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C511" w14:textId="5373313B" w:rsidR="00584219" w:rsidRPr="00111443" w:rsidRDefault="00584219" w:rsidP="00584219">
      <w:pPr>
        <w:spacing w:before="120"/>
        <w:jc w:val="right"/>
        <w:rPr>
          <w:rFonts w:ascii="Arial" w:hAnsi="Arial" w:cs="Arial"/>
          <w:b/>
          <w:color w:val="0D0D0D" w:themeColor="text1" w:themeTint="F2"/>
          <w:sz w:val="20"/>
          <w:szCs w:val="20"/>
        </w:rPr>
      </w:pPr>
      <w:r w:rsidRPr="00111443">
        <w:rPr>
          <w:rFonts w:ascii="Arial" w:hAnsi="Arial" w:cs="Arial"/>
          <w:b/>
          <w:color w:val="0D0D0D" w:themeColor="text1" w:themeTint="F2"/>
          <w:sz w:val="20"/>
          <w:szCs w:val="20"/>
        </w:rPr>
        <w:t xml:space="preserve">Príloha č. </w:t>
      </w:r>
      <w:r w:rsidR="00597AB3" w:rsidRPr="00111443">
        <w:rPr>
          <w:rFonts w:ascii="Arial" w:hAnsi="Arial" w:cs="Arial"/>
          <w:b/>
          <w:color w:val="0D0D0D" w:themeColor="text1" w:themeTint="F2"/>
          <w:sz w:val="20"/>
          <w:szCs w:val="20"/>
        </w:rPr>
        <w:t>2</w:t>
      </w:r>
    </w:p>
    <w:p w14:paraId="7BFAD49F" w14:textId="77777777" w:rsidR="00584219" w:rsidRPr="00111443" w:rsidRDefault="00584219" w:rsidP="00584219">
      <w:pPr>
        <w:spacing w:before="120"/>
        <w:jc w:val="center"/>
        <w:rPr>
          <w:rFonts w:ascii="Arial" w:hAnsi="Arial" w:cs="Arial"/>
          <w:b/>
          <w:color w:val="0D0D0D" w:themeColor="text1" w:themeTint="F2"/>
          <w:sz w:val="28"/>
          <w:szCs w:val="28"/>
        </w:rPr>
      </w:pPr>
      <w:r w:rsidRPr="00111443">
        <w:rPr>
          <w:rFonts w:ascii="Arial" w:hAnsi="Arial" w:cs="Arial"/>
          <w:b/>
          <w:caps/>
          <w:color w:val="0D0D0D" w:themeColor="text1" w:themeTint="F2"/>
          <w:sz w:val="28"/>
          <w:szCs w:val="28"/>
        </w:rPr>
        <w:t>Hodnotiaci hárok z vyhodnotenia splnenia podmienok účasti</w:t>
      </w:r>
    </w:p>
    <w:p w14:paraId="60BBC17C" w14:textId="77777777" w:rsidR="00584219" w:rsidRPr="00111443" w:rsidRDefault="00584219" w:rsidP="00584219">
      <w:pPr>
        <w:spacing w:before="120"/>
        <w:jc w:val="center"/>
        <w:rPr>
          <w:rFonts w:ascii="Arial" w:hAnsi="Arial" w:cs="Arial"/>
          <w:b/>
          <w:i/>
          <w:color w:val="0D0D0D" w:themeColor="text1" w:themeTint="F2"/>
          <w:sz w:val="20"/>
          <w:szCs w:val="20"/>
        </w:rPr>
      </w:pPr>
    </w:p>
    <w:tbl>
      <w:tblPr>
        <w:tblW w:w="14350" w:type="dxa"/>
        <w:tblInd w:w="75" w:type="dxa"/>
        <w:tblLayout w:type="fixed"/>
        <w:tblLook w:val="04A0" w:firstRow="1" w:lastRow="0" w:firstColumn="1" w:lastColumn="0" w:noHBand="0" w:noVBand="1"/>
      </w:tblPr>
      <w:tblGrid>
        <w:gridCol w:w="33"/>
        <w:gridCol w:w="449"/>
        <w:gridCol w:w="2670"/>
        <w:gridCol w:w="4645"/>
        <w:gridCol w:w="1899"/>
        <w:gridCol w:w="4621"/>
        <w:gridCol w:w="33"/>
      </w:tblGrid>
      <w:tr w:rsidR="00111443" w:rsidRPr="00111443"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0F549D" w:rsidRPr="00111443" w:rsidRDefault="000F549D" w:rsidP="000F549D">
            <w:pPr>
              <w:pStyle w:val="Zarkazkladnhotextu"/>
              <w:tabs>
                <w:tab w:val="left" w:pos="3544"/>
              </w:tabs>
              <w:spacing w:before="60" w:after="60"/>
              <w:ind w:left="0"/>
              <w:jc w:val="both"/>
              <w:rPr>
                <w:rFonts w:ascii="Arial" w:hAnsi="Arial" w:cs="Arial"/>
                <w:color w:val="0D0D0D" w:themeColor="text1" w:themeTint="F2"/>
                <w:sz w:val="20"/>
                <w:szCs w:val="20"/>
                <w:lang w:val="sk-SK"/>
              </w:rPr>
            </w:pPr>
            <w:r w:rsidRPr="00111443">
              <w:rPr>
                <w:rFonts w:ascii="Arial" w:hAnsi="Arial" w:cs="Arial"/>
                <w:color w:val="0D0D0D" w:themeColor="text1" w:themeTint="F2"/>
                <w:sz w:val="20"/>
                <w:szCs w:val="20"/>
                <w:lang w:val="sk-SK"/>
              </w:rPr>
              <w:t>Predmet zákazky:</w:t>
            </w:r>
          </w:p>
        </w:tc>
        <w:tc>
          <w:tcPr>
            <w:tcW w:w="11198" w:type="dxa"/>
            <w:gridSpan w:val="4"/>
            <w:tcBorders>
              <w:top w:val="single" w:sz="8" w:space="0" w:color="auto"/>
              <w:right w:val="single" w:sz="8" w:space="0" w:color="auto"/>
            </w:tcBorders>
          </w:tcPr>
          <w:p w14:paraId="318A417B" w14:textId="0EF99908" w:rsidR="000F549D" w:rsidRPr="00111443" w:rsidRDefault="00515099" w:rsidP="000F549D">
            <w:pPr>
              <w:pStyle w:val="Zarkazkladnhotextu"/>
              <w:tabs>
                <w:tab w:val="left" w:pos="3544"/>
              </w:tabs>
              <w:spacing w:before="60" w:after="60"/>
              <w:ind w:left="0"/>
              <w:jc w:val="both"/>
              <w:rPr>
                <w:rFonts w:ascii="Arial" w:hAnsi="Arial" w:cs="Arial"/>
                <w:b/>
                <w:bCs/>
                <w:color w:val="0D0D0D" w:themeColor="text1" w:themeTint="F2"/>
                <w:sz w:val="20"/>
                <w:szCs w:val="20"/>
                <w:lang w:val="sk-SK"/>
              </w:rPr>
            </w:pPr>
            <w:r w:rsidRPr="00111443">
              <w:rPr>
                <w:rFonts w:ascii="Arial" w:hAnsi="Arial" w:cs="Arial"/>
                <w:b/>
                <w:bCs/>
                <w:color w:val="0D0D0D" w:themeColor="text1" w:themeTint="F2"/>
                <w:sz w:val="20"/>
                <w:szCs w:val="20"/>
                <w:lang w:val="sk-SK"/>
              </w:rPr>
              <w:t xml:space="preserve">Dodanie softvérových subskripcií v licenčnom programe Microsoft </w:t>
            </w:r>
            <w:proofErr w:type="spellStart"/>
            <w:r w:rsidRPr="00111443">
              <w:rPr>
                <w:rFonts w:ascii="Arial" w:hAnsi="Arial" w:cs="Arial"/>
                <w:b/>
                <w:bCs/>
                <w:color w:val="0D0D0D" w:themeColor="text1" w:themeTint="F2"/>
                <w:sz w:val="20"/>
                <w:szCs w:val="20"/>
                <w:lang w:val="sk-SK"/>
              </w:rPr>
              <w:t>Enrollment</w:t>
            </w:r>
            <w:proofErr w:type="spellEnd"/>
            <w:r w:rsidRPr="00111443">
              <w:rPr>
                <w:rFonts w:ascii="Arial" w:hAnsi="Arial" w:cs="Arial"/>
                <w:b/>
                <w:bCs/>
                <w:color w:val="0D0D0D" w:themeColor="text1" w:themeTint="F2"/>
                <w:sz w:val="20"/>
                <w:szCs w:val="20"/>
                <w:lang w:val="sk-SK"/>
              </w:rPr>
              <w:t xml:space="preserve"> </w:t>
            </w:r>
            <w:proofErr w:type="spellStart"/>
            <w:r w:rsidRPr="00111443">
              <w:rPr>
                <w:rFonts w:ascii="Arial" w:hAnsi="Arial" w:cs="Arial"/>
                <w:b/>
                <w:bCs/>
                <w:color w:val="0D0D0D" w:themeColor="text1" w:themeTint="F2"/>
                <w:sz w:val="20"/>
                <w:szCs w:val="20"/>
                <w:lang w:val="sk-SK"/>
              </w:rPr>
              <w:t>for</w:t>
            </w:r>
            <w:proofErr w:type="spellEnd"/>
            <w:r w:rsidRPr="00111443">
              <w:rPr>
                <w:rFonts w:ascii="Arial" w:hAnsi="Arial" w:cs="Arial"/>
                <w:b/>
                <w:bCs/>
                <w:color w:val="0D0D0D" w:themeColor="text1" w:themeTint="F2"/>
                <w:sz w:val="20"/>
                <w:szCs w:val="20"/>
                <w:lang w:val="sk-SK"/>
              </w:rPr>
              <w:t xml:space="preserve"> </w:t>
            </w:r>
            <w:proofErr w:type="spellStart"/>
            <w:r w:rsidRPr="00111443">
              <w:rPr>
                <w:rFonts w:ascii="Arial" w:hAnsi="Arial" w:cs="Arial"/>
                <w:b/>
                <w:bCs/>
                <w:color w:val="0D0D0D" w:themeColor="text1" w:themeTint="F2"/>
                <w:sz w:val="20"/>
                <w:szCs w:val="20"/>
                <w:lang w:val="sk-SK"/>
              </w:rPr>
              <w:t>Education</w:t>
            </w:r>
            <w:proofErr w:type="spellEnd"/>
            <w:r w:rsidRPr="00111443">
              <w:rPr>
                <w:rFonts w:ascii="Arial" w:hAnsi="Arial" w:cs="Arial"/>
                <w:b/>
                <w:bCs/>
                <w:color w:val="0D0D0D" w:themeColor="text1" w:themeTint="F2"/>
                <w:sz w:val="20"/>
                <w:szCs w:val="20"/>
                <w:lang w:val="sk-SK"/>
              </w:rPr>
              <w:t xml:space="preserve"> Solutions (EES), softvéru na ochranu údajov a súvisiacich služieb</w:t>
            </w:r>
          </w:p>
        </w:tc>
      </w:tr>
      <w:tr w:rsidR="00111443" w:rsidRPr="00111443" w14:paraId="510BE3EF" w14:textId="77777777" w:rsidTr="002A6E49">
        <w:trPr>
          <w:gridBefore w:val="1"/>
          <w:wBefore w:w="33" w:type="dxa"/>
        </w:trPr>
        <w:tc>
          <w:tcPr>
            <w:tcW w:w="3119" w:type="dxa"/>
            <w:gridSpan w:val="2"/>
            <w:tcBorders>
              <w:left w:val="single" w:sz="8" w:space="0" w:color="auto"/>
            </w:tcBorders>
          </w:tcPr>
          <w:p w14:paraId="0EC3EDDC" w14:textId="5D2D0DFD" w:rsidR="000F549D" w:rsidRPr="00111443" w:rsidRDefault="000F549D" w:rsidP="000F549D">
            <w:pPr>
              <w:pStyle w:val="Zarkazkladnhotextu"/>
              <w:tabs>
                <w:tab w:val="left" w:pos="3544"/>
              </w:tabs>
              <w:spacing w:before="60" w:after="60"/>
              <w:ind w:left="0"/>
              <w:jc w:val="both"/>
              <w:rPr>
                <w:rFonts w:ascii="Arial" w:hAnsi="Arial" w:cs="Arial"/>
                <w:color w:val="0D0D0D" w:themeColor="text1" w:themeTint="F2"/>
                <w:sz w:val="20"/>
                <w:szCs w:val="20"/>
                <w:lang w:val="sk-SK"/>
              </w:rPr>
            </w:pPr>
            <w:r w:rsidRPr="00111443">
              <w:rPr>
                <w:rFonts w:ascii="Arial" w:hAnsi="Arial" w:cs="Arial"/>
                <w:color w:val="0D0D0D" w:themeColor="text1" w:themeTint="F2"/>
                <w:sz w:val="20"/>
                <w:szCs w:val="20"/>
                <w:lang w:val="sk-SK"/>
              </w:rPr>
              <w:t>Číslo obstarávania:</w:t>
            </w:r>
          </w:p>
        </w:tc>
        <w:tc>
          <w:tcPr>
            <w:tcW w:w="11198" w:type="dxa"/>
            <w:gridSpan w:val="4"/>
            <w:tcBorders>
              <w:right w:val="single" w:sz="8" w:space="0" w:color="auto"/>
            </w:tcBorders>
          </w:tcPr>
          <w:p w14:paraId="0D88B81D" w14:textId="3E01C5A8" w:rsidR="000F549D" w:rsidRPr="00111443" w:rsidRDefault="000F549D" w:rsidP="004664DD">
            <w:pPr>
              <w:pStyle w:val="Zarkazkladnhotextu"/>
              <w:tabs>
                <w:tab w:val="left" w:pos="3544"/>
              </w:tabs>
              <w:spacing w:before="60" w:after="60"/>
              <w:ind w:left="0"/>
              <w:jc w:val="both"/>
              <w:rPr>
                <w:rFonts w:ascii="Arial" w:hAnsi="Arial" w:cs="Arial"/>
                <w:iCs/>
                <w:color w:val="0D0D0D" w:themeColor="text1" w:themeTint="F2"/>
                <w:sz w:val="20"/>
                <w:szCs w:val="20"/>
                <w:lang w:val="sk-SK"/>
              </w:rPr>
            </w:pPr>
            <w:r w:rsidRPr="00111443">
              <w:rPr>
                <w:rFonts w:ascii="Arial" w:hAnsi="Arial" w:cs="Arial"/>
                <w:iCs/>
                <w:color w:val="0D0D0D" w:themeColor="text1" w:themeTint="F2"/>
                <w:sz w:val="20"/>
                <w:szCs w:val="20"/>
                <w:lang w:val="sk-SK"/>
              </w:rPr>
              <w:t xml:space="preserve">ÚV EÚ </w:t>
            </w:r>
            <w:r w:rsidR="00515099" w:rsidRPr="00111443">
              <w:rPr>
                <w:rFonts w:ascii="Arial" w:hAnsi="Arial" w:cs="Arial"/>
                <w:iCs/>
                <w:color w:val="0D0D0D" w:themeColor="text1" w:themeTint="F2"/>
                <w:sz w:val="20"/>
                <w:szCs w:val="20"/>
                <w:lang w:val="sk-SK"/>
              </w:rPr>
              <w:t xml:space="preserve">č. 85/2026 zo dňa 04.05.2026 </w:t>
            </w:r>
            <w:r w:rsidR="004664DD" w:rsidRPr="00111443">
              <w:rPr>
                <w:rFonts w:ascii="Arial" w:hAnsi="Arial" w:cs="Arial"/>
                <w:iCs/>
                <w:color w:val="0D0D0D" w:themeColor="text1" w:themeTint="F2"/>
                <w:sz w:val="20"/>
                <w:szCs w:val="20"/>
                <w:lang w:val="sk-SK"/>
              </w:rPr>
              <w:t xml:space="preserve">zn. </w:t>
            </w:r>
            <w:r w:rsidR="00515099" w:rsidRPr="00111443">
              <w:rPr>
                <w:rFonts w:ascii="Arial" w:hAnsi="Arial" w:cs="Arial"/>
                <w:iCs/>
                <w:color w:val="0D0D0D" w:themeColor="text1" w:themeTint="F2"/>
                <w:sz w:val="20"/>
                <w:szCs w:val="20"/>
                <w:lang w:val="sk-SK"/>
              </w:rPr>
              <w:t xml:space="preserve">302526-2026 </w:t>
            </w:r>
          </w:p>
        </w:tc>
      </w:tr>
      <w:tr w:rsidR="00111443" w:rsidRPr="00111443" w14:paraId="44B7B775" w14:textId="77777777" w:rsidTr="002A6E49">
        <w:trPr>
          <w:gridBefore w:val="1"/>
          <w:wBefore w:w="33" w:type="dxa"/>
        </w:trPr>
        <w:tc>
          <w:tcPr>
            <w:tcW w:w="3119" w:type="dxa"/>
            <w:gridSpan w:val="2"/>
            <w:tcBorders>
              <w:left w:val="single" w:sz="8" w:space="0" w:color="auto"/>
            </w:tcBorders>
          </w:tcPr>
          <w:p w14:paraId="503438E4" w14:textId="77777777" w:rsidR="000F549D" w:rsidRPr="00111443" w:rsidRDefault="000F549D" w:rsidP="000F549D">
            <w:pPr>
              <w:pStyle w:val="Zarkazkladnhotextu"/>
              <w:tabs>
                <w:tab w:val="left" w:pos="3544"/>
              </w:tabs>
              <w:spacing w:before="60" w:after="60"/>
              <w:ind w:left="0"/>
              <w:jc w:val="both"/>
              <w:rPr>
                <w:rFonts w:ascii="Arial" w:hAnsi="Arial" w:cs="Arial"/>
                <w:color w:val="0D0D0D" w:themeColor="text1" w:themeTint="F2"/>
                <w:sz w:val="20"/>
                <w:szCs w:val="20"/>
                <w:lang w:val="sk-SK"/>
              </w:rPr>
            </w:pPr>
          </w:p>
        </w:tc>
        <w:tc>
          <w:tcPr>
            <w:tcW w:w="11198" w:type="dxa"/>
            <w:gridSpan w:val="4"/>
            <w:tcBorders>
              <w:right w:val="single" w:sz="8" w:space="0" w:color="auto"/>
            </w:tcBorders>
          </w:tcPr>
          <w:p w14:paraId="7E776056" w14:textId="46F77268" w:rsidR="000F549D" w:rsidRPr="00111443" w:rsidRDefault="000F549D" w:rsidP="004664DD">
            <w:pPr>
              <w:pStyle w:val="Zarkazkladnhotextu"/>
              <w:tabs>
                <w:tab w:val="left" w:pos="3544"/>
              </w:tabs>
              <w:spacing w:before="60" w:after="60"/>
              <w:ind w:left="0"/>
              <w:jc w:val="both"/>
              <w:rPr>
                <w:rFonts w:ascii="Arial" w:hAnsi="Arial" w:cs="Arial"/>
                <w:iCs/>
                <w:color w:val="0D0D0D" w:themeColor="text1" w:themeTint="F2"/>
                <w:sz w:val="20"/>
                <w:szCs w:val="20"/>
                <w:lang w:val="sk-SK"/>
              </w:rPr>
            </w:pPr>
            <w:r w:rsidRPr="00111443">
              <w:rPr>
                <w:rFonts w:ascii="Arial" w:hAnsi="Arial" w:cs="Arial"/>
                <w:iCs/>
                <w:color w:val="0D0D0D" w:themeColor="text1" w:themeTint="F2"/>
                <w:sz w:val="20"/>
                <w:szCs w:val="20"/>
                <w:lang w:val="sk-SK"/>
              </w:rPr>
              <w:t xml:space="preserve">VVO č. </w:t>
            </w:r>
            <w:r w:rsidR="00515099" w:rsidRPr="00111443">
              <w:rPr>
                <w:rFonts w:ascii="Arial" w:hAnsi="Arial" w:cs="Arial"/>
                <w:iCs/>
                <w:color w:val="0D0D0D" w:themeColor="text1" w:themeTint="F2"/>
                <w:sz w:val="20"/>
                <w:szCs w:val="20"/>
                <w:lang w:val="sk-SK"/>
              </w:rPr>
              <w:t xml:space="preserve">87/2026 </w:t>
            </w:r>
            <w:r w:rsidR="004664DD" w:rsidRPr="00111443">
              <w:rPr>
                <w:rFonts w:ascii="Arial" w:hAnsi="Arial" w:cs="Arial"/>
                <w:iCs/>
                <w:color w:val="0D0D0D" w:themeColor="text1" w:themeTint="F2"/>
                <w:sz w:val="20"/>
                <w:szCs w:val="20"/>
                <w:lang w:val="sk-SK"/>
              </w:rPr>
              <w:t xml:space="preserve">zo dňa </w:t>
            </w:r>
            <w:r w:rsidR="00515099" w:rsidRPr="00111443">
              <w:rPr>
                <w:rFonts w:ascii="Arial" w:hAnsi="Arial" w:cs="Arial"/>
                <w:iCs/>
                <w:color w:val="0D0D0D" w:themeColor="text1" w:themeTint="F2"/>
                <w:sz w:val="20"/>
                <w:szCs w:val="20"/>
                <w:lang w:val="sk-SK"/>
              </w:rPr>
              <w:t>05</w:t>
            </w:r>
            <w:r w:rsidR="00644B4A" w:rsidRPr="00111443">
              <w:rPr>
                <w:rFonts w:ascii="Arial" w:hAnsi="Arial" w:cs="Arial"/>
                <w:iCs/>
                <w:color w:val="0D0D0D" w:themeColor="text1" w:themeTint="F2"/>
                <w:sz w:val="20"/>
                <w:szCs w:val="20"/>
                <w:lang w:val="sk-SK"/>
              </w:rPr>
              <w:t>.0</w:t>
            </w:r>
            <w:r w:rsidR="00515099" w:rsidRPr="00111443">
              <w:rPr>
                <w:rFonts w:ascii="Arial" w:hAnsi="Arial" w:cs="Arial"/>
                <w:iCs/>
                <w:color w:val="0D0D0D" w:themeColor="text1" w:themeTint="F2"/>
                <w:sz w:val="20"/>
                <w:szCs w:val="20"/>
                <w:lang w:val="sk-SK"/>
              </w:rPr>
              <w:t>5</w:t>
            </w:r>
            <w:r w:rsidR="00644B4A" w:rsidRPr="00111443">
              <w:rPr>
                <w:rFonts w:ascii="Arial" w:hAnsi="Arial" w:cs="Arial"/>
                <w:iCs/>
                <w:color w:val="0D0D0D" w:themeColor="text1" w:themeTint="F2"/>
                <w:sz w:val="20"/>
                <w:szCs w:val="20"/>
                <w:lang w:val="sk-SK"/>
              </w:rPr>
              <w:t>.202</w:t>
            </w:r>
            <w:r w:rsidR="00515099" w:rsidRPr="00111443">
              <w:rPr>
                <w:rFonts w:ascii="Arial" w:hAnsi="Arial" w:cs="Arial"/>
                <w:iCs/>
                <w:color w:val="0D0D0D" w:themeColor="text1" w:themeTint="F2"/>
                <w:sz w:val="20"/>
                <w:szCs w:val="20"/>
                <w:lang w:val="sk-SK"/>
              </w:rPr>
              <w:t>6</w:t>
            </w:r>
            <w:r w:rsidR="00644B4A" w:rsidRPr="00111443">
              <w:rPr>
                <w:rFonts w:ascii="Arial" w:hAnsi="Arial" w:cs="Arial"/>
                <w:iCs/>
                <w:color w:val="0D0D0D" w:themeColor="text1" w:themeTint="F2"/>
                <w:sz w:val="20"/>
                <w:szCs w:val="20"/>
                <w:lang w:val="sk-SK"/>
              </w:rPr>
              <w:t xml:space="preserve"> </w:t>
            </w:r>
            <w:r w:rsidR="004664DD" w:rsidRPr="00111443">
              <w:rPr>
                <w:rFonts w:ascii="Arial" w:hAnsi="Arial" w:cs="Arial"/>
                <w:iCs/>
                <w:color w:val="0D0D0D" w:themeColor="text1" w:themeTint="F2"/>
                <w:sz w:val="20"/>
                <w:szCs w:val="20"/>
                <w:lang w:val="sk-SK"/>
              </w:rPr>
              <w:t xml:space="preserve">zn. </w:t>
            </w:r>
            <w:r w:rsidR="00515099" w:rsidRPr="00111443">
              <w:rPr>
                <w:rFonts w:ascii="Arial" w:hAnsi="Arial" w:cs="Arial"/>
                <w:iCs/>
                <w:color w:val="0D0D0D" w:themeColor="text1" w:themeTint="F2"/>
                <w:sz w:val="20"/>
                <w:szCs w:val="20"/>
                <w:lang w:val="sk-SK"/>
              </w:rPr>
              <w:t xml:space="preserve">6176 </w:t>
            </w:r>
            <w:r w:rsidR="00644B4A" w:rsidRPr="00111443">
              <w:rPr>
                <w:rFonts w:ascii="Arial" w:hAnsi="Arial" w:cs="Arial"/>
                <w:iCs/>
                <w:color w:val="0D0D0D" w:themeColor="text1" w:themeTint="F2"/>
                <w:sz w:val="20"/>
                <w:szCs w:val="20"/>
                <w:lang w:val="sk-SK"/>
              </w:rPr>
              <w:t>- MS</w:t>
            </w:r>
            <w:r w:rsidR="00515099" w:rsidRPr="00111443">
              <w:rPr>
                <w:rFonts w:ascii="Arial" w:hAnsi="Arial" w:cs="Arial"/>
                <w:iCs/>
                <w:color w:val="0D0D0D" w:themeColor="text1" w:themeTint="F2"/>
                <w:sz w:val="20"/>
                <w:szCs w:val="20"/>
                <w:lang w:val="sk-SK"/>
              </w:rPr>
              <w:t>S</w:t>
            </w:r>
            <w:r w:rsidR="00644B4A" w:rsidRPr="00111443">
              <w:rPr>
                <w:rFonts w:ascii="Arial" w:hAnsi="Arial" w:cs="Arial"/>
                <w:iCs/>
                <w:color w:val="0D0D0D" w:themeColor="text1" w:themeTint="F2"/>
                <w:sz w:val="20"/>
                <w:szCs w:val="20"/>
                <w:lang w:val="sk-SK"/>
              </w:rPr>
              <w:t xml:space="preserve"> </w:t>
            </w:r>
          </w:p>
        </w:tc>
      </w:tr>
      <w:tr w:rsidR="00111443" w:rsidRPr="00111443" w14:paraId="0BFF6647" w14:textId="77777777" w:rsidTr="002A6E49">
        <w:trPr>
          <w:gridBefore w:val="1"/>
          <w:wBefore w:w="33" w:type="dxa"/>
        </w:trPr>
        <w:tc>
          <w:tcPr>
            <w:tcW w:w="3119" w:type="dxa"/>
            <w:gridSpan w:val="2"/>
            <w:tcBorders>
              <w:left w:val="single" w:sz="8" w:space="0" w:color="auto"/>
            </w:tcBorders>
          </w:tcPr>
          <w:p w14:paraId="5705D2DA" w14:textId="0C5DC335" w:rsidR="000F549D" w:rsidRPr="00111443" w:rsidRDefault="000F549D" w:rsidP="000F549D">
            <w:pPr>
              <w:pStyle w:val="Zarkazkladnhotextu"/>
              <w:tabs>
                <w:tab w:val="left" w:pos="3544"/>
              </w:tabs>
              <w:spacing w:before="60" w:after="60"/>
              <w:ind w:left="0"/>
              <w:jc w:val="both"/>
              <w:rPr>
                <w:rFonts w:ascii="Arial" w:hAnsi="Arial" w:cs="Arial"/>
                <w:color w:val="0D0D0D" w:themeColor="text1" w:themeTint="F2"/>
                <w:sz w:val="20"/>
                <w:szCs w:val="20"/>
                <w:lang w:val="sk-SK"/>
              </w:rPr>
            </w:pPr>
            <w:r w:rsidRPr="00111443">
              <w:rPr>
                <w:rFonts w:ascii="Arial" w:hAnsi="Arial" w:cs="Arial"/>
                <w:color w:val="0D0D0D" w:themeColor="text1" w:themeTint="F2"/>
                <w:sz w:val="20"/>
                <w:szCs w:val="20"/>
                <w:lang w:val="sk-SK"/>
              </w:rPr>
              <w:t>Verejný obstarávateľ:</w:t>
            </w:r>
          </w:p>
        </w:tc>
        <w:tc>
          <w:tcPr>
            <w:tcW w:w="11198" w:type="dxa"/>
            <w:gridSpan w:val="4"/>
            <w:tcBorders>
              <w:right w:val="single" w:sz="8" w:space="0" w:color="auto"/>
            </w:tcBorders>
          </w:tcPr>
          <w:p w14:paraId="1576DCC0" w14:textId="4B23D973" w:rsidR="000F549D" w:rsidRPr="00111443" w:rsidRDefault="00515099" w:rsidP="000F549D">
            <w:pPr>
              <w:pStyle w:val="Zarkazkladnhotextu"/>
              <w:tabs>
                <w:tab w:val="left" w:pos="3544"/>
              </w:tabs>
              <w:spacing w:before="60" w:after="60"/>
              <w:ind w:left="0"/>
              <w:jc w:val="both"/>
              <w:rPr>
                <w:rFonts w:ascii="Arial" w:hAnsi="Arial" w:cs="Arial"/>
                <w:b/>
                <w:iCs/>
                <w:color w:val="0D0D0D" w:themeColor="text1" w:themeTint="F2"/>
                <w:sz w:val="20"/>
                <w:szCs w:val="20"/>
                <w:lang w:val="sk-SK"/>
              </w:rPr>
            </w:pPr>
            <w:r w:rsidRPr="00111443">
              <w:rPr>
                <w:rFonts w:ascii="Arial" w:hAnsi="Arial" w:cs="Arial"/>
                <w:b/>
                <w:iCs/>
                <w:color w:val="0D0D0D" w:themeColor="text1" w:themeTint="F2"/>
                <w:sz w:val="20"/>
                <w:szCs w:val="20"/>
                <w:lang w:val="sk-SK"/>
              </w:rPr>
              <w:t xml:space="preserve">Ministerstvo školstva, výskumu, vývoja a mládeže Slovenskej republiky, </w:t>
            </w:r>
            <w:proofErr w:type="spellStart"/>
            <w:r w:rsidRPr="00111443">
              <w:rPr>
                <w:rFonts w:ascii="Arial" w:hAnsi="Arial" w:cs="Arial"/>
                <w:bCs/>
                <w:iCs/>
                <w:color w:val="0D0D0D" w:themeColor="text1" w:themeTint="F2"/>
                <w:sz w:val="20"/>
                <w:szCs w:val="20"/>
                <w:lang w:val="sk-SK"/>
              </w:rPr>
              <w:t>Černyševského</w:t>
            </w:r>
            <w:proofErr w:type="spellEnd"/>
            <w:r w:rsidRPr="00111443">
              <w:rPr>
                <w:rFonts w:ascii="Arial" w:hAnsi="Arial" w:cs="Arial"/>
                <w:bCs/>
                <w:iCs/>
                <w:color w:val="0D0D0D" w:themeColor="text1" w:themeTint="F2"/>
                <w:sz w:val="20"/>
                <w:szCs w:val="20"/>
                <w:lang w:val="sk-SK"/>
              </w:rPr>
              <w:t xml:space="preserve"> 50, 851 01 Bratislava</w:t>
            </w:r>
          </w:p>
        </w:tc>
      </w:tr>
      <w:tr w:rsidR="00111443" w:rsidRPr="00111443"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111443" w:rsidRDefault="00BC4A28" w:rsidP="00BC4A28">
            <w:pPr>
              <w:pStyle w:val="Zarkazkladnhotextu"/>
              <w:tabs>
                <w:tab w:val="left" w:pos="3544"/>
              </w:tabs>
              <w:spacing w:before="60" w:after="60"/>
              <w:ind w:left="0"/>
              <w:rPr>
                <w:rFonts w:ascii="Trebuchet MS" w:hAnsi="Trebuchet MS"/>
                <w:color w:val="0D0D0D" w:themeColor="text1" w:themeTint="F2"/>
                <w:sz w:val="10"/>
                <w:szCs w:val="10"/>
                <w:lang w:val="sk-SK"/>
              </w:rPr>
            </w:pPr>
          </w:p>
        </w:tc>
      </w:tr>
      <w:tr w:rsidR="00111443" w:rsidRPr="00111443" w14:paraId="1254FFEA" w14:textId="77777777" w:rsidTr="00795126">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111443" w:rsidRDefault="00B11FB0" w:rsidP="00B11FB0">
            <w:pPr>
              <w:pStyle w:val="Zarkazkladnhotextu"/>
              <w:tabs>
                <w:tab w:val="center" w:pos="1451"/>
              </w:tabs>
              <w:spacing w:before="60" w:after="60"/>
              <w:ind w:left="0"/>
              <w:jc w:val="both"/>
              <w:rPr>
                <w:rFonts w:ascii="Arial" w:hAnsi="Arial" w:cs="Arial"/>
                <w:b/>
                <w:bCs/>
                <w:color w:val="0D0D0D" w:themeColor="text1" w:themeTint="F2"/>
                <w:sz w:val="20"/>
                <w:szCs w:val="20"/>
                <w:lang w:val="sk-SK"/>
              </w:rPr>
            </w:pPr>
            <w:r w:rsidRPr="00111443">
              <w:rPr>
                <w:rFonts w:ascii="Arial" w:hAnsi="Arial" w:cs="Arial"/>
                <w:b/>
                <w:bCs/>
                <w:color w:val="0D0D0D" w:themeColor="text1" w:themeTint="F2"/>
                <w:sz w:val="20"/>
                <w:szCs w:val="20"/>
                <w:lang w:val="sk-SK"/>
              </w:rPr>
              <w:t>Uchádzač</w:t>
            </w:r>
          </w:p>
          <w:p w14:paraId="40D740B9" w14:textId="3FE3309E" w:rsidR="00B11FB0" w:rsidRPr="00111443" w:rsidRDefault="00B11FB0" w:rsidP="00444840">
            <w:pPr>
              <w:rPr>
                <w:rFonts w:ascii="Arial" w:hAnsi="Arial" w:cs="Arial"/>
                <w:color w:val="0D0D0D" w:themeColor="text1" w:themeTint="F2"/>
                <w:sz w:val="20"/>
                <w:szCs w:val="20"/>
              </w:rPr>
            </w:pPr>
          </w:p>
        </w:tc>
        <w:tc>
          <w:tcPr>
            <w:tcW w:w="6544" w:type="dxa"/>
            <w:gridSpan w:val="2"/>
            <w:tcBorders>
              <w:top w:val="single" w:sz="8" w:space="0" w:color="auto"/>
              <w:right w:val="single" w:sz="4" w:space="0" w:color="auto"/>
            </w:tcBorders>
          </w:tcPr>
          <w:p w14:paraId="044E5D77" w14:textId="77777777" w:rsidR="00515099" w:rsidRPr="00111443" w:rsidRDefault="00515099" w:rsidP="00515099">
            <w:pPr>
              <w:tabs>
                <w:tab w:val="left" w:pos="7890"/>
              </w:tabs>
              <w:spacing w:before="40" w:after="40"/>
              <w:rPr>
                <w:rFonts w:ascii="Arial" w:hAnsi="Arial" w:cs="Arial"/>
                <w:b/>
                <w:bCs/>
                <w:color w:val="0D0D0D" w:themeColor="text1" w:themeTint="F2"/>
                <w:sz w:val="20"/>
                <w:szCs w:val="20"/>
              </w:rPr>
            </w:pPr>
            <w:proofErr w:type="spellStart"/>
            <w:r w:rsidRPr="00111443">
              <w:rPr>
                <w:rFonts w:ascii="Arial" w:hAnsi="Arial" w:cs="Arial"/>
                <w:b/>
                <w:bCs/>
                <w:color w:val="0D0D0D" w:themeColor="text1" w:themeTint="F2"/>
                <w:sz w:val="20"/>
                <w:szCs w:val="20"/>
              </w:rPr>
              <w:t>Aricoma</w:t>
            </w:r>
            <w:proofErr w:type="spellEnd"/>
            <w:r w:rsidRPr="00111443">
              <w:rPr>
                <w:rFonts w:ascii="Arial" w:hAnsi="Arial" w:cs="Arial"/>
                <w:b/>
                <w:bCs/>
                <w:color w:val="0D0D0D" w:themeColor="text1" w:themeTint="F2"/>
                <w:sz w:val="20"/>
                <w:szCs w:val="20"/>
              </w:rPr>
              <w:t xml:space="preserve"> Systems </w:t>
            </w:r>
            <w:proofErr w:type="spellStart"/>
            <w:r w:rsidRPr="00111443">
              <w:rPr>
                <w:rFonts w:ascii="Arial" w:hAnsi="Arial" w:cs="Arial"/>
                <w:b/>
                <w:bCs/>
                <w:color w:val="0D0D0D" w:themeColor="text1" w:themeTint="F2"/>
                <w:sz w:val="20"/>
                <w:szCs w:val="20"/>
              </w:rPr>
              <w:t>s.r.o</w:t>
            </w:r>
            <w:proofErr w:type="spellEnd"/>
            <w:r w:rsidRPr="00111443">
              <w:rPr>
                <w:rFonts w:ascii="Arial" w:hAnsi="Arial" w:cs="Arial"/>
                <w:b/>
                <w:bCs/>
                <w:color w:val="0D0D0D" w:themeColor="text1" w:themeTint="F2"/>
                <w:sz w:val="20"/>
                <w:szCs w:val="20"/>
              </w:rPr>
              <w:t>.</w:t>
            </w:r>
          </w:p>
          <w:p w14:paraId="6FB24A34" w14:textId="0EC081AD" w:rsidR="00515099" w:rsidRPr="00111443" w:rsidRDefault="00515099" w:rsidP="00515099">
            <w:pPr>
              <w:tabs>
                <w:tab w:val="left" w:pos="7890"/>
              </w:tabs>
              <w:spacing w:before="40" w:after="40"/>
              <w:rPr>
                <w:rFonts w:ascii="Arial" w:hAnsi="Arial" w:cs="Arial"/>
                <w:color w:val="0D0D0D" w:themeColor="text1" w:themeTint="F2"/>
                <w:sz w:val="20"/>
                <w:szCs w:val="20"/>
              </w:rPr>
            </w:pPr>
            <w:r w:rsidRPr="00111443">
              <w:rPr>
                <w:rFonts w:ascii="Arial" w:hAnsi="Arial" w:cs="Arial"/>
                <w:color w:val="0D0D0D" w:themeColor="text1" w:themeTint="F2"/>
                <w:sz w:val="20"/>
                <w:szCs w:val="20"/>
              </w:rPr>
              <w:t>Krasovského 14</w:t>
            </w:r>
          </w:p>
          <w:p w14:paraId="4D644FAF" w14:textId="08A2FC36" w:rsidR="00515099" w:rsidRPr="00111443" w:rsidRDefault="00515099" w:rsidP="00515099">
            <w:pPr>
              <w:tabs>
                <w:tab w:val="left" w:pos="7890"/>
              </w:tabs>
              <w:spacing w:before="40" w:after="40"/>
              <w:rPr>
                <w:rFonts w:ascii="Arial" w:hAnsi="Arial" w:cs="Arial"/>
                <w:color w:val="0D0D0D" w:themeColor="text1" w:themeTint="F2"/>
                <w:sz w:val="20"/>
                <w:szCs w:val="20"/>
              </w:rPr>
            </w:pPr>
            <w:r w:rsidRPr="00111443">
              <w:rPr>
                <w:rFonts w:ascii="Arial" w:hAnsi="Arial" w:cs="Arial"/>
                <w:color w:val="0D0D0D" w:themeColor="text1" w:themeTint="F2"/>
                <w:sz w:val="20"/>
                <w:szCs w:val="20"/>
              </w:rPr>
              <w:t>851 01 Bratislava - Mestská časť Petržalka</w:t>
            </w:r>
          </w:p>
          <w:p w14:paraId="5D3A2F2D" w14:textId="03A5BF27" w:rsidR="00343C73" w:rsidRPr="00111443" w:rsidRDefault="00343C73" w:rsidP="00653F74">
            <w:pPr>
              <w:tabs>
                <w:tab w:val="left" w:pos="7890"/>
              </w:tabs>
              <w:spacing w:before="40" w:after="40"/>
              <w:rPr>
                <w:rFonts w:ascii="Arial" w:hAnsi="Arial" w:cs="Arial"/>
                <w:color w:val="0D0D0D" w:themeColor="text1" w:themeTint="F2"/>
                <w:sz w:val="20"/>
                <w:szCs w:val="20"/>
              </w:rPr>
            </w:pPr>
            <w:r w:rsidRPr="00111443">
              <w:rPr>
                <w:rFonts w:ascii="Arial" w:hAnsi="Arial" w:cs="Arial"/>
                <w:color w:val="0D0D0D" w:themeColor="text1" w:themeTint="F2"/>
                <w:sz w:val="20"/>
                <w:szCs w:val="20"/>
              </w:rPr>
              <w:t xml:space="preserve">IČO: </w:t>
            </w:r>
            <w:r w:rsidR="00515099" w:rsidRPr="00111443">
              <w:rPr>
                <w:rFonts w:ascii="Arial" w:hAnsi="Arial" w:cs="Arial"/>
                <w:color w:val="0D0D0D" w:themeColor="text1" w:themeTint="F2"/>
                <w:sz w:val="20"/>
                <w:szCs w:val="20"/>
              </w:rPr>
              <w:t>36396222</w:t>
            </w:r>
          </w:p>
        </w:tc>
        <w:tc>
          <w:tcPr>
            <w:tcW w:w="4654" w:type="dxa"/>
            <w:gridSpan w:val="2"/>
            <w:tcBorders>
              <w:top w:val="single" w:sz="8" w:space="0" w:color="auto"/>
              <w:left w:val="single" w:sz="4" w:space="0" w:color="auto"/>
              <w:right w:val="single" w:sz="8" w:space="0" w:color="auto"/>
            </w:tcBorders>
            <w:vAlign w:val="center"/>
          </w:tcPr>
          <w:p w14:paraId="1C30AC77" w14:textId="341AC6A9" w:rsidR="00B11FB0" w:rsidRPr="00111443" w:rsidRDefault="00B11FB0" w:rsidP="00B11FB0">
            <w:pPr>
              <w:pStyle w:val="Zarkazkladnhotextu"/>
              <w:tabs>
                <w:tab w:val="left" w:pos="3544"/>
              </w:tabs>
              <w:spacing w:before="60" w:after="60"/>
              <w:ind w:left="0"/>
              <w:jc w:val="center"/>
              <w:rPr>
                <w:rFonts w:ascii="Arial" w:hAnsi="Arial" w:cs="Arial"/>
                <w:b/>
                <w:color w:val="0D0D0D" w:themeColor="text1" w:themeTint="F2"/>
                <w:sz w:val="32"/>
                <w:szCs w:val="32"/>
                <w:lang w:val="sk-SK"/>
              </w:rPr>
            </w:pPr>
            <w:r w:rsidRPr="00111443">
              <w:rPr>
                <w:rFonts w:ascii="Arial" w:hAnsi="Arial" w:cs="Arial"/>
                <w:b/>
                <w:color w:val="0D0D0D" w:themeColor="text1" w:themeTint="F2"/>
                <w:sz w:val="32"/>
                <w:szCs w:val="32"/>
                <w:lang w:val="sk-SK"/>
              </w:rPr>
              <w:t xml:space="preserve">Uchádzač č. </w:t>
            </w:r>
            <w:r w:rsidR="00515099" w:rsidRPr="00111443">
              <w:rPr>
                <w:rFonts w:ascii="Arial" w:hAnsi="Arial" w:cs="Arial"/>
                <w:b/>
                <w:color w:val="0D0D0D" w:themeColor="text1" w:themeTint="F2"/>
                <w:sz w:val="32"/>
                <w:szCs w:val="32"/>
                <w:lang w:val="sk-SK"/>
              </w:rPr>
              <w:t>1</w:t>
            </w:r>
          </w:p>
        </w:tc>
      </w:tr>
      <w:tr w:rsidR="00111443" w:rsidRPr="00111443" w14:paraId="2E00FAA1"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72CC8409" w14:textId="057A8DA1" w:rsidR="00584219" w:rsidRPr="00111443" w:rsidRDefault="00584219" w:rsidP="00B172CA">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Osobné postavenie </w:t>
            </w:r>
            <w:r w:rsidR="00343C73" w:rsidRPr="00111443">
              <w:rPr>
                <w:rFonts w:ascii="Arial" w:hAnsi="Arial" w:cs="Arial"/>
                <w:b/>
                <w:color w:val="0D0D0D" w:themeColor="text1" w:themeTint="F2"/>
                <w:sz w:val="18"/>
                <w:szCs w:val="18"/>
              </w:rPr>
              <w:t>za skupinu</w:t>
            </w:r>
          </w:p>
        </w:tc>
        <w:tc>
          <w:tcPr>
            <w:tcW w:w="1899"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111443" w:rsidRDefault="00584219" w:rsidP="00B172CA">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Doklad</w:t>
            </w:r>
          </w:p>
        </w:tc>
        <w:tc>
          <w:tcPr>
            <w:tcW w:w="4621"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111443" w:rsidRDefault="00584219" w:rsidP="00B172CA">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Poznámky</w:t>
            </w:r>
          </w:p>
        </w:tc>
      </w:tr>
      <w:tr w:rsidR="00111443" w:rsidRPr="00111443" w14:paraId="1E47C267"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A3204F" w:rsidRPr="00111443" w:rsidRDefault="00A3204F" w:rsidP="00A3204F">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tcBorders>
            <w:vAlign w:val="center"/>
          </w:tcPr>
          <w:p w14:paraId="51484C34" w14:textId="45E2312E" w:rsidR="00A3204F" w:rsidRPr="00111443" w:rsidRDefault="00A3204F" w:rsidP="00A3204F">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Výpisy z registra trestov </w:t>
            </w:r>
            <w:r w:rsidRPr="00111443">
              <w:rPr>
                <w:rFonts w:ascii="Arial" w:hAnsi="Arial" w:cs="Arial"/>
                <w:i/>
                <w:color w:val="0D0D0D" w:themeColor="text1" w:themeTint="F2"/>
                <w:sz w:val="18"/>
                <w:szCs w:val="18"/>
              </w:rPr>
              <w:t>(štatutárny orgán, člen štatutárneho orgánu, člen dozorného orgánu,  prokurista, spoločnosť) max. 3 mesiace</w:t>
            </w:r>
          </w:p>
        </w:tc>
        <w:tc>
          <w:tcPr>
            <w:tcW w:w="1899" w:type="dxa"/>
            <w:tcBorders>
              <w:top w:val="double" w:sz="4" w:space="0" w:color="auto"/>
              <w:right w:val="single" w:sz="4" w:space="0" w:color="auto"/>
            </w:tcBorders>
            <w:shd w:val="clear" w:color="auto" w:fill="auto"/>
          </w:tcPr>
          <w:p w14:paraId="5DA0599B" w14:textId="79E7FE06" w:rsidR="00A3204F" w:rsidRPr="00111443" w:rsidRDefault="001F3DA1" w:rsidP="00A3204F">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top w:val="double" w:sz="4" w:space="0" w:color="auto"/>
              <w:right w:val="single" w:sz="12" w:space="0" w:color="auto"/>
            </w:tcBorders>
            <w:vAlign w:val="center"/>
          </w:tcPr>
          <w:p w14:paraId="6B9A6CAB" w14:textId="2AA487E0" w:rsidR="00A3204F" w:rsidRPr="00111443" w:rsidRDefault="001F3DA1" w:rsidP="00A3204F">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2B844B96"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1FAE92BF" w14:textId="77777777"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zdravotných poisťovní </w:t>
            </w:r>
            <w:r w:rsidRPr="00111443">
              <w:rPr>
                <w:rFonts w:ascii="Arial" w:hAnsi="Arial" w:cs="Arial"/>
                <w:i/>
                <w:color w:val="0D0D0D" w:themeColor="text1" w:themeTint="F2"/>
                <w:sz w:val="18"/>
                <w:szCs w:val="18"/>
              </w:rPr>
              <w:t>max. 3 mesiace</w:t>
            </w:r>
          </w:p>
        </w:tc>
        <w:tc>
          <w:tcPr>
            <w:tcW w:w="1899" w:type="dxa"/>
            <w:tcBorders>
              <w:right w:val="single" w:sz="4" w:space="0" w:color="auto"/>
            </w:tcBorders>
          </w:tcPr>
          <w:p w14:paraId="074064F5" w14:textId="76445850"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4C6DCDFD" w14:textId="3A5101CE"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4D02B1F9"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7F37E5F9" w14:textId="77777777"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sociálnej poisťovne </w:t>
            </w:r>
            <w:r w:rsidRPr="00111443">
              <w:rPr>
                <w:rFonts w:ascii="Arial" w:hAnsi="Arial" w:cs="Arial"/>
                <w:i/>
                <w:color w:val="0D0D0D" w:themeColor="text1" w:themeTint="F2"/>
                <w:sz w:val="18"/>
                <w:szCs w:val="18"/>
              </w:rPr>
              <w:t>max. 3 mesiace</w:t>
            </w:r>
          </w:p>
        </w:tc>
        <w:tc>
          <w:tcPr>
            <w:tcW w:w="1899" w:type="dxa"/>
            <w:tcBorders>
              <w:right w:val="single" w:sz="4" w:space="0" w:color="auto"/>
            </w:tcBorders>
          </w:tcPr>
          <w:p w14:paraId="1E7E7380" w14:textId="1D40D2BB"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7421BAA8" w14:textId="50BF0C9C"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3F3C2F94"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6F468813" w14:textId="40D99107"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Daňového úradu </w:t>
            </w:r>
            <w:r w:rsidRPr="00111443">
              <w:rPr>
                <w:rFonts w:ascii="Arial" w:hAnsi="Arial" w:cs="Arial"/>
                <w:i/>
                <w:color w:val="0D0D0D" w:themeColor="text1" w:themeTint="F2"/>
                <w:sz w:val="18"/>
                <w:szCs w:val="18"/>
              </w:rPr>
              <w:t>max. 3 mesiace</w:t>
            </w:r>
          </w:p>
        </w:tc>
        <w:tc>
          <w:tcPr>
            <w:tcW w:w="1899" w:type="dxa"/>
            <w:tcBorders>
              <w:right w:val="single" w:sz="4" w:space="0" w:color="auto"/>
            </w:tcBorders>
          </w:tcPr>
          <w:p w14:paraId="7FDF37CF" w14:textId="08859FB4"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316D0A98" w14:textId="4C538F2B"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79B752C0"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66583084" w14:textId="3D6E12C0"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Colného úradu </w:t>
            </w:r>
            <w:r w:rsidRPr="00111443">
              <w:rPr>
                <w:rFonts w:ascii="Arial" w:hAnsi="Arial" w:cs="Arial"/>
                <w:i/>
                <w:color w:val="0D0D0D" w:themeColor="text1" w:themeTint="F2"/>
                <w:sz w:val="18"/>
                <w:szCs w:val="18"/>
              </w:rPr>
              <w:t>max. 3 mesiace</w:t>
            </w:r>
          </w:p>
        </w:tc>
        <w:tc>
          <w:tcPr>
            <w:tcW w:w="1899" w:type="dxa"/>
            <w:tcBorders>
              <w:right w:val="single" w:sz="4" w:space="0" w:color="auto"/>
            </w:tcBorders>
          </w:tcPr>
          <w:p w14:paraId="604A21E6" w14:textId="55553ED8"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17036E9E" w14:textId="3CA83DF0"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082D9284"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4D54BB14" w14:textId="77777777"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súdu (konkurz, reštrukturalizácia, likvidácia ....) </w:t>
            </w:r>
            <w:r w:rsidRPr="00111443">
              <w:rPr>
                <w:rFonts w:ascii="Arial" w:hAnsi="Arial" w:cs="Arial"/>
                <w:i/>
                <w:color w:val="0D0D0D" w:themeColor="text1" w:themeTint="F2"/>
                <w:sz w:val="18"/>
                <w:szCs w:val="18"/>
              </w:rPr>
              <w:t>max. 3 mesiace</w:t>
            </w:r>
          </w:p>
        </w:tc>
        <w:tc>
          <w:tcPr>
            <w:tcW w:w="1899" w:type="dxa"/>
            <w:tcBorders>
              <w:right w:val="single" w:sz="4" w:space="0" w:color="auto"/>
            </w:tcBorders>
          </w:tcPr>
          <w:p w14:paraId="4699CE2D" w14:textId="63303B5C"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15877203" w14:textId="1D5CE772"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53A612CF"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49ABDCE1" w14:textId="77777777"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Doklad o oprávnení dodávať tovar, uskutočňovať stavebné práce alebo poskytovať službu</w:t>
            </w:r>
          </w:p>
        </w:tc>
        <w:tc>
          <w:tcPr>
            <w:tcW w:w="1899" w:type="dxa"/>
            <w:tcBorders>
              <w:right w:val="single" w:sz="4" w:space="0" w:color="auto"/>
            </w:tcBorders>
          </w:tcPr>
          <w:p w14:paraId="61457BB4" w14:textId="6A85B8F3"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41A78BAC" w14:textId="1027D04A" w:rsidR="001F3DA1" w:rsidRPr="00111443" w:rsidRDefault="001F3DA1" w:rsidP="001F3DA1">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6FDC4377"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1F3DA1" w:rsidRPr="00111443" w:rsidRDefault="001F3DA1" w:rsidP="001F3DA1">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vAlign w:val="center"/>
          </w:tcPr>
          <w:p w14:paraId="3661584D" w14:textId="33D0F2DD" w:rsidR="001F3DA1" w:rsidRPr="00111443" w:rsidRDefault="001F3DA1" w:rsidP="001F3DA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Nemá uložený zákaz účasti vo verejnom obstarávaní potvrdený konečným rozhodnutím v SR a v štáte sídla, miesta podnikania alebo obvyklého pobytu – čestné vyhlásenie</w:t>
            </w:r>
          </w:p>
        </w:tc>
        <w:tc>
          <w:tcPr>
            <w:tcW w:w="1899" w:type="dxa"/>
            <w:tcBorders>
              <w:right w:val="single" w:sz="4" w:space="0" w:color="auto"/>
            </w:tcBorders>
          </w:tcPr>
          <w:p w14:paraId="4F855E5C" w14:textId="70B09363" w:rsidR="001F3DA1" w:rsidRPr="00111443" w:rsidRDefault="001F3DA1" w:rsidP="001F3DA1">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4621" w:type="dxa"/>
            <w:tcBorders>
              <w:right w:val="single" w:sz="12" w:space="0" w:color="auto"/>
            </w:tcBorders>
          </w:tcPr>
          <w:p w14:paraId="4A81C7D6" w14:textId="626E727C" w:rsidR="001F3DA1" w:rsidRPr="00111443" w:rsidRDefault="001F3DA1" w:rsidP="001F3DA1">
            <w:pPr>
              <w:spacing w:before="40" w:after="40"/>
              <w:jc w:val="center"/>
              <w:rPr>
                <w:rFonts w:ascii="Arial" w:hAnsi="Arial" w:cs="Arial"/>
                <w:iCs/>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1A8BA3BA"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111443" w:rsidRDefault="00A3204F" w:rsidP="00A3204F">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bottom w:val="double" w:sz="4" w:space="0" w:color="auto"/>
            </w:tcBorders>
            <w:vAlign w:val="center"/>
          </w:tcPr>
          <w:p w14:paraId="77818E34" w14:textId="2D65B87D" w:rsidR="00A3204F" w:rsidRPr="00111443" w:rsidRDefault="00A3204F" w:rsidP="00A3204F">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Potvrdenie ÚVO o zapísaní do zoznamu hospodárskych subjektov (nahrádza bod 1 -</w:t>
            </w:r>
            <w:r w:rsidR="007B79F6" w:rsidRPr="00111443">
              <w:rPr>
                <w:rFonts w:ascii="Arial" w:hAnsi="Arial" w:cs="Arial"/>
                <w:color w:val="0D0D0D" w:themeColor="text1" w:themeTint="F2"/>
                <w:sz w:val="18"/>
                <w:szCs w:val="18"/>
              </w:rPr>
              <w:t>8</w:t>
            </w:r>
            <w:r w:rsidRPr="00111443">
              <w:rPr>
                <w:rFonts w:ascii="Arial" w:hAnsi="Arial" w:cs="Arial"/>
                <w:color w:val="0D0D0D" w:themeColor="text1" w:themeTint="F2"/>
                <w:sz w:val="18"/>
                <w:szCs w:val="18"/>
              </w:rPr>
              <w:t>)</w:t>
            </w:r>
          </w:p>
        </w:tc>
        <w:tc>
          <w:tcPr>
            <w:tcW w:w="1899" w:type="dxa"/>
            <w:tcBorders>
              <w:top w:val="double" w:sz="4" w:space="0" w:color="auto"/>
              <w:bottom w:val="double" w:sz="4" w:space="0" w:color="auto"/>
              <w:right w:val="single" w:sz="4" w:space="0" w:color="auto"/>
            </w:tcBorders>
          </w:tcPr>
          <w:p w14:paraId="2C2CC706" w14:textId="399B12AF" w:rsidR="00A3204F" w:rsidRPr="00111443" w:rsidRDefault="00A3204F" w:rsidP="00A3204F">
            <w:pPr>
              <w:spacing w:before="40" w:after="40"/>
              <w:jc w:val="center"/>
              <w:rPr>
                <w:rFonts w:ascii="Arial" w:hAnsi="Arial" w:cs="Arial"/>
                <w:b/>
                <w:bCs/>
                <w:color w:val="0D0D0D" w:themeColor="text1" w:themeTint="F2"/>
                <w:sz w:val="18"/>
                <w:szCs w:val="18"/>
              </w:rPr>
            </w:pPr>
            <w:r w:rsidRPr="00111443">
              <w:rPr>
                <w:rFonts w:ascii="Arial" w:hAnsi="Arial" w:cs="Arial"/>
                <w:b/>
                <w:color w:val="0D0D0D" w:themeColor="text1" w:themeTint="F2"/>
                <w:sz w:val="18"/>
                <w:szCs w:val="18"/>
              </w:rPr>
              <w:t>Splnil</w:t>
            </w:r>
          </w:p>
        </w:tc>
        <w:tc>
          <w:tcPr>
            <w:tcW w:w="4621" w:type="dxa"/>
            <w:tcBorders>
              <w:top w:val="double" w:sz="4" w:space="0" w:color="auto"/>
              <w:bottom w:val="double" w:sz="4" w:space="0" w:color="auto"/>
              <w:right w:val="single" w:sz="12" w:space="0" w:color="auto"/>
            </w:tcBorders>
            <w:vAlign w:val="center"/>
          </w:tcPr>
          <w:p w14:paraId="24E63AB9" w14:textId="3DC5DE75" w:rsidR="00343C73" w:rsidRPr="00111443" w:rsidRDefault="00343C73" w:rsidP="00343C73">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Registračné číslo: </w:t>
            </w:r>
            <w:r w:rsidR="00515099" w:rsidRPr="00111443">
              <w:rPr>
                <w:rFonts w:ascii="Arial" w:hAnsi="Arial" w:cs="Arial"/>
                <w:color w:val="0D0D0D" w:themeColor="text1" w:themeTint="F2"/>
                <w:sz w:val="18"/>
                <w:szCs w:val="18"/>
              </w:rPr>
              <w:t>2026/02-PO-F2179</w:t>
            </w:r>
          </w:p>
          <w:p w14:paraId="44BCB936" w14:textId="2DD982C9" w:rsidR="00343C73" w:rsidRPr="00111443" w:rsidRDefault="00343C73" w:rsidP="00A3204F">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Platnosť zápisu do: </w:t>
            </w:r>
            <w:r w:rsidR="00515099" w:rsidRPr="00111443">
              <w:rPr>
                <w:rFonts w:ascii="Arial" w:hAnsi="Arial" w:cs="Arial"/>
                <w:color w:val="0D0D0D" w:themeColor="text1" w:themeTint="F2"/>
                <w:sz w:val="18"/>
                <w:szCs w:val="18"/>
              </w:rPr>
              <w:t>06.02.2029</w:t>
            </w:r>
          </w:p>
          <w:p w14:paraId="2CA03E88" w14:textId="506B8873" w:rsidR="00343C73" w:rsidRPr="00111443" w:rsidRDefault="00000000" w:rsidP="00A3204F">
            <w:pPr>
              <w:spacing w:before="40" w:after="40"/>
              <w:jc w:val="both"/>
              <w:rPr>
                <w:rFonts w:ascii="Arial" w:hAnsi="Arial" w:cs="Arial"/>
                <w:color w:val="0D0D0D" w:themeColor="text1" w:themeTint="F2"/>
                <w:sz w:val="18"/>
                <w:szCs w:val="18"/>
              </w:rPr>
            </w:pPr>
            <w:hyperlink r:id="rId8" w:history="1">
              <w:r w:rsidR="00515099" w:rsidRPr="00111443">
                <w:rPr>
                  <w:rStyle w:val="Hypertextovprepojenie"/>
                  <w:rFonts w:ascii="Arial" w:hAnsi="Arial" w:cs="Arial"/>
                  <w:color w:val="0D0D0D" w:themeColor="text1" w:themeTint="F2"/>
                  <w:sz w:val="18"/>
                  <w:szCs w:val="18"/>
                </w:rPr>
                <w:t>https://www.uvo.gov.sk/udaje-o-hospodarskych-subjektoch-vedene-uradom/zoznam-hospodarskych-subjektov/detail-hospodarsky-subjekt/100457?ext=0&amp;ico=36396222&amp;l=20&amp;limit=20&amp;nazov=&amp;obec=&amp;p=1&amp;page=1&amp;registracneCislo=&amp;sort=nazov&amp;sort-dir=ASC&amp;cHash=d271b25827d8b732be91f41819041195</w:t>
              </w:r>
            </w:hyperlink>
            <w:r w:rsidR="00515099" w:rsidRPr="00111443">
              <w:rPr>
                <w:rFonts w:ascii="Arial" w:hAnsi="Arial" w:cs="Arial"/>
                <w:color w:val="0D0D0D" w:themeColor="text1" w:themeTint="F2"/>
                <w:sz w:val="18"/>
                <w:szCs w:val="18"/>
              </w:rPr>
              <w:t xml:space="preserve"> </w:t>
            </w:r>
          </w:p>
        </w:tc>
      </w:tr>
      <w:tr w:rsidR="00111443" w:rsidRPr="00111443" w14:paraId="6B5D9114"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111443" w:rsidRDefault="00A3204F" w:rsidP="00A3204F">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bottom w:val="double" w:sz="4" w:space="0" w:color="auto"/>
            </w:tcBorders>
            <w:vAlign w:val="center"/>
          </w:tcPr>
          <w:p w14:paraId="0BDCD16C" w14:textId="2B070610" w:rsidR="00A3204F" w:rsidRPr="00111443" w:rsidRDefault="00A3204F" w:rsidP="00A3204F">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 (nahrádza bod 1 – </w:t>
            </w:r>
            <w:r w:rsidR="007B79F6" w:rsidRPr="00111443">
              <w:rPr>
                <w:rFonts w:ascii="Arial" w:hAnsi="Arial" w:cs="Arial"/>
                <w:color w:val="0D0D0D" w:themeColor="text1" w:themeTint="F2"/>
                <w:sz w:val="18"/>
                <w:szCs w:val="18"/>
              </w:rPr>
              <w:t>8</w:t>
            </w:r>
            <w:r w:rsidRPr="00111443">
              <w:rPr>
                <w:rFonts w:ascii="Arial" w:hAnsi="Arial" w:cs="Arial"/>
                <w:color w:val="0D0D0D" w:themeColor="text1" w:themeTint="F2"/>
                <w:sz w:val="18"/>
                <w:szCs w:val="18"/>
              </w:rPr>
              <w:t xml:space="preserve">). Verejný obstarávateľ </w:t>
            </w:r>
            <w:r w:rsidRPr="00111443">
              <w:rPr>
                <w:rFonts w:ascii="Arial" w:hAnsi="Arial" w:cs="Arial"/>
                <w:color w:val="0D0D0D" w:themeColor="text1" w:themeTint="F2"/>
                <w:sz w:val="18"/>
                <w:szCs w:val="18"/>
                <w:u w:val="single"/>
              </w:rPr>
              <w:t>umožňuje</w:t>
            </w:r>
            <w:r w:rsidRPr="00111443">
              <w:rPr>
                <w:rFonts w:ascii="Arial" w:hAnsi="Arial" w:cs="Arial"/>
                <w:color w:val="0D0D0D" w:themeColor="text1" w:themeTint="F2"/>
                <w:sz w:val="18"/>
                <w:szCs w:val="18"/>
              </w:rPr>
              <w:t xml:space="preserve"> vyplniť iba globálny údaj. </w:t>
            </w:r>
          </w:p>
        </w:tc>
        <w:tc>
          <w:tcPr>
            <w:tcW w:w="1899" w:type="dxa"/>
            <w:tcBorders>
              <w:top w:val="double" w:sz="4" w:space="0" w:color="auto"/>
              <w:bottom w:val="double" w:sz="4" w:space="0" w:color="auto"/>
              <w:right w:val="single" w:sz="4" w:space="0" w:color="auto"/>
            </w:tcBorders>
          </w:tcPr>
          <w:p w14:paraId="315ACA04" w14:textId="570BC3DC" w:rsidR="00A3204F" w:rsidRPr="00111443" w:rsidRDefault="004E09AC" w:rsidP="00A3204F">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N/A</w:t>
            </w:r>
          </w:p>
        </w:tc>
        <w:tc>
          <w:tcPr>
            <w:tcW w:w="4621" w:type="dxa"/>
            <w:tcBorders>
              <w:top w:val="double" w:sz="4" w:space="0" w:color="auto"/>
              <w:bottom w:val="double" w:sz="4" w:space="0" w:color="auto"/>
              <w:right w:val="single" w:sz="12" w:space="0" w:color="auto"/>
            </w:tcBorders>
            <w:vAlign w:val="center"/>
          </w:tcPr>
          <w:p w14:paraId="0304D49F" w14:textId="5CE537D3" w:rsidR="00282C8E" w:rsidRPr="00111443" w:rsidRDefault="00282C8E" w:rsidP="004E09AC">
            <w:pPr>
              <w:spacing w:before="40" w:after="40"/>
              <w:rPr>
                <w:rFonts w:ascii="Arial" w:hAnsi="Arial" w:cs="Arial"/>
                <w:color w:val="0D0D0D" w:themeColor="text1" w:themeTint="F2"/>
                <w:sz w:val="18"/>
                <w:szCs w:val="18"/>
                <w:highlight w:val="yellow"/>
              </w:rPr>
            </w:pPr>
          </w:p>
        </w:tc>
      </w:tr>
      <w:tr w:rsidR="00111443" w:rsidRPr="00111443" w14:paraId="6A8472F6"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A3204F" w:rsidRPr="00111443" w:rsidRDefault="00A3204F" w:rsidP="00A3204F">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bottom w:val="double" w:sz="4" w:space="0" w:color="auto"/>
            </w:tcBorders>
          </w:tcPr>
          <w:p w14:paraId="5F0A4351" w14:textId="77777777" w:rsidR="00A3204F" w:rsidRPr="00111443" w:rsidRDefault="00A3204F" w:rsidP="00A3204F">
            <w:pPr>
              <w:widowControl/>
              <w:spacing w:before="40" w:after="40"/>
              <w:jc w:val="both"/>
              <w:rPr>
                <w:rFonts w:ascii="Arial" w:hAnsi="Arial" w:cs="Arial"/>
                <w:color w:val="0D0D0D" w:themeColor="text1" w:themeTint="F2"/>
                <w:sz w:val="20"/>
                <w:szCs w:val="20"/>
              </w:rPr>
            </w:pPr>
            <w:r w:rsidRPr="00111443">
              <w:rPr>
                <w:rFonts w:ascii="Arial" w:hAnsi="Arial" w:cs="Arial"/>
                <w:color w:val="0D0D0D" w:themeColor="text1" w:themeTint="F2"/>
                <w:sz w:val="18"/>
                <w:szCs w:val="18"/>
              </w:rPr>
              <w:t>Oprávnení podpisovať (štatutári/konatelia)</w:t>
            </w:r>
          </w:p>
        </w:tc>
        <w:tc>
          <w:tcPr>
            <w:tcW w:w="1899" w:type="dxa"/>
            <w:tcBorders>
              <w:top w:val="double" w:sz="4" w:space="0" w:color="auto"/>
              <w:bottom w:val="double" w:sz="4" w:space="0" w:color="auto"/>
              <w:right w:val="single" w:sz="4" w:space="0" w:color="auto"/>
            </w:tcBorders>
          </w:tcPr>
          <w:p w14:paraId="5A946B79" w14:textId="0B8D9356" w:rsidR="00A3204F" w:rsidRPr="00111443" w:rsidRDefault="00A3204F" w:rsidP="00A3204F">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Splnil</w:t>
            </w:r>
          </w:p>
        </w:tc>
        <w:tc>
          <w:tcPr>
            <w:tcW w:w="4621" w:type="dxa"/>
            <w:tcBorders>
              <w:top w:val="double" w:sz="4" w:space="0" w:color="auto"/>
              <w:bottom w:val="double" w:sz="4" w:space="0" w:color="auto"/>
              <w:right w:val="single" w:sz="12" w:space="0" w:color="auto"/>
            </w:tcBorders>
            <w:shd w:val="clear" w:color="auto" w:fill="auto"/>
            <w:vAlign w:val="center"/>
          </w:tcPr>
          <w:p w14:paraId="67B22FDF" w14:textId="0EBAF5E2" w:rsidR="00515099" w:rsidRPr="00111443" w:rsidRDefault="00515099" w:rsidP="00515099">
            <w:pPr>
              <w:spacing w:before="40" w:after="40"/>
              <w:jc w:val="both"/>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Mario</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Háronik</w:t>
            </w:r>
            <w:proofErr w:type="spellEnd"/>
            <w:r w:rsidRPr="00111443">
              <w:rPr>
                <w:rFonts w:ascii="Arial" w:hAnsi="Arial" w:cs="Arial"/>
                <w:color w:val="0D0D0D" w:themeColor="text1" w:themeTint="F2"/>
                <w:sz w:val="18"/>
                <w:szCs w:val="18"/>
              </w:rPr>
              <w:t xml:space="preserve"> - Konateľ</w:t>
            </w:r>
          </w:p>
          <w:p w14:paraId="601465C2" w14:textId="77777777" w:rsidR="00E60FBF" w:rsidRPr="00111443" w:rsidRDefault="00E60FBF" w:rsidP="00A3204F">
            <w:pPr>
              <w:spacing w:before="40" w:after="40"/>
              <w:jc w:val="both"/>
              <w:rPr>
                <w:rFonts w:ascii="Arial" w:hAnsi="Arial" w:cs="Arial"/>
                <w:color w:val="0D0D0D" w:themeColor="text1" w:themeTint="F2"/>
                <w:sz w:val="18"/>
                <w:szCs w:val="18"/>
              </w:rPr>
            </w:pPr>
          </w:p>
          <w:p w14:paraId="16AC266E" w14:textId="6F49319F" w:rsidR="00C873D8" w:rsidRPr="00111443" w:rsidRDefault="00515099" w:rsidP="00A3204F">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 mene Spoločnosti koná každý konateľ </w:t>
            </w:r>
            <w:r w:rsidRPr="00111443">
              <w:rPr>
                <w:rFonts w:ascii="Arial" w:hAnsi="Arial" w:cs="Arial"/>
                <w:color w:val="0D0D0D" w:themeColor="text1" w:themeTint="F2"/>
                <w:sz w:val="18"/>
                <w:szCs w:val="18"/>
                <w:u w:val="single"/>
              </w:rPr>
              <w:t>samostatne</w:t>
            </w:r>
            <w:r w:rsidRPr="00111443">
              <w:rPr>
                <w:rFonts w:ascii="Arial" w:hAnsi="Arial" w:cs="Arial"/>
                <w:color w:val="0D0D0D" w:themeColor="text1" w:themeTint="F2"/>
                <w:sz w:val="18"/>
                <w:szCs w:val="18"/>
              </w:rPr>
              <w:t>. Podpisovanie v mene Spoločnosti sa vykoná tak, že k vytlačenému, alebo inak napísanému obchodnému menu Spoločnosti, menu, priezvisku a funkcii pripojí podpisujúci svoj podpis</w:t>
            </w:r>
            <w:r w:rsidR="00C873D8" w:rsidRPr="00111443">
              <w:rPr>
                <w:rFonts w:ascii="Arial" w:hAnsi="Arial" w:cs="Arial"/>
                <w:color w:val="0D0D0D" w:themeColor="text1" w:themeTint="F2"/>
                <w:sz w:val="18"/>
                <w:szCs w:val="18"/>
              </w:rPr>
              <w:t>.</w:t>
            </w:r>
          </w:p>
          <w:p w14:paraId="18EA2B1B" w14:textId="463ABC86" w:rsidR="00C873D8" w:rsidRPr="00111443" w:rsidRDefault="00000000" w:rsidP="00A3204F">
            <w:pPr>
              <w:spacing w:before="40" w:after="40"/>
              <w:jc w:val="both"/>
              <w:rPr>
                <w:rFonts w:ascii="Arial" w:hAnsi="Arial" w:cs="Arial"/>
                <w:color w:val="0D0D0D" w:themeColor="text1" w:themeTint="F2"/>
                <w:sz w:val="18"/>
                <w:szCs w:val="18"/>
              </w:rPr>
            </w:pPr>
            <w:hyperlink r:id="rId9" w:history="1">
              <w:r w:rsidR="00515099" w:rsidRPr="00111443">
                <w:rPr>
                  <w:rStyle w:val="Hypertextovprepojenie"/>
                  <w:rFonts w:ascii="Arial" w:hAnsi="Arial" w:cs="Arial"/>
                  <w:color w:val="0D0D0D" w:themeColor="text1" w:themeTint="F2"/>
                  <w:sz w:val="18"/>
                  <w:szCs w:val="18"/>
                </w:rPr>
                <w:t>https://www.orsr.sk/vypis.asp?ID=437981&amp;SID=2&amp;P=0</w:t>
              </w:r>
            </w:hyperlink>
            <w:r w:rsidR="00515099" w:rsidRPr="00111443">
              <w:rPr>
                <w:rFonts w:ascii="Arial" w:hAnsi="Arial" w:cs="Arial"/>
                <w:color w:val="0D0D0D" w:themeColor="text1" w:themeTint="F2"/>
                <w:sz w:val="18"/>
                <w:szCs w:val="18"/>
              </w:rPr>
              <w:t xml:space="preserve"> </w:t>
            </w:r>
          </w:p>
        </w:tc>
      </w:tr>
      <w:tr w:rsidR="00111443" w:rsidRPr="00111443" w14:paraId="7ADD4553"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2C87BD27" w14:textId="77777777" w:rsidR="006375BC" w:rsidRPr="00111443" w:rsidRDefault="006375BC" w:rsidP="006375BC">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bottom w:val="double" w:sz="4" w:space="0" w:color="auto"/>
            </w:tcBorders>
          </w:tcPr>
          <w:p w14:paraId="6E703E88" w14:textId="3E86E67E" w:rsidR="006375BC" w:rsidRPr="00111443" w:rsidRDefault="006375BC" w:rsidP="006375BC">
            <w:pPr>
              <w:widowControl/>
              <w:spacing w:before="40" w:after="4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lang w:eastAsia="en-US"/>
              </w:rPr>
              <w:t>Príloha č. 17.1-17.3</w:t>
            </w:r>
            <w:r w:rsidRPr="00111443">
              <w:rPr>
                <w:rFonts w:ascii="Arial" w:hAnsi="Arial" w:cs="Arial"/>
                <w:color w:val="0D0D0D" w:themeColor="text1" w:themeTint="F2"/>
                <w:sz w:val="18"/>
                <w:szCs w:val="18"/>
                <w:lang w:eastAsia="en-US"/>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1899" w:type="dxa"/>
            <w:tcBorders>
              <w:top w:val="double" w:sz="4" w:space="0" w:color="auto"/>
              <w:bottom w:val="double" w:sz="4" w:space="0" w:color="auto"/>
              <w:right w:val="single" w:sz="4" w:space="0" w:color="auto"/>
            </w:tcBorders>
          </w:tcPr>
          <w:p w14:paraId="4CF8C2EB" w14:textId="020D0DB0" w:rsidR="006375BC" w:rsidRPr="00111443" w:rsidRDefault="00EA50DD" w:rsidP="006375BC">
            <w:pPr>
              <w:spacing w:before="40" w:after="40" w:line="276" w:lineRule="auto"/>
              <w:jc w:val="center"/>
              <w:rPr>
                <w:rFonts w:ascii="Arial" w:hAnsi="Arial" w:cs="Arial"/>
                <w:b/>
                <w:color w:val="0D0D0D" w:themeColor="text1" w:themeTint="F2"/>
                <w:sz w:val="18"/>
                <w:szCs w:val="18"/>
                <w:lang w:eastAsia="en-US"/>
              </w:rPr>
            </w:pPr>
            <w:r w:rsidRPr="00111443">
              <w:rPr>
                <w:rFonts w:ascii="Arial" w:hAnsi="Arial" w:cs="Arial"/>
                <w:b/>
                <w:color w:val="0D0D0D" w:themeColor="text1" w:themeTint="F2"/>
                <w:sz w:val="18"/>
                <w:szCs w:val="18"/>
              </w:rPr>
              <w:t>Splnil</w:t>
            </w:r>
          </w:p>
          <w:p w14:paraId="631BDE8A" w14:textId="77777777" w:rsidR="006375BC" w:rsidRPr="00111443" w:rsidRDefault="006375BC" w:rsidP="006375BC">
            <w:pPr>
              <w:spacing w:before="40" w:after="40"/>
              <w:jc w:val="center"/>
              <w:rPr>
                <w:rFonts w:ascii="Arial" w:hAnsi="Arial" w:cs="Arial"/>
                <w:b/>
                <w:color w:val="0D0D0D" w:themeColor="text1" w:themeTint="F2"/>
                <w:sz w:val="18"/>
                <w:szCs w:val="18"/>
              </w:rPr>
            </w:pPr>
          </w:p>
        </w:tc>
        <w:tc>
          <w:tcPr>
            <w:tcW w:w="4621" w:type="dxa"/>
            <w:tcBorders>
              <w:top w:val="double" w:sz="4" w:space="0" w:color="auto"/>
              <w:bottom w:val="double" w:sz="4" w:space="0" w:color="auto"/>
              <w:right w:val="single" w:sz="12" w:space="0" w:color="auto"/>
            </w:tcBorders>
            <w:shd w:val="clear" w:color="auto" w:fill="auto"/>
            <w:vAlign w:val="center"/>
          </w:tcPr>
          <w:p w14:paraId="2B4B51FE" w14:textId="554879D4" w:rsidR="006375BC" w:rsidRPr="00111443" w:rsidRDefault="00A95772" w:rsidP="006375BC">
            <w:pPr>
              <w:spacing w:line="276" w:lineRule="auto"/>
              <w:rPr>
                <w:rFonts w:ascii="Arial" w:hAnsi="Arial" w:cs="Arial"/>
                <w:color w:val="0D0D0D" w:themeColor="text1" w:themeTint="F2"/>
                <w:sz w:val="18"/>
                <w:szCs w:val="18"/>
                <w:lang w:eastAsia="en-US"/>
              </w:rPr>
            </w:pPr>
            <w:r w:rsidRPr="00111443">
              <w:rPr>
                <w:rFonts w:ascii="Arial" w:hAnsi="Arial" w:cs="Arial"/>
                <w:color w:val="0D0D0D" w:themeColor="text1" w:themeTint="F2"/>
                <w:sz w:val="18"/>
                <w:szCs w:val="18"/>
                <w:lang w:eastAsia="en-US"/>
              </w:rPr>
              <w:t>N</w:t>
            </w:r>
            <w:r w:rsidR="008048F6" w:rsidRPr="00111443">
              <w:rPr>
                <w:rFonts w:ascii="Arial" w:hAnsi="Arial" w:cs="Arial"/>
                <w:color w:val="0D0D0D" w:themeColor="text1" w:themeTint="F2"/>
                <w:sz w:val="18"/>
                <w:szCs w:val="18"/>
                <w:lang w:eastAsia="en-US"/>
              </w:rPr>
              <w:t>epredložené</w:t>
            </w:r>
            <w:r w:rsidR="00EA50DD" w:rsidRPr="00111443">
              <w:rPr>
                <w:rFonts w:ascii="Arial" w:hAnsi="Arial" w:cs="Arial"/>
                <w:color w:val="0D0D0D" w:themeColor="text1" w:themeTint="F2"/>
                <w:sz w:val="18"/>
                <w:szCs w:val="18"/>
                <w:lang w:eastAsia="en-US"/>
              </w:rPr>
              <w:t xml:space="preserve"> v ponuke</w:t>
            </w:r>
          </w:p>
          <w:p w14:paraId="7D220251" w14:textId="77777777" w:rsidR="00EA50DD" w:rsidRPr="00111443" w:rsidRDefault="00EA50DD" w:rsidP="006375BC">
            <w:pPr>
              <w:spacing w:line="276" w:lineRule="auto"/>
              <w:rPr>
                <w:rFonts w:ascii="Arial" w:hAnsi="Arial" w:cs="Arial"/>
                <w:color w:val="0D0D0D" w:themeColor="text1" w:themeTint="F2"/>
                <w:sz w:val="18"/>
                <w:szCs w:val="18"/>
                <w:lang w:eastAsia="en-US"/>
              </w:rPr>
            </w:pPr>
          </w:p>
          <w:p w14:paraId="1597B9BC" w14:textId="36857B3B" w:rsidR="00FD0C60" w:rsidRPr="00111443" w:rsidRDefault="00FD0C60" w:rsidP="00FD0C60">
            <w:pPr>
              <w:spacing w:before="40" w:after="40"/>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w:t>
            </w:r>
            <w:r w:rsidR="00EA50DD" w:rsidRPr="00111443">
              <w:rPr>
                <w:rFonts w:ascii="Arial" w:hAnsi="Arial" w:cs="Arial"/>
                <w:iCs/>
                <w:color w:val="0D0D0D" w:themeColor="text1" w:themeTint="F2"/>
                <w:sz w:val="18"/>
                <w:szCs w:val="18"/>
              </w:rPr>
              <w:t> predloženie prílohy č. 17.1 súťažných podkladov</w:t>
            </w:r>
            <w:r w:rsidRPr="00111443">
              <w:rPr>
                <w:rFonts w:ascii="Arial" w:hAnsi="Arial" w:cs="Arial"/>
                <w:iCs/>
                <w:color w:val="0D0D0D" w:themeColor="text1" w:themeTint="F2"/>
                <w:sz w:val="18"/>
                <w:szCs w:val="18"/>
              </w:rPr>
              <w:t>.</w:t>
            </w:r>
          </w:p>
          <w:p w14:paraId="78BD2661" w14:textId="49D2DB40" w:rsidR="00FD0C60" w:rsidRPr="00111443" w:rsidRDefault="00EA50DD" w:rsidP="00FD0C60">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 </w:t>
            </w:r>
          </w:p>
          <w:p w14:paraId="0B764337" w14:textId="30BA8CD6" w:rsidR="00FD0C60" w:rsidRPr="00111443" w:rsidRDefault="00FD0C60" w:rsidP="00EA50DD">
            <w:pPr>
              <w:spacing w:before="40" w:after="40"/>
              <w:jc w:val="both"/>
              <w:rPr>
                <w:rFonts w:ascii="Arial" w:hAnsi="Arial" w:cs="Arial"/>
                <w:b/>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w:t>
            </w:r>
            <w:r w:rsidR="00EA50DD" w:rsidRPr="00111443">
              <w:rPr>
                <w:rFonts w:ascii="Arial" w:hAnsi="Arial" w:cs="Arial"/>
                <w:iCs/>
                <w:color w:val="0D0D0D" w:themeColor="text1" w:themeTint="F2"/>
                <w:sz w:val="18"/>
                <w:szCs w:val="18"/>
              </w:rPr>
              <w:t xml:space="preserve">čestné vyhlásenie v zmysle prílohy č. 17.1 súťažných podkladov, podpísané dňa 05.05.2026 </w:t>
            </w:r>
            <w:proofErr w:type="spellStart"/>
            <w:r w:rsidR="00EA50DD" w:rsidRPr="00111443">
              <w:rPr>
                <w:rFonts w:ascii="Arial" w:hAnsi="Arial" w:cs="Arial"/>
                <w:color w:val="0D0D0D" w:themeColor="text1" w:themeTint="F2"/>
                <w:sz w:val="18"/>
                <w:szCs w:val="18"/>
              </w:rPr>
              <w:t>Mario</w:t>
            </w:r>
            <w:proofErr w:type="spellEnd"/>
            <w:r w:rsidR="00EA50DD" w:rsidRPr="00111443">
              <w:rPr>
                <w:rFonts w:ascii="Arial" w:hAnsi="Arial" w:cs="Arial"/>
                <w:color w:val="0D0D0D" w:themeColor="text1" w:themeTint="F2"/>
                <w:sz w:val="18"/>
                <w:szCs w:val="18"/>
              </w:rPr>
              <w:t xml:space="preserve"> </w:t>
            </w:r>
            <w:proofErr w:type="spellStart"/>
            <w:r w:rsidR="00EA50DD" w:rsidRPr="00111443">
              <w:rPr>
                <w:rFonts w:ascii="Arial" w:hAnsi="Arial" w:cs="Arial"/>
                <w:color w:val="0D0D0D" w:themeColor="text1" w:themeTint="F2"/>
                <w:sz w:val="18"/>
                <w:szCs w:val="18"/>
              </w:rPr>
              <w:t>Háronik</w:t>
            </w:r>
            <w:proofErr w:type="spellEnd"/>
          </w:p>
          <w:p w14:paraId="3F354D24" w14:textId="77777777" w:rsidR="006375BC" w:rsidRPr="00111443" w:rsidRDefault="006375BC" w:rsidP="006375BC">
            <w:pPr>
              <w:spacing w:before="40" w:after="40"/>
              <w:jc w:val="both"/>
              <w:rPr>
                <w:rFonts w:ascii="Arial" w:hAnsi="Arial" w:cs="Arial"/>
                <w:color w:val="0D0D0D" w:themeColor="text1" w:themeTint="F2"/>
                <w:sz w:val="18"/>
                <w:szCs w:val="18"/>
              </w:rPr>
            </w:pPr>
          </w:p>
        </w:tc>
      </w:tr>
      <w:tr w:rsidR="00111443" w:rsidRPr="00111443" w14:paraId="68309821"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A3204F" w:rsidRPr="00111443" w:rsidRDefault="00A3204F" w:rsidP="00A3204F">
            <w:pPr>
              <w:widowControl/>
              <w:numPr>
                <w:ilvl w:val="0"/>
                <w:numId w:val="1"/>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gridSpan w:val="2"/>
            <w:tcBorders>
              <w:top w:val="double" w:sz="4" w:space="0" w:color="auto"/>
              <w:bottom w:val="double" w:sz="4" w:space="0" w:color="auto"/>
            </w:tcBorders>
          </w:tcPr>
          <w:p w14:paraId="3CF3470E" w14:textId="723A5AB9" w:rsidR="00A3204F" w:rsidRPr="00111443" w:rsidRDefault="00A3204F" w:rsidP="00A3204F">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Zápis v Registri partnerov verejného sektora v zmysle zákona č. 315/2016 Z. z. o registri partnerov verejného sektora a o zmene a doplnení niektorých zákonov</w:t>
            </w:r>
            <w:r w:rsidRPr="00111443">
              <w:rPr>
                <w:rStyle w:val="Odkaznapoznmkupodiarou"/>
                <w:rFonts w:ascii="Arial" w:hAnsi="Arial" w:cs="Arial"/>
                <w:color w:val="0D0D0D" w:themeColor="text1" w:themeTint="F2"/>
                <w:sz w:val="18"/>
                <w:szCs w:val="18"/>
              </w:rPr>
              <w:footnoteReference w:id="1"/>
            </w:r>
          </w:p>
        </w:tc>
        <w:tc>
          <w:tcPr>
            <w:tcW w:w="1899" w:type="dxa"/>
            <w:tcBorders>
              <w:top w:val="double" w:sz="4" w:space="0" w:color="auto"/>
              <w:bottom w:val="double" w:sz="4" w:space="0" w:color="auto"/>
              <w:right w:val="single" w:sz="4" w:space="0" w:color="auto"/>
            </w:tcBorders>
          </w:tcPr>
          <w:p w14:paraId="5BF9C557" w14:textId="3F49F3D8" w:rsidR="00A3204F" w:rsidRPr="00111443" w:rsidRDefault="00A3204F" w:rsidP="00A3204F">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Splnil</w:t>
            </w:r>
          </w:p>
        </w:tc>
        <w:tc>
          <w:tcPr>
            <w:tcW w:w="4621" w:type="dxa"/>
            <w:tcBorders>
              <w:top w:val="double" w:sz="4" w:space="0" w:color="auto"/>
              <w:bottom w:val="double" w:sz="4" w:space="0" w:color="auto"/>
              <w:right w:val="single" w:sz="12" w:space="0" w:color="auto"/>
            </w:tcBorders>
            <w:shd w:val="clear" w:color="auto" w:fill="auto"/>
            <w:vAlign w:val="center"/>
          </w:tcPr>
          <w:p w14:paraId="69941B4D" w14:textId="76EBF832" w:rsidR="00C873D8" w:rsidRPr="00111443" w:rsidRDefault="00C873D8" w:rsidP="00C873D8">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zápisu: </w:t>
            </w:r>
            <w:r w:rsidR="00515099" w:rsidRPr="00111443">
              <w:rPr>
                <w:rFonts w:ascii="Arial" w:hAnsi="Arial" w:cs="Arial"/>
                <w:color w:val="0D0D0D" w:themeColor="text1" w:themeTint="F2"/>
                <w:sz w:val="18"/>
                <w:szCs w:val="18"/>
              </w:rPr>
              <w:t>01.02.2017</w:t>
            </w:r>
          </w:p>
          <w:p w14:paraId="71E83A14" w14:textId="77777777" w:rsidR="00C873D8" w:rsidRPr="00111443" w:rsidRDefault="00C873D8" w:rsidP="00C873D8">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výmazu: Nie je </w:t>
            </w:r>
          </w:p>
          <w:p w14:paraId="75090627" w14:textId="6A239E90" w:rsidR="00C873D8" w:rsidRPr="00111443" w:rsidRDefault="00C873D8" w:rsidP="00C873D8">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overenia: </w:t>
            </w:r>
            <w:r w:rsidR="00515099" w:rsidRPr="00111443">
              <w:rPr>
                <w:rFonts w:ascii="Arial" w:hAnsi="Arial" w:cs="Arial"/>
                <w:color w:val="0D0D0D" w:themeColor="text1" w:themeTint="F2"/>
                <w:sz w:val="18"/>
                <w:szCs w:val="18"/>
              </w:rPr>
              <w:t>31.12.2025</w:t>
            </w:r>
          </w:p>
          <w:p w14:paraId="792C6F61" w14:textId="341A2429" w:rsidR="00EA50DD" w:rsidRPr="00111443" w:rsidRDefault="00EA50DD" w:rsidP="00C873D8">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overenia: 30.06.2026</w:t>
            </w:r>
          </w:p>
          <w:p w14:paraId="181491F8" w14:textId="4F7F14B7" w:rsidR="00282C8E" w:rsidRPr="00111443" w:rsidRDefault="00000000" w:rsidP="00A3204F">
            <w:pPr>
              <w:spacing w:before="40" w:after="40"/>
              <w:jc w:val="both"/>
              <w:rPr>
                <w:rFonts w:ascii="Arial" w:hAnsi="Arial" w:cs="Arial"/>
                <w:color w:val="0D0D0D" w:themeColor="text1" w:themeTint="F2"/>
                <w:sz w:val="18"/>
                <w:szCs w:val="18"/>
              </w:rPr>
            </w:pPr>
            <w:hyperlink r:id="rId10" w:history="1">
              <w:r w:rsidR="00515099" w:rsidRPr="00111443">
                <w:rPr>
                  <w:rStyle w:val="Hypertextovprepojenie"/>
                  <w:rFonts w:ascii="Arial" w:hAnsi="Arial" w:cs="Arial"/>
                  <w:color w:val="0D0D0D" w:themeColor="text1" w:themeTint="F2"/>
                  <w:sz w:val="18"/>
                  <w:szCs w:val="18"/>
                </w:rPr>
                <w:t>https://rpvs.gov.sk/rpvs/Partner/Partner/Detail/10315</w:t>
              </w:r>
            </w:hyperlink>
            <w:r w:rsidR="00515099" w:rsidRPr="00111443">
              <w:rPr>
                <w:color w:val="0D0D0D" w:themeColor="text1" w:themeTint="F2"/>
                <w:sz w:val="18"/>
                <w:szCs w:val="18"/>
              </w:rPr>
              <w:t xml:space="preserve"> </w:t>
            </w:r>
          </w:p>
        </w:tc>
      </w:tr>
      <w:tr w:rsidR="00111443" w:rsidRPr="00111443" w14:paraId="1E464004"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7797" w:type="dxa"/>
            <w:gridSpan w:val="4"/>
            <w:tcBorders>
              <w:top w:val="double" w:sz="4" w:space="0" w:color="auto"/>
              <w:left w:val="single" w:sz="12" w:space="0" w:color="auto"/>
              <w:bottom w:val="double" w:sz="4" w:space="0" w:color="auto"/>
            </w:tcBorders>
            <w:shd w:val="clear" w:color="auto" w:fill="BFBFBF" w:themeFill="background1" w:themeFillShade="BF"/>
            <w:vAlign w:val="center"/>
          </w:tcPr>
          <w:p w14:paraId="24AD0C76" w14:textId="15A035FD" w:rsidR="003A42AB" w:rsidRPr="00111443" w:rsidRDefault="003A42AB" w:rsidP="00B43053">
            <w:pPr>
              <w:widowControl/>
              <w:spacing w:before="40" w:after="40"/>
              <w:jc w:val="both"/>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lastRenderedPageBreak/>
              <w:t>Finančné a ekonomické postavenie</w:t>
            </w:r>
          </w:p>
        </w:tc>
        <w:tc>
          <w:tcPr>
            <w:tcW w:w="1899" w:type="dxa"/>
            <w:tcBorders>
              <w:top w:val="double" w:sz="4" w:space="0" w:color="auto"/>
              <w:bottom w:val="double" w:sz="4" w:space="0" w:color="auto"/>
              <w:right w:val="single" w:sz="4" w:space="0" w:color="auto"/>
            </w:tcBorders>
            <w:shd w:val="clear" w:color="auto" w:fill="BFBFBF" w:themeFill="background1" w:themeFillShade="BF"/>
            <w:vAlign w:val="center"/>
          </w:tcPr>
          <w:p w14:paraId="1DC3DC77" w14:textId="00174E67" w:rsidR="003A42AB" w:rsidRPr="00111443" w:rsidRDefault="003A42AB" w:rsidP="00B43053">
            <w:pPr>
              <w:spacing w:before="40" w:after="40"/>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Doklad</w:t>
            </w:r>
          </w:p>
        </w:tc>
        <w:tc>
          <w:tcPr>
            <w:tcW w:w="4621" w:type="dxa"/>
            <w:tcBorders>
              <w:top w:val="double" w:sz="4" w:space="0" w:color="auto"/>
              <w:bottom w:val="double" w:sz="4" w:space="0" w:color="auto"/>
              <w:right w:val="single" w:sz="12" w:space="0" w:color="auto"/>
            </w:tcBorders>
            <w:shd w:val="clear" w:color="auto" w:fill="BFBFBF" w:themeFill="background1" w:themeFillShade="BF"/>
            <w:vAlign w:val="center"/>
          </w:tcPr>
          <w:p w14:paraId="7DED93A6" w14:textId="7868C914" w:rsidR="003A42AB" w:rsidRPr="00111443" w:rsidRDefault="003A42AB" w:rsidP="003A42AB">
            <w:pPr>
              <w:spacing w:before="40" w:after="40"/>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Poznámky</w:t>
            </w:r>
          </w:p>
        </w:tc>
      </w:tr>
      <w:tr w:rsidR="003A42AB" w:rsidRPr="00111443" w14:paraId="27842186" w14:textId="77777777" w:rsidTr="007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single" w:sz="12" w:space="0" w:color="auto"/>
            </w:tcBorders>
            <w:vAlign w:val="center"/>
          </w:tcPr>
          <w:p w14:paraId="273ED469" w14:textId="19B860DE" w:rsidR="003A42AB" w:rsidRPr="00111443" w:rsidRDefault="00591E79" w:rsidP="00591E79">
            <w:pPr>
              <w:widowControl/>
              <w:tabs>
                <w:tab w:val="num" w:pos="927"/>
              </w:tabs>
              <w:autoSpaceDE/>
              <w:autoSpaceDN/>
              <w:adjustRightInd/>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1.</w:t>
            </w:r>
          </w:p>
        </w:tc>
        <w:tc>
          <w:tcPr>
            <w:tcW w:w="7315" w:type="dxa"/>
            <w:gridSpan w:val="2"/>
            <w:tcBorders>
              <w:top w:val="double" w:sz="4" w:space="0" w:color="auto"/>
              <w:bottom w:val="single" w:sz="12" w:space="0" w:color="auto"/>
            </w:tcBorders>
            <w:vAlign w:val="center"/>
          </w:tcPr>
          <w:p w14:paraId="306789BA" w14:textId="012583D8" w:rsidR="003A42AB" w:rsidRPr="00111443" w:rsidRDefault="003A42AB" w:rsidP="00954EF1">
            <w:pPr>
              <w:widowControl/>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Nevyžaduje sa.</w:t>
            </w:r>
          </w:p>
        </w:tc>
        <w:tc>
          <w:tcPr>
            <w:tcW w:w="1899" w:type="dxa"/>
            <w:tcBorders>
              <w:top w:val="double" w:sz="4" w:space="0" w:color="auto"/>
              <w:bottom w:val="single" w:sz="12" w:space="0" w:color="auto"/>
              <w:right w:val="single" w:sz="4" w:space="0" w:color="auto"/>
            </w:tcBorders>
            <w:vAlign w:val="center"/>
          </w:tcPr>
          <w:p w14:paraId="0F1B6649" w14:textId="7BB1D223" w:rsidR="003A42AB" w:rsidRPr="00111443" w:rsidRDefault="00677034"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w:t>
            </w:r>
          </w:p>
        </w:tc>
        <w:tc>
          <w:tcPr>
            <w:tcW w:w="4621" w:type="dxa"/>
            <w:tcBorders>
              <w:top w:val="double" w:sz="4" w:space="0" w:color="auto"/>
              <w:bottom w:val="single" w:sz="12" w:space="0" w:color="auto"/>
              <w:right w:val="single" w:sz="12" w:space="0" w:color="auto"/>
            </w:tcBorders>
            <w:shd w:val="clear" w:color="auto" w:fill="auto"/>
            <w:vAlign w:val="center"/>
          </w:tcPr>
          <w:p w14:paraId="292FBD76" w14:textId="131C854E" w:rsidR="003A42AB" w:rsidRPr="00111443" w:rsidRDefault="00282C8E" w:rsidP="00444840">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p>
        </w:tc>
      </w:tr>
    </w:tbl>
    <w:p w14:paraId="2985DC79" w14:textId="6E684E7E" w:rsidR="00275089" w:rsidRPr="00111443" w:rsidRDefault="00275089">
      <w:pPr>
        <w:rPr>
          <w:color w:val="0D0D0D" w:themeColor="text1" w:themeTint="F2"/>
        </w:rPr>
      </w:pPr>
    </w:p>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
        <w:gridCol w:w="7315"/>
        <w:gridCol w:w="1899"/>
        <w:gridCol w:w="4621"/>
      </w:tblGrid>
      <w:tr w:rsidR="00111443" w:rsidRPr="00111443" w14:paraId="019647C1" w14:textId="77777777" w:rsidTr="00795126">
        <w:trPr>
          <w:cantSplit/>
          <w:trHeight w:val="509"/>
        </w:trPr>
        <w:tc>
          <w:tcPr>
            <w:tcW w:w="7797" w:type="dxa"/>
            <w:gridSpan w:val="2"/>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111443" w:rsidRDefault="00B43053" w:rsidP="00B43053">
            <w:pPr>
              <w:spacing w:before="40" w:after="40"/>
              <w:rPr>
                <w:rFonts w:ascii="Arial" w:eastAsia="Calibri" w:hAnsi="Arial" w:cs="Arial"/>
                <w:b/>
                <w:color w:val="0D0D0D" w:themeColor="text1" w:themeTint="F2"/>
                <w:sz w:val="18"/>
                <w:szCs w:val="18"/>
                <w:lang w:eastAsia="en-US"/>
              </w:rPr>
            </w:pPr>
            <w:r w:rsidRPr="00111443">
              <w:rPr>
                <w:rFonts w:ascii="Arial" w:hAnsi="Arial" w:cs="Arial"/>
                <w:color w:val="0D0D0D" w:themeColor="text1" w:themeTint="F2"/>
                <w:sz w:val="18"/>
                <w:szCs w:val="18"/>
              </w:rPr>
              <w:br w:type="page"/>
            </w:r>
            <w:r w:rsidRPr="00111443">
              <w:rPr>
                <w:rFonts w:ascii="Arial" w:hAnsi="Arial" w:cs="Arial"/>
                <w:color w:val="0D0D0D" w:themeColor="text1" w:themeTint="F2"/>
                <w:sz w:val="18"/>
                <w:szCs w:val="18"/>
              </w:rPr>
              <w:br w:type="page"/>
            </w:r>
            <w:r w:rsidRPr="00111443">
              <w:rPr>
                <w:rFonts w:ascii="Arial" w:hAnsi="Arial" w:cs="Arial"/>
                <w:b/>
                <w:color w:val="0D0D0D" w:themeColor="text1" w:themeTint="F2"/>
                <w:sz w:val="18"/>
                <w:szCs w:val="18"/>
              </w:rPr>
              <w:t xml:space="preserve">Technická alebo odborná spôsobilosť </w:t>
            </w:r>
          </w:p>
        </w:tc>
        <w:tc>
          <w:tcPr>
            <w:tcW w:w="1899"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111443" w:rsidRDefault="00B43053"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Doklad</w:t>
            </w:r>
          </w:p>
        </w:tc>
        <w:tc>
          <w:tcPr>
            <w:tcW w:w="4621"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111443" w:rsidRDefault="00B43053"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Poznámky</w:t>
            </w:r>
          </w:p>
        </w:tc>
      </w:tr>
      <w:tr w:rsidR="00111443" w:rsidRPr="00111443" w14:paraId="6741EA56"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D4B766D" w14:textId="77777777" w:rsidR="00B43053" w:rsidRPr="00111443" w:rsidRDefault="00B43053">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2B6908CB" w14:textId="6D51DF36" w:rsidR="00A3204F" w:rsidRPr="00111443" w:rsidRDefault="00A3204F" w:rsidP="003C1F85">
            <w:pPr>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podľa </w:t>
            </w:r>
            <w:r w:rsidRPr="00111443">
              <w:rPr>
                <w:rFonts w:ascii="Arial" w:hAnsi="Arial" w:cs="Arial"/>
                <w:b/>
                <w:bCs/>
                <w:color w:val="0D0D0D" w:themeColor="text1" w:themeTint="F2"/>
                <w:sz w:val="18"/>
                <w:szCs w:val="18"/>
              </w:rPr>
              <w:t>§ 34 ods. 1 písm. a) zákona o verejnom obstarávaní</w:t>
            </w:r>
            <w:r w:rsidRPr="00111443">
              <w:rPr>
                <w:rFonts w:ascii="Arial" w:hAnsi="Arial" w:cs="Arial"/>
                <w:color w:val="0D0D0D" w:themeColor="text1" w:themeTint="F2"/>
                <w:sz w:val="18"/>
                <w:szCs w:val="18"/>
              </w:rPr>
              <w:t>:</w:t>
            </w:r>
          </w:p>
          <w:p w14:paraId="082B0555" w14:textId="77777777" w:rsidR="00A3204F" w:rsidRPr="00111443" w:rsidRDefault="00A3204F" w:rsidP="003C1F85">
            <w:pPr>
              <w:jc w:val="both"/>
              <w:rPr>
                <w:rFonts w:ascii="Arial" w:hAnsi="Arial" w:cs="Arial"/>
                <w:color w:val="0D0D0D" w:themeColor="text1" w:themeTint="F2"/>
                <w:sz w:val="18"/>
                <w:szCs w:val="18"/>
                <w:highlight w:val="yellow"/>
              </w:rPr>
            </w:pPr>
          </w:p>
          <w:p w14:paraId="3B32FE78" w14:textId="77777777" w:rsidR="00476DEF" w:rsidRPr="00111443" w:rsidRDefault="00476DEF" w:rsidP="00476DE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Uchádzač predloží zoznam poskytnutých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14:paraId="2E591451" w14:textId="77777777" w:rsidR="00476DEF" w:rsidRPr="00111443" w:rsidRDefault="00476DEF" w:rsidP="00476DE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Uchádzač preukáže splnenie nasledujúcich podmienok účasti:</w:t>
            </w:r>
          </w:p>
          <w:p w14:paraId="2A6D4649" w14:textId="77777777" w:rsidR="00476DEF" w:rsidRPr="00111443" w:rsidRDefault="00476DEF" w:rsidP="00476DE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Zoznamom poskytnutých služieb v zmysle </w:t>
            </w:r>
            <w:r w:rsidRPr="00111443">
              <w:rPr>
                <w:rFonts w:ascii="Arial" w:hAnsi="Arial" w:cs="Arial"/>
                <w:b/>
                <w:color w:val="0D0D0D" w:themeColor="text1" w:themeTint="F2"/>
                <w:sz w:val="18"/>
                <w:szCs w:val="18"/>
              </w:rPr>
              <w:t>Prílohy č. 4</w:t>
            </w:r>
            <w:r w:rsidRPr="00111443">
              <w:rPr>
                <w:rFonts w:ascii="Arial" w:hAnsi="Arial" w:cs="Arial"/>
                <w:color w:val="0D0D0D" w:themeColor="text1" w:themeTint="F2"/>
                <w:sz w:val="18"/>
                <w:szCs w:val="18"/>
              </w:rPr>
              <w:t xml:space="preserve"> týchto súťažných podkladov uchádzač preukáže:</w:t>
            </w:r>
          </w:p>
          <w:p w14:paraId="736AD3B0" w14:textId="302973B8" w:rsidR="00476DEF" w:rsidRPr="00111443" w:rsidRDefault="00476DEF" w:rsidP="00476DEF">
            <w:pPr>
              <w:pStyle w:val="Nadpis7"/>
              <w:numPr>
                <w:ilvl w:val="1"/>
                <w:numId w:val="7"/>
              </w:numPr>
              <w:ind w:left="500" w:hanging="360"/>
              <w:rPr>
                <w:rFonts w:ascii="Arial" w:eastAsiaTheme="minorHAnsi" w:hAnsi="Arial" w:cs="Arial"/>
                <w:iCs w:val="0"/>
                <w:color w:val="0D0D0D" w:themeColor="text1" w:themeTint="F2"/>
                <w:sz w:val="18"/>
                <w:szCs w:val="18"/>
              </w:rPr>
            </w:pPr>
            <w:r w:rsidRPr="00111443">
              <w:rPr>
                <w:rFonts w:ascii="Arial" w:eastAsiaTheme="minorHAnsi" w:hAnsi="Arial" w:cs="Arial"/>
                <w:iCs w:val="0"/>
                <w:color w:val="0D0D0D" w:themeColor="text1" w:themeTint="F2"/>
                <w:sz w:val="18"/>
                <w:szCs w:val="18"/>
              </w:rPr>
              <w:t xml:space="preserve">minimálne 1 </w:t>
            </w:r>
            <w:bookmarkStart w:id="0" w:name="_Hlk224127604"/>
            <w:r w:rsidRPr="00111443">
              <w:rPr>
                <w:rFonts w:ascii="Arial" w:eastAsiaTheme="minorHAnsi" w:hAnsi="Arial" w:cs="Arial"/>
                <w:iCs w:val="0"/>
                <w:color w:val="0D0D0D" w:themeColor="text1" w:themeTint="F2"/>
                <w:sz w:val="18"/>
                <w:szCs w:val="18"/>
              </w:rPr>
              <w:t xml:space="preserve">(jedna) poskytnutá služba, ktorej predmetom bola dodávka softvérových subskripcií v minimálnom objeme </w:t>
            </w:r>
            <w:r w:rsidRPr="00111443">
              <w:rPr>
                <w:rFonts w:ascii="Arial" w:eastAsiaTheme="minorHAnsi" w:hAnsi="Arial" w:cs="Arial"/>
                <w:b/>
                <w:bCs/>
                <w:iCs w:val="0"/>
                <w:color w:val="0D0D0D" w:themeColor="text1" w:themeTint="F2"/>
                <w:sz w:val="18"/>
                <w:szCs w:val="18"/>
              </w:rPr>
              <w:t>3 000 000</w:t>
            </w:r>
            <w:r w:rsidRPr="00111443">
              <w:rPr>
                <w:rFonts w:ascii="Arial" w:eastAsiaTheme="minorHAnsi" w:hAnsi="Arial" w:cs="Arial"/>
                <w:iCs w:val="0"/>
                <w:color w:val="0D0D0D" w:themeColor="text1" w:themeTint="F2"/>
                <w:sz w:val="18"/>
                <w:szCs w:val="18"/>
              </w:rPr>
              <w:t xml:space="preserve"> EUR bez DPH za predchádzajúce 3 roky od vyhlásenia verejného obstarávania.</w:t>
            </w:r>
            <w:bookmarkEnd w:id="0"/>
          </w:p>
          <w:p w14:paraId="6447F23C" w14:textId="77777777" w:rsidR="00476DEF" w:rsidRPr="00111443" w:rsidRDefault="00476DEF" w:rsidP="00476DEF">
            <w:pPr>
              <w:pStyle w:val="Nadpis7"/>
              <w:numPr>
                <w:ilvl w:val="1"/>
                <w:numId w:val="7"/>
              </w:numPr>
              <w:ind w:left="500" w:hanging="360"/>
              <w:rPr>
                <w:rFonts w:ascii="Arial" w:eastAsiaTheme="minorHAnsi" w:hAnsi="Arial" w:cs="Arial"/>
                <w:color w:val="0D0D0D" w:themeColor="text1" w:themeTint="F2"/>
                <w:sz w:val="18"/>
                <w:szCs w:val="18"/>
              </w:rPr>
            </w:pPr>
            <w:r w:rsidRPr="00111443">
              <w:rPr>
                <w:rFonts w:ascii="Arial" w:eastAsiaTheme="minorHAnsi" w:hAnsi="Arial" w:cs="Arial"/>
                <w:color w:val="0D0D0D" w:themeColor="text1" w:themeTint="F2"/>
                <w:sz w:val="18"/>
                <w:szCs w:val="18"/>
              </w:rPr>
              <w:t xml:space="preserve">minimálne 1 (jedna) poskytnutá služba týkajúca sa poskytovania softvérových subskripcií v úhrnnom rozsahu min. 10 000 užívateľov v segmente </w:t>
            </w:r>
            <w:proofErr w:type="spellStart"/>
            <w:r w:rsidRPr="00111443">
              <w:rPr>
                <w:rFonts w:ascii="Arial" w:eastAsiaTheme="minorHAnsi" w:hAnsi="Arial" w:cs="Arial"/>
                <w:color w:val="0D0D0D" w:themeColor="text1" w:themeTint="F2"/>
                <w:sz w:val="18"/>
                <w:szCs w:val="18"/>
              </w:rPr>
              <w:t>Education</w:t>
            </w:r>
            <w:proofErr w:type="spellEnd"/>
            <w:r w:rsidRPr="00111443">
              <w:rPr>
                <w:rFonts w:ascii="Arial" w:eastAsiaTheme="minorHAnsi" w:hAnsi="Arial" w:cs="Arial"/>
                <w:color w:val="0D0D0D" w:themeColor="text1" w:themeTint="F2"/>
                <w:sz w:val="18"/>
                <w:szCs w:val="18"/>
              </w:rPr>
              <w:t>, alebo ekvivalent, za predchádzajúce 3 roky od vyhlásenia verejného obstarávania.</w:t>
            </w:r>
          </w:p>
          <w:p w14:paraId="469C5AF8" w14:textId="77777777" w:rsidR="00476DEF" w:rsidRPr="00111443" w:rsidRDefault="00476DEF" w:rsidP="00476DEF">
            <w:pPr>
              <w:rPr>
                <w:rFonts w:ascii="Arial" w:hAnsi="Arial" w:cs="Arial"/>
                <w:color w:val="0D0D0D" w:themeColor="text1" w:themeTint="F2"/>
                <w:sz w:val="18"/>
                <w:szCs w:val="18"/>
              </w:rPr>
            </w:pPr>
          </w:p>
          <w:p w14:paraId="3644F8AF" w14:textId="5BAE3E64" w:rsidR="00476DEF" w:rsidRPr="00111443" w:rsidRDefault="00476DEF" w:rsidP="00476DE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 zmysle </w:t>
            </w:r>
            <w:r w:rsidRPr="00111443">
              <w:rPr>
                <w:rFonts w:ascii="Arial" w:hAnsi="Arial" w:cs="Arial"/>
                <w:b/>
                <w:color w:val="0D0D0D" w:themeColor="text1" w:themeTint="F2"/>
                <w:sz w:val="18"/>
                <w:szCs w:val="18"/>
              </w:rPr>
              <w:t>Prílohy č. 4</w:t>
            </w:r>
            <w:r w:rsidRPr="00111443">
              <w:rPr>
                <w:rFonts w:ascii="Arial" w:hAnsi="Arial" w:cs="Arial"/>
                <w:bCs/>
                <w:color w:val="0D0D0D" w:themeColor="text1" w:themeTint="F2"/>
                <w:sz w:val="18"/>
                <w:szCs w:val="18"/>
              </w:rPr>
              <w:t>,</w:t>
            </w:r>
            <w:r w:rsidRPr="00111443">
              <w:rPr>
                <w:rFonts w:ascii="Arial" w:hAnsi="Arial" w:cs="Arial"/>
                <w:color w:val="0D0D0D" w:themeColor="text1" w:themeTint="F2"/>
                <w:sz w:val="18"/>
                <w:szCs w:val="18"/>
              </w:rPr>
              <w:t xml:space="preserve"> týchto súťažných podkladov, musí realizovaných zoznam zmlúv obsahovať nasledovné údaje:</w:t>
            </w:r>
          </w:p>
          <w:p w14:paraId="0F0525CC"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obchodné meno a adresa objednávateľa/odberateľa,</w:t>
            </w:r>
          </w:p>
          <w:p w14:paraId="5387BCE1"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kontaktné údaje na osobu, zodpovednú za objednávateľa/odberateľa (meno a priezvisko, tel. č., e-mail),</w:t>
            </w:r>
          </w:p>
          <w:p w14:paraId="1965DF4E"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predmetu zákazky/dodávky/poskytnutej služby,</w:t>
            </w:r>
          </w:p>
          <w:p w14:paraId="74346576"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opis predmetu zákazky/dodávky/poskytnutej služby,</w:t>
            </w:r>
          </w:p>
          <w:p w14:paraId="19254D91"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dobu dodania zákazky/dodávky/poskytnutej služby,</w:t>
            </w:r>
          </w:p>
          <w:p w14:paraId="471D6427" w14:textId="77777777" w:rsidR="00476DEF" w:rsidRPr="00111443" w:rsidRDefault="00476DEF" w:rsidP="00476DEF">
            <w:pPr>
              <w:pStyle w:val="Odsek3"/>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cenu poskytnutej dodávky/poskytnutej služby bez DPH.</w:t>
            </w:r>
          </w:p>
          <w:p w14:paraId="5597185D" w14:textId="77777777" w:rsidR="003C1F85" w:rsidRPr="00111443" w:rsidRDefault="003C1F85" w:rsidP="00476DEF">
            <w:pPr>
              <w:ind w:left="70"/>
              <w:jc w:val="both"/>
              <w:rPr>
                <w:rFonts w:ascii="Arial" w:hAnsi="Arial" w:cs="Arial"/>
                <w:color w:val="0D0D0D" w:themeColor="text1" w:themeTint="F2"/>
                <w:sz w:val="18"/>
                <w:szCs w:val="18"/>
                <w:highlight w:val="yellow"/>
              </w:rPr>
            </w:pPr>
          </w:p>
          <w:p w14:paraId="7CEE7E40" w14:textId="77777777" w:rsidR="00476DEF" w:rsidRPr="00111443" w:rsidRDefault="00476DEF" w:rsidP="00476DEF">
            <w:pPr>
              <w:ind w:left="7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Doklady podľa § 34 ods. 1 písm. a) ZVO preukazuje uchádzač zoznamom dodávok tovaru alebo poskytnutých služieb za predchádzajúce tri roky od vyhlásenia verejného obstarávania s uvedením cien, lehôt dodania a odberateľov; dokladom je referencia, ak </w:t>
            </w:r>
            <w:r w:rsidRPr="00111443">
              <w:rPr>
                <w:rFonts w:ascii="Arial" w:hAnsi="Arial" w:cs="Arial"/>
                <w:color w:val="0D0D0D" w:themeColor="text1" w:themeTint="F2"/>
                <w:sz w:val="18"/>
                <w:szCs w:val="18"/>
              </w:rPr>
              <w:lastRenderedPageBreak/>
              <w:t xml:space="preserve">odberateľom bol verejný obstarávateľ alebo obstarávateľ podľa tohto zákona (Uvedená lehota je 36 mesiacov predchádzajúcich dátumu zverejnenia zákazky vo vestníku EU). </w:t>
            </w:r>
          </w:p>
          <w:p w14:paraId="3D241877" w14:textId="77777777" w:rsidR="00476DEF" w:rsidRPr="00111443" w:rsidRDefault="00476DEF" w:rsidP="00476DEF">
            <w:pPr>
              <w:ind w:left="70"/>
              <w:jc w:val="both"/>
              <w:rPr>
                <w:rFonts w:ascii="Arial" w:hAnsi="Arial" w:cs="Arial"/>
                <w:color w:val="0D0D0D" w:themeColor="text1" w:themeTint="F2"/>
                <w:sz w:val="18"/>
                <w:szCs w:val="18"/>
              </w:rPr>
            </w:pPr>
          </w:p>
          <w:p w14:paraId="646E6013" w14:textId="77777777" w:rsidR="00476DEF" w:rsidRPr="00111443" w:rsidRDefault="00476DEF" w:rsidP="00476DEF">
            <w:pPr>
              <w:ind w:left="7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V prípade, ak sa uchádzač preukáže referenciou, ktorú uskutočnil ako subdodávateľ alebo ako člen skupiny dodávateľov, v zozname dodávok uvedie, akú časť zákazky (aké činnosti) vykonával a hodnotu týchto činností v eur bez DPH.</w:t>
            </w:r>
          </w:p>
          <w:p w14:paraId="0F07D434" w14:textId="77777777" w:rsidR="00476DEF" w:rsidRPr="00111443" w:rsidRDefault="00476DEF" w:rsidP="00476DEF">
            <w:pPr>
              <w:ind w:left="70"/>
              <w:jc w:val="both"/>
              <w:rPr>
                <w:rFonts w:ascii="Arial" w:hAnsi="Arial" w:cs="Arial"/>
                <w:color w:val="0D0D0D" w:themeColor="text1" w:themeTint="F2"/>
                <w:sz w:val="18"/>
                <w:szCs w:val="18"/>
              </w:rPr>
            </w:pPr>
          </w:p>
          <w:p w14:paraId="7968986F" w14:textId="77777777" w:rsidR="00476DEF" w:rsidRPr="00111443" w:rsidRDefault="00476DEF" w:rsidP="00476DEF">
            <w:pPr>
              <w:ind w:left="7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Ak sa uchádzač na preukázanie splnenia podmienky rozhodne použiť referenciu vedenú v informačnom systéme ÚVO v Evidencii referencií, uvedie v zozname názov objednávateľa, názov zmluvy, stručný opis plnenia relevantného predmetu zákazky, lehotu plnenia, cenu poskytnutých služieb v mene Euro bez DPH ku dňu predkladania ponuky a registračné číslo tejto referencie.</w:t>
            </w:r>
          </w:p>
          <w:p w14:paraId="3B40B4F6" w14:textId="77777777" w:rsidR="00476DEF" w:rsidRPr="00111443" w:rsidRDefault="00476DEF" w:rsidP="00476DEF">
            <w:pPr>
              <w:ind w:left="70"/>
              <w:jc w:val="both"/>
              <w:rPr>
                <w:rFonts w:ascii="Arial" w:hAnsi="Arial" w:cs="Arial"/>
                <w:color w:val="0D0D0D" w:themeColor="text1" w:themeTint="F2"/>
                <w:sz w:val="18"/>
                <w:szCs w:val="18"/>
              </w:rPr>
            </w:pPr>
          </w:p>
          <w:p w14:paraId="7358D96D" w14:textId="77777777" w:rsidR="00476DEF" w:rsidRPr="00111443" w:rsidRDefault="00476DEF" w:rsidP="00476DEF">
            <w:pPr>
              <w:ind w:left="7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V prípade, ak uchádzač preukazuje splnenie podmienky účasti podľa § 34 ods. 1 písm. a) zákona o verejnom obstarávaní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w:t>
            </w:r>
          </w:p>
          <w:p w14:paraId="1E62A807" w14:textId="3CACCADE" w:rsidR="00476DEF" w:rsidRPr="00111443" w:rsidRDefault="00476DEF" w:rsidP="00476DEF">
            <w:pPr>
              <w:ind w:left="70"/>
              <w:jc w:val="both"/>
              <w:rPr>
                <w:rFonts w:ascii="Arial" w:hAnsi="Arial" w:cs="Arial"/>
                <w:color w:val="0D0D0D" w:themeColor="text1" w:themeTint="F2"/>
                <w:sz w:val="18"/>
                <w:szCs w:val="18"/>
                <w:highlight w:val="yellow"/>
              </w:rPr>
            </w:pPr>
          </w:p>
        </w:tc>
        <w:tc>
          <w:tcPr>
            <w:tcW w:w="1899" w:type="dxa"/>
            <w:tcBorders>
              <w:top w:val="single" w:sz="4" w:space="0" w:color="auto"/>
              <w:left w:val="single" w:sz="4" w:space="0" w:color="auto"/>
              <w:right w:val="single" w:sz="4" w:space="0" w:color="auto"/>
            </w:tcBorders>
            <w:shd w:val="clear" w:color="auto" w:fill="auto"/>
            <w:vAlign w:val="center"/>
          </w:tcPr>
          <w:p w14:paraId="6E7F0E30" w14:textId="77777777"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6DE27E0D" w14:textId="77777777"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2334FE29" w14:textId="77777777"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058EF862" w14:textId="77777777"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591C0A72" w14:textId="38B1DBB7" w:rsidR="00B43053" w:rsidRPr="00111443" w:rsidRDefault="00B43053" w:rsidP="007A3C61">
            <w:pPr>
              <w:spacing w:before="40" w:after="40"/>
              <w:rPr>
                <w:rFonts w:ascii="Arial" w:hAnsi="Arial" w:cs="Arial"/>
                <w:color w:val="0D0D0D" w:themeColor="text1" w:themeTint="F2"/>
                <w:sz w:val="18"/>
                <w:szCs w:val="18"/>
                <w:highlight w:val="yellow"/>
              </w:rPr>
            </w:pPr>
          </w:p>
          <w:p w14:paraId="1A46DCF7" w14:textId="2B97AF45"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752BC51A" w14:textId="2B356AE3"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3B52446E" w14:textId="5E18121E" w:rsidR="00B43053" w:rsidRPr="00111443" w:rsidRDefault="00B43053" w:rsidP="00B43053">
            <w:pPr>
              <w:spacing w:before="40" w:after="40"/>
              <w:jc w:val="center"/>
              <w:rPr>
                <w:rFonts w:ascii="Arial" w:hAnsi="Arial" w:cs="Arial"/>
                <w:color w:val="0D0D0D" w:themeColor="text1" w:themeTint="F2"/>
                <w:sz w:val="18"/>
                <w:szCs w:val="18"/>
                <w:highlight w:val="yellow"/>
              </w:rPr>
            </w:pPr>
          </w:p>
          <w:p w14:paraId="40212605" w14:textId="52BC536D" w:rsidR="00B43053" w:rsidRPr="00111443" w:rsidRDefault="00B43053" w:rsidP="00B43053">
            <w:pPr>
              <w:spacing w:before="40" w:after="40"/>
              <w:rPr>
                <w:rFonts w:ascii="Arial" w:hAnsi="Arial" w:cs="Arial"/>
                <w:color w:val="0D0D0D" w:themeColor="text1" w:themeTint="F2"/>
                <w:sz w:val="18"/>
                <w:szCs w:val="18"/>
                <w:highlight w:val="yellow"/>
              </w:rPr>
            </w:pPr>
          </w:p>
          <w:p w14:paraId="1DD94CA0" w14:textId="345D494D" w:rsidR="00B43053" w:rsidRPr="00111443" w:rsidRDefault="00B43053" w:rsidP="00B43053">
            <w:pPr>
              <w:spacing w:before="40" w:after="40"/>
              <w:rPr>
                <w:rFonts w:ascii="Arial" w:hAnsi="Arial" w:cs="Arial"/>
                <w:color w:val="0D0D0D" w:themeColor="text1" w:themeTint="F2"/>
                <w:sz w:val="18"/>
                <w:szCs w:val="18"/>
                <w:highlight w:val="yellow"/>
              </w:rPr>
            </w:pPr>
          </w:p>
          <w:p w14:paraId="79D1EB22" w14:textId="0536613B" w:rsidR="00B43053" w:rsidRPr="00111443" w:rsidRDefault="00B43053" w:rsidP="00B43053">
            <w:pPr>
              <w:spacing w:before="40" w:after="40"/>
              <w:rPr>
                <w:rFonts w:ascii="Arial" w:hAnsi="Arial" w:cs="Arial"/>
                <w:color w:val="0D0D0D" w:themeColor="text1" w:themeTint="F2"/>
                <w:sz w:val="18"/>
                <w:szCs w:val="18"/>
                <w:highlight w:val="yellow"/>
              </w:rPr>
            </w:pPr>
          </w:p>
          <w:p w14:paraId="123CBAE0" w14:textId="3ED9DDD2" w:rsidR="00B43053" w:rsidRPr="00111443" w:rsidRDefault="00B43053" w:rsidP="00B43053">
            <w:pPr>
              <w:spacing w:before="40" w:after="40"/>
              <w:rPr>
                <w:rFonts w:ascii="Arial" w:hAnsi="Arial" w:cs="Arial"/>
                <w:color w:val="0D0D0D" w:themeColor="text1" w:themeTint="F2"/>
                <w:sz w:val="18"/>
                <w:szCs w:val="18"/>
                <w:highlight w:val="yellow"/>
              </w:rPr>
            </w:pPr>
          </w:p>
          <w:p w14:paraId="471F8ED7" w14:textId="77777777" w:rsidR="00B43053" w:rsidRPr="00111443" w:rsidRDefault="00B43053" w:rsidP="00B43053">
            <w:pPr>
              <w:spacing w:before="40" w:after="40"/>
              <w:rPr>
                <w:rFonts w:ascii="Arial" w:hAnsi="Arial" w:cs="Arial"/>
                <w:color w:val="0D0D0D" w:themeColor="text1" w:themeTint="F2"/>
                <w:sz w:val="18"/>
                <w:szCs w:val="18"/>
                <w:highlight w:val="yellow"/>
              </w:rPr>
            </w:pPr>
          </w:p>
          <w:p w14:paraId="09CFFA04" w14:textId="77777777" w:rsidR="00B43053" w:rsidRPr="00111443" w:rsidRDefault="00B43053" w:rsidP="00B43053">
            <w:pPr>
              <w:spacing w:before="40" w:after="40"/>
              <w:jc w:val="center"/>
              <w:rPr>
                <w:rFonts w:ascii="Arial" w:hAnsi="Arial" w:cs="Arial"/>
                <w:b/>
                <w:bCs/>
                <w:color w:val="0D0D0D" w:themeColor="text1" w:themeTint="F2"/>
                <w:sz w:val="18"/>
                <w:szCs w:val="18"/>
                <w:highlight w:val="yellow"/>
              </w:rPr>
            </w:pPr>
          </w:p>
          <w:p w14:paraId="36AC58E2" w14:textId="0AA29E21" w:rsidR="00B43053" w:rsidRPr="00111443" w:rsidRDefault="00E60FBF"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Splnil</w:t>
            </w:r>
          </w:p>
          <w:p w14:paraId="3894A7A8" w14:textId="39F097A5" w:rsidR="00B43053" w:rsidRPr="00111443" w:rsidRDefault="00B43053" w:rsidP="00B43053">
            <w:pPr>
              <w:spacing w:before="40" w:after="40"/>
              <w:jc w:val="center"/>
              <w:rPr>
                <w:rFonts w:ascii="Arial" w:hAnsi="Arial" w:cs="Arial"/>
                <w:b/>
                <w:color w:val="0D0D0D" w:themeColor="text1" w:themeTint="F2"/>
                <w:sz w:val="18"/>
                <w:szCs w:val="18"/>
                <w:highlight w:val="yellow"/>
              </w:rPr>
            </w:pPr>
          </w:p>
          <w:p w14:paraId="5DF676F2" w14:textId="533E123B" w:rsidR="00B43053" w:rsidRPr="00111443" w:rsidRDefault="00B43053" w:rsidP="00B43053">
            <w:pPr>
              <w:spacing w:before="40" w:after="40"/>
              <w:jc w:val="center"/>
              <w:rPr>
                <w:rFonts w:ascii="Arial" w:hAnsi="Arial" w:cs="Arial"/>
                <w:b/>
                <w:color w:val="0D0D0D" w:themeColor="text1" w:themeTint="F2"/>
                <w:sz w:val="18"/>
                <w:szCs w:val="18"/>
                <w:highlight w:val="yellow"/>
              </w:rPr>
            </w:pPr>
          </w:p>
          <w:p w14:paraId="0F4E45FE" w14:textId="48DFCB9C" w:rsidR="00B43053" w:rsidRPr="00111443" w:rsidRDefault="00B43053" w:rsidP="00B43053">
            <w:pPr>
              <w:spacing w:before="40" w:after="40"/>
              <w:jc w:val="center"/>
              <w:rPr>
                <w:rFonts w:ascii="Arial" w:hAnsi="Arial" w:cs="Arial"/>
                <w:b/>
                <w:color w:val="0D0D0D" w:themeColor="text1" w:themeTint="F2"/>
                <w:sz w:val="18"/>
                <w:szCs w:val="18"/>
                <w:highlight w:val="yellow"/>
              </w:rPr>
            </w:pPr>
          </w:p>
          <w:p w14:paraId="49D4D55B" w14:textId="0F0DB64C" w:rsidR="00B43053" w:rsidRPr="00111443" w:rsidRDefault="00B43053" w:rsidP="009964B7">
            <w:pPr>
              <w:spacing w:before="40" w:after="40"/>
              <w:rPr>
                <w:rFonts w:ascii="Arial" w:hAnsi="Arial" w:cs="Arial"/>
                <w:color w:val="0D0D0D" w:themeColor="text1" w:themeTint="F2"/>
                <w:sz w:val="18"/>
                <w:szCs w:val="18"/>
                <w:highlight w:val="yellow"/>
              </w:rPr>
            </w:pPr>
          </w:p>
        </w:tc>
        <w:tc>
          <w:tcPr>
            <w:tcW w:w="4621" w:type="dxa"/>
            <w:tcBorders>
              <w:top w:val="single" w:sz="4" w:space="0" w:color="auto"/>
              <w:left w:val="single" w:sz="4" w:space="0" w:color="auto"/>
              <w:right w:val="single" w:sz="12" w:space="0" w:color="auto"/>
            </w:tcBorders>
            <w:shd w:val="clear" w:color="auto" w:fill="auto"/>
            <w:vAlign w:val="center"/>
          </w:tcPr>
          <w:p w14:paraId="70B1172F" w14:textId="029CEC66" w:rsidR="00521B77" w:rsidRPr="00111443" w:rsidRDefault="00A514D3" w:rsidP="0019460F">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Referenčné obdobie (3 roky):</w:t>
            </w:r>
          </w:p>
          <w:p w14:paraId="57EC9653" w14:textId="6F020244" w:rsidR="00A514D3" w:rsidRPr="00111443" w:rsidRDefault="00865F4F" w:rsidP="0019460F">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04</w:t>
            </w:r>
            <w:r w:rsidR="009440A6" w:rsidRPr="00111443">
              <w:rPr>
                <w:rFonts w:ascii="Arial" w:hAnsi="Arial" w:cs="Arial"/>
                <w:color w:val="0D0D0D" w:themeColor="text1" w:themeTint="F2"/>
                <w:sz w:val="18"/>
                <w:szCs w:val="18"/>
              </w:rPr>
              <w:t>.0</w:t>
            </w:r>
            <w:r w:rsidRPr="00111443">
              <w:rPr>
                <w:rFonts w:ascii="Arial" w:hAnsi="Arial" w:cs="Arial"/>
                <w:color w:val="0D0D0D" w:themeColor="text1" w:themeTint="F2"/>
                <w:sz w:val="18"/>
                <w:szCs w:val="18"/>
              </w:rPr>
              <w:t>5</w:t>
            </w:r>
            <w:r w:rsidR="009440A6" w:rsidRPr="00111443">
              <w:rPr>
                <w:rFonts w:ascii="Arial" w:hAnsi="Arial" w:cs="Arial"/>
                <w:color w:val="0D0D0D" w:themeColor="text1" w:themeTint="F2"/>
                <w:sz w:val="18"/>
                <w:szCs w:val="18"/>
              </w:rPr>
              <w:t>.202</w:t>
            </w:r>
            <w:r w:rsidRPr="00111443">
              <w:rPr>
                <w:rFonts w:ascii="Arial" w:hAnsi="Arial" w:cs="Arial"/>
                <w:color w:val="0D0D0D" w:themeColor="text1" w:themeTint="F2"/>
                <w:sz w:val="18"/>
                <w:szCs w:val="18"/>
              </w:rPr>
              <w:t>3</w:t>
            </w:r>
            <w:r w:rsidR="009440A6" w:rsidRPr="00111443">
              <w:rPr>
                <w:rFonts w:ascii="Arial" w:hAnsi="Arial" w:cs="Arial"/>
                <w:color w:val="0D0D0D" w:themeColor="text1" w:themeTint="F2"/>
                <w:sz w:val="18"/>
                <w:szCs w:val="18"/>
              </w:rPr>
              <w:t xml:space="preserve"> </w:t>
            </w:r>
            <w:r w:rsidR="00A514D3" w:rsidRPr="00111443">
              <w:rPr>
                <w:rFonts w:ascii="Arial" w:hAnsi="Arial" w:cs="Arial"/>
                <w:color w:val="0D0D0D" w:themeColor="text1" w:themeTint="F2"/>
                <w:sz w:val="18"/>
                <w:szCs w:val="18"/>
              </w:rPr>
              <w:t xml:space="preserve">- </w:t>
            </w:r>
            <w:r w:rsidR="009440A6" w:rsidRPr="00111443">
              <w:rPr>
                <w:rFonts w:ascii="Arial" w:hAnsi="Arial" w:cs="Arial"/>
                <w:color w:val="0D0D0D" w:themeColor="text1" w:themeTint="F2"/>
                <w:sz w:val="18"/>
                <w:szCs w:val="18"/>
              </w:rPr>
              <w:t>0</w:t>
            </w:r>
            <w:r w:rsidRPr="00111443">
              <w:rPr>
                <w:rFonts w:ascii="Arial" w:hAnsi="Arial" w:cs="Arial"/>
                <w:color w:val="0D0D0D" w:themeColor="text1" w:themeTint="F2"/>
                <w:sz w:val="18"/>
                <w:szCs w:val="18"/>
              </w:rPr>
              <w:t>4</w:t>
            </w:r>
            <w:r w:rsidR="009440A6" w:rsidRPr="00111443">
              <w:rPr>
                <w:rFonts w:ascii="Arial" w:hAnsi="Arial" w:cs="Arial"/>
                <w:color w:val="0D0D0D" w:themeColor="text1" w:themeTint="F2"/>
                <w:sz w:val="18"/>
                <w:szCs w:val="18"/>
              </w:rPr>
              <w:t>.0</w:t>
            </w:r>
            <w:r w:rsidRPr="00111443">
              <w:rPr>
                <w:rFonts w:ascii="Arial" w:hAnsi="Arial" w:cs="Arial"/>
                <w:color w:val="0D0D0D" w:themeColor="text1" w:themeTint="F2"/>
                <w:sz w:val="18"/>
                <w:szCs w:val="18"/>
              </w:rPr>
              <w:t>5</w:t>
            </w:r>
            <w:r w:rsidR="009440A6" w:rsidRPr="00111443">
              <w:rPr>
                <w:rFonts w:ascii="Arial" w:hAnsi="Arial" w:cs="Arial"/>
                <w:color w:val="0D0D0D" w:themeColor="text1" w:themeTint="F2"/>
                <w:sz w:val="18"/>
                <w:szCs w:val="18"/>
              </w:rPr>
              <w:t>.202</w:t>
            </w:r>
            <w:r w:rsidRPr="00111443">
              <w:rPr>
                <w:rFonts w:ascii="Arial" w:hAnsi="Arial" w:cs="Arial"/>
                <w:color w:val="0D0D0D" w:themeColor="text1" w:themeTint="F2"/>
                <w:sz w:val="18"/>
                <w:szCs w:val="18"/>
              </w:rPr>
              <w:t>6</w:t>
            </w:r>
          </w:p>
          <w:p w14:paraId="5558A32C" w14:textId="77777777" w:rsidR="0023273E" w:rsidRPr="00111443" w:rsidRDefault="0023273E" w:rsidP="0019460F">
            <w:pPr>
              <w:jc w:val="center"/>
              <w:rPr>
                <w:rFonts w:ascii="Arial" w:hAnsi="Arial" w:cs="Arial"/>
                <w:color w:val="0D0D0D" w:themeColor="text1" w:themeTint="F2"/>
                <w:sz w:val="18"/>
                <w:szCs w:val="18"/>
                <w:highlight w:val="yellow"/>
              </w:rPr>
            </w:pPr>
          </w:p>
          <w:p w14:paraId="4C5F25E7" w14:textId="1445DEBC" w:rsidR="00FE12FE" w:rsidRPr="00111443" w:rsidRDefault="0023273E" w:rsidP="007D1DDC">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Predložený zoznam </w:t>
            </w:r>
            <w:r w:rsidR="00865F4F" w:rsidRPr="00111443">
              <w:rPr>
                <w:rFonts w:ascii="Arial" w:hAnsi="Arial" w:cs="Arial"/>
                <w:color w:val="0D0D0D" w:themeColor="text1" w:themeTint="F2"/>
                <w:sz w:val="18"/>
                <w:szCs w:val="18"/>
              </w:rPr>
              <w:t>poskytnutých služieb</w:t>
            </w:r>
            <w:r w:rsidR="006F449B" w:rsidRPr="00111443">
              <w:rPr>
                <w:rFonts w:ascii="Arial" w:hAnsi="Arial" w:cs="Arial"/>
                <w:color w:val="0D0D0D" w:themeColor="text1" w:themeTint="F2"/>
                <w:sz w:val="18"/>
                <w:szCs w:val="18"/>
              </w:rPr>
              <w:t xml:space="preserve">, </w:t>
            </w:r>
            <w:r w:rsidR="00FE12FE" w:rsidRPr="00111443">
              <w:rPr>
                <w:rFonts w:ascii="Arial" w:hAnsi="Arial" w:cs="Arial"/>
                <w:color w:val="0D0D0D" w:themeColor="text1" w:themeTint="F2"/>
                <w:sz w:val="18"/>
                <w:szCs w:val="18"/>
              </w:rPr>
              <w:t xml:space="preserve">podpísaný </w:t>
            </w:r>
            <w:r w:rsidR="00865F4F" w:rsidRPr="00111443">
              <w:rPr>
                <w:rFonts w:ascii="Arial" w:hAnsi="Arial" w:cs="Arial"/>
                <w:color w:val="0D0D0D" w:themeColor="text1" w:themeTint="F2"/>
                <w:sz w:val="18"/>
                <w:szCs w:val="18"/>
              </w:rPr>
              <w:t xml:space="preserve">Mário </w:t>
            </w:r>
            <w:proofErr w:type="spellStart"/>
            <w:r w:rsidR="00865F4F" w:rsidRPr="00111443">
              <w:rPr>
                <w:rFonts w:ascii="Arial" w:hAnsi="Arial" w:cs="Arial"/>
                <w:color w:val="0D0D0D" w:themeColor="text1" w:themeTint="F2"/>
                <w:sz w:val="18"/>
                <w:szCs w:val="18"/>
              </w:rPr>
              <w:t>Háronik</w:t>
            </w:r>
            <w:proofErr w:type="spellEnd"/>
            <w:r w:rsidR="00865F4F" w:rsidRPr="00111443">
              <w:rPr>
                <w:rFonts w:ascii="Arial" w:hAnsi="Arial" w:cs="Arial"/>
                <w:color w:val="0D0D0D" w:themeColor="text1" w:themeTint="F2"/>
                <w:sz w:val="18"/>
                <w:szCs w:val="18"/>
              </w:rPr>
              <w:t>, dňa</w:t>
            </w:r>
            <w:r w:rsidR="00FE12FE" w:rsidRPr="00111443">
              <w:rPr>
                <w:rFonts w:ascii="Arial" w:hAnsi="Arial" w:cs="Arial"/>
                <w:color w:val="0D0D0D" w:themeColor="text1" w:themeTint="F2"/>
                <w:sz w:val="18"/>
                <w:szCs w:val="18"/>
              </w:rPr>
              <w:t xml:space="preserve"> 0</w:t>
            </w:r>
            <w:r w:rsidR="00865F4F" w:rsidRPr="00111443">
              <w:rPr>
                <w:rFonts w:ascii="Arial" w:hAnsi="Arial" w:cs="Arial"/>
                <w:color w:val="0D0D0D" w:themeColor="text1" w:themeTint="F2"/>
                <w:sz w:val="18"/>
                <w:szCs w:val="18"/>
              </w:rPr>
              <w:t>3</w:t>
            </w:r>
            <w:r w:rsidR="00FE12FE" w:rsidRPr="00111443">
              <w:rPr>
                <w:rFonts w:ascii="Arial" w:hAnsi="Arial" w:cs="Arial"/>
                <w:color w:val="0D0D0D" w:themeColor="text1" w:themeTint="F2"/>
                <w:sz w:val="18"/>
                <w:szCs w:val="18"/>
              </w:rPr>
              <w:t>.0</w:t>
            </w:r>
            <w:r w:rsidR="00865F4F" w:rsidRPr="00111443">
              <w:rPr>
                <w:rFonts w:ascii="Arial" w:hAnsi="Arial" w:cs="Arial"/>
                <w:color w:val="0D0D0D" w:themeColor="text1" w:themeTint="F2"/>
                <w:sz w:val="18"/>
                <w:szCs w:val="18"/>
              </w:rPr>
              <w:t>6</w:t>
            </w:r>
            <w:r w:rsidR="00FE12FE" w:rsidRPr="00111443">
              <w:rPr>
                <w:rFonts w:ascii="Arial" w:hAnsi="Arial" w:cs="Arial"/>
                <w:color w:val="0D0D0D" w:themeColor="text1" w:themeTint="F2"/>
                <w:sz w:val="18"/>
                <w:szCs w:val="18"/>
              </w:rPr>
              <w:t>.202</w:t>
            </w:r>
            <w:r w:rsidR="00865F4F" w:rsidRPr="00111443">
              <w:rPr>
                <w:rFonts w:ascii="Arial" w:hAnsi="Arial" w:cs="Arial"/>
                <w:color w:val="0D0D0D" w:themeColor="text1" w:themeTint="F2"/>
                <w:sz w:val="18"/>
                <w:szCs w:val="18"/>
              </w:rPr>
              <w:t>6</w:t>
            </w:r>
          </w:p>
          <w:p w14:paraId="36EB1A60" w14:textId="1C2D3D57" w:rsidR="00FE12FE" w:rsidRPr="00111443" w:rsidRDefault="00FE12FE" w:rsidP="007D1DDC">
            <w:pPr>
              <w:rPr>
                <w:rFonts w:ascii="Arial" w:hAnsi="Arial" w:cs="Arial"/>
                <w:color w:val="0D0D0D" w:themeColor="text1" w:themeTint="F2"/>
                <w:sz w:val="18"/>
                <w:szCs w:val="18"/>
                <w:highlight w:val="yellow"/>
              </w:rPr>
            </w:pPr>
          </w:p>
          <w:p w14:paraId="30FED16B" w14:textId="3E804279" w:rsidR="006F449B" w:rsidRPr="00111443" w:rsidRDefault="006F449B" w:rsidP="007D1DDC">
            <w:pPr>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Služba 1.</w:t>
            </w:r>
            <w:r w:rsidR="00865F4F" w:rsidRPr="00111443">
              <w:rPr>
                <w:rFonts w:ascii="Arial" w:hAnsi="Arial" w:cs="Arial"/>
                <w:b/>
                <w:bCs/>
                <w:color w:val="0D0D0D" w:themeColor="text1" w:themeTint="F2"/>
                <w:sz w:val="18"/>
                <w:szCs w:val="18"/>
              </w:rPr>
              <w:t xml:space="preserve"> v poradí pre MŠVVM SR</w:t>
            </w:r>
            <w:r w:rsidR="00865F4F" w:rsidRPr="00111443">
              <w:rPr>
                <w:rFonts w:ascii="Arial" w:hAnsi="Arial" w:cs="Arial"/>
                <w:color w:val="0D0D0D" w:themeColor="text1" w:themeTint="F2"/>
                <w:sz w:val="18"/>
                <w:szCs w:val="18"/>
              </w:rPr>
              <w:t xml:space="preserve"> </w:t>
            </w:r>
            <w:r w:rsidR="00360425" w:rsidRPr="00111443">
              <w:rPr>
                <w:rFonts w:ascii="Arial" w:hAnsi="Arial" w:cs="Arial"/>
                <w:color w:val="0D0D0D" w:themeColor="text1" w:themeTint="F2"/>
                <w:sz w:val="18"/>
                <w:szCs w:val="18"/>
              </w:rPr>
              <w:t>:</w:t>
            </w:r>
            <w:r w:rsidR="00865F4F" w:rsidRPr="00111443">
              <w:rPr>
                <w:rFonts w:ascii="Arial" w:hAnsi="Arial" w:cs="Arial"/>
                <w:color w:val="0D0D0D" w:themeColor="text1" w:themeTint="F2"/>
                <w:sz w:val="18"/>
                <w:szCs w:val="18"/>
              </w:rPr>
              <w:t xml:space="preserve"> </w:t>
            </w:r>
          </w:p>
          <w:p w14:paraId="4F643586" w14:textId="54F6814B" w:rsidR="00865F4F" w:rsidRPr="00111443" w:rsidRDefault="006F449B" w:rsidP="007D1DDC">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-preukazuje požiadavku podľa písm. b) </w:t>
            </w:r>
          </w:p>
          <w:p w14:paraId="58878B74" w14:textId="4441EEB2" w:rsidR="009310DB" w:rsidRPr="00111443" w:rsidRDefault="0033555F" w:rsidP="009310D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r w:rsidR="009310DB" w:rsidRPr="00111443">
              <w:rPr>
                <w:rFonts w:ascii="Arial" w:hAnsi="Arial" w:cs="Arial"/>
                <w:color w:val="0D0D0D" w:themeColor="text1" w:themeTint="F2"/>
                <w:sz w:val="18"/>
                <w:szCs w:val="18"/>
              </w:rPr>
              <w:t xml:space="preserve">vo finančnom objeme: </w:t>
            </w:r>
            <w:r w:rsidRPr="00111443">
              <w:rPr>
                <w:rFonts w:ascii="Arial" w:hAnsi="Arial" w:cs="Arial"/>
                <w:color w:val="0D0D0D" w:themeColor="text1" w:themeTint="F2"/>
                <w:sz w:val="18"/>
                <w:szCs w:val="18"/>
              </w:rPr>
              <w:t xml:space="preserve">1 277 400,00 </w:t>
            </w:r>
            <w:r w:rsidR="009310DB" w:rsidRPr="00111443">
              <w:rPr>
                <w:rFonts w:ascii="Arial" w:hAnsi="Arial" w:cs="Arial"/>
                <w:color w:val="0D0D0D" w:themeColor="text1" w:themeTint="F2"/>
                <w:sz w:val="18"/>
                <w:szCs w:val="18"/>
              </w:rPr>
              <w:t>EUR bez DPH,</w:t>
            </w:r>
          </w:p>
          <w:p w14:paraId="62FDD654" w14:textId="537E3048" w:rsidR="009310DB" w:rsidRPr="00111443" w:rsidRDefault="0033555F" w:rsidP="0033555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w:t>
            </w:r>
            <w:r w:rsidR="009310DB"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12/2025</w:t>
            </w:r>
          </w:p>
          <w:p w14:paraId="3ADEEEB6" w14:textId="29AB4976" w:rsidR="0033555F" w:rsidRPr="00111443" w:rsidRDefault="009310DB" w:rsidP="0033555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Predmet dodávky:</w:t>
            </w:r>
            <w:r w:rsidR="0033555F" w:rsidRPr="00111443">
              <w:rPr>
                <w:color w:val="0D0D0D" w:themeColor="text1" w:themeTint="F2"/>
              </w:rPr>
              <w:t xml:space="preserve"> </w:t>
            </w:r>
            <w:r w:rsidR="0033555F" w:rsidRPr="00111443">
              <w:rPr>
                <w:rFonts w:ascii="Arial" w:hAnsi="Arial" w:cs="Arial"/>
                <w:color w:val="0D0D0D" w:themeColor="text1" w:themeTint="F2"/>
                <w:sz w:val="18"/>
                <w:szCs w:val="18"/>
              </w:rPr>
              <w:t xml:space="preserve">Dodávka 20 000,00 ks licencií </w:t>
            </w:r>
            <w:proofErr w:type="spellStart"/>
            <w:r w:rsidR="0033555F" w:rsidRPr="00111443">
              <w:rPr>
                <w:rFonts w:ascii="Arial" w:hAnsi="Arial" w:cs="Arial"/>
                <w:color w:val="0D0D0D" w:themeColor="text1" w:themeTint="F2"/>
                <w:sz w:val="18"/>
                <w:szCs w:val="18"/>
              </w:rPr>
              <w:t>ChatGPT</w:t>
            </w:r>
            <w:proofErr w:type="spellEnd"/>
            <w:r w:rsidR="0033555F" w:rsidRPr="00111443">
              <w:rPr>
                <w:rFonts w:ascii="Arial" w:hAnsi="Arial" w:cs="Arial"/>
                <w:color w:val="0D0D0D" w:themeColor="text1" w:themeTint="F2"/>
                <w:sz w:val="18"/>
                <w:szCs w:val="18"/>
              </w:rPr>
              <w:t xml:space="preserve"> EDU</w:t>
            </w:r>
          </w:p>
          <w:p w14:paraId="15789F66" w14:textId="77777777" w:rsidR="0033555F" w:rsidRPr="00111443" w:rsidRDefault="0033555F" w:rsidP="0033555F">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OpenAI</w:t>
            </w:r>
            <w:proofErr w:type="spellEnd"/>
            <w:r w:rsidRPr="00111443">
              <w:rPr>
                <w:rFonts w:ascii="Arial" w:hAnsi="Arial" w:cs="Arial"/>
                <w:color w:val="0D0D0D" w:themeColor="text1" w:themeTint="F2"/>
                <w:sz w:val="18"/>
                <w:szCs w:val="18"/>
              </w:rPr>
              <w:t xml:space="preserve"> na obdobie 12 mesiacov a služby spojené</w:t>
            </w:r>
          </w:p>
          <w:p w14:paraId="231D7DE3" w14:textId="4F87D961" w:rsidR="00865F4F" w:rsidRPr="00111443" w:rsidRDefault="0033555F" w:rsidP="0033555F">
            <w:pPr>
              <w:rPr>
                <w:rFonts w:ascii="Arial" w:hAnsi="Arial" w:cs="Arial"/>
                <w:color w:val="0D0D0D" w:themeColor="text1" w:themeTint="F2"/>
                <w:sz w:val="18"/>
                <w:szCs w:val="18"/>
                <w:highlight w:val="green"/>
              </w:rPr>
            </w:pPr>
            <w:r w:rsidRPr="00111443">
              <w:rPr>
                <w:rFonts w:ascii="Arial" w:hAnsi="Arial" w:cs="Arial"/>
                <w:color w:val="0D0D0D" w:themeColor="text1" w:themeTint="F2"/>
                <w:sz w:val="18"/>
                <w:szCs w:val="18"/>
              </w:rPr>
              <w:t>s distribúciou týchto licencií.</w:t>
            </w:r>
          </w:p>
          <w:p w14:paraId="3B0F2C30" w14:textId="45152BE8" w:rsidR="00360425" w:rsidRPr="00111443" w:rsidRDefault="00D230BD" w:rsidP="007D1DDC">
            <w:pPr>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rPr>
              <w:t>-Referencia:</w:t>
            </w:r>
          </w:p>
          <w:p w14:paraId="54C8A66E" w14:textId="2E828A34" w:rsidR="00D230BD" w:rsidRPr="00111443" w:rsidRDefault="00000000" w:rsidP="007D1DDC">
            <w:pPr>
              <w:rPr>
                <w:rFonts w:ascii="Arial" w:hAnsi="Arial" w:cs="Arial"/>
                <w:color w:val="0D0D0D" w:themeColor="text1" w:themeTint="F2"/>
                <w:sz w:val="18"/>
                <w:szCs w:val="18"/>
              </w:rPr>
            </w:pPr>
            <w:hyperlink r:id="rId11" w:history="1">
              <w:r w:rsidR="00D230BD" w:rsidRPr="00111443">
                <w:rPr>
                  <w:rStyle w:val="Hypertextovprepojenie"/>
                  <w:rFonts w:ascii="Arial" w:hAnsi="Arial" w:cs="Arial"/>
                  <w:color w:val="0D0D0D" w:themeColor="text1" w:themeTint="F2"/>
                  <w:sz w:val="18"/>
                  <w:szCs w:val="18"/>
                </w:rPr>
                <w:t>https://www.uvo.gov.sk/udaje-o-hospodarskych-subjektoch-vedene-uradom/evidencia-referencii/detail-referencia/dokument/1405644?cHash=b3172ce176e8d13ce096db49b36d818f</w:t>
              </w:r>
            </w:hyperlink>
            <w:r w:rsidR="00D230BD" w:rsidRPr="00111443">
              <w:rPr>
                <w:rFonts w:ascii="Arial" w:hAnsi="Arial" w:cs="Arial"/>
                <w:color w:val="0D0D0D" w:themeColor="text1" w:themeTint="F2"/>
                <w:sz w:val="18"/>
                <w:szCs w:val="18"/>
              </w:rPr>
              <w:t xml:space="preserve"> </w:t>
            </w:r>
          </w:p>
          <w:p w14:paraId="786C564A" w14:textId="77777777" w:rsidR="00360425" w:rsidRPr="00111443" w:rsidRDefault="00360425" w:rsidP="007D1DDC">
            <w:pPr>
              <w:rPr>
                <w:rFonts w:ascii="Arial" w:hAnsi="Arial" w:cs="Arial"/>
                <w:color w:val="0D0D0D" w:themeColor="text1" w:themeTint="F2"/>
                <w:sz w:val="18"/>
                <w:szCs w:val="18"/>
              </w:rPr>
            </w:pPr>
          </w:p>
          <w:p w14:paraId="7989BC35" w14:textId="405DE7BB" w:rsidR="00360425" w:rsidRPr="00111443" w:rsidRDefault="00360425" w:rsidP="007D1DDC">
            <w:pP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Služba 2. v poradí</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pre</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MV SR:</w:t>
            </w:r>
          </w:p>
          <w:p w14:paraId="7552ADAA" w14:textId="2DD4C1D8" w:rsidR="00360425" w:rsidRPr="00111443" w:rsidRDefault="00360425" w:rsidP="0036042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-preukazuje požiadavku podľa písm. </w:t>
            </w:r>
            <w:r w:rsidR="005E42C0" w:rsidRPr="00111443">
              <w:rPr>
                <w:rFonts w:ascii="Arial" w:hAnsi="Arial" w:cs="Arial"/>
                <w:color w:val="0D0D0D" w:themeColor="text1" w:themeTint="F2"/>
                <w:sz w:val="18"/>
                <w:szCs w:val="18"/>
              </w:rPr>
              <w:t>a</w:t>
            </w:r>
            <w:r w:rsidRPr="00111443">
              <w:rPr>
                <w:rFonts w:ascii="Arial" w:hAnsi="Arial" w:cs="Arial"/>
                <w:color w:val="0D0D0D" w:themeColor="text1" w:themeTint="F2"/>
                <w:sz w:val="18"/>
                <w:szCs w:val="18"/>
              </w:rPr>
              <w:t xml:space="preserve">) </w:t>
            </w:r>
          </w:p>
          <w:p w14:paraId="04C1A50B" w14:textId="4042FA11" w:rsidR="009310DB" w:rsidRPr="00111443" w:rsidRDefault="0033555F" w:rsidP="009310D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r w:rsidR="009310DB" w:rsidRPr="00111443">
              <w:rPr>
                <w:rFonts w:ascii="Arial" w:hAnsi="Arial" w:cs="Arial"/>
                <w:color w:val="0D0D0D" w:themeColor="text1" w:themeTint="F2"/>
                <w:sz w:val="18"/>
                <w:szCs w:val="18"/>
              </w:rPr>
              <w:t xml:space="preserve">vo finančnom objeme: </w:t>
            </w:r>
            <w:r w:rsidRPr="00111443">
              <w:rPr>
                <w:rFonts w:ascii="Arial" w:hAnsi="Arial" w:cs="Arial"/>
                <w:color w:val="0D0D0D" w:themeColor="text1" w:themeTint="F2"/>
                <w:sz w:val="18"/>
                <w:szCs w:val="18"/>
              </w:rPr>
              <w:t xml:space="preserve">22 922 565,60 </w:t>
            </w:r>
            <w:r w:rsidR="009310DB" w:rsidRPr="00111443">
              <w:rPr>
                <w:rFonts w:ascii="Arial" w:hAnsi="Arial" w:cs="Arial"/>
                <w:color w:val="0D0D0D" w:themeColor="text1" w:themeTint="F2"/>
                <w:sz w:val="18"/>
                <w:szCs w:val="18"/>
              </w:rPr>
              <w:t>EUR bez DPH,</w:t>
            </w:r>
          </w:p>
          <w:p w14:paraId="13E55484" w14:textId="3F5682A5" w:rsidR="009310DB" w:rsidRPr="00111443" w:rsidRDefault="0033555F" w:rsidP="009310D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w:t>
            </w:r>
            <w:r w:rsidR="009310DB"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12/2024 a 12/2025 </w:t>
            </w:r>
          </w:p>
          <w:p w14:paraId="396AD51A" w14:textId="3F5EF0CE" w:rsidR="00E51F8C" w:rsidRPr="00111443" w:rsidRDefault="009310DB" w:rsidP="00E51F8C">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Predmet dodávky:</w:t>
            </w:r>
            <w:r w:rsidR="00E51F8C" w:rsidRPr="00111443">
              <w:rPr>
                <w:color w:val="0D0D0D" w:themeColor="text1" w:themeTint="F2"/>
              </w:rPr>
              <w:t xml:space="preserve"> </w:t>
            </w:r>
            <w:r w:rsidR="00E51F8C" w:rsidRPr="00111443">
              <w:rPr>
                <w:rFonts w:ascii="Arial" w:hAnsi="Arial" w:cs="Arial"/>
                <w:color w:val="0D0D0D" w:themeColor="text1" w:themeTint="F2"/>
                <w:sz w:val="18"/>
                <w:szCs w:val="18"/>
              </w:rPr>
              <w:t>dodávka licencií</w:t>
            </w:r>
          </w:p>
          <w:p w14:paraId="527E1DE3" w14:textId="77777777" w:rsidR="00E51F8C" w:rsidRPr="00111443" w:rsidRDefault="00E51F8C" w:rsidP="00E51F8C">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M365 </w:t>
            </w:r>
            <w:proofErr w:type="spellStart"/>
            <w:r w:rsidRPr="00111443">
              <w:rPr>
                <w:rFonts w:ascii="Arial" w:hAnsi="Arial" w:cs="Arial"/>
                <w:color w:val="0D0D0D" w:themeColor="text1" w:themeTint="F2"/>
                <w:sz w:val="18"/>
                <w:szCs w:val="18"/>
              </w:rPr>
              <w:t>Copilot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Managed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Sub</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Add</w:t>
            </w:r>
            <w:proofErr w:type="spellEnd"/>
            <w:r w:rsidRPr="00111443">
              <w:rPr>
                <w:rFonts w:ascii="Arial" w:hAnsi="Arial" w:cs="Arial"/>
                <w:color w:val="0D0D0D" w:themeColor="text1" w:themeTint="F2"/>
                <w:sz w:val="18"/>
                <w:szCs w:val="18"/>
              </w:rPr>
              <w:t>-on,</w:t>
            </w:r>
          </w:p>
          <w:p w14:paraId="4B4D6654" w14:textId="77777777" w:rsidR="00E51F8C" w:rsidRPr="00111443" w:rsidRDefault="00E51F8C" w:rsidP="00E51F8C">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EntMobandSecE3Full </w:t>
            </w:r>
            <w:proofErr w:type="spellStart"/>
            <w:r w:rsidRPr="00111443">
              <w:rPr>
                <w:rFonts w:ascii="Arial" w:hAnsi="Arial" w:cs="Arial"/>
                <w:color w:val="0D0D0D" w:themeColor="text1" w:themeTint="F2"/>
                <w:sz w:val="18"/>
                <w:szCs w:val="18"/>
              </w:rPr>
              <w:t>ShrdSvr</w:t>
            </w:r>
            <w:proofErr w:type="spellEnd"/>
            <w:r w:rsidRPr="00111443">
              <w:rPr>
                <w:rFonts w:ascii="Arial" w:hAnsi="Arial" w:cs="Arial"/>
                <w:color w:val="0D0D0D" w:themeColor="text1" w:themeTint="F2"/>
                <w:sz w:val="18"/>
                <w:szCs w:val="18"/>
              </w:rPr>
              <w:t xml:space="preserve"> 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w:t>
            </w:r>
          </w:p>
          <w:p w14:paraId="735B8EB0" w14:textId="77777777" w:rsidR="00E51F8C" w:rsidRPr="00111443" w:rsidRDefault="00E51F8C" w:rsidP="00E51F8C">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M365 E5 </w:t>
            </w:r>
            <w:proofErr w:type="spellStart"/>
            <w:r w:rsidRPr="00111443">
              <w:rPr>
                <w:rFonts w:ascii="Arial" w:hAnsi="Arial" w:cs="Arial"/>
                <w:color w:val="0D0D0D" w:themeColor="text1" w:themeTint="F2"/>
                <w:sz w:val="18"/>
                <w:szCs w:val="18"/>
              </w:rPr>
              <w:t>ShrdSvr</w:t>
            </w:r>
            <w:proofErr w:type="spellEnd"/>
            <w:r w:rsidRPr="00111443">
              <w:rPr>
                <w:rFonts w:ascii="Arial" w:hAnsi="Arial" w:cs="Arial"/>
                <w:color w:val="0D0D0D" w:themeColor="text1" w:themeTint="F2"/>
                <w:sz w:val="18"/>
                <w:szCs w:val="18"/>
              </w:rPr>
              <w:t xml:space="preserve"> 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w:t>
            </w:r>
          </w:p>
          <w:p w14:paraId="1A7DDE8A" w14:textId="77777777" w:rsidR="00E51F8C" w:rsidRPr="00111443" w:rsidRDefault="00E51F8C" w:rsidP="00E51F8C">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M365 E3 </w:t>
            </w:r>
            <w:proofErr w:type="spellStart"/>
            <w:r w:rsidRPr="00111443">
              <w:rPr>
                <w:rFonts w:ascii="Arial" w:hAnsi="Arial" w:cs="Arial"/>
                <w:color w:val="0D0D0D" w:themeColor="text1" w:themeTint="F2"/>
                <w:sz w:val="18"/>
                <w:szCs w:val="18"/>
              </w:rPr>
              <w:t>ShrdSvr</w:t>
            </w:r>
            <w:proofErr w:type="spellEnd"/>
            <w:r w:rsidRPr="00111443">
              <w:rPr>
                <w:rFonts w:ascii="Arial" w:hAnsi="Arial" w:cs="Arial"/>
                <w:color w:val="0D0D0D" w:themeColor="text1" w:themeTint="F2"/>
                <w:sz w:val="18"/>
                <w:szCs w:val="18"/>
              </w:rPr>
              <w:t xml:space="preserve"> 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w:t>
            </w:r>
          </w:p>
          <w:p w14:paraId="69CF1D7C" w14:textId="77777777" w:rsidR="00E51F8C" w:rsidRPr="00111443" w:rsidRDefault="00E51F8C" w:rsidP="00E51F8C">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PwrBIPro</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ShrdSvr</w:t>
            </w:r>
            <w:proofErr w:type="spellEnd"/>
            <w:r w:rsidRPr="00111443">
              <w:rPr>
                <w:rFonts w:ascii="Arial" w:hAnsi="Arial" w:cs="Arial"/>
                <w:color w:val="0D0D0D" w:themeColor="text1" w:themeTint="F2"/>
                <w:sz w:val="18"/>
                <w:szCs w:val="18"/>
              </w:rPr>
              <w:t xml:space="preserve"> 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w:t>
            </w:r>
          </w:p>
          <w:p w14:paraId="49AB1795" w14:textId="77777777" w:rsidR="00E51F8C" w:rsidRPr="00111443" w:rsidRDefault="00E51F8C" w:rsidP="00E51F8C">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O365PE1 </w:t>
            </w:r>
            <w:proofErr w:type="spellStart"/>
            <w:r w:rsidRPr="00111443">
              <w:rPr>
                <w:rFonts w:ascii="Arial" w:hAnsi="Arial" w:cs="Arial"/>
                <w:color w:val="0D0D0D" w:themeColor="text1" w:themeTint="F2"/>
                <w:sz w:val="18"/>
                <w:szCs w:val="18"/>
              </w:rPr>
              <w:t>ShrdSvr</w:t>
            </w:r>
            <w:proofErr w:type="spellEnd"/>
            <w:r w:rsidRPr="00111443">
              <w:rPr>
                <w:rFonts w:ascii="Arial" w:hAnsi="Arial" w:cs="Arial"/>
                <w:color w:val="0D0D0D" w:themeColor="text1" w:themeTint="F2"/>
                <w:sz w:val="18"/>
                <w:szCs w:val="18"/>
              </w:rPr>
              <w:t xml:space="preserve"> 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w:t>
            </w:r>
          </w:p>
          <w:p w14:paraId="43B47A6F" w14:textId="77777777" w:rsidR="00E51F8C" w:rsidRPr="00111443" w:rsidRDefault="00E51F8C" w:rsidP="00E51F8C">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Planner</w:t>
            </w:r>
            <w:proofErr w:type="spellEnd"/>
            <w:r w:rsidRPr="00111443">
              <w:rPr>
                <w:rFonts w:ascii="Arial" w:hAnsi="Arial" w:cs="Arial"/>
                <w:color w:val="0D0D0D" w:themeColor="text1" w:themeTint="F2"/>
                <w:sz w:val="18"/>
                <w:szCs w:val="18"/>
              </w:rPr>
              <w:t xml:space="preserve"> P1 </w:t>
            </w:r>
            <w:proofErr w:type="spellStart"/>
            <w:r w:rsidRPr="00111443">
              <w:rPr>
                <w:rFonts w:ascii="Arial" w:hAnsi="Arial" w:cs="Arial"/>
                <w:color w:val="0D0D0D" w:themeColor="text1" w:themeTint="F2"/>
                <w:sz w:val="18"/>
                <w:szCs w:val="18"/>
              </w:rPr>
              <w:t>Sub</w:t>
            </w:r>
            <w:proofErr w:type="spellEnd"/>
            <w:r w:rsidRPr="00111443">
              <w:rPr>
                <w:rFonts w:ascii="Arial" w:hAnsi="Arial" w:cs="Arial"/>
                <w:color w:val="0D0D0D" w:themeColor="text1" w:themeTint="F2"/>
                <w:sz w:val="18"/>
                <w:szCs w:val="18"/>
              </w:rPr>
              <w:t xml:space="preserve"> Per User,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Rooms</w:t>
            </w:r>
            <w:proofErr w:type="spellEnd"/>
          </w:p>
          <w:p w14:paraId="3D2704D9" w14:textId="7DC9BCDA" w:rsidR="00360425" w:rsidRPr="00111443" w:rsidRDefault="00E51F8C" w:rsidP="00E51F8C">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Pro </w:t>
            </w:r>
            <w:proofErr w:type="spellStart"/>
            <w:r w:rsidRPr="00111443">
              <w:rPr>
                <w:rFonts w:ascii="Arial" w:hAnsi="Arial" w:cs="Arial"/>
                <w:color w:val="0D0D0D" w:themeColor="text1" w:themeTint="F2"/>
                <w:sz w:val="18"/>
                <w:szCs w:val="18"/>
              </w:rPr>
              <w:t>Sub</w:t>
            </w:r>
            <w:proofErr w:type="spellEnd"/>
            <w:r w:rsidRPr="00111443">
              <w:rPr>
                <w:rFonts w:ascii="Arial" w:hAnsi="Arial" w:cs="Arial"/>
                <w:color w:val="0D0D0D" w:themeColor="text1" w:themeTint="F2"/>
                <w:sz w:val="18"/>
                <w:szCs w:val="18"/>
              </w:rPr>
              <w:t xml:space="preserve"> Per Device</w:t>
            </w:r>
          </w:p>
          <w:p w14:paraId="78E59291" w14:textId="3D9A21EE" w:rsidR="00D230BD" w:rsidRPr="00111443" w:rsidRDefault="00D230BD" w:rsidP="00E51F8C">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-Referencia:</w:t>
            </w:r>
            <w:r w:rsidR="00A02E5D" w:rsidRPr="00111443">
              <w:rPr>
                <w:rFonts w:ascii="Arial" w:hAnsi="Arial" w:cs="Arial"/>
                <w:color w:val="0D0D0D" w:themeColor="text1" w:themeTint="F2"/>
                <w:sz w:val="18"/>
                <w:szCs w:val="18"/>
              </w:rPr>
              <w:t xml:space="preserve"> nepredložená v ponuke</w:t>
            </w:r>
          </w:p>
          <w:p w14:paraId="71F669DD" w14:textId="74E6C5AF" w:rsidR="00360425" w:rsidRPr="00111443" w:rsidRDefault="005E42C0" w:rsidP="007D1DDC">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Zmluva: </w:t>
            </w:r>
            <w:hyperlink r:id="rId12" w:history="1">
              <w:r w:rsidRPr="00111443">
                <w:rPr>
                  <w:rStyle w:val="Hypertextovprepojenie"/>
                  <w:rFonts w:ascii="Arial" w:hAnsi="Arial" w:cs="Arial"/>
                  <w:color w:val="0D0D0D" w:themeColor="text1" w:themeTint="F2"/>
                  <w:sz w:val="18"/>
                  <w:szCs w:val="18"/>
                </w:rPr>
                <w:t>https://www.crz.gov.sk/zmluva/10060815/</w:t>
              </w:r>
            </w:hyperlink>
            <w:r w:rsidRPr="00111443">
              <w:rPr>
                <w:rFonts w:ascii="Arial" w:hAnsi="Arial" w:cs="Arial"/>
                <w:color w:val="0D0D0D" w:themeColor="text1" w:themeTint="F2"/>
                <w:sz w:val="18"/>
                <w:szCs w:val="18"/>
              </w:rPr>
              <w:t xml:space="preserve"> </w:t>
            </w:r>
          </w:p>
          <w:p w14:paraId="383E9CA5" w14:textId="77777777" w:rsidR="005E42C0" w:rsidRPr="00111443" w:rsidRDefault="005E42C0" w:rsidP="007D1DDC">
            <w:pPr>
              <w:rPr>
                <w:rFonts w:ascii="Arial" w:hAnsi="Arial" w:cs="Arial"/>
                <w:b/>
                <w:bCs/>
                <w:color w:val="0D0D0D" w:themeColor="text1" w:themeTint="F2"/>
                <w:sz w:val="18"/>
                <w:szCs w:val="18"/>
              </w:rPr>
            </w:pPr>
          </w:p>
          <w:p w14:paraId="2F0D557C" w14:textId="5DCB94EA" w:rsidR="00360425" w:rsidRPr="00111443" w:rsidRDefault="00360425" w:rsidP="00360425">
            <w:pP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Služba 3. v poradí</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pre</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MF SR:</w:t>
            </w:r>
          </w:p>
          <w:p w14:paraId="7FDD513C" w14:textId="3B988951" w:rsidR="00360425" w:rsidRPr="00111443" w:rsidRDefault="00360425" w:rsidP="0036042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-preukazuje požiadavku podľa písm. </w:t>
            </w:r>
            <w:r w:rsidR="005E42C0" w:rsidRPr="00111443">
              <w:rPr>
                <w:rFonts w:ascii="Arial" w:hAnsi="Arial" w:cs="Arial"/>
                <w:color w:val="0D0D0D" w:themeColor="text1" w:themeTint="F2"/>
                <w:sz w:val="18"/>
                <w:szCs w:val="18"/>
              </w:rPr>
              <w:t>a</w:t>
            </w:r>
            <w:r w:rsidRPr="00111443">
              <w:rPr>
                <w:rFonts w:ascii="Arial" w:hAnsi="Arial" w:cs="Arial"/>
                <w:color w:val="0D0D0D" w:themeColor="text1" w:themeTint="F2"/>
                <w:sz w:val="18"/>
                <w:szCs w:val="18"/>
              </w:rPr>
              <w:t xml:space="preserve">) </w:t>
            </w:r>
          </w:p>
          <w:p w14:paraId="62F9C83A" w14:textId="6A6BC0AD" w:rsidR="009310DB" w:rsidRPr="00111443" w:rsidRDefault="0033555F" w:rsidP="009310D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r w:rsidR="009310DB" w:rsidRPr="00111443">
              <w:rPr>
                <w:rFonts w:ascii="Arial" w:hAnsi="Arial" w:cs="Arial"/>
                <w:color w:val="0D0D0D" w:themeColor="text1" w:themeTint="F2"/>
                <w:sz w:val="18"/>
                <w:szCs w:val="18"/>
              </w:rPr>
              <w:t xml:space="preserve">vo finančnom objeme: </w:t>
            </w:r>
            <w:r w:rsidR="0068664E" w:rsidRPr="00111443">
              <w:rPr>
                <w:rFonts w:ascii="Arial" w:hAnsi="Arial" w:cs="Arial"/>
                <w:color w:val="0D0D0D" w:themeColor="text1" w:themeTint="F2"/>
                <w:sz w:val="18"/>
                <w:szCs w:val="18"/>
              </w:rPr>
              <w:t xml:space="preserve">6 760 484,40 </w:t>
            </w:r>
            <w:r w:rsidR="009310DB" w:rsidRPr="00111443">
              <w:rPr>
                <w:rFonts w:ascii="Arial" w:hAnsi="Arial" w:cs="Arial"/>
                <w:color w:val="0D0D0D" w:themeColor="text1" w:themeTint="F2"/>
                <w:sz w:val="18"/>
                <w:szCs w:val="18"/>
              </w:rPr>
              <w:t>EUR bez DPH,</w:t>
            </w:r>
          </w:p>
          <w:p w14:paraId="23833323" w14:textId="32B2A8A9" w:rsidR="009310DB" w:rsidRPr="00111443" w:rsidRDefault="0033555F" w:rsidP="0068664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r w:rsidR="009310DB" w:rsidRPr="00111443">
              <w:rPr>
                <w:rFonts w:ascii="Arial" w:hAnsi="Arial" w:cs="Arial"/>
                <w:color w:val="0D0D0D" w:themeColor="text1" w:themeTint="F2"/>
                <w:sz w:val="18"/>
                <w:szCs w:val="18"/>
              </w:rPr>
              <w:t>obdob</w:t>
            </w:r>
            <w:r w:rsidRPr="00111443">
              <w:rPr>
                <w:rFonts w:ascii="Arial" w:hAnsi="Arial" w:cs="Arial"/>
                <w:color w:val="0D0D0D" w:themeColor="text1" w:themeTint="F2"/>
                <w:sz w:val="18"/>
                <w:szCs w:val="18"/>
              </w:rPr>
              <w:t>ie</w:t>
            </w:r>
            <w:r w:rsidR="009310DB" w:rsidRPr="00111443">
              <w:rPr>
                <w:rFonts w:ascii="Arial" w:hAnsi="Arial" w:cs="Arial"/>
                <w:color w:val="0D0D0D" w:themeColor="text1" w:themeTint="F2"/>
                <w:sz w:val="18"/>
                <w:szCs w:val="18"/>
              </w:rPr>
              <w:t xml:space="preserve">: </w:t>
            </w:r>
            <w:r w:rsidR="0068664E" w:rsidRPr="00111443">
              <w:rPr>
                <w:rFonts w:ascii="Arial" w:hAnsi="Arial" w:cs="Arial"/>
                <w:color w:val="0D0D0D" w:themeColor="text1" w:themeTint="F2"/>
                <w:sz w:val="18"/>
                <w:szCs w:val="18"/>
              </w:rPr>
              <w:t>11/2024 a 11/2025</w:t>
            </w:r>
          </w:p>
          <w:p w14:paraId="199BB5CA" w14:textId="251C36E8" w:rsidR="0068664E" w:rsidRPr="00111443" w:rsidRDefault="009310DB" w:rsidP="0068664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Predmet dodávky:</w:t>
            </w:r>
            <w:r w:rsidR="0068664E" w:rsidRPr="00111443">
              <w:rPr>
                <w:color w:val="0D0D0D" w:themeColor="text1" w:themeTint="F2"/>
              </w:rPr>
              <w:t xml:space="preserve"> </w:t>
            </w:r>
            <w:r w:rsidR="0068664E" w:rsidRPr="00111443">
              <w:rPr>
                <w:rFonts w:ascii="Arial" w:hAnsi="Arial" w:cs="Arial"/>
                <w:color w:val="0D0D0D" w:themeColor="text1" w:themeTint="F2"/>
                <w:sz w:val="18"/>
                <w:szCs w:val="18"/>
              </w:rPr>
              <w:t xml:space="preserve">dodávka licencií M365 E3 </w:t>
            </w:r>
            <w:proofErr w:type="spellStart"/>
            <w:r w:rsidR="0068664E" w:rsidRPr="00111443">
              <w:rPr>
                <w:rFonts w:ascii="Arial" w:hAnsi="Arial" w:cs="Arial"/>
                <w:color w:val="0D0D0D" w:themeColor="text1" w:themeTint="F2"/>
                <w:sz w:val="18"/>
                <w:szCs w:val="18"/>
              </w:rPr>
              <w:t>ShrdSvr</w:t>
            </w:r>
            <w:proofErr w:type="spellEnd"/>
          </w:p>
          <w:p w14:paraId="0599B84A" w14:textId="77777777" w:rsidR="0068664E" w:rsidRPr="00111443" w:rsidRDefault="0068664E" w:rsidP="0068664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 </w:t>
            </w: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M365 E5 </w:t>
            </w:r>
            <w:proofErr w:type="spellStart"/>
            <w:r w:rsidRPr="00111443">
              <w:rPr>
                <w:rFonts w:ascii="Arial" w:hAnsi="Arial" w:cs="Arial"/>
                <w:color w:val="0D0D0D" w:themeColor="text1" w:themeTint="F2"/>
                <w:sz w:val="18"/>
                <w:szCs w:val="18"/>
              </w:rPr>
              <w:t>ShrdSvr</w:t>
            </w:r>
            <w:proofErr w:type="spellEnd"/>
          </w:p>
          <w:p w14:paraId="108571AA" w14:textId="72ECE422" w:rsidR="00360425" w:rsidRPr="00111443" w:rsidRDefault="0068664E" w:rsidP="0068664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ALNG </w:t>
            </w:r>
            <w:proofErr w:type="spellStart"/>
            <w:r w:rsidRPr="00111443">
              <w:rPr>
                <w:rFonts w:ascii="Arial" w:hAnsi="Arial" w:cs="Arial"/>
                <w:color w:val="0D0D0D" w:themeColor="text1" w:themeTint="F2"/>
                <w:sz w:val="18"/>
                <w:szCs w:val="18"/>
              </w:rPr>
              <w:t>SubsVL</w:t>
            </w:r>
            <w:proofErr w:type="spellEnd"/>
            <w:r w:rsidRPr="00111443">
              <w:rPr>
                <w:rFonts w:ascii="Arial" w:hAnsi="Arial" w:cs="Arial"/>
                <w:color w:val="0D0D0D" w:themeColor="text1" w:themeTint="F2"/>
                <w:sz w:val="18"/>
                <w:szCs w:val="18"/>
              </w:rPr>
              <w:t xml:space="preserve"> MVL </w:t>
            </w:r>
            <w:proofErr w:type="spellStart"/>
            <w:r w:rsidRPr="00111443">
              <w:rPr>
                <w:rFonts w:ascii="Arial" w:hAnsi="Arial" w:cs="Arial"/>
                <w:color w:val="0D0D0D" w:themeColor="text1" w:themeTint="F2"/>
                <w:sz w:val="18"/>
                <w:szCs w:val="18"/>
              </w:rPr>
              <w:t>PerUsr</w:t>
            </w:r>
            <w:proofErr w:type="spellEnd"/>
            <w:r w:rsidRPr="00111443">
              <w:rPr>
                <w:rFonts w:ascii="Arial" w:hAnsi="Arial" w:cs="Arial"/>
                <w:color w:val="0D0D0D" w:themeColor="text1" w:themeTint="F2"/>
                <w:sz w:val="18"/>
                <w:szCs w:val="18"/>
              </w:rPr>
              <w:t xml:space="preserve"> </w:t>
            </w:r>
          </w:p>
          <w:p w14:paraId="4DB38E72" w14:textId="59C65995" w:rsidR="00D230BD" w:rsidRPr="00111443" w:rsidRDefault="00D230BD" w:rsidP="0068664E">
            <w:pPr>
              <w:rPr>
                <w:rFonts w:ascii="Arial" w:hAnsi="Arial" w:cs="Arial"/>
                <w:color w:val="0D0D0D" w:themeColor="text1" w:themeTint="F2"/>
                <w:sz w:val="18"/>
                <w:szCs w:val="18"/>
                <w:highlight w:val="green"/>
              </w:rPr>
            </w:pPr>
            <w:r w:rsidRPr="00111443">
              <w:rPr>
                <w:rFonts w:ascii="Arial" w:hAnsi="Arial" w:cs="Arial"/>
                <w:color w:val="0D0D0D" w:themeColor="text1" w:themeTint="F2"/>
                <w:sz w:val="18"/>
                <w:szCs w:val="18"/>
              </w:rPr>
              <w:t>-Referencia:</w:t>
            </w:r>
            <w:r w:rsidR="00A02E5D" w:rsidRPr="00111443">
              <w:rPr>
                <w:rFonts w:ascii="Arial" w:hAnsi="Arial" w:cs="Arial"/>
                <w:color w:val="0D0D0D" w:themeColor="text1" w:themeTint="F2"/>
                <w:sz w:val="18"/>
                <w:szCs w:val="18"/>
              </w:rPr>
              <w:t xml:space="preserve"> nepredložená v ponuke</w:t>
            </w:r>
          </w:p>
          <w:p w14:paraId="13E7AAFE" w14:textId="30E08B26" w:rsidR="00865F4F" w:rsidRPr="00111443" w:rsidRDefault="005E42C0" w:rsidP="007D1DDC">
            <w:pPr>
              <w:rPr>
                <w:rFonts w:ascii="Arial" w:hAnsi="Arial" w:cs="Arial"/>
                <w:color w:val="0D0D0D" w:themeColor="text1" w:themeTint="F2"/>
                <w:sz w:val="18"/>
                <w:szCs w:val="18"/>
                <w:highlight w:val="green"/>
              </w:rPr>
            </w:pPr>
            <w:r w:rsidRPr="00111443">
              <w:rPr>
                <w:rFonts w:ascii="Arial" w:hAnsi="Arial" w:cs="Arial"/>
                <w:color w:val="0D0D0D" w:themeColor="text1" w:themeTint="F2"/>
                <w:sz w:val="18"/>
                <w:szCs w:val="18"/>
              </w:rPr>
              <w:t xml:space="preserve">Zmluva: : </w:t>
            </w:r>
            <w:hyperlink r:id="rId13" w:history="1">
              <w:r w:rsidRPr="00111443">
                <w:rPr>
                  <w:rStyle w:val="Hypertextovprepojenie"/>
                  <w:rFonts w:ascii="Arial" w:hAnsi="Arial" w:cs="Arial"/>
                  <w:color w:val="0D0D0D" w:themeColor="text1" w:themeTint="F2"/>
                  <w:sz w:val="18"/>
                  <w:szCs w:val="18"/>
                </w:rPr>
                <w:t>https://www.crz.gov.sk/zmluva/9969973/</w:t>
              </w:r>
            </w:hyperlink>
            <w:r w:rsidRPr="00111443">
              <w:rPr>
                <w:rFonts w:ascii="Arial" w:hAnsi="Arial" w:cs="Arial"/>
                <w:color w:val="0D0D0D" w:themeColor="text1" w:themeTint="F2"/>
                <w:sz w:val="18"/>
                <w:szCs w:val="18"/>
              </w:rPr>
              <w:t xml:space="preserve"> </w:t>
            </w:r>
          </w:p>
          <w:p w14:paraId="5A0BB5E1" w14:textId="77777777" w:rsidR="005E42C0" w:rsidRPr="00111443" w:rsidRDefault="005E42C0" w:rsidP="007D1DDC">
            <w:pPr>
              <w:rPr>
                <w:rFonts w:ascii="Arial" w:hAnsi="Arial" w:cs="Arial"/>
                <w:color w:val="0D0D0D" w:themeColor="text1" w:themeTint="F2"/>
                <w:sz w:val="18"/>
                <w:szCs w:val="18"/>
                <w:highlight w:val="green"/>
              </w:rPr>
            </w:pPr>
          </w:p>
          <w:p w14:paraId="529DD2CE" w14:textId="2C7B1A3B" w:rsidR="00A02E5D" w:rsidRPr="00111443" w:rsidRDefault="00A02E5D" w:rsidP="00A02E5D">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 predloženie dôkazu, že uvedené služby boli riadne poskytnuté napr. referenciou zverejnenou v Zozname referencii Úradu pre verejné obstarávanie za služby druhú a tretiu v poradí uvedené v predloženom Zozname poskytnutých služieb, prípadne o predloženie iných relevantných podporných dokladov preukazujúcich riadne poskytnutie predmetných služieb, napr. faktúry, preberacie protokoly, potvrdenia objednávateľov alebo iné ekvivalentné dokumenty, z ktorých bude možné jednoznačne overiť realizáciu predmetných služieb, ich rozsah, cenu, lehotu plnenia a identifikáciu odberateľa.</w:t>
            </w:r>
          </w:p>
          <w:p w14:paraId="0BACFD0F" w14:textId="77777777" w:rsidR="00A02E5D" w:rsidRPr="00111443" w:rsidRDefault="00A02E5D" w:rsidP="00A02E5D">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 </w:t>
            </w:r>
          </w:p>
          <w:p w14:paraId="0509E279" w14:textId="073B00FA" w:rsidR="003E7E67" w:rsidRPr="00111443" w:rsidRDefault="00A02E5D" w:rsidP="001A4AC2">
            <w:pPr>
              <w:spacing w:before="40" w:after="40"/>
              <w:jc w:val="both"/>
              <w:rPr>
                <w:rFonts w:ascii="Arial" w:hAnsi="Arial" w:cs="Arial"/>
                <w:b/>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w:t>
            </w:r>
            <w:r w:rsidR="001A4AC2" w:rsidRPr="00111443">
              <w:rPr>
                <w:rFonts w:ascii="Arial" w:hAnsi="Arial" w:cs="Arial"/>
                <w:iCs/>
                <w:color w:val="0D0D0D" w:themeColor="text1" w:themeTint="F2"/>
                <w:sz w:val="18"/>
                <w:szCs w:val="18"/>
              </w:rPr>
              <w:t>faktúry a preberacie protokoly k druhej a tretej službe</w:t>
            </w:r>
            <w:r w:rsidR="001B3F5A" w:rsidRPr="00111443">
              <w:rPr>
                <w:rFonts w:ascii="Arial" w:hAnsi="Arial" w:cs="Arial"/>
                <w:iCs/>
                <w:color w:val="0D0D0D" w:themeColor="text1" w:themeTint="F2"/>
                <w:sz w:val="18"/>
                <w:szCs w:val="18"/>
              </w:rPr>
              <w:t>, z ktorých vyplývali požadované skutočnosti.</w:t>
            </w:r>
          </w:p>
        </w:tc>
      </w:tr>
      <w:tr w:rsidR="00111443" w:rsidRPr="00111443" w14:paraId="3417A6FA"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6514C449" w14:textId="77777777" w:rsidR="006102F5" w:rsidRPr="00111443" w:rsidRDefault="006102F5">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9214" w:type="dxa"/>
            <w:gridSpan w:val="2"/>
            <w:tcBorders>
              <w:top w:val="single" w:sz="4" w:space="0" w:color="auto"/>
              <w:left w:val="single" w:sz="4" w:space="0" w:color="000000"/>
              <w:right w:val="single" w:sz="4" w:space="0" w:color="auto"/>
            </w:tcBorders>
            <w:shd w:val="clear" w:color="auto" w:fill="auto"/>
            <w:vAlign w:val="center"/>
          </w:tcPr>
          <w:p w14:paraId="446042BE" w14:textId="77777777" w:rsidR="006102F5" w:rsidRPr="00111443" w:rsidRDefault="006102F5" w:rsidP="009F1AA5">
            <w:pPr>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podľa </w:t>
            </w:r>
            <w:r w:rsidRPr="00111443">
              <w:rPr>
                <w:rFonts w:ascii="Arial" w:hAnsi="Arial" w:cs="Arial"/>
                <w:b/>
                <w:bCs/>
                <w:color w:val="0D0D0D" w:themeColor="text1" w:themeTint="F2"/>
                <w:sz w:val="18"/>
                <w:szCs w:val="18"/>
              </w:rPr>
              <w:t>§ 34 ods. 1 písm. g) zákona o verejnom obstarávaní</w:t>
            </w:r>
            <w:r w:rsidRPr="00111443">
              <w:rPr>
                <w:rFonts w:ascii="Arial" w:hAnsi="Arial" w:cs="Arial"/>
                <w:color w:val="0D0D0D" w:themeColor="text1" w:themeTint="F2"/>
                <w:sz w:val="18"/>
                <w:szCs w:val="18"/>
              </w:rPr>
              <w:t>:</w:t>
            </w:r>
          </w:p>
          <w:p w14:paraId="3BED4DC3" w14:textId="77777777" w:rsidR="006102F5" w:rsidRPr="00111443" w:rsidRDefault="006102F5" w:rsidP="00A3204F">
            <w:pPr>
              <w:jc w:val="both"/>
              <w:rPr>
                <w:rFonts w:ascii="Arial" w:hAnsi="Arial" w:cs="Arial"/>
                <w:color w:val="0D0D0D" w:themeColor="text1" w:themeTint="F2"/>
                <w:sz w:val="18"/>
                <w:szCs w:val="18"/>
              </w:rPr>
            </w:pPr>
          </w:p>
          <w:p w14:paraId="19CD0A68" w14:textId="77777777" w:rsidR="006102F5" w:rsidRPr="00111443" w:rsidRDefault="006102F5" w:rsidP="00476DE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 uchádzačom predložených dokladov musia byť minimálne zrejmé:</w:t>
            </w:r>
          </w:p>
          <w:p w14:paraId="6A150614" w14:textId="77777777" w:rsidR="006102F5" w:rsidRPr="00111443" w:rsidRDefault="006102F5" w:rsidP="00476DEF">
            <w:pPr>
              <w:pStyle w:val="Odsek2"/>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údaje o odbornej praxi kľúčových expertov, čo uchádzač u týchto expertov preukáže predložením profesijných životopisov, alebo ekvivalentnými dokladmi.</w:t>
            </w:r>
          </w:p>
          <w:p w14:paraId="4397265A" w14:textId="77777777" w:rsidR="006102F5" w:rsidRPr="00111443" w:rsidRDefault="006102F5" w:rsidP="00476DEF">
            <w:pPr>
              <w:ind w:left="359"/>
              <w:rPr>
                <w:rFonts w:ascii="Arial" w:eastAsia="Calibri" w:hAnsi="Arial" w:cs="Arial"/>
                <w:color w:val="0D0D0D" w:themeColor="text1" w:themeTint="F2"/>
                <w:sz w:val="18"/>
                <w:szCs w:val="18"/>
              </w:rPr>
            </w:pPr>
            <w:r w:rsidRPr="00111443">
              <w:rPr>
                <w:rFonts w:ascii="Arial" w:eastAsia="Calibri" w:hAnsi="Arial" w:cs="Arial"/>
                <w:color w:val="0D0D0D" w:themeColor="text1" w:themeTint="F2"/>
                <w:sz w:val="18"/>
                <w:szCs w:val="18"/>
              </w:rPr>
              <w:t>Z každého predloženého profesijného životopisu príslušného kľúčového experta, alebo ekvivalentného dokladu musia vyplývať nasledovné údaje/skutočnosti:</w:t>
            </w:r>
          </w:p>
          <w:p w14:paraId="18A7128E" w14:textId="77777777" w:rsidR="006102F5" w:rsidRPr="00111443" w:rsidRDefault="006102F5" w:rsidP="00476DEF">
            <w:pPr>
              <w:pStyle w:val="Odsek2"/>
              <w:numPr>
                <w:ilvl w:val="0"/>
                <w:numId w:val="9"/>
              </w:numPr>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meno a priezvisko príslušného experta,</w:t>
            </w:r>
          </w:p>
          <w:p w14:paraId="5C7F8C7A" w14:textId="77777777" w:rsidR="006102F5" w:rsidRPr="00111443" w:rsidRDefault="006102F5" w:rsidP="00476DEF">
            <w:pPr>
              <w:pStyle w:val="Odsek2"/>
              <w:numPr>
                <w:ilvl w:val="0"/>
                <w:numId w:val="9"/>
              </w:numPr>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243D1BAF" w14:textId="77777777" w:rsidR="006102F5" w:rsidRPr="00111443" w:rsidRDefault="006102F5" w:rsidP="00476DEF">
            <w:pPr>
              <w:pStyle w:val="Odsek2"/>
              <w:numPr>
                <w:ilvl w:val="0"/>
                <w:numId w:val="9"/>
              </w:numPr>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súčasná pracovná pozícia, resp. iný právny vzťah medzi kľúčovým expertom a uchádzačom (právny vzťah </w:t>
            </w:r>
            <w:r w:rsidRPr="00111443">
              <w:rPr>
                <w:rFonts w:ascii="Arial" w:hAnsi="Arial" w:cs="Arial"/>
                <w:color w:val="0D0D0D" w:themeColor="text1" w:themeTint="F2"/>
                <w:sz w:val="18"/>
                <w:szCs w:val="18"/>
              </w:rPr>
              <w:lastRenderedPageBreak/>
              <w:t>podľa Zákonníka práce, SZČO alebo iné),</w:t>
            </w:r>
          </w:p>
          <w:p w14:paraId="575BC99C" w14:textId="77777777" w:rsidR="006102F5" w:rsidRPr="00111443" w:rsidRDefault="006102F5" w:rsidP="00476DEF">
            <w:pPr>
              <w:pStyle w:val="Odsek2"/>
              <w:numPr>
                <w:ilvl w:val="0"/>
                <w:numId w:val="9"/>
              </w:numPr>
              <w:ind w:left="359"/>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a vlastnoručný podpis kľúčového experta.</w:t>
            </w:r>
          </w:p>
          <w:p w14:paraId="775258FC" w14:textId="77777777" w:rsidR="006102F5" w:rsidRPr="00111443" w:rsidRDefault="006102F5" w:rsidP="00476DEF">
            <w:pPr>
              <w:ind w:left="359"/>
              <w:rPr>
                <w:rFonts w:ascii="Arial" w:hAnsi="Arial" w:cs="Arial"/>
                <w:color w:val="0D0D0D" w:themeColor="text1" w:themeTint="F2"/>
                <w:sz w:val="18"/>
                <w:szCs w:val="18"/>
              </w:rPr>
            </w:pPr>
            <w:r w:rsidRPr="00111443">
              <w:rPr>
                <w:rFonts w:ascii="Arial" w:eastAsia="Calibri" w:hAnsi="Arial" w:cs="Arial"/>
                <w:color w:val="0D0D0D" w:themeColor="text1" w:themeTint="F2"/>
                <w:sz w:val="18"/>
                <w:szCs w:val="18"/>
              </w:rPr>
              <w:t xml:space="preserve">Vzhľadom na skutočnosť, že sa kľúčoví experti musia reálne podieľať na plnení predmetu zákazky, verejný obstarávateľ požaduje, aby každá pozícia kľúčového experta bola zastúpená jedinečnou fyzickou osobou, t. j. </w:t>
            </w:r>
            <w:r w:rsidRPr="00111443">
              <w:rPr>
                <w:rFonts w:ascii="Arial" w:eastAsia="Calibri" w:hAnsi="Arial" w:cs="Arial"/>
                <w:color w:val="0D0D0D" w:themeColor="text1" w:themeTint="F2"/>
                <w:sz w:val="18"/>
                <w:szCs w:val="18"/>
                <w:u w:val="single"/>
              </w:rPr>
              <w:t xml:space="preserve">pozície expertov nie sú </w:t>
            </w:r>
            <w:proofErr w:type="spellStart"/>
            <w:r w:rsidRPr="00111443">
              <w:rPr>
                <w:rFonts w:ascii="Arial" w:eastAsia="Calibri" w:hAnsi="Arial" w:cs="Arial"/>
                <w:color w:val="0D0D0D" w:themeColor="text1" w:themeTint="F2"/>
                <w:sz w:val="18"/>
                <w:szCs w:val="18"/>
                <w:u w:val="single"/>
              </w:rPr>
              <w:t>kumulovateľné</w:t>
            </w:r>
            <w:proofErr w:type="spellEnd"/>
            <w:r w:rsidRPr="00111443">
              <w:rPr>
                <w:rFonts w:ascii="Arial" w:eastAsia="Calibri" w:hAnsi="Arial" w:cs="Arial"/>
                <w:color w:val="0D0D0D" w:themeColor="text1" w:themeTint="F2"/>
                <w:sz w:val="18"/>
                <w:szCs w:val="18"/>
              </w:rPr>
              <w:t>. Ak by verejný obstarávateľ pripustil, že jedna fyzická osoba bude vystupovať v pozícii viacerých kľúčových expertov, v praxi by táto podmienka mohla spôsobiť problémy pri realizácii predmetu zákazky.</w:t>
            </w:r>
          </w:p>
          <w:p w14:paraId="6B97003E" w14:textId="2D2CAA4B" w:rsidR="006102F5" w:rsidRPr="00111443" w:rsidRDefault="006102F5" w:rsidP="00B43053">
            <w:pPr>
              <w:spacing w:before="40" w:after="40"/>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Uchádzač vyššie uvedeným spôsobom preukáže splnenie nasledovných minimálnych požiadaviek na kľúčových expertov č. 1 až č. 4:</w:t>
            </w:r>
          </w:p>
        </w:tc>
        <w:tc>
          <w:tcPr>
            <w:tcW w:w="4621" w:type="dxa"/>
            <w:tcBorders>
              <w:top w:val="single" w:sz="4" w:space="0" w:color="auto"/>
              <w:left w:val="single" w:sz="4" w:space="0" w:color="auto"/>
              <w:right w:val="single" w:sz="12" w:space="0" w:color="auto"/>
            </w:tcBorders>
            <w:shd w:val="clear" w:color="auto" w:fill="auto"/>
            <w:vAlign w:val="center"/>
          </w:tcPr>
          <w:p w14:paraId="1AF13F57" w14:textId="3F9B75AD" w:rsidR="006102F5" w:rsidRPr="00111443" w:rsidRDefault="009310DB" w:rsidP="003B465B">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Predložená príloha č. 5 (Zoznam kľúčových expertov), podpísaný Mário </w:t>
            </w:r>
            <w:proofErr w:type="spellStart"/>
            <w:r w:rsidRPr="00111443">
              <w:rPr>
                <w:rFonts w:ascii="Arial" w:hAnsi="Arial" w:cs="Arial"/>
                <w:color w:val="0D0D0D" w:themeColor="text1" w:themeTint="F2"/>
                <w:sz w:val="18"/>
                <w:szCs w:val="18"/>
              </w:rPr>
              <w:t>Háronik</w:t>
            </w:r>
            <w:proofErr w:type="spellEnd"/>
            <w:r w:rsidRPr="00111443">
              <w:rPr>
                <w:rFonts w:ascii="Arial" w:hAnsi="Arial" w:cs="Arial"/>
                <w:color w:val="0D0D0D" w:themeColor="text1" w:themeTint="F2"/>
                <w:sz w:val="18"/>
                <w:szCs w:val="18"/>
              </w:rPr>
              <w:t>, dňa 03.06.2026</w:t>
            </w:r>
          </w:p>
        </w:tc>
      </w:tr>
      <w:tr w:rsidR="00111443" w:rsidRPr="00111443" w14:paraId="1621C8C3"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3FD750A8" w14:textId="77777777" w:rsidR="006102F5" w:rsidRPr="00111443" w:rsidRDefault="006102F5">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0366FFD3" w14:textId="7DCD11A4" w:rsidR="006102F5" w:rsidRPr="00111443" w:rsidRDefault="006102F5" w:rsidP="00DA431C">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Kľúčový expert č. 1: expert na implementáciu a správu Microsoft 365, alebo ekvivalent – minimálne 2 osoby. Požiadavky:</w:t>
            </w:r>
          </w:p>
          <w:p w14:paraId="2170F162" w14:textId="77777777" w:rsidR="006102F5" w:rsidRPr="00111443" w:rsidRDefault="006102F5" w:rsidP="0070377D">
            <w:pPr>
              <w:pStyle w:val="Odsekzoznamu"/>
              <w:widowControl/>
              <w:numPr>
                <w:ilvl w:val="0"/>
                <w:numId w:val="11"/>
              </w:numPr>
              <w:autoSpaceDE/>
              <w:autoSpaceDN/>
              <w:adjustRightInd/>
              <w:spacing w:before="120"/>
              <w:ind w:left="500"/>
              <w:contextualSpacing w:val="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každý z týchto špecialistov musí mať minimálne </w:t>
            </w:r>
            <w:r w:rsidRPr="00111443">
              <w:rPr>
                <w:rFonts w:ascii="Arial" w:hAnsi="Arial" w:cs="Arial"/>
                <w:b/>
                <w:bCs/>
                <w:color w:val="0D0D0D" w:themeColor="text1" w:themeTint="F2"/>
                <w:sz w:val="18"/>
                <w:szCs w:val="18"/>
              </w:rPr>
              <w:t>3-ročnú odbornú prax</w:t>
            </w:r>
            <w:r w:rsidRPr="00111443">
              <w:rPr>
                <w:rFonts w:ascii="Arial" w:hAnsi="Arial" w:cs="Arial"/>
                <w:color w:val="0D0D0D" w:themeColor="text1" w:themeTint="F2"/>
                <w:sz w:val="18"/>
                <w:szCs w:val="18"/>
              </w:rPr>
              <w:t xml:space="preserve"> v poskytovaní </w:t>
            </w:r>
            <w:bookmarkStart w:id="1" w:name="OLE_LINK3"/>
            <w:r w:rsidRPr="00111443">
              <w:rPr>
                <w:rFonts w:ascii="Arial" w:hAnsi="Arial" w:cs="Arial"/>
                <w:color w:val="0D0D0D" w:themeColor="text1" w:themeTint="F2"/>
                <w:sz w:val="18"/>
                <w:szCs w:val="18"/>
              </w:rPr>
              <w:t xml:space="preserve">aspoň jednej z činností z oblasti </w:t>
            </w:r>
            <w:bookmarkEnd w:id="1"/>
            <w:r w:rsidRPr="00111443">
              <w:rPr>
                <w:rFonts w:ascii="Arial" w:hAnsi="Arial" w:cs="Arial"/>
                <w:color w:val="0D0D0D" w:themeColor="text1" w:themeTint="F2"/>
                <w:sz w:val="18"/>
                <w:szCs w:val="18"/>
              </w:rPr>
              <w:t xml:space="preserve">školení a/alebo inštalácie a/alebo implementácie a/alebo konfigurácie a správy desktopových a/alebo serverových a/alebo cloudových aplikácií zameraných na Microsoft 365 a/alebo Microsoft Exchange Server a/alebo Microsoft SharePoint Server (alebo obdobných systémov). Splnenie tejto praxe uchádzač preukáže profesijným životopisom (alebo ekvivalentným dokladom). </w:t>
            </w:r>
          </w:p>
          <w:p w14:paraId="04E90B21" w14:textId="77777777" w:rsidR="006102F5" w:rsidRPr="00111443" w:rsidRDefault="006102F5" w:rsidP="0070377D">
            <w:pPr>
              <w:pStyle w:val="Odsekzoznamu"/>
              <w:widowControl/>
              <w:numPr>
                <w:ilvl w:val="0"/>
                <w:numId w:val="11"/>
              </w:numPr>
              <w:autoSpaceDE/>
              <w:autoSpaceDN/>
              <w:adjustRightInd/>
              <w:spacing w:before="120"/>
              <w:ind w:left="500"/>
              <w:contextualSpacing w:val="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každý z týchto špecialistov musí mať minimálne </w:t>
            </w:r>
            <w:r w:rsidRPr="00111443">
              <w:rPr>
                <w:rFonts w:ascii="Arial" w:hAnsi="Arial" w:cs="Arial"/>
                <w:b/>
                <w:bCs/>
                <w:color w:val="0D0D0D" w:themeColor="text1" w:themeTint="F2"/>
                <w:sz w:val="18"/>
                <w:szCs w:val="18"/>
              </w:rPr>
              <w:t>3 praktické skúsenosti</w:t>
            </w:r>
            <w:r w:rsidRPr="00111443">
              <w:rPr>
                <w:rFonts w:ascii="Arial" w:hAnsi="Arial" w:cs="Arial"/>
                <w:color w:val="0D0D0D" w:themeColor="text1" w:themeTint="F2"/>
                <w:sz w:val="18"/>
                <w:szCs w:val="18"/>
              </w:rPr>
              <w:t xml:space="preserve"> s poskytovaním aspoň jednej z činností z oblasti služieb školení a/alebo správy a/alebo implementácie Office 365 (resp. Microsoft 365), alebo ekvivalent; tým sa myslí účasť na realizácii projektov školení a/alebo inštalácie a/alebo implementácie a/alebo konfigurácie a správy vyššie uvedených druhov aplikácií (MS 365 a/alebo Exchange a/alebo SharePoint, atď., alebo ekvivalent). Túto skúsenosť uchádzač preukáže prílohou č. 6 týchto súťažných podkladov.  </w:t>
            </w:r>
          </w:p>
          <w:p w14:paraId="7B5CB23F" w14:textId="77777777" w:rsidR="006102F5" w:rsidRPr="00111443" w:rsidRDefault="006102F5" w:rsidP="0070377D">
            <w:pPr>
              <w:pStyle w:val="Odsekzoznamu"/>
              <w:widowControl/>
              <w:numPr>
                <w:ilvl w:val="0"/>
                <w:numId w:val="11"/>
              </w:numPr>
              <w:autoSpaceDE/>
              <w:autoSpaceDN/>
              <w:adjustRightInd/>
              <w:spacing w:before="120"/>
              <w:ind w:left="500"/>
              <w:contextualSpacing w:val="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platný </w:t>
            </w:r>
            <w:r w:rsidRPr="00111443">
              <w:rPr>
                <w:rFonts w:ascii="Arial" w:hAnsi="Arial" w:cs="Arial"/>
                <w:b/>
                <w:bCs/>
                <w:color w:val="0D0D0D" w:themeColor="text1" w:themeTint="F2"/>
                <w:sz w:val="18"/>
                <w:szCs w:val="18"/>
              </w:rPr>
              <w:t>certifikát</w:t>
            </w:r>
            <w:r w:rsidRPr="00111443">
              <w:rPr>
                <w:rFonts w:ascii="Arial" w:hAnsi="Arial" w:cs="Arial"/>
                <w:color w:val="0D0D0D" w:themeColor="text1" w:themeTint="F2"/>
                <w:sz w:val="18"/>
                <w:szCs w:val="18"/>
              </w:rPr>
              <w:t xml:space="preserve"> – minimálne úroveň Microsoft 365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Modern</w:t>
            </w:r>
            <w:proofErr w:type="spellEnd"/>
            <w:r w:rsidRPr="00111443">
              <w:rPr>
                <w:rFonts w:ascii="Arial" w:hAnsi="Arial" w:cs="Arial"/>
                <w:color w:val="0D0D0D" w:themeColor="text1" w:themeTint="F2"/>
                <w:sz w:val="18"/>
                <w:szCs w:val="18"/>
              </w:rPr>
              <w:t xml:space="preserve"> Desktop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 a/alebo certifikát Microsoft 365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Messaging</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 a/alebo certifikát Microsoft 365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 a/alebo certifikát Microsoft 365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Identity and Access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 Uchádzač splnenie preukáže kópiou platného certifikátu vydaného producentom, alebo osobou, ktorá je oprávnená tento certifikát vydávať (alebo rovnocenného dokladu). </w:t>
            </w:r>
          </w:p>
          <w:p w14:paraId="423E0C15" w14:textId="77777777" w:rsidR="006102F5" w:rsidRPr="00111443" w:rsidRDefault="006102F5" w:rsidP="009F1AA5">
            <w:pPr>
              <w:jc w:val="both"/>
              <w:rPr>
                <w:rFonts w:ascii="Arial" w:hAnsi="Arial" w:cs="Arial"/>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61624D4E" w14:textId="70A75DC7" w:rsidR="006102F5" w:rsidRPr="00111443" w:rsidRDefault="006102F5"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Splnil</w:t>
            </w:r>
          </w:p>
        </w:tc>
        <w:tc>
          <w:tcPr>
            <w:tcW w:w="4621" w:type="dxa"/>
            <w:tcBorders>
              <w:top w:val="single" w:sz="4" w:space="0" w:color="auto"/>
              <w:left w:val="single" w:sz="4" w:space="0" w:color="auto"/>
              <w:right w:val="single" w:sz="12" w:space="0" w:color="auto"/>
            </w:tcBorders>
            <w:shd w:val="clear" w:color="auto" w:fill="auto"/>
            <w:vAlign w:val="center"/>
          </w:tcPr>
          <w:p w14:paraId="7BC4C6E4" w14:textId="1001F7C2" w:rsidR="006102F5" w:rsidRPr="00111443" w:rsidRDefault="00E67DB9" w:rsidP="001A4AC2">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Miroslav </w:t>
            </w:r>
            <w:proofErr w:type="spellStart"/>
            <w:r w:rsidRPr="00111443">
              <w:rPr>
                <w:rFonts w:ascii="Arial" w:hAnsi="Arial" w:cs="Arial"/>
                <w:b/>
                <w:bCs/>
                <w:color w:val="0D0D0D" w:themeColor="text1" w:themeTint="F2"/>
                <w:sz w:val="18"/>
                <w:szCs w:val="18"/>
              </w:rPr>
              <w:t>Kendera</w:t>
            </w:r>
            <w:proofErr w:type="spellEnd"/>
          </w:p>
          <w:p w14:paraId="09EF4DF1" w14:textId="77777777" w:rsidR="00E67DB9" w:rsidRPr="00111443" w:rsidRDefault="00E67DB9" w:rsidP="007B04F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39245FA2" w14:textId="68D6136D" w:rsidR="00795126" w:rsidRPr="00111443" w:rsidRDefault="00795126" w:rsidP="007B04F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20.05.2025</w:t>
            </w:r>
          </w:p>
          <w:p w14:paraId="2941010D" w14:textId="77777777" w:rsidR="00E67DB9" w:rsidRPr="00111443" w:rsidRDefault="00E67DB9" w:rsidP="00531C77">
            <w:pPr>
              <w:rPr>
                <w:rFonts w:ascii="Arial" w:hAnsi="Arial" w:cs="Arial"/>
                <w:color w:val="0D0D0D" w:themeColor="text1" w:themeTint="F2"/>
                <w:sz w:val="18"/>
                <w:szCs w:val="18"/>
              </w:rPr>
            </w:pPr>
          </w:p>
          <w:p w14:paraId="69CF50BB" w14:textId="1B2EF7CA" w:rsidR="00E67DB9" w:rsidRPr="00111443" w:rsidRDefault="007643F0" w:rsidP="00E67DB9">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3-ročná odborná p</w:t>
            </w:r>
            <w:r w:rsidR="00E67DB9" w:rsidRPr="00111443">
              <w:rPr>
                <w:rFonts w:ascii="Arial" w:hAnsi="Arial" w:cs="Arial"/>
                <w:color w:val="0D0D0D" w:themeColor="text1" w:themeTint="F2"/>
                <w:sz w:val="18"/>
                <w:szCs w:val="18"/>
                <w:u w:val="single"/>
              </w:rPr>
              <w:t>rax</w:t>
            </w:r>
            <w:r w:rsidR="00E67DB9" w:rsidRPr="00111443">
              <w:rPr>
                <w:rFonts w:ascii="Arial" w:hAnsi="Arial" w:cs="Arial"/>
                <w:color w:val="0D0D0D" w:themeColor="text1" w:themeTint="F2"/>
                <w:sz w:val="18"/>
                <w:szCs w:val="18"/>
              </w:rPr>
              <w:t>:</w:t>
            </w:r>
          </w:p>
          <w:p w14:paraId="400EA1BE" w14:textId="7E1C0F71" w:rsidR="007B04F0" w:rsidRPr="00111443" w:rsidRDefault="007B04F0" w:rsidP="00E67DB9">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w:t>
            </w:r>
            <w:proofErr w:type="spellStart"/>
            <w:r w:rsidR="008C1B33" w:rsidRPr="00111443">
              <w:rPr>
                <w:rFonts w:ascii="Arial" w:hAnsi="Arial" w:cs="Arial"/>
                <w:color w:val="0D0D0D" w:themeColor="text1" w:themeTint="F2"/>
                <w:sz w:val="18"/>
                <w:szCs w:val="18"/>
              </w:rPr>
              <w:t>Aricoma</w:t>
            </w:r>
            <w:proofErr w:type="spellEnd"/>
            <w:r w:rsidR="008C1B33" w:rsidRPr="00111443">
              <w:rPr>
                <w:rFonts w:ascii="Arial" w:hAnsi="Arial" w:cs="Arial"/>
                <w:color w:val="0D0D0D" w:themeColor="text1" w:themeTint="F2"/>
                <w:sz w:val="18"/>
                <w:szCs w:val="18"/>
              </w:rPr>
              <w:t xml:space="preserve"> Systems </w:t>
            </w:r>
            <w:proofErr w:type="spellStart"/>
            <w:r w:rsidR="008C1B33" w:rsidRPr="00111443">
              <w:rPr>
                <w:rFonts w:ascii="Arial" w:hAnsi="Arial" w:cs="Arial"/>
                <w:color w:val="0D0D0D" w:themeColor="text1" w:themeTint="F2"/>
                <w:sz w:val="18"/>
                <w:szCs w:val="18"/>
              </w:rPr>
              <w:t>s.r.o</w:t>
            </w:r>
            <w:proofErr w:type="spellEnd"/>
            <w:r w:rsidR="008C1B33" w:rsidRPr="00111443">
              <w:rPr>
                <w:rFonts w:ascii="Arial" w:hAnsi="Arial" w:cs="Arial"/>
                <w:color w:val="0D0D0D" w:themeColor="text1" w:themeTint="F2"/>
                <w:sz w:val="18"/>
                <w:szCs w:val="18"/>
              </w:rPr>
              <w:t>.</w:t>
            </w:r>
          </w:p>
          <w:p w14:paraId="74E43AF3" w14:textId="63CCBA29" w:rsidR="00E67DB9" w:rsidRPr="00111443" w:rsidRDefault="00E67DB9" w:rsidP="00E67DB9">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10/2022 – súčasnosť</w:t>
            </w:r>
          </w:p>
          <w:p w14:paraId="528B295C" w14:textId="7D284E93" w:rsidR="008C1B33" w:rsidRPr="00111443" w:rsidRDefault="008C1B33" w:rsidP="00E67DB9">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Systémový inžinier</w:t>
            </w:r>
          </w:p>
          <w:p w14:paraId="460BB795" w14:textId="3A591590" w:rsidR="00E67DB9" w:rsidRPr="00111443" w:rsidRDefault="00E67DB9" w:rsidP="00E67DB9">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Činnosti: Inštalácia, implementácia, dohľad a podpora pre informačné systémy a</w:t>
            </w:r>
            <w:r w:rsidR="004A7820" w:rsidRPr="00111443">
              <w:rPr>
                <w:rFonts w:ascii="Arial" w:hAnsi="Arial" w:cs="Arial"/>
                <w:color w:val="0D0D0D" w:themeColor="text1" w:themeTint="F2"/>
                <w:sz w:val="18"/>
                <w:szCs w:val="18"/>
              </w:rPr>
              <w:t> </w:t>
            </w:r>
            <w:r w:rsidRPr="00111443">
              <w:rPr>
                <w:rFonts w:ascii="Arial" w:hAnsi="Arial" w:cs="Arial"/>
                <w:color w:val="0D0D0D" w:themeColor="text1" w:themeTint="F2"/>
                <w:sz w:val="18"/>
                <w:szCs w:val="18"/>
              </w:rPr>
              <w:t>aplikácie</w:t>
            </w:r>
            <w:r w:rsidR="004A782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(vrátane M365) Riešenie vzniknutých problémov. Inštalácia, konfigurácia, update,</w:t>
            </w:r>
            <w:r w:rsidR="004A782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upgrade serverov</w:t>
            </w:r>
          </w:p>
          <w:p w14:paraId="2E85A35F" w14:textId="586ABA58" w:rsidR="00795126" w:rsidRPr="00111443" w:rsidRDefault="004A7820" w:rsidP="004A782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Správa serverovej, sieťovej a bezpečnostnej infraštruktúry (</w:t>
            </w:r>
            <w:proofErr w:type="spellStart"/>
            <w:r w:rsidRPr="00111443">
              <w:rPr>
                <w:rFonts w:ascii="Arial" w:hAnsi="Arial" w:cs="Arial"/>
                <w:color w:val="0D0D0D" w:themeColor="text1" w:themeTint="F2"/>
                <w:sz w:val="18"/>
                <w:szCs w:val="18"/>
              </w:rPr>
              <w:t>VMware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Veeam</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Eset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Check_mk</w:t>
            </w:r>
            <w:proofErr w:type="spellEnd"/>
            <w:r w:rsidRPr="00111443">
              <w:rPr>
                <w:rFonts w:ascii="Arial" w:hAnsi="Arial" w:cs="Arial"/>
                <w:color w:val="0D0D0D" w:themeColor="text1" w:themeTint="F2"/>
                <w:sz w:val="18"/>
                <w:szCs w:val="18"/>
              </w:rPr>
              <w:t xml:space="preserve">, Windows </w:t>
            </w:r>
            <w:proofErr w:type="spellStart"/>
            <w:r w:rsidRPr="00111443">
              <w:rPr>
                <w:rFonts w:ascii="Arial" w:hAnsi="Arial" w:cs="Arial"/>
                <w:color w:val="0D0D0D" w:themeColor="text1" w:themeTint="F2"/>
                <w:sz w:val="18"/>
                <w:szCs w:val="18"/>
              </w:rPr>
              <w:t>servers</w:t>
            </w:r>
            <w:proofErr w:type="spellEnd"/>
            <w:r w:rsidRPr="00111443">
              <w:rPr>
                <w:rFonts w:ascii="Arial" w:hAnsi="Arial" w:cs="Arial"/>
                <w:color w:val="0D0D0D" w:themeColor="text1" w:themeTint="F2"/>
                <w:sz w:val="18"/>
                <w:szCs w:val="18"/>
              </w:rPr>
              <w:t>, Exchange)</w:t>
            </w:r>
          </w:p>
          <w:p w14:paraId="524B1560" w14:textId="77777777" w:rsidR="004A7820" w:rsidRPr="00111443" w:rsidRDefault="004A7820" w:rsidP="004A7820">
            <w:pPr>
              <w:rPr>
                <w:rFonts w:ascii="Arial" w:hAnsi="Arial" w:cs="Arial"/>
                <w:color w:val="0D0D0D" w:themeColor="text1" w:themeTint="F2"/>
                <w:sz w:val="18"/>
                <w:szCs w:val="18"/>
              </w:rPr>
            </w:pPr>
          </w:p>
          <w:p w14:paraId="4174E33A" w14:textId="5F7A0F6E" w:rsidR="007643F0" w:rsidRPr="00111443" w:rsidRDefault="004A7820" w:rsidP="007643F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p>
          <w:p w14:paraId="31B6BB00" w14:textId="77777777" w:rsidR="00795126" w:rsidRPr="00111443" w:rsidRDefault="00795126" w:rsidP="007643F0">
            <w:pPr>
              <w:rPr>
                <w:rFonts w:ascii="Arial" w:hAnsi="Arial" w:cs="Arial"/>
                <w:color w:val="0D0D0D" w:themeColor="text1" w:themeTint="F2"/>
                <w:sz w:val="18"/>
                <w:szCs w:val="18"/>
              </w:rPr>
            </w:pPr>
          </w:p>
          <w:p w14:paraId="4122AE07" w14:textId="078568C6" w:rsidR="00795126" w:rsidRPr="00111443" w:rsidRDefault="00795126" w:rsidP="007643F0">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7C2DF8DF"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01/2023 – súčasnosť </w:t>
            </w:r>
          </w:p>
          <w:p w14:paraId="0AB1762E"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STIEBEL ELTRON Slovakia,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 xml:space="preserve">., Hraničná 4715, 058 01 Poprad </w:t>
            </w:r>
          </w:p>
          <w:p w14:paraId="4E4414F4"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Správa prostredia </w:t>
            </w:r>
          </w:p>
          <w:p w14:paraId="24E4AA49"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Systémový špecialista </w:t>
            </w:r>
          </w:p>
          <w:p w14:paraId="73657D98"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Správca prostredia vrátane O365, konzultant pri nových riešeniach </w:t>
            </w:r>
          </w:p>
          <w:p w14:paraId="17903093"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Správa prostredia - AD, Exchange, RDS Farma, </w:t>
            </w:r>
            <w:proofErr w:type="spellStart"/>
            <w:r w:rsidRPr="00111443">
              <w:rPr>
                <w:rFonts w:ascii="Arial" w:hAnsi="Arial" w:cs="Arial"/>
                <w:color w:val="0D0D0D" w:themeColor="text1" w:themeTint="F2"/>
                <w:sz w:val="18"/>
                <w:szCs w:val="18"/>
              </w:rPr>
              <w:t>VMWare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Sophos</w:t>
            </w:r>
            <w:proofErr w:type="spellEnd"/>
            <w:r w:rsidRPr="00111443">
              <w:rPr>
                <w:rFonts w:ascii="Arial" w:hAnsi="Arial" w:cs="Arial"/>
                <w:color w:val="0D0D0D" w:themeColor="text1" w:themeTint="F2"/>
                <w:sz w:val="18"/>
                <w:szCs w:val="18"/>
              </w:rPr>
              <w:t xml:space="preserve">, Office 365 </w:t>
            </w:r>
          </w:p>
          <w:p w14:paraId="3F6F85FB" w14:textId="77777777" w:rsidR="00795126" w:rsidRPr="00111443" w:rsidRDefault="00795126" w:rsidP="00795126">
            <w:pPr>
              <w:rPr>
                <w:rFonts w:ascii="Arial" w:hAnsi="Arial" w:cs="Arial"/>
                <w:color w:val="0D0D0D" w:themeColor="text1" w:themeTint="F2"/>
                <w:sz w:val="18"/>
                <w:szCs w:val="18"/>
              </w:rPr>
            </w:pPr>
          </w:p>
          <w:p w14:paraId="11A430BA" w14:textId="24111C18"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12/2022 – súčasnosť </w:t>
            </w:r>
          </w:p>
          <w:p w14:paraId="62EE0152"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Panasonic Industrial </w:t>
            </w:r>
            <w:proofErr w:type="spellStart"/>
            <w:r w:rsidRPr="00111443">
              <w:rPr>
                <w:rFonts w:ascii="Arial" w:hAnsi="Arial" w:cs="Arial"/>
                <w:color w:val="0D0D0D" w:themeColor="text1" w:themeTint="F2"/>
                <w:sz w:val="18"/>
                <w:szCs w:val="18"/>
              </w:rPr>
              <w:t>Devices</w:t>
            </w:r>
            <w:proofErr w:type="spellEnd"/>
            <w:r w:rsidRPr="00111443">
              <w:rPr>
                <w:rFonts w:ascii="Arial" w:hAnsi="Arial" w:cs="Arial"/>
                <w:color w:val="0D0D0D" w:themeColor="text1" w:themeTint="F2"/>
                <w:sz w:val="18"/>
                <w:szCs w:val="18"/>
              </w:rPr>
              <w:t xml:space="preserve"> Slovakia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Oravická</w:t>
            </w:r>
            <w:proofErr w:type="spellEnd"/>
            <w:r w:rsidRPr="00111443">
              <w:rPr>
                <w:rFonts w:ascii="Arial" w:hAnsi="Arial" w:cs="Arial"/>
                <w:color w:val="0D0D0D" w:themeColor="text1" w:themeTint="F2"/>
                <w:sz w:val="18"/>
                <w:szCs w:val="18"/>
              </w:rPr>
              <w:t xml:space="preserve"> 616/19, 028 01 Trstená </w:t>
            </w:r>
          </w:p>
          <w:p w14:paraId="549549CF"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Správa prostredia </w:t>
            </w:r>
          </w:p>
          <w:p w14:paraId="7E3D762B"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Systémový špecialista </w:t>
            </w:r>
          </w:p>
          <w:p w14:paraId="16EB4603"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Správca prostredia vrátane O365, </w:t>
            </w:r>
            <w:r w:rsidRPr="00111443">
              <w:rPr>
                <w:rFonts w:ascii="Arial" w:hAnsi="Arial" w:cs="Arial"/>
                <w:color w:val="0D0D0D" w:themeColor="text1" w:themeTint="F2"/>
                <w:sz w:val="18"/>
                <w:szCs w:val="18"/>
              </w:rPr>
              <w:lastRenderedPageBreak/>
              <w:t xml:space="preserve">konzultant pri nových riešeniach </w:t>
            </w:r>
          </w:p>
          <w:p w14:paraId="5AE99444"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Správa prostredia - AD, Exchange, RDS Farma, </w:t>
            </w:r>
            <w:proofErr w:type="spellStart"/>
            <w:r w:rsidRPr="00111443">
              <w:rPr>
                <w:rFonts w:ascii="Arial" w:hAnsi="Arial" w:cs="Arial"/>
                <w:color w:val="0D0D0D" w:themeColor="text1" w:themeTint="F2"/>
                <w:sz w:val="18"/>
                <w:szCs w:val="18"/>
              </w:rPr>
              <w:t>VMWare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Sophos</w:t>
            </w:r>
            <w:proofErr w:type="spellEnd"/>
            <w:r w:rsidRPr="00111443">
              <w:rPr>
                <w:rFonts w:ascii="Arial" w:hAnsi="Arial" w:cs="Arial"/>
                <w:color w:val="0D0D0D" w:themeColor="text1" w:themeTint="F2"/>
                <w:sz w:val="18"/>
                <w:szCs w:val="18"/>
              </w:rPr>
              <w:t xml:space="preserve"> </w:t>
            </w:r>
          </w:p>
          <w:p w14:paraId="5A00F203" w14:textId="77777777" w:rsidR="00795126" w:rsidRPr="00111443" w:rsidRDefault="00795126" w:rsidP="00795126">
            <w:pPr>
              <w:rPr>
                <w:rFonts w:ascii="Arial" w:hAnsi="Arial" w:cs="Arial"/>
                <w:color w:val="0D0D0D" w:themeColor="text1" w:themeTint="F2"/>
                <w:sz w:val="18"/>
                <w:szCs w:val="18"/>
              </w:rPr>
            </w:pPr>
          </w:p>
          <w:p w14:paraId="4DE9D0DD" w14:textId="3473D00A"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2009 – súčasnosť </w:t>
            </w:r>
          </w:p>
          <w:p w14:paraId="1DFE9829"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w:t>
            </w:r>
            <w:proofErr w:type="spellStart"/>
            <w:r w:rsidRPr="00111443">
              <w:rPr>
                <w:rFonts w:ascii="Arial" w:hAnsi="Arial" w:cs="Arial"/>
                <w:color w:val="0D0D0D" w:themeColor="text1" w:themeTint="F2"/>
                <w:sz w:val="18"/>
                <w:szCs w:val="18"/>
              </w:rPr>
              <w:t>Nexis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Fibers</w:t>
            </w:r>
            <w:proofErr w:type="spellEnd"/>
            <w:r w:rsidRPr="00111443">
              <w:rPr>
                <w:rFonts w:ascii="Arial" w:hAnsi="Arial" w:cs="Arial"/>
                <w:color w:val="0D0D0D" w:themeColor="text1" w:themeTint="F2"/>
                <w:sz w:val="18"/>
                <w:szCs w:val="18"/>
              </w:rPr>
              <w:t xml:space="preserve"> a. s., </w:t>
            </w:r>
            <w:proofErr w:type="spellStart"/>
            <w:r w:rsidRPr="00111443">
              <w:rPr>
                <w:rFonts w:ascii="Arial" w:hAnsi="Arial" w:cs="Arial"/>
                <w:color w:val="0D0D0D" w:themeColor="text1" w:themeTint="F2"/>
                <w:sz w:val="18"/>
                <w:szCs w:val="18"/>
              </w:rPr>
              <w:t>Chemlonská</w:t>
            </w:r>
            <w:proofErr w:type="spellEnd"/>
            <w:r w:rsidRPr="00111443">
              <w:rPr>
                <w:rFonts w:ascii="Arial" w:hAnsi="Arial" w:cs="Arial"/>
                <w:color w:val="0D0D0D" w:themeColor="text1" w:themeTint="F2"/>
                <w:sz w:val="18"/>
                <w:szCs w:val="18"/>
              </w:rPr>
              <w:t xml:space="preserve"> 1, 066 01 Humenné </w:t>
            </w:r>
          </w:p>
          <w:p w14:paraId="2BE9929A"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Správa prostredia </w:t>
            </w:r>
          </w:p>
          <w:p w14:paraId="3AA9EF9E"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Systémový špecialista </w:t>
            </w:r>
          </w:p>
          <w:p w14:paraId="245A59CA"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Správca prostredia vrátane O365, konzultant pri nových riešeniach </w:t>
            </w:r>
          </w:p>
          <w:p w14:paraId="68A054AE"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Správa prostredia - AD, Exchange, RDS Farma, </w:t>
            </w:r>
            <w:proofErr w:type="spellStart"/>
            <w:r w:rsidRPr="00111443">
              <w:rPr>
                <w:rFonts w:ascii="Arial" w:hAnsi="Arial" w:cs="Arial"/>
                <w:color w:val="0D0D0D" w:themeColor="text1" w:themeTint="F2"/>
                <w:sz w:val="18"/>
                <w:szCs w:val="18"/>
              </w:rPr>
              <w:t>VMWare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Sophos</w:t>
            </w:r>
            <w:proofErr w:type="spellEnd"/>
            <w:r w:rsidRPr="00111443">
              <w:rPr>
                <w:rFonts w:ascii="Arial" w:hAnsi="Arial" w:cs="Arial"/>
                <w:color w:val="0D0D0D" w:themeColor="text1" w:themeTint="F2"/>
                <w:sz w:val="18"/>
                <w:szCs w:val="18"/>
              </w:rPr>
              <w:t>, Office 365</w:t>
            </w:r>
          </w:p>
          <w:p w14:paraId="750C4EEB" w14:textId="77777777" w:rsidR="00795126" w:rsidRPr="00111443" w:rsidRDefault="00795126" w:rsidP="00795126">
            <w:pPr>
              <w:rPr>
                <w:rFonts w:ascii="Arial" w:hAnsi="Arial" w:cs="Arial"/>
                <w:color w:val="0D0D0D" w:themeColor="text1" w:themeTint="F2"/>
                <w:sz w:val="18"/>
                <w:szCs w:val="18"/>
              </w:rPr>
            </w:pPr>
          </w:p>
          <w:p w14:paraId="71B0E1C9"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66E8FD44" w14:textId="16AB273C"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365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p>
          <w:p w14:paraId="4E98558F" w14:textId="406A341C"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 certifikácie: AEF7CB-F662EY</w:t>
            </w:r>
          </w:p>
          <w:p w14:paraId="241B6224" w14:textId="2D566838"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25.01.2023 – 26.01.2027</w:t>
            </w:r>
          </w:p>
          <w:p w14:paraId="165D9BB7" w14:textId="5476B4FD" w:rsidR="002609BD" w:rsidRPr="00111443" w:rsidRDefault="002609BD" w:rsidP="00795126">
            <w:pPr>
              <w:rPr>
                <w:rFonts w:ascii="Arial" w:hAnsi="Arial" w:cs="Arial"/>
                <w:color w:val="0D0D0D" w:themeColor="text1" w:themeTint="F2"/>
                <w:sz w:val="18"/>
                <w:szCs w:val="18"/>
              </w:rPr>
            </w:pPr>
          </w:p>
          <w:p w14:paraId="1F10C0ED" w14:textId="77777777" w:rsidR="003F6961" w:rsidRPr="00111443" w:rsidRDefault="003F6961" w:rsidP="003F6961">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predloženie aktuálneho, riadne datovaného a podpísaného profesijného životopisu navrhovaného experta Miroslava </w:t>
            </w:r>
            <w:proofErr w:type="spellStart"/>
            <w:r w:rsidRPr="00111443">
              <w:rPr>
                <w:rFonts w:ascii="Arial" w:hAnsi="Arial" w:cs="Arial"/>
                <w:iCs/>
                <w:color w:val="0D0D0D" w:themeColor="text1" w:themeTint="F2"/>
                <w:sz w:val="18"/>
                <w:szCs w:val="18"/>
              </w:rPr>
              <w:t>Kenderu</w:t>
            </w:r>
            <w:proofErr w:type="spellEnd"/>
            <w:r w:rsidRPr="00111443">
              <w:rPr>
                <w:rFonts w:ascii="Arial" w:hAnsi="Arial" w:cs="Arial"/>
                <w:iCs/>
                <w:color w:val="0D0D0D" w:themeColor="text1" w:themeTint="F2"/>
                <w:sz w:val="18"/>
                <w:szCs w:val="18"/>
              </w:rPr>
              <w:t>, z ktorého budú jednoznačne vyplývať aktuálne údaje o jeho odbornej praxi a praktických skúsenostiach.</w:t>
            </w:r>
          </w:p>
          <w:p w14:paraId="60C60762" w14:textId="77777777" w:rsidR="003F6961" w:rsidRPr="00111443" w:rsidRDefault="003F6961" w:rsidP="003F6961">
            <w:pPr>
              <w:spacing w:before="40" w:after="40"/>
              <w:rPr>
                <w:rFonts w:ascii="Arial" w:hAnsi="Arial" w:cs="Arial"/>
                <w:b/>
                <w:color w:val="0D0D0D" w:themeColor="text1" w:themeTint="F2"/>
                <w:sz w:val="18"/>
                <w:szCs w:val="18"/>
              </w:rPr>
            </w:pPr>
          </w:p>
          <w:p w14:paraId="281618CA" w14:textId="72EB4365" w:rsidR="003F6961" w:rsidRPr="00111443" w:rsidRDefault="003F6961" w:rsidP="003F6961">
            <w:pPr>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w:t>
            </w:r>
            <w:r w:rsidR="001B3F5A" w:rsidRPr="00111443">
              <w:rPr>
                <w:rFonts w:ascii="Arial" w:hAnsi="Arial" w:cs="Arial"/>
                <w:iCs/>
                <w:color w:val="0D0D0D" w:themeColor="text1" w:themeTint="F2"/>
                <w:sz w:val="18"/>
                <w:szCs w:val="18"/>
              </w:rPr>
              <w:t>aktuálny</w:t>
            </w:r>
            <w:r w:rsidRPr="00111443">
              <w:rPr>
                <w:rFonts w:ascii="Arial" w:hAnsi="Arial" w:cs="Arial"/>
                <w:iCs/>
                <w:color w:val="0D0D0D" w:themeColor="text1" w:themeTint="F2"/>
                <w:sz w:val="18"/>
                <w:szCs w:val="18"/>
              </w:rPr>
              <w:t>, riadne datovaný 08.07.2026 a </w:t>
            </w:r>
            <w:r w:rsidR="001B3F5A" w:rsidRPr="00111443">
              <w:rPr>
                <w:rFonts w:ascii="Arial" w:hAnsi="Arial" w:cs="Arial"/>
                <w:iCs/>
                <w:color w:val="0D0D0D" w:themeColor="text1" w:themeTint="F2"/>
                <w:sz w:val="18"/>
                <w:szCs w:val="18"/>
              </w:rPr>
              <w:t>p</w:t>
            </w:r>
            <w:r w:rsidRPr="00111443">
              <w:rPr>
                <w:rFonts w:ascii="Arial" w:hAnsi="Arial" w:cs="Arial"/>
                <w:iCs/>
                <w:color w:val="0D0D0D" w:themeColor="text1" w:themeTint="F2"/>
                <w:sz w:val="18"/>
                <w:szCs w:val="18"/>
              </w:rPr>
              <w:t>odpísaný profesijný životopis daného experta.</w:t>
            </w:r>
          </w:p>
          <w:p w14:paraId="131B72D3" w14:textId="77777777" w:rsidR="003F6961" w:rsidRPr="00111443" w:rsidRDefault="003F6961" w:rsidP="00795126">
            <w:pPr>
              <w:rPr>
                <w:rFonts w:ascii="Arial" w:hAnsi="Arial" w:cs="Arial"/>
                <w:color w:val="0D0D0D" w:themeColor="text1" w:themeTint="F2"/>
                <w:sz w:val="18"/>
                <w:szCs w:val="18"/>
              </w:rPr>
            </w:pPr>
          </w:p>
          <w:p w14:paraId="58447E50" w14:textId="77777777" w:rsidR="007B04F0" w:rsidRPr="00111443" w:rsidRDefault="007B04F0" w:rsidP="00795126">
            <w:pPr>
              <w:rPr>
                <w:rFonts w:ascii="Arial" w:hAnsi="Arial" w:cs="Arial"/>
                <w:color w:val="0D0D0D" w:themeColor="text1" w:themeTint="F2"/>
                <w:sz w:val="18"/>
                <w:szCs w:val="18"/>
              </w:rPr>
            </w:pPr>
          </w:p>
          <w:p w14:paraId="63200D05" w14:textId="5FA05906" w:rsidR="00795126" w:rsidRPr="00111443" w:rsidRDefault="00795126" w:rsidP="007B04F0">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Peter </w:t>
            </w:r>
            <w:proofErr w:type="spellStart"/>
            <w:r w:rsidRPr="00111443">
              <w:rPr>
                <w:rFonts w:ascii="Arial" w:hAnsi="Arial" w:cs="Arial"/>
                <w:b/>
                <w:bCs/>
                <w:color w:val="0D0D0D" w:themeColor="text1" w:themeTint="F2"/>
                <w:sz w:val="18"/>
                <w:szCs w:val="18"/>
              </w:rPr>
              <w:t>Chmelík</w:t>
            </w:r>
            <w:proofErr w:type="spellEnd"/>
          </w:p>
          <w:p w14:paraId="7859C99F" w14:textId="77777777" w:rsidR="00795126" w:rsidRPr="00111443" w:rsidRDefault="00795126" w:rsidP="007B04F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2798C855" w14:textId="0B4F9778" w:rsidR="00795126" w:rsidRPr="00111443" w:rsidRDefault="00795126" w:rsidP="007B04F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20.05.202</w:t>
            </w:r>
            <w:r w:rsidR="00EF266E" w:rsidRPr="00111443">
              <w:rPr>
                <w:rFonts w:ascii="Arial" w:hAnsi="Arial" w:cs="Arial"/>
                <w:color w:val="0D0D0D" w:themeColor="text1" w:themeTint="F2"/>
                <w:sz w:val="18"/>
                <w:szCs w:val="18"/>
              </w:rPr>
              <w:t>6</w:t>
            </w:r>
          </w:p>
          <w:p w14:paraId="5874A37C" w14:textId="77777777" w:rsidR="00795126" w:rsidRPr="00111443" w:rsidRDefault="00795126" w:rsidP="00795126">
            <w:pPr>
              <w:rPr>
                <w:rFonts w:ascii="Arial" w:hAnsi="Arial" w:cs="Arial"/>
                <w:color w:val="0D0D0D" w:themeColor="text1" w:themeTint="F2"/>
                <w:sz w:val="18"/>
                <w:szCs w:val="18"/>
              </w:rPr>
            </w:pPr>
          </w:p>
          <w:p w14:paraId="65C76235" w14:textId="77777777"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3-ročná odborná prax</w:t>
            </w:r>
            <w:r w:rsidRPr="00111443">
              <w:rPr>
                <w:rFonts w:ascii="Arial" w:hAnsi="Arial" w:cs="Arial"/>
                <w:color w:val="0D0D0D" w:themeColor="text1" w:themeTint="F2"/>
                <w:sz w:val="18"/>
                <w:szCs w:val="18"/>
              </w:rPr>
              <w:t>:</w:t>
            </w:r>
          </w:p>
          <w:p w14:paraId="05052D3D" w14:textId="6A05AE79" w:rsidR="007B04F0" w:rsidRPr="00111443" w:rsidRDefault="007B04F0"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w:t>
            </w:r>
            <w:proofErr w:type="spellStart"/>
            <w:r w:rsidRPr="00111443">
              <w:rPr>
                <w:rFonts w:ascii="Arial" w:hAnsi="Arial" w:cs="Arial"/>
                <w:color w:val="0D0D0D" w:themeColor="text1" w:themeTint="F2"/>
                <w:sz w:val="18"/>
                <w:szCs w:val="18"/>
              </w:rPr>
              <w:t>Aricoma</w:t>
            </w:r>
            <w:proofErr w:type="spellEnd"/>
            <w:r w:rsidRPr="00111443">
              <w:rPr>
                <w:rFonts w:ascii="Arial" w:hAnsi="Arial" w:cs="Arial"/>
                <w:color w:val="0D0D0D" w:themeColor="text1" w:themeTint="F2"/>
                <w:sz w:val="18"/>
                <w:szCs w:val="18"/>
              </w:rPr>
              <w:t xml:space="preserve"> Systems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w:t>
            </w:r>
          </w:p>
          <w:p w14:paraId="2D0F75F4" w14:textId="56AEA538" w:rsidR="00795126" w:rsidRPr="00111443" w:rsidRDefault="00795126"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w:t>
            </w:r>
            <w:r w:rsidR="00EF266E" w:rsidRPr="00111443">
              <w:rPr>
                <w:rFonts w:ascii="Arial" w:hAnsi="Arial" w:cs="Arial"/>
                <w:color w:val="0D0D0D" w:themeColor="text1" w:themeTint="F2"/>
                <w:sz w:val="18"/>
                <w:szCs w:val="18"/>
              </w:rPr>
              <w:t>04/</w:t>
            </w:r>
            <w:r w:rsidR="002609BD" w:rsidRPr="00111443">
              <w:rPr>
                <w:rFonts w:ascii="Arial" w:hAnsi="Arial" w:cs="Arial"/>
                <w:color w:val="0D0D0D" w:themeColor="text1" w:themeTint="F2"/>
                <w:sz w:val="18"/>
                <w:szCs w:val="18"/>
              </w:rPr>
              <w:t>1992 - súčasnosť</w:t>
            </w:r>
          </w:p>
          <w:p w14:paraId="4193FFC1" w14:textId="4462D2E3" w:rsidR="00795126" w:rsidRPr="00111443" w:rsidRDefault="00795126" w:rsidP="007B04F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Činnosti:</w:t>
            </w:r>
            <w:r w:rsidR="002609BD" w:rsidRPr="00111443">
              <w:rPr>
                <w:rFonts w:ascii="Arial" w:hAnsi="Arial" w:cs="Arial"/>
                <w:color w:val="0D0D0D" w:themeColor="text1" w:themeTint="F2"/>
                <w:sz w:val="18"/>
                <w:szCs w:val="18"/>
              </w:rPr>
              <w:t xml:space="preserve"> </w:t>
            </w:r>
            <w:r w:rsidR="007B04F0" w:rsidRPr="00111443">
              <w:rPr>
                <w:rFonts w:ascii="Arial" w:hAnsi="Arial" w:cs="Arial"/>
                <w:color w:val="0D0D0D" w:themeColor="text1" w:themeTint="F2"/>
                <w:sz w:val="18"/>
                <w:szCs w:val="18"/>
              </w:rPr>
              <w:t xml:space="preserve">systémový inžinier pre Microsoft Windows Server, Exchange Server, </w:t>
            </w:r>
            <w:proofErr w:type="spellStart"/>
            <w:r w:rsidR="007B04F0" w:rsidRPr="00111443">
              <w:rPr>
                <w:rFonts w:ascii="Arial" w:hAnsi="Arial" w:cs="Arial"/>
                <w:color w:val="0D0D0D" w:themeColor="text1" w:themeTint="F2"/>
                <w:sz w:val="18"/>
                <w:szCs w:val="18"/>
              </w:rPr>
              <w:t>ActiveDirectory,Microsoft</w:t>
            </w:r>
            <w:proofErr w:type="spellEnd"/>
            <w:r w:rsidR="007B04F0" w:rsidRPr="00111443">
              <w:rPr>
                <w:rFonts w:ascii="Arial" w:hAnsi="Arial" w:cs="Arial"/>
                <w:color w:val="0D0D0D" w:themeColor="text1" w:themeTint="F2"/>
                <w:sz w:val="18"/>
                <w:szCs w:val="18"/>
              </w:rPr>
              <w:t xml:space="preserve"> </w:t>
            </w:r>
            <w:proofErr w:type="spellStart"/>
            <w:r w:rsidR="007B04F0" w:rsidRPr="00111443">
              <w:rPr>
                <w:rFonts w:ascii="Arial" w:hAnsi="Arial" w:cs="Arial"/>
                <w:color w:val="0D0D0D" w:themeColor="text1" w:themeTint="F2"/>
                <w:sz w:val="18"/>
                <w:szCs w:val="18"/>
              </w:rPr>
              <w:t>Cloud</w:t>
            </w:r>
            <w:proofErr w:type="spellEnd"/>
            <w:r w:rsidR="007B04F0" w:rsidRPr="00111443">
              <w:rPr>
                <w:rFonts w:ascii="Arial" w:hAnsi="Arial" w:cs="Arial"/>
                <w:color w:val="0D0D0D" w:themeColor="text1" w:themeTint="F2"/>
                <w:sz w:val="18"/>
                <w:szCs w:val="18"/>
              </w:rPr>
              <w:t xml:space="preserve">, Office 365, </w:t>
            </w:r>
            <w:proofErr w:type="spellStart"/>
            <w:r w:rsidR="007B04F0" w:rsidRPr="00111443">
              <w:rPr>
                <w:rFonts w:ascii="Arial" w:hAnsi="Arial" w:cs="Arial"/>
                <w:color w:val="0D0D0D" w:themeColor="text1" w:themeTint="F2"/>
                <w:sz w:val="18"/>
                <w:szCs w:val="18"/>
              </w:rPr>
              <w:t>Azure</w:t>
            </w:r>
            <w:proofErr w:type="spellEnd"/>
            <w:r w:rsidR="007B04F0" w:rsidRPr="00111443">
              <w:rPr>
                <w:rFonts w:ascii="Arial" w:hAnsi="Arial" w:cs="Arial"/>
                <w:color w:val="0D0D0D" w:themeColor="text1" w:themeTint="F2"/>
                <w:sz w:val="18"/>
                <w:szCs w:val="18"/>
              </w:rPr>
              <w:t xml:space="preserve">, </w:t>
            </w:r>
            <w:proofErr w:type="spellStart"/>
            <w:r w:rsidR="007B04F0" w:rsidRPr="00111443">
              <w:rPr>
                <w:rFonts w:ascii="Arial" w:hAnsi="Arial" w:cs="Arial"/>
                <w:color w:val="0D0D0D" w:themeColor="text1" w:themeTint="F2"/>
                <w:sz w:val="18"/>
                <w:szCs w:val="18"/>
              </w:rPr>
              <w:t>HPE,Vmware,Veeam</w:t>
            </w:r>
            <w:proofErr w:type="spellEnd"/>
          </w:p>
          <w:p w14:paraId="5389427A" w14:textId="77777777" w:rsidR="007B04F0" w:rsidRPr="00111443" w:rsidRDefault="007B04F0" w:rsidP="00795126">
            <w:pPr>
              <w:rPr>
                <w:rFonts w:ascii="Arial" w:hAnsi="Arial" w:cs="Arial"/>
                <w:color w:val="0D0D0D" w:themeColor="text1" w:themeTint="F2"/>
                <w:sz w:val="18"/>
                <w:szCs w:val="18"/>
              </w:rPr>
            </w:pPr>
          </w:p>
          <w:p w14:paraId="469F93E5" w14:textId="78ED748C" w:rsidR="007B04F0" w:rsidRPr="00111443" w:rsidRDefault="007B04F0"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w:t>
            </w:r>
          </w:p>
          <w:p w14:paraId="4E981C51" w14:textId="77777777" w:rsidR="007B04F0" w:rsidRPr="00111443" w:rsidRDefault="007B04F0" w:rsidP="00795126">
            <w:pPr>
              <w:rPr>
                <w:rFonts w:ascii="Arial" w:hAnsi="Arial" w:cs="Arial"/>
                <w:color w:val="0D0D0D" w:themeColor="text1" w:themeTint="F2"/>
                <w:sz w:val="18"/>
                <w:szCs w:val="18"/>
              </w:rPr>
            </w:pPr>
          </w:p>
          <w:p w14:paraId="3DE4AE77" w14:textId="0377E69B" w:rsidR="007B04F0" w:rsidRPr="00111443" w:rsidRDefault="007B04F0" w:rsidP="007951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Požadovaná prax vyplýva z praktickej skúsenosti - 4. v</w:t>
            </w:r>
            <w:r w:rsidR="00117173" w:rsidRPr="00111443">
              <w:rPr>
                <w:rFonts w:ascii="Arial" w:hAnsi="Arial" w:cs="Arial"/>
                <w:color w:val="0D0D0D" w:themeColor="text1" w:themeTint="F2"/>
                <w:sz w:val="18"/>
                <w:szCs w:val="18"/>
              </w:rPr>
              <w:t> </w:t>
            </w:r>
            <w:r w:rsidRPr="00111443">
              <w:rPr>
                <w:rFonts w:ascii="Arial" w:hAnsi="Arial" w:cs="Arial"/>
                <w:color w:val="0D0D0D" w:themeColor="text1" w:themeTint="F2"/>
                <w:sz w:val="18"/>
                <w:szCs w:val="18"/>
              </w:rPr>
              <w:t>poradí</w:t>
            </w:r>
            <w:r w:rsidR="00117173" w:rsidRPr="00111443">
              <w:rPr>
                <w:rFonts w:ascii="Arial" w:hAnsi="Arial" w:cs="Arial"/>
                <w:color w:val="0D0D0D" w:themeColor="text1" w:themeTint="F2"/>
                <w:sz w:val="18"/>
                <w:szCs w:val="18"/>
              </w:rPr>
              <w:t xml:space="preserve"> vo vybraných realizovaných projektoch</w:t>
            </w:r>
            <w:r w:rsidRPr="00111443">
              <w:rPr>
                <w:rFonts w:ascii="Arial" w:hAnsi="Arial" w:cs="Arial"/>
                <w:color w:val="0D0D0D" w:themeColor="text1" w:themeTint="F2"/>
                <w:sz w:val="18"/>
                <w:szCs w:val="18"/>
              </w:rPr>
              <w:t>, pre Ministerstvo práce, sociálnych vecí a rodiny SR</w:t>
            </w:r>
          </w:p>
          <w:p w14:paraId="0D601810" w14:textId="77777777" w:rsidR="007B04F0" w:rsidRPr="00111443" w:rsidRDefault="007B04F0" w:rsidP="00795126">
            <w:pPr>
              <w:rPr>
                <w:rFonts w:ascii="Arial" w:hAnsi="Arial" w:cs="Arial"/>
                <w:color w:val="0D0D0D" w:themeColor="text1" w:themeTint="F2"/>
                <w:sz w:val="18"/>
                <w:szCs w:val="18"/>
              </w:rPr>
            </w:pPr>
          </w:p>
          <w:p w14:paraId="65D3D1B3" w14:textId="77777777" w:rsidR="007B04F0" w:rsidRPr="00111443" w:rsidRDefault="007B04F0" w:rsidP="007B04F0">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0691BFC6" w14:textId="1BC15DB4" w:rsidR="007B04F0" w:rsidRPr="00111443" w:rsidRDefault="007B04F0"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w:t>
            </w:r>
            <w:r w:rsidR="005C4D0D" w:rsidRPr="00111443">
              <w:rPr>
                <w:rFonts w:ascii="Arial" w:hAnsi="Arial" w:cs="Arial"/>
                <w:color w:val="0D0D0D" w:themeColor="text1" w:themeTint="F2"/>
                <w:sz w:val="18"/>
                <w:szCs w:val="18"/>
              </w:rPr>
              <w:t xml:space="preserve"> 2024 – 2025</w:t>
            </w:r>
          </w:p>
          <w:p w14:paraId="09C76208" w14:textId="5956C99E" w:rsidR="007B04F0"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Ministerstvo školstva, výskumu, vývoja a mládeže SR</w:t>
            </w:r>
          </w:p>
          <w:p w14:paraId="23CADDFB" w14:textId="25539F96"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Program </w:t>
            </w:r>
            <w:proofErr w:type="spellStart"/>
            <w:r w:rsidRPr="00111443">
              <w:rPr>
                <w:rFonts w:ascii="Arial" w:hAnsi="Arial" w:cs="Arial"/>
                <w:color w:val="0D0D0D" w:themeColor="text1" w:themeTint="F2"/>
                <w:sz w:val="18"/>
                <w:szCs w:val="18"/>
              </w:rPr>
              <w:t>DigiEDU</w:t>
            </w:r>
            <w:proofErr w:type="spellEnd"/>
            <w:r w:rsidRPr="00111443">
              <w:rPr>
                <w:rFonts w:ascii="Arial" w:hAnsi="Arial" w:cs="Arial"/>
                <w:color w:val="0D0D0D" w:themeColor="text1" w:themeTint="F2"/>
                <w:sz w:val="18"/>
                <w:szCs w:val="18"/>
              </w:rPr>
              <w:t xml:space="preserve"> – Komponent 7, časť licencie </w:t>
            </w:r>
          </w:p>
          <w:p w14:paraId="38B2A14E"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r w:rsidRPr="00111443">
              <w:rPr>
                <w:rFonts w:ascii="Arial" w:hAnsi="Arial" w:cs="Arial"/>
                <w:b/>
                <w:bCs/>
                <w:color w:val="0D0D0D" w:themeColor="text1" w:themeTint="F2"/>
                <w:sz w:val="18"/>
                <w:szCs w:val="18"/>
              </w:rPr>
              <w:t xml:space="preserve"> </w:t>
            </w:r>
          </w:p>
          <w:p w14:paraId="37E2ECE0"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Architektúra MS </w:t>
            </w:r>
            <w:proofErr w:type="spellStart"/>
            <w:r w:rsidRPr="00111443">
              <w:rPr>
                <w:rFonts w:ascii="Arial" w:hAnsi="Arial" w:cs="Arial"/>
                <w:color w:val="0D0D0D" w:themeColor="text1" w:themeTint="F2"/>
                <w:sz w:val="18"/>
                <w:szCs w:val="18"/>
              </w:rPr>
              <w:t>Intune</w:t>
            </w:r>
            <w:proofErr w:type="spellEnd"/>
            <w:r w:rsidRPr="00111443">
              <w:rPr>
                <w:rFonts w:ascii="Arial" w:hAnsi="Arial" w:cs="Arial"/>
                <w:color w:val="0D0D0D" w:themeColor="text1" w:themeTint="F2"/>
                <w:sz w:val="18"/>
                <w:szCs w:val="18"/>
              </w:rPr>
              <w:t xml:space="preserve"> prostredia </w:t>
            </w:r>
          </w:p>
          <w:p w14:paraId="4E6C16DC" w14:textId="17A6286A"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Iniciatíva zameraná na </w:t>
            </w:r>
            <w:proofErr w:type="spellStart"/>
            <w:r w:rsidRPr="00111443">
              <w:rPr>
                <w:rFonts w:ascii="Arial" w:hAnsi="Arial" w:cs="Arial"/>
                <w:color w:val="0D0D0D" w:themeColor="text1" w:themeTint="F2"/>
                <w:sz w:val="18"/>
                <w:szCs w:val="18"/>
              </w:rPr>
              <w:t>sprocesovanie</w:t>
            </w:r>
            <w:proofErr w:type="spellEnd"/>
            <w:r w:rsidRPr="00111443">
              <w:rPr>
                <w:rFonts w:ascii="Arial" w:hAnsi="Arial" w:cs="Arial"/>
                <w:color w:val="0D0D0D" w:themeColor="text1" w:themeTint="F2"/>
                <w:sz w:val="18"/>
                <w:szCs w:val="18"/>
              </w:rPr>
              <w:t xml:space="preserve"> licencií a </w:t>
            </w:r>
            <w:proofErr w:type="spellStart"/>
            <w:r w:rsidRPr="00111443">
              <w:rPr>
                <w:rFonts w:ascii="Arial" w:hAnsi="Arial" w:cs="Arial"/>
                <w:color w:val="0D0D0D" w:themeColor="text1" w:themeTint="F2"/>
                <w:sz w:val="18"/>
                <w:szCs w:val="18"/>
              </w:rPr>
              <w:t>tenantov</w:t>
            </w:r>
            <w:proofErr w:type="spellEnd"/>
            <w:r w:rsidRPr="00111443">
              <w:rPr>
                <w:rFonts w:ascii="Arial" w:hAnsi="Arial" w:cs="Arial"/>
                <w:color w:val="0D0D0D" w:themeColor="text1" w:themeTint="F2"/>
                <w:sz w:val="18"/>
                <w:szCs w:val="18"/>
              </w:rPr>
              <w:t xml:space="preserve"> Microsoft 365 pre základné a stredné školy v celkovom počte 2 890. Jeho hlavným cieľom bolo uľahčiť školám prístup k moderným digitálnym nástrojom a podporiť ich v implementácii cloudových riešení. V rámci projektu bola vyvinutá aplikácia, ktorá školám umožnila formou dotazníka prihlásiť sa do projektu a zaradiť sa do jednej z troch kategórií podľa úrovne ich technickej podpory – od samostatnej správy licencií až po plnú asistenciu pri vytvorení a správe Microsoft 365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-u a prebratie si rôznych projektových výstupov (aktivačný odkaz k licenciám, prístupy, prílohy zmlúv a i.). Súčasťou realizácie projektu je príprava a konfigurácia M365 </w:t>
            </w:r>
            <w:proofErr w:type="spellStart"/>
            <w:r w:rsidRPr="00111443">
              <w:rPr>
                <w:rFonts w:ascii="Arial" w:hAnsi="Arial" w:cs="Arial"/>
                <w:color w:val="0D0D0D" w:themeColor="text1" w:themeTint="F2"/>
                <w:sz w:val="18"/>
                <w:szCs w:val="18"/>
              </w:rPr>
              <w:t>tenant-ov</w:t>
            </w:r>
            <w:proofErr w:type="spellEnd"/>
            <w:r w:rsidRPr="00111443">
              <w:rPr>
                <w:rFonts w:ascii="Arial" w:hAnsi="Arial" w:cs="Arial"/>
                <w:color w:val="0D0D0D" w:themeColor="text1" w:themeTint="F2"/>
                <w:sz w:val="18"/>
                <w:szCs w:val="18"/>
              </w:rPr>
              <w:t xml:space="preserve"> pre školy, ktoré túto podporu potrebovali. Po úspešnej implementácii boli jednotlivým školám odovzdané licencie, nakonfigurované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-y a relevantná dokumentácia potrebná k ich plnohodnotnému používaniu</w:t>
            </w:r>
          </w:p>
          <w:p w14:paraId="101D607F" w14:textId="77777777" w:rsidR="00E32579" w:rsidRPr="00111443" w:rsidRDefault="00E32579" w:rsidP="00795126">
            <w:pPr>
              <w:rPr>
                <w:rFonts w:ascii="Arial" w:hAnsi="Arial" w:cs="Arial"/>
                <w:color w:val="0D0D0D" w:themeColor="text1" w:themeTint="F2"/>
                <w:sz w:val="18"/>
                <w:szCs w:val="18"/>
              </w:rPr>
            </w:pPr>
          </w:p>
          <w:p w14:paraId="53239597"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09/2023 – prebieha</w:t>
            </w:r>
          </w:p>
          <w:p w14:paraId="70F57A65" w14:textId="4541A6F1"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Slovenská pošta,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 xml:space="preserve">., </w:t>
            </w:r>
          </w:p>
          <w:p w14:paraId="14656EAD"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Konzultácie k prostrediu MS SCCM a </w:t>
            </w:r>
            <w:proofErr w:type="spellStart"/>
            <w:r w:rsidRPr="00111443">
              <w:rPr>
                <w:rFonts w:ascii="Arial" w:hAnsi="Arial" w:cs="Arial"/>
                <w:color w:val="0D0D0D" w:themeColor="text1" w:themeTint="F2"/>
                <w:sz w:val="18"/>
                <w:szCs w:val="18"/>
              </w:rPr>
              <w:t>Intune</w:t>
            </w:r>
            <w:proofErr w:type="spellEnd"/>
          </w:p>
          <w:p w14:paraId="1253B19A"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p>
          <w:p w14:paraId="2FD110C0"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Architektúra a návrh riešenia, podpora</w:t>
            </w:r>
          </w:p>
          <w:p w14:paraId="027C6B3F"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Konzultácie a riešenie problémov s </w:t>
            </w:r>
            <w:proofErr w:type="spellStart"/>
            <w:r w:rsidRPr="00111443">
              <w:rPr>
                <w:rFonts w:ascii="Arial" w:hAnsi="Arial" w:cs="Arial"/>
                <w:color w:val="0D0D0D" w:themeColor="text1" w:themeTint="F2"/>
                <w:sz w:val="18"/>
                <w:szCs w:val="18"/>
              </w:rPr>
              <w:t>prostredim</w:t>
            </w:r>
            <w:proofErr w:type="spellEnd"/>
            <w:r w:rsidRPr="00111443">
              <w:rPr>
                <w:rFonts w:ascii="Arial" w:hAnsi="Arial" w:cs="Arial"/>
                <w:color w:val="0D0D0D" w:themeColor="text1" w:themeTint="F2"/>
                <w:sz w:val="18"/>
                <w:szCs w:val="18"/>
              </w:rPr>
              <w:t xml:space="preserve"> MS SCCM, návrh architektúry</w:t>
            </w:r>
          </w:p>
          <w:p w14:paraId="45F81E85" w14:textId="7A2B0D06"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 konzultácie k prostrediu MS O365 </w:t>
            </w:r>
            <w:proofErr w:type="spellStart"/>
            <w:r w:rsidRPr="00111443">
              <w:rPr>
                <w:rFonts w:ascii="Arial" w:hAnsi="Arial" w:cs="Arial"/>
                <w:color w:val="0D0D0D" w:themeColor="text1" w:themeTint="F2"/>
                <w:sz w:val="18"/>
                <w:szCs w:val="18"/>
              </w:rPr>
              <w:t>Intune</w:t>
            </w:r>
            <w:proofErr w:type="spellEnd"/>
          </w:p>
          <w:p w14:paraId="535A9968" w14:textId="77777777" w:rsidR="005C4D0D" w:rsidRPr="00111443" w:rsidRDefault="005C4D0D" w:rsidP="00795126">
            <w:pPr>
              <w:rPr>
                <w:rFonts w:ascii="Arial" w:hAnsi="Arial" w:cs="Arial"/>
                <w:color w:val="0D0D0D" w:themeColor="text1" w:themeTint="F2"/>
                <w:sz w:val="18"/>
                <w:szCs w:val="18"/>
              </w:rPr>
            </w:pPr>
          </w:p>
          <w:p w14:paraId="6A673E24"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10/2022 – prebieha</w:t>
            </w:r>
          </w:p>
          <w:p w14:paraId="2CA653DD" w14:textId="12417BEB"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Všeobecná úverová banka,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 xml:space="preserve">., </w:t>
            </w:r>
          </w:p>
          <w:p w14:paraId="03EC06A0"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Podpora a implementácia O365 - MS </w:t>
            </w:r>
            <w:proofErr w:type="spellStart"/>
            <w:r w:rsidRPr="00111443">
              <w:rPr>
                <w:rFonts w:ascii="Arial" w:hAnsi="Arial" w:cs="Arial"/>
                <w:color w:val="0D0D0D" w:themeColor="text1" w:themeTint="F2"/>
                <w:sz w:val="18"/>
                <w:szCs w:val="18"/>
              </w:rPr>
              <w:lastRenderedPageBreak/>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p>
          <w:p w14:paraId="10C6EA97"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p>
          <w:p w14:paraId="3A225AC1"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Architektúra, návrh, migrácia a existujúceho bezpečnostného riešenia do</w:t>
            </w:r>
          </w:p>
          <w:p w14:paraId="530064EB"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prostredia O365 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r w:rsidRPr="00111443">
              <w:rPr>
                <w:rFonts w:ascii="Arial" w:hAnsi="Arial" w:cs="Arial"/>
                <w:color w:val="0D0D0D" w:themeColor="text1" w:themeTint="F2"/>
                <w:sz w:val="18"/>
                <w:szCs w:val="18"/>
              </w:rPr>
              <w:t>, podpora</w:t>
            </w:r>
          </w:p>
          <w:p w14:paraId="5319987D" w14:textId="512C7E29"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Migrácia existujúceho AV riešenia na platformu MS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O365</w:t>
            </w:r>
          </w:p>
          <w:p w14:paraId="32BB9963" w14:textId="77777777" w:rsidR="005C4D0D" w:rsidRPr="00111443" w:rsidRDefault="005C4D0D" w:rsidP="00795126">
            <w:pPr>
              <w:rPr>
                <w:rFonts w:ascii="Arial" w:hAnsi="Arial" w:cs="Arial"/>
                <w:b/>
                <w:bCs/>
                <w:color w:val="0D0D0D" w:themeColor="text1" w:themeTint="F2"/>
                <w:sz w:val="18"/>
                <w:szCs w:val="18"/>
              </w:rPr>
            </w:pPr>
          </w:p>
          <w:p w14:paraId="278CFEA8"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11/2022 - prebieha </w:t>
            </w:r>
          </w:p>
          <w:p w14:paraId="671234E4" w14:textId="2C2F5659"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Ministerstvo práce, sociálnych vecí a rodiny SR</w:t>
            </w:r>
          </w:p>
          <w:p w14:paraId="23502DF4"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Implementácia O365- MS </w:t>
            </w:r>
            <w:proofErr w:type="spellStart"/>
            <w:r w:rsidRPr="00111443">
              <w:rPr>
                <w:rFonts w:ascii="Arial" w:hAnsi="Arial" w:cs="Arial"/>
                <w:color w:val="0D0D0D" w:themeColor="text1" w:themeTint="F2"/>
                <w:sz w:val="18"/>
                <w:szCs w:val="18"/>
              </w:rPr>
              <w:t>Intune</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r w:rsidRPr="00111443">
              <w:rPr>
                <w:rFonts w:ascii="Arial" w:hAnsi="Arial" w:cs="Arial"/>
                <w:color w:val="0D0D0D" w:themeColor="text1" w:themeTint="F2"/>
                <w:sz w:val="18"/>
                <w:szCs w:val="18"/>
              </w:rPr>
              <w:t xml:space="preserve"> </w:t>
            </w:r>
          </w:p>
          <w:p w14:paraId="55FFB312"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Systémový špecialista </w:t>
            </w:r>
          </w:p>
          <w:p w14:paraId="4D8593AD" w14:textId="2F105106"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Architektúra prostredia, implementácia a podpora </w:t>
            </w:r>
          </w:p>
          <w:p w14:paraId="0BDEEB3C" w14:textId="187F4165"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Analýza prostredia a implementácia O365 s podporou pre koncové zariadenia MS </w:t>
            </w:r>
            <w:proofErr w:type="spellStart"/>
            <w:r w:rsidRPr="00111443">
              <w:rPr>
                <w:rFonts w:ascii="Arial" w:hAnsi="Arial" w:cs="Arial"/>
                <w:color w:val="0D0D0D" w:themeColor="text1" w:themeTint="F2"/>
                <w:sz w:val="18"/>
                <w:szCs w:val="18"/>
              </w:rPr>
              <w:t>Intune</w:t>
            </w:r>
            <w:proofErr w:type="spellEnd"/>
          </w:p>
          <w:p w14:paraId="68113914" w14:textId="77777777" w:rsidR="005C4D0D" w:rsidRPr="00111443" w:rsidRDefault="005C4D0D" w:rsidP="00795126">
            <w:pPr>
              <w:rPr>
                <w:rFonts w:ascii="Arial" w:hAnsi="Arial" w:cs="Arial"/>
                <w:b/>
                <w:bCs/>
                <w:color w:val="0D0D0D" w:themeColor="text1" w:themeTint="F2"/>
                <w:sz w:val="18"/>
                <w:szCs w:val="18"/>
              </w:rPr>
            </w:pPr>
          </w:p>
          <w:p w14:paraId="291099E0"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01/2021 – 12/2021 </w:t>
            </w:r>
          </w:p>
          <w:p w14:paraId="7CEBDC65" w14:textId="29D67DE2"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Sociálna poisťovňa, </w:t>
            </w:r>
          </w:p>
          <w:p w14:paraId="7BD89B51"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Analýza a návrh nasadenia </w:t>
            </w:r>
            <w:r w:rsidRPr="00111443">
              <w:rPr>
                <w:rFonts w:ascii="Arial" w:hAnsi="Arial" w:cs="Arial"/>
                <w:color w:val="0D0D0D" w:themeColor="text1" w:themeTint="F2"/>
                <w:sz w:val="18"/>
                <w:szCs w:val="18"/>
                <w:u w:val="single"/>
              </w:rPr>
              <w:t>O365</w:t>
            </w:r>
            <w:r w:rsidRPr="00111443">
              <w:rPr>
                <w:rFonts w:ascii="Arial" w:hAnsi="Arial" w:cs="Arial"/>
                <w:color w:val="0D0D0D" w:themeColor="text1" w:themeTint="F2"/>
                <w:sz w:val="18"/>
                <w:szCs w:val="18"/>
              </w:rPr>
              <w:t xml:space="preserve"> v pilotnom prostredí </w:t>
            </w:r>
          </w:p>
          <w:p w14:paraId="3FCB73D4"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Systémový špecialista </w:t>
            </w:r>
          </w:p>
          <w:p w14:paraId="7B275A2A"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w:t>
            </w:r>
            <w:r w:rsidRPr="00111443">
              <w:rPr>
                <w:rFonts w:ascii="Arial" w:hAnsi="Arial" w:cs="Arial"/>
                <w:color w:val="0D0D0D" w:themeColor="text1" w:themeTint="F2"/>
                <w:sz w:val="18"/>
                <w:szCs w:val="18"/>
                <w:u w:val="single"/>
              </w:rPr>
              <w:t>Správa</w:t>
            </w:r>
            <w:r w:rsidRPr="00111443">
              <w:rPr>
                <w:rFonts w:ascii="Arial" w:hAnsi="Arial" w:cs="Arial"/>
                <w:color w:val="0D0D0D" w:themeColor="text1" w:themeTint="F2"/>
                <w:sz w:val="18"/>
                <w:szCs w:val="18"/>
              </w:rPr>
              <w:t xml:space="preserve"> a podpora a architektúra O365 </w:t>
            </w:r>
          </w:p>
          <w:p w14:paraId="68E6A1F3" w14:textId="2FBAE868"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Analýza a návrh nasadenia O365 v pilotnom prostredí pre 150 používateľov so zameraním na kolaboráciu, vrátane návrhu implementácie hybridného prostredia a bezpečnosti online služieb (MFA, šifrovanie,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 Po nasadení pilotného prostredia plánované nasadenie v produkcii pre približne 5500 používateľov</w:t>
            </w:r>
          </w:p>
          <w:p w14:paraId="7E2176FA" w14:textId="77777777" w:rsidR="00117173" w:rsidRPr="00111443" w:rsidRDefault="00117173" w:rsidP="005C4D0D">
            <w:pPr>
              <w:rPr>
                <w:rFonts w:ascii="Arial" w:hAnsi="Arial" w:cs="Arial"/>
                <w:color w:val="0D0D0D" w:themeColor="text1" w:themeTint="F2"/>
                <w:sz w:val="18"/>
                <w:szCs w:val="18"/>
              </w:rPr>
            </w:pPr>
          </w:p>
          <w:p w14:paraId="716975BB" w14:textId="77777777" w:rsidR="00117173" w:rsidRPr="00111443" w:rsidRDefault="00117173" w:rsidP="00117173">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marec 2020 – september 2020 </w:t>
            </w:r>
          </w:p>
          <w:p w14:paraId="75D66CE8" w14:textId="77777777" w:rsidR="00117173" w:rsidRPr="00111443" w:rsidRDefault="00117173" w:rsidP="00117173">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Prvá stavebná sporiteľňa, a. s. </w:t>
            </w:r>
          </w:p>
          <w:p w14:paraId="2EBDDA14" w14:textId="77777777" w:rsidR="00117173" w:rsidRPr="00111443" w:rsidRDefault="00117173" w:rsidP="00117173">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w:t>
            </w:r>
            <w:proofErr w:type="spellStart"/>
            <w:r w:rsidRPr="00111443">
              <w:rPr>
                <w:rFonts w:ascii="Arial" w:hAnsi="Arial" w:cs="Arial"/>
                <w:color w:val="0D0D0D" w:themeColor="text1" w:themeTint="F2"/>
                <w:sz w:val="18"/>
                <w:szCs w:val="18"/>
              </w:rPr>
              <w:t>Proof</w:t>
            </w:r>
            <w:proofErr w:type="spellEnd"/>
            <w:r w:rsidRPr="00111443">
              <w:rPr>
                <w:rFonts w:ascii="Arial" w:hAnsi="Arial" w:cs="Arial"/>
                <w:color w:val="0D0D0D" w:themeColor="text1" w:themeTint="F2"/>
                <w:sz w:val="18"/>
                <w:szCs w:val="18"/>
              </w:rPr>
              <w:t xml:space="preserve"> of </w:t>
            </w:r>
            <w:proofErr w:type="spellStart"/>
            <w:r w:rsidRPr="00111443">
              <w:rPr>
                <w:rFonts w:ascii="Arial" w:hAnsi="Arial" w:cs="Arial"/>
                <w:color w:val="0D0D0D" w:themeColor="text1" w:themeTint="F2"/>
                <w:sz w:val="18"/>
                <w:szCs w:val="18"/>
              </w:rPr>
              <w:t>Concept</w:t>
            </w:r>
            <w:proofErr w:type="spellEnd"/>
            <w:r w:rsidRPr="00111443">
              <w:rPr>
                <w:rFonts w:ascii="Arial" w:hAnsi="Arial" w:cs="Arial"/>
                <w:color w:val="0D0D0D" w:themeColor="text1" w:themeTint="F2"/>
                <w:sz w:val="18"/>
                <w:szCs w:val="18"/>
              </w:rPr>
              <w:t xml:space="preserve"> pre implementáciu prostredia Microsoft 365 </w:t>
            </w:r>
          </w:p>
          <w:p w14:paraId="4463FE38" w14:textId="77777777" w:rsidR="00117173" w:rsidRPr="00111443" w:rsidRDefault="00117173" w:rsidP="00117173">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Systémový špecialista</w:t>
            </w:r>
            <w:r w:rsidRPr="00111443">
              <w:rPr>
                <w:rFonts w:ascii="Arial" w:hAnsi="Arial" w:cs="Arial"/>
                <w:b/>
                <w:bCs/>
                <w:color w:val="0D0D0D" w:themeColor="text1" w:themeTint="F2"/>
                <w:sz w:val="18"/>
                <w:szCs w:val="18"/>
              </w:rPr>
              <w:t xml:space="preserve"> </w:t>
            </w:r>
          </w:p>
          <w:p w14:paraId="3E850EF7" w14:textId="4B1C72B9" w:rsidR="00117173" w:rsidRPr="00111443" w:rsidRDefault="00117173" w:rsidP="00117173">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w:t>
            </w:r>
            <w:proofErr w:type="spellStart"/>
            <w:r w:rsidRPr="00111443">
              <w:rPr>
                <w:rFonts w:ascii="Arial" w:hAnsi="Arial" w:cs="Arial"/>
                <w:color w:val="0D0D0D" w:themeColor="text1" w:themeTint="F2"/>
                <w:sz w:val="18"/>
                <w:szCs w:val="18"/>
              </w:rPr>
              <w:t>Proof</w:t>
            </w:r>
            <w:proofErr w:type="spellEnd"/>
            <w:r w:rsidRPr="00111443">
              <w:rPr>
                <w:rFonts w:ascii="Arial" w:hAnsi="Arial" w:cs="Arial"/>
                <w:color w:val="0D0D0D" w:themeColor="text1" w:themeTint="F2"/>
                <w:sz w:val="18"/>
                <w:szCs w:val="18"/>
              </w:rPr>
              <w:t xml:space="preserve"> of </w:t>
            </w:r>
            <w:proofErr w:type="spellStart"/>
            <w:r w:rsidRPr="00111443">
              <w:rPr>
                <w:rFonts w:ascii="Arial" w:hAnsi="Arial" w:cs="Arial"/>
                <w:color w:val="0D0D0D" w:themeColor="text1" w:themeTint="F2"/>
                <w:sz w:val="18"/>
                <w:szCs w:val="18"/>
              </w:rPr>
              <w:t>Concept</w:t>
            </w:r>
            <w:proofErr w:type="spellEnd"/>
            <w:r w:rsidRPr="00111443">
              <w:rPr>
                <w:rFonts w:ascii="Arial" w:hAnsi="Arial" w:cs="Arial"/>
                <w:color w:val="0D0D0D" w:themeColor="text1" w:themeTint="F2"/>
                <w:sz w:val="18"/>
                <w:szCs w:val="18"/>
              </w:rPr>
              <w:t xml:space="preserve"> nasadenia hybridných identít, Microsoft 365 aplikácií, zálohovania Office 365 prostredia technológiou </w:t>
            </w:r>
            <w:proofErr w:type="spellStart"/>
            <w:r w:rsidRPr="00111443">
              <w:rPr>
                <w:rFonts w:ascii="Arial" w:hAnsi="Arial" w:cs="Arial"/>
                <w:color w:val="0D0D0D" w:themeColor="text1" w:themeTint="F2"/>
                <w:sz w:val="18"/>
                <w:szCs w:val="18"/>
              </w:rPr>
              <w:t>Veeam</w:t>
            </w:r>
            <w:proofErr w:type="spellEnd"/>
            <w:r w:rsidRPr="00111443">
              <w:rPr>
                <w:rFonts w:ascii="Arial" w:hAnsi="Arial" w:cs="Arial"/>
                <w:color w:val="0D0D0D" w:themeColor="text1" w:themeTint="F2"/>
                <w:sz w:val="18"/>
                <w:szCs w:val="18"/>
              </w:rPr>
              <w:t>, licenčný audit aktuálneho stavu a využívania MS licencií, konzultácie a workshopy pre Microsoft 365 služby.</w:t>
            </w:r>
          </w:p>
          <w:p w14:paraId="3FF96F95" w14:textId="77777777" w:rsidR="005C4D0D" w:rsidRPr="00111443" w:rsidRDefault="005C4D0D" w:rsidP="00795126">
            <w:pPr>
              <w:rPr>
                <w:rFonts w:ascii="Arial" w:hAnsi="Arial" w:cs="Arial"/>
                <w:b/>
                <w:bCs/>
                <w:color w:val="0D0D0D" w:themeColor="text1" w:themeTint="F2"/>
                <w:sz w:val="18"/>
                <w:szCs w:val="18"/>
              </w:rPr>
            </w:pPr>
          </w:p>
          <w:p w14:paraId="656ADE37" w14:textId="77777777"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4FDBE216" w14:textId="0573D74A"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Identity and Access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p>
          <w:p w14:paraId="417D345E" w14:textId="2E69D9F1"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 certifikácie: 349BFE-B8991F</w:t>
            </w:r>
          </w:p>
          <w:p w14:paraId="7CE42BB0" w14:textId="30E04060" w:rsidR="005C4D0D" w:rsidRPr="00111443" w:rsidRDefault="005C4D0D" w:rsidP="005C4D0D">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07.02.2023 – 08.02.2027</w:t>
            </w:r>
          </w:p>
          <w:p w14:paraId="394D305F" w14:textId="77777777" w:rsidR="003F6961" w:rsidRPr="00111443" w:rsidRDefault="003F6961" w:rsidP="005C4D0D">
            <w:pPr>
              <w:rPr>
                <w:rFonts w:ascii="Arial" w:hAnsi="Arial" w:cs="Arial"/>
                <w:color w:val="0D0D0D" w:themeColor="text1" w:themeTint="F2"/>
                <w:sz w:val="18"/>
                <w:szCs w:val="18"/>
              </w:rPr>
            </w:pPr>
          </w:p>
          <w:p w14:paraId="31BE4FCE" w14:textId="5C76E4DD" w:rsidR="003F6961" w:rsidRPr="00111443" w:rsidRDefault="003F6961" w:rsidP="003F6961">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vysvetlenie a/alebo doplnenie predloženého profesijného životopisu tak, aby z neho jednoznačne vyplývali konkrétne činnosti, ktoré navrhovaný expert osobne vykonával pri prvej praktickej skúsenosti „Program </w:t>
            </w:r>
            <w:proofErr w:type="spellStart"/>
            <w:r w:rsidRPr="00111443">
              <w:rPr>
                <w:rFonts w:ascii="Arial" w:hAnsi="Arial" w:cs="Arial"/>
                <w:iCs/>
                <w:color w:val="0D0D0D" w:themeColor="text1" w:themeTint="F2"/>
                <w:sz w:val="18"/>
                <w:szCs w:val="18"/>
              </w:rPr>
              <w:t>DigiEDU</w:t>
            </w:r>
            <w:proofErr w:type="spellEnd"/>
            <w:r w:rsidRPr="00111443">
              <w:rPr>
                <w:rFonts w:ascii="Arial" w:hAnsi="Arial" w:cs="Arial"/>
                <w:iCs/>
                <w:color w:val="0D0D0D" w:themeColor="text1" w:themeTint="F2"/>
                <w:sz w:val="18"/>
                <w:szCs w:val="18"/>
              </w:rPr>
              <w:t xml:space="preserve"> – Komponent 7, časť licencie“ </w:t>
            </w:r>
          </w:p>
          <w:p w14:paraId="5D93A1F5" w14:textId="2D7C4730" w:rsidR="003F6961" w:rsidRPr="00111443" w:rsidRDefault="003F6961" w:rsidP="003F6961">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rPr>
              <w:t>a</w:t>
            </w:r>
            <w:r w:rsidR="00741C72" w:rsidRPr="00111443">
              <w:rPr>
                <w:rFonts w:ascii="Arial" w:hAnsi="Arial" w:cs="Arial"/>
                <w:iCs/>
                <w:color w:val="0D0D0D" w:themeColor="text1" w:themeTint="F2"/>
                <w:sz w:val="18"/>
                <w:szCs w:val="18"/>
              </w:rPr>
              <w:t> </w:t>
            </w:r>
            <w:r w:rsidRPr="00111443">
              <w:rPr>
                <w:rFonts w:ascii="Arial" w:hAnsi="Arial" w:cs="Arial"/>
                <w:iCs/>
                <w:color w:val="0D0D0D" w:themeColor="text1" w:themeTint="F2"/>
                <w:sz w:val="18"/>
                <w:szCs w:val="18"/>
              </w:rPr>
              <w:t>o</w:t>
            </w:r>
            <w:r w:rsidR="00741C72" w:rsidRPr="00111443">
              <w:rPr>
                <w:rFonts w:ascii="Arial" w:hAnsi="Arial" w:cs="Arial"/>
                <w:iCs/>
                <w:color w:val="0D0D0D" w:themeColor="text1" w:themeTint="F2"/>
                <w:sz w:val="18"/>
                <w:szCs w:val="18"/>
              </w:rPr>
              <w:t xml:space="preserve"> vysvetlenie a/alebo doplnenie predloženého profesijného životopisu tak, aby z neho jednoznačne vyplývalo, ktoré konkrétne činnosti vykonával navrhovaný expert osobne v rámci druhej praktickej skúsenosti „Konzultácie k prostrediu MS SCCM a </w:t>
            </w:r>
            <w:proofErr w:type="spellStart"/>
            <w:r w:rsidR="00741C72" w:rsidRPr="00111443">
              <w:rPr>
                <w:rFonts w:ascii="Arial" w:hAnsi="Arial" w:cs="Arial"/>
                <w:iCs/>
                <w:color w:val="0D0D0D" w:themeColor="text1" w:themeTint="F2"/>
                <w:sz w:val="18"/>
                <w:szCs w:val="18"/>
              </w:rPr>
              <w:t>Intune</w:t>
            </w:r>
            <w:proofErr w:type="spellEnd"/>
            <w:r w:rsidR="00741C72" w:rsidRPr="00111443">
              <w:rPr>
                <w:rFonts w:ascii="Arial" w:hAnsi="Arial" w:cs="Arial"/>
                <w:iCs/>
                <w:color w:val="0D0D0D" w:themeColor="text1" w:themeTint="F2"/>
                <w:sz w:val="18"/>
                <w:szCs w:val="18"/>
              </w:rPr>
              <w:t xml:space="preserve">“, tretej praktickej skúsenosti „Podpora a implementácia O365 – MS </w:t>
            </w:r>
            <w:proofErr w:type="spellStart"/>
            <w:r w:rsidR="00741C72" w:rsidRPr="00111443">
              <w:rPr>
                <w:rFonts w:ascii="Arial" w:hAnsi="Arial" w:cs="Arial"/>
                <w:iCs/>
                <w:color w:val="0D0D0D" w:themeColor="text1" w:themeTint="F2"/>
                <w:sz w:val="18"/>
                <w:szCs w:val="18"/>
              </w:rPr>
              <w:t>Defender</w:t>
            </w:r>
            <w:proofErr w:type="spellEnd"/>
            <w:r w:rsidR="00741C72" w:rsidRPr="00111443">
              <w:rPr>
                <w:rFonts w:ascii="Arial" w:hAnsi="Arial" w:cs="Arial"/>
                <w:iCs/>
                <w:color w:val="0D0D0D" w:themeColor="text1" w:themeTint="F2"/>
                <w:sz w:val="18"/>
                <w:szCs w:val="18"/>
              </w:rPr>
              <w:t xml:space="preserve"> </w:t>
            </w:r>
            <w:proofErr w:type="spellStart"/>
            <w:r w:rsidR="00741C72" w:rsidRPr="00111443">
              <w:rPr>
                <w:rFonts w:ascii="Arial" w:hAnsi="Arial" w:cs="Arial"/>
                <w:iCs/>
                <w:color w:val="0D0D0D" w:themeColor="text1" w:themeTint="F2"/>
                <w:sz w:val="18"/>
                <w:szCs w:val="18"/>
              </w:rPr>
              <w:t>for</w:t>
            </w:r>
            <w:proofErr w:type="spellEnd"/>
            <w:r w:rsidR="00741C72" w:rsidRPr="00111443">
              <w:rPr>
                <w:rFonts w:ascii="Arial" w:hAnsi="Arial" w:cs="Arial"/>
                <w:iCs/>
                <w:color w:val="0D0D0D" w:themeColor="text1" w:themeTint="F2"/>
                <w:sz w:val="18"/>
                <w:szCs w:val="18"/>
              </w:rPr>
              <w:t xml:space="preserve"> </w:t>
            </w:r>
            <w:proofErr w:type="spellStart"/>
            <w:r w:rsidR="00741C72" w:rsidRPr="00111443">
              <w:rPr>
                <w:rFonts w:ascii="Arial" w:hAnsi="Arial" w:cs="Arial"/>
                <w:iCs/>
                <w:color w:val="0D0D0D" w:themeColor="text1" w:themeTint="F2"/>
                <w:sz w:val="18"/>
                <w:szCs w:val="18"/>
              </w:rPr>
              <w:t>Endpoint</w:t>
            </w:r>
            <w:proofErr w:type="spellEnd"/>
            <w:r w:rsidR="00741C72" w:rsidRPr="00111443">
              <w:rPr>
                <w:rFonts w:ascii="Arial" w:hAnsi="Arial" w:cs="Arial"/>
                <w:iCs/>
                <w:color w:val="0D0D0D" w:themeColor="text1" w:themeTint="F2"/>
                <w:sz w:val="18"/>
                <w:szCs w:val="18"/>
              </w:rPr>
              <w:t>“ a šiestej praktickej skúsenosti „</w:t>
            </w:r>
            <w:proofErr w:type="spellStart"/>
            <w:r w:rsidR="00741C72" w:rsidRPr="00111443">
              <w:rPr>
                <w:rFonts w:ascii="Arial" w:hAnsi="Arial" w:cs="Arial"/>
                <w:iCs/>
                <w:color w:val="0D0D0D" w:themeColor="text1" w:themeTint="F2"/>
                <w:sz w:val="18"/>
                <w:szCs w:val="18"/>
              </w:rPr>
              <w:t>Proof</w:t>
            </w:r>
            <w:proofErr w:type="spellEnd"/>
            <w:r w:rsidR="00741C72" w:rsidRPr="00111443">
              <w:rPr>
                <w:rFonts w:ascii="Arial" w:hAnsi="Arial" w:cs="Arial"/>
                <w:iCs/>
                <w:color w:val="0D0D0D" w:themeColor="text1" w:themeTint="F2"/>
                <w:sz w:val="18"/>
                <w:szCs w:val="18"/>
              </w:rPr>
              <w:t xml:space="preserve"> of </w:t>
            </w:r>
            <w:proofErr w:type="spellStart"/>
            <w:r w:rsidR="00741C72" w:rsidRPr="00111443">
              <w:rPr>
                <w:rFonts w:ascii="Arial" w:hAnsi="Arial" w:cs="Arial"/>
                <w:iCs/>
                <w:color w:val="0D0D0D" w:themeColor="text1" w:themeTint="F2"/>
                <w:sz w:val="18"/>
                <w:szCs w:val="18"/>
              </w:rPr>
              <w:t>Concept</w:t>
            </w:r>
            <w:proofErr w:type="spellEnd"/>
            <w:r w:rsidR="00741C72" w:rsidRPr="00111443">
              <w:rPr>
                <w:rFonts w:ascii="Arial" w:hAnsi="Arial" w:cs="Arial"/>
                <w:iCs/>
                <w:color w:val="0D0D0D" w:themeColor="text1" w:themeTint="F2"/>
                <w:sz w:val="18"/>
                <w:szCs w:val="18"/>
              </w:rPr>
              <w:t xml:space="preserve"> pre implementáciu prostredia Microsoft 365“</w:t>
            </w:r>
          </w:p>
          <w:p w14:paraId="03B90BC0" w14:textId="77777777" w:rsidR="003F6961" w:rsidRPr="00111443" w:rsidRDefault="003F6961" w:rsidP="003F6961">
            <w:pPr>
              <w:spacing w:before="40" w:after="40"/>
              <w:rPr>
                <w:rFonts w:ascii="Arial" w:hAnsi="Arial" w:cs="Arial"/>
                <w:b/>
                <w:color w:val="0D0D0D" w:themeColor="text1" w:themeTint="F2"/>
                <w:sz w:val="18"/>
                <w:szCs w:val="18"/>
                <w:highlight w:val="green"/>
              </w:rPr>
            </w:pPr>
          </w:p>
          <w:p w14:paraId="6D046CC2" w14:textId="647D94D1" w:rsidR="003F6961" w:rsidRPr="00111443" w:rsidRDefault="003F6961" w:rsidP="00741C72">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w:t>
            </w:r>
            <w:r w:rsidR="00926A39" w:rsidRPr="00111443">
              <w:rPr>
                <w:rFonts w:ascii="Arial" w:hAnsi="Arial" w:cs="Arial"/>
                <w:iCs/>
                <w:color w:val="0D0D0D" w:themeColor="text1" w:themeTint="F2"/>
                <w:sz w:val="18"/>
                <w:szCs w:val="18"/>
              </w:rPr>
              <w:t xml:space="preserve">upravený </w:t>
            </w:r>
            <w:r w:rsidRPr="00111443">
              <w:rPr>
                <w:rFonts w:ascii="Arial" w:hAnsi="Arial" w:cs="Arial"/>
                <w:iCs/>
                <w:color w:val="0D0D0D" w:themeColor="text1" w:themeTint="F2"/>
                <w:sz w:val="18"/>
                <w:szCs w:val="18"/>
              </w:rPr>
              <w:t>profesijný životopis daného experta</w:t>
            </w:r>
            <w:r w:rsidR="00741C72" w:rsidRPr="00111443">
              <w:rPr>
                <w:rFonts w:ascii="Arial" w:hAnsi="Arial" w:cs="Arial"/>
                <w:iCs/>
                <w:color w:val="0D0D0D" w:themeColor="text1" w:themeTint="F2"/>
                <w:sz w:val="18"/>
                <w:szCs w:val="18"/>
              </w:rPr>
              <w:t xml:space="preserve"> podpísaného 08.07.2026</w:t>
            </w:r>
            <w:r w:rsidR="00926A39" w:rsidRPr="00111443">
              <w:rPr>
                <w:rFonts w:ascii="Arial" w:hAnsi="Arial" w:cs="Arial"/>
                <w:iCs/>
                <w:color w:val="0D0D0D" w:themeColor="text1" w:themeTint="F2"/>
                <w:sz w:val="18"/>
                <w:szCs w:val="18"/>
              </w:rPr>
              <w:t>, pozri prílohu č. 2</w:t>
            </w:r>
            <w:r w:rsidR="00741C72" w:rsidRPr="00111443">
              <w:rPr>
                <w:rFonts w:ascii="Arial" w:hAnsi="Arial" w:cs="Arial"/>
                <w:iCs/>
                <w:color w:val="0D0D0D" w:themeColor="text1" w:themeTint="F2"/>
                <w:sz w:val="18"/>
                <w:szCs w:val="18"/>
              </w:rPr>
              <w:t>, vybrané časti z upraveného životopisu</w:t>
            </w:r>
            <w:r w:rsidRPr="00111443">
              <w:rPr>
                <w:rFonts w:ascii="Arial" w:hAnsi="Arial" w:cs="Arial"/>
                <w:iCs/>
                <w:color w:val="0D0D0D" w:themeColor="text1" w:themeTint="F2"/>
                <w:sz w:val="18"/>
                <w:szCs w:val="18"/>
              </w:rPr>
              <w:t>.</w:t>
            </w:r>
            <w:r w:rsidR="00741C72" w:rsidRPr="00111443">
              <w:rPr>
                <w:rFonts w:ascii="Arial" w:hAnsi="Arial" w:cs="Arial"/>
                <w:iCs/>
                <w:color w:val="0D0D0D" w:themeColor="text1" w:themeTint="F2"/>
                <w:sz w:val="18"/>
                <w:szCs w:val="18"/>
              </w:rPr>
              <w:t xml:space="preserve"> </w:t>
            </w:r>
          </w:p>
          <w:p w14:paraId="4262A653" w14:textId="0B7B3E70" w:rsidR="003F6961" w:rsidRPr="00111443" w:rsidRDefault="003F6961" w:rsidP="005C4D0D">
            <w:pPr>
              <w:rPr>
                <w:rFonts w:ascii="Arial" w:hAnsi="Arial" w:cs="Arial"/>
                <w:b/>
                <w:bCs/>
                <w:color w:val="0D0D0D" w:themeColor="text1" w:themeTint="F2"/>
                <w:sz w:val="18"/>
                <w:szCs w:val="18"/>
              </w:rPr>
            </w:pPr>
          </w:p>
          <w:p w14:paraId="4EF0C76A" w14:textId="77777777" w:rsidR="005C4D0D" w:rsidRPr="00111443" w:rsidRDefault="005C4D0D" w:rsidP="00795126">
            <w:pPr>
              <w:rPr>
                <w:rFonts w:ascii="Arial" w:hAnsi="Arial" w:cs="Arial"/>
                <w:b/>
                <w:bCs/>
                <w:color w:val="0D0D0D" w:themeColor="text1" w:themeTint="F2"/>
                <w:sz w:val="18"/>
                <w:szCs w:val="18"/>
              </w:rPr>
            </w:pPr>
          </w:p>
          <w:p w14:paraId="172570B4" w14:textId="1399D8C3" w:rsidR="00E32579" w:rsidRPr="00111443" w:rsidRDefault="00E32579" w:rsidP="00175C77">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Ing. Tibor </w:t>
            </w:r>
            <w:proofErr w:type="spellStart"/>
            <w:r w:rsidRPr="00111443">
              <w:rPr>
                <w:rFonts w:ascii="Arial" w:hAnsi="Arial" w:cs="Arial"/>
                <w:b/>
                <w:bCs/>
                <w:color w:val="0D0D0D" w:themeColor="text1" w:themeTint="F2"/>
                <w:sz w:val="18"/>
                <w:szCs w:val="18"/>
              </w:rPr>
              <w:t>Gádoši</w:t>
            </w:r>
            <w:proofErr w:type="spellEnd"/>
          </w:p>
          <w:p w14:paraId="1CEE1E1C" w14:textId="39C82B75" w:rsidR="00175C77" w:rsidRPr="00111443" w:rsidRDefault="00175C77" w:rsidP="00175C77">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1E53ED3" w14:textId="516FB686" w:rsidR="00E32579" w:rsidRPr="00111443" w:rsidRDefault="00175C77" w:rsidP="00175C77">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26.05.2026</w:t>
            </w:r>
          </w:p>
          <w:p w14:paraId="35AE1AF9" w14:textId="77777777" w:rsidR="00175C77" w:rsidRPr="00111443" w:rsidRDefault="00175C77" w:rsidP="00175C77">
            <w:pPr>
              <w:rPr>
                <w:rFonts w:ascii="Arial" w:hAnsi="Arial" w:cs="Arial"/>
                <w:color w:val="0D0D0D" w:themeColor="text1" w:themeTint="F2"/>
                <w:sz w:val="18"/>
                <w:szCs w:val="18"/>
              </w:rPr>
            </w:pPr>
          </w:p>
          <w:p w14:paraId="50FF65DD" w14:textId="77777777"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3-ročná odborná prax</w:t>
            </w:r>
            <w:r w:rsidRPr="00111443">
              <w:rPr>
                <w:rFonts w:ascii="Arial" w:hAnsi="Arial" w:cs="Arial"/>
                <w:color w:val="0D0D0D" w:themeColor="text1" w:themeTint="F2"/>
                <w:sz w:val="18"/>
                <w:szCs w:val="18"/>
              </w:rPr>
              <w:t>:</w:t>
            </w:r>
          </w:p>
          <w:p w14:paraId="70F3BFE6" w14:textId="7C2AF202"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215DAFB" w14:textId="0911A668"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w:t>
            </w:r>
            <w:r w:rsidR="0093706B" w:rsidRPr="00111443">
              <w:rPr>
                <w:rFonts w:ascii="Arial" w:hAnsi="Arial" w:cs="Arial"/>
                <w:color w:val="0D0D0D" w:themeColor="text1" w:themeTint="F2"/>
                <w:sz w:val="18"/>
                <w:szCs w:val="18"/>
              </w:rPr>
              <w:t>2014 - súčasnosť</w:t>
            </w:r>
          </w:p>
          <w:p w14:paraId="1E986445" w14:textId="18EE6189"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Činnosti:</w:t>
            </w:r>
            <w:r w:rsidR="0093706B" w:rsidRPr="00111443">
              <w:rPr>
                <w:rFonts w:ascii="Arial" w:hAnsi="Arial" w:cs="Arial"/>
                <w:color w:val="0D0D0D" w:themeColor="text1" w:themeTint="F2"/>
                <w:sz w:val="18"/>
                <w:szCs w:val="18"/>
              </w:rPr>
              <w:t xml:space="preserve"> </w:t>
            </w:r>
            <w:r w:rsidR="00AF15E3" w:rsidRPr="00111443">
              <w:rPr>
                <w:rFonts w:ascii="Arial" w:hAnsi="Arial" w:cs="Arial"/>
                <w:color w:val="0D0D0D" w:themeColor="text1" w:themeTint="F2"/>
                <w:sz w:val="18"/>
                <w:szCs w:val="18"/>
              </w:rPr>
              <w:t>-</w:t>
            </w:r>
          </w:p>
          <w:p w14:paraId="56F6806F" w14:textId="77777777" w:rsidR="00AF15E3" w:rsidRPr="00111443" w:rsidRDefault="00AF15E3" w:rsidP="00175C77">
            <w:pPr>
              <w:rPr>
                <w:rFonts w:ascii="Arial" w:hAnsi="Arial" w:cs="Arial"/>
                <w:color w:val="0D0D0D" w:themeColor="text1" w:themeTint="F2"/>
                <w:sz w:val="18"/>
                <w:szCs w:val="18"/>
              </w:rPr>
            </w:pPr>
          </w:p>
          <w:p w14:paraId="6505CE6E" w14:textId="77777777" w:rsidR="0093706B" w:rsidRPr="00111443" w:rsidRDefault="0093706B" w:rsidP="0093706B">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044CE9E5" w14:textId="1EE4F4AC" w:rsidR="00C97F10" w:rsidRPr="00111443" w:rsidRDefault="00C97F10" w:rsidP="0093706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09/2024 – 03/2025</w:t>
            </w:r>
          </w:p>
          <w:p w14:paraId="4E7F7F78" w14:textId="3D9DA8A1"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Slovenská sporiteľňa,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6BBB35D" w14:textId="233D7E4C" w:rsidR="00175C77"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Migrácia Exchange z „</w:t>
            </w:r>
            <w:proofErr w:type="spellStart"/>
            <w:r w:rsidRPr="00111443">
              <w:rPr>
                <w:rFonts w:ascii="Arial" w:hAnsi="Arial" w:cs="Arial"/>
                <w:color w:val="0D0D0D" w:themeColor="text1" w:themeTint="F2"/>
                <w:sz w:val="18"/>
                <w:szCs w:val="18"/>
              </w:rPr>
              <w:t>Resource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forestu</w:t>
            </w:r>
            <w:proofErr w:type="spellEnd"/>
            <w:r w:rsidRPr="00111443">
              <w:rPr>
                <w:rFonts w:ascii="Arial" w:hAnsi="Arial" w:cs="Arial"/>
                <w:color w:val="0D0D0D" w:themeColor="text1" w:themeTint="F2"/>
                <w:sz w:val="18"/>
                <w:szCs w:val="18"/>
              </w:rPr>
              <w:t xml:space="preserve">“ do „User AD </w:t>
            </w:r>
            <w:proofErr w:type="spellStart"/>
            <w:r w:rsidRPr="00111443">
              <w:rPr>
                <w:rFonts w:ascii="Arial" w:hAnsi="Arial" w:cs="Arial"/>
                <w:color w:val="0D0D0D" w:themeColor="text1" w:themeTint="F2"/>
                <w:sz w:val="18"/>
                <w:szCs w:val="18"/>
              </w:rPr>
              <w:t>forestu</w:t>
            </w:r>
            <w:proofErr w:type="spellEnd"/>
            <w:r w:rsidRPr="00111443">
              <w:rPr>
                <w:rFonts w:ascii="Arial" w:hAnsi="Arial" w:cs="Arial"/>
                <w:color w:val="0D0D0D" w:themeColor="text1" w:themeTint="F2"/>
                <w:sz w:val="18"/>
                <w:szCs w:val="18"/>
              </w:rPr>
              <w:t>“</w:t>
            </w:r>
            <w:r w:rsidR="00C75F42"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s prepojením Exchange objektov na Office 365.</w:t>
            </w:r>
          </w:p>
          <w:p w14:paraId="556E815D" w14:textId="079CD3C6"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208F531D" w14:textId="28AEBC14"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Analýza a návrh migrácie MS Exchange objektov a ich vlastností z </w:t>
            </w:r>
            <w:proofErr w:type="spellStart"/>
            <w:r w:rsidRPr="00111443">
              <w:rPr>
                <w:rFonts w:ascii="Arial" w:hAnsi="Arial" w:cs="Arial"/>
                <w:color w:val="0D0D0D" w:themeColor="text1" w:themeTint="F2"/>
                <w:sz w:val="18"/>
                <w:szCs w:val="18"/>
              </w:rPr>
              <w:t>Resource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forestu</w:t>
            </w:r>
            <w:proofErr w:type="spellEnd"/>
            <w:r w:rsidRPr="00111443">
              <w:rPr>
                <w:rFonts w:ascii="Arial" w:hAnsi="Arial" w:cs="Arial"/>
                <w:color w:val="0D0D0D" w:themeColor="text1" w:themeTint="F2"/>
                <w:sz w:val="18"/>
                <w:szCs w:val="18"/>
              </w:rPr>
              <w:t xml:space="preserve"> do User AD </w:t>
            </w:r>
            <w:proofErr w:type="spellStart"/>
            <w:r w:rsidRPr="00111443">
              <w:rPr>
                <w:rFonts w:ascii="Arial" w:hAnsi="Arial" w:cs="Arial"/>
                <w:color w:val="0D0D0D" w:themeColor="text1" w:themeTint="F2"/>
                <w:sz w:val="18"/>
                <w:szCs w:val="18"/>
              </w:rPr>
              <w:t>forestu</w:t>
            </w:r>
            <w:proofErr w:type="spellEnd"/>
            <w:r w:rsidRPr="00111443">
              <w:rPr>
                <w:rFonts w:ascii="Arial" w:hAnsi="Arial" w:cs="Arial"/>
                <w:color w:val="0D0D0D" w:themeColor="text1" w:themeTint="F2"/>
                <w:sz w:val="18"/>
                <w:szCs w:val="18"/>
              </w:rPr>
              <w:t xml:space="preserve">. Zmena zdroja synchronizácie do Office 365 medzi AD </w:t>
            </w:r>
            <w:proofErr w:type="spellStart"/>
            <w:r w:rsidRPr="00111443">
              <w:rPr>
                <w:rFonts w:ascii="Arial" w:hAnsi="Arial" w:cs="Arial"/>
                <w:color w:val="0D0D0D" w:themeColor="text1" w:themeTint="F2"/>
                <w:sz w:val="18"/>
                <w:szCs w:val="18"/>
              </w:rPr>
              <w:t>forestami</w:t>
            </w:r>
            <w:proofErr w:type="spellEnd"/>
            <w:r w:rsidRPr="00111443">
              <w:rPr>
                <w:rFonts w:ascii="Arial" w:hAnsi="Arial" w:cs="Arial"/>
                <w:color w:val="0D0D0D" w:themeColor="text1" w:themeTint="F2"/>
                <w:sz w:val="18"/>
                <w:szCs w:val="18"/>
              </w:rPr>
              <w:t xml:space="preserve"> bez dopadu na online používateľov.</w:t>
            </w:r>
          </w:p>
          <w:p w14:paraId="76C59019" w14:textId="35F6D13B"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Pozícia na danom projekte: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333467C9" w14:textId="77777777" w:rsidR="00C97F10" w:rsidRPr="00111443" w:rsidRDefault="00C97F10" w:rsidP="00175C77">
            <w:pPr>
              <w:rPr>
                <w:rFonts w:ascii="Arial" w:hAnsi="Arial" w:cs="Arial"/>
                <w:color w:val="0D0D0D" w:themeColor="text1" w:themeTint="F2"/>
                <w:sz w:val="18"/>
                <w:szCs w:val="18"/>
              </w:rPr>
            </w:pPr>
          </w:p>
          <w:p w14:paraId="4C7ED54C" w14:textId="509E10CB"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12/2023 – 05/2024</w:t>
            </w:r>
          </w:p>
          <w:p w14:paraId="38E91942" w14:textId="617AC327"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METRANS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E82CEBE" w14:textId="4F5BEEBA"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Návrh designu a migrácia do prostredia Office 365</w:t>
            </w:r>
          </w:p>
          <w:p w14:paraId="6B421933" w14:textId="77777777"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31951866" w14:textId="0C91830D"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Konfigurácia synchronizácie účtov z AD do online a konsolidácia existujúcich online účtov. Analýza a návrh smerovania emailov. Exchange Hybrid konfigurácia a migrácia emailov do online. Presun MX do Exchange Online, konfigurácia emailovej ochrany v prostredí Office 365</w:t>
            </w:r>
          </w:p>
          <w:p w14:paraId="1BF9780A" w14:textId="0DFB1BD3"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Systémový inžinier</w:t>
            </w:r>
          </w:p>
          <w:p w14:paraId="13853D19" w14:textId="77777777" w:rsidR="00C97F10" w:rsidRPr="00111443" w:rsidRDefault="00C97F10" w:rsidP="00C97F10">
            <w:pPr>
              <w:rPr>
                <w:rFonts w:ascii="Arial" w:hAnsi="Arial" w:cs="Arial"/>
                <w:color w:val="0D0D0D" w:themeColor="text1" w:themeTint="F2"/>
                <w:sz w:val="18"/>
                <w:szCs w:val="18"/>
              </w:rPr>
            </w:pPr>
          </w:p>
          <w:p w14:paraId="317C9B59" w14:textId="6737418D"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02/2024 – 05/2024</w:t>
            </w:r>
          </w:p>
          <w:p w14:paraId="14607E93" w14:textId="71A11402"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SECOP</w:t>
            </w:r>
          </w:p>
          <w:p w14:paraId="718ACC64" w14:textId="77777777"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Migrácia do prostredia Office 365</w:t>
            </w:r>
          </w:p>
          <w:p w14:paraId="5F1C934B" w14:textId="02C598FD"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4B142AAF" w14:textId="72AF6164"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Analýza a návrh smerovania emailov. Exchange Hybrid konfigurácia a migrácia emailov do online</w:t>
            </w:r>
          </w:p>
          <w:p w14:paraId="1842B0E1" w14:textId="39ECA67A" w:rsidR="00C97F10" w:rsidRPr="00111443" w:rsidRDefault="00C97F10" w:rsidP="00C97F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Systémový inžinier</w:t>
            </w:r>
          </w:p>
          <w:p w14:paraId="187918B5" w14:textId="77777777" w:rsidR="00C97F10" w:rsidRPr="00111443" w:rsidRDefault="00C97F10" w:rsidP="00175C77">
            <w:pPr>
              <w:rPr>
                <w:rFonts w:ascii="Arial" w:hAnsi="Arial" w:cs="Arial"/>
                <w:color w:val="0D0D0D" w:themeColor="text1" w:themeTint="F2"/>
                <w:sz w:val="18"/>
                <w:szCs w:val="18"/>
              </w:rPr>
            </w:pPr>
          </w:p>
          <w:p w14:paraId="3E0B2FB2" w14:textId="77777777"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4E31990E" w14:textId="77777777"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Identity and Access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p>
          <w:p w14:paraId="5FC97C4F" w14:textId="7C4129A9"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 certifikácie: 0FFPA2-AD558A</w:t>
            </w:r>
          </w:p>
          <w:p w14:paraId="4FB2D4D0" w14:textId="55F31E17" w:rsidR="00175C77" w:rsidRPr="00111443" w:rsidRDefault="00175C77" w:rsidP="00175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19.04.2023 – 20.04.2027</w:t>
            </w:r>
          </w:p>
          <w:p w14:paraId="174BB072" w14:textId="77777777" w:rsidR="003F6961" w:rsidRPr="00111443" w:rsidRDefault="003F6961" w:rsidP="00175C77">
            <w:pPr>
              <w:rPr>
                <w:rFonts w:ascii="Arial" w:hAnsi="Arial" w:cs="Arial"/>
                <w:color w:val="0D0D0D" w:themeColor="text1" w:themeTint="F2"/>
                <w:sz w:val="18"/>
                <w:szCs w:val="18"/>
              </w:rPr>
            </w:pPr>
          </w:p>
          <w:p w14:paraId="1365D654" w14:textId="09575B4E" w:rsidR="00AF15E3" w:rsidRPr="00111443" w:rsidRDefault="003F6961" w:rsidP="003F6961">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w:t>
            </w:r>
            <w:r w:rsidR="00AF15E3" w:rsidRPr="00111443">
              <w:rPr>
                <w:rFonts w:ascii="Arial" w:hAnsi="Arial" w:cs="Arial"/>
                <w:iCs/>
                <w:color w:val="0D0D0D" w:themeColor="text1" w:themeTint="F2"/>
                <w:sz w:val="18"/>
                <w:szCs w:val="18"/>
              </w:rPr>
              <w:t xml:space="preserve"> vysvetlenie a/alebo doplnenie predloženého profesijného životopisu tak, aby životopis obsahoval minimálne náležitosti v zmysle súťažných podkladov a aby z neho bolo možné jednoznačne vyhodnotiť odbornú prax navrhovaného experta, najmä uvedením konkrétnych činností a obdobia ich výkonu, vykonávaných navrhovaným expertom vo vzťahu k predmetnej podmienke účasti</w:t>
            </w:r>
            <w:r w:rsidR="001B3F5A" w:rsidRPr="00111443">
              <w:rPr>
                <w:rFonts w:ascii="Arial" w:hAnsi="Arial" w:cs="Arial"/>
                <w:iCs/>
                <w:color w:val="0D0D0D" w:themeColor="text1" w:themeTint="F2"/>
                <w:sz w:val="18"/>
                <w:szCs w:val="18"/>
              </w:rPr>
              <w:t xml:space="preserve"> </w:t>
            </w:r>
            <w:r w:rsidR="00AF15E3" w:rsidRPr="00111443">
              <w:rPr>
                <w:rFonts w:ascii="Arial" w:hAnsi="Arial" w:cs="Arial"/>
                <w:iCs/>
                <w:color w:val="0D0D0D" w:themeColor="text1" w:themeTint="F2"/>
                <w:sz w:val="18"/>
                <w:szCs w:val="18"/>
              </w:rPr>
              <w:t xml:space="preserve">a o vysvetlenie a/alebo doplnenie predloženej Prílohy č. 6 tak, aby z nej </w:t>
            </w:r>
            <w:r w:rsidR="00AF15E3" w:rsidRPr="00111443">
              <w:rPr>
                <w:rFonts w:ascii="Arial" w:hAnsi="Arial" w:cs="Arial"/>
                <w:iCs/>
                <w:color w:val="0D0D0D" w:themeColor="text1" w:themeTint="F2"/>
                <w:sz w:val="18"/>
                <w:szCs w:val="18"/>
              </w:rPr>
              <w:lastRenderedPageBreak/>
              <w:t>jednoznačne vyplývalo, ktoré konkrétne činnosti vykonával navrhovaný expert osobne v rámci jednotlivých praktických skúseností a aby bolo možné jednoznačne vyhodnotiť splnenie predmetnej podmienky účasti čo do požadovaných činností.</w:t>
            </w:r>
          </w:p>
          <w:p w14:paraId="59E2C776" w14:textId="77777777" w:rsidR="003F6961" w:rsidRPr="00111443" w:rsidRDefault="003F6961" w:rsidP="003F6961">
            <w:pPr>
              <w:spacing w:before="40" w:after="40"/>
              <w:rPr>
                <w:rFonts w:ascii="Arial" w:hAnsi="Arial" w:cs="Arial"/>
                <w:b/>
                <w:color w:val="0D0D0D" w:themeColor="text1" w:themeTint="F2"/>
                <w:sz w:val="18"/>
                <w:szCs w:val="18"/>
                <w:highlight w:val="green"/>
              </w:rPr>
            </w:pPr>
          </w:p>
          <w:p w14:paraId="19F9DF93" w14:textId="08702865" w:rsidR="00741C72" w:rsidRPr="00111443" w:rsidRDefault="00741C72" w:rsidP="00741C72">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Uchádzač v stanovenej lehote predložil upravený profesijný životopis daného experta podpísan</w:t>
            </w:r>
            <w:r w:rsidR="001B3F5A" w:rsidRPr="00111443">
              <w:rPr>
                <w:rFonts w:ascii="Arial" w:hAnsi="Arial" w:cs="Arial"/>
                <w:iCs/>
                <w:color w:val="0D0D0D" w:themeColor="text1" w:themeTint="F2"/>
                <w:sz w:val="18"/>
                <w:szCs w:val="18"/>
              </w:rPr>
              <w:t>ý</w:t>
            </w:r>
            <w:r w:rsidRPr="00111443">
              <w:rPr>
                <w:rFonts w:ascii="Arial" w:hAnsi="Arial" w:cs="Arial"/>
                <w:iCs/>
                <w:color w:val="0D0D0D" w:themeColor="text1" w:themeTint="F2"/>
                <w:sz w:val="18"/>
                <w:szCs w:val="18"/>
              </w:rPr>
              <w:t xml:space="preserve"> 0</w:t>
            </w:r>
            <w:r w:rsidR="00AF15E3" w:rsidRPr="00111443">
              <w:rPr>
                <w:rFonts w:ascii="Arial" w:hAnsi="Arial" w:cs="Arial"/>
                <w:iCs/>
                <w:color w:val="0D0D0D" w:themeColor="text1" w:themeTint="F2"/>
                <w:sz w:val="18"/>
                <w:szCs w:val="18"/>
              </w:rPr>
              <w:t>9</w:t>
            </w:r>
            <w:r w:rsidRPr="00111443">
              <w:rPr>
                <w:rFonts w:ascii="Arial" w:hAnsi="Arial" w:cs="Arial"/>
                <w:iCs/>
                <w:color w:val="0D0D0D" w:themeColor="text1" w:themeTint="F2"/>
                <w:sz w:val="18"/>
                <w:szCs w:val="18"/>
              </w:rPr>
              <w:t>.07.2026</w:t>
            </w:r>
            <w:r w:rsidR="00AF15E3" w:rsidRPr="00111443">
              <w:rPr>
                <w:rFonts w:ascii="Arial" w:hAnsi="Arial" w:cs="Arial"/>
                <w:iCs/>
                <w:color w:val="0D0D0D" w:themeColor="text1" w:themeTint="F2"/>
                <w:sz w:val="18"/>
                <w:szCs w:val="18"/>
              </w:rPr>
              <w:t xml:space="preserve"> a upravenú prílohu č. 6</w:t>
            </w:r>
            <w:r w:rsidRPr="00111443">
              <w:rPr>
                <w:rFonts w:ascii="Arial" w:hAnsi="Arial" w:cs="Arial"/>
                <w:iCs/>
                <w:color w:val="0D0D0D" w:themeColor="text1" w:themeTint="F2"/>
                <w:sz w:val="18"/>
                <w:szCs w:val="18"/>
              </w:rPr>
              <w:t>, pozri prílohu č. 3, vybrané časti z upraveného životopisu</w:t>
            </w:r>
            <w:r w:rsidR="00AF15E3" w:rsidRPr="00111443">
              <w:rPr>
                <w:rFonts w:ascii="Arial" w:hAnsi="Arial" w:cs="Arial"/>
                <w:iCs/>
                <w:color w:val="0D0D0D" w:themeColor="text1" w:themeTint="F2"/>
                <w:sz w:val="18"/>
                <w:szCs w:val="18"/>
              </w:rPr>
              <w:t xml:space="preserve"> a </w:t>
            </w:r>
            <w:r w:rsidR="005C4C4B" w:rsidRPr="00111443">
              <w:rPr>
                <w:rFonts w:ascii="Arial" w:hAnsi="Arial" w:cs="Arial"/>
                <w:iCs/>
                <w:color w:val="0D0D0D" w:themeColor="text1" w:themeTint="F2"/>
                <w:sz w:val="18"/>
                <w:szCs w:val="18"/>
              </w:rPr>
              <w:t>prílohy č. 6</w:t>
            </w:r>
            <w:r w:rsidRPr="00111443">
              <w:rPr>
                <w:rFonts w:ascii="Arial" w:hAnsi="Arial" w:cs="Arial"/>
                <w:iCs/>
                <w:color w:val="0D0D0D" w:themeColor="text1" w:themeTint="F2"/>
                <w:sz w:val="18"/>
                <w:szCs w:val="18"/>
              </w:rPr>
              <w:t xml:space="preserve">. </w:t>
            </w:r>
          </w:p>
          <w:p w14:paraId="2E5D04DE" w14:textId="77777777" w:rsidR="00741C72" w:rsidRPr="00111443" w:rsidRDefault="00741C72" w:rsidP="00741C72">
            <w:pPr>
              <w:jc w:val="both"/>
              <w:rPr>
                <w:rFonts w:ascii="Arial" w:hAnsi="Arial" w:cs="Arial"/>
                <w:color w:val="0D0D0D" w:themeColor="text1" w:themeTint="F2"/>
                <w:sz w:val="18"/>
                <w:szCs w:val="18"/>
              </w:rPr>
            </w:pPr>
          </w:p>
          <w:p w14:paraId="2560050D" w14:textId="77777777" w:rsidR="00E32579" w:rsidRPr="00111443" w:rsidRDefault="00E32579" w:rsidP="00795126">
            <w:pPr>
              <w:rPr>
                <w:rFonts w:ascii="Arial" w:hAnsi="Arial" w:cs="Arial"/>
                <w:color w:val="0D0D0D" w:themeColor="text1" w:themeTint="F2"/>
                <w:sz w:val="18"/>
                <w:szCs w:val="18"/>
              </w:rPr>
            </w:pPr>
          </w:p>
          <w:p w14:paraId="4248B1FF" w14:textId="77777777" w:rsidR="00795126" w:rsidRPr="00111443" w:rsidRDefault="00E32579" w:rsidP="00C97F10">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Richard </w:t>
            </w:r>
            <w:proofErr w:type="spellStart"/>
            <w:r w:rsidRPr="00111443">
              <w:rPr>
                <w:rFonts w:ascii="Arial" w:hAnsi="Arial" w:cs="Arial"/>
                <w:b/>
                <w:bCs/>
                <w:color w:val="0D0D0D" w:themeColor="text1" w:themeTint="F2"/>
                <w:sz w:val="18"/>
                <w:szCs w:val="18"/>
              </w:rPr>
              <w:t>Hlavienka</w:t>
            </w:r>
            <w:proofErr w:type="spellEnd"/>
          </w:p>
          <w:p w14:paraId="74B2ED80" w14:textId="77777777" w:rsidR="00C97F10" w:rsidRPr="00111443" w:rsidRDefault="00C97F10" w:rsidP="00C97F1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D6485F7" w14:textId="64740402" w:rsidR="003F6961" w:rsidRPr="00111443" w:rsidRDefault="00C97F10" w:rsidP="003F6961">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w:t>
            </w:r>
            <w:r w:rsidR="003F6961" w:rsidRPr="00111443">
              <w:rPr>
                <w:rFonts w:ascii="Arial" w:hAnsi="Arial" w:cs="Arial"/>
                <w:color w:val="0D0D0D" w:themeColor="text1" w:themeTint="F2"/>
                <w:sz w:val="18"/>
                <w:szCs w:val="18"/>
              </w:rPr>
              <w:t>, deň neuvedený</w:t>
            </w:r>
          </w:p>
          <w:p w14:paraId="2285B915" w14:textId="77777777" w:rsidR="00E32579" w:rsidRPr="00111443" w:rsidRDefault="00E32579" w:rsidP="00795126">
            <w:pPr>
              <w:rPr>
                <w:rFonts w:ascii="Arial" w:hAnsi="Arial" w:cs="Arial"/>
                <w:color w:val="0D0D0D" w:themeColor="text1" w:themeTint="F2"/>
                <w:sz w:val="18"/>
                <w:szCs w:val="18"/>
              </w:rPr>
            </w:pPr>
          </w:p>
          <w:p w14:paraId="7F1A29E6" w14:textId="77777777" w:rsidR="006C4C18" w:rsidRPr="00111443" w:rsidRDefault="006C4C18"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3-ročná odborná prax</w:t>
            </w:r>
            <w:r w:rsidRPr="00111443">
              <w:rPr>
                <w:rFonts w:ascii="Arial" w:hAnsi="Arial" w:cs="Arial"/>
                <w:color w:val="0D0D0D" w:themeColor="text1" w:themeTint="F2"/>
                <w:sz w:val="18"/>
                <w:szCs w:val="18"/>
              </w:rPr>
              <w:t>:</w:t>
            </w:r>
          </w:p>
          <w:p w14:paraId="29C66381" w14:textId="77777777" w:rsidR="006C4C18" w:rsidRPr="00111443" w:rsidRDefault="006C4C18"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124829A" w14:textId="77777777" w:rsidR="007B5966" w:rsidRPr="00111443" w:rsidRDefault="007B5966"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Viď príloha č. 1 – životopis </w:t>
            </w:r>
          </w:p>
          <w:p w14:paraId="418DF7E5" w14:textId="77777777" w:rsidR="007B5966" w:rsidRPr="00111443" w:rsidRDefault="007B5966"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Uznané roky praxe: </w:t>
            </w:r>
          </w:p>
          <w:p w14:paraId="200D282A" w14:textId="77777777" w:rsidR="007B5966" w:rsidRPr="00111443" w:rsidRDefault="007B5966"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Životopis </w:t>
            </w:r>
          </w:p>
          <w:p w14:paraId="0E706FCE" w14:textId="36882556" w:rsidR="007B5966" w:rsidRPr="00111443" w:rsidRDefault="007B5966" w:rsidP="006C4C1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strana 2: pracovná činnosť 6</w:t>
            </w:r>
          </w:p>
          <w:p w14:paraId="54FB1711" w14:textId="77777777" w:rsidR="006C4C18"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strana 3: pracovná činnosť 1, 2, 4, 5</w:t>
            </w:r>
            <w:r w:rsidRPr="00111443">
              <w:rPr>
                <w:rFonts w:ascii="Arial" w:hAnsi="Arial" w:cs="Arial"/>
                <w:color w:val="0D0D0D" w:themeColor="text1" w:themeTint="F2"/>
                <w:sz w:val="18"/>
                <w:szCs w:val="18"/>
              </w:rPr>
              <w:br/>
              <w:t>strana 4: pracovná činnosť 3, 5, 6</w:t>
            </w:r>
            <w:r w:rsidR="006C4C18" w:rsidRPr="00111443">
              <w:rPr>
                <w:rFonts w:ascii="Arial" w:hAnsi="Arial" w:cs="Arial"/>
                <w:color w:val="0D0D0D" w:themeColor="text1" w:themeTint="F2"/>
                <w:sz w:val="18"/>
                <w:szCs w:val="18"/>
              </w:rPr>
              <w:br/>
            </w:r>
          </w:p>
          <w:p w14:paraId="3AE1BA60" w14:textId="77777777" w:rsidR="007B5966" w:rsidRPr="00111443" w:rsidRDefault="007B5966" w:rsidP="007B5966">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00B7CD25" w14:textId="52671FE4"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8.2021 Do 4.2022</w:t>
            </w:r>
          </w:p>
          <w:p w14:paraId="2645B6DF" w14:textId="470E90A3"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Prvá stavebná sporiteľňa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 xml:space="preserve">. </w:t>
            </w:r>
          </w:p>
          <w:p w14:paraId="5B8545DA" w14:textId="14CF897F"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w:t>
            </w:r>
          </w:p>
          <w:p w14:paraId="7B774489" w14:textId="77777777"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6A793091" w14:textId="16DC2778"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hybridného prostredia pre migráciu </w:t>
            </w:r>
            <w:proofErr w:type="spellStart"/>
            <w:r w:rsidRPr="00111443">
              <w:rPr>
                <w:rFonts w:ascii="Arial" w:hAnsi="Arial" w:cs="Arial"/>
                <w:color w:val="0D0D0D" w:themeColor="text1" w:themeTint="F2"/>
                <w:sz w:val="18"/>
                <w:szCs w:val="18"/>
              </w:rPr>
              <w:t>mailboxov</w:t>
            </w:r>
            <w:proofErr w:type="spellEnd"/>
          </w:p>
          <w:p w14:paraId="747316F3" w14:textId="0B6A0D0F"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Konfigurácia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ADFS v scenári vysokej dostupnosti, vytvorenie Exchange Hybrid v scenári vysokej dostupnosti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do Office 365. Vytvorenie </w:t>
            </w:r>
            <w:proofErr w:type="spellStart"/>
            <w:r w:rsidRPr="00111443">
              <w:rPr>
                <w:rFonts w:ascii="Arial" w:hAnsi="Arial" w:cs="Arial"/>
                <w:color w:val="0D0D0D" w:themeColor="text1" w:themeTint="F2"/>
                <w:sz w:val="18"/>
                <w:szCs w:val="18"/>
              </w:rPr>
              <w:t>provisioning</w:t>
            </w:r>
            <w:proofErr w:type="spellEnd"/>
            <w:r w:rsidRPr="00111443">
              <w:rPr>
                <w:rFonts w:ascii="Arial" w:hAnsi="Arial" w:cs="Arial"/>
                <w:color w:val="0D0D0D" w:themeColor="text1" w:themeTint="F2"/>
                <w:sz w:val="18"/>
                <w:szCs w:val="18"/>
              </w:rPr>
              <w:t xml:space="preserve"> skriptov pre IDM správu účtov v hybridnom prostredí.</w:t>
            </w:r>
          </w:p>
          <w:p w14:paraId="28BDD196" w14:textId="734A66DE"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rFonts w:ascii="ArialMT" w:eastAsiaTheme="minorHAnsi" w:hAnsi="ArialMT" w:cs="ArialMT"/>
                <w:color w:val="0D0D0D" w:themeColor="text1" w:themeTint="F2"/>
                <w:sz w:val="16"/>
                <w:szCs w:val="16"/>
                <w:lang w:eastAsia="en-US"/>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w:t>
            </w:r>
          </w:p>
          <w:p w14:paraId="6667E367" w14:textId="77777777" w:rsidR="007B5966" w:rsidRPr="00111443" w:rsidRDefault="007B5966" w:rsidP="007B5966">
            <w:pPr>
              <w:rPr>
                <w:rFonts w:ascii="Arial" w:hAnsi="Arial" w:cs="Arial"/>
                <w:color w:val="0D0D0D" w:themeColor="text1" w:themeTint="F2"/>
                <w:sz w:val="18"/>
                <w:szCs w:val="18"/>
              </w:rPr>
            </w:pPr>
          </w:p>
          <w:p w14:paraId="20946F84" w14:textId="21D7CB63"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11.2022 Do 10.2023</w:t>
            </w:r>
          </w:p>
          <w:p w14:paraId="7986D53F" w14:textId="540B8647"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SVP.š.p</w:t>
            </w:r>
            <w:proofErr w:type="spellEnd"/>
            <w:r w:rsidRPr="00111443">
              <w:rPr>
                <w:rFonts w:ascii="Arial" w:hAnsi="Arial" w:cs="Arial"/>
                <w:color w:val="0D0D0D" w:themeColor="text1" w:themeTint="F2"/>
                <w:sz w:val="18"/>
                <w:szCs w:val="18"/>
              </w:rPr>
              <w:t xml:space="preserve">. </w:t>
            </w:r>
          </w:p>
          <w:p w14:paraId="44AFB7DD" w14:textId="31EC6566"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
          <w:p w14:paraId="3221D216" w14:textId="74CA1DC5"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Upgrade Exchange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infraštruktúry, Lync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Teams</w:t>
            </w:r>
            <w:proofErr w:type="spellEnd"/>
          </w:p>
          <w:p w14:paraId="242D7B5E" w14:textId="77777777"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6ADA7567" w14:textId="2601E64A"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Migrácia Exchange 2013 farmy na Exchange 2019 a vytvorenie hybrid infraštruktúry, 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Aktualizácia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Exchange infraštruktúry 2013-&gt;2019, vytvorenie Exchange Hybrid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(cca 2600). Prechod z Lync </w:t>
            </w:r>
            <w:proofErr w:type="spellStart"/>
            <w:r w:rsidRPr="00111443">
              <w:rPr>
                <w:rFonts w:ascii="Arial" w:hAnsi="Arial" w:cs="Arial"/>
                <w:color w:val="0D0D0D" w:themeColor="text1" w:themeTint="F2"/>
                <w:sz w:val="18"/>
                <w:szCs w:val="18"/>
              </w:rPr>
              <w:t>onprem</w:t>
            </w:r>
            <w:proofErr w:type="spellEnd"/>
          </w:p>
          <w:p w14:paraId="32A410F9" w14:textId="59D6DF89"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na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w:t>
            </w:r>
          </w:p>
          <w:p w14:paraId="5B2BF19A" w14:textId="77777777" w:rsidR="007B5966" w:rsidRPr="00111443" w:rsidRDefault="007B5966"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rFonts w:ascii="ArialMT" w:eastAsiaTheme="minorHAnsi" w:hAnsi="ArialMT" w:cs="ArialMT"/>
                <w:color w:val="0D0D0D" w:themeColor="text1" w:themeTint="F2"/>
                <w:sz w:val="16"/>
                <w:szCs w:val="16"/>
                <w:lang w:eastAsia="en-US"/>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213874AC" w14:textId="77777777" w:rsidR="007B5966" w:rsidRPr="00111443" w:rsidRDefault="007B5966" w:rsidP="007B5966">
            <w:pPr>
              <w:rPr>
                <w:rFonts w:ascii="Arial" w:hAnsi="Arial" w:cs="Arial"/>
                <w:color w:val="0D0D0D" w:themeColor="text1" w:themeTint="F2"/>
                <w:sz w:val="18"/>
                <w:szCs w:val="18"/>
              </w:rPr>
            </w:pPr>
          </w:p>
          <w:p w14:paraId="7C673392" w14:textId="77777777"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11.2022 Do 10.2023</w:t>
            </w:r>
          </w:p>
          <w:p w14:paraId="0F36C6BE" w14:textId="77777777"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SVP.š.p</w:t>
            </w:r>
            <w:proofErr w:type="spellEnd"/>
            <w:r w:rsidRPr="00111443">
              <w:rPr>
                <w:rFonts w:ascii="Arial" w:hAnsi="Arial" w:cs="Arial"/>
                <w:color w:val="0D0D0D" w:themeColor="text1" w:themeTint="F2"/>
                <w:sz w:val="18"/>
                <w:szCs w:val="18"/>
              </w:rPr>
              <w:t>.</w:t>
            </w:r>
          </w:p>
          <w:p w14:paraId="0E3D8B34" w14:textId="694ECDB7"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
          <w:p w14:paraId="3079416F" w14:textId="5F0AC60B"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Upgrade Exchange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infraštruktúry, Lync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Teams</w:t>
            </w:r>
            <w:proofErr w:type="spellEnd"/>
          </w:p>
          <w:p w14:paraId="4F73EDD8" w14:textId="437311A8"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7ECDD319" w14:textId="4697D3F9"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Migrácia Exchange 2013 farmy na Exchange 2019 a vytvorenie hybrid infraštruktúry, 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Aktualizácia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Exchange infraštruktúry 2013-&gt;2019, vytvorenie Exchange Hybrid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(cca 2600). Prechod z Lync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na MS </w:t>
            </w:r>
            <w:proofErr w:type="spellStart"/>
            <w:r w:rsidRPr="00111443">
              <w:rPr>
                <w:rFonts w:ascii="Arial" w:hAnsi="Arial" w:cs="Arial"/>
                <w:color w:val="0D0D0D" w:themeColor="text1" w:themeTint="F2"/>
                <w:sz w:val="18"/>
                <w:szCs w:val="18"/>
              </w:rPr>
              <w:t>Teams</w:t>
            </w:r>
            <w:proofErr w:type="spellEnd"/>
          </w:p>
          <w:p w14:paraId="103ADBFD" w14:textId="5B289006" w:rsidR="007B5966" w:rsidRPr="00111443" w:rsidRDefault="001C4DE1"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rFonts w:ascii="ArialMT" w:eastAsiaTheme="minorHAnsi" w:hAnsi="ArialMT" w:cs="ArialMT"/>
                <w:color w:val="0D0D0D" w:themeColor="text1" w:themeTint="F2"/>
                <w:sz w:val="16"/>
                <w:szCs w:val="16"/>
                <w:lang w:eastAsia="en-US"/>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728F5520" w14:textId="77777777" w:rsidR="001C4DE1" w:rsidRPr="00111443" w:rsidRDefault="001C4DE1" w:rsidP="007B5966">
            <w:pPr>
              <w:rPr>
                <w:rFonts w:ascii="Arial" w:hAnsi="Arial" w:cs="Arial"/>
                <w:color w:val="0D0D0D" w:themeColor="text1" w:themeTint="F2"/>
                <w:sz w:val="18"/>
                <w:szCs w:val="18"/>
              </w:rPr>
            </w:pPr>
          </w:p>
          <w:p w14:paraId="16514165" w14:textId="77777777"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4646879F" w14:textId="77777777"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Identity and Access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p>
          <w:p w14:paraId="1ACDC6FD" w14:textId="59DF3166" w:rsidR="001C4DE1" w:rsidRPr="00111443" w:rsidRDefault="001C4DE1" w:rsidP="001C4DE1">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 certifikácie: 1446F4-Q97DED</w:t>
            </w:r>
          </w:p>
          <w:p w14:paraId="0BE4FC0F" w14:textId="77777777" w:rsidR="007B5966" w:rsidRPr="00111443" w:rsidRDefault="001C4DE1" w:rsidP="007B596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16.09.2022 – 17.09.2027</w:t>
            </w:r>
          </w:p>
          <w:p w14:paraId="0E971056" w14:textId="77777777" w:rsidR="00EB5F60" w:rsidRPr="00111443" w:rsidRDefault="00EB5F60" w:rsidP="007B5966">
            <w:pPr>
              <w:rPr>
                <w:rFonts w:ascii="Arial" w:hAnsi="Arial" w:cs="Arial"/>
                <w:color w:val="0D0D0D" w:themeColor="text1" w:themeTint="F2"/>
                <w:sz w:val="18"/>
                <w:szCs w:val="18"/>
              </w:rPr>
            </w:pPr>
          </w:p>
          <w:p w14:paraId="2D8AD59F" w14:textId="5988A59D" w:rsidR="00EB5F60" w:rsidRPr="00111443" w:rsidRDefault="00EB5F60" w:rsidP="00EB5F60">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w:t>
            </w:r>
            <w:r w:rsidR="00F27363" w:rsidRPr="00111443">
              <w:rPr>
                <w:color w:val="0D0D0D" w:themeColor="text1" w:themeTint="F2"/>
              </w:rPr>
              <w:t xml:space="preserve"> </w:t>
            </w:r>
            <w:r w:rsidR="00F27363" w:rsidRPr="00111443">
              <w:rPr>
                <w:rFonts w:ascii="Arial" w:hAnsi="Arial" w:cs="Arial"/>
                <w:iCs/>
                <w:color w:val="0D0D0D" w:themeColor="text1" w:themeTint="F2"/>
                <w:sz w:val="18"/>
                <w:szCs w:val="18"/>
              </w:rPr>
              <w:t xml:space="preserve">predloženie aktuálneho, riadne datovaného a podpísaného profesijného životopisu navrhovaného experta Richarda </w:t>
            </w:r>
            <w:proofErr w:type="spellStart"/>
            <w:r w:rsidR="00F27363" w:rsidRPr="00111443">
              <w:rPr>
                <w:rFonts w:ascii="Arial" w:hAnsi="Arial" w:cs="Arial"/>
                <w:iCs/>
                <w:color w:val="0D0D0D" w:themeColor="text1" w:themeTint="F2"/>
                <w:sz w:val="18"/>
                <w:szCs w:val="18"/>
              </w:rPr>
              <w:t>Hlavienku</w:t>
            </w:r>
            <w:proofErr w:type="spellEnd"/>
            <w:r w:rsidRPr="00111443">
              <w:rPr>
                <w:rFonts w:ascii="Arial" w:hAnsi="Arial" w:cs="Arial"/>
                <w:iCs/>
                <w:color w:val="0D0D0D" w:themeColor="text1" w:themeTint="F2"/>
                <w:sz w:val="18"/>
                <w:szCs w:val="18"/>
              </w:rPr>
              <w:t>.</w:t>
            </w:r>
          </w:p>
          <w:p w14:paraId="423206CF" w14:textId="77777777" w:rsidR="00EB5F60" w:rsidRPr="00111443" w:rsidRDefault="00EB5F60" w:rsidP="00EB5F60">
            <w:pPr>
              <w:spacing w:before="40" w:after="40"/>
              <w:rPr>
                <w:rFonts w:ascii="Arial" w:hAnsi="Arial" w:cs="Arial"/>
                <w:b/>
                <w:color w:val="0D0D0D" w:themeColor="text1" w:themeTint="F2"/>
                <w:sz w:val="18"/>
                <w:szCs w:val="18"/>
              </w:rPr>
            </w:pPr>
          </w:p>
          <w:p w14:paraId="133C94B6" w14:textId="32C82B3C" w:rsidR="00EB5F60" w:rsidRPr="00111443" w:rsidRDefault="00EB5F60" w:rsidP="007B5966">
            <w:pPr>
              <w:rPr>
                <w:rFonts w:ascii="Arial" w:hAnsi="Arial" w:cs="Arial"/>
                <w:b/>
                <w:bCs/>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w:t>
            </w:r>
            <w:r w:rsidR="001B3F5A" w:rsidRPr="00111443">
              <w:rPr>
                <w:rFonts w:ascii="Arial" w:hAnsi="Arial" w:cs="Arial"/>
                <w:iCs/>
                <w:color w:val="0D0D0D" w:themeColor="text1" w:themeTint="F2"/>
                <w:sz w:val="18"/>
                <w:szCs w:val="18"/>
              </w:rPr>
              <w:t>aktuálny</w:t>
            </w:r>
            <w:r w:rsidRPr="00111443">
              <w:rPr>
                <w:rFonts w:ascii="Arial" w:hAnsi="Arial" w:cs="Arial"/>
                <w:iCs/>
                <w:color w:val="0D0D0D" w:themeColor="text1" w:themeTint="F2"/>
                <w:sz w:val="18"/>
                <w:szCs w:val="18"/>
              </w:rPr>
              <w:t>, riadne datovaný 08.07.2026 a </w:t>
            </w:r>
            <w:r w:rsidR="001B3F5A" w:rsidRPr="00111443">
              <w:rPr>
                <w:rFonts w:ascii="Arial" w:hAnsi="Arial" w:cs="Arial"/>
                <w:iCs/>
                <w:color w:val="0D0D0D" w:themeColor="text1" w:themeTint="F2"/>
                <w:sz w:val="18"/>
                <w:szCs w:val="18"/>
              </w:rPr>
              <w:t>podpísaný</w:t>
            </w:r>
            <w:r w:rsidRPr="00111443">
              <w:rPr>
                <w:rFonts w:ascii="Arial" w:hAnsi="Arial" w:cs="Arial"/>
                <w:iCs/>
                <w:color w:val="0D0D0D" w:themeColor="text1" w:themeTint="F2"/>
                <w:sz w:val="18"/>
                <w:szCs w:val="18"/>
              </w:rPr>
              <w:t xml:space="preserve"> profesijný životopis daného experta</w:t>
            </w:r>
            <w:r w:rsidR="00F27363" w:rsidRPr="00111443">
              <w:rPr>
                <w:rFonts w:ascii="Arial" w:hAnsi="Arial" w:cs="Arial"/>
                <w:iCs/>
                <w:color w:val="0D0D0D" w:themeColor="text1" w:themeTint="F2"/>
                <w:sz w:val="18"/>
                <w:szCs w:val="18"/>
              </w:rPr>
              <w:t>.</w:t>
            </w:r>
          </w:p>
        </w:tc>
      </w:tr>
      <w:tr w:rsidR="00111443" w:rsidRPr="00111443" w14:paraId="36945F0B"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3C48F55" w14:textId="77777777" w:rsidR="006102F5" w:rsidRPr="00111443" w:rsidRDefault="006102F5">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45939524" w14:textId="77777777" w:rsidR="006102F5" w:rsidRPr="00111443" w:rsidRDefault="0070377D" w:rsidP="0070377D">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Kľúčový expert č. 2: expert na implementáciu a správu MS </w:t>
            </w:r>
            <w:proofErr w:type="spellStart"/>
            <w:r w:rsidRPr="00111443">
              <w:rPr>
                <w:rFonts w:ascii="Arial" w:hAnsi="Arial" w:cs="Arial"/>
                <w:b/>
                <w:bCs/>
                <w:color w:val="0D0D0D" w:themeColor="text1" w:themeTint="F2"/>
                <w:sz w:val="18"/>
                <w:szCs w:val="18"/>
              </w:rPr>
              <w:t>Azure</w:t>
            </w:r>
            <w:proofErr w:type="spellEnd"/>
            <w:r w:rsidRPr="00111443">
              <w:rPr>
                <w:rFonts w:ascii="Arial" w:hAnsi="Arial" w:cs="Arial"/>
                <w:b/>
                <w:bCs/>
                <w:color w:val="0D0D0D" w:themeColor="text1" w:themeTint="F2"/>
                <w:sz w:val="18"/>
                <w:szCs w:val="18"/>
              </w:rPr>
              <w:t>, alebo ekvivalent – minimálne 2 osoby. Požiadavky:</w:t>
            </w:r>
          </w:p>
          <w:p w14:paraId="7CC9181E" w14:textId="77777777" w:rsidR="0070377D" w:rsidRPr="00111443" w:rsidRDefault="0070377D" w:rsidP="0070377D">
            <w:pPr>
              <w:pStyle w:val="Odsekzoznamu"/>
              <w:widowControl/>
              <w:numPr>
                <w:ilvl w:val="0"/>
                <w:numId w:val="12"/>
              </w:numPr>
              <w:autoSpaceDE/>
              <w:autoSpaceDN/>
              <w:adjustRightInd/>
              <w:spacing w:before="120"/>
              <w:ind w:left="500"/>
              <w:contextualSpacing w:val="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každý z týchto špecialistov musí mať minimálne </w:t>
            </w:r>
            <w:r w:rsidRPr="00111443">
              <w:rPr>
                <w:rFonts w:ascii="Arial" w:hAnsi="Arial" w:cs="Arial"/>
                <w:b/>
                <w:bCs/>
                <w:color w:val="0D0D0D" w:themeColor="text1" w:themeTint="F2"/>
                <w:sz w:val="18"/>
                <w:szCs w:val="18"/>
              </w:rPr>
              <w:t>3 praktické skúsenosti</w:t>
            </w:r>
            <w:r w:rsidRPr="00111443">
              <w:rPr>
                <w:rFonts w:ascii="Arial" w:hAnsi="Arial" w:cs="Arial"/>
                <w:color w:val="0D0D0D" w:themeColor="text1" w:themeTint="F2"/>
                <w:sz w:val="18"/>
                <w:szCs w:val="18"/>
              </w:rPr>
              <w:t xml:space="preserve"> v aspoň jednej z činností z oblasti správy a/alebo inštalácie a/alebo implementácie a/alebo </w:t>
            </w:r>
            <w:r w:rsidRPr="00111443">
              <w:rPr>
                <w:rFonts w:ascii="Arial" w:hAnsi="Arial" w:cs="Arial"/>
                <w:color w:val="0D0D0D" w:themeColor="text1" w:themeTint="F2"/>
                <w:sz w:val="18"/>
                <w:szCs w:val="18"/>
              </w:rPr>
              <w:lastRenderedPageBreak/>
              <w:t xml:space="preserve">konfigurácie služieb Microsoft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alebo ekvivalent. Túto skúsenosť uchádzač preukáže prílohou č. 6 týchto súťažných podkladov.    </w:t>
            </w:r>
          </w:p>
          <w:p w14:paraId="09F29800" w14:textId="6C69F69D" w:rsidR="0070377D" w:rsidRPr="00111443" w:rsidRDefault="0070377D" w:rsidP="0070377D">
            <w:pPr>
              <w:pStyle w:val="Odsekzoznamu"/>
              <w:widowControl/>
              <w:numPr>
                <w:ilvl w:val="0"/>
                <w:numId w:val="12"/>
              </w:numPr>
              <w:autoSpaceDE/>
              <w:autoSpaceDN/>
              <w:adjustRightInd/>
              <w:spacing w:before="120"/>
              <w:ind w:left="500"/>
              <w:contextualSpacing w:val="0"/>
              <w:jc w:val="both"/>
              <w:rPr>
                <w:rFonts w:ascii="Arial" w:eastAsiaTheme="minorHAnsi" w:hAnsi="Arial" w:cs="Arial"/>
                <w:color w:val="0D0D0D" w:themeColor="text1" w:themeTint="F2"/>
                <w:sz w:val="18"/>
                <w:szCs w:val="18"/>
              </w:rPr>
            </w:pPr>
            <w:r w:rsidRPr="00111443">
              <w:rPr>
                <w:rFonts w:ascii="Arial" w:hAnsi="Arial" w:cs="Arial"/>
                <w:color w:val="0D0D0D" w:themeColor="text1" w:themeTint="F2"/>
                <w:sz w:val="18"/>
                <w:szCs w:val="18"/>
              </w:rPr>
              <w:t xml:space="preserve">aspoň jedna z osôb v tejto kategórii musí byť držiteľom aspoň jedného z nasledujúcich </w:t>
            </w:r>
            <w:r w:rsidRPr="00111443">
              <w:rPr>
                <w:rFonts w:ascii="Arial" w:hAnsi="Arial" w:cs="Arial"/>
                <w:b/>
                <w:bCs/>
                <w:color w:val="0D0D0D" w:themeColor="text1" w:themeTint="F2"/>
                <w:sz w:val="18"/>
                <w:szCs w:val="18"/>
              </w:rPr>
              <w:t>certifikátov</w:t>
            </w:r>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Network</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a/alebo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a/alebo  Windows Server Hybrid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ekvivalentných certifikátov). Uchádzač splnenie preukáže kópiou platného certifikátu (alebo rovnocenného dokladu).</w:t>
            </w:r>
          </w:p>
          <w:p w14:paraId="6863DAD7" w14:textId="600A4766" w:rsidR="0070377D" w:rsidRPr="00111443" w:rsidRDefault="0070377D" w:rsidP="0070377D">
            <w:pPr>
              <w:pStyle w:val="Odsekzoznamu"/>
              <w:widowControl/>
              <w:numPr>
                <w:ilvl w:val="0"/>
                <w:numId w:val="12"/>
              </w:numPr>
              <w:autoSpaceDE/>
              <w:autoSpaceDN/>
              <w:adjustRightInd/>
              <w:spacing w:before="120"/>
              <w:ind w:left="500"/>
              <w:contextualSpacing w:val="0"/>
              <w:jc w:val="both"/>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aspoň jedna ďalšia osoba (druhý expert) musí mať </w:t>
            </w:r>
            <w:r w:rsidRPr="00111443">
              <w:rPr>
                <w:rFonts w:ascii="Arial" w:hAnsi="Arial" w:cs="Arial"/>
                <w:b/>
                <w:bCs/>
                <w:color w:val="0D0D0D" w:themeColor="text1" w:themeTint="F2"/>
                <w:sz w:val="18"/>
                <w:szCs w:val="18"/>
              </w:rPr>
              <w:t>certifikát</w:t>
            </w:r>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 alebo ekvivalent. (Pozn.: Účasť na školení sa nepovažuje za rovnocennú náhradu certifikátu – vyžaduje sa riadne vydaný certifikát po úspešnom absolvovaní skúšok.) Uchádzač splnenie preukáže kópiou platného certifikátu  vydaného producentom, alebo osobou, ktorá je oprávnená tento certifikát vydávať (alebo rovnocenného dokladu).</w:t>
            </w:r>
          </w:p>
          <w:p w14:paraId="60EA2D24" w14:textId="77777777" w:rsidR="0070377D" w:rsidRPr="00111443" w:rsidRDefault="0070377D" w:rsidP="0070377D">
            <w:pPr>
              <w:pStyle w:val="Odsekzoznamu"/>
              <w:widowControl/>
              <w:autoSpaceDE/>
              <w:autoSpaceDN/>
              <w:adjustRightInd/>
              <w:spacing w:before="120"/>
              <w:contextualSpacing w:val="0"/>
              <w:jc w:val="both"/>
              <w:rPr>
                <w:rFonts w:ascii="Arial" w:hAnsi="Arial" w:cs="Arial"/>
                <w:color w:val="0D0D0D" w:themeColor="text1" w:themeTint="F2"/>
                <w:sz w:val="18"/>
                <w:szCs w:val="18"/>
              </w:rPr>
            </w:pPr>
          </w:p>
          <w:p w14:paraId="14390DCC" w14:textId="5DC59108" w:rsidR="0070377D" w:rsidRPr="00111443" w:rsidRDefault="0070377D" w:rsidP="0070377D">
            <w:pPr>
              <w:spacing w:before="60"/>
              <w:contextualSpacing/>
              <w:rPr>
                <w:rFonts w:ascii="Arial" w:hAnsi="Arial" w:cs="Arial"/>
                <w:color w:val="0D0D0D" w:themeColor="text1" w:themeTint="F2"/>
                <w:sz w:val="18"/>
                <w:szCs w:val="18"/>
              </w:rPr>
            </w:pPr>
            <w:bookmarkStart w:id="2" w:name="OLE_LINK1"/>
            <w:r w:rsidRPr="00111443">
              <w:rPr>
                <w:rFonts w:ascii="Arial" w:hAnsi="Arial" w:cs="Arial"/>
                <w:color w:val="0D0D0D" w:themeColor="text1" w:themeTint="F2"/>
                <w:sz w:val="18"/>
                <w:szCs w:val="18"/>
              </w:rPr>
              <w:t>Pre vylúčenie akýchkoľvek pochybností verejný obstarávateľ uvádza, že každý z požadovaných dvoch expertov č. 2 musí preukázať splnenie požiadavky podľa písm. a) a zároveň platí jedna z nasledovných možností:</w:t>
            </w:r>
          </w:p>
          <w:p w14:paraId="6BD30B9F" w14:textId="77777777" w:rsidR="0070377D" w:rsidRPr="00111443" w:rsidRDefault="0070377D" w:rsidP="0070377D">
            <w:pPr>
              <w:pStyle w:val="Odsekzoznamu"/>
              <w:numPr>
                <w:ilvl w:val="1"/>
                <w:numId w:val="13"/>
              </w:numPr>
              <w:ind w:left="50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jeden expert č. 2 preukáže požiadavku podľa písm. b) a zároveň druhý expert č. 2 preukáže požiadavku podľa písm. c), alebo</w:t>
            </w:r>
          </w:p>
          <w:p w14:paraId="1A71BBAA" w14:textId="77777777" w:rsidR="0070377D" w:rsidRPr="00111443" w:rsidRDefault="0070377D" w:rsidP="0070377D">
            <w:pPr>
              <w:pStyle w:val="Odsekzoznamu"/>
              <w:numPr>
                <w:ilvl w:val="1"/>
                <w:numId w:val="13"/>
              </w:numPr>
              <w:ind w:left="50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jeden expert č. 2 preukáže požiadavku podľa písm. b) a zároveň podľa písm. c) a zároveň druhý expert preukáže požiadavku podľa písm. c), alebo </w:t>
            </w:r>
          </w:p>
          <w:bookmarkEnd w:id="2"/>
          <w:p w14:paraId="183927A0" w14:textId="77777777" w:rsidR="0070377D" w:rsidRPr="00111443" w:rsidRDefault="0070377D" w:rsidP="0070377D">
            <w:pPr>
              <w:pStyle w:val="Odsekzoznamu"/>
              <w:numPr>
                <w:ilvl w:val="1"/>
                <w:numId w:val="13"/>
              </w:numPr>
              <w:ind w:left="50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jeden expert č. 2 preukáže požiadavku podľa písm. b) a zároveň druhý expert preukáže požiadavku </w:t>
            </w:r>
            <w:bookmarkStart w:id="3" w:name="OLE_LINK2"/>
            <w:r w:rsidRPr="00111443">
              <w:rPr>
                <w:rFonts w:ascii="Arial" w:hAnsi="Arial" w:cs="Arial"/>
                <w:color w:val="0D0D0D" w:themeColor="text1" w:themeTint="F2"/>
                <w:sz w:val="18"/>
                <w:szCs w:val="18"/>
              </w:rPr>
              <w:t>podľa písm. b) a zároveň podľa písm. c</w:t>
            </w:r>
            <w:bookmarkEnd w:id="3"/>
            <w:r w:rsidRPr="00111443">
              <w:rPr>
                <w:rFonts w:ascii="Arial" w:hAnsi="Arial" w:cs="Arial"/>
                <w:color w:val="0D0D0D" w:themeColor="text1" w:themeTint="F2"/>
                <w:sz w:val="18"/>
                <w:szCs w:val="18"/>
              </w:rPr>
              <w:t>), alebo</w:t>
            </w:r>
          </w:p>
          <w:p w14:paraId="67D23153" w14:textId="77777777" w:rsidR="0070377D" w:rsidRPr="00111443" w:rsidRDefault="0070377D" w:rsidP="0070377D">
            <w:pPr>
              <w:pStyle w:val="Odsekzoznamu"/>
              <w:numPr>
                <w:ilvl w:val="1"/>
                <w:numId w:val="13"/>
              </w:numPr>
              <w:ind w:left="50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jeden expert č. 2 preukáže požiadavku podľa písm. b) a zároveň podľa písm. c) a zároveň druhý expert preukáže požiadavku podľa písm. b) a zároveň podľa písm. c)</w:t>
            </w:r>
          </w:p>
          <w:p w14:paraId="56BB98DA" w14:textId="1653B0C6" w:rsidR="0070377D" w:rsidRPr="00111443" w:rsidRDefault="0070377D" w:rsidP="0070377D">
            <w:pPr>
              <w:pStyle w:val="Odsekzoznamu"/>
              <w:ind w:left="1440"/>
              <w:jc w:val="both"/>
              <w:rPr>
                <w:rFonts w:ascii="Arial" w:hAnsi="Arial" w:cs="Arial"/>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75E3CF77" w14:textId="20080496" w:rsidR="006102F5" w:rsidRPr="00111443" w:rsidRDefault="0070377D"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lastRenderedPageBreak/>
              <w:t>Splnil</w:t>
            </w:r>
          </w:p>
        </w:tc>
        <w:tc>
          <w:tcPr>
            <w:tcW w:w="4621" w:type="dxa"/>
            <w:tcBorders>
              <w:top w:val="single" w:sz="4" w:space="0" w:color="auto"/>
              <w:left w:val="single" w:sz="4" w:space="0" w:color="auto"/>
              <w:right w:val="single" w:sz="12" w:space="0" w:color="auto"/>
            </w:tcBorders>
            <w:shd w:val="clear" w:color="auto" w:fill="auto"/>
            <w:vAlign w:val="center"/>
          </w:tcPr>
          <w:p w14:paraId="5FAE7E3F" w14:textId="0058AAD3" w:rsidR="006102F5" w:rsidRPr="00111443" w:rsidRDefault="008052AA" w:rsidP="00EB5F60">
            <w:pPr>
              <w:jc w:val="center"/>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Roman</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Betka</w:t>
            </w:r>
          </w:p>
          <w:p w14:paraId="7D99498D" w14:textId="77777777" w:rsidR="008052AA" w:rsidRPr="00111443" w:rsidRDefault="008052AA" w:rsidP="008052AA">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8970B49" w14:textId="46FCFC67" w:rsidR="008052AA" w:rsidRPr="00111443" w:rsidRDefault="008052AA" w:rsidP="000C682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26.05.2026</w:t>
            </w:r>
          </w:p>
          <w:p w14:paraId="2DC43097" w14:textId="77777777" w:rsidR="008052AA" w:rsidRPr="00111443" w:rsidRDefault="008052AA" w:rsidP="00531C77">
            <w:pPr>
              <w:rPr>
                <w:rFonts w:ascii="Arial" w:hAnsi="Arial" w:cs="Arial"/>
                <w:color w:val="0D0D0D" w:themeColor="text1" w:themeTint="F2"/>
                <w:sz w:val="18"/>
                <w:szCs w:val="18"/>
              </w:rPr>
            </w:pPr>
          </w:p>
          <w:p w14:paraId="2FB28137" w14:textId="77777777" w:rsidR="000C6826" w:rsidRPr="00111443" w:rsidRDefault="008052AA"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 praktické skúsenosti</w:t>
            </w:r>
            <w:r w:rsidRPr="00111443">
              <w:rPr>
                <w:rFonts w:ascii="Arial" w:hAnsi="Arial" w:cs="Arial"/>
                <w:color w:val="0D0D0D" w:themeColor="text1" w:themeTint="F2"/>
                <w:sz w:val="18"/>
                <w:szCs w:val="18"/>
              </w:rPr>
              <w:t>:</w:t>
            </w:r>
          </w:p>
          <w:p w14:paraId="10144ACA" w14:textId="7AF65ADD" w:rsidR="000C6826" w:rsidRPr="00111443" w:rsidRDefault="000C6826"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Zo životopisu:</w:t>
            </w:r>
          </w:p>
          <w:p w14:paraId="6BC2DF14" w14:textId="1B0B0AD5"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Obdobie: </w:t>
            </w:r>
            <w:r w:rsidR="003D0ED5" w:rsidRPr="00111443">
              <w:rPr>
                <w:rFonts w:ascii="Arial" w:hAnsi="Arial" w:cs="Arial"/>
                <w:color w:val="0D0D0D" w:themeColor="text1" w:themeTint="F2"/>
                <w:sz w:val="18"/>
                <w:szCs w:val="18"/>
              </w:rPr>
              <w:t>Od 4.2023 Do 9.2025</w:t>
            </w:r>
          </w:p>
          <w:p w14:paraId="2DF4ED1D" w14:textId="1BF78709" w:rsidR="008052AA" w:rsidRPr="00111443" w:rsidRDefault="008052AA"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003D0ED5" w:rsidRPr="00111443">
              <w:rPr>
                <w:rFonts w:ascii="Arial" w:hAnsi="Arial" w:cs="Arial"/>
                <w:color w:val="0D0D0D" w:themeColor="text1" w:themeTint="F2"/>
                <w:sz w:val="18"/>
                <w:szCs w:val="18"/>
              </w:rPr>
              <w:t>Union</w:t>
            </w:r>
            <w:proofErr w:type="spellEnd"/>
            <w:r w:rsidR="003D0ED5" w:rsidRPr="00111443">
              <w:rPr>
                <w:rFonts w:ascii="Arial" w:hAnsi="Arial" w:cs="Arial"/>
                <w:color w:val="0D0D0D" w:themeColor="text1" w:themeTint="F2"/>
                <w:sz w:val="18"/>
                <w:szCs w:val="18"/>
              </w:rPr>
              <w:t xml:space="preserve"> zdravotná poisťovňa, </w:t>
            </w:r>
            <w:proofErr w:type="spellStart"/>
            <w:r w:rsidR="003D0ED5" w:rsidRPr="00111443">
              <w:rPr>
                <w:rFonts w:ascii="Arial" w:hAnsi="Arial" w:cs="Arial"/>
                <w:color w:val="0D0D0D" w:themeColor="text1" w:themeTint="F2"/>
                <w:sz w:val="18"/>
                <w:szCs w:val="18"/>
              </w:rPr>
              <w:t>a.s</w:t>
            </w:r>
            <w:proofErr w:type="spellEnd"/>
            <w:r w:rsidR="003D0ED5" w:rsidRPr="00111443">
              <w:rPr>
                <w:rFonts w:ascii="Arial" w:hAnsi="Arial" w:cs="Arial"/>
                <w:color w:val="0D0D0D" w:themeColor="text1" w:themeTint="F2"/>
                <w:sz w:val="18"/>
                <w:szCs w:val="18"/>
              </w:rPr>
              <w:t>.</w:t>
            </w:r>
          </w:p>
          <w:p w14:paraId="28394C46" w14:textId="5941124D"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w:t>
            </w:r>
            <w:r w:rsidR="003D0ED5" w:rsidRPr="00111443">
              <w:rPr>
                <w:rFonts w:ascii="Arial" w:hAnsi="Arial" w:cs="Arial"/>
                <w:color w:val="0D0D0D" w:themeColor="text1" w:themeTint="F2"/>
                <w:sz w:val="18"/>
                <w:szCs w:val="18"/>
              </w:rPr>
              <w:t>Monitoring systém</w:t>
            </w:r>
          </w:p>
          <w:p w14:paraId="7F6391EF" w14:textId="08CAA00E" w:rsidR="008052AA" w:rsidRPr="00111443" w:rsidRDefault="003D0ED5"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Pracovná činnosť</w:t>
            </w:r>
            <w:r w:rsidR="008052AA" w:rsidRPr="00111443">
              <w:rPr>
                <w:rFonts w:ascii="Arial" w:hAnsi="Arial" w:cs="Arial"/>
                <w:color w:val="0D0D0D" w:themeColor="text1" w:themeTint="F2"/>
                <w:sz w:val="18"/>
                <w:szCs w:val="18"/>
              </w:rPr>
              <w:t>:</w:t>
            </w:r>
            <w:r w:rsidRPr="00111443">
              <w:rPr>
                <w:rFonts w:ascii="Arial" w:hAnsi="Arial" w:cs="Arial"/>
                <w:color w:val="0D0D0D" w:themeColor="text1" w:themeTint="F2"/>
                <w:sz w:val="18"/>
                <w:szCs w:val="18"/>
              </w:rPr>
              <w:t xml:space="preserve"> Analýza, návrh, vývoj a implementácia riešenia pre monitoring web portálu v Microsoft </w:t>
            </w:r>
            <w:proofErr w:type="spellStart"/>
            <w:r w:rsidRPr="00111443">
              <w:rPr>
                <w:rFonts w:ascii="Arial" w:hAnsi="Arial" w:cs="Arial"/>
                <w:color w:val="0D0D0D" w:themeColor="text1" w:themeTint="F2"/>
                <w:sz w:val="18"/>
                <w:szCs w:val="18"/>
              </w:rPr>
              <w:t>Azure</w:t>
            </w:r>
            <w:proofErr w:type="spellEnd"/>
          </w:p>
          <w:p w14:paraId="6FF89080" w14:textId="7423BDDA"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rFonts w:ascii="ArialMT" w:eastAsiaTheme="minorHAnsi" w:hAnsi="ArialMT" w:cs="ArialMT"/>
                <w:color w:val="0D0D0D" w:themeColor="text1" w:themeTint="F2"/>
                <w:sz w:val="16"/>
                <w:szCs w:val="16"/>
                <w:lang w:eastAsia="en-US"/>
              </w:rPr>
              <w:t xml:space="preserve"> </w:t>
            </w:r>
            <w:proofErr w:type="spellStart"/>
            <w:r w:rsidR="003D0ED5" w:rsidRPr="00111443">
              <w:rPr>
                <w:rFonts w:ascii="Arial" w:hAnsi="Arial" w:cs="Arial"/>
                <w:color w:val="0D0D0D" w:themeColor="text1" w:themeTint="F2"/>
                <w:sz w:val="18"/>
                <w:szCs w:val="18"/>
              </w:rPr>
              <w:t>Cloud</w:t>
            </w:r>
            <w:proofErr w:type="spellEnd"/>
            <w:r w:rsidR="003D0ED5" w:rsidRPr="00111443">
              <w:rPr>
                <w:rFonts w:ascii="Arial" w:hAnsi="Arial" w:cs="Arial"/>
                <w:color w:val="0D0D0D" w:themeColor="text1" w:themeTint="F2"/>
                <w:sz w:val="18"/>
                <w:szCs w:val="18"/>
              </w:rPr>
              <w:t xml:space="preserve"> Solutions </w:t>
            </w:r>
            <w:proofErr w:type="spellStart"/>
            <w:r w:rsidR="003D0ED5" w:rsidRPr="00111443">
              <w:rPr>
                <w:rFonts w:ascii="Arial" w:hAnsi="Arial" w:cs="Arial"/>
                <w:color w:val="0D0D0D" w:themeColor="text1" w:themeTint="F2"/>
                <w:sz w:val="18"/>
                <w:szCs w:val="18"/>
              </w:rPr>
              <w:t>Architect</w:t>
            </w:r>
            <w:proofErr w:type="spellEnd"/>
          </w:p>
          <w:p w14:paraId="1DCC011B" w14:textId="77777777" w:rsidR="003D0ED5" w:rsidRPr="00111443" w:rsidRDefault="003D0ED5" w:rsidP="008052AA">
            <w:pPr>
              <w:rPr>
                <w:rFonts w:ascii="Arial" w:hAnsi="Arial" w:cs="Arial"/>
                <w:color w:val="0D0D0D" w:themeColor="text1" w:themeTint="F2"/>
                <w:sz w:val="18"/>
                <w:szCs w:val="18"/>
              </w:rPr>
            </w:pPr>
          </w:p>
          <w:p w14:paraId="691FBF65" w14:textId="59688117" w:rsidR="003D0ED5" w:rsidRPr="00111443" w:rsidRDefault="003D0ED5"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10.2021 Do 9.2022</w:t>
            </w:r>
          </w:p>
          <w:p w14:paraId="1B7C70F4" w14:textId="192D3BC8" w:rsidR="003D0ED5" w:rsidRPr="00111443" w:rsidRDefault="003D0ED5"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Erste </w:t>
            </w:r>
            <w:proofErr w:type="spellStart"/>
            <w:r w:rsidRPr="00111443">
              <w:rPr>
                <w:rFonts w:ascii="Arial" w:hAnsi="Arial" w:cs="Arial"/>
                <w:color w:val="0D0D0D" w:themeColor="text1" w:themeTint="F2"/>
                <w:sz w:val="18"/>
                <w:szCs w:val="18"/>
              </w:rPr>
              <w:t>Digital</w:t>
            </w:r>
            <w:proofErr w:type="spellEnd"/>
            <w:r w:rsidRPr="00111443">
              <w:rPr>
                <w:rFonts w:ascii="Arial" w:hAnsi="Arial" w:cs="Arial"/>
                <w:color w:val="0D0D0D" w:themeColor="text1" w:themeTint="F2"/>
                <w:sz w:val="18"/>
                <w:szCs w:val="18"/>
              </w:rPr>
              <w:t xml:space="preserve"> </w:t>
            </w:r>
          </w:p>
          <w:p w14:paraId="184D22F1" w14:textId="48024E23" w:rsidR="003D0ED5" w:rsidRPr="00111443" w:rsidRDefault="003D0ED5"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w:t>
            </w:r>
            <w:proofErr w:type="spellStart"/>
            <w:r w:rsidRPr="00111443">
              <w:rPr>
                <w:rFonts w:ascii="Arial" w:hAnsi="Arial" w:cs="Arial"/>
                <w:color w:val="0D0D0D" w:themeColor="text1" w:themeTint="F2"/>
                <w:sz w:val="18"/>
                <w:szCs w:val="18"/>
              </w:rPr>
              <w:t>Subscription</w:t>
            </w:r>
            <w:proofErr w:type="spellEnd"/>
            <w:r w:rsidRPr="00111443">
              <w:rPr>
                <w:rFonts w:ascii="Arial" w:hAnsi="Arial" w:cs="Arial"/>
                <w:color w:val="0D0D0D" w:themeColor="text1" w:themeTint="F2"/>
                <w:sz w:val="18"/>
                <w:szCs w:val="18"/>
              </w:rPr>
              <w:t xml:space="preserve"> management</w:t>
            </w:r>
          </w:p>
          <w:p w14:paraId="62422E79" w14:textId="0925A6CD" w:rsidR="003D0ED5" w:rsidRPr="00111443" w:rsidRDefault="003D0ED5" w:rsidP="003D0ED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Pracovná činnosť: Dizajn, vývoj, implementácia REST API systému pre správu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subscriptions</w:t>
            </w:r>
            <w:proofErr w:type="spellEnd"/>
            <w:r w:rsidRPr="00111443">
              <w:rPr>
                <w:rFonts w:ascii="Arial" w:hAnsi="Arial" w:cs="Arial"/>
                <w:color w:val="0D0D0D" w:themeColor="text1" w:themeTint="F2"/>
                <w:sz w:val="18"/>
                <w:szCs w:val="18"/>
              </w:rPr>
              <w:t xml:space="preserve"> v podnikovom prostredí. Systém monitoruje a riadi životný cyklus vytvárania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subscriptions</w:t>
            </w:r>
            <w:proofErr w:type="spellEnd"/>
            <w:r w:rsidRPr="00111443">
              <w:rPr>
                <w:rFonts w:ascii="Arial" w:hAnsi="Arial" w:cs="Arial"/>
                <w:color w:val="0D0D0D" w:themeColor="text1" w:themeTint="F2"/>
                <w:sz w:val="18"/>
                <w:szCs w:val="18"/>
              </w:rPr>
              <w:t xml:space="preserve"> na základe parametrov získaných zo Service </w:t>
            </w:r>
            <w:proofErr w:type="spellStart"/>
            <w:r w:rsidRPr="00111443">
              <w:rPr>
                <w:rFonts w:ascii="Arial" w:hAnsi="Arial" w:cs="Arial"/>
                <w:color w:val="0D0D0D" w:themeColor="text1" w:themeTint="F2"/>
                <w:sz w:val="18"/>
                <w:szCs w:val="18"/>
              </w:rPr>
              <w:t>Desku</w:t>
            </w:r>
            <w:proofErr w:type="spellEnd"/>
            <w:r w:rsidRPr="00111443">
              <w:rPr>
                <w:rFonts w:ascii="Arial" w:hAnsi="Arial" w:cs="Arial"/>
                <w:color w:val="0D0D0D" w:themeColor="text1" w:themeTint="F2"/>
                <w:sz w:val="18"/>
                <w:szCs w:val="18"/>
              </w:rPr>
              <w:t>.</w:t>
            </w:r>
          </w:p>
          <w:p w14:paraId="30146FCD" w14:textId="726BCB5D" w:rsidR="003D0ED5" w:rsidRPr="00111443" w:rsidRDefault="003D0ED5"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rFonts w:ascii="ArialMT" w:eastAsiaTheme="minorHAnsi" w:hAnsi="ArialMT" w:cs="ArialMT"/>
                <w:color w:val="0D0D0D" w:themeColor="text1" w:themeTint="F2"/>
                <w:sz w:val="16"/>
                <w:szCs w:val="16"/>
                <w:lang w:eastAsia="en-US"/>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Architect</w:t>
            </w:r>
            <w:proofErr w:type="spellEnd"/>
          </w:p>
          <w:p w14:paraId="5AE57FAC" w14:textId="77777777" w:rsidR="003D0ED5" w:rsidRPr="00111443" w:rsidRDefault="003D0ED5" w:rsidP="008052AA">
            <w:pPr>
              <w:rPr>
                <w:rFonts w:ascii="Arial" w:hAnsi="Arial" w:cs="Arial"/>
                <w:color w:val="0D0D0D" w:themeColor="text1" w:themeTint="F2"/>
                <w:sz w:val="18"/>
                <w:szCs w:val="18"/>
              </w:rPr>
            </w:pPr>
          </w:p>
          <w:p w14:paraId="6286FBEF" w14:textId="2CD5CB1B" w:rsidR="000C6826" w:rsidRPr="00111443" w:rsidRDefault="000C6826"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 prílohy č. 6 súťažných podkladov:</w:t>
            </w:r>
          </w:p>
          <w:p w14:paraId="3B886D96" w14:textId="18B670E6"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expert podieľal: Inovácia monitoringu SOC tímu</w:t>
            </w:r>
          </w:p>
          <w:p w14:paraId="007BF65B" w14:textId="65232176"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Identifikačné údaje Objednávateľa/Odberateľa</w:t>
            </w:r>
            <w:r w:rsidR="000267E6" w:rsidRPr="00111443">
              <w:rPr>
                <w:rFonts w:ascii="Arial" w:hAnsi="Arial" w:cs="Arial"/>
                <w:color w:val="0D0D0D" w:themeColor="text1" w:themeTint="F2"/>
                <w:sz w:val="18"/>
                <w:szCs w:val="18"/>
              </w:rPr>
              <w:t>:</w:t>
            </w:r>
          </w:p>
          <w:p w14:paraId="2EA6A926" w14:textId="77777777"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Curium International </w:t>
            </w:r>
            <w:proofErr w:type="spellStart"/>
            <w:r w:rsidRPr="00111443">
              <w:rPr>
                <w:rFonts w:ascii="Arial" w:hAnsi="Arial" w:cs="Arial"/>
                <w:color w:val="0D0D0D" w:themeColor="text1" w:themeTint="F2"/>
                <w:sz w:val="18"/>
                <w:szCs w:val="18"/>
              </w:rPr>
              <w:t>Trading</w:t>
            </w:r>
            <w:proofErr w:type="spellEnd"/>
            <w:r w:rsidRPr="00111443">
              <w:rPr>
                <w:rFonts w:ascii="Arial" w:hAnsi="Arial" w:cs="Arial"/>
                <w:color w:val="0D0D0D" w:themeColor="text1" w:themeTint="F2"/>
                <w:sz w:val="18"/>
                <w:szCs w:val="18"/>
              </w:rPr>
              <w:t xml:space="preserve"> B.V., </w:t>
            </w:r>
            <w:proofErr w:type="spellStart"/>
            <w:r w:rsidRPr="00111443">
              <w:rPr>
                <w:rFonts w:ascii="Arial" w:hAnsi="Arial" w:cs="Arial"/>
                <w:color w:val="0D0D0D" w:themeColor="text1" w:themeTint="F2"/>
                <w:sz w:val="18"/>
                <w:szCs w:val="18"/>
              </w:rPr>
              <w:t>odštěpný</w:t>
            </w:r>
            <w:proofErr w:type="spellEnd"/>
            <w:r w:rsidRPr="00111443">
              <w:rPr>
                <w:rFonts w:ascii="Arial" w:hAnsi="Arial" w:cs="Arial"/>
                <w:color w:val="0D0D0D" w:themeColor="text1" w:themeTint="F2"/>
                <w:sz w:val="18"/>
                <w:szCs w:val="18"/>
              </w:rPr>
              <w:t xml:space="preserve"> závod.</w:t>
            </w:r>
          </w:p>
          <w:p w14:paraId="6F699D8F" w14:textId="5D886443"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PROSECKA 852-66</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190 00 PRAHA 9 PROSEK</w:t>
            </w:r>
          </w:p>
          <w:p w14:paraId="41CE67A4" w14:textId="77777777"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Lehota plnenia predmetu zmluvy/ </w:t>
            </w:r>
            <w:proofErr w:type="spellStart"/>
            <w:r w:rsidRPr="00111443">
              <w:rPr>
                <w:rFonts w:ascii="Arial" w:hAnsi="Arial" w:cs="Arial"/>
                <w:color w:val="0D0D0D" w:themeColor="text1" w:themeTint="F2"/>
                <w:sz w:val="18"/>
                <w:szCs w:val="18"/>
              </w:rPr>
              <w:t>Czech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Republic</w:t>
            </w:r>
            <w:proofErr w:type="spellEnd"/>
          </w:p>
          <w:p w14:paraId="4ABC2D64" w14:textId="592DE5C1"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stavby/projektu projekte v tvare od – do</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(MM/RRRR):</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12/2024 – 05/2025</w:t>
            </w:r>
          </w:p>
          <w:p w14:paraId="3E23F6B7" w14:textId="476E75D5"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Predmetom projektu bola inovácia cloudového riešenia</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pre zber a vyhodnocovanie logov, vrátane vývoja</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vlastných konektorov pre zdroje nepokryté natívnymi</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mechanizmami. Riešenie bolo rozšírené o </w:t>
            </w:r>
            <w:proofErr w:type="spellStart"/>
            <w:r w:rsidRPr="00111443">
              <w:rPr>
                <w:rFonts w:ascii="Arial" w:hAnsi="Arial" w:cs="Arial"/>
                <w:color w:val="0D0D0D" w:themeColor="text1" w:themeTint="F2"/>
                <w:sz w:val="18"/>
                <w:szCs w:val="18"/>
              </w:rPr>
              <w:t>reporting</w:t>
            </w:r>
            <w:proofErr w:type="spellEnd"/>
            <w:r w:rsidRPr="00111443">
              <w:rPr>
                <w:rFonts w:ascii="Arial" w:hAnsi="Arial" w:cs="Arial"/>
                <w:color w:val="0D0D0D" w:themeColor="text1" w:themeTint="F2"/>
                <w:sz w:val="18"/>
                <w:szCs w:val="18"/>
              </w:rPr>
              <w:t xml:space="preserve"> v</w:t>
            </w:r>
            <w:r w:rsidR="000267E6"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Power</w:t>
            </w:r>
            <w:proofErr w:type="spellEnd"/>
            <w:r w:rsidRPr="00111443">
              <w:rPr>
                <w:rFonts w:ascii="Arial" w:hAnsi="Arial" w:cs="Arial"/>
                <w:color w:val="0D0D0D" w:themeColor="text1" w:themeTint="F2"/>
                <w:sz w:val="18"/>
                <w:szCs w:val="18"/>
              </w:rPr>
              <w:t xml:space="preserve"> BI a pokročilé detekčné a </w:t>
            </w:r>
            <w:proofErr w:type="spellStart"/>
            <w:r w:rsidRPr="00111443">
              <w:rPr>
                <w:rFonts w:ascii="Arial" w:hAnsi="Arial" w:cs="Arial"/>
                <w:color w:val="0D0D0D" w:themeColor="text1" w:themeTint="F2"/>
                <w:sz w:val="18"/>
                <w:szCs w:val="18"/>
              </w:rPr>
              <w:t>alertovacie</w:t>
            </w:r>
            <w:proofErr w:type="spellEnd"/>
          </w:p>
          <w:p w14:paraId="5C77908D" w14:textId="6BBCF475"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mechanizmy.</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V prípade kritických incidentov systém zabezpečuje</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aktívnu telefonickú notifikáciu členov SOC tímu</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prostredníctvom služby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Communication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w:t>
            </w:r>
            <w:r w:rsidR="000267E6"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Celá služba je realizovaná ako škálovateľné a</w:t>
            </w:r>
          </w:p>
          <w:p w14:paraId="71F166C8" w14:textId="77777777" w:rsidR="00391CA2" w:rsidRPr="00111443" w:rsidRDefault="00391CA2" w:rsidP="00391CA2">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vysokodostupné</w:t>
            </w:r>
            <w:proofErr w:type="spellEnd"/>
            <w:r w:rsidRPr="00111443">
              <w:rPr>
                <w:rFonts w:ascii="Arial" w:hAnsi="Arial" w:cs="Arial"/>
                <w:color w:val="0D0D0D" w:themeColor="text1" w:themeTint="F2"/>
                <w:sz w:val="18"/>
                <w:szCs w:val="18"/>
              </w:rPr>
              <w:t xml:space="preserve"> cloudové riešenie.</w:t>
            </w:r>
          </w:p>
          <w:p w14:paraId="75041DEF" w14:textId="77777777" w:rsidR="00391CA2" w:rsidRPr="00111443" w:rsidRDefault="00391CA2" w:rsidP="00391CA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Pozícia na danom projekte: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architekt</w:t>
            </w:r>
          </w:p>
          <w:p w14:paraId="4C405916" w14:textId="77777777" w:rsidR="00391CA2" w:rsidRPr="00111443" w:rsidRDefault="00391CA2" w:rsidP="00531C77">
            <w:pPr>
              <w:rPr>
                <w:rFonts w:ascii="Arial" w:hAnsi="Arial" w:cs="Arial"/>
                <w:color w:val="0D0D0D" w:themeColor="text1" w:themeTint="F2"/>
                <w:sz w:val="18"/>
                <w:szCs w:val="18"/>
              </w:rPr>
            </w:pPr>
          </w:p>
          <w:p w14:paraId="2BB16B2A" w14:textId="27467D68"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Inovácia centrálneho bezpečnostného monitoringu</w:t>
            </w:r>
          </w:p>
          <w:p w14:paraId="649609DE" w14:textId="4E74D5E0"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Identifikačné údaje Objednávateľa/ Odberateľa</w:t>
            </w:r>
          </w:p>
          <w:p w14:paraId="00054349" w14:textId="5ABDA92F"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Erste </w:t>
            </w:r>
            <w:proofErr w:type="spellStart"/>
            <w:r w:rsidRPr="00111443">
              <w:rPr>
                <w:rFonts w:ascii="Arial" w:hAnsi="Arial" w:cs="Arial"/>
                <w:color w:val="0D0D0D" w:themeColor="text1" w:themeTint="F2"/>
                <w:sz w:val="18"/>
                <w:szCs w:val="18"/>
              </w:rPr>
              <w:t>Digital</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GmbH</w:t>
            </w:r>
            <w:proofErr w:type="spellEnd"/>
            <w:r w:rsidRPr="00111443">
              <w:rPr>
                <w:rFonts w:ascii="Arial" w:hAnsi="Arial" w:cs="Arial"/>
                <w:color w:val="0D0D0D" w:themeColor="text1" w:themeTint="F2"/>
                <w:sz w:val="18"/>
                <w:szCs w:val="18"/>
              </w:rPr>
              <w:t xml:space="preserve">, Am </w:t>
            </w:r>
            <w:proofErr w:type="spellStart"/>
            <w:r w:rsidRPr="00111443">
              <w:rPr>
                <w:rFonts w:ascii="Arial" w:hAnsi="Arial" w:cs="Arial"/>
                <w:color w:val="0D0D0D" w:themeColor="text1" w:themeTint="F2"/>
                <w:sz w:val="18"/>
                <w:szCs w:val="18"/>
              </w:rPr>
              <w:t>Belvedere</w:t>
            </w:r>
            <w:proofErr w:type="spellEnd"/>
            <w:r w:rsidRPr="00111443">
              <w:rPr>
                <w:rFonts w:ascii="Arial" w:hAnsi="Arial" w:cs="Arial"/>
                <w:color w:val="0D0D0D" w:themeColor="text1" w:themeTint="F2"/>
                <w:sz w:val="18"/>
                <w:szCs w:val="18"/>
              </w:rPr>
              <w:t xml:space="preserve"> 1, A-1100 </w:t>
            </w:r>
            <w:proofErr w:type="spellStart"/>
            <w:r w:rsidRPr="00111443">
              <w:rPr>
                <w:rFonts w:ascii="Arial" w:hAnsi="Arial" w:cs="Arial"/>
                <w:color w:val="0D0D0D" w:themeColor="text1" w:themeTint="F2"/>
                <w:sz w:val="18"/>
                <w:szCs w:val="18"/>
              </w:rPr>
              <w:t>Wien</w:t>
            </w:r>
            <w:proofErr w:type="spellEnd"/>
          </w:p>
          <w:p w14:paraId="64F2F9DF"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Lehota plnenia predmetu zmluvy/ AUSTRIA</w:t>
            </w:r>
          </w:p>
          <w:p w14:paraId="47CB6F9D" w14:textId="61F8C9EA"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stavby/projektu projekte v tvare od – do (MM/RRRR): 01/2025 – 04/2026</w:t>
            </w:r>
          </w:p>
          <w:p w14:paraId="06FB4914" w14:textId="20671324"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Stručný opis predmetu plnenia zmluvy/projektu: Predmetom projektu bola modernizácia existujúceho riešenia pre centralizovaný zber a distribúciu logov na základe konfigurovateľných pravidiel. V rámci inovácie bola implementovaná nová API vrstva pre zápis do Log </w:t>
            </w:r>
            <w:proofErr w:type="spellStart"/>
            <w:r w:rsidRPr="00111443">
              <w:rPr>
                <w:rFonts w:ascii="Arial" w:hAnsi="Arial" w:cs="Arial"/>
                <w:color w:val="0D0D0D" w:themeColor="text1" w:themeTint="F2"/>
                <w:sz w:val="18"/>
                <w:szCs w:val="18"/>
              </w:rPr>
              <w:t>Analytics</w:t>
            </w:r>
            <w:proofErr w:type="spellEnd"/>
            <w:r w:rsidRPr="00111443">
              <w:rPr>
                <w:rFonts w:ascii="Arial" w:hAnsi="Arial" w:cs="Arial"/>
                <w:color w:val="0D0D0D" w:themeColor="text1" w:themeTint="F2"/>
                <w:sz w:val="18"/>
                <w:szCs w:val="18"/>
              </w:rPr>
              <w:t xml:space="preserve">, rozšírené možnosti monitoringu prevádzky a doplnený </w:t>
            </w:r>
            <w:proofErr w:type="spellStart"/>
            <w:r w:rsidRPr="00111443">
              <w:rPr>
                <w:rFonts w:ascii="Arial" w:hAnsi="Arial" w:cs="Arial"/>
                <w:color w:val="0D0D0D" w:themeColor="text1" w:themeTint="F2"/>
                <w:sz w:val="18"/>
                <w:szCs w:val="18"/>
              </w:rPr>
              <w:t>reporting</w:t>
            </w:r>
            <w:proofErr w:type="spellEnd"/>
            <w:r w:rsidRPr="00111443">
              <w:rPr>
                <w:rFonts w:ascii="Arial" w:hAnsi="Arial" w:cs="Arial"/>
                <w:color w:val="0D0D0D" w:themeColor="text1" w:themeTint="F2"/>
                <w:sz w:val="18"/>
                <w:szCs w:val="18"/>
              </w:rPr>
              <w:t xml:space="preserve"> vrátane </w:t>
            </w:r>
            <w:proofErr w:type="spellStart"/>
            <w:r w:rsidRPr="00111443">
              <w:rPr>
                <w:rFonts w:ascii="Arial" w:hAnsi="Arial" w:cs="Arial"/>
                <w:color w:val="0D0D0D" w:themeColor="text1" w:themeTint="F2"/>
                <w:sz w:val="18"/>
                <w:szCs w:val="18"/>
              </w:rPr>
              <w:t>Grafana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dashboardov</w:t>
            </w:r>
            <w:proofErr w:type="spellEnd"/>
            <w:r w:rsidRPr="00111443">
              <w:rPr>
                <w:rFonts w:ascii="Arial" w:hAnsi="Arial" w:cs="Arial"/>
                <w:color w:val="0D0D0D" w:themeColor="text1" w:themeTint="F2"/>
                <w:sz w:val="18"/>
                <w:szCs w:val="18"/>
              </w:rPr>
              <w:t xml:space="preserve"> na podporu dostupnosti služby. Riešenie bolo optimalizované o </w:t>
            </w:r>
            <w:proofErr w:type="spellStart"/>
            <w:r w:rsidRPr="00111443">
              <w:rPr>
                <w:rFonts w:ascii="Arial" w:hAnsi="Arial" w:cs="Arial"/>
                <w:color w:val="0D0D0D" w:themeColor="text1" w:themeTint="F2"/>
                <w:sz w:val="18"/>
                <w:szCs w:val="18"/>
              </w:rPr>
              <w:t>Redis</w:t>
            </w:r>
            <w:proofErr w:type="spellEnd"/>
            <w:r w:rsidRPr="00111443">
              <w:rPr>
                <w:rFonts w:ascii="Arial" w:hAnsi="Arial" w:cs="Arial"/>
                <w:color w:val="0D0D0D" w:themeColor="text1" w:themeTint="F2"/>
                <w:sz w:val="18"/>
                <w:szCs w:val="18"/>
              </w:rPr>
              <w:t xml:space="preserve"> cache pre zvýšenie priepustnosti a rozšírené o centralizovaný manažment schém a vylepšenú synchronizáciu dát pre </w:t>
            </w:r>
            <w:proofErr w:type="spellStart"/>
            <w:r w:rsidRPr="00111443">
              <w:rPr>
                <w:rFonts w:ascii="Arial" w:hAnsi="Arial" w:cs="Arial"/>
                <w:color w:val="0D0D0D" w:themeColor="text1" w:themeTint="F2"/>
                <w:sz w:val="18"/>
                <w:szCs w:val="18"/>
              </w:rPr>
              <w:t>filtrovacie</w:t>
            </w:r>
            <w:proofErr w:type="spellEnd"/>
            <w:r w:rsidRPr="00111443">
              <w:rPr>
                <w:rFonts w:ascii="Arial" w:hAnsi="Arial" w:cs="Arial"/>
                <w:color w:val="0D0D0D" w:themeColor="text1" w:themeTint="F2"/>
                <w:sz w:val="18"/>
                <w:szCs w:val="18"/>
              </w:rPr>
              <w:t xml:space="preserve"> pravidlá. Celý systém je postavený na </w:t>
            </w:r>
            <w:proofErr w:type="spellStart"/>
            <w:r w:rsidRPr="00111443">
              <w:rPr>
                <w:rFonts w:ascii="Arial" w:hAnsi="Arial" w:cs="Arial"/>
                <w:color w:val="0D0D0D" w:themeColor="text1" w:themeTint="F2"/>
                <w:sz w:val="18"/>
                <w:szCs w:val="18"/>
              </w:rPr>
              <w:t>Azure</w:t>
            </w:r>
            <w:proofErr w:type="spellEnd"/>
          </w:p>
          <w:p w14:paraId="1E540B82" w14:textId="712F4693"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technológiách s dôrazom na škálovateľnosť a výkon.</w:t>
            </w:r>
          </w:p>
          <w:p w14:paraId="1AAC671C" w14:textId="2C00B480" w:rsidR="00391CA2" w:rsidRPr="00111443" w:rsidRDefault="000267E6" w:rsidP="00531C77">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Pozícia na danom projekte: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architekt</w:t>
            </w:r>
          </w:p>
          <w:p w14:paraId="6121A20E" w14:textId="77777777" w:rsidR="000267E6" w:rsidRPr="00111443" w:rsidRDefault="000267E6" w:rsidP="00531C77">
            <w:pPr>
              <w:rPr>
                <w:rFonts w:ascii="Arial" w:hAnsi="Arial" w:cs="Arial"/>
                <w:b/>
                <w:bCs/>
                <w:color w:val="0D0D0D" w:themeColor="text1" w:themeTint="F2"/>
                <w:sz w:val="18"/>
                <w:szCs w:val="18"/>
              </w:rPr>
            </w:pPr>
          </w:p>
          <w:p w14:paraId="2477D13D" w14:textId="49C590B9"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Vybudovanie bezpečnostného monitoringu</w:t>
            </w:r>
          </w:p>
          <w:p w14:paraId="37FC6044" w14:textId="3B4DDB1B"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Identifikačné údaje Objednávateľa/Odberateľa:</w:t>
            </w:r>
          </w:p>
          <w:p w14:paraId="1DAD91E9" w14:textId="2D5ED558"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DÔVERA zdravotná poisťovňa, a. s., Einsteinova 25, 851 01 Bratislava</w:t>
            </w:r>
          </w:p>
          <w:p w14:paraId="7B3E39D2" w14:textId="1DE6E78B"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Lehota plnenia predmetu zmluvy/ stavby/projektu projekte v tvare od – do (MM/RRRR): 10/2025 – 03/2026</w:t>
            </w:r>
          </w:p>
          <w:p w14:paraId="1D3D24BA"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w:t>
            </w:r>
          </w:p>
          <w:p w14:paraId="764CA556" w14:textId="3F76A724"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projektu: Predmetom projektu bolo vybudovanie nového</w:t>
            </w:r>
          </w:p>
          <w:p w14:paraId="756FBB1E"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cloudového riešenia pre bezpečnostný monitoring v</w:t>
            </w:r>
          </w:p>
          <w:p w14:paraId="5A6A56DF"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samostatnej lokalite, vrátane implementácie dátového</w:t>
            </w:r>
          </w:p>
          <w:p w14:paraId="3C939549"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úložiska typu </w:t>
            </w:r>
            <w:proofErr w:type="spellStart"/>
            <w:r w:rsidRPr="00111443">
              <w:rPr>
                <w:rFonts w:ascii="Arial" w:hAnsi="Arial" w:cs="Arial"/>
                <w:color w:val="0D0D0D" w:themeColor="text1" w:themeTint="F2"/>
                <w:sz w:val="18"/>
                <w:szCs w:val="18"/>
              </w:rPr>
              <w:t>data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lake</w:t>
            </w:r>
            <w:proofErr w:type="spellEnd"/>
            <w:r w:rsidRPr="00111443">
              <w:rPr>
                <w:rFonts w:ascii="Arial" w:hAnsi="Arial" w:cs="Arial"/>
                <w:color w:val="0D0D0D" w:themeColor="text1" w:themeTint="F2"/>
                <w:sz w:val="18"/>
                <w:szCs w:val="18"/>
              </w:rPr>
              <w:t xml:space="preserve"> a optimalizácie </w:t>
            </w:r>
            <w:proofErr w:type="spellStart"/>
            <w:r w:rsidRPr="00111443">
              <w:rPr>
                <w:rFonts w:ascii="Arial" w:hAnsi="Arial" w:cs="Arial"/>
                <w:color w:val="0D0D0D" w:themeColor="text1" w:themeTint="F2"/>
                <w:sz w:val="18"/>
                <w:szCs w:val="18"/>
              </w:rPr>
              <w:t>tieringu</w:t>
            </w:r>
            <w:proofErr w:type="spellEnd"/>
            <w:r w:rsidRPr="00111443">
              <w:rPr>
                <w:rFonts w:ascii="Arial" w:hAnsi="Arial" w:cs="Arial"/>
                <w:color w:val="0D0D0D" w:themeColor="text1" w:themeTint="F2"/>
                <w:sz w:val="18"/>
                <w:szCs w:val="18"/>
              </w:rPr>
              <w:t xml:space="preserve"> logov s</w:t>
            </w:r>
          </w:p>
          <w:p w14:paraId="04D2D70F"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cieľom zvýšenia efektivity spracovania a zníženia</w:t>
            </w:r>
          </w:p>
          <w:p w14:paraId="2790FD25"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nákladov. Súčasťou riešenia bolo nasadenie vlastných</w:t>
            </w:r>
          </w:p>
          <w:p w14:paraId="004C2BBE" w14:textId="77777777"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integračných konektorov postavených na </w:t>
            </w:r>
            <w:proofErr w:type="spellStart"/>
            <w:r w:rsidRPr="00111443">
              <w:rPr>
                <w:rFonts w:ascii="Arial" w:hAnsi="Arial" w:cs="Arial"/>
                <w:color w:val="0D0D0D" w:themeColor="text1" w:themeTint="F2"/>
                <w:sz w:val="18"/>
                <w:szCs w:val="18"/>
              </w:rPr>
              <w:t>Azure</w:t>
            </w:r>
            <w:proofErr w:type="spellEnd"/>
          </w:p>
          <w:p w14:paraId="2243BB74" w14:textId="1E095635" w:rsidR="000267E6" w:rsidRPr="00111443" w:rsidRDefault="000267E6" w:rsidP="000267E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technológiách a integrácia bezpečnostných nástrojov pre pokročilú detekciu hrozieb. Architektúra bola rozšírená o mechanizmy exportu logov a incidentov prostredníctvom Event </w:t>
            </w:r>
            <w:proofErr w:type="spellStart"/>
            <w:r w:rsidRPr="00111443">
              <w:rPr>
                <w:rFonts w:ascii="Arial" w:hAnsi="Arial" w:cs="Arial"/>
                <w:color w:val="0D0D0D" w:themeColor="text1" w:themeTint="F2"/>
                <w:sz w:val="18"/>
                <w:szCs w:val="18"/>
              </w:rPr>
              <w:t>Hubov</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onpremise</w:t>
            </w:r>
            <w:proofErr w:type="spellEnd"/>
            <w:r w:rsidRPr="00111443">
              <w:rPr>
                <w:rFonts w:ascii="Arial" w:hAnsi="Arial" w:cs="Arial"/>
                <w:color w:val="0D0D0D" w:themeColor="text1" w:themeTint="F2"/>
                <w:sz w:val="18"/>
                <w:szCs w:val="18"/>
              </w:rPr>
              <w:t xml:space="preserve"> SIEM systému, čím sa zabezpečila </w:t>
            </w:r>
            <w:proofErr w:type="spellStart"/>
            <w:r w:rsidRPr="00111443">
              <w:rPr>
                <w:rFonts w:ascii="Arial" w:hAnsi="Arial" w:cs="Arial"/>
                <w:color w:val="0D0D0D" w:themeColor="text1" w:themeTint="F2"/>
                <w:sz w:val="18"/>
                <w:szCs w:val="18"/>
              </w:rPr>
              <w:t>interoperabilita</w:t>
            </w:r>
            <w:proofErr w:type="spellEnd"/>
            <w:r w:rsidRPr="00111443">
              <w:rPr>
                <w:rFonts w:ascii="Arial" w:hAnsi="Arial" w:cs="Arial"/>
                <w:color w:val="0D0D0D" w:themeColor="text1" w:themeTint="F2"/>
                <w:sz w:val="18"/>
                <w:szCs w:val="18"/>
              </w:rPr>
              <w:t xml:space="preserve"> s existujúcimi riešeniami. Výsledné riešenie zvyšuje kvalitu detekcie incidentov, optimalizuje prevádzkové náklady a vytvára technologický základ pre budúce rozširovanie o nové dátové zdroje, najmä z pripravovaných aplikácií.</w:t>
            </w:r>
          </w:p>
          <w:p w14:paraId="41D9FCDA" w14:textId="77777777" w:rsidR="000267E6" w:rsidRPr="00111443" w:rsidRDefault="000267E6" w:rsidP="000267E6">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Pozícia na danom projekte: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architekt</w:t>
            </w:r>
          </w:p>
          <w:p w14:paraId="5E6EF964" w14:textId="77777777" w:rsidR="000267E6" w:rsidRPr="00111443" w:rsidRDefault="000267E6" w:rsidP="00531C77">
            <w:pPr>
              <w:rPr>
                <w:rFonts w:ascii="Arial" w:hAnsi="Arial" w:cs="Arial"/>
                <w:color w:val="0D0D0D" w:themeColor="text1" w:themeTint="F2"/>
                <w:sz w:val="18"/>
                <w:szCs w:val="18"/>
              </w:rPr>
            </w:pPr>
          </w:p>
          <w:p w14:paraId="54A4673E" w14:textId="1ED0AA9D"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lastRenderedPageBreak/>
              <w:t>Certifikát (podľa písm. c))</w:t>
            </w:r>
            <w:r w:rsidRPr="00111443">
              <w:rPr>
                <w:rFonts w:ascii="Arial" w:hAnsi="Arial" w:cs="Arial"/>
                <w:color w:val="0D0D0D" w:themeColor="text1" w:themeTint="F2"/>
                <w:sz w:val="18"/>
                <w:szCs w:val="18"/>
              </w:rPr>
              <w:t xml:space="preserve">: </w:t>
            </w:r>
          </w:p>
          <w:p w14:paraId="6B751F3F" w14:textId="595EBF15"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 </w:t>
            </w:r>
            <w:r w:rsidRPr="00111443">
              <w:rPr>
                <w:rFonts w:ascii="Arial" w:hAnsi="Arial" w:cs="Arial"/>
                <w:color w:val="0D0D0D" w:themeColor="text1" w:themeTint="F2"/>
                <w:sz w:val="18"/>
                <w:szCs w:val="18"/>
              </w:rPr>
              <w:br/>
              <w:t>č. certifikácie: D4K61F-F39532</w:t>
            </w:r>
          </w:p>
          <w:p w14:paraId="7C333C7C" w14:textId="4B8411C6" w:rsidR="008052AA" w:rsidRPr="00111443" w:rsidRDefault="008052AA" w:rsidP="008052A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24.06.2020 – 25.06.2026</w:t>
            </w:r>
          </w:p>
          <w:p w14:paraId="1CA30BD1" w14:textId="77777777" w:rsidR="007A5C7E" w:rsidRPr="00111443" w:rsidRDefault="007A5C7E" w:rsidP="00531C77">
            <w:pPr>
              <w:rPr>
                <w:rFonts w:ascii="Arial" w:hAnsi="Arial" w:cs="Arial"/>
                <w:color w:val="0D0D0D" w:themeColor="text1" w:themeTint="F2"/>
                <w:sz w:val="18"/>
                <w:szCs w:val="18"/>
              </w:rPr>
            </w:pPr>
          </w:p>
          <w:p w14:paraId="49B8889A" w14:textId="1B48451F" w:rsidR="007A5C7E" w:rsidRPr="00111443" w:rsidRDefault="007A5C7E" w:rsidP="007A5C7E">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 vysvetlenie a/alebo doplnenie predloženej prílohy č. 6 tak, aby z nej jednoznačne vyplývalo, ktoré konkrétne činnosti vykonával navrhovaný expert a či ich vykonával osobne v rámci jednotlivých praktických skúseností.</w:t>
            </w:r>
          </w:p>
          <w:p w14:paraId="4A0671DA"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475D6286" w14:textId="442F6421"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4, vybrané časti </w:t>
            </w:r>
            <w:r w:rsidR="005634DF" w:rsidRPr="00111443">
              <w:rPr>
                <w:rFonts w:ascii="Arial" w:hAnsi="Arial" w:cs="Arial"/>
                <w:iCs/>
                <w:color w:val="0D0D0D" w:themeColor="text1" w:themeTint="F2"/>
                <w:sz w:val="18"/>
                <w:szCs w:val="18"/>
              </w:rPr>
              <w:t>z upravenej prílohy č. 6</w:t>
            </w:r>
            <w:r w:rsidRPr="00111443">
              <w:rPr>
                <w:rFonts w:ascii="Arial" w:hAnsi="Arial" w:cs="Arial"/>
                <w:iCs/>
                <w:color w:val="0D0D0D" w:themeColor="text1" w:themeTint="F2"/>
                <w:sz w:val="18"/>
                <w:szCs w:val="18"/>
              </w:rPr>
              <w:t xml:space="preserve">. </w:t>
            </w:r>
          </w:p>
          <w:p w14:paraId="12F4F55A" w14:textId="77777777" w:rsidR="007A5C7E" w:rsidRPr="00111443" w:rsidRDefault="007A5C7E" w:rsidP="00531C77">
            <w:pPr>
              <w:rPr>
                <w:rFonts w:ascii="Arial" w:hAnsi="Arial" w:cs="Arial"/>
                <w:color w:val="0D0D0D" w:themeColor="text1" w:themeTint="F2"/>
                <w:sz w:val="18"/>
                <w:szCs w:val="18"/>
              </w:rPr>
            </w:pPr>
          </w:p>
          <w:p w14:paraId="5E172934" w14:textId="77777777" w:rsidR="007A5C7E" w:rsidRPr="00111443" w:rsidRDefault="007A5C7E" w:rsidP="00531C77">
            <w:pPr>
              <w:rPr>
                <w:rFonts w:ascii="Arial" w:hAnsi="Arial" w:cs="Arial"/>
                <w:color w:val="0D0D0D" w:themeColor="text1" w:themeTint="F2"/>
                <w:sz w:val="18"/>
                <w:szCs w:val="18"/>
              </w:rPr>
            </w:pPr>
          </w:p>
          <w:p w14:paraId="7297BF40" w14:textId="15AA1B71" w:rsidR="000C6826" w:rsidRPr="00111443" w:rsidRDefault="000C6826" w:rsidP="000C6826">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Michal Chovan</w:t>
            </w:r>
          </w:p>
          <w:p w14:paraId="1B299A4B" w14:textId="58C6353E" w:rsidR="000C6826" w:rsidRPr="00111443" w:rsidRDefault="000C6826" w:rsidP="000C682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71E44CCE" w14:textId="03D99520" w:rsidR="000C6826" w:rsidRPr="00111443" w:rsidRDefault="000C6826" w:rsidP="000C682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20.05.2026</w:t>
            </w:r>
          </w:p>
          <w:p w14:paraId="5E636EAC" w14:textId="77777777" w:rsidR="000C6826" w:rsidRPr="00111443" w:rsidRDefault="000C6826" w:rsidP="000C6826">
            <w:pPr>
              <w:rPr>
                <w:rFonts w:ascii="Arial" w:hAnsi="Arial" w:cs="Arial"/>
                <w:color w:val="0D0D0D" w:themeColor="text1" w:themeTint="F2"/>
                <w:sz w:val="18"/>
                <w:szCs w:val="18"/>
              </w:rPr>
            </w:pPr>
          </w:p>
          <w:p w14:paraId="2799B5CC" w14:textId="77777777"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 praktické skúsenosti</w:t>
            </w:r>
            <w:r w:rsidRPr="00111443">
              <w:rPr>
                <w:rFonts w:ascii="Arial" w:hAnsi="Arial" w:cs="Arial"/>
                <w:color w:val="0D0D0D" w:themeColor="text1" w:themeTint="F2"/>
                <w:sz w:val="18"/>
                <w:szCs w:val="18"/>
              </w:rPr>
              <w:t>:</w:t>
            </w:r>
          </w:p>
          <w:p w14:paraId="5F3B47D9" w14:textId="51C0E049"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12/2024– 01/2025</w:t>
            </w:r>
          </w:p>
          <w:p w14:paraId="004029C0" w14:textId="0AF25768"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Tomark</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s.r.o</w:t>
            </w:r>
            <w:proofErr w:type="spellEnd"/>
          </w:p>
          <w:p w14:paraId="388E5D07" w14:textId="1A40ED1E"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Implementácia O365 a </w:t>
            </w:r>
            <w:proofErr w:type="spellStart"/>
            <w:r w:rsidRPr="00111443">
              <w:rPr>
                <w:rFonts w:ascii="Arial" w:hAnsi="Arial" w:cs="Arial"/>
                <w:color w:val="0D0D0D" w:themeColor="text1" w:themeTint="F2"/>
                <w:sz w:val="18"/>
                <w:szCs w:val="18"/>
              </w:rPr>
              <w:t>migracia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Kerio</w:t>
            </w:r>
            <w:proofErr w:type="spellEnd"/>
          </w:p>
          <w:p w14:paraId="1BB263AF" w14:textId="47F1B447"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p>
          <w:p w14:paraId="25A703E5" w14:textId="7375C3BF"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implementácia a konfigurácia služieb Microsoft </w:t>
            </w:r>
            <w:proofErr w:type="spellStart"/>
            <w:r w:rsidRPr="00111443">
              <w:rPr>
                <w:rFonts w:ascii="Arial" w:hAnsi="Arial" w:cs="Arial"/>
                <w:color w:val="0D0D0D" w:themeColor="text1" w:themeTint="F2"/>
                <w:sz w:val="18"/>
                <w:szCs w:val="18"/>
              </w:rPr>
              <w:t>Azure</w:t>
            </w:r>
            <w:proofErr w:type="spellEnd"/>
          </w:p>
          <w:p w14:paraId="134D416F" w14:textId="07E37C36"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Migrácia používateľských schránok do EXO z </w:t>
            </w:r>
            <w:proofErr w:type="spellStart"/>
            <w:r w:rsidRPr="00111443">
              <w:rPr>
                <w:rFonts w:ascii="Arial" w:hAnsi="Arial" w:cs="Arial"/>
                <w:color w:val="0D0D0D" w:themeColor="text1" w:themeTint="F2"/>
                <w:sz w:val="18"/>
                <w:szCs w:val="18"/>
              </w:rPr>
              <w:t>Kerio</w:t>
            </w:r>
            <w:proofErr w:type="spellEnd"/>
            <w:r w:rsidRPr="00111443">
              <w:rPr>
                <w:rFonts w:ascii="Arial" w:hAnsi="Arial" w:cs="Arial"/>
                <w:color w:val="0D0D0D" w:themeColor="text1" w:themeTint="F2"/>
                <w:sz w:val="18"/>
                <w:szCs w:val="18"/>
              </w:rPr>
              <w:t xml:space="preserve"> mail, Hybrid </w:t>
            </w:r>
            <w:proofErr w:type="spellStart"/>
            <w:r w:rsidRPr="00111443">
              <w:rPr>
                <w:rFonts w:ascii="Arial" w:hAnsi="Arial" w:cs="Arial"/>
                <w:color w:val="0D0D0D" w:themeColor="text1" w:themeTint="F2"/>
                <w:sz w:val="18"/>
                <w:szCs w:val="18"/>
              </w:rPr>
              <w:t>deployment</w:t>
            </w:r>
            <w:proofErr w:type="spellEnd"/>
            <w:r w:rsidRPr="00111443">
              <w:rPr>
                <w:rFonts w:ascii="Arial" w:hAnsi="Arial" w:cs="Arial"/>
                <w:color w:val="0D0D0D" w:themeColor="text1" w:themeTint="F2"/>
                <w:sz w:val="18"/>
                <w:szCs w:val="18"/>
              </w:rPr>
              <w:t>,</w:t>
            </w:r>
          </w:p>
          <w:p w14:paraId="072F39D4" w14:textId="15D3FF9E" w:rsidR="000C6826" w:rsidRPr="00111443" w:rsidRDefault="000C6826" w:rsidP="000C6826">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konfiguracia</w:t>
            </w:r>
            <w:proofErr w:type="spellEnd"/>
            <w:r w:rsidRPr="00111443">
              <w:rPr>
                <w:rFonts w:ascii="Arial" w:hAnsi="Arial" w:cs="Arial"/>
                <w:color w:val="0D0D0D" w:themeColor="text1" w:themeTint="F2"/>
                <w:sz w:val="18"/>
                <w:szCs w:val="18"/>
              </w:rPr>
              <w:t xml:space="preserve"> EOP, CA, MFA</w:t>
            </w:r>
          </w:p>
          <w:p w14:paraId="53D69A0E" w14:textId="77777777" w:rsidR="000C6826" w:rsidRPr="00111443" w:rsidRDefault="000C6826" w:rsidP="000C6826">
            <w:pPr>
              <w:rPr>
                <w:rFonts w:ascii="Arial" w:hAnsi="Arial" w:cs="Arial"/>
                <w:color w:val="0D0D0D" w:themeColor="text1" w:themeTint="F2"/>
                <w:sz w:val="18"/>
                <w:szCs w:val="18"/>
              </w:rPr>
            </w:pPr>
          </w:p>
          <w:p w14:paraId="06203426" w14:textId="2F1F7672"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w:t>
            </w:r>
            <w:r w:rsidR="005B1978" w:rsidRPr="00111443">
              <w:rPr>
                <w:rFonts w:ascii="Arial" w:hAnsi="Arial" w:cs="Arial"/>
                <w:color w:val="0D0D0D" w:themeColor="text1" w:themeTint="F2"/>
                <w:sz w:val="18"/>
                <w:szCs w:val="18"/>
              </w:rPr>
              <w:t>01/2022 – 12/2023</w:t>
            </w:r>
          </w:p>
          <w:p w14:paraId="1C7D37D3" w14:textId="365C57A6"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r w:rsidR="005B1978" w:rsidRPr="00111443">
              <w:rPr>
                <w:rFonts w:ascii="Arial" w:hAnsi="Arial" w:cs="Arial"/>
                <w:color w:val="0D0D0D" w:themeColor="text1" w:themeTint="F2"/>
                <w:sz w:val="18"/>
                <w:szCs w:val="18"/>
              </w:rPr>
              <w:t>Sociálna poisťovňa, Ústredie</w:t>
            </w:r>
          </w:p>
          <w:p w14:paraId="0AD35EF7" w14:textId="31161906"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w:t>
            </w:r>
            <w:r w:rsidR="005B1978" w:rsidRPr="00111443">
              <w:rPr>
                <w:rFonts w:ascii="Arial" w:hAnsi="Arial" w:cs="Arial"/>
                <w:color w:val="0D0D0D" w:themeColor="text1" w:themeTint="F2"/>
                <w:sz w:val="18"/>
                <w:szCs w:val="18"/>
              </w:rPr>
              <w:t xml:space="preserve">O365 služby Exchange Online a </w:t>
            </w:r>
            <w:proofErr w:type="spellStart"/>
            <w:r w:rsidR="005B1978" w:rsidRPr="00111443">
              <w:rPr>
                <w:rFonts w:ascii="Arial" w:hAnsi="Arial" w:cs="Arial"/>
                <w:color w:val="0D0D0D" w:themeColor="text1" w:themeTint="F2"/>
                <w:sz w:val="18"/>
                <w:szCs w:val="18"/>
              </w:rPr>
              <w:t>Teams</w:t>
            </w:r>
            <w:proofErr w:type="spellEnd"/>
            <w:r w:rsidR="005B1978" w:rsidRPr="00111443">
              <w:rPr>
                <w:rFonts w:ascii="Arial" w:hAnsi="Arial" w:cs="Arial"/>
                <w:color w:val="0D0D0D" w:themeColor="text1" w:themeTint="F2"/>
                <w:sz w:val="18"/>
                <w:szCs w:val="18"/>
              </w:rPr>
              <w:t xml:space="preserve"> </w:t>
            </w:r>
            <w:proofErr w:type="spellStart"/>
            <w:r w:rsidR="005B1978" w:rsidRPr="00111443">
              <w:rPr>
                <w:rFonts w:ascii="Arial" w:hAnsi="Arial" w:cs="Arial"/>
                <w:color w:val="0D0D0D" w:themeColor="text1" w:themeTint="F2"/>
                <w:sz w:val="18"/>
                <w:szCs w:val="18"/>
              </w:rPr>
              <w:t>Prod</w:t>
            </w:r>
            <w:proofErr w:type="spellEnd"/>
            <w:r w:rsidR="005B1978" w:rsidRPr="00111443">
              <w:rPr>
                <w:rFonts w:ascii="Arial" w:hAnsi="Arial" w:cs="Arial"/>
                <w:color w:val="0D0D0D" w:themeColor="text1" w:themeTint="F2"/>
                <w:sz w:val="18"/>
                <w:szCs w:val="18"/>
              </w:rPr>
              <w:t xml:space="preserve"> – fáza 2</w:t>
            </w:r>
          </w:p>
          <w:p w14:paraId="02EFD7CF" w14:textId="3CC5F69B" w:rsidR="005B1978" w:rsidRPr="00111443" w:rsidRDefault="005B1978" w:rsidP="005B197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p>
          <w:p w14:paraId="4636C5BD" w14:textId="37EEBF4A" w:rsidR="005B1978" w:rsidRPr="00111443" w:rsidRDefault="005B1978" w:rsidP="005B197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implementácia a konfigurácia služieb Microsoft </w:t>
            </w:r>
            <w:proofErr w:type="spellStart"/>
            <w:r w:rsidRPr="00111443">
              <w:rPr>
                <w:rFonts w:ascii="Arial" w:hAnsi="Arial" w:cs="Arial"/>
                <w:color w:val="0D0D0D" w:themeColor="text1" w:themeTint="F2"/>
                <w:sz w:val="18"/>
                <w:szCs w:val="18"/>
              </w:rPr>
              <w:t>Azure</w:t>
            </w:r>
            <w:proofErr w:type="spellEnd"/>
          </w:p>
          <w:p w14:paraId="20C0C044" w14:textId="6BA4FA93" w:rsidR="000C6826" w:rsidRPr="00111443" w:rsidRDefault="005B1978" w:rsidP="005B197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Migrácia používateľských schránok do EXO, konfigurácia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Update MS Exchange z 2016 na 2019, update ADFS, WAP serverov,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Hybrid </w:t>
            </w:r>
            <w:proofErr w:type="spellStart"/>
            <w:r w:rsidRPr="00111443">
              <w:rPr>
                <w:rFonts w:ascii="Arial" w:hAnsi="Arial" w:cs="Arial"/>
                <w:color w:val="0D0D0D" w:themeColor="text1" w:themeTint="F2"/>
                <w:sz w:val="18"/>
                <w:szCs w:val="18"/>
              </w:rPr>
              <w:t>deployment</w:t>
            </w:r>
            <w:proofErr w:type="spellEnd"/>
            <w:r w:rsidRPr="00111443">
              <w:rPr>
                <w:rFonts w:ascii="Arial" w:hAnsi="Arial" w:cs="Arial"/>
                <w:color w:val="0D0D0D" w:themeColor="text1" w:themeTint="F2"/>
                <w:sz w:val="18"/>
                <w:szCs w:val="18"/>
              </w:rPr>
              <w:t>,</w:t>
            </w:r>
          </w:p>
          <w:p w14:paraId="485E89D1" w14:textId="77777777" w:rsidR="005B1978" w:rsidRPr="00111443" w:rsidRDefault="005B1978" w:rsidP="005B1978">
            <w:pPr>
              <w:rPr>
                <w:rFonts w:ascii="Arial" w:hAnsi="Arial" w:cs="Arial"/>
                <w:color w:val="0D0D0D" w:themeColor="text1" w:themeTint="F2"/>
                <w:sz w:val="18"/>
                <w:szCs w:val="18"/>
              </w:rPr>
            </w:pPr>
          </w:p>
          <w:p w14:paraId="2C1ECC4A" w14:textId="4F169BD6"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Obdobie: </w:t>
            </w:r>
            <w:r w:rsidR="005B1978" w:rsidRPr="00111443">
              <w:rPr>
                <w:rFonts w:ascii="Arial" w:hAnsi="Arial" w:cs="Arial"/>
                <w:color w:val="0D0D0D" w:themeColor="text1" w:themeTint="F2"/>
                <w:sz w:val="18"/>
                <w:szCs w:val="18"/>
              </w:rPr>
              <w:t>01/2021 – 12/2021</w:t>
            </w:r>
          </w:p>
          <w:p w14:paraId="3490053B" w14:textId="0411EB0F"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005B1978" w:rsidRPr="00111443">
              <w:rPr>
                <w:rFonts w:ascii="Arial" w:hAnsi="Arial" w:cs="Arial"/>
                <w:color w:val="0D0D0D" w:themeColor="text1" w:themeTint="F2"/>
                <w:sz w:val="18"/>
                <w:szCs w:val="18"/>
              </w:rPr>
              <w:t>Austrian</w:t>
            </w:r>
            <w:proofErr w:type="spellEnd"/>
            <w:r w:rsidR="005B1978" w:rsidRPr="00111443">
              <w:rPr>
                <w:rFonts w:ascii="Arial" w:hAnsi="Arial" w:cs="Arial"/>
                <w:color w:val="0D0D0D" w:themeColor="text1" w:themeTint="F2"/>
                <w:sz w:val="18"/>
                <w:szCs w:val="18"/>
              </w:rPr>
              <w:t xml:space="preserve"> </w:t>
            </w:r>
            <w:proofErr w:type="spellStart"/>
            <w:r w:rsidR="005B1978" w:rsidRPr="00111443">
              <w:rPr>
                <w:rFonts w:ascii="Arial" w:hAnsi="Arial" w:cs="Arial"/>
                <w:color w:val="0D0D0D" w:themeColor="text1" w:themeTint="F2"/>
                <w:sz w:val="18"/>
                <w:szCs w:val="18"/>
              </w:rPr>
              <w:t>Airlines</w:t>
            </w:r>
            <w:proofErr w:type="spellEnd"/>
            <w:r w:rsidR="005B1978" w:rsidRPr="00111443">
              <w:rPr>
                <w:rFonts w:ascii="Arial" w:hAnsi="Arial" w:cs="Arial"/>
                <w:color w:val="0D0D0D" w:themeColor="text1" w:themeTint="F2"/>
                <w:sz w:val="18"/>
                <w:szCs w:val="18"/>
              </w:rPr>
              <w:t xml:space="preserve"> Technik – Bratislava </w:t>
            </w:r>
            <w:proofErr w:type="spellStart"/>
            <w:r w:rsidR="005B1978" w:rsidRPr="00111443">
              <w:rPr>
                <w:rFonts w:ascii="Arial" w:hAnsi="Arial" w:cs="Arial"/>
                <w:color w:val="0D0D0D" w:themeColor="text1" w:themeTint="F2"/>
                <w:sz w:val="18"/>
                <w:szCs w:val="18"/>
              </w:rPr>
              <w:t>s.r.o</w:t>
            </w:r>
            <w:proofErr w:type="spellEnd"/>
            <w:r w:rsidR="005B1978" w:rsidRPr="00111443">
              <w:rPr>
                <w:rFonts w:ascii="Arial" w:hAnsi="Arial" w:cs="Arial"/>
                <w:color w:val="0D0D0D" w:themeColor="text1" w:themeTint="F2"/>
                <w:sz w:val="18"/>
                <w:szCs w:val="18"/>
              </w:rPr>
              <w:t>.</w:t>
            </w:r>
          </w:p>
          <w:p w14:paraId="142573D1" w14:textId="14938928" w:rsidR="000C6826" w:rsidRPr="00111443" w:rsidRDefault="000C6826"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w:t>
            </w:r>
            <w:r w:rsidR="005B1978" w:rsidRPr="00111443">
              <w:rPr>
                <w:rFonts w:ascii="Arial" w:hAnsi="Arial" w:cs="Arial"/>
                <w:color w:val="0D0D0D" w:themeColor="text1" w:themeTint="F2"/>
                <w:sz w:val="18"/>
                <w:szCs w:val="18"/>
              </w:rPr>
              <w:t xml:space="preserve">Migrácia do Office 365 a MS </w:t>
            </w:r>
            <w:proofErr w:type="spellStart"/>
            <w:r w:rsidR="005B1978" w:rsidRPr="00111443">
              <w:rPr>
                <w:rFonts w:ascii="Arial" w:hAnsi="Arial" w:cs="Arial"/>
                <w:color w:val="0D0D0D" w:themeColor="text1" w:themeTint="F2"/>
                <w:sz w:val="18"/>
                <w:szCs w:val="18"/>
              </w:rPr>
              <w:t>Azure</w:t>
            </w:r>
            <w:proofErr w:type="spellEnd"/>
          </w:p>
          <w:p w14:paraId="322E7F28" w14:textId="77777777" w:rsidR="005B1978" w:rsidRPr="00111443" w:rsidRDefault="005B1978" w:rsidP="005B197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Systémový špecialista</w:t>
            </w:r>
          </w:p>
          <w:p w14:paraId="6605718D" w14:textId="46DF6429" w:rsidR="005B1978" w:rsidRPr="00111443" w:rsidRDefault="005B1978" w:rsidP="005B197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Analýza, návrh a nasadenie Office 365, Migrácia serverovej infraštruktúry do MS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pre 150 používateľov, vrátane návrhu implementácie hybridného</w:t>
            </w:r>
          </w:p>
          <w:p w14:paraId="6709354B" w14:textId="6483D23F" w:rsidR="000C6826" w:rsidRPr="00111443" w:rsidRDefault="005B1978" w:rsidP="000C682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prostredia a bezpečnosti online služieb (MFA, šifrovanie,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 xml:space="preserve">). Konfigurácia </w:t>
            </w:r>
            <w:proofErr w:type="spellStart"/>
            <w:r w:rsidRPr="00111443">
              <w:rPr>
                <w:rFonts w:ascii="Arial" w:hAnsi="Arial" w:cs="Arial"/>
                <w:color w:val="0D0D0D" w:themeColor="text1" w:themeTint="F2"/>
                <w:sz w:val="18"/>
                <w:szCs w:val="18"/>
              </w:rPr>
              <w:t>PowerShell</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scriptov</w:t>
            </w:r>
            <w:proofErr w:type="spellEnd"/>
            <w:r w:rsidRPr="00111443">
              <w:rPr>
                <w:rFonts w:ascii="Arial" w:hAnsi="Arial" w:cs="Arial"/>
                <w:color w:val="0D0D0D" w:themeColor="text1" w:themeTint="F2"/>
                <w:sz w:val="18"/>
                <w:szCs w:val="18"/>
              </w:rPr>
              <w:t xml:space="preserve"> pre </w:t>
            </w:r>
            <w:proofErr w:type="spellStart"/>
            <w:r w:rsidRPr="00111443">
              <w:rPr>
                <w:rFonts w:ascii="Arial" w:hAnsi="Arial" w:cs="Arial"/>
                <w:color w:val="0D0D0D" w:themeColor="text1" w:themeTint="F2"/>
                <w:sz w:val="18"/>
                <w:szCs w:val="18"/>
              </w:rPr>
              <w:t>synchronizaáciu</w:t>
            </w:r>
            <w:proofErr w:type="spellEnd"/>
            <w:r w:rsidRPr="00111443">
              <w:rPr>
                <w:rFonts w:ascii="Arial" w:hAnsi="Arial" w:cs="Arial"/>
                <w:color w:val="0D0D0D" w:themeColor="text1" w:themeTint="F2"/>
                <w:sz w:val="18"/>
                <w:szCs w:val="18"/>
              </w:rPr>
              <w:t xml:space="preserve"> dát medzi AUA a ATB. L2 </w:t>
            </w:r>
            <w:proofErr w:type="spellStart"/>
            <w:r w:rsidRPr="00111443">
              <w:rPr>
                <w:rFonts w:ascii="Arial" w:hAnsi="Arial" w:cs="Arial"/>
                <w:color w:val="0D0D0D" w:themeColor="text1" w:themeTint="F2"/>
                <w:sz w:val="18"/>
                <w:szCs w:val="18"/>
              </w:rPr>
              <w:t>support</w:t>
            </w:r>
            <w:proofErr w:type="spellEnd"/>
            <w:r w:rsidRPr="00111443">
              <w:rPr>
                <w:rFonts w:ascii="Arial" w:hAnsi="Arial" w:cs="Arial"/>
                <w:color w:val="0D0D0D" w:themeColor="text1" w:themeTint="F2"/>
                <w:sz w:val="18"/>
                <w:szCs w:val="18"/>
              </w:rPr>
              <w:t xml:space="preserve"> podpora</w:t>
            </w:r>
          </w:p>
          <w:p w14:paraId="45B83D18" w14:textId="77777777" w:rsidR="000C6826" w:rsidRPr="00111443" w:rsidRDefault="000C6826" w:rsidP="000C6826">
            <w:pPr>
              <w:rPr>
                <w:rFonts w:ascii="Arial" w:hAnsi="Arial" w:cs="Arial"/>
                <w:color w:val="0D0D0D" w:themeColor="text1" w:themeTint="F2"/>
                <w:sz w:val="18"/>
                <w:szCs w:val="18"/>
              </w:rPr>
            </w:pPr>
          </w:p>
          <w:p w14:paraId="1CF2D5F3"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 (podľa písm. c))</w:t>
            </w:r>
            <w:r w:rsidRPr="00111443">
              <w:rPr>
                <w:rFonts w:ascii="Arial" w:hAnsi="Arial" w:cs="Arial"/>
                <w:color w:val="0D0D0D" w:themeColor="text1" w:themeTint="F2"/>
                <w:sz w:val="18"/>
                <w:szCs w:val="18"/>
              </w:rPr>
              <w:t xml:space="preserve">: </w:t>
            </w:r>
          </w:p>
          <w:p w14:paraId="2B0696E2"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 </w:t>
            </w:r>
            <w:r w:rsidRPr="00111443">
              <w:rPr>
                <w:rFonts w:ascii="Arial" w:hAnsi="Arial" w:cs="Arial"/>
                <w:color w:val="0D0D0D" w:themeColor="text1" w:themeTint="F2"/>
                <w:sz w:val="18"/>
                <w:szCs w:val="18"/>
              </w:rPr>
              <w:br/>
              <w:t>č. certifikácie: C8D047-0534105</w:t>
            </w:r>
          </w:p>
          <w:p w14:paraId="36D71A25"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10.02.2022 – 11.02.2027</w:t>
            </w:r>
          </w:p>
          <w:p w14:paraId="20C2E2D0" w14:textId="77777777" w:rsidR="000C6826" w:rsidRPr="00111443" w:rsidRDefault="000C6826" w:rsidP="00531C77">
            <w:pPr>
              <w:rPr>
                <w:rFonts w:ascii="Arial" w:hAnsi="Arial" w:cs="Arial"/>
                <w:b/>
                <w:bCs/>
                <w:color w:val="0D0D0D" w:themeColor="text1" w:themeTint="F2"/>
                <w:sz w:val="18"/>
                <w:szCs w:val="18"/>
              </w:rPr>
            </w:pPr>
          </w:p>
          <w:p w14:paraId="31E18175" w14:textId="77777777" w:rsidR="007A5C7E" w:rsidRPr="00111443" w:rsidRDefault="007A5C7E" w:rsidP="007A5C7E">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 vysvetlenie a/alebo doplnenie predloženej prílohy č. 6 tak, aby z nej jednoznačne vyplývalo, ktoré konkrétne činnosti vykonával navrhovaný expert a či ich vykonával osobne v rámci jednotlivých praktických skúseností.</w:t>
            </w:r>
          </w:p>
          <w:p w14:paraId="3330371A"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5BBEB2DD" w14:textId="045E97F9"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Uchádzač v stanovenej lehote predložil upravený profesijný životopis daného experta podpísaného 0</w:t>
            </w:r>
            <w:r w:rsidR="001B3F5A" w:rsidRPr="00111443">
              <w:rPr>
                <w:rFonts w:ascii="Arial" w:hAnsi="Arial" w:cs="Arial"/>
                <w:iCs/>
                <w:color w:val="0D0D0D" w:themeColor="text1" w:themeTint="F2"/>
                <w:sz w:val="18"/>
                <w:szCs w:val="18"/>
              </w:rPr>
              <w:t>8</w:t>
            </w:r>
            <w:r w:rsidRPr="00111443">
              <w:rPr>
                <w:rFonts w:ascii="Arial" w:hAnsi="Arial" w:cs="Arial"/>
                <w:iCs/>
                <w:color w:val="0D0D0D" w:themeColor="text1" w:themeTint="F2"/>
                <w:sz w:val="18"/>
                <w:szCs w:val="18"/>
              </w:rPr>
              <w:t xml:space="preserve">.07.2026, pozri prílohu č. </w:t>
            </w:r>
            <w:r w:rsidR="005B18FB" w:rsidRPr="00111443">
              <w:rPr>
                <w:rFonts w:ascii="Arial" w:hAnsi="Arial" w:cs="Arial"/>
                <w:iCs/>
                <w:color w:val="0D0D0D" w:themeColor="text1" w:themeTint="F2"/>
                <w:sz w:val="18"/>
                <w:szCs w:val="18"/>
              </w:rPr>
              <w:t>5</w:t>
            </w:r>
            <w:r w:rsidRPr="00111443">
              <w:rPr>
                <w:rFonts w:ascii="Arial" w:hAnsi="Arial" w:cs="Arial"/>
                <w:iCs/>
                <w:color w:val="0D0D0D" w:themeColor="text1" w:themeTint="F2"/>
                <w:sz w:val="18"/>
                <w:szCs w:val="18"/>
              </w:rPr>
              <w:t xml:space="preserve">, vybrané časti z upraveného </w:t>
            </w:r>
            <w:r w:rsidR="001B3F5A" w:rsidRPr="00111443">
              <w:rPr>
                <w:rFonts w:ascii="Arial" w:hAnsi="Arial" w:cs="Arial"/>
                <w:iCs/>
                <w:color w:val="0D0D0D" w:themeColor="text1" w:themeTint="F2"/>
                <w:sz w:val="18"/>
                <w:szCs w:val="18"/>
              </w:rPr>
              <w:t>životopisu</w:t>
            </w:r>
            <w:r w:rsidRPr="00111443">
              <w:rPr>
                <w:rFonts w:ascii="Arial" w:hAnsi="Arial" w:cs="Arial"/>
                <w:iCs/>
                <w:color w:val="0D0D0D" w:themeColor="text1" w:themeTint="F2"/>
                <w:sz w:val="18"/>
                <w:szCs w:val="18"/>
              </w:rPr>
              <w:t xml:space="preserve">. </w:t>
            </w:r>
          </w:p>
          <w:p w14:paraId="4400A15A" w14:textId="77777777" w:rsidR="007A5C7E" w:rsidRPr="00111443" w:rsidRDefault="007A5C7E" w:rsidP="00531C77">
            <w:pPr>
              <w:rPr>
                <w:rFonts w:ascii="Arial" w:hAnsi="Arial" w:cs="Arial"/>
                <w:b/>
                <w:bCs/>
                <w:color w:val="0D0D0D" w:themeColor="text1" w:themeTint="F2"/>
                <w:sz w:val="18"/>
                <w:szCs w:val="18"/>
              </w:rPr>
            </w:pPr>
          </w:p>
          <w:p w14:paraId="56EBDF47" w14:textId="77777777" w:rsidR="007A5C7E" w:rsidRPr="00111443" w:rsidRDefault="007A5C7E" w:rsidP="00531C77">
            <w:pPr>
              <w:rPr>
                <w:rFonts w:ascii="Arial" w:hAnsi="Arial" w:cs="Arial"/>
                <w:b/>
                <w:bCs/>
                <w:color w:val="0D0D0D" w:themeColor="text1" w:themeTint="F2"/>
                <w:sz w:val="18"/>
                <w:szCs w:val="18"/>
              </w:rPr>
            </w:pPr>
          </w:p>
          <w:p w14:paraId="1CCA8E76" w14:textId="77777777" w:rsidR="005B1978" w:rsidRPr="00111443" w:rsidRDefault="005B1978" w:rsidP="005B1978">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Marek </w:t>
            </w:r>
            <w:proofErr w:type="spellStart"/>
            <w:r w:rsidRPr="00111443">
              <w:rPr>
                <w:rFonts w:ascii="Arial" w:hAnsi="Arial" w:cs="Arial"/>
                <w:b/>
                <w:bCs/>
                <w:color w:val="0D0D0D" w:themeColor="text1" w:themeTint="F2"/>
                <w:sz w:val="18"/>
                <w:szCs w:val="18"/>
              </w:rPr>
              <w:t>Polaček</w:t>
            </w:r>
            <w:proofErr w:type="spellEnd"/>
            <w:r w:rsidRPr="00111443">
              <w:rPr>
                <w:rFonts w:ascii="Arial" w:hAnsi="Arial" w:cs="Arial"/>
                <w:b/>
                <w:bCs/>
                <w:color w:val="0D0D0D" w:themeColor="text1" w:themeTint="F2"/>
                <w:sz w:val="18"/>
                <w:szCs w:val="18"/>
              </w:rPr>
              <w:t xml:space="preserve"> </w:t>
            </w:r>
          </w:p>
          <w:p w14:paraId="2F6A0880" w14:textId="69B340D1" w:rsidR="005B1978" w:rsidRPr="00111443" w:rsidRDefault="005B1978" w:rsidP="005B1978">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1D4E8C6" w14:textId="0EE86125" w:rsidR="005B1978" w:rsidRPr="00111443" w:rsidRDefault="005B1978" w:rsidP="005B1978">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25.05.2026</w:t>
            </w:r>
          </w:p>
          <w:p w14:paraId="3025CE72" w14:textId="2FF2B857" w:rsidR="005B1978" w:rsidRPr="00111443" w:rsidRDefault="005B1978" w:rsidP="00531C77">
            <w:pPr>
              <w:rPr>
                <w:rFonts w:ascii="Arial" w:hAnsi="Arial" w:cs="Arial"/>
                <w:color w:val="0D0D0D" w:themeColor="text1" w:themeTint="F2"/>
                <w:sz w:val="18"/>
                <w:szCs w:val="18"/>
              </w:rPr>
            </w:pPr>
          </w:p>
          <w:p w14:paraId="4A57A98F" w14:textId="5355B0C3" w:rsidR="005B1978" w:rsidRPr="00111443" w:rsidRDefault="005B1978"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 praktické skúsenosti</w:t>
            </w:r>
            <w:r w:rsidRPr="00111443">
              <w:rPr>
                <w:rFonts w:ascii="Arial" w:hAnsi="Arial" w:cs="Arial"/>
                <w:color w:val="0D0D0D" w:themeColor="text1" w:themeTint="F2"/>
                <w:sz w:val="18"/>
                <w:szCs w:val="18"/>
              </w:rPr>
              <w:t>:</w:t>
            </w:r>
          </w:p>
          <w:p w14:paraId="1AD0CE1B" w14:textId="3D5F9DDA"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03/2025 - trvá</w:t>
            </w:r>
          </w:p>
          <w:p w14:paraId="577F9AC1" w14:textId="6E498AC3"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r w:rsidR="00D80214" w:rsidRPr="00111443">
              <w:rPr>
                <w:rFonts w:ascii="Arial" w:hAnsi="Arial" w:cs="Arial"/>
                <w:color w:val="0D0D0D" w:themeColor="text1" w:themeTint="F2"/>
                <w:sz w:val="18"/>
                <w:szCs w:val="18"/>
              </w:rPr>
              <w:t xml:space="preserve">SHP Harmanec </w:t>
            </w:r>
            <w:proofErr w:type="spellStart"/>
            <w:r w:rsidR="00D80214"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560B9C0" w14:textId="79A3319E"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Správa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Direcory</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 prostredia </w:t>
            </w:r>
          </w:p>
          <w:p w14:paraId="203A0CD5"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6E0AF84E" w14:textId="447D2160"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administrácia Microsoft Windows server prostredia – AD, DNS, DHCP, GPO, spracované podľa požiadaviek odberateľa, proaktívna podpora,</w:t>
            </w:r>
            <w:r w:rsidR="00D80214"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správa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lastRenderedPageBreak/>
              <w:t xml:space="preserve">ID, konfigurácia AD </w:t>
            </w:r>
            <w:proofErr w:type="spellStart"/>
            <w:r w:rsidRPr="00111443">
              <w:rPr>
                <w:rFonts w:ascii="Arial" w:hAnsi="Arial" w:cs="Arial"/>
                <w:color w:val="0D0D0D" w:themeColor="text1" w:themeTint="F2"/>
                <w:sz w:val="18"/>
                <w:szCs w:val="18"/>
              </w:rPr>
              <w:t>connect</w:t>
            </w:r>
            <w:proofErr w:type="spellEnd"/>
          </w:p>
          <w:p w14:paraId="397F3F0D" w14:textId="325028A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 xml:space="preserve">Solutions </w:t>
            </w:r>
            <w:proofErr w:type="spellStart"/>
            <w:r w:rsidRPr="00111443">
              <w:rPr>
                <w:rFonts w:ascii="Arial" w:hAnsi="Arial" w:cs="Arial"/>
                <w:color w:val="0D0D0D" w:themeColor="text1" w:themeTint="F2"/>
                <w:sz w:val="18"/>
                <w:szCs w:val="18"/>
              </w:rPr>
              <w:t>Consultant</w:t>
            </w:r>
            <w:proofErr w:type="spellEnd"/>
          </w:p>
          <w:p w14:paraId="39FC3741" w14:textId="77777777" w:rsidR="005B1978" w:rsidRPr="00111443" w:rsidRDefault="005B1978" w:rsidP="00531C77">
            <w:pPr>
              <w:rPr>
                <w:rFonts w:ascii="Arial" w:hAnsi="Arial" w:cs="Arial"/>
                <w:color w:val="0D0D0D" w:themeColor="text1" w:themeTint="F2"/>
                <w:sz w:val="18"/>
                <w:szCs w:val="18"/>
              </w:rPr>
            </w:pPr>
          </w:p>
          <w:p w14:paraId="0FDD61A2" w14:textId="3CD1434A"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09/2025 - 12/2025</w:t>
            </w:r>
          </w:p>
          <w:p w14:paraId="3AF73BE6" w14:textId="46D530C3"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Tauris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9C1C6CD" w14:textId="2FD53C71"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 Revízia stavu a aktualizácia</w:t>
            </w:r>
          </w:p>
          <w:p w14:paraId="59F47958" w14:textId="77777777"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12DFFAC4" w14:textId="5223D189"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administrácia Microsoft Windows server prostredia , analýza AD -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GPO, štruktúra OU, </w:t>
            </w:r>
            <w:proofErr w:type="spellStart"/>
            <w:r w:rsidRPr="00111443">
              <w:rPr>
                <w:rFonts w:ascii="Arial" w:hAnsi="Arial" w:cs="Arial"/>
                <w:color w:val="0D0D0D" w:themeColor="text1" w:themeTint="F2"/>
                <w:sz w:val="18"/>
                <w:szCs w:val="18"/>
              </w:rPr>
              <w:t>sada</w:t>
            </w:r>
            <w:proofErr w:type="spellEnd"/>
            <w:r w:rsidRPr="00111443">
              <w:rPr>
                <w:rFonts w:ascii="Arial" w:hAnsi="Arial" w:cs="Arial"/>
                <w:color w:val="0D0D0D" w:themeColor="text1" w:themeTint="F2"/>
                <w:sz w:val="18"/>
                <w:szCs w:val="18"/>
              </w:rPr>
              <w:t xml:space="preserve"> odporúčaných nastavení podľa výsledku analýzy - nová štruktúra OU podľa novej organizačnej štruktúry, revidovanie servisných účtov, nastavenie politík životného cyklu užívateľského účtu, </w:t>
            </w:r>
            <w:proofErr w:type="spellStart"/>
            <w:r w:rsidRPr="00111443">
              <w:rPr>
                <w:rFonts w:ascii="Arial" w:hAnsi="Arial" w:cs="Arial"/>
                <w:color w:val="0D0D0D" w:themeColor="text1" w:themeTint="F2"/>
                <w:sz w:val="18"/>
                <w:szCs w:val="18"/>
              </w:rPr>
              <w:t>redizajn</w:t>
            </w:r>
            <w:proofErr w:type="spellEnd"/>
            <w:r w:rsidRPr="00111443">
              <w:rPr>
                <w:rFonts w:ascii="Arial" w:hAnsi="Arial" w:cs="Arial"/>
                <w:color w:val="0D0D0D" w:themeColor="text1" w:themeTint="F2"/>
                <w:sz w:val="18"/>
                <w:szCs w:val="18"/>
              </w:rPr>
              <w:t xml:space="preserve"> GPO na základe novej štruktúry, 2xAD DC , nastavenie nového AD </w:t>
            </w:r>
            <w:proofErr w:type="spellStart"/>
            <w:r w:rsidRPr="00111443">
              <w:rPr>
                <w:rFonts w:ascii="Arial" w:hAnsi="Arial" w:cs="Arial"/>
                <w:color w:val="0D0D0D" w:themeColor="text1" w:themeTint="F2"/>
                <w:sz w:val="18"/>
                <w:szCs w:val="18"/>
              </w:rPr>
              <w:t>connectu</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 vytvorenie user </w:t>
            </w:r>
            <w:proofErr w:type="spellStart"/>
            <w:r w:rsidRPr="00111443">
              <w:rPr>
                <w:rFonts w:ascii="Arial" w:hAnsi="Arial" w:cs="Arial"/>
                <w:color w:val="0D0D0D" w:themeColor="text1" w:themeTint="F2"/>
                <w:sz w:val="18"/>
                <w:szCs w:val="18"/>
              </w:rPr>
              <w:t>group</w:t>
            </w:r>
            <w:proofErr w:type="spellEnd"/>
            <w:r w:rsidRPr="00111443">
              <w:rPr>
                <w:rFonts w:ascii="Arial" w:hAnsi="Arial" w:cs="Arial"/>
                <w:color w:val="0D0D0D" w:themeColor="text1" w:themeTint="F2"/>
                <w:sz w:val="18"/>
                <w:szCs w:val="18"/>
              </w:rPr>
              <w:t xml:space="preserve">, vytvorenie novej štruktúry rolí pre adminov v </w:t>
            </w:r>
            <w:proofErr w:type="spellStart"/>
            <w:r w:rsidRPr="00111443">
              <w:rPr>
                <w:rFonts w:ascii="Arial" w:hAnsi="Arial" w:cs="Arial"/>
                <w:color w:val="0D0D0D" w:themeColor="text1" w:themeTint="F2"/>
                <w:sz w:val="18"/>
                <w:szCs w:val="18"/>
              </w:rPr>
              <w:t>Azure</w:t>
            </w:r>
            <w:proofErr w:type="spellEnd"/>
          </w:p>
          <w:p w14:paraId="35A3E3DB" w14:textId="77777777"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 xml:space="preserve">Solutions </w:t>
            </w:r>
            <w:proofErr w:type="spellStart"/>
            <w:r w:rsidRPr="00111443">
              <w:rPr>
                <w:rFonts w:ascii="Arial" w:hAnsi="Arial" w:cs="Arial"/>
                <w:color w:val="0D0D0D" w:themeColor="text1" w:themeTint="F2"/>
                <w:sz w:val="18"/>
                <w:szCs w:val="18"/>
              </w:rPr>
              <w:t>Consultant</w:t>
            </w:r>
            <w:proofErr w:type="spellEnd"/>
          </w:p>
          <w:p w14:paraId="46C48550" w14:textId="77777777" w:rsidR="00D80214" w:rsidRPr="00111443" w:rsidRDefault="00D80214" w:rsidP="00531C77">
            <w:pPr>
              <w:rPr>
                <w:rFonts w:ascii="Arial" w:hAnsi="Arial" w:cs="Arial"/>
                <w:color w:val="0D0D0D" w:themeColor="text1" w:themeTint="F2"/>
                <w:sz w:val="18"/>
                <w:szCs w:val="18"/>
              </w:rPr>
            </w:pPr>
          </w:p>
          <w:p w14:paraId="3A966D68" w14:textId="3E619A79"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04/2025 - 11/2025</w:t>
            </w:r>
          </w:p>
          <w:p w14:paraId="37F00D44" w14:textId="4CD776F8"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PPA </w:t>
            </w:r>
            <w:proofErr w:type="spellStart"/>
            <w:r w:rsidRPr="00111443">
              <w:rPr>
                <w:rFonts w:ascii="Arial" w:hAnsi="Arial" w:cs="Arial"/>
                <w:color w:val="0D0D0D" w:themeColor="text1" w:themeTint="F2"/>
                <w:sz w:val="18"/>
                <w:szCs w:val="18"/>
              </w:rPr>
              <w:t>Controll</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F39C56B" w14:textId="66D6D36C"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Nová AD doména</w:t>
            </w:r>
          </w:p>
          <w:p w14:paraId="365759F0" w14:textId="77777777"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1D10D9E9" w14:textId="62705D92"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nová AD doména, nastavenie DHCP a DNS služieb, vytvorenie trustu, nastavenie OU a práv podľa pôvodnej, AD </w:t>
            </w:r>
            <w:proofErr w:type="spellStart"/>
            <w:r w:rsidRPr="00111443">
              <w:rPr>
                <w:rFonts w:ascii="Arial" w:hAnsi="Arial" w:cs="Arial"/>
                <w:color w:val="0D0D0D" w:themeColor="text1" w:themeTint="F2"/>
                <w:sz w:val="18"/>
                <w:szCs w:val="18"/>
              </w:rPr>
              <w:t>sync</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ID/Azure,4xAD DC</w:t>
            </w:r>
          </w:p>
          <w:p w14:paraId="0C61382D" w14:textId="20ADF1B2" w:rsidR="00D80214" w:rsidRPr="00111443" w:rsidRDefault="00D80214" w:rsidP="00D8021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 xml:space="preserve">Solutions </w:t>
            </w:r>
            <w:proofErr w:type="spellStart"/>
            <w:r w:rsidRPr="00111443">
              <w:rPr>
                <w:rFonts w:ascii="Arial" w:hAnsi="Arial" w:cs="Arial"/>
                <w:color w:val="0D0D0D" w:themeColor="text1" w:themeTint="F2"/>
                <w:sz w:val="18"/>
                <w:szCs w:val="18"/>
              </w:rPr>
              <w:t>Consultant</w:t>
            </w:r>
            <w:proofErr w:type="spellEnd"/>
          </w:p>
          <w:p w14:paraId="74549E48" w14:textId="77777777" w:rsidR="00D80214" w:rsidRPr="00111443" w:rsidRDefault="00D80214" w:rsidP="00531C77">
            <w:pPr>
              <w:rPr>
                <w:rFonts w:ascii="Arial" w:hAnsi="Arial" w:cs="Arial"/>
                <w:color w:val="0D0D0D" w:themeColor="text1" w:themeTint="F2"/>
                <w:sz w:val="18"/>
                <w:szCs w:val="18"/>
              </w:rPr>
            </w:pPr>
          </w:p>
          <w:p w14:paraId="3048F15F"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 (podľa písm. b))</w:t>
            </w:r>
            <w:r w:rsidRPr="00111443">
              <w:rPr>
                <w:rFonts w:ascii="Arial" w:hAnsi="Arial" w:cs="Arial"/>
                <w:color w:val="0D0D0D" w:themeColor="text1" w:themeTint="F2"/>
                <w:sz w:val="18"/>
                <w:szCs w:val="18"/>
              </w:rPr>
              <w:t xml:space="preserve">: </w:t>
            </w:r>
          </w:p>
          <w:p w14:paraId="79609E7A"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Windows Server Hybrid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t>č. certifikácie: CA1414-E2F74D</w:t>
            </w:r>
          </w:p>
          <w:p w14:paraId="0AACADC7" w14:textId="77777777" w:rsidR="004C4A3B" w:rsidRPr="00111443" w:rsidRDefault="004C4A3B" w:rsidP="004C4A3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25.03.2026 – 26.03.2027</w:t>
            </w:r>
          </w:p>
          <w:p w14:paraId="40C7A3D1" w14:textId="77777777" w:rsidR="005B1978" w:rsidRPr="00111443" w:rsidRDefault="005B1978" w:rsidP="00531C77">
            <w:pPr>
              <w:rPr>
                <w:rFonts w:ascii="Arial" w:hAnsi="Arial" w:cs="Arial"/>
                <w:color w:val="0D0D0D" w:themeColor="text1" w:themeTint="F2"/>
                <w:sz w:val="18"/>
                <w:szCs w:val="18"/>
              </w:rPr>
            </w:pPr>
          </w:p>
          <w:p w14:paraId="1CE8F3C8" w14:textId="77777777" w:rsidR="007A5C7E" w:rsidRPr="00111443" w:rsidRDefault="007A5C7E" w:rsidP="007A5C7E">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 vysvetlenie a/alebo doplnenie predloženej prílohy č. 6 tak, aby z nej jednoznačne vyplývalo, ktoré konkrétne činnosti vykonával navrhovaný expert a či ich vykonával osobne v rámci jednotlivých praktických skúseností.</w:t>
            </w:r>
          </w:p>
          <w:p w14:paraId="2FDCFBAD"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4BAFE248" w14:textId="3BF8E527"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w:t>
            </w:r>
            <w:r w:rsidR="00DC784E" w:rsidRPr="00111443">
              <w:rPr>
                <w:rFonts w:ascii="Arial" w:hAnsi="Arial" w:cs="Arial"/>
                <w:iCs/>
                <w:color w:val="0D0D0D" w:themeColor="text1" w:themeTint="F2"/>
                <w:sz w:val="18"/>
                <w:szCs w:val="18"/>
              </w:rPr>
              <w:t>6</w:t>
            </w:r>
            <w:r w:rsidRPr="00111443">
              <w:rPr>
                <w:rFonts w:ascii="Arial" w:hAnsi="Arial" w:cs="Arial"/>
                <w:iCs/>
                <w:color w:val="0D0D0D" w:themeColor="text1" w:themeTint="F2"/>
                <w:sz w:val="18"/>
                <w:szCs w:val="18"/>
              </w:rPr>
              <w:t xml:space="preserve">, vybrané časti </w:t>
            </w:r>
            <w:r w:rsidR="005634DF" w:rsidRPr="00111443">
              <w:rPr>
                <w:rFonts w:ascii="Arial" w:hAnsi="Arial" w:cs="Arial"/>
                <w:iCs/>
                <w:color w:val="0D0D0D" w:themeColor="text1" w:themeTint="F2"/>
                <w:sz w:val="18"/>
                <w:szCs w:val="18"/>
              </w:rPr>
              <w:t xml:space="preserve">z upravenej prílohy </w:t>
            </w:r>
            <w:r w:rsidR="005634DF" w:rsidRPr="00111443">
              <w:rPr>
                <w:rFonts w:ascii="Arial" w:hAnsi="Arial" w:cs="Arial"/>
                <w:iCs/>
                <w:color w:val="0D0D0D" w:themeColor="text1" w:themeTint="F2"/>
                <w:sz w:val="18"/>
                <w:szCs w:val="18"/>
              </w:rPr>
              <w:lastRenderedPageBreak/>
              <w:t>č. 6</w:t>
            </w:r>
            <w:r w:rsidRPr="00111443">
              <w:rPr>
                <w:rFonts w:ascii="Arial" w:hAnsi="Arial" w:cs="Arial"/>
                <w:iCs/>
                <w:color w:val="0D0D0D" w:themeColor="text1" w:themeTint="F2"/>
                <w:sz w:val="18"/>
                <w:szCs w:val="18"/>
              </w:rPr>
              <w:t xml:space="preserve">. </w:t>
            </w:r>
          </w:p>
          <w:p w14:paraId="5BACBB1D" w14:textId="77777777" w:rsidR="007A5C7E" w:rsidRPr="00111443" w:rsidRDefault="007A5C7E" w:rsidP="00531C77">
            <w:pPr>
              <w:rPr>
                <w:rFonts w:ascii="Arial" w:hAnsi="Arial" w:cs="Arial"/>
                <w:color w:val="0D0D0D" w:themeColor="text1" w:themeTint="F2"/>
                <w:sz w:val="18"/>
                <w:szCs w:val="18"/>
              </w:rPr>
            </w:pPr>
          </w:p>
          <w:p w14:paraId="0781E2DD" w14:textId="77777777" w:rsidR="007A5C7E" w:rsidRPr="00111443" w:rsidRDefault="007A5C7E" w:rsidP="00531C77">
            <w:pPr>
              <w:rPr>
                <w:rFonts w:ascii="Arial" w:hAnsi="Arial" w:cs="Arial"/>
                <w:color w:val="0D0D0D" w:themeColor="text1" w:themeTint="F2"/>
                <w:sz w:val="18"/>
                <w:szCs w:val="18"/>
              </w:rPr>
            </w:pPr>
          </w:p>
          <w:p w14:paraId="19F7517C" w14:textId="6D7DD977" w:rsidR="00D80214" w:rsidRPr="00111443" w:rsidRDefault="00D80214" w:rsidP="00D80214">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Július Sedlák</w:t>
            </w:r>
          </w:p>
          <w:p w14:paraId="3FFDCD33" w14:textId="77777777" w:rsidR="00D80214" w:rsidRPr="00111443" w:rsidRDefault="00D80214" w:rsidP="00D80214">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06B5FE7D" w14:textId="4F9998F2" w:rsidR="00D80214" w:rsidRPr="00111443" w:rsidRDefault="00D80214" w:rsidP="00D80214">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w:t>
            </w:r>
            <w:r w:rsidR="008F7A10" w:rsidRPr="00111443">
              <w:rPr>
                <w:rFonts w:ascii="Arial" w:hAnsi="Arial" w:cs="Arial"/>
                <w:color w:val="0D0D0D" w:themeColor="text1" w:themeTint="F2"/>
                <w:sz w:val="18"/>
                <w:szCs w:val="18"/>
              </w:rPr>
              <w:t>6</w:t>
            </w:r>
            <w:r w:rsidRPr="00111443">
              <w:rPr>
                <w:rFonts w:ascii="Arial" w:hAnsi="Arial" w:cs="Arial"/>
                <w:color w:val="0D0D0D" w:themeColor="text1" w:themeTint="F2"/>
                <w:sz w:val="18"/>
                <w:szCs w:val="18"/>
              </w:rPr>
              <w:t>.05.2026</w:t>
            </w:r>
          </w:p>
          <w:p w14:paraId="4B272E5B" w14:textId="77777777" w:rsidR="004657A0" w:rsidRPr="00111443" w:rsidRDefault="004657A0" w:rsidP="00D80214">
            <w:pPr>
              <w:jc w:val="center"/>
              <w:rPr>
                <w:rFonts w:ascii="Arial" w:hAnsi="Arial" w:cs="Arial"/>
                <w:color w:val="0D0D0D" w:themeColor="text1" w:themeTint="F2"/>
                <w:sz w:val="18"/>
                <w:szCs w:val="18"/>
              </w:rPr>
            </w:pPr>
          </w:p>
          <w:p w14:paraId="0F5CB4F7" w14:textId="276897B9" w:rsidR="005B1978" w:rsidRPr="00111443" w:rsidRDefault="004657A0" w:rsidP="00531C77">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08648F12" w14:textId="2B4326E6"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12/2024– 01/2025 </w:t>
            </w:r>
          </w:p>
          <w:p w14:paraId="14D16741"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w:t>
            </w:r>
            <w:proofErr w:type="spellStart"/>
            <w:r w:rsidRPr="00111443">
              <w:rPr>
                <w:rFonts w:ascii="Arial" w:hAnsi="Arial" w:cs="Arial"/>
                <w:color w:val="0D0D0D" w:themeColor="text1" w:themeTint="F2"/>
                <w:sz w:val="18"/>
                <w:szCs w:val="18"/>
              </w:rPr>
              <w:t>Tomark</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 xml:space="preserve">, </w:t>
            </w:r>
          </w:p>
          <w:p w14:paraId="4CBE9F34"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Implementácia O365 a </w:t>
            </w:r>
            <w:proofErr w:type="spellStart"/>
            <w:r w:rsidRPr="00111443">
              <w:rPr>
                <w:rFonts w:ascii="Arial" w:hAnsi="Arial" w:cs="Arial"/>
                <w:color w:val="0D0D0D" w:themeColor="text1" w:themeTint="F2"/>
                <w:sz w:val="18"/>
                <w:szCs w:val="18"/>
              </w:rPr>
              <w:t>migracia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Kerio</w:t>
            </w:r>
            <w:proofErr w:type="spellEnd"/>
            <w:r w:rsidRPr="00111443">
              <w:rPr>
                <w:rFonts w:ascii="Arial" w:hAnsi="Arial" w:cs="Arial"/>
                <w:color w:val="0D0D0D" w:themeColor="text1" w:themeTint="F2"/>
                <w:sz w:val="18"/>
                <w:szCs w:val="18"/>
              </w:rPr>
              <w:t xml:space="preserve"> </w:t>
            </w:r>
          </w:p>
          <w:p w14:paraId="47EE6F13"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Konzultant, administrátor, </w:t>
            </w:r>
            <w:proofErr w:type="spellStart"/>
            <w:r w:rsidRPr="00111443">
              <w:rPr>
                <w:rFonts w:ascii="Arial" w:hAnsi="Arial" w:cs="Arial"/>
                <w:color w:val="0D0D0D" w:themeColor="text1" w:themeTint="F2"/>
                <w:sz w:val="18"/>
                <w:szCs w:val="18"/>
              </w:rPr>
              <w:t>implementátor</w:t>
            </w:r>
            <w:proofErr w:type="spellEnd"/>
            <w:r w:rsidRPr="00111443">
              <w:rPr>
                <w:rFonts w:ascii="Arial" w:hAnsi="Arial" w:cs="Arial"/>
                <w:color w:val="0D0D0D" w:themeColor="text1" w:themeTint="F2"/>
                <w:sz w:val="18"/>
                <w:szCs w:val="18"/>
              </w:rPr>
              <w:t xml:space="preserve"> </w:t>
            </w:r>
          </w:p>
          <w:p w14:paraId="2127F5EF" w14:textId="66EB4FDA"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implementácia a konfigurácia služieb Microsoft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
          <w:p w14:paraId="4E35BC75" w14:textId="6C635C13" w:rsidR="003F624F"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Migrácia používateľských schránok do EXO z </w:t>
            </w:r>
            <w:proofErr w:type="spellStart"/>
            <w:r w:rsidRPr="00111443">
              <w:rPr>
                <w:rFonts w:ascii="Arial" w:hAnsi="Arial" w:cs="Arial"/>
                <w:color w:val="0D0D0D" w:themeColor="text1" w:themeTint="F2"/>
                <w:sz w:val="18"/>
                <w:szCs w:val="18"/>
              </w:rPr>
              <w:t>Kerio</w:t>
            </w:r>
            <w:proofErr w:type="spellEnd"/>
            <w:r w:rsidRPr="00111443">
              <w:rPr>
                <w:rFonts w:ascii="Arial" w:hAnsi="Arial" w:cs="Arial"/>
                <w:color w:val="0D0D0D" w:themeColor="text1" w:themeTint="F2"/>
                <w:sz w:val="18"/>
                <w:szCs w:val="18"/>
              </w:rPr>
              <w:t xml:space="preserve"> mail, Hybrid </w:t>
            </w:r>
            <w:proofErr w:type="spellStart"/>
            <w:r w:rsidRPr="00111443">
              <w:rPr>
                <w:rFonts w:ascii="Arial" w:hAnsi="Arial" w:cs="Arial"/>
                <w:color w:val="0D0D0D" w:themeColor="text1" w:themeTint="F2"/>
                <w:sz w:val="18"/>
                <w:szCs w:val="18"/>
              </w:rPr>
              <w:t>deployment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konfiguracia</w:t>
            </w:r>
            <w:proofErr w:type="spellEnd"/>
            <w:r w:rsidRPr="00111443">
              <w:rPr>
                <w:rFonts w:ascii="Arial" w:hAnsi="Arial" w:cs="Arial"/>
                <w:color w:val="0D0D0D" w:themeColor="text1" w:themeTint="F2"/>
                <w:sz w:val="18"/>
                <w:szCs w:val="18"/>
              </w:rPr>
              <w:t xml:space="preserve"> EOP, CA, MFA </w:t>
            </w:r>
          </w:p>
          <w:p w14:paraId="692271DB" w14:textId="77777777" w:rsidR="004657A0" w:rsidRPr="00111443" w:rsidRDefault="004657A0" w:rsidP="004657A0">
            <w:pPr>
              <w:rPr>
                <w:rFonts w:ascii="Arial" w:hAnsi="Arial" w:cs="Arial"/>
                <w:color w:val="0D0D0D" w:themeColor="text1" w:themeTint="F2"/>
                <w:sz w:val="18"/>
                <w:szCs w:val="18"/>
              </w:rPr>
            </w:pPr>
          </w:p>
          <w:p w14:paraId="67A40855"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01/2023– 12/2025 </w:t>
            </w:r>
          </w:p>
          <w:p w14:paraId="1AE09127" w14:textId="3E8A22EF"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Ministerstvo školstva, výskumu, vývoja a mládeže SR </w:t>
            </w:r>
          </w:p>
          <w:p w14:paraId="4897A472"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M365 pre </w:t>
            </w:r>
            <w:proofErr w:type="spellStart"/>
            <w:r w:rsidRPr="00111443">
              <w:rPr>
                <w:rFonts w:ascii="Arial" w:hAnsi="Arial" w:cs="Arial"/>
                <w:color w:val="0D0D0D" w:themeColor="text1" w:themeTint="F2"/>
                <w:sz w:val="18"/>
                <w:szCs w:val="18"/>
              </w:rPr>
              <w:t>MŠVVaM</w:t>
            </w:r>
            <w:proofErr w:type="spellEnd"/>
            <w:r w:rsidRPr="00111443">
              <w:rPr>
                <w:rFonts w:ascii="Arial" w:hAnsi="Arial" w:cs="Arial"/>
                <w:color w:val="0D0D0D" w:themeColor="text1" w:themeTint="F2"/>
                <w:sz w:val="18"/>
                <w:szCs w:val="18"/>
              </w:rPr>
              <w:t xml:space="preserve"> - </w:t>
            </w:r>
            <w:proofErr w:type="spellStart"/>
            <w:r w:rsidRPr="00111443">
              <w:rPr>
                <w:rFonts w:ascii="Arial" w:hAnsi="Arial" w:cs="Arial"/>
                <w:color w:val="0D0D0D" w:themeColor="text1" w:themeTint="F2"/>
                <w:sz w:val="18"/>
                <w:szCs w:val="18"/>
              </w:rPr>
              <w:t>Secuser</w:t>
            </w:r>
            <w:proofErr w:type="spellEnd"/>
            <w:r w:rsidRPr="00111443">
              <w:rPr>
                <w:rFonts w:ascii="Arial" w:hAnsi="Arial" w:cs="Arial"/>
                <w:color w:val="0D0D0D" w:themeColor="text1" w:themeTint="F2"/>
                <w:sz w:val="18"/>
                <w:szCs w:val="18"/>
              </w:rPr>
              <w:t xml:space="preserve"> </w:t>
            </w:r>
          </w:p>
          <w:p w14:paraId="7C8C8712"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Konzultant, administrátor, </w:t>
            </w:r>
            <w:proofErr w:type="spellStart"/>
            <w:r w:rsidRPr="00111443">
              <w:rPr>
                <w:rFonts w:ascii="Arial" w:hAnsi="Arial" w:cs="Arial"/>
                <w:color w:val="0D0D0D" w:themeColor="text1" w:themeTint="F2"/>
                <w:sz w:val="18"/>
                <w:szCs w:val="18"/>
              </w:rPr>
              <w:t>implementátor</w:t>
            </w:r>
            <w:proofErr w:type="spellEnd"/>
            <w:r w:rsidRPr="00111443">
              <w:rPr>
                <w:rFonts w:ascii="Arial" w:hAnsi="Arial" w:cs="Arial"/>
                <w:b/>
                <w:bCs/>
                <w:color w:val="0D0D0D" w:themeColor="text1" w:themeTint="F2"/>
                <w:sz w:val="18"/>
                <w:szCs w:val="18"/>
              </w:rPr>
              <w:t xml:space="preserve"> </w:t>
            </w:r>
          </w:p>
          <w:p w14:paraId="3626BFB1"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implementácia a konfigurácia služieb Microsoft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
          <w:p w14:paraId="5E1E266C" w14:textId="0794B069"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Zvýšenie bezpečnosti v O365 prostredí, nasadenie A3 licencii, audit O365 prostredia, migrácia používateľských schránok do EXO, nasadenie </w:t>
            </w:r>
            <w:proofErr w:type="spellStart"/>
            <w:r w:rsidRPr="00111443">
              <w:rPr>
                <w:rFonts w:ascii="Arial" w:hAnsi="Arial" w:cs="Arial"/>
                <w:color w:val="0D0D0D" w:themeColor="text1" w:themeTint="F2"/>
                <w:sz w:val="18"/>
                <w:szCs w:val="18"/>
              </w:rPr>
              <w:t>ADConnect</w:t>
            </w:r>
            <w:proofErr w:type="spellEnd"/>
          </w:p>
          <w:p w14:paraId="48FBBF6C" w14:textId="77777777" w:rsidR="004657A0" w:rsidRPr="00111443" w:rsidRDefault="004657A0" w:rsidP="004657A0">
            <w:pPr>
              <w:rPr>
                <w:rFonts w:ascii="Arial" w:hAnsi="Arial" w:cs="Arial"/>
                <w:color w:val="0D0D0D" w:themeColor="text1" w:themeTint="F2"/>
                <w:sz w:val="18"/>
                <w:szCs w:val="18"/>
              </w:rPr>
            </w:pPr>
          </w:p>
          <w:p w14:paraId="65EC6805"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01/2022 – 12/2023</w:t>
            </w:r>
          </w:p>
          <w:p w14:paraId="395F669A" w14:textId="10C82DBE"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Sociálna poisťovňa, Ústredie, </w:t>
            </w:r>
          </w:p>
          <w:p w14:paraId="5F508E90"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O365 služby Exchange Online 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Prod</w:t>
            </w:r>
            <w:proofErr w:type="spellEnd"/>
            <w:r w:rsidRPr="00111443">
              <w:rPr>
                <w:rFonts w:ascii="Arial" w:hAnsi="Arial" w:cs="Arial"/>
                <w:color w:val="0D0D0D" w:themeColor="text1" w:themeTint="F2"/>
                <w:sz w:val="18"/>
                <w:szCs w:val="18"/>
              </w:rPr>
              <w:t xml:space="preserve"> – fáza 2</w:t>
            </w:r>
          </w:p>
          <w:p w14:paraId="307A1144"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Rola v projekte Konzultant, administrátor, </w:t>
            </w:r>
            <w:proofErr w:type="spellStart"/>
            <w:r w:rsidRPr="00111443">
              <w:rPr>
                <w:rFonts w:ascii="Arial" w:hAnsi="Arial" w:cs="Arial"/>
                <w:color w:val="0D0D0D" w:themeColor="text1" w:themeTint="F2"/>
                <w:sz w:val="18"/>
                <w:szCs w:val="18"/>
              </w:rPr>
              <w:t>implementátor</w:t>
            </w:r>
            <w:proofErr w:type="spellEnd"/>
          </w:p>
          <w:p w14:paraId="55F52735"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implementácia a konfigurácia služieb Microsoft </w:t>
            </w:r>
            <w:proofErr w:type="spellStart"/>
            <w:r w:rsidRPr="00111443">
              <w:rPr>
                <w:rFonts w:ascii="Arial" w:hAnsi="Arial" w:cs="Arial"/>
                <w:color w:val="0D0D0D" w:themeColor="text1" w:themeTint="F2"/>
                <w:sz w:val="18"/>
                <w:szCs w:val="18"/>
              </w:rPr>
              <w:t>Azure</w:t>
            </w:r>
            <w:proofErr w:type="spellEnd"/>
          </w:p>
          <w:p w14:paraId="38EDFD5D"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Migrácia používateľských schránok do EXO, konfigurácia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Update MS</w:t>
            </w:r>
          </w:p>
          <w:p w14:paraId="1D1D9BD9" w14:textId="77777777"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Exchange z 2016 na 2019, update ADFS, WAP serverov,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Hybrid</w:t>
            </w:r>
          </w:p>
          <w:p w14:paraId="274E6E90" w14:textId="13F09D1D" w:rsidR="004657A0" w:rsidRPr="00111443" w:rsidRDefault="004657A0" w:rsidP="004657A0">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deployment</w:t>
            </w:r>
            <w:proofErr w:type="spellEnd"/>
            <w:r w:rsidRPr="00111443">
              <w:rPr>
                <w:rFonts w:ascii="Arial" w:hAnsi="Arial" w:cs="Arial"/>
                <w:color w:val="0D0D0D" w:themeColor="text1" w:themeTint="F2"/>
                <w:sz w:val="18"/>
                <w:szCs w:val="18"/>
              </w:rPr>
              <w:t>,</w:t>
            </w:r>
          </w:p>
          <w:p w14:paraId="7055B2C9" w14:textId="77777777" w:rsidR="004657A0" w:rsidRPr="00111443" w:rsidRDefault="004657A0" w:rsidP="004657A0">
            <w:pPr>
              <w:rPr>
                <w:rFonts w:ascii="Arial" w:hAnsi="Arial" w:cs="Arial"/>
                <w:color w:val="0D0D0D" w:themeColor="text1" w:themeTint="F2"/>
                <w:sz w:val="18"/>
                <w:szCs w:val="18"/>
              </w:rPr>
            </w:pPr>
          </w:p>
          <w:p w14:paraId="34A39C61" w14:textId="77777777" w:rsidR="003F624F" w:rsidRPr="00111443" w:rsidRDefault="003F624F" w:rsidP="003F624F">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 (podľa písm. b))</w:t>
            </w:r>
            <w:r w:rsidRPr="00111443">
              <w:rPr>
                <w:rFonts w:ascii="Arial" w:hAnsi="Arial" w:cs="Arial"/>
                <w:color w:val="0D0D0D" w:themeColor="text1" w:themeTint="F2"/>
                <w:sz w:val="18"/>
                <w:szCs w:val="18"/>
              </w:rPr>
              <w:t xml:space="preserve">: </w:t>
            </w:r>
          </w:p>
          <w:p w14:paraId="03B301E5" w14:textId="137DF08B" w:rsidR="003F624F" w:rsidRPr="00111443" w:rsidRDefault="003F624F" w:rsidP="003F624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Windows Server Hybrid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t>č. certifikácie: I020DS-3253E3</w:t>
            </w:r>
          </w:p>
          <w:p w14:paraId="3C06D8F3" w14:textId="77777777" w:rsidR="007A5C7E" w:rsidRPr="00111443" w:rsidRDefault="003F624F" w:rsidP="00866998">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27.07.2022 – 28.07.2026</w:t>
            </w:r>
          </w:p>
          <w:p w14:paraId="3F9AF421" w14:textId="4438A6A3" w:rsidR="00866998" w:rsidRPr="00111443" w:rsidRDefault="00866998" w:rsidP="00866998">
            <w:pPr>
              <w:rPr>
                <w:rFonts w:ascii="Arial" w:hAnsi="Arial" w:cs="Arial"/>
                <w:color w:val="0D0D0D" w:themeColor="text1" w:themeTint="F2"/>
                <w:sz w:val="18"/>
                <w:szCs w:val="18"/>
              </w:rPr>
            </w:pPr>
          </w:p>
        </w:tc>
      </w:tr>
      <w:tr w:rsidR="00111443" w:rsidRPr="00111443" w14:paraId="46AB676D"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3D79DA64" w14:textId="77777777" w:rsidR="0070377D" w:rsidRPr="00111443" w:rsidRDefault="0070377D">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6A26CBBD" w14:textId="6CDE26D2" w:rsidR="0070377D" w:rsidRPr="00111443" w:rsidRDefault="0070377D" w:rsidP="00DB3859">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Kľúčový expert č. 3: expert na implementáciu a správu AI riešení – minimálne 2 osoby. Požiadavky:</w:t>
            </w:r>
          </w:p>
          <w:p w14:paraId="1EA9100D" w14:textId="77777777" w:rsidR="0070377D" w:rsidRPr="00111443" w:rsidRDefault="0070377D" w:rsidP="0070377D">
            <w:pPr>
              <w:pStyle w:val="Nadpis6"/>
              <w:numPr>
                <w:ilvl w:val="0"/>
                <w:numId w:val="14"/>
              </w:numPr>
              <w:tabs>
                <w:tab w:val="num" w:pos="360"/>
              </w:tabs>
              <w:ind w:left="431" w:hanging="431"/>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každý z týchto špecialistov musí mať minimálne </w:t>
            </w:r>
            <w:r w:rsidRPr="00111443">
              <w:rPr>
                <w:rFonts w:ascii="Arial" w:hAnsi="Arial" w:cs="Arial"/>
                <w:b/>
                <w:bCs/>
                <w:color w:val="0D0D0D" w:themeColor="text1" w:themeTint="F2"/>
                <w:sz w:val="18"/>
                <w:szCs w:val="18"/>
              </w:rPr>
              <w:t>3 praktické skúsenosti</w:t>
            </w:r>
            <w:r w:rsidRPr="00111443">
              <w:rPr>
                <w:rFonts w:ascii="Arial" w:hAnsi="Arial" w:cs="Arial"/>
                <w:color w:val="0D0D0D" w:themeColor="text1" w:themeTint="F2"/>
                <w:sz w:val="18"/>
                <w:szCs w:val="18"/>
              </w:rPr>
              <w:t xml:space="preserve"> v aspoň jednej z činností z oblasti  správy a/alebo implementácie AI služieb na platforme Microsoft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alebo ekvivalent. </w:t>
            </w:r>
            <w:r w:rsidRPr="00111443">
              <w:rPr>
                <w:rFonts w:ascii="Arial" w:hAnsi="Arial" w:cs="Arial"/>
                <w:iCs/>
                <w:color w:val="0D0D0D" w:themeColor="text1" w:themeTint="F2"/>
                <w:sz w:val="18"/>
                <w:szCs w:val="18"/>
              </w:rPr>
              <w:t xml:space="preserve">Túto skúsenosť uchádzač preukáže </w:t>
            </w:r>
            <w:r w:rsidRPr="00111443">
              <w:rPr>
                <w:rFonts w:ascii="Arial" w:hAnsi="Arial" w:cs="Arial"/>
                <w:color w:val="0D0D0D" w:themeColor="text1" w:themeTint="F2"/>
                <w:sz w:val="18"/>
                <w:szCs w:val="18"/>
              </w:rPr>
              <w:t>prílohou č. 6 týchto súťažných podkladov</w:t>
            </w:r>
            <w:r w:rsidRPr="00111443">
              <w:rPr>
                <w:rFonts w:ascii="Arial" w:hAnsi="Arial" w:cs="Arial"/>
                <w:iCs/>
                <w:color w:val="0D0D0D" w:themeColor="text1" w:themeTint="F2"/>
                <w:sz w:val="18"/>
                <w:szCs w:val="18"/>
              </w:rPr>
              <w:t>.</w:t>
            </w:r>
          </w:p>
          <w:p w14:paraId="56D98DBA" w14:textId="77777777" w:rsidR="0070377D" w:rsidRPr="00111443" w:rsidRDefault="0070377D" w:rsidP="0070377D">
            <w:pPr>
              <w:pStyle w:val="Odsekzoznamu"/>
              <w:widowControl/>
              <w:numPr>
                <w:ilvl w:val="0"/>
                <w:numId w:val="14"/>
              </w:numPr>
              <w:autoSpaceDE/>
              <w:autoSpaceDN/>
              <w:adjustRightInd/>
              <w:spacing w:before="120"/>
              <w:ind w:left="359"/>
              <w:contextualSpacing w:val="0"/>
              <w:jc w:val="both"/>
              <w:rPr>
                <w:rFonts w:ascii="Arial" w:eastAsiaTheme="minorHAnsi" w:hAnsi="Arial" w:cs="Arial"/>
                <w:color w:val="0D0D0D" w:themeColor="text1" w:themeTint="F2"/>
                <w:sz w:val="18"/>
                <w:szCs w:val="18"/>
              </w:rPr>
            </w:pPr>
            <w:r w:rsidRPr="00111443">
              <w:rPr>
                <w:rFonts w:ascii="Arial" w:hAnsi="Arial" w:cs="Arial"/>
                <w:color w:val="0D0D0D" w:themeColor="text1" w:themeTint="F2"/>
                <w:sz w:val="18"/>
                <w:szCs w:val="18"/>
              </w:rPr>
              <w:t xml:space="preserve">každý z týchto špecialistov musí byť držiteľom aspoň jedného z nasledujúcich </w:t>
            </w:r>
            <w:r w:rsidRPr="00111443">
              <w:rPr>
                <w:rFonts w:ascii="Arial" w:hAnsi="Arial" w:cs="Arial"/>
                <w:b/>
                <w:bCs/>
                <w:color w:val="0D0D0D" w:themeColor="text1" w:themeTint="F2"/>
                <w:sz w:val="18"/>
                <w:szCs w:val="18"/>
              </w:rPr>
              <w:t>certifikátov</w:t>
            </w:r>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AI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a/alebo </w:t>
            </w:r>
            <w:proofErr w:type="spellStart"/>
            <w:r w:rsidRPr="00111443">
              <w:rPr>
                <w:rFonts w:ascii="Arial" w:hAnsi="Arial" w:cs="Arial"/>
                <w:color w:val="0D0D0D" w:themeColor="text1" w:themeTint="F2"/>
                <w:sz w:val="18"/>
                <w:szCs w:val="18"/>
              </w:rPr>
              <w:t>DevOps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Expert a/alebo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Developer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ekvivalentných certifikátov). Uchádzač splnenie preukáže kópiou platného certifikátu vydaného producentom, alebo osobou, ktorá je oprávnená tento certifikát vydávať (alebo rovnocenného dokladu).</w:t>
            </w:r>
          </w:p>
          <w:p w14:paraId="06BC0061" w14:textId="65A243E2" w:rsidR="0070377D" w:rsidRPr="00111443" w:rsidRDefault="0070377D" w:rsidP="0070377D">
            <w:pPr>
              <w:pStyle w:val="Nadpis7"/>
              <w:numPr>
                <w:ilvl w:val="0"/>
                <w:numId w:val="0"/>
              </w:numPr>
              <w:ind w:left="75"/>
              <w:rPr>
                <w:rFonts w:ascii="Arial" w:hAnsi="Arial" w:cs="Arial"/>
                <w:b/>
                <w:bCs/>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756738BD" w14:textId="6EA4B54C" w:rsidR="0070377D" w:rsidRPr="00111443" w:rsidRDefault="0070377D"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4621" w:type="dxa"/>
            <w:tcBorders>
              <w:top w:val="single" w:sz="4" w:space="0" w:color="auto"/>
              <w:left w:val="single" w:sz="4" w:space="0" w:color="auto"/>
              <w:right w:val="single" w:sz="12" w:space="0" w:color="auto"/>
            </w:tcBorders>
            <w:shd w:val="clear" w:color="auto" w:fill="auto"/>
            <w:vAlign w:val="center"/>
          </w:tcPr>
          <w:p w14:paraId="2E4B4A3D" w14:textId="77777777" w:rsidR="004657A0" w:rsidRPr="00111443" w:rsidRDefault="004657A0" w:rsidP="004657A0">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Zoltán </w:t>
            </w:r>
            <w:proofErr w:type="spellStart"/>
            <w:r w:rsidRPr="00111443">
              <w:rPr>
                <w:rFonts w:ascii="Arial" w:hAnsi="Arial" w:cs="Arial"/>
                <w:b/>
                <w:bCs/>
                <w:color w:val="0D0D0D" w:themeColor="text1" w:themeTint="F2"/>
                <w:sz w:val="18"/>
                <w:szCs w:val="18"/>
              </w:rPr>
              <w:t>Ižo</w:t>
            </w:r>
            <w:proofErr w:type="spellEnd"/>
            <w:r w:rsidRPr="00111443">
              <w:rPr>
                <w:rFonts w:ascii="Arial" w:hAnsi="Arial" w:cs="Arial"/>
                <w:b/>
                <w:bCs/>
                <w:color w:val="0D0D0D" w:themeColor="text1" w:themeTint="F2"/>
                <w:sz w:val="18"/>
                <w:szCs w:val="18"/>
              </w:rPr>
              <w:t xml:space="preserve"> </w:t>
            </w:r>
          </w:p>
          <w:p w14:paraId="196BDD3B" w14:textId="77777777" w:rsidR="004657A0" w:rsidRPr="00111443" w:rsidRDefault="004657A0" w:rsidP="004657A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A12D675" w14:textId="77777777" w:rsidR="004657A0" w:rsidRPr="00111443" w:rsidRDefault="004657A0" w:rsidP="004657A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25.05.2026</w:t>
            </w:r>
          </w:p>
          <w:p w14:paraId="53470E0B" w14:textId="77777777" w:rsidR="0070377D" w:rsidRPr="00111443" w:rsidRDefault="0070377D" w:rsidP="00531C77">
            <w:pPr>
              <w:rPr>
                <w:rFonts w:ascii="Arial" w:hAnsi="Arial" w:cs="Arial"/>
                <w:color w:val="0D0D0D" w:themeColor="text1" w:themeTint="F2"/>
                <w:sz w:val="18"/>
                <w:szCs w:val="18"/>
              </w:rPr>
            </w:pPr>
          </w:p>
          <w:p w14:paraId="6ABC37A6" w14:textId="77777777" w:rsidR="009410F6" w:rsidRPr="00111443" w:rsidRDefault="009410F6" w:rsidP="00531C77">
            <w:pPr>
              <w:rPr>
                <w:rFonts w:ascii="Arial" w:hAnsi="Arial" w:cs="Arial"/>
                <w:color w:val="0D0D0D" w:themeColor="text1" w:themeTint="F2"/>
                <w:sz w:val="18"/>
                <w:szCs w:val="18"/>
              </w:rPr>
            </w:pPr>
          </w:p>
          <w:p w14:paraId="5E464CC8" w14:textId="36162386" w:rsidR="009410F6" w:rsidRPr="00111443" w:rsidRDefault="009410F6"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 praktické skúsenosti</w:t>
            </w:r>
            <w:r w:rsidRPr="00111443">
              <w:rPr>
                <w:rFonts w:ascii="Arial" w:hAnsi="Arial" w:cs="Arial"/>
                <w:color w:val="0D0D0D" w:themeColor="text1" w:themeTint="F2"/>
                <w:sz w:val="18"/>
                <w:szCs w:val="18"/>
              </w:rPr>
              <w:t>:</w:t>
            </w:r>
          </w:p>
          <w:p w14:paraId="392B519A" w14:textId="3915F2E5"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04/2026 - prebieha</w:t>
            </w:r>
          </w:p>
          <w:p w14:paraId="4DE656BD" w14:textId="3AC8322E"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Ministerstvo investícií, regionálneho rozvoja a informatizácie SR</w:t>
            </w:r>
          </w:p>
          <w:p w14:paraId="189A69AD" w14:textId="18CC74AB"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roofErr w:type="spellStart"/>
            <w:r w:rsidRPr="00111443">
              <w:rPr>
                <w:rFonts w:ascii="Arial" w:hAnsi="Arial" w:cs="Arial"/>
                <w:color w:val="0D0D0D" w:themeColor="text1" w:themeTint="F2"/>
                <w:sz w:val="18"/>
                <w:szCs w:val="18"/>
              </w:rPr>
              <w:t>ScaleEd</w:t>
            </w:r>
            <w:proofErr w:type="spellEnd"/>
            <w:r w:rsidRPr="00111443">
              <w:rPr>
                <w:rFonts w:ascii="Arial" w:hAnsi="Arial" w:cs="Arial"/>
                <w:color w:val="0D0D0D" w:themeColor="text1" w:themeTint="F2"/>
                <w:sz w:val="18"/>
                <w:szCs w:val="18"/>
              </w:rPr>
              <w:t xml:space="preserve"> LMS implementácia riešenia s AI nadstavbou</w:t>
            </w:r>
          </w:p>
          <w:p w14:paraId="76D4E397" w14:textId="77777777"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569475E7" w14:textId="77777777"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Implementácia LMS platformy s AI nadstavbou (AI</w:t>
            </w:r>
          </w:p>
          <w:p w14:paraId="64732897" w14:textId="77777777" w:rsidR="009410F6" w:rsidRPr="00111443" w:rsidRDefault="009410F6" w:rsidP="009410F6">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tutor</w:t>
            </w:r>
            <w:proofErr w:type="spellEnd"/>
            <w:r w:rsidRPr="00111443">
              <w:rPr>
                <w:rFonts w:ascii="Arial" w:hAnsi="Arial" w:cs="Arial"/>
                <w:color w:val="0D0D0D" w:themeColor="text1" w:themeTint="F2"/>
                <w:sz w:val="18"/>
                <w:szCs w:val="18"/>
              </w:rPr>
              <w:t>)</w:t>
            </w:r>
          </w:p>
          <w:p w14:paraId="41ACFEA4" w14:textId="32F24564"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Konzultant, Realizátor</w:t>
            </w:r>
          </w:p>
          <w:p w14:paraId="635C2287" w14:textId="77777777" w:rsidR="004657A0" w:rsidRPr="00111443" w:rsidRDefault="004657A0" w:rsidP="00531C77">
            <w:pPr>
              <w:rPr>
                <w:rFonts w:ascii="Arial" w:hAnsi="Arial" w:cs="Arial"/>
                <w:color w:val="0D0D0D" w:themeColor="text1" w:themeTint="F2"/>
                <w:sz w:val="18"/>
                <w:szCs w:val="18"/>
              </w:rPr>
            </w:pPr>
          </w:p>
          <w:p w14:paraId="18930ABD" w14:textId="77777777"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04/2026 - prebieha</w:t>
            </w:r>
          </w:p>
          <w:p w14:paraId="5C0FA5A9" w14:textId="0B87913B"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Ministerstvo </w:t>
            </w:r>
            <w:r w:rsidR="00F73F55" w:rsidRPr="00111443">
              <w:rPr>
                <w:rFonts w:ascii="Arial" w:hAnsi="Arial" w:cs="Arial"/>
                <w:color w:val="0D0D0D" w:themeColor="text1" w:themeTint="F2"/>
                <w:sz w:val="18"/>
                <w:szCs w:val="18"/>
              </w:rPr>
              <w:t xml:space="preserve">vnútra </w:t>
            </w:r>
            <w:r w:rsidRPr="00111443">
              <w:rPr>
                <w:rFonts w:ascii="Arial" w:hAnsi="Arial" w:cs="Arial"/>
                <w:color w:val="0D0D0D" w:themeColor="text1" w:themeTint="F2"/>
                <w:sz w:val="18"/>
                <w:szCs w:val="18"/>
              </w:rPr>
              <w:t>SR</w:t>
            </w:r>
          </w:p>
          <w:p w14:paraId="5F533CA7" w14:textId="7A797C24"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r w:rsidR="00F73F55" w:rsidRPr="00111443">
              <w:rPr>
                <w:rFonts w:ascii="Arial" w:hAnsi="Arial" w:cs="Arial"/>
                <w:color w:val="0D0D0D" w:themeColor="text1" w:themeTint="F2"/>
                <w:sz w:val="18"/>
                <w:szCs w:val="18"/>
              </w:rPr>
              <w:t xml:space="preserve">AI rozšírenia pre </w:t>
            </w:r>
            <w:proofErr w:type="spellStart"/>
            <w:r w:rsidR="00F73F55" w:rsidRPr="00111443">
              <w:rPr>
                <w:rFonts w:ascii="Arial" w:hAnsi="Arial" w:cs="Arial"/>
                <w:color w:val="0D0D0D" w:themeColor="text1" w:themeTint="F2"/>
                <w:sz w:val="18"/>
                <w:szCs w:val="18"/>
              </w:rPr>
              <w:t>ScaleEd</w:t>
            </w:r>
            <w:proofErr w:type="spellEnd"/>
            <w:r w:rsidR="00F73F55" w:rsidRPr="00111443">
              <w:rPr>
                <w:rFonts w:ascii="Arial" w:hAnsi="Arial" w:cs="Arial"/>
                <w:color w:val="0D0D0D" w:themeColor="text1" w:themeTint="F2"/>
                <w:sz w:val="18"/>
                <w:szCs w:val="18"/>
              </w:rPr>
              <w:t xml:space="preserve"> LMS e-learning platformu</w:t>
            </w:r>
          </w:p>
          <w:p w14:paraId="174AC0F7" w14:textId="77777777"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4F10DEC5" w14:textId="77777777"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AI nadstavba (AI </w:t>
            </w:r>
            <w:proofErr w:type="spellStart"/>
            <w:r w:rsidRPr="00111443">
              <w:rPr>
                <w:rFonts w:ascii="Arial" w:hAnsi="Arial" w:cs="Arial"/>
                <w:color w:val="0D0D0D" w:themeColor="text1" w:themeTint="F2"/>
                <w:sz w:val="18"/>
                <w:szCs w:val="18"/>
              </w:rPr>
              <w:t>tutor</w:t>
            </w:r>
            <w:proofErr w:type="spellEnd"/>
            <w:r w:rsidRPr="00111443">
              <w:rPr>
                <w:rFonts w:ascii="Arial" w:hAnsi="Arial" w:cs="Arial"/>
                <w:color w:val="0D0D0D" w:themeColor="text1" w:themeTint="F2"/>
                <w:sz w:val="18"/>
                <w:szCs w:val="18"/>
              </w:rPr>
              <w:t>) a integrácia s existujúcou</w:t>
            </w:r>
          </w:p>
          <w:p w14:paraId="1EFE23D8" w14:textId="77777777"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platformou LMS</w:t>
            </w:r>
          </w:p>
          <w:p w14:paraId="2C943501" w14:textId="04A84E1B" w:rsidR="009410F6" w:rsidRPr="00111443" w:rsidRDefault="009410F6"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00F73F55" w:rsidRPr="00111443">
              <w:rPr>
                <w:color w:val="0D0D0D" w:themeColor="text1" w:themeTint="F2"/>
              </w:rPr>
              <w:t xml:space="preserve"> </w:t>
            </w:r>
            <w:r w:rsidR="00F73F55" w:rsidRPr="00111443">
              <w:rPr>
                <w:rFonts w:ascii="Arial" w:hAnsi="Arial" w:cs="Arial"/>
                <w:color w:val="0D0D0D" w:themeColor="text1" w:themeTint="F2"/>
                <w:sz w:val="18"/>
                <w:szCs w:val="18"/>
              </w:rPr>
              <w:t xml:space="preserve">Konzultant, Realizátor </w:t>
            </w:r>
          </w:p>
          <w:p w14:paraId="41AFA76F" w14:textId="77777777" w:rsidR="00F73F55" w:rsidRPr="00111443" w:rsidRDefault="00F73F55" w:rsidP="00F73F55">
            <w:pPr>
              <w:rPr>
                <w:rFonts w:ascii="Arial" w:hAnsi="Arial" w:cs="Arial"/>
                <w:color w:val="0D0D0D" w:themeColor="text1" w:themeTint="F2"/>
                <w:sz w:val="18"/>
                <w:szCs w:val="18"/>
              </w:rPr>
            </w:pPr>
          </w:p>
          <w:p w14:paraId="6DA47C8B" w14:textId="0D4BA83C"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09/2025 – 03/2026</w:t>
            </w:r>
          </w:p>
          <w:p w14:paraId="5A4ADE99" w14:textId="22AABF22"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SLSP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54A8866" w14:textId="23895450"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API Management pre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OpenAI</w:t>
            </w:r>
            <w:proofErr w:type="spellEnd"/>
          </w:p>
          <w:p w14:paraId="175F6B5A" w14:textId="77777777"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26842EF7" w14:textId="1DD02C6D"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Návrh centralizovaného riešenia pre správu a zabezpečenie prístupu k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OpenAI</w:t>
            </w:r>
            <w:proofErr w:type="spellEnd"/>
            <w:r w:rsidRPr="00111443">
              <w:rPr>
                <w:rFonts w:ascii="Arial" w:hAnsi="Arial" w:cs="Arial"/>
                <w:color w:val="0D0D0D" w:themeColor="text1" w:themeTint="F2"/>
                <w:sz w:val="18"/>
                <w:szCs w:val="18"/>
              </w:rPr>
              <w:t xml:space="preserve"> službám naprieč rôznymi prostrediami (DEV, TEST, PROD)</w:t>
            </w:r>
          </w:p>
          <w:p w14:paraId="2E43F4FE" w14:textId="2F2E83D4" w:rsidR="00F73F55" w:rsidRPr="00111443" w:rsidRDefault="00F73F55" w:rsidP="00F73F5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Pr="00111443">
              <w:rPr>
                <w:color w:val="0D0D0D" w:themeColor="text1" w:themeTint="F2"/>
              </w:rPr>
              <w:t xml:space="preserve"> </w:t>
            </w:r>
            <w:r w:rsidRPr="00111443">
              <w:rPr>
                <w:rFonts w:ascii="Arial" w:hAnsi="Arial" w:cs="Arial"/>
                <w:color w:val="0D0D0D" w:themeColor="text1" w:themeTint="F2"/>
                <w:sz w:val="18"/>
                <w:szCs w:val="18"/>
              </w:rPr>
              <w:t xml:space="preserve">Konzultant, Realizátor </w:t>
            </w:r>
          </w:p>
          <w:p w14:paraId="51860DFF" w14:textId="77777777" w:rsidR="009410F6" w:rsidRPr="00111443" w:rsidRDefault="009410F6" w:rsidP="00531C77">
            <w:pPr>
              <w:rPr>
                <w:rFonts w:ascii="Arial" w:hAnsi="Arial" w:cs="Arial"/>
                <w:color w:val="0D0D0D" w:themeColor="text1" w:themeTint="F2"/>
                <w:sz w:val="18"/>
                <w:szCs w:val="18"/>
              </w:rPr>
            </w:pPr>
          </w:p>
          <w:p w14:paraId="401E7BD0" w14:textId="69FDEC3C"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6C80BF0A" w14:textId="62461731" w:rsidR="004657A0" w:rsidRPr="00111443" w:rsidRDefault="004657A0" w:rsidP="004657A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DevOps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r w:rsidRPr="00111443">
              <w:rPr>
                <w:rFonts w:ascii="Arial" w:hAnsi="Arial" w:cs="Arial"/>
                <w:color w:val="0D0D0D" w:themeColor="text1" w:themeTint="F2"/>
                <w:sz w:val="18"/>
                <w:szCs w:val="18"/>
              </w:rPr>
              <w:t xml:space="preserve"> Expert</w:t>
            </w:r>
            <w:r w:rsidRPr="00111443">
              <w:rPr>
                <w:rFonts w:ascii="Arial" w:hAnsi="Arial" w:cs="Arial"/>
                <w:color w:val="0D0D0D" w:themeColor="text1" w:themeTint="F2"/>
                <w:sz w:val="18"/>
                <w:szCs w:val="18"/>
              </w:rPr>
              <w:br/>
              <w:t>č. certifikácie: 22022F-Q25C8F</w:t>
            </w:r>
          </w:p>
          <w:p w14:paraId="78859788" w14:textId="3E532AAD" w:rsidR="009410F6" w:rsidRPr="00111443" w:rsidRDefault="004657A0"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platný: 15.12.2022 – 16.12.2026</w:t>
            </w:r>
          </w:p>
          <w:p w14:paraId="5819EC7B" w14:textId="77777777" w:rsidR="007A5C7E" w:rsidRPr="00111443" w:rsidRDefault="007A5C7E" w:rsidP="00531C77">
            <w:pPr>
              <w:rPr>
                <w:rFonts w:ascii="Arial" w:hAnsi="Arial" w:cs="Arial"/>
                <w:color w:val="0D0D0D" w:themeColor="text1" w:themeTint="F2"/>
                <w:sz w:val="18"/>
                <w:szCs w:val="18"/>
              </w:rPr>
            </w:pPr>
          </w:p>
          <w:p w14:paraId="02510F24" w14:textId="7A2501F5" w:rsidR="00866998" w:rsidRPr="00111443" w:rsidRDefault="007A5C7E" w:rsidP="00866998">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866998" w:rsidRPr="00111443">
              <w:rPr>
                <w:rFonts w:ascii="Arial" w:hAnsi="Arial" w:cs="Arial"/>
                <w:iCs/>
                <w:color w:val="0D0D0D" w:themeColor="text1" w:themeTint="F2"/>
                <w:sz w:val="18"/>
                <w:szCs w:val="18"/>
              </w:rPr>
              <w:t xml:space="preserve">vysvetlenie a/alebo doplnenie predloženej Prílohy č. 6 tak, aby z nej jednoznačne vyplývalo, či navrhovaný expert vykonával požadované činnosti v rozsahu stanovenom súťažnými podkladmi. </w:t>
            </w:r>
          </w:p>
          <w:p w14:paraId="5569CC34" w14:textId="7ABE85EE" w:rsidR="007A5C7E" w:rsidRPr="00111443" w:rsidRDefault="00866998" w:rsidP="00866998">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rPr>
              <w:t>Zároveň aby z nej bolo jednoznačne zrejmé, ktoré konkrétne činnosti vykonával navrhovaný expert osobne v rámci jednotlivých praktických skúseností</w:t>
            </w:r>
            <w:r w:rsidR="007A5C7E" w:rsidRPr="00111443">
              <w:rPr>
                <w:rFonts w:ascii="Arial" w:hAnsi="Arial" w:cs="Arial"/>
                <w:iCs/>
                <w:color w:val="0D0D0D" w:themeColor="text1" w:themeTint="F2"/>
                <w:sz w:val="18"/>
                <w:szCs w:val="18"/>
              </w:rPr>
              <w:t>.</w:t>
            </w:r>
          </w:p>
          <w:p w14:paraId="56CBC7D9"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0000609F" w14:textId="567BDDC3" w:rsidR="007A5C7E" w:rsidRPr="00111443" w:rsidRDefault="007A5C7E" w:rsidP="00866998">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w:t>
            </w:r>
            <w:r w:rsidR="00866998" w:rsidRPr="00111443">
              <w:rPr>
                <w:rFonts w:ascii="Arial" w:hAnsi="Arial" w:cs="Arial"/>
                <w:iCs/>
                <w:color w:val="0D0D0D" w:themeColor="text1" w:themeTint="F2"/>
                <w:sz w:val="18"/>
                <w:szCs w:val="18"/>
              </w:rPr>
              <w:t>7</w:t>
            </w:r>
            <w:r w:rsidRPr="00111443">
              <w:rPr>
                <w:rFonts w:ascii="Arial" w:hAnsi="Arial" w:cs="Arial"/>
                <w:iCs/>
                <w:color w:val="0D0D0D" w:themeColor="text1" w:themeTint="F2"/>
                <w:sz w:val="18"/>
                <w:szCs w:val="18"/>
              </w:rPr>
              <w:t>, vybrané časti z </w:t>
            </w:r>
            <w:r w:rsidR="00866998" w:rsidRPr="00111443">
              <w:rPr>
                <w:rFonts w:ascii="Arial" w:hAnsi="Arial" w:cs="Arial"/>
                <w:iCs/>
                <w:color w:val="0D0D0D" w:themeColor="text1" w:themeTint="F2"/>
                <w:sz w:val="18"/>
                <w:szCs w:val="18"/>
              </w:rPr>
              <w:t>upravenej</w:t>
            </w:r>
            <w:r w:rsidRPr="00111443">
              <w:rPr>
                <w:rFonts w:ascii="Arial" w:hAnsi="Arial" w:cs="Arial"/>
                <w:iCs/>
                <w:color w:val="0D0D0D" w:themeColor="text1" w:themeTint="F2"/>
                <w:sz w:val="18"/>
                <w:szCs w:val="18"/>
              </w:rPr>
              <w:t xml:space="preserve"> príloh</w:t>
            </w:r>
            <w:r w:rsidR="00866998" w:rsidRPr="00111443">
              <w:rPr>
                <w:rFonts w:ascii="Arial" w:hAnsi="Arial" w:cs="Arial"/>
                <w:iCs/>
                <w:color w:val="0D0D0D" w:themeColor="text1" w:themeTint="F2"/>
                <w:sz w:val="18"/>
                <w:szCs w:val="18"/>
              </w:rPr>
              <w:t>y</w:t>
            </w:r>
            <w:r w:rsidRPr="00111443">
              <w:rPr>
                <w:rFonts w:ascii="Arial" w:hAnsi="Arial" w:cs="Arial"/>
                <w:iCs/>
                <w:color w:val="0D0D0D" w:themeColor="text1" w:themeTint="F2"/>
                <w:sz w:val="18"/>
                <w:szCs w:val="18"/>
              </w:rPr>
              <w:t xml:space="preserve"> č. 6. </w:t>
            </w:r>
          </w:p>
          <w:p w14:paraId="48573A71" w14:textId="77777777" w:rsidR="007A5C7E" w:rsidRPr="00111443" w:rsidRDefault="007A5C7E" w:rsidP="00531C77">
            <w:pPr>
              <w:rPr>
                <w:rFonts w:ascii="Arial" w:hAnsi="Arial" w:cs="Arial"/>
                <w:color w:val="0D0D0D" w:themeColor="text1" w:themeTint="F2"/>
                <w:sz w:val="18"/>
                <w:szCs w:val="18"/>
              </w:rPr>
            </w:pPr>
          </w:p>
          <w:p w14:paraId="54BE41C8" w14:textId="77777777" w:rsidR="009410F6" w:rsidRPr="00111443" w:rsidRDefault="009410F6" w:rsidP="00531C77">
            <w:pPr>
              <w:rPr>
                <w:rFonts w:ascii="Arial" w:hAnsi="Arial" w:cs="Arial"/>
                <w:color w:val="0D0D0D" w:themeColor="text1" w:themeTint="F2"/>
                <w:sz w:val="18"/>
                <w:szCs w:val="18"/>
              </w:rPr>
            </w:pPr>
          </w:p>
          <w:p w14:paraId="27F591C1" w14:textId="77777777" w:rsidR="009410F6" w:rsidRPr="00111443" w:rsidRDefault="009410F6" w:rsidP="009410F6">
            <w:pPr>
              <w:jc w:val="center"/>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Andrej</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Melicher</w:t>
            </w:r>
          </w:p>
          <w:p w14:paraId="21C85A51" w14:textId="77777777" w:rsidR="009410F6" w:rsidRPr="00111443" w:rsidRDefault="009410F6" w:rsidP="009410F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E3D99C3" w14:textId="64765F0A" w:rsidR="009410F6" w:rsidRPr="00111443" w:rsidRDefault="009410F6" w:rsidP="009410F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w:t>
            </w:r>
            <w:r w:rsidR="00F73F55" w:rsidRPr="00111443">
              <w:rPr>
                <w:rFonts w:ascii="Arial" w:hAnsi="Arial" w:cs="Arial"/>
                <w:color w:val="0D0D0D" w:themeColor="text1" w:themeTint="F2"/>
                <w:sz w:val="18"/>
                <w:szCs w:val="18"/>
              </w:rPr>
              <w:t>6</w:t>
            </w:r>
            <w:r w:rsidRPr="00111443">
              <w:rPr>
                <w:rFonts w:ascii="Arial" w:hAnsi="Arial" w:cs="Arial"/>
                <w:color w:val="0D0D0D" w:themeColor="text1" w:themeTint="F2"/>
                <w:sz w:val="18"/>
                <w:szCs w:val="18"/>
              </w:rPr>
              <w:t>.05.2026</w:t>
            </w:r>
          </w:p>
          <w:p w14:paraId="3D5AF492" w14:textId="77777777" w:rsidR="009410F6" w:rsidRPr="00111443" w:rsidRDefault="009410F6" w:rsidP="009410F6">
            <w:pPr>
              <w:jc w:val="center"/>
              <w:rPr>
                <w:rFonts w:ascii="Arial" w:hAnsi="Arial" w:cs="Arial"/>
                <w:color w:val="0D0D0D" w:themeColor="text1" w:themeTint="F2"/>
                <w:sz w:val="18"/>
                <w:szCs w:val="18"/>
              </w:rPr>
            </w:pPr>
          </w:p>
          <w:p w14:paraId="556BC098" w14:textId="65655150" w:rsidR="009410F6" w:rsidRPr="00111443" w:rsidRDefault="009410F6" w:rsidP="00531C77">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3 praktické skúsenosti:</w:t>
            </w:r>
          </w:p>
          <w:p w14:paraId="07654551" w14:textId="3DB67D94"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08/2025 – 11/2025</w:t>
            </w:r>
          </w:p>
          <w:p w14:paraId="5320EFEB" w14:textId="17B501CA"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PENTA INVESTMENTS LIMITED</w:t>
            </w:r>
          </w:p>
          <w:p w14:paraId="131121B3"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Vytvorenie hlasového AI Asistenta pre podporu</w:t>
            </w:r>
          </w:p>
          <w:p w14:paraId="31A0ECC1" w14:textId="1346902B"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zamestnancov pri vyhľadávaní v internej dokumentácii</w:t>
            </w:r>
          </w:p>
          <w:p w14:paraId="05A76E8D"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410875F0"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Aplikácia pre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chatbot</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realtime</w:t>
            </w:r>
            <w:proofErr w:type="spellEnd"/>
            <w:r w:rsidRPr="00111443">
              <w:rPr>
                <w:rFonts w:ascii="Arial" w:hAnsi="Arial" w:cs="Arial"/>
                <w:color w:val="0D0D0D" w:themeColor="text1" w:themeTint="F2"/>
                <w:sz w:val="18"/>
                <w:szCs w:val="18"/>
              </w:rPr>
              <w:t xml:space="preserve"> hlasová</w:t>
            </w:r>
          </w:p>
          <w:p w14:paraId="7CA14788"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služba </w:t>
            </w:r>
            <w:proofErr w:type="spellStart"/>
            <w:r w:rsidRPr="00111443">
              <w:rPr>
                <w:rFonts w:ascii="Arial" w:hAnsi="Arial" w:cs="Arial"/>
                <w:color w:val="0D0D0D" w:themeColor="text1" w:themeTint="F2"/>
                <w:sz w:val="18"/>
                <w:szCs w:val="18"/>
              </w:rPr>
              <w:t>Voicebot</w:t>
            </w:r>
            <w:proofErr w:type="spellEnd"/>
            <w:r w:rsidRPr="00111443">
              <w:rPr>
                <w:rFonts w:ascii="Arial" w:hAnsi="Arial" w:cs="Arial"/>
                <w:color w:val="0D0D0D" w:themeColor="text1" w:themeTint="F2"/>
                <w:sz w:val="18"/>
                <w:szCs w:val="18"/>
              </w:rPr>
              <w:t xml:space="preserve"> využíva LLM model v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prostredí</w:t>
            </w:r>
          </w:p>
          <w:p w14:paraId="52423A52"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zákazníka. Pomocou nástrojov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AI </w:t>
            </w:r>
            <w:proofErr w:type="spellStart"/>
            <w:r w:rsidRPr="00111443">
              <w:rPr>
                <w:rFonts w:ascii="Arial" w:hAnsi="Arial" w:cs="Arial"/>
                <w:color w:val="0D0D0D" w:themeColor="text1" w:themeTint="F2"/>
                <w:sz w:val="18"/>
                <w:szCs w:val="18"/>
              </w:rPr>
              <w:t>Search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p>
          <w:p w14:paraId="51C436D4"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AI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OpenAI</w:t>
            </w:r>
            <w:proofErr w:type="spellEnd"/>
            <w:r w:rsidRPr="00111443">
              <w:rPr>
                <w:rFonts w:ascii="Arial" w:hAnsi="Arial" w:cs="Arial"/>
                <w:color w:val="0D0D0D" w:themeColor="text1" w:themeTint="F2"/>
                <w:sz w:val="18"/>
                <w:szCs w:val="18"/>
              </w:rPr>
              <w:t xml:space="preserve"> bol vytvorený index pre</w:t>
            </w:r>
          </w:p>
          <w:p w14:paraId="6F783117"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sémantické vyhľadávanie a použitie interných</w:t>
            </w:r>
          </w:p>
          <w:p w14:paraId="0348C0D0" w14:textId="38299D9A"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dokumentov a smerníc v kontexte konverzačného </w:t>
            </w:r>
            <w:proofErr w:type="spellStart"/>
            <w:r w:rsidRPr="00111443">
              <w:rPr>
                <w:rFonts w:ascii="Arial" w:hAnsi="Arial" w:cs="Arial"/>
                <w:color w:val="0D0D0D" w:themeColor="text1" w:themeTint="F2"/>
                <w:sz w:val="18"/>
                <w:szCs w:val="18"/>
              </w:rPr>
              <w:t>agentandostupného</w:t>
            </w:r>
            <w:proofErr w:type="spellEnd"/>
            <w:r w:rsidRPr="00111443">
              <w:rPr>
                <w:rFonts w:ascii="Arial" w:hAnsi="Arial" w:cs="Arial"/>
                <w:color w:val="0D0D0D" w:themeColor="text1" w:themeTint="F2"/>
                <w:sz w:val="18"/>
                <w:szCs w:val="18"/>
              </w:rPr>
              <w:t xml:space="preserve"> pre zamestnancov spoločnosti</w:t>
            </w:r>
          </w:p>
          <w:p w14:paraId="008E4A54" w14:textId="7FC38D86" w:rsidR="009410F6"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 Developer</w:t>
            </w:r>
          </w:p>
          <w:p w14:paraId="7CEEC92B" w14:textId="77777777" w:rsidR="008F7A10" w:rsidRPr="00111443" w:rsidRDefault="008F7A10" w:rsidP="008F7A10">
            <w:pPr>
              <w:rPr>
                <w:rFonts w:ascii="Arial" w:hAnsi="Arial" w:cs="Arial"/>
                <w:color w:val="0D0D0D" w:themeColor="text1" w:themeTint="F2"/>
                <w:sz w:val="18"/>
                <w:szCs w:val="18"/>
              </w:rPr>
            </w:pPr>
          </w:p>
          <w:p w14:paraId="683684AF" w14:textId="6A88484A"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09</w:t>
            </w:r>
            <w:r w:rsidRPr="00111443">
              <w:rPr>
                <w:rFonts w:ascii="Arial" w:hAnsi="Arial" w:cs="Arial"/>
                <w:b/>
                <w:bCs/>
                <w:color w:val="0D0D0D" w:themeColor="text1" w:themeTint="F2"/>
                <w:sz w:val="18"/>
                <w:szCs w:val="18"/>
              </w:rPr>
              <w:t>/</w:t>
            </w:r>
            <w:r w:rsidRPr="00111443">
              <w:rPr>
                <w:rFonts w:ascii="Arial" w:hAnsi="Arial" w:cs="Arial"/>
                <w:color w:val="0D0D0D" w:themeColor="text1" w:themeTint="F2"/>
                <w:sz w:val="18"/>
                <w:szCs w:val="18"/>
              </w:rPr>
              <w:t>2024 – 03/2025</w:t>
            </w:r>
          </w:p>
          <w:p w14:paraId="0E8D0A30" w14:textId="049094DD"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Úrad pre reguláciu elektronických komunikácií a poštových služieb</w:t>
            </w:r>
          </w:p>
          <w:p w14:paraId="73897112"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Vytvorenie AI Asistenta v aplikácii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pre</w:t>
            </w:r>
          </w:p>
          <w:p w14:paraId="7AC3ACB5"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podporu zamestnancov pri vyhľadávaní v internej</w:t>
            </w:r>
          </w:p>
          <w:p w14:paraId="6B4BEF0D" w14:textId="3FC58E9F"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dokumentácii uloženej na </w:t>
            </w:r>
            <w:proofErr w:type="spellStart"/>
            <w:r w:rsidRPr="00111443">
              <w:rPr>
                <w:rFonts w:ascii="Arial" w:hAnsi="Arial" w:cs="Arial"/>
                <w:color w:val="0D0D0D" w:themeColor="text1" w:themeTint="F2"/>
                <w:sz w:val="18"/>
                <w:szCs w:val="18"/>
              </w:rPr>
              <w:t>Sharepoint</w:t>
            </w:r>
            <w:proofErr w:type="spellEnd"/>
            <w:r w:rsidRPr="00111443">
              <w:rPr>
                <w:rFonts w:ascii="Arial" w:hAnsi="Arial" w:cs="Arial"/>
                <w:color w:val="0D0D0D" w:themeColor="text1" w:themeTint="F2"/>
                <w:sz w:val="18"/>
                <w:szCs w:val="18"/>
              </w:rPr>
              <w:t xml:space="preserve"> Online</w:t>
            </w:r>
          </w:p>
          <w:p w14:paraId="5B1EC82C"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52BBDD55"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Aplikácia pre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chatbot</w:t>
            </w:r>
            <w:proofErr w:type="spellEnd"/>
            <w:r w:rsidRPr="00111443">
              <w:rPr>
                <w:rFonts w:ascii="Arial" w:hAnsi="Arial" w:cs="Arial"/>
                <w:color w:val="0D0D0D" w:themeColor="text1" w:themeTint="F2"/>
                <w:sz w:val="18"/>
                <w:szCs w:val="18"/>
              </w:rPr>
              <w:t xml:space="preserve"> využíva LLM model</w:t>
            </w:r>
          </w:p>
          <w:p w14:paraId="0C26D921"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prostredí zákazníka. Pomocou nástrojov </w:t>
            </w:r>
            <w:proofErr w:type="spellStart"/>
            <w:r w:rsidRPr="00111443">
              <w:rPr>
                <w:rFonts w:ascii="Arial" w:hAnsi="Arial" w:cs="Arial"/>
                <w:color w:val="0D0D0D" w:themeColor="text1" w:themeTint="F2"/>
                <w:sz w:val="18"/>
                <w:szCs w:val="18"/>
              </w:rPr>
              <w:t>Azure</w:t>
            </w:r>
            <w:proofErr w:type="spellEnd"/>
          </w:p>
          <w:p w14:paraId="496472E5"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AI </w:t>
            </w:r>
            <w:proofErr w:type="spellStart"/>
            <w:r w:rsidRPr="00111443">
              <w:rPr>
                <w:rFonts w:ascii="Arial" w:hAnsi="Arial" w:cs="Arial"/>
                <w:color w:val="0D0D0D" w:themeColor="text1" w:themeTint="F2"/>
                <w:sz w:val="18"/>
                <w:szCs w:val="18"/>
              </w:rPr>
              <w:t>Search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AI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OpenAI</w:t>
            </w:r>
            <w:proofErr w:type="spellEnd"/>
            <w:r w:rsidRPr="00111443">
              <w:rPr>
                <w:rFonts w:ascii="Arial" w:hAnsi="Arial" w:cs="Arial"/>
                <w:color w:val="0D0D0D" w:themeColor="text1" w:themeTint="F2"/>
                <w:sz w:val="18"/>
                <w:szCs w:val="18"/>
              </w:rPr>
              <w:t xml:space="preserve"> bol</w:t>
            </w:r>
          </w:p>
          <w:p w14:paraId="2D98A5F7"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vytvorený index pre sémantické vyhľadávanie a použitie</w:t>
            </w:r>
          </w:p>
          <w:p w14:paraId="7BC9F371" w14:textId="0D0B6E4F"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interných dokumentov a smerníc v kontexte konverzačného agenta dostupného pre zamestnancov</w:t>
            </w:r>
          </w:p>
          <w:p w14:paraId="5ECC9E02"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spoločnosti.</w:t>
            </w:r>
          </w:p>
          <w:p w14:paraId="04F590B3" w14:textId="7CDA53C5"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 Developer</w:t>
            </w:r>
          </w:p>
          <w:p w14:paraId="0F206104" w14:textId="77777777" w:rsidR="008F7A10" w:rsidRPr="00111443" w:rsidRDefault="008F7A10" w:rsidP="008F7A10">
            <w:pPr>
              <w:rPr>
                <w:rFonts w:ascii="Arial" w:hAnsi="Arial" w:cs="Arial"/>
                <w:color w:val="0D0D0D" w:themeColor="text1" w:themeTint="F2"/>
                <w:sz w:val="18"/>
                <w:szCs w:val="18"/>
              </w:rPr>
            </w:pPr>
          </w:p>
          <w:p w14:paraId="42C9C779" w14:textId="15E22A26"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03/2024 – 09/2024</w:t>
            </w:r>
          </w:p>
          <w:p w14:paraId="51F645A9" w14:textId="1D8B63D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Pentahospitals</w:t>
            </w:r>
            <w:proofErr w:type="spellEnd"/>
            <w:r w:rsidRPr="00111443">
              <w:rPr>
                <w:rFonts w:ascii="Arial" w:hAnsi="Arial" w:cs="Arial"/>
                <w:color w:val="0D0D0D" w:themeColor="text1" w:themeTint="F2"/>
                <w:sz w:val="18"/>
                <w:szCs w:val="18"/>
              </w:rPr>
              <w:t xml:space="preserve"> SK,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DC24CEB"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Vytvorenie AI </w:t>
            </w:r>
            <w:proofErr w:type="spellStart"/>
            <w:r w:rsidRPr="00111443">
              <w:rPr>
                <w:rFonts w:ascii="Arial" w:hAnsi="Arial" w:cs="Arial"/>
                <w:color w:val="0D0D0D" w:themeColor="text1" w:themeTint="F2"/>
                <w:sz w:val="18"/>
                <w:szCs w:val="18"/>
              </w:rPr>
              <w:t>Chatbota</w:t>
            </w:r>
            <w:proofErr w:type="spellEnd"/>
            <w:r w:rsidRPr="00111443">
              <w:rPr>
                <w:rFonts w:ascii="Arial" w:hAnsi="Arial" w:cs="Arial"/>
                <w:color w:val="0D0D0D" w:themeColor="text1" w:themeTint="F2"/>
                <w:sz w:val="18"/>
                <w:szCs w:val="18"/>
              </w:rPr>
              <w:t xml:space="preserve"> pre NNG Bory v aplikácii MS</w:t>
            </w:r>
          </w:p>
          <w:p w14:paraId="420D97A2" w14:textId="77777777" w:rsidR="008F7A10" w:rsidRPr="00111443" w:rsidRDefault="008F7A10" w:rsidP="008F7A10">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pre podporu zamestnancov pri otváraní</w:t>
            </w:r>
          </w:p>
          <w:p w14:paraId="4CC0A97F" w14:textId="0E3114ED"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nemocnice s využitím znalostnej databázy uloženej na </w:t>
            </w:r>
            <w:proofErr w:type="spellStart"/>
            <w:r w:rsidRPr="00111443">
              <w:rPr>
                <w:rFonts w:ascii="Arial" w:hAnsi="Arial" w:cs="Arial"/>
                <w:color w:val="0D0D0D" w:themeColor="text1" w:themeTint="F2"/>
                <w:sz w:val="18"/>
                <w:szCs w:val="18"/>
              </w:rPr>
              <w:t>Sharepoint</w:t>
            </w:r>
            <w:proofErr w:type="spellEnd"/>
            <w:r w:rsidRPr="00111443">
              <w:rPr>
                <w:rFonts w:ascii="Arial" w:hAnsi="Arial" w:cs="Arial"/>
                <w:color w:val="0D0D0D" w:themeColor="text1" w:themeTint="F2"/>
                <w:sz w:val="18"/>
                <w:szCs w:val="18"/>
              </w:rPr>
              <w:t xml:space="preserve"> Online</w:t>
            </w:r>
          </w:p>
          <w:p w14:paraId="163358F6"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3652EB2A"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Aplikácia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využíva LLM model v </w:t>
            </w:r>
            <w:proofErr w:type="spellStart"/>
            <w:r w:rsidRPr="00111443">
              <w:rPr>
                <w:rFonts w:ascii="Arial" w:hAnsi="Arial" w:cs="Arial"/>
                <w:color w:val="0D0D0D" w:themeColor="text1" w:themeTint="F2"/>
                <w:sz w:val="18"/>
                <w:szCs w:val="18"/>
              </w:rPr>
              <w:t>Azure</w:t>
            </w:r>
            <w:proofErr w:type="spellEnd"/>
          </w:p>
          <w:p w14:paraId="26148CA4"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prostredí zákazníka obohatený o vlastnú znalostnú</w:t>
            </w:r>
          </w:p>
          <w:p w14:paraId="537CFE0B" w14:textId="7BCFB555"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databázu. Pomocou nástrojov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AI </w:t>
            </w:r>
            <w:proofErr w:type="spellStart"/>
            <w:r w:rsidRPr="00111443">
              <w:rPr>
                <w:rFonts w:ascii="Arial" w:hAnsi="Arial" w:cs="Arial"/>
                <w:color w:val="0D0D0D" w:themeColor="text1" w:themeTint="F2"/>
                <w:sz w:val="18"/>
                <w:szCs w:val="18"/>
              </w:rPr>
              <w:t>Search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AI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OpenAI</w:t>
            </w:r>
            <w:proofErr w:type="spellEnd"/>
            <w:r w:rsidRPr="00111443">
              <w:rPr>
                <w:rFonts w:ascii="Arial" w:hAnsi="Arial" w:cs="Arial"/>
                <w:color w:val="0D0D0D" w:themeColor="text1" w:themeTint="F2"/>
                <w:sz w:val="18"/>
                <w:szCs w:val="18"/>
              </w:rPr>
              <w:t xml:space="preserve"> bol vytvorený index pre sémantické vyhľadávanie a použitie interných dokumentov a smerníc v kontexte konverzačného</w:t>
            </w:r>
          </w:p>
          <w:p w14:paraId="2722205C"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agenta.</w:t>
            </w:r>
          </w:p>
          <w:p w14:paraId="2A202E37" w14:textId="77698BB9"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 Developer</w:t>
            </w:r>
          </w:p>
          <w:p w14:paraId="25247548" w14:textId="77777777" w:rsidR="009410F6" w:rsidRPr="00111443" w:rsidRDefault="009410F6" w:rsidP="00531C77">
            <w:pPr>
              <w:rPr>
                <w:rFonts w:ascii="Arial" w:hAnsi="Arial" w:cs="Arial"/>
                <w:color w:val="0D0D0D" w:themeColor="text1" w:themeTint="F2"/>
                <w:sz w:val="18"/>
                <w:szCs w:val="18"/>
              </w:rPr>
            </w:pPr>
          </w:p>
          <w:p w14:paraId="0050F990" w14:textId="77777777"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3D82AD0E" w14:textId="5CF60C14" w:rsidR="009410F6" w:rsidRPr="00111443" w:rsidRDefault="009410F6" w:rsidP="009410F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00F73F55" w:rsidRPr="00111443">
              <w:rPr>
                <w:rFonts w:ascii="Arial" w:hAnsi="Arial" w:cs="Arial"/>
                <w:color w:val="0D0D0D" w:themeColor="text1" w:themeTint="F2"/>
                <w:sz w:val="18"/>
                <w:szCs w:val="18"/>
              </w:rPr>
              <w:t>Azure</w:t>
            </w:r>
            <w:proofErr w:type="spellEnd"/>
            <w:r w:rsidR="00F73F55" w:rsidRPr="00111443">
              <w:rPr>
                <w:rFonts w:ascii="Arial" w:hAnsi="Arial" w:cs="Arial"/>
                <w:color w:val="0D0D0D" w:themeColor="text1" w:themeTint="F2"/>
                <w:sz w:val="18"/>
                <w:szCs w:val="18"/>
              </w:rPr>
              <w:t xml:space="preserve"> AI </w:t>
            </w:r>
            <w:proofErr w:type="spellStart"/>
            <w:r w:rsidR="00F73F55" w:rsidRPr="00111443">
              <w:rPr>
                <w:rFonts w:ascii="Arial" w:hAnsi="Arial" w:cs="Arial"/>
                <w:color w:val="0D0D0D" w:themeColor="text1" w:themeTint="F2"/>
                <w:sz w:val="18"/>
                <w:szCs w:val="18"/>
              </w:rPr>
              <w:t>Engineer</w:t>
            </w:r>
            <w:proofErr w:type="spellEnd"/>
            <w:r w:rsidR="00F73F55" w:rsidRPr="00111443">
              <w:rPr>
                <w:rFonts w:ascii="Arial" w:hAnsi="Arial" w:cs="Arial"/>
                <w:color w:val="0D0D0D" w:themeColor="text1" w:themeTint="F2"/>
                <w:sz w:val="18"/>
                <w:szCs w:val="18"/>
              </w:rPr>
              <w:t xml:space="preserve"> </w:t>
            </w:r>
            <w:proofErr w:type="spellStart"/>
            <w:r w:rsidR="00F73F55"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br/>
              <w:t xml:space="preserve">č. certifikácie: </w:t>
            </w:r>
            <w:r w:rsidR="00F73F55" w:rsidRPr="00111443">
              <w:rPr>
                <w:rFonts w:ascii="Arial" w:hAnsi="Arial" w:cs="Arial"/>
                <w:color w:val="0D0D0D" w:themeColor="text1" w:themeTint="F2"/>
                <w:sz w:val="18"/>
                <w:szCs w:val="18"/>
              </w:rPr>
              <w:t>56VA9C-9E0789</w:t>
            </w:r>
          </w:p>
          <w:p w14:paraId="62C024CF" w14:textId="44C4E7BD" w:rsidR="009410F6" w:rsidRPr="00111443" w:rsidRDefault="009410F6"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platný: </w:t>
            </w:r>
            <w:r w:rsidR="00F73F55" w:rsidRPr="00111443">
              <w:rPr>
                <w:rFonts w:ascii="Arial" w:hAnsi="Arial" w:cs="Arial"/>
                <w:color w:val="0D0D0D" w:themeColor="text1" w:themeTint="F2"/>
                <w:sz w:val="18"/>
                <w:szCs w:val="18"/>
              </w:rPr>
              <w:t>23</w:t>
            </w:r>
            <w:r w:rsidRPr="00111443">
              <w:rPr>
                <w:rFonts w:ascii="Arial" w:hAnsi="Arial" w:cs="Arial"/>
                <w:color w:val="0D0D0D" w:themeColor="text1" w:themeTint="F2"/>
                <w:sz w:val="18"/>
                <w:szCs w:val="18"/>
              </w:rPr>
              <w:t>.1</w:t>
            </w:r>
            <w:r w:rsidR="00F73F55" w:rsidRPr="00111443">
              <w:rPr>
                <w:rFonts w:ascii="Arial" w:hAnsi="Arial" w:cs="Arial"/>
                <w:color w:val="0D0D0D" w:themeColor="text1" w:themeTint="F2"/>
                <w:sz w:val="18"/>
                <w:szCs w:val="18"/>
              </w:rPr>
              <w:t>1</w:t>
            </w:r>
            <w:r w:rsidRPr="00111443">
              <w:rPr>
                <w:rFonts w:ascii="Arial" w:hAnsi="Arial" w:cs="Arial"/>
                <w:color w:val="0D0D0D" w:themeColor="text1" w:themeTint="F2"/>
                <w:sz w:val="18"/>
                <w:szCs w:val="18"/>
              </w:rPr>
              <w:t>.202</w:t>
            </w:r>
            <w:r w:rsidR="00F73F55" w:rsidRPr="00111443">
              <w:rPr>
                <w:rFonts w:ascii="Arial" w:hAnsi="Arial" w:cs="Arial"/>
                <w:color w:val="0D0D0D" w:themeColor="text1" w:themeTint="F2"/>
                <w:sz w:val="18"/>
                <w:szCs w:val="18"/>
              </w:rPr>
              <w:t>3</w:t>
            </w:r>
            <w:r w:rsidRPr="00111443">
              <w:rPr>
                <w:rFonts w:ascii="Arial" w:hAnsi="Arial" w:cs="Arial"/>
                <w:color w:val="0D0D0D" w:themeColor="text1" w:themeTint="F2"/>
                <w:sz w:val="18"/>
                <w:szCs w:val="18"/>
              </w:rPr>
              <w:t xml:space="preserve"> – </w:t>
            </w:r>
            <w:r w:rsidR="00F73F55" w:rsidRPr="00111443">
              <w:rPr>
                <w:rFonts w:ascii="Arial" w:hAnsi="Arial" w:cs="Arial"/>
                <w:color w:val="0D0D0D" w:themeColor="text1" w:themeTint="F2"/>
                <w:sz w:val="18"/>
                <w:szCs w:val="18"/>
              </w:rPr>
              <w:t>24</w:t>
            </w:r>
            <w:r w:rsidRPr="00111443">
              <w:rPr>
                <w:rFonts w:ascii="Arial" w:hAnsi="Arial" w:cs="Arial"/>
                <w:color w:val="0D0D0D" w:themeColor="text1" w:themeTint="F2"/>
                <w:sz w:val="18"/>
                <w:szCs w:val="18"/>
              </w:rPr>
              <w:t>.1</w:t>
            </w:r>
            <w:r w:rsidR="00F73F55" w:rsidRPr="00111443">
              <w:rPr>
                <w:rFonts w:ascii="Arial" w:hAnsi="Arial" w:cs="Arial"/>
                <w:color w:val="0D0D0D" w:themeColor="text1" w:themeTint="F2"/>
                <w:sz w:val="18"/>
                <w:szCs w:val="18"/>
              </w:rPr>
              <w:t>1</w:t>
            </w:r>
            <w:r w:rsidRPr="00111443">
              <w:rPr>
                <w:rFonts w:ascii="Arial" w:hAnsi="Arial" w:cs="Arial"/>
                <w:color w:val="0D0D0D" w:themeColor="text1" w:themeTint="F2"/>
                <w:sz w:val="18"/>
                <w:szCs w:val="18"/>
              </w:rPr>
              <w:t>.202</w:t>
            </w:r>
            <w:r w:rsidR="00F73F55" w:rsidRPr="00111443">
              <w:rPr>
                <w:rFonts w:ascii="Arial" w:hAnsi="Arial" w:cs="Arial"/>
                <w:color w:val="0D0D0D" w:themeColor="text1" w:themeTint="F2"/>
                <w:sz w:val="18"/>
                <w:szCs w:val="18"/>
              </w:rPr>
              <w:t>7</w:t>
            </w:r>
          </w:p>
          <w:p w14:paraId="0E2CDA85" w14:textId="77777777" w:rsidR="007A5C7E" w:rsidRPr="00111443" w:rsidRDefault="007A5C7E" w:rsidP="00531C77">
            <w:pPr>
              <w:rPr>
                <w:rFonts w:ascii="Arial" w:hAnsi="Arial" w:cs="Arial"/>
                <w:color w:val="0D0D0D" w:themeColor="text1" w:themeTint="F2"/>
                <w:sz w:val="18"/>
                <w:szCs w:val="18"/>
              </w:rPr>
            </w:pPr>
          </w:p>
          <w:p w14:paraId="6CE975A0" w14:textId="1E12DA1C" w:rsidR="00905D38" w:rsidRPr="00111443" w:rsidRDefault="007A5C7E" w:rsidP="00905D38">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905D38" w:rsidRPr="00111443">
              <w:rPr>
                <w:rFonts w:ascii="Arial" w:hAnsi="Arial" w:cs="Arial"/>
                <w:iCs/>
                <w:color w:val="0D0D0D" w:themeColor="text1" w:themeTint="F2"/>
                <w:sz w:val="18"/>
                <w:szCs w:val="18"/>
              </w:rPr>
              <w:t xml:space="preserve">vysvetlenie a/alebo doplnenie predloženej Prílohy č. 6 tak, aby z nej jednoznačne vyplývalo, či navrhovaný expert vykonával požadované činnosti v rozsahu stanovenom súťažnými podkladmi. </w:t>
            </w:r>
          </w:p>
          <w:p w14:paraId="042B192F" w14:textId="535279AE" w:rsidR="007A5C7E" w:rsidRPr="00111443" w:rsidRDefault="00905D38" w:rsidP="00905D38">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rPr>
              <w:t>Zároveň aby z nej bolo jednoznačne zrejmé, ktoré konkrétne činnosti vykonával navrhovaný expert osobne v rámci jednotlivých praktických skúseností</w:t>
            </w:r>
          </w:p>
          <w:p w14:paraId="0471DD72"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1F4908D3" w14:textId="68F75E73"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w:t>
            </w:r>
            <w:r w:rsidR="00905D38" w:rsidRPr="00111443">
              <w:rPr>
                <w:rFonts w:ascii="Arial" w:hAnsi="Arial" w:cs="Arial"/>
                <w:iCs/>
                <w:color w:val="0D0D0D" w:themeColor="text1" w:themeTint="F2"/>
                <w:sz w:val="18"/>
                <w:szCs w:val="18"/>
              </w:rPr>
              <w:t>8</w:t>
            </w:r>
            <w:r w:rsidRPr="00111443">
              <w:rPr>
                <w:rFonts w:ascii="Arial" w:hAnsi="Arial" w:cs="Arial"/>
                <w:iCs/>
                <w:color w:val="0D0D0D" w:themeColor="text1" w:themeTint="F2"/>
                <w:sz w:val="18"/>
                <w:szCs w:val="18"/>
              </w:rPr>
              <w:t xml:space="preserve">, vybrané časti z upraveného životopisu a prílohy č. 6. </w:t>
            </w:r>
          </w:p>
          <w:p w14:paraId="13F8B102" w14:textId="0EBC2765" w:rsidR="009410F6" w:rsidRPr="00111443" w:rsidRDefault="009410F6" w:rsidP="00531C77">
            <w:pPr>
              <w:rPr>
                <w:rFonts w:ascii="Arial" w:hAnsi="Arial" w:cs="Arial"/>
                <w:color w:val="0D0D0D" w:themeColor="text1" w:themeTint="F2"/>
                <w:sz w:val="18"/>
                <w:szCs w:val="18"/>
              </w:rPr>
            </w:pPr>
          </w:p>
        </w:tc>
      </w:tr>
      <w:tr w:rsidR="00111443" w:rsidRPr="00111443" w14:paraId="3FD8BD6D"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38577576" w14:textId="77777777" w:rsidR="0070377D" w:rsidRPr="00111443" w:rsidRDefault="0070377D">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6769B00D" w14:textId="763D84D3" w:rsidR="0070377D" w:rsidRPr="00111443" w:rsidRDefault="0070377D" w:rsidP="0070377D">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Kľúčový expert č. </w:t>
            </w:r>
            <w:r w:rsidR="00865F4F" w:rsidRPr="00111443">
              <w:rPr>
                <w:rFonts w:ascii="Arial" w:hAnsi="Arial" w:cs="Arial"/>
                <w:b/>
                <w:bCs/>
                <w:color w:val="0D0D0D" w:themeColor="text1" w:themeTint="F2"/>
                <w:sz w:val="18"/>
                <w:szCs w:val="18"/>
              </w:rPr>
              <w:t>4: expert na bezpečnosť informácií – minimálne 2 osoby</w:t>
            </w:r>
            <w:r w:rsidRPr="00111443">
              <w:rPr>
                <w:rFonts w:ascii="Arial" w:hAnsi="Arial" w:cs="Arial"/>
                <w:b/>
                <w:bCs/>
                <w:color w:val="0D0D0D" w:themeColor="text1" w:themeTint="F2"/>
                <w:sz w:val="18"/>
                <w:szCs w:val="18"/>
              </w:rPr>
              <w:t>. Požiadavky:</w:t>
            </w:r>
          </w:p>
          <w:p w14:paraId="610E5174" w14:textId="77777777" w:rsidR="0070377D" w:rsidRPr="00111443" w:rsidRDefault="0070377D" w:rsidP="0070377D">
            <w:pPr>
              <w:pStyle w:val="Nadpis6"/>
              <w:numPr>
                <w:ilvl w:val="0"/>
                <w:numId w:val="15"/>
              </w:numPr>
              <w:tabs>
                <w:tab w:val="num" w:pos="360"/>
              </w:tabs>
              <w:ind w:left="431" w:hanging="431"/>
              <w:rPr>
                <w:rFonts w:ascii="Arial" w:hAnsi="Arial" w:cs="Arial"/>
                <w:b/>
                <w:bCs/>
                <w:color w:val="0D0D0D" w:themeColor="text1" w:themeTint="F2"/>
                <w:sz w:val="18"/>
                <w:szCs w:val="18"/>
              </w:rPr>
            </w:pPr>
            <w:r w:rsidRPr="00111443">
              <w:rPr>
                <w:rFonts w:ascii="Arial" w:hAnsi="Arial" w:cs="Arial"/>
                <w:iCs/>
                <w:color w:val="0D0D0D" w:themeColor="text1" w:themeTint="F2"/>
                <w:sz w:val="18"/>
                <w:szCs w:val="18"/>
              </w:rPr>
              <w:t xml:space="preserve">každý z týchto špecialistov musí mať </w:t>
            </w:r>
            <w:r w:rsidRPr="00111443">
              <w:rPr>
                <w:rFonts w:ascii="Arial" w:hAnsi="Arial" w:cs="Arial"/>
                <w:color w:val="0D0D0D" w:themeColor="text1" w:themeTint="F2"/>
                <w:sz w:val="18"/>
                <w:szCs w:val="18"/>
              </w:rPr>
              <w:t xml:space="preserve">minimálne 3-ročnú preukázateľnú </w:t>
            </w:r>
            <w:r w:rsidRPr="00111443">
              <w:rPr>
                <w:rFonts w:ascii="Arial" w:hAnsi="Arial" w:cs="Arial"/>
                <w:b/>
                <w:bCs/>
                <w:color w:val="0D0D0D" w:themeColor="text1" w:themeTint="F2"/>
                <w:sz w:val="18"/>
                <w:szCs w:val="18"/>
              </w:rPr>
              <w:t>prax</w:t>
            </w:r>
            <w:r w:rsidRPr="00111443">
              <w:rPr>
                <w:rFonts w:ascii="Arial" w:hAnsi="Arial" w:cs="Arial"/>
                <w:color w:val="0D0D0D" w:themeColor="text1" w:themeTint="F2"/>
                <w:sz w:val="18"/>
                <w:szCs w:val="18"/>
              </w:rPr>
              <w:t xml:space="preserve"> v oblasti bezpečnosti informačných technológií. </w:t>
            </w:r>
            <w:r w:rsidRPr="00111443">
              <w:rPr>
                <w:rFonts w:ascii="Arial" w:hAnsi="Arial" w:cs="Arial"/>
                <w:iCs/>
                <w:color w:val="0D0D0D" w:themeColor="text1" w:themeTint="F2"/>
                <w:sz w:val="18"/>
                <w:szCs w:val="18"/>
              </w:rPr>
              <w:t>Splnenie tejto praxe uchádzač preukáže profesijným životopisom (alebo ekvivalentným dokladom).</w:t>
            </w:r>
          </w:p>
          <w:p w14:paraId="2921CE04" w14:textId="73B1D1B1" w:rsidR="0070377D" w:rsidRPr="00111443" w:rsidRDefault="0070377D" w:rsidP="0070377D">
            <w:pPr>
              <w:pStyle w:val="Nadpis6"/>
              <w:numPr>
                <w:ilvl w:val="0"/>
                <w:numId w:val="15"/>
              </w:numPr>
              <w:tabs>
                <w:tab w:val="num" w:pos="360"/>
              </w:tabs>
              <w:ind w:left="431" w:hanging="431"/>
              <w:rPr>
                <w:rFonts w:ascii="Arial" w:hAnsi="Arial" w:cs="Arial"/>
                <w:b/>
                <w:bCs/>
                <w:color w:val="0D0D0D" w:themeColor="text1" w:themeTint="F2"/>
                <w:sz w:val="18"/>
                <w:szCs w:val="18"/>
              </w:rPr>
            </w:pPr>
            <w:r w:rsidRPr="00111443">
              <w:rPr>
                <w:rFonts w:ascii="Arial" w:hAnsi="Arial" w:cs="Arial"/>
                <w:iCs/>
                <w:color w:val="0D0D0D" w:themeColor="text1" w:themeTint="F2"/>
                <w:sz w:val="18"/>
                <w:szCs w:val="18"/>
              </w:rPr>
              <w:t xml:space="preserve">každý z týchto špecialistov musí mať </w:t>
            </w:r>
            <w:r w:rsidRPr="00111443">
              <w:rPr>
                <w:rFonts w:ascii="Arial" w:hAnsi="Arial" w:cs="Arial"/>
                <w:color w:val="0D0D0D" w:themeColor="text1" w:themeTint="F2"/>
                <w:sz w:val="18"/>
                <w:szCs w:val="18"/>
              </w:rPr>
              <w:t xml:space="preserve">minimálne 2 preukázateľné profesionálne </w:t>
            </w:r>
            <w:r w:rsidRPr="00111443">
              <w:rPr>
                <w:rFonts w:ascii="Arial" w:hAnsi="Arial" w:cs="Arial"/>
                <w:b/>
                <w:bCs/>
                <w:color w:val="0D0D0D" w:themeColor="text1" w:themeTint="F2"/>
                <w:sz w:val="18"/>
                <w:szCs w:val="18"/>
              </w:rPr>
              <w:t>skúsenosti</w:t>
            </w:r>
            <w:r w:rsidRPr="00111443">
              <w:rPr>
                <w:rFonts w:ascii="Arial" w:hAnsi="Arial" w:cs="Arial"/>
                <w:color w:val="0D0D0D" w:themeColor="text1" w:themeTint="F2"/>
                <w:sz w:val="18"/>
                <w:szCs w:val="18"/>
              </w:rPr>
              <w:t xml:space="preserve"> s riadením a/alebo implementáciou informačnej bezpečnosti pri vývoji a/alebo  nasadzovaní IKT systémov.</w:t>
            </w:r>
            <w:r w:rsidRPr="00111443">
              <w:rPr>
                <w:rFonts w:ascii="Arial" w:hAnsi="Arial" w:cs="Arial"/>
                <w:iCs/>
                <w:color w:val="0D0D0D" w:themeColor="text1" w:themeTint="F2"/>
                <w:sz w:val="18"/>
                <w:szCs w:val="18"/>
              </w:rPr>
              <w:t xml:space="preserve"> Túto skúsenosť uchádzač preukáže </w:t>
            </w:r>
            <w:r w:rsidRPr="00111443">
              <w:rPr>
                <w:rFonts w:ascii="Arial" w:hAnsi="Arial" w:cs="Arial"/>
                <w:color w:val="0D0D0D" w:themeColor="text1" w:themeTint="F2"/>
                <w:sz w:val="18"/>
                <w:szCs w:val="18"/>
              </w:rPr>
              <w:t>prílohou č. 6 týchto súťažných podkladov</w:t>
            </w:r>
            <w:r w:rsidRPr="00111443">
              <w:rPr>
                <w:rFonts w:ascii="Arial" w:hAnsi="Arial" w:cs="Arial"/>
                <w:iCs/>
                <w:color w:val="0D0D0D" w:themeColor="text1" w:themeTint="F2"/>
                <w:sz w:val="18"/>
                <w:szCs w:val="18"/>
              </w:rPr>
              <w:t>.</w:t>
            </w:r>
          </w:p>
          <w:p w14:paraId="00BF579A" w14:textId="77777777" w:rsidR="0070377D" w:rsidRPr="00111443" w:rsidRDefault="0070377D" w:rsidP="0070377D">
            <w:pPr>
              <w:pStyle w:val="Nadpis6"/>
              <w:numPr>
                <w:ilvl w:val="0"/>
                <w:numId w:val="15"/>
              </w:numPr>
              <w:tabs>
                <w:tab w:val="num" w:pos="360"/>
              </w:tabs>
              <w:ind w:left="431" w:hanging="431"/>
              <w:rPr>
                <w:rFonts w:ascii="Arial" w:hAnsi="Arial" w:cs="Arial"/>
                <w:b/>
                <w:bCs/>
                <w:color w:val="0D0D0D" w:themeColor="text1" w:themeTint="F2"/>
                <w:sz w:val="18"/>
                <w:szCs w:val="18"/>
              </w:rPr>
            </w:pPr>
            <w:r w:rsidRPr="00111443">
              <w:rPr>
                <w:rFonts w:ascii="Arial" w:hAnsi="Arial" w:cs="Arial"/>
                <w:iCs/>
                <w:color w:val="0D0D0D" w:themeColor="text1" w:themeTint="F2"/>
                <w:sz w:val="18"/>
                <w:szCs w:val="18"/>
              </w:rPr>
              <w:t>každý z týchto špecialistov musí mať</w:t>
            </w:r>
            <w:r w:rsidRPr="00111443">
              <w:rPr>
                <w:rFonts w:ascii="Arial" w:hAnsi="Arial" w:cs="Arial"/>
                <w:color w:val="0D0D0D" w:themeColor="text1" w:themeTint="F2"/>
                <w:sz w:val="18"/>
                <w:szCs w:val="18"/>
              </w:rPr>
              <w:t xml:space="preserve"> minimálne dva z nasledovných certifikátov: certifikát </w:t>
            </w:r>
            <w:proofErr w:type="spellStart"/>
            <w:r w:rsidRPr="00111443">
              <w:rPr>
                <w:rFonts w:ascii="Arial" w:hAnsi="Arial" w:cs="Arial"/>
                <w:color w:val="0D0D0D" w:themeColor="text1" w:themeTint="F2"/>
                <w:sz w:val="18"/>
                <w:szCs w:val="18"/>
              </w:rPr>
              <w:t>Cybersecurity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 </w:t>
            </w:r>
            <w:bookmarkStart w:id="4" w:name="OLE_LINK4"/>
            <w:r w:rsidRPr="00111443">
              <w:rPr>
                <w:rFonts w:ascii="Arial" w:hAnsi="Arial" w:cs="Arial"/>
                <w:color w:val="0D0D0D" w:themeColor="text1" w:themeTint="F2"/>
                <w:sz w:val="18"/>
                <w:szCs w:val="18"/>
              </w:rPr>
              <w:t xml:space="preserve">(alebo ekvivalentný certifikát) </w:t>
            </w:r>
            <w:bookmarkEnd w:id="4"/>
            <w:r w:rsidRPr="00111443">
              <w:rPr>
                <w:rFonts w:ascii="Arial" w:hAnsi="Arial" w:cs="Arial"/>
                <w:color w:val="0D0D0D" w:themeColor="text1" w:themeTint="F2"/>
                <w:sz w:val="18"/>
                <w:szCs w:val="18"/>
              </w:rPr>
              <w:t xml:space="preserve">a/alebo </w:t>
            </w:r>
            <w:proofErr w:type="spellStart"/>
            <w:r w:rsidRPr="00111443">
              <w:rPr>
                <w:rFonts w:ascii="Arial" w:hAnsi="Arial" w:cs="Arial"/>
                <w:color w:val="0D0D0D" w:themeColor="text1" w:themeTint="F2"/>
                <w:sz w:val="18"/>
                <w:szCs w:val="18"/>
              </w:rPr>
              <w:t>Information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and </w:t>
            </w:r>
            <w:proofErr w:type="spellStart"/>
            <w:r w:rsidRPr="00111443">
              <w:rPr>
                <w:rFonts w:ascii="Arial" w:hAnsi="Arial" w:cs="Arial"/>
                <w:color w:val="0D0D0D" w:themeColor="text1" w:themeTint="F2"/>
                <w:sz w:val="18"/>
                <w:szCs w:val="18"/>
              </w:rPr>
              <w:t>Compliance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ekvivalentný certifikát) a/alebo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Operations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Analyst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(alebo ekvivalentný certifikát). </w:t>
            </w:r>
            <w:r w:rsidRPr="00111443">
              <w:rPr>
                <w:rFonts w:ascii="Arial" w:hAnsi="Arial" w:cs="Arial"/>
                <w:iCs/>
                <w:color w:val="0D0D0D" w:themeColor="text1" w:themeTint="F2"/>
                <w:sz w:val="18"/>
                <w:szCs w:val="18"/>
              </w:rPr>
              <w:t xml:space="preserve">Uchádzač splnenie preukáže kópiou platného certifikátu </w:t>
            </w:r>
            <w:r w:rsidRPr="00111443">
              <w:rPr>
                <w:rFonts w:ascii="Arial" w:hAnsi="Arial" w:cs="Arial"/>
                <w:color w:val="0D0D0D" w:themeColor="text1" w:themeTint="F2"/>
                <w:sz w:val="18"/>
                <w:szCs w:val="18"/>
              </w:rPr>
              <w:t>vydaného producentom, alebo osobou, ktorá je oprávnená tento certifikát vydávať</w:t>
            </w:r>
            <w:r w:rsidRPr="00111443">
              <w:rPr>
                <w:rFonts w:ascii="Arial" w:hAnsi="Arial" w:cs="Arial"/>
                <w:iCs/>
                <w:color w:val="0D0D0D" w:themeColor="text1" w:themeTint="F2"/>
                <w:sz w:val="18"/>
                <w:szCs w:val="18"/>
              </w:rPr>
              <w:t xml:space="preserve"> (alebo rovnocenného dokladu</w:t>
            </w:r>
            <w:r w:rsidRPr="00111443">
              <w:rPr>
                <w:rFonts w:ascii="Arial" w:hAnsi="Arial" w:cs="Arial"/>
                <w:color w:val="0D0D0D" w:themeColor="text1" w:themeTint="F2"/>
                <w:sz w:val="18"/>
                <w:szCs w:val="18"/>
              </w:rPr>
              <w:t>)</w:t>
            </w:r>
            <w:r w:rsidRPr="00111443">
              <w:rPr>
                <w:rFonts w:ascii="Arial" w:hAnsi="Arial" w:cs="Arial"/>
                <w:iCs/>
                <w:color w:val="0D0D0D" w:themeColor="text1" w:themeTint="F2"/>
                <w:sz w:val="18"/>
                <w:szCs w:val="18"/>
              </w:rPr>
              <w:t>.</w:t>
            </w:r>
          </w:p>
          <w:p w14:paraId="0E420151" w14:textId="53076DD7" w:rsidR="003B465B" w:rsidRPr="00111443" w:rsidRDefault="003B465B" w:rsidP="003B465B">
            <w:pPr>
              <w:pStyle w:val="Nadpis6"/>
              <w:numPr>
                <w:ilvl w:val="0"/>
                <w:numId w:val="0"/>
              </w:numPr>
              <w:ind w:left="431"/>
              <w:rPr>
                <w:rFonts w:ascii="Arial" w:hAnsi="Arial" w:cs="Arial"/>
                <w:b/>
                <w:bCs/>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153944EA" w14:textId="78E7D523" w:rsidR="0070377D" w:rsidRPr="00111443" w:rsidRDefault="0070377D"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4621" w:type="dxa"/>
            <w:tcBorders>
              <w:top w:val="single" w:sz="4" w:space="0" w:color="auto"/>
              <w:left w:val="single" w:sz="4" w:space="0" w:color="auto"/>
              <w:right w:val="single" w:sz="12" w:space="0" w:color="auto"/>
            </w:tcBorders>
            <w:shd w:val="clear" w:color="auto" w:fill="auto"/>
            <w:vAlign w:val="center"/>
          </w:tcPr>
          <w:p w14:paraId="24663AD4" w14:textId="77777777" w:rsidR="0070377D" w:rsidRPr="00111443" w:rsidRDefault="008F7A10" w:rsidP="008F7A10">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Ivan </w:t>
            </w:r>
            <w:proofErr w:type="spellStart"/>
            <w:r w:rsidRPr="00111443">
              <w:rPr>
                <w:rFonts w:ascii="Arial" w:hAnsi="Arial" w:cs="Arial"/>
                <w:b/>
                <w:bCs/>
                <w:color w:val="0D0D0D" w:themeColor="text1" w:themeTint="F2"/>
                <w:sz w:val="18"/>
                <w:szCs w:val="18"/>
              </w:rPr>
              <w:t>Bilička</w:t>
            </w:r>
            <w:proofErr w:type="spellEnd"/>
          </w:p>
          <w:p w14:paraId="00EB9B48" w14:textId="77777777" w:rsidR="008F7A10" w:rsidRPr="00111443" w:rsidRDefault="008F7A10" w:rsidP="008F7A1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69B0B879" w14:textId="3AF21FA4" w:rsidR="008F7A10" w:rsidRPr="00111443" w:rsidRDefault="008F7A10" w:rsidP="008F7A10">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12.02.2024</w:t>
            </w:r>
          </w:p>
          <w:p w14:paraId="3D3C3D11" w14:textId="77777777" w:rsidR="008F7A10" w:rsidRPr="00111443" w:rsidRDefault="008F7A10" w:rsidP="00531C77">
            <w:pPr>
              <w:rPr>
                <w:rFonts w:ascii="Arial" w:hAnsi="Arial" w:cs="Arial"/>
                <w:color w:val="0D0D0D" w:themeColor="text1" w:themeTint="F2"/>
                <w:sz w:val="18"/>
                <w:szCs w:val="18"/>
              </w:rPr>
            </w:pPr>
          </w:p>
          <w:p w14:paraId="45C92E48" w14:textId="2B57CC56" w:rsidR="008F7A10" w:rsidRPr="00111443" w:rsidRDefault="003718F2" w:rsidP="00531C77">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u w:val="single"/>
              </w:rPr>
              <w:t>3-ročnú preukázateľnú prax</w:t>
            </w:r>
            <w:r w:rsidRPr="00111443">
              <w:rPr>
                <w:rFonts w:ascii="Arial" w:hAnsi="Arial" w:cs="Arial"/>
                <w:b/>
                <w:bCs/>
                <w:color w:val="0D0D0D" w:themeColor="text1" w:themeTint="F2"/>
                <w:sz w:val="18"/>
                <w:szCs w:val="18"/>
              </w:rPr>
              <w:t>:</w:t>
            </w:r>
          </w:p>
          <w:p w14:paraId="18BBC27B" w14:textId="5F85D03D"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w:t>
            </w:r>
            <w:proofErr w:type="spellStart"/>
            <w:r w:rsidRPr="00111443">
              <w:rPr>
                <w:rFonts w:ascii="Arial" w:hAnsi="Arial" w:cs="Arial"/>
                <w:color w:val="0D0D0D" w:themeColor="text1" w:themeTint="F2"/>
                <w:sz w:val="18"/>
                <w:szCs w:val="18"/>
              </w:rPr>
              <w:t>Aricoma</w:t>
            </w:r>
            <w:proofErr w:type="spellEnd"/>
            <w:r w:rsidRPr="00111443">
              <w:rPr>
                <w:rFonts w:ascii="Arial" w:hAnsi="Arial" w:cs="Arial"/>
                <w:color w:val="0D0D0D" w:themeColor="text1" w:themeTint="F2"/>
                <w:sz w:val="18"/>
                <w:szCs w:val="18"/>
              </w:rPr>
              <w:t xml:space="preserve"> Systems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w:t>
            </w:r>
          </w:p>
          <w:p w14:paraId="7620B735"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01/2019 – súčasnosť</w:t>
            </w:r>
          </w:p>
          <w:p w14:paraId="602153E1"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Dosiahnutá pozícia Špecialista na bezpečnosť / Architekt</w:t>
            </w:r>
          </w:p>
          <w:p w14:paraId="217C242A" w14:textId="2BF9D3CD"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Hlavné činnosti a zodpovednosť: Microsoft 365,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Veeam</w:t>
            </w:r>
            <w:proofErr w:type="spellEnd"/>
            <w:r w:rsidRPr="00111443">
              <w:rPr>
                <w:rFonts w:ascii="Arial" w:hAnsi="Arial" w:cs="Arial"/>
                <w:color w:val="0D0D0D" w:themeColor="text1" w:themeTint="F2"/>
                <w:sz w:val="18"/>
                <w:szCs w:val="18"/>
              </w:rPr>
              <w:t xml:space="preserve"> Backup, konzultačná činnosť, vytváranie cenových ponúk, školenia, prezentácie, prednášková činnosť</w:t>
            </w:r>
          </w:p>
          <w:p w14:paraId="53534897" w14:textId="77777777" w:rsidR="003718F2" w:rsidRPr="00111443" w:rsidRDefault="003718F2" w:rsidP="003718F2">
            <w:pPr>
              <w:rPr>
                <w:rFonts w:ascii="Arial" w:hAnsi="Arial" w:cs="Arial"/>
                <w:color w:val="0D0D0D" w:themeColor="text1" w:themeTint="F2"/>
                <w:sz w:val="18"/>
                <w:szCs w:val="18"/>
              </w:rPr>
            </w:pPr>
          </w:p>
          <w:p w14:paraId="7C28A49F" w14:textId="2960DC96" w:rsidR="003718F2" w:rsidRPr="00111443" w:rsidRDefault="003718F2" w:rsidP="00531C77">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2 preukázateľné profesionálne skúsenosti:</w:t>
            </w:r>
          </w:p>
          <w:p w14:paraId="3B5C1E9C"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03/2023 – 04/2023</w:t>
            </w:r>
          </w:p>
          <w:p w14:paraId="580F0EC0"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Ministerstvo práce, sociálnych vecí a rodiny</w:t>
            </w:r>
          </w:p>
          <w:p w14:paraId="5E42C2A4"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IMPLEMENTÁCIA SLUŽIEB MICROSOFT 365 2.0</w:t>
            </w:r>
          </w:p>
          <w:p w14:paraId="4231F61A"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 – informačná bezpečnosť</w:t>
            </w:r>
          </w:p>
          <w:p w14:paraId="11BB2C33"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dizajn riešenia, analýza a návrh na zabezpečenie Office 365 </w:t>
            </w:r>
            <w:proofErr w:type="spellStart"/>
            <w:r w:rsidRPr="00111443">
              <w:rPr>
                <w:rFonts w:ascii="Arial" w:hAnsi="Arial" w:cs="Arial"/>
                <w:color w:val="0D0D0D" w:themeColor="text1" w:themeTint="F2"/>
                <w:sz w:val="18"/>
                <w:szCs w:val="18"/>
              </w:rPr>
              <w:t>tenantu</w:t>
            </w:r>
            <w:proofErr w:type="spellEnd"/>
          </w:p>
          <w:p w14:paraId="549B5174"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Popis projektu IMPLEMENTÁCIA SLUŽIEB MICROSOFT 365 2.0</w:t>
            </w:r>
          </w:p>
          <w:p w14:paraId="5FF1368C" w14:textId="77777777" w:rsidR="00537527" w:rsidRPr="00111443" w:rsidRDefault="00537527" w:rsidP="003718F2">
            <w:pPr>
              <w:rPr>
                <w:rFonts w:ascii="Arial" w:hAnsi="Arial" w:cs="Arial"/>
                <w:color w:val="0D0D0D" w:themeColor="text1" w:themeTint="F2"/>
                <w:sz w:val="18"/>
                <w:szCs w:val="18"/>
              </w:rPr>
            </w:pPr>
          </w:p>
          <w:p w14:paraId="6590C06E"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01/ 2021 – 05/2021</w:t>
            </w:r>
          </w:p>
          <w:p w14:paraId="7D332E5F" w14:textId="0A9EDA31"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Zadávateľ projektu Sociálna poisťovňa, </w:t>
            </w:r>
            <w:r w:rsidR="00537527" w:rsidRPr="00111443">
              <w:rPr>
                <w:rFonts w:ascii="Arial" w:hAnsi="Arial" w:cs="Arial"/>
                <w:color w:val="0D0D0D" w:themeColor="text1" w:themeTint="F2"/>
                <w:sz w:val="18"/>
                <w:szCs w:val="18"/>
              </w:rPr>
              <w:t>ústredie</w:t>
            </w:r>
          </w:p>
          <w:p w14:paraId="6933B01E"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Analýza a návrh nasadenia O365 v pilotnom prostredí</w:t>
            </w:r>
          </w:p>
          <w:p w14:paraId="7EF852D9"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 – informačná bezpečnosť</w:t>
            </w:r>
          </w:p>
          <w:p w14:paraId="178F5AE0"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Analýza a návrh nasadenia O365, dizajn riešenia, nasadenie DLP v pilotnej</w:t>
            </w:r>
          </w:p>
          <w:p w14:paraId="719E0995"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prevádzke</w:t>
            </w:r>
          </w:p>
          <w:p w14:paraId="56E27A89"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Popis projektu Analýza a návrh nasadenia O365 v pilotnom prostredí pre 150 používateľov so</w:t>
            </w:r>
          </w:p>
          <w:p w14:paraId="4983B8B4"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zameraním na kolaboráciu, vrátane návrhu implementácie hybridného prostredia</w:t>
            </w:r>
          </w:p>
          <w:p w14:paraId="5D51B08C" w14:textId="77777777"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 bezpečnosti online služieb (MFA, šifrovanie,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 Po nasadení pilotného</w:t>
            </w:r>
          </w:p>
          <w:p w14:paraId="57F13949" w14:textId="21EEDEED" w:rsidR="003718F2" w:rsidRPr="00111443" w:rsidRDefault="003718F2" w:rsidP="003718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prostredia plánované nasadenie v produkcii pre približne 5500 používateľov.</w:t>
            </w:r>
          </w:p>
          <w:p w14:paraId="18B29FA4" w14:textId="77777777" w:rsidR="008F7A10" w:rsidRPr="00111443" w:rsidRDefault="008F7A10" w:rsidP="00531C77">
            <w:pPr>
              <w:rPr>
                <w:rFonts w:ascii="Arial" w:hAnsi="Arial" w:cs="Arial"/>
                <w:color w:val="0D0D0D" w:themeColor="text1" w:themeTint="F2"/>
                <w:sz w:val="18"/>
                <w:szCs w:val="18"/>
              </w:rPr>
            </w:pPr>
          </w:p>
          <w:p w14:paraId="4AFF8653" w14:textId="77777777"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lastRenderedPageBreak/>
              <w:t>Certifikát:</w:t>
            </w:r>
            <w:r w:rsidRPr="00111443">
              <w:rPr>
                <w:rFonts w:ascii="Arial" w:hAnsi="Arial" w:cs="Arial"/>
                <w:color w:val="0D0D0D" w:themeColor="text1" w:themeTint="F2"/>
                <w:sz w:val="18"/>
                <w:szCs w:val="18"/>
              </w:rPr>
              <w:t xml:space="preserve"> </w:t>
            </w:r>
          </w:p>
          <w:p w14:paraId="47D0ED20" w14:textId="5AAD5873"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Information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and </w:t>
            </w:r>
            <w:proofErr w:type="spellStart"/>
            <w:r w:rsidRPr="00111443">
              <w:rPr>
                <w:rFonts w:ascii="Arial" w:hAnsi="Arial" w:cs="Arial"/>
                <w:color w:val="0D0D0D" w:themeColor="text1" w:themeTint="F2"/>
                <w:sz w:val="18"/>
                <w:szCs w:val="18"/>
              </w:rPr>
              <w:t>Compliance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br/>
              <w:t>č. certifikácie: 5E7DX1-F0AB3B</w:t>
            </w:r>
          </w:p>
          <w:p w14:paraId="3525CFB3" w14:textId="105ABFAB"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12.10.2022 – 12.10.2026</w:t>
            </w:r>
          </w:p>
          <w:p w14:paraId="0057153D" w14:textId="77777777" w:rsidR="008F7A10" w:rsidRPr="00111443" w:rsidRDefault="008F7A10" w:rsidP="008F7A10">
            <w:pPr>
              <w:rPr>
                <w:rFonts w:ascii="Arial" w:hAnsi="Arial" w:cs="Arial"/>
                <w:color w:val="0D0D0D" w:themeColor="text1" w:themeTint="F2"/>
                <w:sz w:val="18"/>
                <w:szCs w:val="18"/>
              </w:rPr>
            </w:pPr>
          </w:p>
          <w:p w14:paraId="0E4FDCB3" w14:textId="6EC9EAC8"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Cybersecurity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w:t>
            </w:r>
            <w:r w:rsidRPr="00111443">
              <w:rPr>
                <w:rFonts w:ascii="Arial" w:hAnsi="Arial" w:cs="Arial"/>
                <w:color w:val="0D0D0D" w:themeColor="text1" w:themeTint="F2"/>
                <w:sz w:val="18"/>
                <w:szCs w:val="18"/>
              </w:rPr>
              <w:br/>
              <w:t>č. certifikácie: CAEEA1-0D5F46</w:t>
            </w:r>
          </w:p>
          <w:p w14:paraId="28D287C9" w14:textId="3942DE6E" w:rsidR="008F7A10" w:rsidRPr="00111443" w:rsidRDefault="008F7A10"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07.02.2023 – 08.02.2027</w:t>
            </w:r>
          </w:p>
          <w:p w14:paraId="2776A976" w14:textId="77777777" w:rsidR="008F7A10" w:rsidRPr="00111443" w:rsidRDefault="008F7A10" w:rsidP="008F7A10">
            <w:pPr>
              <w:rPr>
                <w:rFonts w:ascii="Arial" w:hAnsi="Arial" w:cs="Arial"/>
                <w:color w:val="0D0D0D" w:themeColor="text1" w:themeTint="F2"/>
                <w:sz w:val="18"/>
                <w:szCs w:val="18"/>
              </w:rPr>
            </w:pPr>
          </w:p>
          <w:p w14:paraId="5151CC22" w14:textId="7C73C85B" w:rsidR="00A13D96" w:rsidRPr="00111443" w:rsidRDefault="007A5C7E" w:rsidP="007A5C7E">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A13D96" w:rsidRPr="00111443">
              <w:rPr>
                <w:rFonts w:ascii="Arial" w:hAnsi="Arial" w:cs="Arial"/>
                <w:iCs/>
                <w:color w:val="0D0D0D" w:themeColor="text1" w:themeTint="F2"/>
                <w:sz w:val="18"/>
                <w:szCs w:val="18"/>
              </w:rPr>
              <w:t xml:space="preserve">predloženie aktuálneho, riadne datovaného a podpísaného profesijného životopisu navrhovaného experta Ivana </w:t>
            </w:r>
            <w:proofErr w:type="spellStart"/>
            <w:r w:rsidR="00A13D96" w:rsidRPr="00111443">
              <w:rPr>
                <w:rFonts w:ascii="Arial" w:hAnsi="Arial" w:cs="Arial"/>
                <w:iCs/>
                <w:color w:val="0D0D0D" w:themeColor="text1" w:themeTint="F2"/>
                <w:sz w:val="18"/>
                <w:szCs w:val="18"/>
              </w:rPr>
              <w:t>Biličku</w:t>
            </w:r>
            <w:proofErr w:type="spellEnd"/>
            <w:r w:rsidR="00A13D96" w:rsidRPr="00111443">
              <w:rPr>
                <w:rFonts w:ascii="Arial" w:hAnsi="Arial" w:cs="Arial"/>
                <w:iCs/>
                <w:color w:val="0D0D0D" w:themeColor="text1" w:themeTint="F2"/>
                <w:sz w:val="18"/>
                <w:szCs w:val="18"/>
              </w:rPr>
              <w:t>, z ktorého budú jednoznačne vyplývať aktuálne údaje o jeho odbornej praxi a praktických skúsenostiach, o vysvetlenie a/alebo doplnenie predloženého profesijného životopisu tak, aby z neho bolo možné jednoznačne vyhodnotiť splnenie predmetnej podmienky účasti podľa písm. a) bodu 3.2, Kľúčový expert č. 4 súťažných podkladov a o vysvetlenie a/alebo doplnenie predloženého profesijného životopisu tak, aby z neho jednoznačne vyplývalo, ktoré konkrétne činnosti vykonával navrhovaný expert a či ich vykonával osobne v rámci uvedenej praktickej skúsenosti.</w:t>
            </w:r>
          </w:p>
          <w:p w14:paraId="117911FE"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6CB3FD69" w14:textId="5FF36AEE"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Uchádzač v stanovenej lehote predložil upravený profesijný životopis daného experta podpísaného 0</w:t>
            </w:r>
            <w:r w:rsidR="00A13D96" w:rsidRPr="00111443">
              <w:rPr>
                <w:rFonts w:ascii="Arial" w:hAnsi="Arial" w:cs="Arial"/>
                <w:iCs/>
                <w:color w:val="0D0D0D" w:themeColor="text1" w:themeTint="F2"/>
                <w:sz w:val="18"/>
                <w:szCs w:val="18"/>
              </w:rPr>
              <w:t>8</w:t>
            </w:r>
            <w:r w:rsidRPr="00111443">
              <w:rPr>
                <w:rFonts w:ascii="Arial" w:hAnsi="Arial" w:cs="Arial"/>
                <w:iCs/>
                <w:color w:val="0D0D0D" w:themeColor="text1" w:themeTint="F2"/>
                <w:sz w:val="18"/>
                <w:szCs w:val="18"/>
              </w:rPr>
              <w:t xml:space="preserve">.07.2026, pozri prílohu č. </w:t>
            </w:r>
            <w:r w:rsidR="00A13D96" w:rsidRPr="00111443">
              <w:rPr>
                <w:rFonts w:ascii="Arial" w:hAnsi="Arial" w:cs="Arial"/>
                <w:iCs/>
                <w:color w:val="0D0D0D" w:themeColor="text1" w:themeTint="F2"/>
                <w:sz w:val="18"/>
                <w:szCs w:val="18"/>
              </w:rPr>
              <w:t>9</w:t>
            </w:r>
            <w:r w:rsidRPr="00111443">
              <w:rPr>
                <w:rFonts w:ascii="Arial" w:hAnsi="Arial" w:cs="Arial"/>
                <w:iCs/>
                <w:color w:val="0D0D0D" w:themeColor="text1" w:themeTint="F2"/>
                <w:sz w:val="18"/>
                <w:szCs w:val="18"/>
              </w:rPr>
              <w:t xml:space="preserve">, vybrané časti z upraveného životopisu. </w:t>
            </w:r>
          </w:p>
          <w:p w14:paraId="1E31610E" w14:textId="77777777" w:rsidR="007A5C7E" w:rsidRPr="00111443" w:rsidRDefault="007A5C7E" w:rsidP="008F7A10">
            <w:pPr>
              <w:rPr>
                <w:rFonts w:ascii="Arial" w:hAnsi="Arial" w:cs="Arial"/>
                <w:color w:val="0D0D0D" w:themeColor="text1" w:themeTint="F2"/>
                <w:sz w:val="18"/>
                <w:szCs w:val="18"/>
              </w:rPr>
            </w:pPr>
          </w:p>
          <w:p w14:paraId="33963B39" w14:textId="77777777" w:rsidR="007A5C7E" w:rsidRPr="00111443" w:rsidRDefault="007A5C7E" w:rsidP="008F7A10">
            <w:pPr>
              <w:rPr>
                <w:rFonts w:ascii="Arial" w:hAnsi="Arial" w:cs="Arial"/>
                <w:color w:val="0D0D0D" w:themeColor="text1" w:themeTint="F2"/>
                <w:sz w:val="18"/>
                <w:szCs w:val="18"/>
              </w:rPr>
            </w:pPr>
          </w:p>
          <w:p w14:paraId="6BC1C129" w14:textId="6E9BBA72" w:rsidR="008F7A10" w:rsidRPr="00111443" w:rsidRDefault="00537527" w:rsidP="00537527">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Martin </w:t>
            </w:r>
            <w:proofErr w:type="spellStart"/>
            <w:r w:rsidRPr="00111443">
              <w:rPr>
                <w:rFonts w:ascii="Arial" w:hAnsi="Arial" w:cs="Arial"/>
                <w:b/>
                <w:bCs/>
                <w:color w:val="0D0D0D" w:themeColor="text1" w:themeTint="F2"/>
                <w:sz w:val="18"/>
                <w:szCs w:val="18"/>
              </w:rPr>
              <w:t>Božko</w:t>
            </w:r>
            <w:proofErr w:type="spellEnd"/>
          </w:p>
          <w:p w14:paraId="1298A4F5" w14:textId="77777777" w:rsidR="00537527" w:rsidRPr="00111443" w:rsidRDefault="00537527" w:rsidP="00537527">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D343C1D" w14:textId="4D594175" w:rsidR="00537527" w:rsidRPr="00111443" w:rsidRDefault="00537527" w:rsidP="00537527">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30.01.2026</w:t>
            </w:r>
          </w:p>
          <w:p w14:paraId="60493838" w14:textId="77777777" w:rsidR="00537527" w:rsidRPr="00111443" w:rsidRDefault="00537527" w:rsidP="008F7A10">
            <w:pPr>
              <w:rPr>
                <w:rFonts w:ascii="Arial" w:hAnsi="Arial" w:cs="Arial"/>
                <w:color w:val="0D0D0D" w:themeColor="text1" w:themeTint="F2"/>
                <w:sz w:val="18"/>
                <w:szCs w:val="18"/>
              </w:rPr>
            </w:pPr>
          </w:p>
          <w:p w14:paraId="0476D7D8" w14:textId="77777777"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3-ročnú preukázateľnú prax</w:t>
            </w:r>
            <w:r w:rsidRPr="00111443">
              <w:rPr>
                <w:rFonts w:ascii="Arial" w:hAnsi="Arial" w:cs="Arial"/>
                <w:color w:val="0D0D0D" w:themeColor="text1" w:themeTint="F2"/>
                <w:sz w:val="18"/>
                <w:szCs w:val="18"/>
              </w:rPr>
              <w:t>:</w:t>
            </w:r>
          </w:p>
          <w:p w14:paraId="3CC674AF" w14:textId="22D79D55" w:rsidR="00571D96" w:rsidRPr="00111443" w:rsidRDefault="00571D96"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Splnil min. skúsenosťou zo životopisu:</w:t>
            </w:r>
          </w:p>
          <w:p w14:paraId="382EF10E" w14:textId="008AD9E9" w:rsidR="00B205EC"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w:t>
            </w:r>
            <w:r w:rsidR="00B205EC" w:rsidRPr="00111443">
              <w:rPr>
                <w:rFonts w:ascii="Arial" w:hAnsi="Arial" w:cs="Arial"/>
                <w:color w:val="0D0D0D" w:themeColor="text1" w:themeTint="F2"/>
                <w:sz w:val="18"/>
                <w:szCs w:val="18"/>
              </w:rPr>
              <w:t xml:space="preserve">SOFTIP </w:t>
            </w:r>
            <w:proofErr w:type="spellStart"/>
            <w:r w:rsidR="00B205EC" w:rsidRPr="00111443">
              <w:rPr>
                <w:rFonts w:ascii="Arial" w:hAnsi="Arial" w:cs="Arial"/>
                <w:color w:val="0D0D0D" w:themeColor="text1" w:themeTint="F2"/>
                <w:sz w:val="18"/>
                <w:szCs w:val="18"/>
              </w:rPr>
              <w:t>a.s</w:t>
            </w:r>
            <w:proofErr w:type="spellEnd"/>
            <w:r w:rsidR="00B205EC" w:rsidRPr="00111443">
              <w:rPr>
                <w:rFonts w:ascii="Arial" w:hAnsi="Arial" w:cs="Arial"/>
                <w:color w:val="0D0D0D" w:themeColor="text1" w:themeTint="F2"/>
                <w:sz w:val="18"/>
                <w:szCs w:val="18"/>
              </w:rPr>
              <w:t>.</w:t>
            </w:r>
          </w:p>
          <w:p w14:paraId="5C002EFF" w14:textId="5D3B31E2" w:rsidR="00571D96" w:rsidRPr="00111443" w:rsidRDefault="00571D96"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Zákazník: CURIUM PHARMA</w:t>
            </w:r>
          </w:p>
          <w:p w14:paraId="5214921A" w14:textId="62961BA1"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w:t>
            </w:r>
            <w:r w:rsidR="00571D96" w:rsidRPr="00111443">
              <w:rPr>
                <w:rFonts w:ascii="Arial" w:hAnsi="Arial" w:cs="Arial"/>
                <w:color w:val="0D0D0D" w:themeColor="text1" w:themeTint="F2"/>
                <w:sz w:val="18"/>
                <w:szCs w:val="18"/>
              </w:rPr>
              <w:t>Od 5.2022 Do 1.2026 (stále trvá)</w:t>
            </w:r>
          </w:p>
          <w:p w14:paraId="7A35D951" w14:textId="6DBD2AEF" w:rsidR="00537527" w:rsidRPr="00111443" w:rsidRDefault="00571D96"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Pracovná</w:t>
            </w:r>
            <w:r w:rsidR="00537527" w:rsidRPr="00111443">
              <w:rPr>
                <w:rFonts w:ascii="Arial" w:hAnsi="Arial" w:cs="Arial"/>
                <w:color w:val="0D0D0D" w:themeColor="text1" w:themeTint="F2"/>
                <w:sz w:val="18"/>
                <w:szCs w:val="18"/>
              </w:rPr>
              <w:t xml:space="preserve"> pozícia</w:t>
            </w:r>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60F85A23" w14:textId="2727E1C7"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Pracovné</w:t>
            </w:r>
            <w:r w:rsidR="00537527" w:rsidRPr="00111443">
              <w:rPr>
                <w:rFonts w:ascii="Arial" w:hAnsi="Arial" w:cs="Arial"/>
                <w:color w:val="0D0D0D" w:themeColor="text1" w:themeTint="F2"/>
                <w:sz w:val="18"/>
                <w:szCs w:val="18"/>
              </w:rPr>
              <w:t xml:space="preserve"> činnosti: </w:t>
            </w:r>
            <w:r w:rsidRPr="00111443">
              <w:rPr>
                <w:rFonts w:ascii="Arial" w:hAnsi="Arial" w:cs="Arial"/>
                <w:color w:val="0D0D0D" w:themeColor="text1" w:themeTint="F2"/>
                <w:sz w:val="18"/>
                <w:szCs w:val="18"/>
              </w:rPr>
              <w:t>Spolupráca pri implementácii integrovaného riešenia zabezpečenia</w:t>
            </w:r>
          </w:p>
          <w:p w14:paraId="54CB9AD1" w14:textId="65DDE7E5"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XDR v </w:t>
            </w:r>
            <w:proofErr w:type="spellStart"/>
            <w:r w:rsidRPr="00111443">
              <w:rPr>
                <w:rFonts w:ascii="Arial" w:hAnsi="Arial" w:cs="Arial"/>
                <w:color w:val="0D0D0D" w:themeColor="text1" w:themeTint="F2"/>
                <w:sz w:val="18"/>
                <w:szCs w:val="18"/>
              </w:rPr>
              <w:t>multi-forest</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multi-teannt</w:t>
            </w:r>
            <w:proofErr w:type="spellEnd"/>
            <w:r w:rsidRPr="00111443">
              <w:rPr>
                <w:rFonts w:ascii="Arial" w:hAnsi="Arial" w:cs="Arial"/>
                <w:color w:val="0D0D0D" w:themeColor="text1" w:themeTint="F2"/>
                <w:sz w:val="18"/>
                <w:szCs w:val="18"/>
              </w:rPr>
              <w:t xml:space="preserve"> prostredí </w:t>
            </w:r>
            <w:r w:rsidRPr="00111443">
              <w:rPr>
                <w:rFonts w:ascii="Arial" w:hAnsi="Arial" w:cs="Arial"/>
                <w:color w:val="0D0D0D" w:themeColor="text1" w:themeTint="F2"/>
                <w:sz w:val="18"/>
                <w:szCs w:val="18"/>
              </w:rPr>
              <w:lastRenderedPageBreak/>
              <w:t xml:space="preserve">nadnárodnej farmaceutickej firmy. Riešenie konfiguračných úloh na strane Microsoft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xml:space="preserve">, Microsoft XDR, </w:t>
            </w:r>
            <w:proofErr w:type="spellStart"/>
            <w:r w:rsidRPr="00111443">
              <w:rPr>
                <w:rFonts w:ascii="Arial" w:hAnsi="Arial" w:cs="Arial"/>
                <w:color w:val="0D0D0D" w:themeColor="text1" w:themeTint="F2"/>
                <w:sz w:val="18"/>
                <w:szCs w:val="18"/>
              </w:rPr>
              <w:t>Intune</w:t>
            </w:r>
            <w:proofErr w:type="spellEnd"/>
            <w:r w:rsidRPr="00111443">
              <w:rPr>
                <w:rFonts w:ascii="Arial" w:hAnsi="Arial" w:cs="Arial"/>
                <w:color w:val="0D0D0D" w:themeColor="text1" w:themeTint="F2"/>
                <w:sz w:val="18"/>
                <w:szCs w:val="18"/>
              </w:rPr>
              <w:t xml:space="preserve"> politík, SCCM politík a GPO na </w:t>
            </w:r>
            <w:proofErr w:type="spellStart"/>
            <w:r w:rsidRPr="00111443">
              <w:rPr>
                <w:rFonts w:ascii="Arial" w:hAnsi="Arial" w:cs="Arial"/>
                <w:color w:val="0D0D0D" w:themeColor="text1" w:themeTint="F2"/>
                <w:sz w:val="18"/>
                <w:szCs w:val="18"/>
              </w:rPr>
              <w:t>onboard</w:t>
            </w:r>
            <w:proofErr w:type="spellEnd"/>
            <w:r w:rsidRPr="00111443">
              <w:rPr>
                <w:rFonts w:ascii="Arial" w:hAnsi="Arial" w:cs="Arial"/>
                <w:color w:val="0D0D0D" w:themeColor="text1" w:themeTint="F2"/>
                <w:sz w:val="18"/>
                <w:szCs w:val="18"/>
              </w:rPr>
              <w:t xml:space="preserve"> a konfiguráciu MDE. Integrácia</w:t>
            </w:r>
          </w:p>
          <w:p w14:paraId="557E7ED8" w14:textId="2651C04F"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riešenia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XDR na SIEM a SOAR </w:t>
            </w:r>
            <w:proofErr w:type="spellStart"/>
            <w:r w:rsidRPr="00111443">
              <w:rPr>
                <w:rFonts w:ascii="Arial" w:hAnsi="Arial" w:cs="Arial"/>
                <w:color w:val="0D0D0D" w:themeColor="text1" w:themeTint="F2"/>
                <w:sz w:val="18"/>
                <w:szCs w:val="18"/>
              </w:rPr>
              <w:t>nástoje</w:t>
            </w:r>
            <w:proofErr w:type="spellEnd"/>
            <w:r w:rsidRPr="00111443">
              <w:rPr>
                <w:rFonts w:ascii="Arial" w:hAnsi="Arial" w:cs="Arial"/>
                <w:color w:val="0D0D0D" w:themeColor="text1" w:themeTint="F2"/>
                <w:sz w:val="18"/>
                <w:szCs w:val="18"/>
              </w:rPr>
              <w:t xml:space="preserve"> (Microsoft </w:t>
            </w:r>
            <w:proofErr w:type="spellStart"/>
            <w:r w:rsidRPr="00111443">
              <w:rPr>
                <w:rFonts w:ascii="Arial" w:hAnsi="Arial" w:cs="Arial"/>
                <w:color w:val="0D0D0D" w:themeColor="text1" w:themeTint="F2"/>
                <w:sz w:val="18"/>
                <w:szCs w:val="18"/>
              </w:rPr>
              <w:t>Sentinel</w:t>
            </w:r>
            <w:proofErr w:type="spellEnd"/>
            <w:r w:rsidRPr="00111443">
              <w:rPr>
                <w:rFonts w:ascii="Arial" w:hAnsi="Arial" w:cs="Arial"/>
                <w:color w:val="0D0D0D" w:themeColor="text1" w:themeTint="F2"/>
                <w:sz w:val="18"/>
                <w:szCs w:val="18"/>
              </w:rPr>
              <w:t xml:space="preserve"> a ďalšie), tvorba </w:t>
            </w:r>
            <w:proofErr w:type="spellStart"/>
            <w:r w:rsidRPr="00111443">
              <w:rPr>
                <w:rFonts w:ascii="Arial" w:hAnsi="Arial" w:cs="Arial"/>
                <w:color w:val="0D0D0D" w:themeColor="text1" w:themeTint="F2"/>
                <w:sz w:val="18"/>
                <w:szCs w:val="18"/>
              </w:rPr>
              <w:t>use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cases</w:t>
            </w:r>
            <w:proofErr w:type="spellEnd"/>
            <w:r w:rsidRPr="00111443">
              <w:rPr>
                <w:rFonts w:ascii="Arial" w:hAnsi="Arial" w:cs="Arial"/>
                <w:color w:val="0D0D0D" w:themeColor="text1" w:themeTint="F2"/>
                <w:sz w:val="18"/>
                <w:szCs w:val="18"/>
              </w:rPr>
              <w:t xml:space="preserve"> pre XDR. Nasadzovanie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w:t>
            </w:r>
          </w:p>
          <w:p w14:paraId="7EDEEB83" w14:textId="70D512E9" w:rsidR="00537527"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Podpora cloudového riešenia v Microsoft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xml:space="preserve"> cez SLA</w:t>
            </w:r>
          </w:p>
          <w:p w14:paraId="48FE00CB" w14:textId="77777777" w:rsidR="00537527" w:rsidRPr="00111443" w:rsidRDefault="00537527" w:rsidP="00537527">
            <w:pPr>
              <w:rPr>
                <w:rFonts w:ascii="Arial" w:hAnsi="Arial" w:cs="Arial"/>
                <w:color w:val="0D0D0D" w:themeColor="text1" w:themeTint="F2"/>
                <w:sz w:val="18"/>
                <w:szCs w:val="18"/>
              </w:rPr>
            </w:pPr>
          </w:p>
          <w:p w14:paraId="53713D7E" w14:textId="77777777" w:rsidR="00537527" w:rsidRPr="00111443" w:rsidRDefault="00537527" w:rsidP="00537527">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2 preukázateľné profesionálne skúsenosti:</w:t>
            </w:r>
          </w:p>
          <w:p w14:paraId="6D3BB2CB" w14:textId="6943FE4F"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05/2022 – 1/2026</w:t>
            </w:r>
          </w:p>
          <w:p w14:paraId="26471533" w14:textId="62606500"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CURIUM PHARMA</w:t>
            </w:r>
          </w:p>
          <w:p w14:paraId="79987D30" w14:textId="77777777"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na ktorom sa kľúčový expert podieľal: Implementácia opatrení v oblasti kybernetickej</w:t>
            </w:r>
          </w:p>
          <w:p w14:paraId="69271368" w14:textId="77777777"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bezpečnosti, výmena bezpečnostného produktu </w:t>
            </w:r>
            <w:proofErr w:type="spellStart"/>
            <w:r w:rsidRPr="00111443">
              <w:rPr>
                <w:rFonts w:ascii="Arial" w:hAnsi="Arial" w:cs="Arial"/>
                <w:color w:val="0D0D0D" w:themeColor="text1" w:themeTint="F2"/>
                <w:sz w:val="18"/>
                <w:szCs w:val="18"/>
              </w:rPr>
              <w:t>Trellix</w:t>
            </w:r>
            <w:proofErr w:type="spellEnd"/>
            <w:r w:rsidRPr="00111443">
              <w:rPr>
                <w:rFonts w:ascii="Arial" w:hAnsi="Arial" w:cs="Arial"/>
                <w:color w:val="0D0D0D" w:themeColor="text1" w:themeTint="F2"/>
                <w:sz w:val="18"/>
                <w:szCs w:val="18"/>
              </w:rPr>
              <w:t xml:space="preserve"> za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p>
          <w:p w14:paraId="3B15E599" w14:textId="31D8E71D"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62C346EB" w14:textId="057DE8BA"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Spolupráca pri implementácii integrovaného riešenia zabezpečenia Microsoft XDR v </w:t>
            </w:r>
            <w:proofErr w:type="spellStart"/>
            <w:r w:rsidRPr="00111443">
              <w:rPr>
                <w:rFonts w:ascii="Arial" w:hAnsi="Arial" w:cs="Arial"/>
                <w:color w:val="0D0D0D" w:themeColor="text1" w:themeTint="F2"/>
                <w:sz w:val="18"/>
                <w:szCs w:val="18"/>
              </w:rPr>
              <w:t>multi-forest</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multiteannt</w:t>
            </w:r>
            <w:proofErr w:type="spellEnd"/>
            <w:r w:rsidRPr="00111443">
              <w:rPr>
                <w:rFonts w:ascii="Arial" w:hAnsi="Arial" w:cs="Arial"/>
                <w:color w:val="0D0D0D" w:themeColor="text1" w:themeTint="F2"/>
                <w:sz w:val="18"/>
                <w:szCs w:val="18"/>
              </w:rPr>
              <w:t xml:space="preserve"> prostredí nadnárodnej farmaceutickej firmy. Riešenie konfiguračných úloh na strane Microsoft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xml:space="preserve">, Microsoft XDR, </w:t>
            </w:r>
            <w:proofErr w:type="spellStart"/>
            <w:r w:rsidRPr="00111443">
              <w:rPr>
                <w:rFonts w:ascii="Arial" w:hAnsi="Arial" w:cs="Arial"/>
                <w:color w:val="0D0D0D" w:themeColor="text1" w:themeTint="F2"/>
                <w:sz w:val="18"/>
                <w:szCs w:val="18"/>
              </w:rPr>
              <w:t>Intune</w:t>
            </w:r>
            <w:proofErr w:type="spellEnd"/>
            <w:r w:rsidRPr="00111443">
              <w:rPr>
                <w:rFonts w:ascii="Arial" w:hAnsi="Arial" w:cs="Arial"/>
                <w:color w:val="0D0D0D" w:themeColor="text1" w:themeTint="F2"/>
                <w:sz w:val="18"/>
                <w:szCs w:val="18"/>
              </w:rPr>
              <w:t xml:space="preserve"> politík, SCCM politík a GPO na </w:t>
            </w:r>
            <w:proofErr w:type="spellStart"/>
            <w:r w:rsidRPr="00111443">
              <w:rPr>
                <w:rFonts w:ascii="Arial" w:hAnsi="Arial" w:cs="Arial"/>
                <w:color w:val="0D0D0D" w:themeColor="text1" w:themeTint="F2"/>
                <w:sz w:val="18"/>
                <w:szCs w:val="18"/>
              </w:rPr>
              <w:t>onboard</w:t>
            </w:r>
            <w:proofErr w:type="spellEnd"/>
            <w:r w:rsidRPr="00111443">
              <w:rPr>
                <w:rFonts w:ascii="Arial" w:hAnsi="Arial" w:cs="Arial"/>
                <w:color w:val="0D0D0D" w:themeColor="text1" w:themeTint="F2"/>
                <w:sz w:val="18"/>
                <w:szCs w:val="18"/>
              </w:rPr>
              <w:t xml:space="preserve"> a konfiguráciu MDE. Integrácia riešenia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XDR na SIEM a SOAR </w:t>
            </w:r>
            <w:proofErr w:type="spellStart"/>
            <w:r w:rsidRPr="00111443">
              <w:rPr>
                <w:rFonts w:ascii="Arial" w:hAnsi="Arial" w:cs="Arial"/>
                <w:color w:val="0D0D0D" w:themeColor="text1" w:themeTint="F2"/>
                <w:sz w:val="18"/>
                <w:szCs w:val="18"/>
              </w:rPr>
              <w:t>nástoje</w:t>
            </w:r>
            <w:proofErr w:type="spellEnd"/>
            <w:r w:rsidRPr="00111443">
              <w:rPr>
                <w:rFonts w:ascii="Arial" w:hAnsi="Arial" w:cs="Arial"/>
                <w:color w:val="0D0D0D" w:themeColor="text1" w:themeTint="F2"/>
                <w:sz w:val="18"/>
                <w:szCs w:val="18"/>
              </w:rPr>
              <w:t xml:space="preserve"> (Microsoft </w:t>
            </w:r>
            <w:proofErr w:type="spellStart"/>
            <w:r w:rsidRPr="00111443">
              <w:rPr>
                <w:rFonts w:ascii="Arial" w:hAnsi="Arial" w:cs="Arial"/>
                <w:color w:val="0D0D0D" w:themeColor="text1" w:themeTint="F2"/>
                <w:sz w:val="18"/>
                <w:szCs w:val="18"/>
              </w:rPr>
              <w:t>Sentinel</w:t>
            </w:r>
            <w:proofErr w:type="spellEnd"/>
            <w:r w:rsidRPr="00111443">
              <w:rPr>
                <w:rFonts w:ascii="Arial" w:hAnsi="Arial" w:cs="Arial"/>
                <w:color w:val="0D0D0D" w:themeColor="text1" w:themeTint="F2"/>
                <w:sz w:val="18"/>
                <w:szCs w:val="18"/>
              </w:rPr>
              <w:t xml:space="preserve"> a ďalšie), tvorba </w:t>
            </w:r>
            <w:proofErr w:type="spellStart"/>
            <w:r w:rsidRPr="00111443">
              <w:rPr>
                <w:rFonts w:ascii="Arial" w:hAnsi="Arial" w:cs="Arial"/>
                <w:color w:val="0D0D0D" w:themeColor="text1" w:themeTint="F2"/>
                <w:sz w:val="18"/>
                <w:szCs w:val="18"/>
              </w:rPr>
              <w:t>use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cases</w:t>
            </w:r>
            <w:proofErr w:type="spellEnd"/>
            <w:r w:rsidRPr="00111443">
              <w:rPr>
                <w:rFonts w:ascii="Arial" w:hAnsi="Arial" w:cs="Arial"/>
                <w:color w:val="0D0D0D" w:themeColor="text1" w:themeTint="F2"/>
                <w:sz w:val="18"/>
                <w:szCs w:val="18"/>
              </w:rPr>
              <w:t xml:space="preserve"> pre XDR. Nasadzovanie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Podpora cloudového riešenia v Microsoft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xml:space="preserve"> cez SLA</w:t>
            </w:r>
          </w:p>
          <w:p w14:paraId="3A36AE7C" w14:textId="33F01A43"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Pozícia na danom projekte: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58B60491" w14:textId="77777777" w:rsidR="00537527" w:rsidRPr="00111443" w:rsidRDefault="00537527" w:rsidP="00537527">
            <w:pPr>
              <w:rPr>
                <w:rFonts w:ascii="Arial" w:hAnsi="Arial" w:cs="Arial"/>
                <w:color w:val="0D0D0D" w:themeColor="text1" w:themeTint="F2"/>
                <w:sz w:val="18"/>
                <w:szCs w:val="18"/>
                <w:u w:val="single"/>
              </w:rPr>
            </w:pPr>
          </w:p>
          <w:p w14:paraId="4BE0511C" w14:textId="3BA33238"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04/2024 – 03/2026</w:t>
            </w:r>
          </w:p>
          <w:p w14:paraId="77948106" w14:textId="60CE402D"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Illichmann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Castalloy</w:t>
            </w:r>
            <w:proofErr w:type="spellEnd"/>
            <w:r w:rsidRPr="00111443">
              <w:rPr>
                <w:rFonts w:ascii="Arial" w:hAnsi="Arial" w:cs="Arial"/>
                <w:color w:val="0D0D0D" w:themeColor="text1" w:themeTint="F2"/>
                <w:sz w:val="18"/>
                <w:szCs w:val="18"/>
              </w:rPr>
              <w:t xml:space="preserve"> s. r. o.</w:t>
            </w:r>
          </w:p>
          <w:p w14:paraId="335DBECA" w14:textId="2CDC73E8"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Nasadenie bezpečnostného produktu Microsoft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XDR –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r w:rsidRPr="00111443">
              <w:rPr>
                <w:rFonts w:ascii="Arial" w:hAnsi="Arial" w:cs="Arial"/>
                <w:color w:val="0D0D0D" w:themeColor="text1" w:themeTint="F2"/>
                <w:sz w:val="18"/>
                <w:szCs w:val="18"/>
              </w:rPr>
              <w:t xml:space="preserve">, nasadenie firewallu </w:t>
            </w:r>
            <w:proofErr w:type="spellStart"/>
            <w:r w:rsidRPr="00111443">
              <w:rPr>
                <w:rFonts w:ascii="Arial" w:hAnsi="Arial" w:cs="Arial"/>
                <w:color w:val="0D0D0D" w:themeColor="text1" w:themeTint="F2"/>
                <w:sz w:val="18"/>
                <w:szCs w:val="18"/>
              </w:rPr>
              <w:t>Sophos</w:t>
            </w:r>
            <w:proofErr w:type="spellEnd"/>
            <w:r w:rsidRPr="00111443">
              <w:rPr>
                <w:rFonts w:ascii="Arial" w:hAnsi="Arial" w:cs="Arial"/>
                <w:color w:val="0D0D0D" w:themeColor="text1" w:themeTint="F2"/>
                <w:sz w:val="18"/>
                <w:szCs w:val="18"/>
              </w:rPr>
              <w:t xml:space="preserve"> XGS</w:t>
            </w:r>
          </w:p>
          <w:p w14:paraId="6CFF5639" w14:textId="16DCE584"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0B1F718B" w14:textId="77777777"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Implementácia opatrení na prevenciu v oblasti kybernetickej bezpečnosti.</w:t>
            </w:r>
          </w:p>
          <w:p w14:paraId="3480A3DC" w14:textId="44DEB926"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Implementácia integrovaného riešenia zabezpečenia Microsoft XDR -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Server. Výmena firewallu za </w:t>
            </w:r>
            <w:proofErr w:type="spellStart"/>
            <w:r w:rsidRPr="00111443">
              <w:rPr>
                <w:rFonts w:ascii="Arial" w:hAnsi="Arial" w:cs="Arial"/>
                <w:color w:val="0D0D0D" w:themeColor="text1" w:themeTint="F2"/>
                <w:sz w:val="18"/>
                <w:szCs w:val="18"/>
              </w:rPr>
              <w:t>Sophos</w:t>
            </w:r>
            <w:proofErr w:type="spellEnd"/>
          </w:p>
          <w:p w14:paraId="25A00DC5" w14:textId="7974F103"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XGS 136 a jeho </w:t>
            </w:r>
            <w:proofErr w:type="spellStart"/>
            <w:r w:rsidRPr="00111443">
              <w:rPr>
                <w:rFonts w:ascii="Arial" w:hAnsi="Arial" w:cs="Arial"/>
                <w:color w:val="0D0D0D" w:themeColor="text1" w:themeTint="F2"/>
                <w:sz w:val="18"/>
                <w:szCs w:val="18"/>
              </w:rPr>
              <w:t>rekonfigurácia</w:t>
            </w:r>
            <w:proofErr w:type="spellEnd"/>
            <w:r w:rsidRPr="00111443">
              <w:rPr>
                <w:rFonts w:ascii="Arial" w:hAnsi="Arial" w:cs="Arial"/>
                <w:color w:val="0D0D0D" w:themeColor="text1" w:themeTint="F2"/>
                <w:sz w:val="18"/>
                <w:szCs w:val="18"/>
              </w:rPr>
              <w:t xml:space="preserve">, teda nasadenie, správa a prevádzka firewallu a jeho systémov (firewall </w:t>
            </w:r>
            <w:proofErr w:type="spellStart"/>
            <w:r w:rsidRPr="00111443">
              <w:rPr>
                <w:rFonts w:ascii="Arial" w:hAnsi="Arial" w:cs="Arial"/>
                <w:color w:val="0D0D0D" w:themeColor="text1" w:themeTint="F2"/>
                <w:sz w:val="18"/>
                <w:szCs w:val="18"/>
              </w:rPr>
              <w:t>rules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lastRenderedPageBreak/>
              <w:t>Intrusion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Detection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System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Intrusion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Prevention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System</w:t>
            </w:r>
            <w:proofErr w:type="spellEnd"/>
            <w:r w:rsidRPr="00111443">
              <w:rPr>
                <w:rFonts w:ascii="Arial" w:hAnsi="Arial" w:cs="Arial"/>
                <w:color w:val="0D0D0D" w:themeColor="text1" w:themeTint="F2"/>
                <w:sz w:val="18"/>
                <w:szCs w:val="18"/>
              </w:rPr>
              <w:t>). Podpora cez SLA aj pre oblasti:</w:t>
            </w:r>
          </w:p>
          <w:p w14:paraId="63C2780C" w14:textId="249C2973" w:rsidR="00D862AE" w:rsidRPr="00111443" w:rsidRDefault="00D862AE" w:rsidP="00D862AE">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kybernetická bezpečnosť, správa a prevádzka Microsoft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XDR, konfigurácia </w:t>
            </w:r>
            <w:proofErr w:type="spellStart"/>
            <w:r w:rsidRPr="00111443">
              <w:rPr>
                <w:rFonts w:ascii="Arial" w:hAnsi="Arial" w:cs="Arial"/>
                <w:color w:val="0D0D0D" w:themeColor="text1" w:themeTint="F2"/>
                <w:sz w:val="18"/>
                <w:szCs w:val="18"/>
              </w:rPr>
              <w:t>Defender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Endpoint</w:t>
            </w:r>
            <w:proofErr w:type="spellEnd"/>
            <w:r w:rsidRPr="00111443">
              <w:rPr>
                <w:rFonts w:ascii="Arial" w:hAnsi="Arial" w:cs="Arial"/>
                <w:color w:val="0D0D0D" w:themeColor="text1" w:themeTint="F2"/>
                <w:sz w:val="18"/>
                <w:szCs w:val="18"/>
              </w:rPr>
              <w:t xml:space="preserve"> cez </w:t>
            </w:r>
            <w:proofErr w:type="spellStart"/>
            <w:r w:rsidRPr="00111443">
              <w:rPr>
                <w:rFonts w:ascii="Arial" w:hAnsi="Arial" w:cs="Arial"/>
                <w:color w:val="0D0D0D" w:themeColor="text1" w:themeTint="F2"/>
                <w:sz w:val="18"/>
                <w:szCs w:val="18"/>
              </w:rPr>
              <w:t>Intune</w:t>
            </w:r>
            <w:proofErr w:type="spellEnd"/>
            <w:r w:rsidRPr="00111443">
              <w:rPr>
                <w:rFonts w:ascii="Arial" w:hAnsi="Arial" w:cs="Arial"/>
                <w:color w:val="0D0D0D" w:themeColor="text1" w:themeTint="F2"/>
                <w:sz w:val="18"/>
                <w:szCs w:val="18"/>
              </w:rPr>
              <w:t xml:space="preserve"> a GPO, správa a prevádzka Microsoft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správa a prevádzka Microsoft 365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správa a prevádzka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DS Pozícia na danom projekte: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464579CA" w14:textId="77777777" w:rsidR="00537527" w:rsidRPr="00111443" w:rsidRDefault="00537527" w:rsidP="00537527">
            <w:pPr>
              <w:rPr>
                <w:rFonts w:ascii="Arial" w:hAnsi="Arial" w:cs="Arial"/>
                <w:color w:val="0D0D0D" w:themeColor="text1" w:themeTint="F2"/>
                <w:sz w:val="18"/>
                <w:szCs w:val="18"/>
                <w:u w:val="single"/>
              </w:rPr>
            </w:pPr>
          </w:p>
          <w:p w14:paraId="6E2664F3" w14:textId="4A55CD69"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51FBB0EB" w14:textId="0BF3D8C2"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Operations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Analyst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t xml:space="preserve">č. certifikácie: 623C5K-534CC6 </w:t>
            </w:r>
          </w:p>
          <w:p w14:paraId="3FBEFDEA" w14:textId="44D96C5B"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23.08.2022 – 24.08.2027</w:t>
            </w:r>
          </w:p>
          <w:p w14:paraId="1D1FCBFB" w14:textId="77777777" w:rsidR="00537527" w:rsidRPr="00111443" w:rsidRDefault="00537527" w:rsidP="00537527">
            <w:pPr>
              <w:rPr>
                <w:rFonts w:ascii="Arial" w:hAnsi="Arial" w:cs="Arial"/>
                <w:color w:val="0D0D0D" w:themeColor="text1" w:themeTint="F2"/>
                <w:sz w:val="18"/>
                <w:szCs w:val="18"/>
              </w:rPr>
            </w:pPr>
          </w:p>
          <w:p w14:paraId="67E12B15" w14:textId="4AE94E9D"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Cybersecurity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w:t>
            </w:r>
            <w:r w:rsidRPr="00111443">
              <w:rPr>
                <w:rFonts w:ascii="Arial" w:hAnsi="Arial" w:cs="Arial"/>
                <w:color w:val="0D0D0D" w:themeColor="text1" w:themeTint="F2"/>
                <w:sz w:val="18"/>
                <w:szCs w:val="18"/>
              </w:rPr>
              <w:br/>
              <w:t>č. certifikácie: 8D3256-7852FU</w:t>
            </w:r>
          </w:p>
          <w:p w14:paraId="443EA8BC" w14:textId="6BD2379C" w:rsidR="00537527" w:rsidRPr="00111443" w:rsidRDefault="00537527" w:rsidP="0053752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16.09.2022 – 17.09.2027</w:t>
            </w:r>
          </w:p>
          <w:p w14:paraId="0B8DB2B4" w14:textId="77777777" w:rsidR="007A5C7E" w:rsidRPr="00111443" w:rsidRDefault="007A5C7E" w:rsidP="00537527">
            <w:pPr>
              <w:rPr>
                <w:rFonts w:ascii="Arial" w:hAnsi="Arial" w:cs="Arial"/>
                <w:color w:val="0D0D0D" w:themeColor="text1" w:themeTint="F2"/>
                <w:sz w:val="18"/>
                <w:szCs w:val="18"/>
              </w:rPr>
            </w:pPr>
          </w:p>
          <w:p w14:paraId="41BD9811" w14:textId="2840F3A4" w:rsidR="007A5C7E" w:rsidRPr="00111443" w:rsidRDefault="007A5C7E" w:rsidP="007A5C7E">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3E02C3" w:rsidRPr="00111443">
              <w:rPr>
                <w:rFonts w:ascii="Arial" w:hAnsi="Arial" w:cs="Arial"/>
                <w:iCs/>
                <w:color w:val="0D0D0D" w:themeColor="text1" w:themeTint="F2"/>
                <w:sz w:val="18"/>
                <w:szCs w:val="18"/>
              </w:rPr>
              <w:t>vysvetlenie a/alebo doplnenie predloženej Prílohy č. 6 tak, aby z nej jednoznačne vyplývali konkrétne činnosti, ktoré navrhovaný expert osobne vykonával v rámci oboch praktických skúseností</w:t>
            </w:r>
          </w:p>
          <w:p w14:paraId="217FA12A" w14:textId="77777777" w:rsidR="007A5C7E" w:rsidRPr="00111443" w:rsidRDefault="007A5C7E" w:rsidP="007A5C7E">
            <w:pPr>
              <w:spacing w:before="40" w:after="40"/>
              <w:rPr>
                <w:rFonts w:ascii="Arial" w:hAnsi="Arial" w:cs="Arial"/>
                <w:b/>
                <w:color w:val="0D0D0D" w:themeColor="text1" w:themeTint="F2"/>
                <w:sz w:val="18"/>
                <w:szCs w:val="18"/>
              </w:rPr>
            </w:pPr>
          </w:p>
          <w:p w14:paraId="38568BB2" w14:textId="1CD44922" w:rsidR="007A5C7E" w:rsidRPr="00111443" w:rsidRDefault="007A5C7E" w:rsidP="007A5C7E">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w:t>
            </w:r>
            <w:r w:rsidR="003E02C3" w:rsidRPr="00111443">
              <w:rPr>
                <w:rFonts w:ascii="Arial" w:hAnsi="Arial" w:cs="Arial"/>
                <w:iCs/>
                <w:color w:val="0D0D0D" w:themeColor="text1" w:themeTint="F2"/>
                <w:sz w:val="18"/>
                <w:szCs w:val="18"/>
              </w:rPr>
              <w:t>10</w:t>
            </w:r>
            <w:r w:rsidRPr="00111443">
              <w:rPr>
                <w:rFonts w:ascii="Arial" w:hAnsi="Arial" w:cs="Arial"/>
                <w:iCs/>
                <w:color w:val="0D0D0D" w:themeColor="text1" w:themeTint="F2"/>
                <w:sz w:val="18"/>
                <w:szCs w:val="18"/>
              </w:rPr>
              <w:t>, vybrané časti z</w:t>
            </w:r>
            <w:r w:rsidR="003E02C3" w:rsidRPr="00111443">
              <w:rPr>
                <w:rFonts w:ascii="Arial" w:hAnsi="Arial" w:cs="Arial"/>
                <w:iCs/>
                <w:color w:val="0D0D0D" w:themeColor="text1" w:themeTint="F2"/>
                <w:sz w:val="18"/>
                <w:szCs w:val="18"/>
              </w:rPr>
              <w:t> </w:t>
            </w:r>
            <w:r w:rsidRPr="00111443">
              <w:rPr>
                <w:rFonts w:ascii="Arial" w:hAnsi="Arial" w:cs="Arial"/>
                <w:iCs/>
                <w:color w:val="0D0D0D" w:themeColor="text1" w:themeTint="F2"/>
                <w:sz w:val="18"/>
                <w:szCs w:val="18"/>
              </w:rPr>
              <w:t>upraven</w:t>
            </w:r>
            <w:r w:rsidR="003E02C3" w:rsidRPr="00111443">
              <w:rPr>
                <w:rFonts w:ascii="Arial" w:hAnsi="Arial" w:cs="Arial"/>
                <w:iCs/>
                <w:color w:val="0D0D0D" w:themeColor="text1" w:themeTint="F2"/>
                <w:sz w:val="18"/>
                <w:szCs w:val="18"/>
              </w:rPr>
              <w:t xml:space="preserve">ej </w:t>
            </w:r>
            <w:r w:rsidRPr="00111443">
              <w:rPr>
                <w:rFonts w:ascii="Arial" w:hAnsi="Arial" w:cs="Arial"/>
                <w:iCs/>
                <w:color w:val="0D0D0D" w:themeColor="text1" w:themeTint="F2"/>
                <w:sz w:val="18"/>
                <w:szCs w:val="18"/>
              </w:rPr>
              <w:t xml:space="preserve">prílohy č. 6. </w:t>
            </w:r>
          </w:p>
          <w:p w14:paraId="58153C77" w14:textId="77777777" w:rsidR="007A5C7E" w:rsidRPr="00111443" w:rsidRDefault="007A5C7E" w:rsidP="00537527">
            <w:pPr>
              <w:rPr>
                <w:rFonts w:ascii="Arial" w:hAnsi="Arial" w:cs="Arial"/>
                <w:color w:val="0D0D0D" w:themeColor="text1" w:themeTint="F2"/>
                <w:sz w:val="18"/>
                <w:szCs w:val="18"/>
              </w:rPr>
            </w:pPr>
          </w:p>
          <w:p w14:paraId="5C3B688A" w14:textId="77777777" w:rsidR="00537527" w:rsidRPr="00111443" w:rsidRDefault="00537527" w:rsidP="008F7A10">
            <w:pPr>
              <w:rPr>
                <w:rFonts w:ascii="Arial" w:hAnsi="Arial" w:cs="Arial"/>
                <w:color w:val="0D0D0D" w:themeColor="text1" w:themeTint="F2"/>
                <w:sz w:val="18"/>
                <w:szCs w:val="18"/>
              </w:rPr>
            </w:pPr>
          </w:p>
          <w:p w14:paraId="312CBF97" w14:textId="02105417" w:rsidR="00537527" w:rsidRPr="00111443" w:rsidRDefault="00571D96" w:rsidP="00571D96">
            <w:pPr>
              <w:jc w:val="center"/>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Kamil</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Kováčik</w:t>
            </w:r>
          </w:p>
          <w:p w14:paraId="67542138" w14:textId="77777777" w:rsidR="00571D96" w:rsidRPr="00111443" w:rsidRDefault="00571D96" w:rsidP="00571D9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Externá kapacita (SOFTIP,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18B56FC" w14:textId="3FDD39CE" w:rsidR="00571D96" w:rsidRPr="00111443" w:rsidRDefault="00571D96" w:rsidP="00571D96">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26.05.2026</w:t>
            </w:r>
          </w:p>
          <w:p w14:paraId="2C3BFAA0" w14:textId="77777777" w:rsidR="00571D96" w:rsidRPr="00111443" w:rsidRDefault="00571D96" w:rsidP="008F7A10">
            <w:pPr>
              <w:rPr>
                <w:rFonts w:ascii="Arial" w:hAnsi="Arial" w:cs="Arial"/>
                <w:color w:val="0D0D0D" w:themeColor="text1" w:themeTint="F2"/>
                <w:sz w:val="18"/>
                <w:szCs w:val="18"/>
              </w:rPr>
            </w:pPr>
          </w:p>
          <w:p w14:paraId="38893951" w14:textId="77777777"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3-ročnú preukázateľnú prax</w:t>
            </w:r>
            <w:r w:rsidRPr="00111443">
              <w:rPr>
                <w:rFonts w:ascii="Arial" w:hAnsi="Arial" w:cs="Arial"/>
                <w:color w:val="0D0D0D" w:themeColor="text1" w:themeTint="F2"/>
                <w:sz w:val="18"/>
                <w:szCs w:val="18"/>
              </w:rPr>
              <w:t>:</w:t>
            </w:r>
          </w:p>
          <w:p w14:paraId="0A9A4E45" w14:textId="767DFE1A" w:rsidR="0048136A" w:rsidRPr="00111443" w:rsidRDefault="0048136A"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Požadovanú prax preukázal min. referenciou 3:</w:t>
            </w:r>
          </w:p>
          <w:p w14:paraId="5CB962DD"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02/2023 – stále prebieha</w:t>
            </w:r>
          </w:p>
          <w:p w14:paraId="4F12A229"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Finančné riaditeľstvo SR</w:t>
            </w:r>
          </w:p>
          <w:p w14:paraId="18E3CBA0"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roofErr w:type="spellStart"/>
            <w:r w:rsidRPr="00111443">
              <w:rPr>
                <w:rFonts w:ascii="Arial" w:hAnsi="Arial" w:cs="Arial"/>
                <w:color w:val="0D0D0D" w:themeColor="text1" w:themeTint="F2"/>
                <w:sz w:val="18"/>
                <w:szCs w:val="18"/>
              </w:rPr>
              <w:t>Premier</w:t>
            </w:r>
            <w:proofErr w:type="spellEnd"/>
            <w:r w:rsidRPr="00111443">
              <w:rPr>
                <w:rFonts w:ascii="Arial" w:hAnsi="Arial" w:cs="Arial"/>
                <w:color w:val="0D0D0D" w:themeColor="text1" w:themeTint="F2"/>
                <w:sz w:val="18"/>
                <w:szCs w:val="18"/>
              </w:rPr>
              <w:t>/</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support</w:t>
            </w:r>
            <w:proofErr w:type="spellEnd"/>
            <w:r w:rsidRPr="00111443">
              <w:rPr>
                <w:rFonts w:ascii="Arial" w:hAnsi="Arial" w:cs="Arial"/>
                <w:color w:val="0D0D0D" w:themeColor="text1" w:themeTint="F2"/>
                <w:sz w:val="18"/>
                <w:szCs w:val="18"/>
              </w:rPr>
              <w:t xml:space="preserve"> a podpora partnera</w:t>
            </w:r>
          </w:p>
          <w:p w14:paraId="76076C99"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15DE219F"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Podpora implementácie a prevádzky služieb M365,</w:t>
            </w:r>
          </w:p>
          <w:p w14:paraId="05BC83F1"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vrátane implementácie MFA a podmieneného prístupu,</w:t>
            </w:r>
          </w:p>
          <w:p w14:paraId="63F5DC14" w14:textId="2C1E6A5A" w:rsidR="0020721F" w:rsidRPr="00111443" w:rsidRDefault="0048136A" w:rsidP="0048136A">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Information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hardening</w:t>
            </w:r>
            <w:proofErr w:type="spellEnd"/>
            <w:r w:rsidR="00FC0C20" w:rsidRPr="00111443">
              <w:rPr>
                <w:rFonts w:ascii="Arial" w:hAnsi="Arial" w:cs="Arial"/>
                <w:color w:val="0D0D0D" w:themeColor="text1" w:themeTint="F2"/>
                <w:sz w:val="18"/>
                <w:szCs w:val="18"/>
              </w:rPr>
              <w:t xml:space="preserve"> </w:t>
            </w:r>
          </w:p>
          <w:p w14:paraId="49AB4F32" w14:textId="77777777" w:rsidR="00571D96" w:rsidRPr="00111443" w:rsidRDefault="00571D96" w:rsidP="008F7A10">
            <w:pPr>
              <w:rPr>
                <w:rFonts w:ascii="Arial" w:hAnsi="Arial" w:cs="Arial"/>
                <w:color w:val="0D0D0D" w:themeColor="text1" w:themeTint="F2"/>
                <w:sz w:val="18"/>
                <w:szCs w:val="18"/>
              </w:rPr>
            </w:pPr>
          </w:p>
          <w:p w14:paraId="6B69B7CA" w14:textId="77777777" w:rsidR="0020721F" w:rsidRPr="00111443" w:rsidRDefault="0020721F" w:rsidP="0020721F">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2 preukázateľné profesionálne skúsenosti:</w:t>
            </w:r>
          </w:p>
          <w:p w14:paraId="51BCAE87" w14:textId="39836F66"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w:t>
            </w:r>
            <w:r w:rsidR="004767F2" w:rsidRPr="00111443">
              <w:rPr>
                <w:rFonts w:ascii="Arial" w:hAnsi="Arial" w:cs="Arial"/>
                <w:color w:val="0D0D0D" w:themeColor="text1" w:themeTint="F2"/>
                <w:sz w:val="18"/>
                <w:szCs w:val="18"/>
              </w:rPr>
              <w:t>06/2024 – 04/2025</w:t>
            </w:r>
          </w:p>
          <w:p w14:paraId="4E804B7B" w14:textId="4DC4335C"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006C0E84" w:rsidRPr="00111443">
              <w:rPr>
                <w:rFonts w:ascii="Arial" w:hAnsi="Arial" w:cs="Arial"/>
                <w:color w:val="0D0D0D" w:themeColor="text1" w:themeTint="F2"/>
                <w:sz w:val="18"/>
                <w:szCs w:val="18"/>
              </w:rPr>
              <w:t>Skytoll</w:t>
            </w:r>
            <w:proofErr w:type="spellEnd"/>
          </w:p>
          <w:p w14:paraId="7931A739" w14:textId="77777777" w:rsidR="004767F2"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r w:rsidR="004767F2" w:rsidRPr="00111443">
              <w:rPr>
                <w:rFonts w:ascii="Arial" w:hAnsi="Arial" w:cs="Arial"/>
                <w:color w:val="0D0D0D" w:themeColor="text1" w:themeTint="F2"/>
                <w:sz w:val="18"/>
                <w:szCs w:val="18"/>
              </w:rPr>
              <w:t xml:space="preserve">ITIS holding spájanie </w:t>
            </w:r>
            <w:proofErr w:type="spellStart"/>
            <w:r w:rsidR="004767F2" w:rsidRPr="00111443">
              <w:rPr>
                <w:rFonts w:ascii="Arial" w:hAnsi="Arial" w:cs="Arial"/>
                <w:color w:val="0D0D0D" w:themeColor="text1" w:themeTint="F2"/>
                <w:sz w:val="18"/>
                <w:szCs w:val="18"/>
              </w:rPr>
              <w:t>tenantov</w:t>
            </w:r>
            <w:proofErr w:type="spellEnd"/>
          </w:p>
          <w:p w14:paraId="03D7C3A4" w14:textId="406B8DF4"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5F2C7010" w14:textId="59F6E409" w:rsidR="004767F2" w:rsidRPr="00111443" w:rsidRDefault="004767F2" w:rsidP="004767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Migrácia používateľov a </w:t>
            </w:r>
            <w:proofErr w:type="spellStart"/>
            <w:r w:rsidRPr="00111443">
              <w:rPr>
                <w:rFonts w:ascii="Arial" w:hAnsi="Arial" w:cs="Arial"/>
                <w:color w:val="0D0D0D" w:themeColor="text1" w:themeTint="F2"/>
                <w:sz w:val="18"/>
                <w:szCs w:val="18"/>
              </w:rPr>
              <w:t>skužieb</w:t>
            </w:r>
            <w:proofErr w:type="spellEnd"/>
            <w:r w:rsidRPr="00111443">
              <w:rPr>
                <w:rFonts w:ascii="Arial" w:hAnsi="Arial" w:cs="Arial"/>
                <w:color w:val="0D0D0D" w:themeColor="text1" w:themeTint="F2"/>
                <w:sz w:val="18"/>
                <w:szCs w:val="18"/>
              </w:rPr>
              <w:t xml:space="preserve"> z </w:t>
            </w:r>
            <w:proofErr w:type="spellStart"/>
            <w:r w:rsidRPr="00111443">
              <w:rPr>
                <w:rFonts w:ascii="Arial" w:hAnsi="Arial" w:cs="Arial"/>
                <w:color w:val="0D0D0D" w:themeColor="text1" w:themeTint="F2"/>
                <w:sz w:val="18"/>
                <w:szCs w:val="18"/>
              </w:rPr>
              <w:t>tenentov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CzechToll</w:t>
            </w:r>
            <w:proofErr w:type="spellEnd"/>
            <w:r w:rsidRPr="00111443">
              <w:rPr>
                <w:rFonts w:ascii="Arial" w:hAnsi="Arial" w:cs="Arial"/>
                <w:color w:val="0D0D0D" w:themeColor="text1" w:themeTint="F2"/>
                <w:sz w:val="18"/>
                <w:szCs w:val="18"/>
              </w:rPr>
              <w:t xml:space="preserve"> a ITIS Holding do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Skytoll</w:t>
            </w:r>
            <w:proofErr w:type="spellEnd"/>
            <w:r w:rsidRPr="00111443">
              <w:rPr>
                <w:rFonts w:ascii="Arial" w:hAnsi="Arial" w:cs="Arial"/>
                <w:color w:val="0D0D0D" w:themeColor="text1" w:themeTint="F2"/>
                <w:sz w:val="18"/>
                <w:szCs w:val="18"/>
              </w:rPr>
              <w:t xml:space="preserve">. Migrácia identít,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endpointov</w:t>
            </w:r>
            <w:proofErr w:type="spellEnd"/>
            <w:r w:rsidRPr="00111443">
              <w:rPr>
                <w:rFonts w:ascii="Arial" w:hAnsi="Arial" w:cs="Arial"/>
                <w:color w:val="0D0D0D" w:themeColor="text1" w:themeTint="F2"/>
                <w:sz w:val="18"/>
                <w:szCs w:val="18"/>
              </w:rPr>
              <w:t xml:space="preserve">, obsahu online služieb,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architektura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implementácia M365 backup.</w:t>
            </w:r>
          </w:p>
          <w:p w14:paraId="3821395D" w14:textId="037FF6D1" w:rsidR="00571D96" w:rsidRPr="00111443" w:rsidRDefault="0020721F" w:rsidP="004767F2">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Pozícia na danom projekte:</w:t>
            </w:r>
            <w:r w:rsidR="004767F2" w:rsidRPr="00111443">
              <w:rPr>
                <w:rFonts w:ascii="Arial" w:hAnsi="Arial" w:cs="Arial"/>
                <w:color w:val="0D0D0D" w:themeColor="text1" w:themeTint="F2"/>
                <w:sz w:val="18"/>
                <w:szCs w:val="18"/>
              </w:rPr>
              <w:t xml:space="preserve"> Senior </w:t>
            </w:r>
            <w:proofErr w:type="spellStart"/>
            <w:r w:rsidR="004767F2" w:rsidRPr="00111443">
              <w:rPr>
                <w:rFonts w:ascii="Arial" w:hAnsi="Arial" w:cs="Arial"/>
                <w:color w:val="0D0D0D" w:themeColor="text1" w:themeTint="F2"/>
                <w:sz w:val="18"/>
                <w:szCs w:val="18"/>
              </w:rPr>
              <w:t>system</w:t>
            </w:r>
            <w:proofErr w:type="spellEnd"/>
            <w:r w:rsidR="004767F2" w:rsidRPr="00111443">
              <w:rPr>
                <w:rFonts w:ascii="Arial" w:hAnsi="Arial" w:cs="Arial"/>
                <w:color w:val="0D0D0D" w:themeColor="text1" w:themeTint="F2"/>
                <w:sz w:val="18"/>
                <w:szCs w:val="18"/>
              </w:rPr>
              <w:t xml:space="preserve"> </w:t>
            </w:r>
            <w:proofErr w:type="spellStart"/>
            <w:r w:rsidR="004767F2" w:rsidRPr="00111443">
              <w:rPr>
                <w:rFonts w:ascii="Arial" w:hAnsi="Arial" w:cs="Arial"/>
                <w:color w:val="0D0D0D" w:themeColor="text1" w:themeTint="F2"/>
                <w:sz w:val="18"/>
                <w:szCs w:val="18"/>
              </w:rPr>
              <w:t>engineer</w:t>
            </w:r>
            <w:proofErr w:type="spellEnd"/>
          </w:p>
          <w:p w14:paraId="224FD34B" w14:textId="77777777" w:rsidR="0020721F" w:rsidRPr="00111443" w:rsidRDefault="0020721F" w:rsidP="008F7A10">
            <w:pPr>
              <w:rPr>
                <w:rFonts w:ascii="Arial" w:hAnsi="Arial" w:cs="Arial"/>
                <w:color w:val="0D0D0D" w:themeColor="text1" w:themeTint="F2"/>
                <w:sz w:val="18"/>
                <w:szCs w:val="18"/>
              </w:rPr>
            </w:pPr>
          </w:p>
          <w:p w14:paraId="53768D32" w14:textId="22C51C7E"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10/20242 – 03/2025</w:t>
            </w:r>
          </w:p>
          <w:p w14:paraId="0613A9CF" w14:textId="5E80F480"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Objednávateľ: </w:t>
            </w:r>
            <w:proofErr w:type="spellStart"/>
            <w:r w:rsidRPr="00111443">
              <w:rPr>
                <w:rFonts w:ascii="Arial" w:hAnsi="Arial" w:cs="Arial"/>
                <w:color w:val="0D0D0D" w:themeColor="text1" w:themeTint="F2"/>
                <w:sz w:val="18"/>
                <w:szCs w:val="18"/>
              </w:rPr>
              <w:t>Pentahospitals</w:t>
            </w:r>
            <w:proofErr w:type="spellEnd"/>
            <w:r w:rsidRPr="00111443">
              <w:rPr>
                <w:rFonts w:ascii="Arial" w:hAnsi="Arial" w:cs="Arial"/>
                <w:color w:val="0D0D0D" w:themeColor="text1" w:themeTint="F2"/>
                <w:sz w:val="18"/>
                <w:szCs w:val="18"/>
              </w:rPr>
              <w:t xml:space="preserve"> SK,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B661A3B" w14:textId="65BE4752"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r w:rsidR="0048136A" w:rsidRPr="00111443">
              <w:rPr>
                <w:rFonts w:ascii="Arial" w:hAnsi="Arial" w:cs="Arial"/>
                <w:color w:val="0D0D0D" w:themeColor="text1" w:themeTint="F2"/>
                <w:sz w:val="18"/>
                <w:szCs w:val="18"/>
              </w:rPr>
              <w:t xml:space="preserve">Implementácia M365 pre </w:t>
            </w:r>
            <w:proofErr w:type="spellStart"/>
            <w:r w:rsidR="0048136A" w:rsidRPr="00111443">
              <w:rPr>
                <w:rFonts w:ascii="Arial" w:hAnsi="Arial" w:cs="Arial"/>
                <w:color w:val="0D0D0D" w:themeColor="text1" w:themeTint="F2"/>
                <w:sz w:val="18"/>
                <w:szCs w:val="18"/>
              </w:rPr>
              <w:t>Pentahospitals</w:t>
            </w:r>
            <w:proofErr w:type="spellEnd"/>
          </w:p>
          <w:p w14:paraId="57090D78"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7896A8FF"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V období 2022 – 2025 prebehla séria aktivít zameraných</w:t>
            </w:r>
          </w:p>
          <w:p w14:paraId="46DE26C9"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na konsolidáciu Microsoft 365 prostredí v rámci skupiny</w:t>
            </w:r>
          </w:p>
          <w:p w14:paraId="5382D971"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Penta </w:t>
            </w:r>
            <w:proofErr w:type="spellStart"/>
            <w:r w:rsidRPr="00111443">
              <w:rPr>
                <w:rFonts w:ascii="Arial" w:hAnsi="Arial" w:cs="Arial"/>
                <w:color w:val="0D0D0D" w:themeColor="text1" w:themeTint="F2"/>
                <w:sz w:val="18"/>
                <w:szCs w:val="18"/>
              </w:rPr>
              <w:t>Hospitals</w:t>
            </w:r>
            <w:proofErr w:type="spellEnd"/>
            <w:r w:rsidRPr="00111443">
              <w:rPr>
                <w:rFonts w:ascii="Arial" w:hAnsi="Arial" w:cs="Arial"/>
                <w:color w:val="0D0D0D" w:themeColor="text1" w:themeTint="F2"/>
                <w:sz w:val="18"/>
                <w:szCs w:val="18"/>
              </w:rPr>
              <w:t>, cieľom bolo zjednotenie infraštruktúry,</w:t>
            </w:r>
          </w:p>
          <w:p w14:paraId="5DDC9785"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zvýšenie bezpečnosti a efektívnejšia správa obsahu a</w:t>
            </w:r>
          </w:p>
          <w:p w14:paraId="72ADB07D"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používateľov.</w:t>
            </w:r>
          </w:p>
          <w:p w14:paraId="0C58B030"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Migrácia a konsolidácia </w:t>
            </w:r>
            <w:proofErr w:type="spellStart"/>
            <w:r w:rsidRPr="00111443">
              <w:rPr>
                <w:rFonts w:ascii="Arial" w:hAnsi="Arial" w:cs="Arial"/>
                <w:color w:val="0D0D0D" w:themeColor="text1" w:themeTint="F2"/>
                <w:sz w:val="18"/>
                <w:szCs w:val="18"/>
              </w:rPr>
              <w:t>tenantov</w:t>
            </w:r>
            <w:proofErr w:type="spellEnd"/>
          </w:p>
          <w:p w14:paraId="11568BBD" w14:textId="6F94871D" w:rsidR="0001469F" w:rsidRPr="00111443" w:rsidRDefault="0001469F" w:rsidP="0001469F">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Migrácia prostredia Svet zdravia do Penta </w:t>
            </w:r>
            <w:proofErr w:type="spellStart"/>
            <w:r w:rsidRPr="00111443">
              <w:rPr>
                <w:rFonts w:ascii="Arial" w:hAnsi="Arial" w:cs="Arial"/>
                <w:color w:val="0D0D0D" w:themeColor="text1" w:themeTint="F2"/>
                <w:sz w:val="18"/>
                <w:szCs w:val="18"/>
              </w:rPr>
              <w:t>Hospitals</w:t>
            </w:r>
            <w:proofErr w:type="spellEnd"/>
            <w:r w:rsidRPr="00111443">
              <w:rPr>
                <w:rFonts w:ascii="Arial" w:hAnsi="Arial" w:cs="Arial"/>
                <w:color w:val="0D0D0D" w:themeColor="text1" w:themeTint="F2"/>
                <w:sz w:val="18"/>
                <w:szCs w:val="18"/>
              </w:rPr>
              <w:t xml:space="preserve"> SK M365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xml:space="preserve"> vrátane:</w:t>
            </w:r>
            <w:r w:rsidR="004D7593" w:rsidRPr="00111443">
              <w:rPr>
                <w:rFonts w:ascii="Arial" w:hAnsi="Arial" w:cs="Arial"/>
                <w:color w:val="0D0D0D" w:themeColor="text1" w:themeTint="F2"/>
                <w:sz w:val="18"/>
                <w:szCs w:val="18"/>
              </w:rPr>
              <w:t xml:space="preserve"> (nie je viditeľný celý text)</w:t>
            </w:r>
          </w:p>
          <w:p w14:paraId="403B8EA7" w14:textId="77777777" w:rsidR="0001469F" w:rsidRPr="00111443" w:rsidRDefault="0001469F" w:rsidP="0001469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Pozícia na danom projekte: Senior </w:t>
            </w:r>
            <w:proofErr w:type="spellStart"/>
            <w:r w:rsidRPr="00111443">
              <w:rPr>
                <w:rFonts w:ascii="Arial" w:hAnsi="Arial" w:cs="Arial"/>
                <w:color w:val="0D0D0D" w:themeColor="text1" w:themeTint="F2"/>
                <w:sz w:val="18"/>
                <w:szCs w:val="18"/>
              </w:rPr>
              <w:t>system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1B8B61B6" w14:textId="77777777" w:rsidR="0001469F" w:rsidRPr="00111443" w:rsidRDefault="0001469F" w:rsidP="008F7A10">
            <w:pPr>
              <w:rPr>
                <w:rFonts w:ascii="Arial" w:hAnsi="Arial" w:cs="Arial"/>
                <w:color w:val="0D0D0D" w:themeColor="text1" w:themeTint="F2"/>
                <w:sz w:val="18"/>
                <w:szCs w:val="18"/>
                <w:highlight w:val="yellow"/>
              </w:rPr>
            </w:pPr>
          </w:p>
          <w:p w14:paraId="55A914AC" w14:textId="01D159C2"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02/2023 – stále prebieha</w:t>
            </w:r>
          </w:p>
          <w:p w14:paraId="528AE06D" w14:textId="68329F1D"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Objednávateľ: Finančné riaditeľstvo SR</w:t>
            </w:r>
          </w:p>
          <w:p w14:paraId="34D09C8D" w14:textId="6BD9291C"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na ktorom sa kľúčový expert podieľal: </w:t>
            </w:r>
            <w:proofErr w:type="spellStart"/>
            <w:r w:rsidRPr="00111443">
              <w:rPr>
                <w:rFonts w:ascii="Arial" w:hAnsi="Arial" w:cs="Arial"/>
                <w:color w:val="0D0D0D" w:themeColor="text1" w:themeTint="F2"/>
                <w:sz w:val="18"/>
                <w:szCs w:val="18"/>
              </w:rPr>
              <w:t>Premier</w:t>
            </w:r>
            <w:proofErr w:type="spellEnd"/>
            <w:r w:rsidRPr="00111443">
              <w:rPr>
                <w:rFonts w:ascii="Arial" w:hAnsi="Arial" w:cs="Arial"/>
                <w:color w:val="0D0D0D" w:themeColor="text1" w:themeTint="F2"/>
                <w:sz w:val="18"/>
                <w:szCs w:val="18"/>
              </w:rPr>
              <w:t>/</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support</w:t>
            </w:r>
            <w:proofErr w:type="spellEnd"/>
            <w:r w:rsidRPr="00111443">
              <w:rPr>
                <w:rFonts w:ascii="Arial" w:hAnsi="Arial" w:cs="Arial"/>
                <w:color w:val="0D0D0D" w:themeColor="text1" w:themeTint="F2"/>
                <w:sz w:val="18"/>
                <w:szCs w:val="18"/>
              </w:rPr>
              <w:t xml:space="preserve"> a podpora partnera</w:t>
            </w:r>
          </w:p>
          <w:p w14:paraId="421296BA"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Stručný opis predmetu plnenia zmluvy/projektu:</w:t>
            </w:r>
          </w:p>
          <w:p w14:paraId="47F81381"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Podpora implementácie a prevádzky služieb M365,</w:t>
            </w:r>
          </w:p>
          <w:p w14:paraId="1311128F" w14:textId="77777777" w:rsidR="0048136A" w:rsidRPr="00111443" w:rsidRDefault="0048136A" w:rsidP="0048136A">
            <w:pPr>
              <w:rPr>
                <w:rFonts w:ascii="Arial" w:hAnsi="Arial" w:cs="Arial"/>
                <w:color w:val="0D0D0D" w:themeColor="text1" w:themeTint="F2"/>
                <w:sz w:val="18"/>
                <w:szCs w:val="18"/>
              </w:rPr>
            </w:pPr>
            <w:r w:rsidRPr="00111443">
              <w:rPr>
                <w:rFonts w:ascii="Arial" w:hAnsi="Arial" w:cs="Arial"/>
                <w:color w:val="0D0D0D" w:themeColor="text1" w:themeTint="F2"/>
                <w:sz w:val="18"/>
                <w:szCs w:val="18"/>
              </w:rPr>
              <w:t>vrátane implementácie MFA a podmieneného prístupu,</w:t>
            </w:r>
          </w:p>
          <w:p w14:paraId="5E2D3EAD" w14:textId="1101B17F" w:rsidR="0048136A" w:rsidRPr="00111443" w:rsidRDefault="0048136A" w:rsidP="0048136A">
            <w:pPr>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Information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w:t>
            </w:r>
          </w:p>
          <w:p w14:paraId="4465D863" w14:textId="57CEBC51" w:rsidR="0048136A" w:rsidRPr="00111443" w:rsidRDefault="0048136A"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Pozícia na danom projekte: Senior </w:t>
            </w:r>
            <w:proofErr w:type="spellStart"/>
            <w:r w:rsidRPr="00111443">
              <w:rPr>
                <w:rFonts w:ascii="Arial" w:hAnsi="Arial" w:cs="Arial"/>
                <w:color w:val="0D0D0D" w:themeColor="text1" w:themeTint="F2"/>
                <w:sz w:val="18"/>
                <w:szCs w:val="18"/>
              </w:rPr>
              <w:t>system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engineer</w:t>
            </w:r>
            <w:proofErr w:type="spellEnd"/>
          </w:p>
          <w:p w14:paraId="0C397EAE" w14:textId="77777777" w:rsidR="004767F2" w:rsidRPr="00111443" w:rsidRDefault="004767F2" w:rsidP="008F7A10">
            <w:pPr>
              <w:rPr>
                <w:rFonts w:ascii="Arial" w:hAnsi="Arial" w:cs="Arial"/>
                <w:color w:val="0D0D0D" w:themeColor="text1" w:themeTint="F2"/>
                <w:sz w:val="18"/>
                <w:szCs w:val="18"/>
              </w:rPr>
            </w:pPr>
          </w:p>
          <w:p w14:paraId="40458D06" w14:textId="77777777"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473FEC5B" w14:textId="33390108"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Operations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Analyst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t>č. certifikácie: ENDAFF-429BF5</w:t>
            </w:r>
          </w:p>
          <w:p w14:paraId="7A5B3C57" w14:textId="6A9F4B61"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18.04.2023 – 19.04.2027</w:t>
            </w:r>
          </w:p>
          <w:p w14:paraId="1926DB48" w14:textId="77777777" w:rsidR="00571D96" w:rsidRPr="00111443" w:rsidRDefault="00571D96" w:rsidP="00571D96">
            <w:pPr>
              <w:rPr>
                <w:rFonts w:ascii="Arial" w:hAnsi="Arial" w:cs="Arial"/>
                <w:color w:val="0D0D0D" w:themeColor="text1" w:themeTint="F2"/>
                <w:sz w:val="18"/>
                <w:szCs w:val="18"/>
              </w:rPr>
            </w:pPr>
          </w:p>
          <w:p w14:paraId="02B70E6F" w14:textId="791C3854"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Cybersecurity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w:t>
            </w:r>
            <w:r w:rsidRPr="00111443">
              <w:rPr>
                <w:rFonts w:ascii="Arial" w:hAnsi="Arial" w:cs="Arial"/>
                <w:color w:val="0D0D0D" w:themeColor="text1" w:themeTint="F2"/>
                <w:sz w:val="18"/>
                <w:szCs w:val="18"/>
              </w:rPr>
              <w:br/>
              <w:t>č. certifikácie: 25NDD7-394988</w:t>
            </w:r>
          </w:p>
          <w:p w14:paraId="43B1716B" w14:textId="2CF6169C"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13.09.2022 – 14.09.2026</w:t>
            </w:r>
          </w:p>
          <w:p w14:paraId="74AA1F58" w14:textId="77777777" w:rsidR="00571D96" w:rsidRPr="00111443" w:rsidRDefault="00571D96" w:rsidP="00571D96">
            <w:pPr>
              <w:rPr>
                <w:rFonts w:ascii="Arial" w:hAnsi="Arial" w:cs="Arial"/>
                <w:color w:val="0D0D0D" w:themeColor="text1" w:themeTint="F2"/>
                <w:sz w:val="18"/>
                <w:szCs w:val="18"/>
              </w:rPr>
            </w:pPr>
          </w:p>
          <w:p w14:paraId="7EAD9842" w14:textId="69E4E6E5"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Information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and </w:t>
            </w:r>
            <w:proofErr w:type="spellStart"/>
            <w:r w:rsidRPr="00111443">
              <w:rPr>
                <w:rFonts w:ascii="Arial" w:hAnsi="Arial" w:cs="Arial"/>
                <w:color w:val="0D0D0D" w:themeColor="text1" w:themeTint="F2"/>
                <w:sz w:val="18"/>
                <w:szCs w:val="18"/>
              </w:rPr>
              <w:t>Compliance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Administrator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p>
          <w:p w14:paraId="0635498E" w14:textId="4D912170" w:rsidR="00571D96" w:rsidRPr="00111443" w:rsidRDefault="00571D96" w:rsidP="00571D96">
            <w:pPr>
              <w:rPr>
                <w:rFonts w:ascii="Arial" w:hAnsi="Arial" w:cs="Arial"/>
                <w:color w:val="0D0D0D" w:themeColor="text1" w:themeTint="F2"/>
                <w:sz w:val="18"/>
                <w:szCs w:val="18"/>
              </w:rPr>
            </w:pPr>
            <w:r w:rsidRPr="00111443">
              <w:rPr>
                <w:rFonts w:ascii="Arial" w:hAnsi="Arial" w:cs="Arial"/>
                <w:color w:val="0D0D0D" w:themeColor="text1" w:themeTint="F2"/>
                <w:sz w:val="18"/>
                <w:szCs w:val="18"/>
              </w:rPr>
              <w:t>č. certifikácie: 74E246-82QC3A</w:t>
            </w:r>
          </w:p>
          <w:p w14:paraId="57759D3C" w14:textId="561DF431" w:rsidR="0020721F" w:rsidRPr="00111443" w:rsidRDefault="00571D96" w:rsidP="008F7A1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platný: 14. 09.2022 – 15.09.2026</w:t>
            </w:r>
          </w:p>
          <w:p w14:paraId="364CA6A2" w14:textId="77777777" w:rsidR="00571D96" w:rsidRPr="00111443" w:rsidRDefault="00571D96" w:rsidP="008F7A10">
            <w:pPr>
              <w:rPr>
                <w:rFonts w:ascii="Arial" w:hAnsi="Arial" w:cs="Arial"/>
                <w:color w:val="0D0D0D" w:themeColor="text1" w:themeTint="F2"/>
                <w:sz w:val="18"/>
                <w:szCs w:val="18"/>
              </w:rPr>
            </w:pPr>
          </w:p>
          <w:p w14:paraId="6410E885" w14:textId="5CBD3BB4" w:rsidR="007A5C7E" w:rsidRPr="00111443" w:rsidRDefault="007A5C7E" w:rsidP="004D7593">
            <w:pPr>
              <w:spacing w:before="40" w:after="40"/>
              <w:jc w:val="both"/>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1A11B5" w:rsidRPr="00111443">
              <w:rPr>
                <w:rFonts w:ascii="Arial" w:hAnsi="Arial" w:cs="Arial"/>
                <w:iCs/>
                <w:color w:val="0D0D0D" w:themeColor="text1" w:themeTint="F2"/>
                <w:sz w:val="18"/>
                <w:szCs w:val="18"/>
              </w:rPr>
              <w:t>vysvetlenie a/alebo doplnenie predloženej prílohy č. 6 tak, aby z nej jednoznačne vyplývalo, ktoré konkrétne činnosti vykonával navrhovaný expert osobne v rámci jednotlivých praktických skúseností.</w:t>
            </w:r>
          </w:p>
          <w:p w14:paraId="6C663E94" w14:textId="77777777" w:rsidR="001A11B5" w:rsidRPr="00111443" w:rsidRDefault="001A11B5" w:rsidP="007A5C7E">
            <w:pPr>
              <w:spacing w:before="40" w:after="40"/>
              <w:rPr>
                <w:rFonts w:ascii="Arial" w:hAnsi="Arial" w:cs="Arial"/>
                <w:b/>
                <w:color w:val="0D0D0D" w:themeColor="text1" w:themeTint="F2"/>
                <w:sz w:val="18"/>
                <w:szCs w:val="18"/>
                <w:highlight w:val="green"/>
              </w:rPr>
            </w:pPr>
          </w:p>
          <w:p w14:paraId="0EC7A454" w14:textId="111D1327" w:rsidR="00457A07" w:rsidRPr="00111443" w:rsidRDefault="00457A07" w:rsidP="00457A07">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upravenú prílohu č. 6, pozri prílohu č. 11, vybrané časti z upravenej prílohy č. 6. </w:t>
            </w:r>
          </w:p>
          <w:p w14:paraId="28EF9A32" w14:textId="77777777" w:rsidR="007A5C7E" w:rsidRPr="00111443" w:rsidRDefault="007A5C7E" w:rsidP="008F7A10">
            <w:pPr>
              <w:rPr>
                <w:rFonts w:ascii="Arial" w:hAnsi="Arial" w:cs="Arial"/>
                <w:color w:val="0D0D0D" w:themeColor="text1" w:themeTint="F2"/>
                <w:sz w:val="18"/>
                <w:szCs w:val="18"/>
              </w:rPr>
            </w:pPr>
          </w:p>
          <w:p w14:paraId="2483E730" w14:textId="77777777" w:rsidR="007A5C7E" w:rsidRPr="00111443" w:rsidRDefault="007A5C7E" w:rsidP="008F7A10">
            <w:pPr>
              <w:rPr>
                <w:rFonts w:ascii="Arial" w:hAnsi="Arial" w:cs="Arial"/>
                <w:color w:val="0D0D0D" w:themeColor="text1" w:themeTint="F2"/>
                <w:sz w:val="18"/>
                <w:szCs w:val="18"/>
              </w:rPr>
            </w:pPr>
          </w:p>
          <w:p w14:paraId="59F9CD0C" w14:textId="7DC29E8E" w:rsidR="008F7A10" w:rsidRPr="00111443" w:rsidRDefault="0020721F" w:rsidP="0020721F">
            <w:pPr>
              <w:jc w:val="cente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Martin </w:t>
            </w:r>
            <w:proofErr w:type="spellStart"/>
            <w:r w:rsidRPr="00111443">
              <w:rPr>
                <w:rFonts w:ascii="Arial" w:hAnsi="Arial" w:cs="Arial"/>
                <w:b/>
                <w:bCs/>
                <w:color w:val="0D0D0D" w:themeColor="text1" w:themeTint="F2"/>
                <w:sz w:val="18"/>
                <w:szCs w:val="18"/>
              </w:rPr>
              <w:t>Laš</w:t>
            </w:r>
            <w:proofErr w:type="spellEnd"/>
          </w:p>
          <w:p w14:paraId="10A73B07" w14:textId="77777777" w:rsidR="0020721F" w:rsidRPr="00111443" w:rsidRDefault="0020721F" w:rsidP="0020721F">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Interná kapacita</w:t>
            </w:r>
          </w:p>
          <w:p w14:paraId="05B1BDD6" w14:textId="1672A85D" w:rsidR="0020721F" w:rsidRPr="00111443" w:rsidRDefault="0020721F" w:rsidP="0020721F">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Životopis podpísaný dňa 20.05.2026</w:t>
            </w:r>
          </w:p>
          <w:p w14:paraId="56732C12" w14:textId="77777777" w:rsidR="0020721F" w:rsidRPr="00111443" w:rsidRDefault="0020721F" w:rsidP="0020721F">
            <w:pPr>
              <w:jc w:val="center"/>
              <w:rPr>
                <w:rFonts w:ascii="Arial" w:hAnsi="Arial" w:cs="Arial"/>
                <w:color w:val="0D0D0D" w:themeColor="text1" w:themeTint="F2"/>
                <w:sz w:val="18"/>
                <w:szCs w:val="18"/>
              </w:rPr>
            </w:pPr>
          </w:p>
          <w:p w14:paraId="18AB8D58" w14:textId="77777777" w:rsidR="00FC0C20" w:rsidRPr="00111443" w:rsidRDefault="00FC0C20" w:rsidP="00FC0C20">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3-ročnú preukázateľnú prax</w:t>
            </w:r>
            <w:r w:rsidRPr="00111443">
              <w:rPr>
                <w:rFonts w:ascii="Arial" w:hAnsi="Arial" w:cs="Arial"/>
                <w:color w:val="0D0D0D" w:themeColor="text1" w:themeTint="F2"/>
                <w:sz w:val="18"/>
                <w:szCs w:val="18"/>
              </w:rPr>
              <w:t>:</w:t>
            </w:r>
          </w:p>
          <w:p w14:paraId="01F17FE1" w14:textId="4DF3F0F3"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09/2006 - súčasnosť </w:t>
            </w:r>
          </w:p>
          <w:p w14:paraId="28C37C02" w14:textId="377CB9A4"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Zamestnávateľ: </w:t>
            </w:r>
            <w:proofErr w:type="spellStart"/>
            <w:r w:rsidRPr="00111443">
              <w:rPr>
                <w:rFonts w:ascii="Arial" w:hAnsi="Arial" w:cs="Arial"/>
                <w:color w:val="0D0D0D" w:themeColor="text1" w:themeTint="F2"/>
                <w:sz w:val="18"/>
                <w:szCs w:val="18"/>
              </w:rPr>
              <w:t>Aricoma</w:t>
            </w:r>
            <w:proofErr w:type="spellEnd"/>
            <w:r w:rsidRPr="00111443">
              <w:rPr>
                <w:rFonts w:ascii="Arial" w:hAnsi="Arial" w:cs="Arial"/>
                <w:color w:val="0D0D0D" w:themeColor="text1" w:themeTint="F2"/>
                <w:sz w:val="18"/>
                <w:szCs w:val="18"/>
              </w:rPr>
              <w:t xml:space="preserve"> Systems </w:t>
            </w:r>
            <w:proofErr w:type="spellStart"/>
            <w:r w:rsidRPr="00111443">
              <w:rPr>
                <w:rFonts w:ascii="Arial" w:hAnsi="Arial" w:cs="Arial"/>
                <w:color w:val="0D0D0D" w:themeColor="text1" w:themeTint="F2"/>
                <w:sz w:val="18"/>
                <w:szCs w:val="18"/>
              </w:rPr>
              <w:t>s.r.o</w:t>
            </w:r>
            <w:proofErr w:type="spellEnd"/>
            <w:r w:rsidRPr="00111443">
              <w:rPr>
                <w:rFonts w:ascii="Arial" w:hAnsi="Arial" w:cs="Arial"/>
                <w:color w:val="0D0D0D" w:themeColor="text1" w:themeTint="F2"/>
                <w:sz w:val="18"/>
                <w:szCs w:val="18"/>
              </w:rPr>
              <w:t>.</w:t>
            </w:r>
          </w:p>
          <w:p w14:paraId="6E792514" w14:textId="556CE691"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Dosiahnutá pozícia: Senior Solutions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Infrastructure</w:t>
            </w:r>
            <w:proofErr w:type="spellEnd"/>
            <w:r w:rsidRPr="00111443">
              <w:rPr>
                <w:rFonts w:ascii="Arial" w:hAnsi="Arial" w:cs="Arial"/>
                <w:color w:val="0D0D0D" w:themeColor="text1" w:themeTint="F2"/>
                <w:sz w:val="18"/>
                <w:szCs w:val="18"/>
              </w:rPr>
              <w:t xml:space="preserve"> </w:t>
            </w:r>
          </w:p>
          <w:p w14:paraId="56C941E9" w14:textId="6F553987" w:rsidR="00FC0C20" w:rsidRPr="00111443" w:rsidRDefault="00F1230F" w:rsidP="00FC0C2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Hlavné činnosti a zodpovednosť: bezpečnosť informačných technológií, ...</w:t>
            </w:r>
          </w:p>
          <w:p w14:paraId="01F276FE" w14:textId="77777777" w:rsidR="00FC0C20" w:rsidRPr="00111443" w:rsidRDefault="00FC0C20" w:rsidP="00FC0C20">
            <w:pPr>
              <w:rPr>
                <w:rFonts w:ascii="Arial" w:hAnsi="Arial" w:cs="Arial"/>
                <w:color w:val="0D0D0D" w:themeColor="text1" w:themeTint="F2"/>
                <w:sz w:val="18"/>
                <w:szCs w:val="18"/>
              </w:rPr>
            </w:pPr>
          </w:p>
          <w:p w14:paraId="4DCB9E9A" w14:textId="77777777" w:rsidR="00FC0C20" w:rsidRPr="00111443" w:rsidRDefault="00FC0C20" w:rsidP="00FC0C20">
            <w:pPr>
              <w:rPr>
                <w:rFonts w:ascii="Arial" w:hAnsi="Arial" w:cs="Arial"/>
                <w:color w:val="0D0D0D" w:themeColor="text1" w:themeTint="F2"/>
                <w:sz w:val="18"/>
                <w:szCs w:val="18"/>
                <w:u w:val="single"/>
              </w:rPr>
            </w:pPr>
            <w:r w:rsidRPr="00111443">
              <w:rPr>
                <w:rFonts w:ascii="Arial" w:hAnsi="Arial" w:cs="Arial"/>
                <w:color w:val="0D0D0D" w:themeColor="text1" w:themeTint="F2"/>
                <w:sz w:val="18"/>
                <w:szCs w:val="18"/>
                <w:u w:val="single"/>
              </w:rPr>
              <w:t>2 preukázateľné profesionálne skúsenosti:</w:t>
            </w:r>
          </w:p>
          <w:p w14:paraId="559852C6" w14:textId="77777777"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10/2023</w:t>
            </w:r>
          </w:p>
          <w:p w14:paraId="4FAC505E" w14:textId="6438345C"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Ministerstvo školstva, vedy, výskumu a športu SR</w:t>
            </w:r>
          </w:p>
          <w:p w14:paraId="6A31EEAC" w14:textId="5B3D9BF1"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ZVÝŠENIE KYBERNETICKEJ BEZPEČNOSTI ZAMESTNANCOV</w:t>
            </w:r>
          </w:p>
          <w:p w14:paraId="189E3413" w14:textId="5E8CAFDF"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architekt, realizátor</w:t>
            </w:r>
          </w:p>
          <w:p w14:paraId="2A8E91A3" w14:textId="28685404"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architekt, </w:t>
            </w:r>
            <w:proofErr w:type="spellStart"/>
            <w:r w:rsidRPr="00111443">
              <w:rPr>
                <w:rFonts w:ascii="Arial" w:hAnsi="Arial" w:cs="Arial"/>
                <w:color w:val="0D0D0D" w:themeColor="text1" w:themeTint="F2"/>
                <w:sz w:val="18"/>
                <w:szCs w:val="18"/>
              </w:rPr>
              <w:t>implementátor</w:t>
            </w:r>
            <w:proofErr w:type="spellEnd"/>
            <w:r w:rsidRPr="00111443">
              <w:rPr>
                <w:rFonts w:ascii="Arial" w:hAnsi="Arial" w:cs="Arial"/>
                <w:color w:val="0D0D0D" w:themeColor="text1" w:themeTint="F2"/>
                <w:sz w:val="18"/>
                <w:szCs w:val="18"/>
              </w:rPr>
              <w:t xml:space="preserve"> – zvýšenie zabezpečenia prístupu a dát v prostredí Office 365</w:t>
            </w:r>
          </w:p>
          <w:p w14:paraId="7D1084C6" w14:textId="13C79263" w:rsidR="0020721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Zvýšenie </w:t>
            </w:r>
            <w:proofErr w:type="spellStart"/>
            <w:r w:rsidRPr="00111443">
              <w:rPr>
                <w:rFonts w:ascii="Arial" w:hAnsi="Arial" w:cs="Arial"/>
                <w:color w:val="0D0D0D" w:themeColor="text1" w:themeTint="F2"/>
                <w:sz w:val="18"/>
                <w:szCs w:val="18"/>
              </w:rPr>
              <w:t>kybernetickéj</w:t>
            </w:r>
            <w:proofErr w:type="spellEnd"/>
            <w:r w:rsidRPr="00111443">
              <w:rPr>
                <w:rFonts w:ascii="Arial" w:hAnsi="Arial" w:cs="Arial"/>
                <w:color w:val="0D0D0D" w:themeColor="text1" w:themeTint="F2"/>
                <w:sz w:val="18"/>
                <w:szCs w:val="18"/>
              </w:rPr>
              <w:t xml:space="preserve"> bezpečnosti v prostredí cloudovej služby Office 365 pre identity, </w:t>
            </w:r>
            <w:r w:rsidRPr="00111443">
              <w:rPr>
                <w:rFonts w:ascii="Arial" w:hAnsi="Arial" w:cs="Arial"/>
                <w:color w:val="0D0D0D" w:themeColor="text1" w:themeTint="F2"/>
                <w:sz w:val="18"/>
                <w:szCs w:val="18"/>
              </w:rPr>
              <w:lastRenderedPageBreak/>
              <w:t>zariadenia a dáta.</w:t>
            </w:r>
          </w:p>
          <w:p w14:paraId="17EADAD1" w14:textId="77777777" w:rsidR="00F1230F" w:rsidRPr="00111443" w:rsidRDefault="00F1230F" w:rsidP="00F1230F">
            <w:pPr>
              <w:rPr>
                <w:rFonts w:ascii="Arial" w:hAnsi="Arial" w:cs="Arial"/>
                <w:color w:val="0D0D0D" w:themeColor="text1" w:themeTint="F2"/>
                <w:sz w:val="18"/>
                <w:szCs w:val="18"/>
              </w:rPr>
            </w:pPr>
          </w:p>
          <w:p w14:paraId="323C1CB3" w14:textId="77777777"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Obdobie (od – do) 03/2023 </w:t>
            </w:r>
          </w:p>
          <w:p w14:paraId="4725CB28" w14:textId="4566ED6B"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Ministerstvo práce, sociálnych vecí a rodiny SR</w:t>
            </w:r>
          </w:p>
          <w:p w14:paraId="72F4072F" w14:textId="18AF0E25"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Názov projektu: IMPLEMENTÁCIA SLUŽIEB MICROSOFT 365 2.0 </w:t>
            </w:r>
          </w:p>
          <w:p w14:paraId="16C492D5" w14:textId="30956809"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architekt, realizátor</w:t>
            </w:r>
            <w:r w:rsidRPr="00111443">
              <w:rPr>
                <w:rFonts w:ascii="Arial" w:hAnsi="Arial" w:cs="Arial"/>
                <w:b/>
                <w:bCs/>
                <w:color w:val="0D0D0D" w:themeColor="text1" w:themeTint="F2"/>
                <w:sz w:val="18"/>
                <w:szCs w:val="18"/>
              </w:rPr>
              <w:t xml:space="preserve"> </w:t>
            </w:r>
          </w:p>
          <w:p w14:paraId="0E41B97E" w14:textId="54EC2304"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Úloha v projekte: dizajn riešenia, analýza a návrh na zabezpečenie Office 365 </w:t>
            </w:r>
            <w:proofErr w:type="spellStart"/>
            <w:r w:rsidRPr="00111443">
              <w:rPr>
                <w:rFonts w:ascii="Arial" w:hAnsi="Arial" w:cs="Arial"/>
                <w:color w:val="0D0D0D" w:themeColor="text1" w:themeTint="F2"/>
                <w:sz w:val="18"/>
                <w:szCs w:val="18"/>
              </w:rPr>
              <w:t>tenantu</w:t>
            </w:r>
            <w:proofErr w:type="spellEnd"/>
            <w:r w:rsidRPr="00111443">
              <w:rPr>
                <w:rFonts w:ascii="Arial" w:hAnsi="Arial" w:cs="Arial"/>
                <w:color w:val="0D0D0D" w:themeColor="text1" w:themeTint="F2"/>
                <w:sz w:val="18"/>
                <w:szCs w:val="18"/>
              </w:rPr>
              <w:t xml:space="preserve"> </w:t>
            </w:r>
          </w:p>
          <w:p w14:paraId="55572342" w14:textId="0208286C"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Popis projektu: IMPLEMENTÁCIA SLUŽIEB MICROSOFT 365 2.0</w:t>
            </w:r>
          </w:p>
          <w:p w14:paraId="50832DC3" w14:textId="77777777" w:rsidR="00F1230F" w:rsidRPr="00111443" w:rsidRDefault="00F1230F" w:rsidP="00F1230F">
            <w:pPr>
              <w:rPr>
                <w:rFonts w:ascii="Arial" w:hAnsi="Arial" w:cs="Arial"/>
                <w:color w:val="0D0D0D" w:themeColor="text1" w:themeTint="F2"/>
                <w:sz w:val="18"/>
                <w:szCs w:val="18"/>
              </w:rPr>
            </w:pPr>
          </w:p>
          <w:p w14:paraId="0E608B55" w14:textId="77777777"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Obdobie (od – do) január 2021 – máj 2021</w:t>
            </w:r>
          </w:p>
          <w:p w14:paraId="28CDE1B8" w14:textId="2B48A670"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Zadávateľ projektu: Sociálna poisťovňa, ústredie</w:t>
            </w:r>
          </w:p>
          <w:p w14:paraId="5F116239" w14:textId="2AE43DF8"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Názov projektu: Analýza a návrh nasadenia O365 v pilotnom prostredí</w:t>
            </w:r>
          </w:p>
          <w:p w14:paraId="38F1FB8D" w14:textId="57354E6D"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Rola v projekte: Systémový špecialista</w:t>
            </w:r>
          </w:p>
          <w:p w14:paraId="2036392C" w14:textId="6517C537"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Úloha v projekte: Analýza a návrh nasadenia O365, dizajn riešenia, nasadenie DLP v pilotnej prevádzke</w:t>
            </w:r>
          </w:p>
          <w:p w14:paraId="5B1BFAD4" w14:textId="5C9DCE9F" w:rsidR="00F1230F" w:rsidRPr="00111443" w:rsidRDefault="00F1230F" w:rsidP="00F1230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Popis projektu: Analýza a návrh nasadenia O365 v pilotnom prostredí pre 150 používateľov so zameraním na kolaboráciu, vrátane návrhu implementácie hybridného prostredia a bezpečnosti online služieb (MFA, šifrovanie, </w:t>
            </w:r>
            <w:proofErr w:type="spellStart"/>
            <w:r w:rsidRPr="00111443">
              <w:rPr>
                <w:rFonts w:ascii="Arial" w:hAnsi="Arial" w:cs="Arial"/>
                <w:color w:val="0D0D0D" w:themeColor="text1" w:themeTint="F2"/>
                <w:sz w:val="18"/>
                <w:szCs w:val="18"/>
              </w:rPr>
              <w:t>hardening</w:t>
            </w:r>
            <w:proofErr w:type="spellEnd"/>
            <w:r w:rsidRPr="00111443">
              <w:rPr>
                <w:rFonts w:ascii="Arial" w:hAnsi="Arial" w:cs="Arial"/>
                <w:color w:val="0D0D0D" w:themeColor="text1" w:themeTint="F2"/>
                <w:sz w:val="18"/>
                <w:szCs w:val="18"/>
              </w:rPr>
              <w:t>). Po nasadení pilotného prostredia plánované nasadenie v produkcii pre približne 5500 používateľov.</w:t>
            </w:r>
          </w:p>
          <w:p w14:paraId="26CF3FDF" w14:textId="77777777" w:rsidR="00FC0C20" w:rsidRPr="00111443" w:rsidRDefault="00FC0C20" w:rsidP="0020721F">
            <w:pPr>
              <w:jc w:val="center"/>
              <w:rPr>
                <w:rFonts w:ascii="Arial" w:hAnsi="Arial" w:cs="Arial"/>
                <w:color w:val="0D0D0D" w:themeColor="text1" w:themeTint="F2"/>
                <w:sz w:val="18"/>
                <w:szCs w:val="18"/>
              </w:rPr>
            </w:pPr>
          </w:p>
          <w:p w14:paraId="7279D8D1" w14:textId="77777777"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u w:val="single"/>
              </w:rPr>
              <w:t>Certifikát:</w:t>
            </w:r>
            <w:r w:rsidRPr="00111443">
              <w:rPr>
                <w:rFonts w:ascii="Arial" w:hAnsi="Arial" w:cs="Arial"/>
                <w:color w:val="0D0D0D" w:themeColor="text1" w:themeTint="F2"/>
                <w:sz w:val="18"/>
                <w:szCs w:val="18"/>
              </w:rPr>
              <w:t xml:space="preserve"> </w:t>
            </w:r>
          </w:p>
          <w:p w14:paraId="477FCD0D" w14:textId="3A448209"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Operations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Analyst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Associate</w:t>
            </w:r>
            <w:proofErr w:type="spellEnd"/>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t xml:space="preserve">č. certifikácie: </w:t>
            </w:r>
            <w:r w:rsidR="00FC0C20" w:rsidRPr="00111443">
              <w:rPr>
                <w:rFonts w:ascii="Arial" w:hAnsi="Arial" w:cs="Arial"/>
                <w:color w:val="0D0D0D" w:themeColor="text1" w:themeTint="F2"/>
                <w:sz w:val="18"/>
                <w:szCs w:val="18"/>
              </w:rPr>
              <w:t>NEC6E7-ADB4A8</w:t>
            </w:r>
          </w:p>
          <w:p w14:paraId="0CEA40C5" w14:textId="580E9966" w:rsidR="0020721F" w:rsidRPr="00111443" w:rsidRDefault="0020721F" w:rsidP="0020721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platný: </w:t>
            </w:r>
            <w:r w:rsidR="00FC0C20" w:rsidRPr="00111443">
              <w:rPr>
                <w:rFonts w:ascii="Arial" w:hAnsi="Arial" w:cs="Arial"/>
                <w:color w:val="0D0D0D" w:themeColor="text1" w:themeTint="F2"/>
                <w:sz w:val="18"/>
                <w:szCs w:val="18"/>
              </w:rPr>
              <w:t>12</w:t>
            </w:r>
            <w:r w:rsidRPr="00111443">
              <w:rPr>
                <w:rFonts w:ascii="Arial" w:hAnsi="Arial" w:cs="Arial"/>
                <w:color w:val="0D0D0D" w:themeColor="text1" w:themeTint="F2"/>
                <w:sz w:val="18"/>
                <w:szCs w:val="18"/>
              </w:rPr>
              <w:t>.</w:t>
            </w:r>
            <w:r w:rsidR="00FC0C20" w:rsidRPr="00111443">
              <w:rPr>
                <w:rFonts w:ascii="Arial" w:hAnsi="Arial" w:cs="Arial"/>
                <w:color w:val="0D0D0D" w:themeColor="text1" w:themeTint="F2"/>
                <w:sz w:val="18"/>
                <w:szCs w:val="18"/>
              </w:rPr>
              <w:t>10</w:t>
            </w:r>
            <w:r w:rsidRPr="00111443">
              <w:rPr>
                <w:rFonts w:ascii="Arial" w:hAnsi="Arial" w:cs="Arial"/>
                <w:color w:val="0D0D0D" w:themeColor="text1" w:themeTint="F2"/>
                <w:sz w:val="18"/>
                <w:szCs w:val="18"/>
              </w:rPr>
              <w:t>.202</w:t>
            </w:r>
            <w:r w:rsidR="00FC0C20" w:rsidRPr="00111443">
              <w:rPr>
                <w:rFonts w:ascii="Arial" w:hAnsi="Arial" w:cs="Arial"/>
                <w:color w:val="0D0D0D" w:themeColor="text1" w:themeTint="F2"/>
                <w:sz w:val="18"/>
                <w:szCs w:val="18"/>
              </w:rPr>
              <w:t>2</w:t>
            </w:r>
            <w:r w:rsidRPr="00111443">
              <w:rPr>
                <w:rFonts w:ascii="Arial" w:hAnsi="Arial" w:cs="Arial"/>
                <w:color w:val="0D0D0D" w:themeColor="text1" w:themeTint="F2"/>
                <w:sz w:val="18"/>
                <w:szCs w:val="18"/>
              </w:rPr>
              <w:t xml:space="preserve"> – </w:t>
            </w:r>
            <w:r w:rsidR="00FC0C20" w:rsidRPr="00111443">
              <w:rPr>
                <w:rFonts w:ascii="Arial" w:hAnsi="Arial" w:cs="Arial"/>
                <w:color w:val="0D0D0D" w:themeColor="text1" w:themeTint="F2"/>
                <w:sz w:val="18"/>
                <w:szCs w:val="18"/>
              </w:rPr>
              <w:t>13</w:t>
            </w:r>
            <w:r w:rsidRPr="00111443">
              <w:rPr>
                <w:rFonts w:ascii="Arial" w:hAnsi="Arial" w:cs="Arial"/>
                <w:color w:val="0D0D0D" w:themeColor="text1" w:themeTint="F2"/>
                <w:sz w:val="18"/>
                <w:szCs w:val="18"/>
              </w:rPr>
              <w:t>.</w:t>
            </w:r>
            <w:r w:rsidR="00FC0C20" w:rsidRPr="00111443">
              <w:rPr>
                <w:rFonts w:ascii="Arial" w:hAnsi="Arial" w:cs="Arial"/>
                <w:color w:val="0D0D0D" w:themeColor="text1" w:themeTint="F2"/>
                <w:sz w:val="18"/>
                <w:szCs w:val="18"/>
              </w:rPr>
              <w:t>10</w:t>
            </w:r>
            <w:r w:rsidRPr="00111443">
              <w:rPr>
                <w:rFonts w:ascii="Arial" w:hAnsi="Arial" w:cs="Arial"/>
                <w:color w:val="0D0D0D" w:themeColor="text1" w:themeTint="F2"/>
                <w:sz w:val="18"/>
                <w:szCs w:val="18"/>
              </w:rPr>
              <w:t>.202</w:t>
            </w:r>
            <w:r w:rsidR="00FC0C20" w:rsidRPr="00111443">
              <w:rPr>
                <w:rFonts w:ascii="Arial" w:hAnsi="Arial" w:cs="Arial"/>
                <w:color w:val="0D0D0D" w:themeColor="text1" w:themeTint="F2"/>
                <w:sz w:val="18"/>
                <w:szCs w:val="18"/>
              </w:rPr>
              <w:t>6</w:t>
            </w:r>
          </w:p>
          <w:p w14:paraId="757F9952" w14:textId="77777777" w:rsidR="00FC0C20" w:rsidRPr="00111443" w:rsidRDefault="00FC0C20" w:rsidP="0020721F">
            <w:pPr>
              <w:rPr>
                <w:rFonts w:ascii="Arial" w:hAnsi="Arial" w:cs="Arial"/>
                <w:color w:val="0D0D0D" w:themeColor="text1" w:themeTint="F2"/>
                <w:sz w:val="18"/>
                <w:szCs w:val="18"/>
              </w:rPr>
            </w:pPr>
          </w:p>
          <w:p w14:paraId="70684FF2" w14:textId="5463351B" w:rsidR="00FC0C20" w:rsidRPr="00111443" w:rsidRDefault="00FC0C20" w:rsidP="00FC0C2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Microsoft </w:t>
            </w:r>
            <w:proofErr w:type="spellStart"/>
            <w:r w:rsidRPr="00111443">
              <w:rPr>
                <w:rFonts w:ascii="Arial" w:hAnsi="Arial" w:cs="Arial"/>
                <w:color w:val="0D0D0D" w:themeColor="text1" w:themeTint="F2"/>
                <w:sz w:val="18"/>
                <w:szCs w:val="18"/>
              </w:rPr>
              <w:t>Certified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Cybersecurity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Architect</w:t>
            </w:r>
            <w:proofErr w:type="spellEnd"/>
            <w:r w:rsidRPr="00111443">
              <w:rPr>
                <w:rFonts w:ascii="Arial" w:hAnsi="Arial" w:cs="Arial"/>
                <w:color w:val="0D0D0D" w:themeColor="text1" w:themeTint="F2"/>
                <w:sz w:val="18"/>
                <w:szCs w:val="18"/>
              </w:rPr>
              <w:t xml:space="preserve"> Expert</w:t>
            </w:r>
            <w:r w:rsidRPr="00111443">
              <w:rPr>
                <w:rFonts w:ascii="Arial" w:hAnsi="Arial" w:cs="Arial"/>
                <w:color w:val="0D0D0D" w:themeColor="text1" w:themeTint="F2"/>
                <w:sz w:val="18"/>
                <w:szCs w:val="18"/>
              </w:rPr>
              <w:br/>
              <w:t>č. certifikácie: 00D154-D2K1AB</w:t>
            </w:r>
          </w:p>
          <w:p w14:paraId="6CCFFA56" w14:textId="0A52EBCB" w:rsidR="00FC0C20" w:rsidRPr="00111443" w:rsidRDefault="00FC0C20" w:rsidP="00FC0C20">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platný: 07.02.2023 – 08.02.2027 </w:t>
            </w:r>
          </w:p>
          <w:p w14:paraId="4FF1E0EA" w14:textId="77777777" w:rsidR="0020721F" w:rsidRPr="00111443" w:rsidRDefault="0020721F" w:rsidP="00FC0C20">
            <w:pPr>
              <w:rPr>
                <w:rFonts w:ascii="Arial" w:hAnsi="Arial" w:cs="Arial"/>
                <w:color w:val="0D0D0D" w:themeColor="text1" w:themeTint="F2"/>
                <w:sz w:val="18"/>
                <w:szCs w:val="18"/>
              </w:rPr>
            </w:pPr>
          </w:p>
          <w:p w14:paraId="0D4E5125" w14:textId="3A6BE277" w:rsidR="007A5C7E" w:rsidRPr="00111443" w:rsidRDefault="007A5C7E" w:rsidP="007A5C7E">
            <w:pPr>
              <w:spacing w:before="40" w:after="40"/>
              <w:jc w:val="both"/>
              <w:rPr>
                <w:rFonts w:ascii="Arial" w:hAnsi="Arial" w:cs="Arial"/>
                <w:iCs/>
                <w:color w:val="0D0D0D" w:themeColor="text1" w:themeTint="F2"/>
                <w:sz w:val="18"/>
                <w:szCs w:val="18"/>
                <w:highlight w:val="green"/>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xml:space="preserve">, doručenej uchádzačovi dňa 03.07.2026, bol požiadaný o </w:t>
            </w:r>
            <w:r w:rsidR="00457A07" w:rsidRPr="00111443">
              <w:rPr>
                <w:rFonts w:ascii="Arial" w:hAnsi="Arial" w:cs="Arial"/>
                <w:iCs/>
                <w:color w:val="0D0D0D" w:themeColor="text1" w:themeTint="F2"/>
                <w:sz w:val="18"/>
                <w:szCs w:val="18"/>
              </w:rPr>
              <w:t xml:space="preserve">vysvetlenie a/alebo doplnenie predloženého profesijného životopisu tak, aby z neho bolo možné jednoznačne vyhodnotiť, že jednotlivé praktické skúsenosti spĺňajú požiadavku stanovenú v bode 3.2, Kľúčový expert č. 4 písm. b) súťažných podkladov, t. j. že </w:t>
            </w:r>
            <w:r w:rsidR="00457A07" w:rsidRPr="00111443">
              <w:rPr>
                <w:rFonts w:ascii="Arial" w:hAnsi="Arial" w:cs="Arial"/>
                <w:iCs/>
                <w:color w:val="0D0D0D" w:themeColor="text1" w:themeTint="F2"/>
                <w:sz w:val="18"/>
                <w:szCs w:val="18"/>
              </w:rPr>
              <w:lastRenderedPageBreak/>
              <w:t>navrhovaný expert vykonával činnosti spočívajúce v riadení a/alebo implementácii informačnej bezpečnosti pri vývoji a/alebo nasadzovaní IKT systémov a zároveň aby z nich jednoznačne vyplývalo, ktoré konkrétne činnosti vykonával navrhovaný expert osobne v rámci jednotlivých praktických skúseností.</w:t>
            </w:r>
          </w:p>
          <w:p w14:paraId="108BADA5" w14:textId="77777777" w:rsidR="007A5C7E" w:rsidRPr="00111443" w:rsidRDefault="007A5C7E" w:rsidP="007A5C7E">
            <w:pPr>
              <w:spacing w:before="40" w:after="40"/>
              <w:rPr>
                <w:rFonts w:ascii="Arial" w:hAnsi="Arial" w:cs="Arial"/>
                <w:b/>
                <w:color w:val="0D0D0D" w:themeColor="text1" w:themeTint="F2"/>
                <w:sz w:val="18"/>
                <w:szCs w:val="18"/>
                <w:highlight w:val="green"/>
              </w:rPr>
            </w:pPr>
          </w:p>
          <w:p w14:paraId="5115793B" w14:textId="2DDCFF6B" w:rsidR="007A5C7E" w:rsidRPr="00111443" w:rsidRDefault="007A5C7E" w:rsidP="00457A07">
            <w:pPr>
              <w:jc w:val="both"/>
              <w:rPr>
                <w:rFonts w:ascii="Arial" w:hAnsi="Arial" w:cs="Arial"/>
                <w:color w:val="0D0D0D" w:themeColor="text1" w:themeTint="F2"/>
                <w:sz w:val="18"/>
                <w:szCs w:val="18"/>
              </w:rPr>
            </w:pPr>
            <w:r w:rsidRPr="00111443">
              <w:rPr>
                <w:rFonts w:ascii="Arial" w:hAnsi="Arial" w:cs="Arial"/>
                <w:iCs/>
                <w:color w:val="0D0D0D" w:themeColor="text1" w:themeTint="F2"/>
                <w:sz w:val="18"/>
                <w:szCs w:val="18"/>
              </w:rPr>
              <w:t>Uchádzač v stanovenej lehote predložil upravený profesijný životopis daného experta podpísaného 0</w:t>
            </w:r>
            <w:r w:rsidR="00457A07" w:rsidRPr="00111443">
              <w:rPr>
                <w:rFonts w:ascii="Arial" w:hAnsi="Arial" w:cs="Arial"/>
                <w:iCs/>
                <w:color w:val="0D0D0D" w:themeColor="text1" w:themeTint="F2"/>
                <w:sz w:val="18"/>
                <w:szCs w:val="18"/>
              </w:rPr>
              <w:t>8</w:t>
            </w:r>
            <w:r w:rsidRPr="00111443">
              <w:rPr>
                <w:rFonts w:ascii="Arial" w:hAnsi="Arial" w:cs="Arial"/>
                <w:iCs/>
                <w:color w:val="0D0D0D" w:themeColor="text1" w:themeTint="F2"/>
                <w:sz w:val="18"/>
                <w:szCs w:val="18"/>
              </w:rPr>
              <w:t xml:space="preserve">.07.2026, pozri prílohu č. </w:t>
            </w:r>
            <w:r w:rsidR="00457A07" w:rsidRPr="00111443">
              <w:rPr>
                <w:rFonts w:ascii="Arial" w:hAnsi="Arial" w:cs="Arial"/>
                <w:iCs/>
                <w:color w:val="0D0D0D" w:themeColor="text1" w:themeTint="F2"/>
                <w:sz w:val="18"/>
                <w:szCs w:val="18"/>
              </w:rPr>
              <w:t>12</w:t>
            </w:r>
            <w:r w:rsidRPr="00111443">
              <w:rPr>
                <w:rFonts w:ascii="Arial" w:hAnsi="Arial" w:cs="Arial"/>
                <w:iCs/>
                <w:color w:val="0D0D0D" w:themeColor="text1" w:themeTint="F2"/>
                <w:sz w:val="18"/>
                <w:szCs w:val="18"/>
              </w:rPr>
              <w:t>, vybrané časti z upraveného životopisu</w:t>
            </w:r>
            <w:r w:rsidR="00457A07" w:rsidRPr="00111443">
              <w:rPr>
                <w:rFonts w:ascii="Arial" w:hAnsi="Arial" w:cs="Arial"/>
                <w:iCs/>
                <w:color w:val="0D0D0D" w:themeColor="text1" w:themeTint="F2"/>
                <w:sz w:val="18"/>
                <w:szCs w:val="18"/>
              </w:rPr>
              <w:t>.</w:t>
            </w:r>
          </w:p>
        </w:tc>
      </w:tr>
      <w:tr w:rsidR="00111443" w:rsidRPr="00111443" w14:paraId="1E21151B"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63D6DE4C" w14:textId="77777777" w:rsidR="0070377D" w:rsidRPr="00111443" w:rsidRDefault="0070377D">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156CD957" w14:textId="7B41FF16" w:rsidR="0070377D" w:rsidRPr="00111443" w:rsidRDefault="003B465B" w:rsidP="0070377D">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podľa § 35 zákona o verejnom obstarávaní:</w:t>
            </w:r>
          </w:p>
          <w:p w14:paraId="36283575" w14:textId="6E434E58" w:rsidR="003B465B" w:rsidRPr="00111443" w:rsidRDefault="003B465B" w:rsidP="003B465B">
            <w:pPr>
              <w:pStyle w:val="Nadpis7"/>
              <w:ind w:left="75"/>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Verejný obstarávateľ požaduje predložiť doklad podľa § 35 zákona o verejnom obstarávaní </w:t>
            </w:r>
          </w:p>
          <w:p w14:paraId="2DED7186" w14:textId="77777777" w:rsidR="003B465B" w:rsidRPr="00111443" w:rsidRDefault="003B465B" w:rsidP="003B465B">
            <w:pPr>
              <w:pStyle w:val="Nadpis7"/>
              <w:numPr>
                <w:ilvl w:val="0"/>
                <w:numId w:val="0"/>
              </w:numPr>
              <w:ind w:left="75"/>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vo väzbe na podmienku účasti podľa § 34 ods. 1 písm. d) zákona o verejnom obstarávaní, ktorým bude platný certifikát v oblasti zabezpečenia kvality podľa normy v oblasti informačných technológií, alebo ekvivalent, resp. rovnocenný dôkaz o opatreniach na </w:t>
            </w:r>
            <w:r w:rsidRPr="00111443">
              <w:rPr>
                <w:rFonts w:ascii="Arial" w:hAnsi="Arial" w:cs="Arial"/>
                <w:b/>
                <w:bCs/>
                <w:color w:val="0D0D0D" w:themeColor="text1" w:themeTint="F2"/>
                <w:sz w:val="18"/>
                <w:szCs w:val="18"/>
              </w:rPr>
              <w:t>ISO</w:t>
            </w:r>
            <w:r w:rsidRPr="00111443">
              <w:rPr>
                <w:rFonts w:ascii="Arial" w:hAnsi="Arial" w:cs="Arial"/>
                <w:color w:val="0D0D0D" w:themeColor="text1" w:themeTint="F2"/>
                <w:sz w:val="18"/>
                <w:szCs w:val="18"/>
              </w:rPr>
              <w:t xml:space="preserve"> </w:t>
            </w:r>
            <w:r w:rsidRPr="00111443">
              <w:rPr>
                <w:rFonts w:ascii="Arial" w:hAnsi="Arial" w:cs="Arial"/>
                <w:b/>
                <w:bCs/>
                <w:color w:val="0D0D0D" w:themeColor="text1" w:themeTint="F2"/>
                <w:sz w:val="18"/>
                <w:szCs w:val="18"/>
              </w:rPr>
              <w:t>9001</w:t>
            </w:r>
            <w:r w:rsidRPr="00111443">
              <w:rPr>
                <w:rFonts w:ascii="Arial" w:hAnsi="Arial" w:cs="Arial"/>
                <w:color w:val="0D0D0D" w:themeColor="text1" w:themeTint="F2"/>
                <w:sz w:val="18"/>
                <w:szCs w:val="18"/>
              </w:rPr>
              <w:t xml:space="preserve">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451AF548" w14:textId="3F97A418" w:rsidR="003B465B" w:rsidRPr="00111443" w:rsidRDefault="003B465B" w:rsidP="003B465B">
            <w:pPr>
              <w:pStyle w:val="Nadpis7"/>
              <w:numPr>
                <w:ilvl w:val="0"/>
                <w:numId w:val="0"/>
              </w:numPr>
              <w:ind w:left="75"/>
              <w:rPr>
                <w:rFonts w:ascii="Arial" w:hAnsi="Arial" w:cs="Arial"/>
                <w:b/>
                <w:bCs/>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3640A5AC" w14:textId="313F055B" w:rsidR="0070377D" w:rsidRPr="00111443" w:rsidRDefault="0070377D"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4621" w:type="dxa"/>
            <w:tcBorders>
              <w:top w:val="single" w:sz="4" w:space="0" w:color="auto"/>
              <w:left w:val="single" w:sz="4" w:space="0" w:color="auto"/>
              <w:right w:val="single" w:sz="12" w:space="0" w:color="auto"/>
            </w:tcBorders>
            <w:shd w:val="clear" w:color="auto" w:fill="auto"/>
            <w:vAlign w:val="center"/>
          </w:tcPr>
          <w:p w14:paraId="69A5D55C" w14:textId="67945643" w:rsidR="00A6082F" w:rsidRPr="00111443" w:rsidRDefault="00A6082F" w:rsidP="00531C77">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Predložený certifikát ISO </w:t>
            </w:r>
            <w:r w:rsidRPr="00111443">
              <w:rPr>
                <w:rFonts w:ascii="Arial" w:hAnsi="Arial" w:cs="Arial"/>
                <w:b/>
                <w:bCs/>
                <w:color w:val="0D0D0D" w:themeColor="text1" w:themeTint="F2"/>
                <w:sz w:val="18"/>
                <w:szCs w:val="18"/>
              </w:rPr>
              <w:t>9001:2016</w:t>
            </w:r>
            <w:r w:rsidRPr="00111443">
              <w:rPr>
                <w:rFonts w:ascii="Arial" w:hAnsi="Arial" w:cs="Arial"/>
                <w:color w:val="0D0D0D" w:themeColor="text1" w:themeTint="F2"/>
                <w:sz w:val="18"/>
                <w:szCs w:val="18"/>
              </w:rPr>
              <w:t>,</w:t>
            </w:r>
            <w:r w:rsidR="00867905" w:rsidRPr="00111443">
              <w:rPr>
                <w:rFonts w:ascii="Arial" w:hAnsi="Arial" w:cs="Arial"/>
                <w:color w:val="0D0D0D" w:themeColor="text1" w:themeTint="F2"/>
                <w:sz w:val="18"/>
                <w:szCs w:val="18"/>
              </w:rPr>
              <w:t xml:space="preserve"> č. CZ012183/B</w:t>
            </w:r>
            <w:r w:rsidRPr="00111443">
              <w:rPr>
                <w:rFonts w:ascii="Arial" w:hAnsi="Arial" w:cs="Arial"/>
                <w:color w:val="0D0D0D" w:themeColor="text1" w:themeTint="F2"/>
                <w:sz w:val="18"/>
                <w:szCs w:val="18"/>
              </w:rPr>
              <w:t xml:space="preserve"> udelený </w:t>
            </w:r>
            <w:proofErr w:type="spellStart"/>
            <w:r w:rsidRPr="00111443">
              <w:rPr>
                <w:rFonts w:ascii="Arial" w:hAnsi="Arial" w:cs="Arial"/>
                <w:b/>
                <w:bCs/>
                <w:color w:val="0D0D0D" w:themeColor="text1" w:themeTint="F2"/>
                <w:sz w:val="18"/>
                <w:szCs w:val="18"/>
              </w:rPr>
              <w:t>Aricoma</w:t>
            </w:r>
            <w:proofErr w:type="spellEnd"/>
            <w:r w:rsidRPr="00111443">
              <w:rPr>
                <w:rFonts w:ascii="Arial" w:hAnsi="Arial" w:cs="Arial"/>
                <w:b/>
                <w:bCs/>
                <w:color w:val="0D0D0D" w:themeColor="text1" w:themeTint="F2"/>
                <w:sz w:val="18"/>
                <w:szCs w:val="18"/>
              </w:rPr>
              <w:t xml:space="preserve"> Systems </w:t>
            </w:r>
            <w:proofErr w:type="spellStart"/>
            <w:r w:rsidRPr="00111443">
              <w:rPr>
                <w:rFonts w:ascii="Arial" w:hAnsi="Arial" w:cs="Arial"/>
                <w:b/>
                <w:bCs/>
                <w:color w:val="0D0D0D" w:themeColor="text1" w:themeTint="F2"/>
                <w:sz w:val="18"/>
                <w:szCs w:val="18"/>
              </w:rPr>
              <w:t>s.r.o</w:t>
            </w:r>
            <w:proofErr w:type="spellEnd"/>
            <w:r w:rsidRPr="00111443">
              <w:rPr>
                <w:rFonts w:ascii="Arial" w:hAnsi="Arial" w:cs="Arial"/>
                <w:b/>
                <w:bCs/>
                <w:color w:val="0D0D0D" w:themeColor="text1" w:themeTint="F2"/>
                <w:sz w:val="18"/>
                <w:szCs w:val="18"/>
              </w:rPr>
              <w:t>.</w:t>
            </w:r>
          </w:p>
          <w:p w14:paraId="5F0E8CE0" w14:textId="77777777" w:rsidR="00867905" w:rsidRPr="00111443" w:rsidRDefault="00867905" w:rsidP="00531C77">
            <w:pPr>
              <w:rPr>
                <w:rFonts w:ascii="Arial" w:hAnsi="Arial" w:cs="Arial"/>
                <w:b/>
                <w:bCs/>
                <w:color w:val="0D0D0D" w:themeColor="text1" w:themeTint="F2"/>
                <w:sz w:val="18"/>
                <w:szCs w:val="18"/>
              </w:rPr>
            </w:pPr>
          </w:p>
          <w:p w14:paraId="4FE34282" w14:textId="40BE494B" w:rsidR="00A6082F" w:rsidRPr="00111443" w:rsidRDefault="00A6082F"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Oblasť: Nákup a predaj tovaru a IT služieb poskytovanie servisných služieb IT. Riadenie projektov. Helpdesk. Vzdialená správa a dohľad. Návrh a vývoj softvéru. </w:t>
            </w:r>
          </w:p>
          <w:p w14:paraId="321D6058" w14:textId="77777777" w:rsidR="00867905" w:rsidRPr="00111443" w:rsidRDefault="00867905" w:rsidP="00531C77">
            <w:pPr>
              <w:rPr>
                <w:rFonts w:ascii="Arial" w:hAnsi="Arial" w:cs="Arial"/>
                <w:color w:val="0D0D0D" w:themeColor="text1" w:themeTint="F2"/>
                <w:sz w:val="18"/>
                <w:szCs w:val="18"/>
              </w:rPr>
            </w:pPr>
          </w:p>
          <w:p w14:paraId="27528E4E" w14:textId="4C3F43EB" w:rsidR="00A6082F" w:rsidRPr="00111443" w:rsidRDefault="00A6082F"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počiatočného schválenia: 06.09.2021</w:t>
            </w:r>
          </w:p>
          <w:p w14:paraId="1B142D9B" w14:textId="755B8E77" w:rsidR="00A6082F" w:rsidRPr="00111443" w:rsidRDefault="00867905"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Počiatočný</w:t>
            </w:r>
            <w:r w:rsidR="00A6082F" w:rsidRPr="00111443">
              <w:rPr>
                <w:rFonts w:ascii="Arial" w:hAnsi="Arial" w:cs="Arial"/>
                <w:color w:val="0D0D0D" w:themeColor="text1" w:themeTint="F2"/>
                <w:sz w:val="18"/>
                <w:szCs w:val="18"/>
              </w:rPr>
              <w:t xml:space="preserve"> dátum certifikačného/</w:t>
            </w:r>
            <w:proofErr w:type="spellStart"/>
            <w:r w:rsidR="00A6082F" w:rsidRPr="00111443">
              <w:rPr>
                <w:rFonts w:ascii="Arial" w:hAnsi="Arial" w:cs="Arial"/>
                <w:color w:val="0D0D0D" w:themeColor="text1" w:themeTint="F2"/>
                <w:sz w:val="18"/>
                <w:szCs w:val="18"/>
              </w:rPr>
              <w:t>recertifikačného</w:t>
            </w:r>
            <w:proofErr w:type="spellEnd"/>
            <w:r w:rsidR="00A6082F" w:rsidRPr="00111443">
              <w:rPr>
                <w:rFonts w:ascii="Arial" w:hAnsi="Arial" w:cs="Arial"/>
                <w:color w:val="0D0D0D" w:themeColor="text1" w:themeTint="F2"/>
                <w:sz w:val="18"/>
                <w:szCs w:val="18"/>
              </w:rPr>
              <w:t xml:space="preserve"> cyklu: 01.07.2024</w:t>
            </w:r>
          </w:p>
          <w:p w14:paraId="1E342A41" w14:textId="41B43A55" w:rsidR="009778C7" w:rsidRPr="00111443" w:rsidRDefault="009778C7"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Konečný dátum certifikačného/</w:t>
            </w:r>
            <w:proofErr w:type="spellStart"/>
            <w:r w:rsidRPr="00111443">
              <w:rPr>
                <w:rFonts w:ascii="Arial" w:hAnsi="Arial" w:cs="Arial"/>
                <w:color w:val="0D0D0D" w:themeColor="text1" w:themeTint="F2"/>
                <w:sz w:val="18"/>
                <w:szCs w:val="18"/>
              </w:rPr>
              <w:t>recertifikačného</w:t>
            </w:r>
            <w:proofErr w:type="spellEnd"/>
            <w:r w:rsidRPr="00111443">
              <w:rPr>
                <w:rFonts w:ascii="Arial" w:hAnsi="Arial" w:cs="Arial"/>
                <w:color w:val="0D0D0D" w:themeColor="text1" w:themeTint="F2"/>
                <w:sz w:val="18"/>
                <w:szCs w:val="18"/>
              </w:rPr>
              <w:t xml:space="preserve"> cyklu: 30.06.2027</w:t>
            </w:r>
          </w:p>
          <w:p w14:paraId="69207B24" w14:textId="688EA848" w:rsidR="00A6082F" w:rsidRPr="00111443" w:rsidRDefault="00867905" w:rsidP="00531C77">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 predpokladu udržiavanie účinného systému manažérstva v organizácii tento certifikát platí do: 30.06.2027</w:t>
            </w:r>
          </w:p>
        </w:tc>
      </w:tr>
      <w:tr w:rsidR="00111443" w:rsidRPr="00111443" w14:paraId="2EEBDBCE"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4CA37687" w14:textId="77777777" w:rsidR="003B465B" w:rsidRPr="00111443" w:rsidRDefault="003B465B">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456CD55C" w14:textId="2DE3F8F0" w:rsidR="003B465B" w:rsidRPr="00111443" w:rsidRDefault="003B465B" w:rsidP="003B465B">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podľa § 35 zákona o verejnom obstarávaní:</w:t>
            </w:r>
          </w:p>
          <w:p w14:paraId="33943E06" w14:textId="77777777" w:rsidR="003B465B" w:rsidRPr="00111443" w:rsidRDefault="003B465B" w:rsidP="0070377D">
            <w:pPr>
              <w:pStyle w:val="Nadpis7"/>
              <w:numPr>
                <w:ilvl w:val="0"/>
                <w:numId w:val="0"/>
              </w:numPr>
              <w:ind w:left="75"/>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Certifikát manažérstva IT služieb </w:t>
            </w:r>
            <w:r w:rsidRPr="00111443">
              <w:rPr>
                <w:rFonts w:ascii="Arial" w:hAnsi="Arial" w:cs="Arial"/>
                <w:b/>
                <w:bCs/>
                <w:color w:val="0D0D0D" w:themeColor="text1" w:themeTint="F2"/>
                <w:sz w:val="18"/>
                <w:szCs w:val="18"/>
              </w:rPr>
              <w:t>ISO 20000</w:t>
            </w:r>
            <w:r w:rsidRPr="00111443">
              <w:rPr>
                <w:rFonts w:ascii="Arial" w:hAnsi="Arial" w:cs="Arial"/>
                <w:color w:val="0D0D0D" w:themeColor="text1" w:themeTint="F2"/>
                <w:sz w:val="18"/>
                <w:szCs w:val="18"/>
              </w:rPr>
              <w:t xml:space="preserve"> (služby informačných technológií). Uznáva sa aj rovnocenný/ekvivalentný certifikát vydaný príslušným orgánom iného členského štátu. (Alternatívne môže obstarávateľ uznať aj systémy manažérstva IT služieb vyplývajúce z európskych noriem v danej oblasti.)</w:t>
            </w:r>
          </w:p>
          <w:p w14:paraId="3606E7B8" w14:textId="2D79572E" w:rsidR="003B465B" w:rsidRPr="00111443" w:rsidRDefault="003B465B" w:rsidP="0070377D">
            <w:pPr>
              <w:pStyle w:val="Nadpis7"/>
              <w:numPr>
                <w:ilvl w:val="0"/>
                <w:numId w:val="0"/>
              </w:numPr>
              <w:ind w:left="75"/>
              <w:rPr>
                <w:rFonts w:ascii="Arial" w:hAnsi="Arial" w:cs="Arial"/>
                <w:b/>
                <w:bCs/>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41F44D0B" w14:textId="028B4ACB" w:rsidR="003B465B" w:rsidRPr="00111443" w:rsidRDefault="003B465B"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4621" w:type="dxa"/>
            <w:tcBorders>
              <w:top w:val="single" w:sz="4" w:space="0" w:color="auto"/>
              <w:left w:val="single" w:sz="4" w:space="0" w:color="auto"/>
              <w:right w:val="single" w:sz="12" w:space="0" w:color="auto"/>
            </w:tcBorders>
            <w:shd w:val="clear" w:color="auto" w:fill="auto"/>
            <w:vAlign w:val="center"/>
          </w:tcPr>
          <w:p w14:paraId="586BAC08" w14:textId="3AE18A27" w:rsidR="00867905" w:rsidRPr="00111443" w:rsidRDefault="00867905" w:rsidP="00867905">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Predložený certifikát ISO </w:t>
            </w:r>
            <w:r w:rsidRPr="00111443">
              <w:rPr>
                <w:rFonts w:ascii="Arial" w:hAnsi="Arial" w:cs="Arial"/>
                <w:b/>
                <w:bCs/>
                <w:color w:val="0D0D0D" w:themeColor="text1" w:themeTint="F2"/>
                <w:sz w:val="18"/>
                <w:szCs w:val="18"/>
              </w:rPr>
              <w:t>20000-1:2019</w:t>
            </w:r>
            <w:r w:rsidRPr="00111443">
              <w:rPr>
                <w:rFonts w:ascii="Arial" w:hAnsi="Arial" w:cs="Arial"/>
                <w:color w:val="0D0D0D" w:themeColor="text1" w:themeTint="F2"/>
                <w:sz w:val="18"/>
                <w:szCs w:val="18"/>
              </w:rPr>
              <w:t xml:space="preserve">, č. CZ012185/B udelený </w:t>
            </w:r>
            <w:proofErr w:type="spellStart"/>
            <w:r w:rsidRPr="00111443">
              <w:rPr>
                <w:rFonts w:ascii="Arial" w:hAnsi="Arial" w:cs="Arial"/>
                <w:b/>
                <w:bCs/>
                <w:color w:val="0D0D0D" w:themeColor="text1" w:themeTint="F2"/>
                <w:sz w:val="18"/>
                <w:szCs w:val="18"/>
              </w:rPr>
              <w:t>Aricoma</w:t>
            </w:r>
            <w:proofErr w:type="spellEnd"/>
            <w:r w:rsidRPr="00111443">
              <w:rPr>
                <w:rFonts w:ascii="Arial" w:hAnsi="Arial" w:cs="Arial"/>
                <w:b/>
                <w:bCs/>
                <w:color w:val="0D0D0D" w:themeColor="text1" w:themeTint="F2"/>
                <w:sz w:val="18"/>
                <w:szCs w:val="18"/>
              </w:rPr>
              <w:t xml:space="preserve"> Systems </w:t>
            </w:r>
            <w:proofErr w:type="spellStart"/>
            <w:r w:rsidRPr="00111443">
              <w:rPr>
                <w:rFonts w:ascii="Arial" w:hAnsi="Arial" w:cs="Arial"/>
                <w:b/>
                <w:bCs/>
                <w:color w:val="0D0D0D" w:themeColor="text1" w:themeTint="F2"/>
                <w:sz w:val="18"/>
                <w:szCs w:val="18"/>
              </w:rPr>
              <w:t>s.r.o</w:t>
            </w:r>
            <w:proofErr w:type="spellEnd"/>
            <w:r w:rsidRPr="00111443">
              <w:rPr>
                <w:rFonts w:ascii="Arial" w:hAnsi="Arial" w:cs="Arial"/>
                <w:b/>
                <w:bCs/>
                <w:color w:val="0D0D0D" w:themeColor="text1" w:themeTint="F2"/>
                <w:sz w:val="18"/>
                <w:szCs w:val="18"/>
              </w:rPr>
              <w:t>.</w:t>
            </w:r>
          </w:p>
          <w:p w14:paraId="35B3897F" w14:textId="77777777" w:rsidR="00867905" w:rsidRPr="00111443" w:rsidRDefault="00867905" w:rsidP="00867905">
            <w:pPr>
              <w:rPr>
                <w:rFonts w:ascii="Arial" w:hAnsi="Arial" w:cs="Arial"/>
                <w:color w:val="0D0D0D" w:themeColor="text1" w:themeTint="F2"/>
                <w:sz w:val="18"/>
                <w:szCs w:val="18"/>
              </w:rPr>
            </w:pPr>
          </w:p>
          <w:p w14:paraId="43AE97C4" w14:textId="4F31E2E8" w:rsidR="00867905" w:rsidRPr="00111443" w:rsidRDefault="00867905" w:rsidP="00867905">
            <w:pPr>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rPr>
              <w:t xml:space="preserve">Oblasť: Poskytovanie komplexných ICT služieb </w:t>
            </w:r>
          </w:p>
          <w:p w14:paraId="1C0110BF" w14:textId="77777777" w:rsidR="00867905" w:rsidRPr="00111443" w:rsidRDefault="00867905" w:rsidP="00867905">
            <w:pPr>
              <w:rPr>
                <w:rFonts w:ascii="Arial" w:hAnsi="Arial" w:cs="Arial"/>
                <w:color w:val="0D0D0D" w:themeColor="text1" w:themeTint="F2"/>
                <w:sz w:val="18"/>
                <w:szCs w:val="18"/>
                <w:highlight w:val="yellow"/>
              </w:rPr>
            </w:pPr>
          </w:p>
          <w:p w14:paraId="6FEC415B" w14:textId="2F45BAB1" w:rsidR="00867905"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počiatočného schválenia: 02.04.2023</w:t>
            </w:r>
          </w:p>
          <w:p w14:paraId="55943552" w14:textId="77777777" w:rsidR="00867905"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Počiatočný dátum certifikačného/</w:t>
            </w:r>
            <w:proofErr w:type="spellStart"/>
            <w:r w:rsidRPr="00111443">
              <w:rPr>
                <w:rFonts w:ascii="Arial" w:hAnsi="Arial" w:cs="Arial"/>
                <w:color w:val="0D0D0D" w:themeColor="text1" w:themeTint="F2"/>
                <w:sz w:val="18"/>
                <w:szCs w:val="18"/>
              </w:rPr>
              <w:t>recertifikačného</w:t>
            </w:r>
            <w:proofErr w:type="spellEnd"/>
            <w:r w:rsidRPr="00111443">
              <w:rPr>
                <w:rFonts w:ascii="Arial" w:hAnsi="Arial" w:cs="Arial"/>
                <w:color w:val="0D0D0D" w:themeColor="text1" w:themeTint="F2"/>
                <w:sz w:val="18"/>
                <w:szCs w:val="18"/>
              </w:rPr>
              <w:t xml:space="preserve"> cyklu: 01.07.2024</w:t>
            </w:r>
          </w:p>
          <w:p w14:paraId="2D1694FB" w14:textId="290DCF8D" w:rsidR="009778C7" w:rsidRPr="00111443" w:rsidRDefault="009778C7"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Konečný dátum certifikačného/</w:t>
            </w:r>
            <w:proofErr w:type="spellStart"/>
            <w:r w:rsidRPr="00111443">
              <w:rPr>
                <w:rFonts w:ascii="Arial" w:hAnsi="Arial" w:cs="Arial"/>
                <w:color w:val="0D0D0D" w:themeColor="text1" w:themeTint="F2"/>
                <w:sz w:val="18"/>
                <w:szCs w:val="18"/>
              </w:rPr>
              <w:t>recertifikačného</w:t>
            </w:r>
            <w:proofErr w:type="spellEnd"/>
            <w:r w:rsidRPr="00111443">
              <w:rPr>
                <w:rFonts w:ascii="Arial" w:hAnsi="Arial" w:cs="Arial"/>
                <w:color w:val="0D0D0D" w:themeColor="text1" w:themeTint="F2"/>
                <w:sz w:val="18"/>
                <w:szCs w:val="18"/>
              </w:rPr>
              <w:t xml:space="preserve"> cyklu: 30.06.2027</w:t>
            </w:r>
          </w:p>
          <w:p w14:paraId="543C789C" w14:textId="11E02C6B" w:rsidR="003B465B"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Za predpokladu udržiavanie účinného systému manažérstva v organizácii tento certifikát platí do: 30.06.2027</w:t>
            </w:r>
            <w:r w:rsidR="009778C7" w:rsidRPr="00111443">
              <w:rPr>
                <w:rFonts w:ascii="Arial" w:hAnsi="Arial" w:cs="Arial"/>
                <w:color w:val="0D0D0D" w:themeColor="text1" w:themeTint="F2"/>
                <w:sz w:val="18"/>
                <w:szCs w:val="18"/>
              </w:rPr>
              <w:t xml:space="preserve"> </w:t>
            </w:r>
          </w:p>
        </w:tc>
      </w:tr>
      <w:tr w:rsidR="00111443" w:rsidRPr="00111443" w14:paraId="1399F198" w14:textId="77777777" w:rsidTr="00795126">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65D874AE" w14:textId="77777777" w:rsidR="003B465B" w:rsidRPr="00111443" w:rsidRDefault="003B465B">
            <w:pPr>
              <w:widowControl/>
              <w:numPr>
                <w:ilvl w:val="0"/>
                <w:numId w:val="2"/>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1575EACB" w14:textId="77777777" w:rsidR="003B465B" w:rsidRPr="00111443" w:rsidRDefault="003B465B" w:rsidP="003B465B">
            <w:pPr>
              <w:pStyle w:val="Nadpis7"/>
              <w:numPr>
                <w:ilvl w:val="0"/>
                <w:numId w:val="0"/>
              </w:numPr>
              <w:ind w:left="75"/>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podľa § 35 zákona o verejnom obstarávaní:</w:t>
            </w:r>
          </w:p>
          <w:p w14:paraId="1D0C176F" w14:textId="77777777" w:rsidR="003B465B" w:rsidRPr="00111443" w:rsidRDefault="003B465B" w:rsidP="0070377D">
            <w:pPr>
              <w:pStyle w:val="Nadpis7"/>
              <w:numPr>
                <w:ilvl w:val="0"/>
                <w:numId w:val="0"/>
              </w:numPr>
              <w:ind w:left="75"/>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Certifikát manažérstva informačnej bezpečnosti </w:t>
            </w:r>
            <w:r w:rsidRPr="00111443">
              <w:rPr>
                <w:rFonts w:ascii="Arial" w:hAnsi="Arial" w:cs="Arial"/>
                <w:b/>
                <w:bCs/>
                <w:color w:val="0D0D0D" w:themeColor="text1" w:themeTint="F2"/>
                <w:sz w:val="18"/>
                <w:szCs w:val="18"/>
              </w:rPr>
              <w:t>ISO 27001</w:t>
            </w:r>
            <w:r w:rsidRPr="00111443">
              <w:rPr>
                <w:rFonts w:ascii="Arial" w:hAnsi="Arial" w:cs="Arial"/>
                <w:color w:val="0D0D0D" w:themeColor="text1" w:themeTint="F2"/>
                <w:sz w:val="18"/>
                <w:szCs w:val="18"/>
              </w:rPr>
              <w:t xml:space="preserve"> vrátane certifikátu rozšírenia </w:t>
            </w:r>
            <w:r w:rsidRPr="00111443">
              <w:rPr>
                <w:rFonts w:ascii="Arial" w:hAnsi="Arial" w:cs="Arial"/>
                <w:b/>
                <w:bCs/>
                <w:color w:val="0D0D0D" w:themeColor="text1" w:themeTint="F2"/>
                <w:sz w:val="18"/>
                <w:szCs w:val="18"/>
              </w:rPr>
              <w:t>ISO/IEC 27018</w:t>
            </w:r>
            <w:r w:rsidRPr="00111443">
              <w:rPr>
                <w:rFonts w:ascii="Arial" w:hAnsi="Arial" w:cs="Arial"/>
                <w:color w:val="0D0D0D" w:themeColor="text1" w:themeTint="F2"/>
                <w:sz w:val="18"/>
                <w:szCs w:val="18"/>
              </w:rPr>
              <w:t xml:space="preserve"> pre ochranu údajov v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Uznávajú sa aj rovnocenné/ ekvivalentné certifikáty vydané príslušným orgánom iného členského štátu.</w:t>
            </w:r>
          </w:p>
          <w:p w14:paraId="3C011A31" w14:textId="27F57C1F" w:rsidR="003B465B" w:rsidRPr="00111443" w:rsidRDefault="003B465B" w:rsidP="0070377D">
            <w:pPr>
              <w:pStyle w:val="Nadpis7"/>
              <w:numPr>
                <w:ilvl w:val="0"/>
                <w:numId w:val="0"/>
              </w:numPr>
              <w:ind w:left="75"/>
              <w:rPr>
                <w:rFonts w:ascii="Arial" w:hAnsi="Arial" w:cs="Arial"/>
                <w:b/>
                <w:bCs/>
                <w:color w:val="0D0D0D" w:themeColor="text1" w:themeTint="F2"/>
                <w:sz w:val="18"/>
                <w:szCs w:val="18"/>
              </w:rPr>
            </w:pPr>
          </w:p>
        </w:tc>
        <w:tc>
          <w:tcPr>
            <w:tcW w:w="1899" w:type="dxa"/>
            <w:tcBorders>
              <w:top w:val="single" w:sz="4" w:space="0" w:color="auto"/>
              <w:left w:val="single" w:sz="4" w:space="0" w:color="auto"/>
              <w:right w:val="single" w:sz="4" w:space="0" w:color="auto"/>
            </w:tcBorders>
            <w:shd w:val="clear" w:color="auto" w:fill="auto"/>
            <w:vAlign w:val="center"/>
          </w:tcPr>
          <w:p w14:paraId="1156A19F" w14:textId="34C0EF8A" w:rsidR="003B465B" w:rsidRPr="00111443" w:rsidRDefault="003B465B" w:rsidP="00B43053">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lastRenderedPageBreak/>
              <w:t>Splnil</w:t>
            </w:r>
          </w:p>
        </w:tc>
        <w:tc>
          <w:tcPr>
            <w:tcW w:w="4621" w:type="dxa"/>
            <w:tcBorders>
              <w:top w:val="single" w:sz="4" w:space="0" w:color="auto"/>
              <w:left w:val="single" w:sz="4" w:space="0" w:color="auto"/>
              <w:right w:val="single" w:sz="12" w:space="0" w:color="auto"/>
            </w:tcBorders>
            <w:shd w:val="clear" w:color="auto" w:fill="auto"/>
            <w:vAlign w:val="center"/>
          </w:tcPr>
          <w:p w14:paraId="380FA315" w14:textId="742ED7FC" w:rsidR="00867905"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Predložený certifikát </w:t>
            </w:r>
            <w:r w:rsidRPr="00111443">
              <w:rPr>
                <w:rFonts w:ascii="Arial" w:hAnsi="Arial" w:cs="Arial"/>
                <w:b/>
                <w:bCs/>
                <w:color w:val="0D0D0D" w:themeColor="text1" w:themeTint="F2"/>
                <w:sz w:val="18"/>
                <w:szCs w:val="18"/>
              </w:rPr>
              <w:t>ISO 27001:2023</w:t>
            </w:r>
            <w:r w:rsidRPr="00111443">
              <w:rPr>
                <w:rFonts w:ascii="Arial" w:hAnsi="Arial" w:cs="Arial"/>
                <w:color w:val="0D0D0D" w:themeColor="text1" w:themeTint="F2"/>
                <w:sz w:val="18"/>
                <w:szCs w:val="18"/>
              </w:rPr>
              <w:t xml:space="preserve">, č. CZ012637/B udelený </w:t>
            </w:r>
            <w:proofErr w:type="spellStart"/>
            <w:r w:rsidRPr="00111443">
              <w:rPr>
                <w:rFonts w:ascii="Arial" w:hAnsi="Arial" w:cs="Arial"/>
                <w:b/>
                <w:bCs/>
                <w:color w:val="0D0D0D" w:themeColor="text1" w:themeTint="F2"/>
                <w:sz w:val="18"/>
                <w:szCs w:val="18"/>
              </w:rPr>
              <w:t>Aricoma</w:t>
            </w:r>
            <w:proofErr w:type="spellEnd"/>
            <w:r w:rsidRPr="00111443">
              <w:rPr>
                <w:rFonts w:ascii="Arial" w:hAnsi="Arial" w:cs="Arial"/>
                <w:b/>
                <w:bCs/>
                <w:color w:val="0D0D0D" w:themeColor="text1" w:themeTint="F2"/>
                <w:sz w:val="18"/>
                <w:szCs w:val="18"/>
              </w:rPr>
              <w:t xml:space="preserve"> Systems </w:t>
            </w:r>
            <w:proofErr w:type="spellStart"/>
            <w:r w:rsidRPr="00111443">
              <w:rPr>
                <w:rFonts w:ascii="Arial" w:hAnsi="Arial" w:cs="Arial"/>
                <w:b/>
                <w:bCs/>
                <w:color w:val="0D0D0D" w:themeColor="text1" w:themeTint="F2"/>
                <w:sz w:val="18"/>
                <w:szCs w:val="18"/>
              </w:rPr>
              <w:t>s.r.o</w:t>
            </w:r>
            <w:proofErr w:type="spellEnd"/>
            <w:r w:rsidRPr="00111443">
              <w:rPr>
                <w:rFonts w:ascii="Arial" w:hAnsi="Arial" w:cs="Arial"/>
                <w:color w:val="0D0D0D" w:themeColor="text1" w:themeTint="F2"/>
                <w:sz w:val="18"/>
                <w:szCs w:val="18"/>
              </w:rPr>
              <w:t>.</w:t>
            </w:r>
          </w:p>
          <w:p w14:paraId="4AF034E5" w14:textId="77777777" w:rsidR="00867905" w:rsidRPr="00111443" w:rsidRDefault="00867905" w:rsidP="00867905">
            <w:pPr>
              <w:rPr>
                <w:rFonts w:ascii="Arial" w:hAnsi="Arial" w:cs="Arial"/>
                <w:color w:val="0D0D0D" w:themeColor="text1" w:themeTint="F2"/>
                <w:sz w:val="18"/>
                <w:szCs w:val="18"/>
              </w:rPr>
            </w:pPr>
          </w:p>
          <w:p w14:paraId="7C2A0DFA" w14:textId="2CF4C8A2" w:rsidR="00867905" w:rsidRPr="00111443" w:rsidRDefault="00867905" w:rsidP="00867905">
            <w:pPr>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rPr>
              <w:t xml:space="preserve">Oblasť: </w:t>
            </w:r>
            <w:r w:rsidR="009778C7" w:rsidRPr="00111443">
              <w:rPr>
                <w:rFonts w:ascii="Arial" w:hAnsi="Arial" w:cs="Arial"/>
                <w:color w:val="0D0D0D" w:themeColor="text1" w:themeTint="F2"/>
                <w:sz w:val="18"/>
                <w:szCs w:val="18"/>
              </w:rPr>
              <w:t>D</w:t>
            </w:r>
            <w:r w:rsidRPr="00111443">
              <w:rPr>
                <w:rFonts w:ascii="Arial" w:hAnsi="Arial" w:cs="Arial"/>
                <w:color w:val="0D0D0D" w:themeColor="text1" w:themeTint="F2"/>
                <w:sz w:val="18"/>
                <w:szCs w:val="18"/>
              </w:rPr>
              <w:t>odávka a prevádzka IT infraštru</w:t>
            </w:r>
            <w:r w:rsidR="009778C7" w:rsidRPr="00111443">
              <w:rPr>
                <w:rFonts w:ascii="Arial" w:hAnsi="Arial" w:cs="Arial"/>
                <w:color w:val="0D0D0D" w:themeColor="text1" w:themeTint="F2"/>
                <w:sz w:val="18"/>
                <w:szCs w:val="18"/>
              </w:rPr>
              <w:t>ktúry</w:t>
            </w:r>
            <w:r w:rsidRPr="00111443">
              <w:rPr>
                <w:rFonts w:ascii="Arial" w:hAnsi="Arial" w:cs="Arial"/>
                <w:color w:val="0D0D0D" w:themeColor="text1" w:themeTint="F2"/>
                <w:sz w:val="18"/>
                <w:szCs w:val="18"/>
              </w:rPr>
              <w:t xml:space="preserve"> </w:t>
            </w:r>
            <w:r w:rsidR="009778C7" w:rsidRPr="00111443">
              <w:rPr>
                <w:rFonts w:ascii="Arial" w:hAnsi="Arial" w:cs="Arial"/>
                <w:color w:val="0D0D0D" w:themeColor="text1" w:themeTint="F2"/>
                <w:sz w:val="18"/>
                <w:szCs w:val="18"/>
              </w:rPr>
              <w:t xml:space="preserve">pre </w:t>
            </w:r>
            <w:r w:rsidR="009778C7" w:rsidRPr="00111443">
              <w:rPr>
                <w:rFonts w:ascii="Arial" w:hAnsi="Arial" w:cs="Arial"/>
                <w:color w:val="0D0D0D" w:themeColor="text1" w:themeTint="F2"/>
                <w:sz w:val="18"/>
                <w:szCs w:val="18"/>
              </w:rPr>
              <w:lastRenderedPageBreak/>
              <w:t>zákazníkov</w:t>
            </w:r>
            <w:r w:rsidRPr="00111443">
              <w:rPr>
                <w:rFonts w:ascii="Arial" w:hAnsi="Arial" w:cs="Arial"/>
                <w:color w:val="0D0D0D" w:themeColor="text1" w:themeTint="F2"/>
                <w:sz w:val="18"/>
                <w:szCs w:val="18"/>
              </w:rPr>
              <w:t xml:space="preserve"> </w:t>
            </w:r>
          </w:p>
          <w:p w14:paraId="74673963" w14:textId="77777777" w:rsidR="00867905" w:rsidRPr="00111443" w:rsidRDefault="00867905" w:rsidP="00867905">
            <w:pPr>
              <w:rPr>
                <w:rFonts w:ascii="Arial" w:hAnsi="Arial" w:cs="Arial"/>
                <w:color w:val="0D0D0D" w:themeColor="text1" w:themeTint="F2"/>
                <w:sz w:val="18"/>
                <w:szCs w:val="18"/>
                <w:highlight w:val="yellow"/>
              </w:rPr>
            </w:pPr>
          </w:p>
          <w:p w14:paraId="371177B0" w14:textId="77777777" w:rsidR="00867905"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počiatočného schválenia: 02.04.2023</w:t>
            </w:r>
          </w:p>
          <w:p w14:paraId="342963FE" w14:textId="47AB068F" w:rsidR="00867905"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Počiatočný dátum certifikačného/</w:t>
            </w:r>
            <w:proofErr w:type="spellStart"/>
            <w:r w:rsidRPr="00111443">
              <w:rPr>
                <w:rFonts w:ascii="Arial" w:hAnsi="Arial" w:cs="Arial"/>
                <w:color w:val="0D0D0D" w:themeColor="text1" w:themeTint="F2"/>
                <w:sz w:val="18"/>
                <w:szCs w:val="18"/>
              </w:rPr>
              <w:t>recertifikačného</w:t>
            </w:r>
            <w:proofErr w:type="spellEnd"/>
            <w:r w:rsidRPr="00111443">
              <w:rPr>
                <w:rFonts w:ascii="Arial" w:hAnsi="Arial" w:cs="Arial"/>
                <w:color w:val="0D0D0D" w:themeColor="text1" w:themeTint="F2"/>
                <w:sz w:val="18"/>
                <w:szCs w:val="18"/>
              </w:rPr>
              <w:t xml:space="preserve"> cyklu: 1</w:t>
            </w:r>
            <w:r w:rsidR="009778C7" w:rsidRPr="00111443">
              <w:rPr>
                <w:rFonts w:ascii="Arial" w:hAnsi="Arial" w:cs="Arial"/>
                <w:color w:val="0D0D0D" w:themeColor="text1" w:themeTint="F2"/>
                <w:sz w:val="18"/>
                <w:szCs w:val="18"/>
              </w:rPr>
              <w:t>8</w:t>
            </w:r>
            <w:r w:rsidRPr="00111443">
              <w:rPr>
                <w:rFonts w:ascii="Arial" w:hAnsi="Arial" w:cs="Arial"/>
                <w:color w:val="0D0D0D" w:themeColor="text1" w:themeTint="F2"/>
                <w:sz w:val="18"/>
                <w:szCs w:val="18"/>
              </w:rPr>
              <w:t>.</w:t>
            </w:r>
            <w:r w:rsidR="009778C7" w:rsidRPr="00111443">
              <w:rPr>
                <w:rFonts w:ascii="Arial" w:hAnsi="Arial" w:cs="Arial"/>
                <w:color w:val="0D0D0D" w:themeColor="text1" w:themeTint="F2"/>
                <w:sz w:val="18"/>
                <w:szCs w:val="18"/>
              </w:rPr>
              <w:t>1</w:t>
            </w:r>
            <w:r w:rsidRPr="00111443">
              <w:rPr>
                <w:rFonts w:ascii="Arial" w:hAnsi="Arial" w:cs="Arial"/>
                <w:color w:val="0D0D0D" w:themeColor="text1" w:themeTint="F2"/>
                <w:sz w:val="18"/>
                <w:szCs w:val="18"/>
              </w:rPr>
              <w:t>0.2024</w:t>
            </w:r>
          </w:p>
          <w:p w14:paraId="113A6869" w14:textId="31C1B857" w:rsidR="009778C7" w:rsidRPr="00111443" w:rsidRDefault="009778C7"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Konečný dátum certifikačného/</w:t>
            </w:r>
            <w:proofErr w:type="spellStart"/>
            <w:r w:rsidRPr="00111443">
              <w:rPr>
                <w:rFonts w:ascii="Arial" w:hAnsi="Arial" w:cs="Arial"/>
                <w:color w:val="0D0D0D" w:themeColor="text1" w:themeTint="F2"/>
                <w:sz w:val="18"/>
                <w:szCs w:val="18"/>
              </w:rPr>
              <w:t>recertifikačného</w:t>
            </w:r>
            <w:proofErr w:type="spellEnd"/>
            <w:r w:rsidRPr="00111443">
              <w:rPr>
                <w:rFonts w:ascii="Arial" w:hAnsi="Arial" w:cs="Arial"/>
                <w:color w:val="0D0D0D" w:themeColor="text1" w:themeTint="F2"/>
                <w:sz w:val="18"/>
                <w:szCs w:val="18"/>
              </w:rPr>
              <w:t xml:space="preserve"> cyklu: 17.10.2027</w:t>
            </w:r>
          </w:p>
          <w:p w14:paraId="1B098BA2" w14:textId="77777777" w:rsidR="003B465B" w:rsidRPr="00111443" w:rsidRDefault="00867905" w:rsidP="00867905">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Za predpokladu udržiavanie účinného systému manažérstva v organizácii tento certifikát platí do: </w:t>
            </w:r>
            <w:r w:rsidR="009778C7" w:rsidRPr="00111443">
              <w:rPr>
                <w:rFonts w:ascii="Arial" w:hAnsi="Arial" w:cs="Arial"/>
                <w:color w:val="0D0D0D" w:themeColor="text1" w:themeTint="F2"/>
                <w:sz w:val="18"/>
                <w:szCs w:val="18"/>
              </w:rPr>
              <w:t>17</w:t>
            </w:r>
            <w:r w:rsidRPr="00111443">
              <w:rPr>
                <w:rFonts w:ascii="Arial" w:hAnsi="Arial" w:cs="Arial"/>
                <w:color w:val="0D0D0D" w:themeColor="text1" w:themeTint="F2"/>
                <w:sz w:val="18"/>
                <w:szCs w:val="18"/>
              </w:rPr>
              <w:t>.</w:t>
            </w:r>
            <w:r w:rsidR="009778C7" w:rsidRPr="00111443">
              <w:rPr>
                <w:rFonts w:ascii="Arial" w:hAnsi="Arial" w:cs="Arial"/>
                <w:color w:val="0D0D0D" w:themeColor="text1" w:themeTint="F2"/>
                <w:sz w:val="18"/>
                <w:szCs w:val="18"/>
              </w:rPr>
              <w:t>10</w:t>
            </w:r>
            <w:r w:rsidRPr="00111443">
              <w:rPr>
                <w:rFonts w:ascii="Arial" w:hAnsi="Arial" w:cs="Arial"/>
                <w:color w:val="0D0D0D" w:themeColor="text1" w:themeTint="F2"/>
                <w:sz w:val="18"/>
                <w:szCs w:val="18"/>
              </w:rPr>
              <w:t>.2027</w:t>
            </w:r>
          </w:p>
          <w:p w14:paraId="71D24564" w14:textId="08C11852" w:rsidR="007F4354" w:rsidRPr="00111443" w:rsidRDefault="007F4354" w:rsidP="00FC7CCF">
            <w:pPr>
              <w:jc w:val="center"/>
              <w:rPr>
                <w:rFonts w:ascii="Arial" w:hAnsi="Arial" w:cs="Arial"/>
                <w:color w:val="0D0D0D" w:themeColor="text1" w:themeTint="F2"/>
                <w:sz w:val="18"/>
                <w:szCs w:val="18"/>
              </w:rPr>
            </w:pPr>
            <w:r w:rsidRPr="00111443">
              <w:rPr>
                <w:rFonts w:ascii="Arial" w:hAnsi="Arial" w:cs="Arial"/>
                <w:color w:val="0D0D0D" w:themeColor="text1" w:themeTint="F2"/>
                <w:sz w:val="18"/>
                <w:szCs w:val="18"/>
              </w:rPr>
              <w:t>___</w:t>
            </w:r>
            <w:r w:rsidR="00FC7CCF" w:rsidRPr="00111443">
              <w:rPr>
                <w:rFonts w:ascii="Arial" w:hAnsi="Arial" w:cs="Arial"/>
                <w:color w:val="0D0D0D" w:themeColor="text1" w:themeTint="F2"/>
                <w:sz w:val="18"/>
                <w:szCs w:val="18"/>
              </w:rPr>
              <w:t>___</w:t>
            </w:r>
            <w:r w:rsidRPr="00111443">
              <w:rPr>
                <w:rFonts w:ascii="Arial" w:hAnsi="Arial" w:cs="Arial"/>
                <w:color w:val="0D0D0D" w:themeColor="text1" w:themeTint="F2"/>
                <w:sz w:val="18"/>
                <w:szCs w:val="18"/>
              </w:rPr>
              <w:t>______</w:t>
            </w:r>
            <w:r w:rsidR="00FC7CCF" w:rsidRPr="00111443">
              <w:rPr>
                <w:rFonts w:ascii="Arial" w:hAnsi="Arial" w:cs="Arial"/>
                <w:color w:val="0D0D0D" w:themeColor="text1" w:themeTint="F2"/>
                <w:sz w:val="18"/>
                <w:szCs w:val="18"/>
              </w:rPr>
              <w:t>_________________</w:t>
            </w:r>
          </w:p>
          <w:p w14:paraId="415E8F71" w14:textId="77777777" w:rsidR="007F4354" w:rsidRPr="00111443" w:rsidRDefault="007F4354" w:rsidP="00867905">
            <w:pPr>
              <w:rPr>
                <w:rFonts w:ascii="Arial" w:hAnsi="Arial" w:cs="Arial"/>
                <w:color w:val="0D0D0D" w:themeColor="text1" w:themeTint="F2"/>
                <w:sz w:val="18"/>
                <w:szCs w:val="18"/>
              </w:rPr>
            </w:pPr>
          </w:p>
          <w:p w14:paraId="19866AC3" w14:textId="55F95D70" w:rsidR="007F4354" w:rsidRPr="00111443" w:rsidRDefault="007F4354" w:rsidP="007F4354">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Predložený certifikát </w:t>
            </w:r>
            <w:r w:rsidRPr="00111443">
              <w:rPr>
                <w:rFonts w:ascii="Arial" w:hAnsi="Arial" w:cs="Arial"/>
                <w:b/>
                <w:bCs/>
                <w:color w:val="0D0D0D" w:themeColor="text1" w:themeTint="F2"/>
                <w:sz w:val="18"/>
                <w:szCs w:val="18"/>
              </w:rPr>
              <w:t>ISO/IEC 27001:2022,</w:t>
            </w:r>
            <w:r w:rsidRPr="00111443">
              <w:rPr>
                <w:rFonts w:ascii="Arial" w:hAnsi="Arial" w:cs="Arial"/>
                <w:color w:val="0D0D0D" w:themeColor="text1" w:themeTint="F2"/>
                <w:sz w:val="18"/>
                <w:szCs w:val="18"/>
              </w:rPr>
              <w:t xml:space="preserve"> </w:t>
            </w:r>
            <w:r w:rsidR="00047F09" w:rsidRPr="00111443">
              <w:rPr>
                <w:rFonts w:ascii="Arial" w:hAnsi="Arial" w:cs="Arial"/>
                <w:color w:val="0D0D0D" w:themeColor="text1" w:themeTint="F2"/>
                <w:sz w:val="18"/>
                <w:szCs w:val="18"/>
              </w:rPr>
              <w:br/>
            </w:r>
            <w:proofErr w:type="spellStart"/>
            <w:r w:rsidRPr="00111443">
              <w:rPr>
                <w:rFonts w:ascii="Arial" w:hAnsi="Arial" w:cs="Arial"/>
                <w:color w:val="0D0D0D" w:themeColor="text1" w:themeTint="F2"/>
                <w:sz w:val="18"/>
                <w:szCs w:val="18"/>
              </w:rPr>
              <w:t>r.č</w:t>
            </w:r>
            <w:proofErr w:type="spellEnd"/>
            <w:r w:rsidRPr="00111443">
              <w:rPr>
                <w:rFonts w:ascii="Arial" w:hAnsi="Arial" w:cs="Arial"/>
                <w:color w:val="0D0D0D" w:themeColor="text1" w:themeTint="F2"/>
                <w:sz w:val="18"/>
                <w:szCs w:val="18"/>
              </w:rPr>
              <w:t xml:space="preserve">. 1SMS0550625/1 udelený </w:t>
            </w:r>
            <w:r w:rsidRPr="00111443">
              <w:rPr>
                <w:rFonts w:ascii="Arial" w:hAnsi="Arial" w:cs="Arial"/>
                <w:b/>
                <w:bCs/>
                <w:color w:val="0D0D0D" w:themeColor="text1" w:themeTint="F2"/>
                <w:sz w:val="18"/>
                <w:szCs w:val="18"/>
              </w:rPr>
              <w:t xml:space="preserve">SOFTIP, </w:t>
            </w:r>
            <w:proofErr w:type="spellStart"/>
            <w:r w:rsidRPr="00111443">
              <w:rPr>
                <w:rFonts w:ascii="Arial" w:hAnsi="Arial" w:cs="Arial"/>
                <w:b/>
                <w:bCs/>
                <w:color w:val="0D0D0D" w:themeColor="text1" w:themeTint="F2"/>
                <w:sz w:val="18"/>
                <w:szCs w:val="18"/>
              </w:rPr>
              <w:t>a.s</w:t>
            </w:r>
            <w:proofErr w:type="spellEnd"/>
            <w:r w:rsidRPr="00111443">
              <w:rPr>
                <w:rFonts w:ascii="Arial" w:hAnsi="Arial" w:cs="Arial"/>
                <w:b/>
                <w:bCs/>
                <w:color w:val="0D0D0D" w:themeColor="text1" w:themeTint="F2"/>
                <w:sz w:val="18"/>
                <w:szCs w:val="18"/>
              </w:rPr>
              <w:t xml:space="preserve">. </w:t>
            </w:r>
          </w:p>
          <w:p w14:paraId="54BA8338" w14:textId="77777777" w:rsidR="007F4354" w:rsidRPr="00111443" w:rsidRDefault="007F4354" w:rsidP="007F4354">
            <w:pPr>
              <w:rPr>
                <w:rFonts w:ascii="Arial" w:hAnsi="Arial" w:cs="Arial"/>
                <w:color w:val="0D0D0D" w:themeColor="text1" w:themeTint="F2"/>
                <w:sz w:val="18"/>
                <w:szCs w:val="18"/>
              </w:rPr>
            </w:pPr>
          </w:p>
          <w:p w14:paraId="58C2513D" w14:textId="4BFCFEEB" w:rsidR="007F4354" w:rsidRPr="00111443" w:rsidRDefault="007F4354" w:rsidP="007F435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Predmet: Vývoj, produkcia, implementácia a podpora informačných a komunikačných systémov prevádzkovaných na technických prostriedkoch v lokálnej sieti ako aj v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xml:space="preserve"> vrátane zabezpečenia ochrany osobných údajov.</w:t>
            </w:r>
          </w:p>
          <w:p w14:paraId="1248E705" w14:textId="10548EA3" w:rsidR="007F4354" w:rsidRPr="00111443" w:rsidRDefault="007F4354" w:rsidP="007F435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Poskytovanie a outsourcing konzultačných, analytických, výskumných a poradenských služieb, školenia, vzdelávanie, obchodné a marketingové činnosti v oblasti informačných a komunikačných systémov.</w:t>
            </w:r>
          </w:p>
          <w:p w14:paraId="11D35EF8" w14:textId="77777777" w:rsidR="007F4354" w:rsidRPr="00111443" w:rsidRDefault="007F4354" w:rsidP="007F4354">
            <w:pPr>
              <w:rPr>
                <w:rFonts w:ascii="Arial" w:hAnsi="Arial" w:cs="Arial"/>
                <w:color w:val="0D0D0D" w:themeColor="text1" w:themeTint="F2"/>
                <w:sz w:val="18"/>
                <w:szCs w:val="18"/>
                <w:highlight w:val="yellow"/>
              </w:rPr>
            </w:pPr>
          </w:p>
          <w:p w14:paraId="106409BC" w14:textId="2E5DD2C4" w:rsidR="007F4354" w:rsidRPr="00111443" w:rsidRDefault="007F4354" w:rsidP="007F435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platnosti: 31.</w:t>
            </w:r>
            <w:r w:rsidR="00FC7CCF" w:rsidRPr="00111443">
              <w:rPr>
                <w:rFonts w:ascii="Arial" w:hAnsi="Arial" w:cs="Arial"/>
                <w:color w:val="0D0D0D" w:themeColor="text1" w:themeTint="F2"/>
                <w:sz w:val="18"/>
                <w:szCs w:val="18"/>
              </w:rPr>
              <w:t>0</w:t>
            </w:r>
            <w:r w:rsidRPr="00111443">
              <w:rPr>
                <w:rFonts w:ascii="Arial" w:hAnsi="Arial" w:cs="Arial"/>
                <w:color w:val="0D0D0D" w:themeColor="text1" w:themeTint="F2"/>
                <w:sz w:val="18"/>
                <w:szCs w:val="18"/>
              </w:rPr>
              <w:t>5.2028</w:t>
            </w:r>
            <w:r w:rsidR="00FC7CCF" w:rsidRPr="00111443">
              <w:rPr>
                <w:rFonts w:ascii="Arial" w:hAnsi="Arial" w:cs="Arial"/>
                <w:color w:val="0D0D0D" w:themeColor="text1" w:themeTint="F2"/>
                <w:sz w:val="18"/>
                <w:szCs w:val="18"/>
              </w:rPr>
              <w:t xml:space="preserve"> </w:t>
            </w:r>
          </w:p>
          <w:p w14:paraId="1858459E" w14:textId="77777777" w:rsidR="007F4354" w:rsidRPr="00111443" w:rsidRDefault="007F4354" w:rsidP="007F4354">
            <w:pPr>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vydania: 01.06.2025</w:t>
            </w:r>
          </w:p>
          <w:p w14:paraId="23965103" w14:textId="77777777" w:rsidR="00FC7CCF" w:rsidRPr="00111443" w:rsidRDefault="00FC7CCF" w:rsidP="007F4354">
            <w:pPr>
              <w:rPr>
                <w:rFonts w:ascii="Arial" w:hAnsi="Arial" w:cs="Arial"/>
                <w:color w:val="0D0D0D" w:themeColor="text1" w:themeTint="F2"/>
                <w:sz w:val="18"/>
                <w:szCs w:val="18"/>
              </w:rPr>
            </w:pPr>
          </w:p>
          <w:p w14:paraId="4AF28C33" w14:textId="77777777" w:rsidR="00047F09" w:rsidRPr="00111443" w:rsidRDefault="00047F09" w:rsidP="007F4354">
            <w:pPr>
              <w:rPr>
                <w:rFonts w:ascii="Arial" w:hAnsi="Arial" w:cs="Arial"/>
                <w:color w:val="0D0D0D" w:themeColor="text1" w:themeTint="F2"/>
                <w:sz w:val="18"/>
                <w:szCs w:val="18"/>
              </w:rPr>
            </w:pPr>
          </w:p>
          <w:p w14:paraId="59C4AAAF" w14:textId="48832F4F" w:rsidR="00FC7CCF" w:rsidRPr="00111443" w:rsidRDefault="00FC7CCF" w:rsidP="00FC7CCF">
            <w:pPr>
              <w:rPr>
                <w:rFonts w:ascii="Arial" w:hAnsi="Arial" w:cs="Arial"/>
                <w:b/>
                <w:bCs/>
                <w:color w:val="0D0D0D" w:themeColor="text1" w:themeTint="F2"/>
                <w:sz w:val="18"/>
                <w:szCs w:val="18"/>
              </w:rPr>
            </w:pPr>
            <w:r w:rsidRPr="00111443">
              <w:rPr>
                <w:rFonts w:ascii="Arial" w:hAnsi="Arial" w:cs="Arial"/>
                <w:color w:val="0D0D0D" w:themeColor="text1" w:themeTint="F2"/>
                <w:sz w:val="18"/>
                <w:szCs w:val="18"/>
              </w:rPr>
              <w:t xml:space="preserve">Predložený certifikát </w:t>
            </w:r>
            <w:r w:rsidRPr="00111443">
              <w:rPr>
                <w:rFonts w:ascii="Arial" w:hAnsi="Arial" w:cs="Arial"/>
                <w:b/>
                <w:bCs/>
                <w:color w:val="0D0D0D" w:themeColor="text1" w:themeTint="F2"/>
                <w:sz w:val="18"/>
                <w:szCs w:val="18"/>
              </w:rPr>
              <w:t>ISO/IEC 27018:2019</w:t>
            </w:r>
            <w:r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br/>
            </w:r>
            <w:proofErr w:type="spellStart"/>
            <w:r w:rsidRPr="00111443">
              <w:rPr>
                <w:rFonts w:ascii="Arial" w:hAnsi="Arial" w:cs="Arial"/>
                <w:color w:val="0D0D0D" w:themeColor="text1" w:themeTint="F2"/>
                <w:sz w:val="18"/>
                <w:szCs w:val="18"/>
              </w:rPr>
              <w:t>r.č</w:t>
            </w:r>
            <w:proofErr w:type="spellEnd"/>
            <w:r w:rsidRPr="00111443">
              <w:rPr>
                <w:rFonts w:ascii="Arial" w:hAnsi="Arial" w:cs="Arial"/>
                <w:color w:val="0D0D0D" w:themeColor="text1" w:themeTint="F2"/>
                <w:sz w:val="18"/>
                <w:szCs w:val="18"/>
              </w:rPr>
              <w:t xml:space="preserve">. Pll0010625/1 udelený </w:t>
            </w:r>
            <w:r w:rsidRPr="00111443">
              <w:rPr>
                <w:rFonts w:ascii="Arial" w:hAnsi="Arial" w:cs="Arial"/>
                <w:b/>
                <w:bCs/>
                <w:color w:val="0D0D0D" w:themeColor="text1" w:themeTint="F2"/>
                <w:sz w:val="18"/>
                <w:szCs w:val="18"/>
              </w:rPr>
              <w:t xml:space="preserve">SOFTIP, </w:t>
            </w:r>
            <w:proofErr w:type="spellStart"/>
            <w:r w:rsidRPr="00111443">
              <w:rPr>
                <w:rFonts w:ascii="Arial" w:hAnsi="Arial" w:cs="Arial"/>
                <w:b/>
                <w:bCs/>
                <w:color w:val="0D0D0D" w:themeColor="text1" w:themeTint="F2"/>
                <w:sz w:val="18"/>
                <w:szCs w:val="18"/>
              </w:rPr>
              <w:t>a.s</w:t>
            </w:r>
            <w:proofErr w:type="spellEnd"/>
            <w:r w:rsidRPr="00111443">
              <w:rPr>
                <w:rFonts w:ascii="Arial" w:hAnsi="Arial" w:cs="Arial"/>
                <w:b/>
                <w:bCs/>
                <w:color w:val="0D0D0D" w:themeColor="text1" w:themeTint="F2"/>
                <w:sz w:val="18"/>
                <w:szCs w:val="18"/>
              </w:rPr>
              <w:t xml:space="preserve">. </w:t>
            </w:r>
          </w:p>
          <w:p w14:paraId="68D4CF45" w14:textId="77777777" w:rsidR="00FC7CCF" w:rsidRPr="00111443" w:rsidRDefault="00FC7CCF" w:rsidP="00FC7CCF">
            <w:pPr>
              <w:rPr>
                <w:rFonts w:ascii="Arial" w:hAnsi="Arial" w:cs="Arial"/>
                <w:color w:val="0D0D0D" w:themeColor="text1" w:themeTint="F2"/>
                <w:sz w:val="18"/>
                <w:szCs w:val="18"/>
              </w:rPr>
            </w:pPr>
          </w:p>
          <w:p w14:paraId="47206B40" w14:textId="77777777" w:rsidR="00FC7CCF" w:rsidRPr="00111443" w:rsidRDefault="00FC7CCF" w:rsidP="00FC7CC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Predmet: Vývoj, produkcia, implementácia a podpora informačných a komunikačných systémov prevádzkovaných na technických prostriedkoch v lokálnej sieti ako aj v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xml:space="preserve"> vrátane zabezpečenia ochrany osobných údajov.</w:t>
            </w:r>
          </w:p>
          <w:p w14:paraId="41BF4048" w14:textId="77777777" w:rsidR="00FC7CCF" w:rsidRPr="00111443" w:rsidRDefault="00FC7CCF" w:rsidP="00FC7CC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Poskytovanie a outsourcing konzultačných, analytických, výskumných a poradenských služieb, školenia, vzdelávanie, obchodné a marketingové činnosti v oblasti informačných a komunikačných systémov.</w:t>
            </w:r>
          </w:p>
          <w:p w14:paraId="6111CF50" w14:textId="77777777" w:rsidR="00FC7CCF" w:rsidRPr="00111443" w:rsidRDefault="00FC7CCF" w:rsidP="00FC7CCF">
            <w:pPr>
              <w:rPr>
                <w:rFonts w:ascii="Arial" w:hAnsi="Arial" w:cs="Arial"/>
                <w:color w:val="0D0D0D" w:themeColor="text1" w:themeTint="F2"/>
                <w:sz w:val="18"/>
                <w:szCs w:val="18"/>
                <w:highlight w:val="yellow"/>
              </w:rPr>
            </w:pPr>
          </w:p>
          <w:p w14:paraId="034B2302" w14:textId="77777777" w:rsidR="00FC7CCF" w:rsidRPr="00111443" w:rsidRDefault="00FC7CCF" w:rsidP="00FC7CCF">
            <w:pPr>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platnosti: 31.05.2028 </w:t>
            </w:r>
          </w:p>
          <w:p w14:paraId="4382FFBE" w14:textId="6BBAC03D" w:rsidR="00FC7CCF" w:rsidRPr="00111443" w:rsidRDefault="00FC7CCF" w:rsidP="007F4354">
            <w:pPr>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Dátum vydania: 01.06.2025</w:t>
            </w:r>
          </w:p>
        </w:tc>
      </w:tr>
      <w:tr w:rsidR="00111443" w:rsidRPr="00111443" w14:paraId="7372C337" w14:textId="77777777" w:rsidTr="00795126">
        <w:trPr>
          <w:trHeight w:val="410"/>
        </w:trPr>
        <w:tc>
          <w:tcPr>
            <w:tcW w:w="9696" w:type="dxa"/>
            <w:gridSpan w:val="3"/>
            <w:tcBorders>
              <w:top w:val="single" w:sz="4" w:space="0" w:color="auto"/>
              <w:left w:val="single" w:sz="12" w:space="0" w:color="auto"/>
              <w:right w:val="single" w:sz="4" w:space="0" w:color="auto"/>
            </w:tcBorders>
            <w:shd w:val="clear" w:color="auto" w:fill="auto"/>
            <w:vAlign w:val="center"/>
          </w:tcPr>
          <w:p w14:paraId="18E7AABD" w14:textId="77777777" w:rsidR="000F549D" w:rsidRPr="00111443" w:rsidRDefault="000F549D" w:rsidP="000F549D">
            <w:pP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lastRenderedPageBreak/>
              <w:t>Všeobecné informácie k podmienkam účasti týkajúcim sa technickej spôsobilosti alebo odbornej spôsobilosti:</w:t>
            </w:r>
          </w:p>
          <w:p w14:paraId="34B2D523" w14:textId="77777777" w:rsidR="003C1F85" w:rsidRPr="00111443" w:rsidRDefault="003C1F85" w:rsidP="003C1F85">
            <w:pPr>
              <w:jc w:val="both"/>
              <w:rPr>
                <w:rFonts w:ascii="Arial" w:hAnsi="Arial" w:cs="Arial"/>
                <w:color w:val="0D0D0D" w:themeColor="text1" w:themeTint="F2"/>
                <w:sz w:val="18"/>
                <w:szCs w:val="18"/>
              </w:rPr>
            </w:pPr>
          </w:p>
          <w:p w14:paraId="30C418AB" w14:textId="6A226236" w:rsidR="003B465B" w:rsidRPr="00111443" w:rsidRDefault="003B465B" w:rsidP="003B465B">
            <w:pPr>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Uchádzač môže predbežne nahradiť doklady určené verejným obstarávateľom na preukázanie splnenia podmienok účasti Jednotným európskym dokumentom v zmysle § 39 zákona o verejnom obstarávaní. Verejný obstarávateľ </w:t>
            </w:r>
            <w:r w:rsidRPr="00111443">
              <w:rPr>
                <w:rFonts w:ascii="Arial" w:hAnsi="Arial" w:cs="Arial"/>
                <w:b/>
                <w:bCs/>
                <w:color w:val="0D0D0D" w:themeColor="text1" w:themeTint="F2"/>
                <w:sz w:val="18"/>
                <w:szCs w:val="18"/>
              </w:rPr>
              <w:t>umožňuje</w:t>
            </w:r>
            <w:r w:rsidRPr="00111443">
              <w:rPr>
                <w:rFonts w:ascii="Arial" w:hAnsi="Arial" w:cs="Arial"/>
                <w:color w:val="0D0D0D" w:themeColor="text1" w:themeTint="F2"/>
                <w:sz w:val="18"/>
                <w:szCs w:val="18"/>
              </w:rPr>
              <w:t xml:space="preserve"> vyplniť iba </w:t>
            </w:r>
            <w:r w:rsidRPr="00111443">
              <w:rPr>
                <w:rFonts w:ascii="Arial" w:hAnsi="Arial" w:cs="Arial"/>
                <w:b/>
                <w:bCs/>
                <w:color w:val="0D0D0D" w:themeColor="text1" w:themeTint="F2"/>
                <w:sz w:val="18"/>
                <w:szCs w:val="18"/>
              </w:rPr>
              <w:t>globálny údaj</w:t>
            </w:r>
            <w:r w:rsidRPr="00111443">
              <w:rPr>
                <w:rFonts w:ascii="Arial" w:hAnsi="Arial" w:cs="Arial"/>
                <w:color w:val="0D0D0D" w:themeColor="text1" w:themeTint="F2"/>
                <w:sz w:val="18"/>
                <w:szCs w:val="18"/>
              </w:rPr>
              <w:t xml:space="preserve"> pre všetky podmienky účasti.</w:t>
            </w:r>
          </w:p>
          <w:p w14:paraId="7E0A7F3B" w14:textId="77777777" w:rsidR="003B465B" w:rsidRPr="00111443" w:rsidRDefault="003B465B" w:rsidP="003B465B">
            <w:pPr>
              <w:jc w:val="both"/>
              <w:rPr>
                <w:rFonts w:ascii="Arial" w:hAnsi="Arial" w:cs="Arial"/>
                <w:color w:val="0D0D0D" w:themeColor="text1" w:themeTint="F2"/>
                <w:sz w:val="18"/>
                <w:szCs w:val="18"/>
              </w:rPr>
            </w:pPr>
          </w:p>
          <w:p w14:paraId="6DF321ED" w14:textId="5DF43E65" w:rsidR="003B465B" w:rsidRPr="00111443" w:rsidRDefault="003B465B" w:rsidP="003B465B">
            <w:pPr>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Uchádzač môže na preukázanie technickej spôsobilosti alebo odbornej spôsobilosti využiť technické a odborné kapacity inej osoby v zmysle a za podmienok uvedených v </w:t>
            </w:r>
            <w:proofErr w:type="spellStart"/>
            <w:r w:rsidRPr="00111443">
              <w:rPr>
                <w:rFonts w:ascii="Arial" w:hAnsi="Arial" w:cs="Arial"/>
                <w:color w:val="0D0D0D" w:themeColor="text1" w:themeTint="F2"/>
                <w:sz w:val="18"/>
                <w:szCs w:val="18"/>
              </w:rPr>
              <w:t>ust</w:t>
            </w:r>
            <w:proofErr w:type="spellEnd"/>
            <w:r w:rsidRPr="00111443">
              <w:rPr>
                <w:rFonts w:ascii="Arial" w:hAnsi="Arial" w:cs="Arial"/>
                <w:color w:val="0D0D0D" w:themeColor="text1" w:themeTint="F2"/>
                <w:sz w:val="18"/>
                <w:szCs w:val="18"/>
              </w:rPr>
              <w:t>. § 34 ods. 3 zákona o verejnom obstarávaní.</w:t>
            </w:r>
          </w:p>
          <w:p w14:paraId="675BFF26" w14:textId="77777777" w:rsidR="003B465B" w:rsidRPr="00111443" w:rsidRDefault="003B465B" w:rsidP="003B465B">
            <w:pPr>
              <w:jc w:val="both"/>
              <w:rPr>
                <w:rFonts w:ascii="Arial" w:hAnsi="Arial" w:cs="Arial"/>
                <w:color w:val="0D0D0D" w:themeColor="text1" w:themeTint="F2"/>
                <w:sz w:val="18"/>
                <w:szCs w:val="18"/>
              </w:rPr>
            </w:pPr>
          </w:p>
          <w:p w14:paraId="23696EB8" w14:textId="25D13E9E" w:rsidR="003B465B" w:rsidRPr="00111443" w:rsidRDefault="003B465B" w:rsidP="003B465B">
            <w:pPr>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Skupina dodávateľov preukazuje splnenie podmienok účasti vo verejnom obstarávaní týkajúcich sa technickej spôsobilosti alebo odbornej spôsobilosti spoločne.</w:t>
            </w:r>
          </w:p>
          <w:p w14:paraId="78A9E010" w14:textId="77777777" w:rsidR="003B465B" w:rsidRPr="00111443" w:rsidRDefault="003B465B" w:rsidP="003B465B">
            <w:pPr>
              <w:rPr>
                <w:rFonts w:ascii="Arial" w:hAnsi="Arial" w:cs="Arial"/>
                <w:color w:val="0D0D0D" w:themeColor="text1" w:themeTint="F2"/>
                <w:sz w:val="18"/>
                <w:szCs w:val="18"/>
              </w:rPr>
            </w:pPr>
          </w:p>
          <w:p w14:paraId="3A34861D" w14:textId="2BD07F21" w:rsidR="003C1F85" w:rsidRPr="00111443" w:rsidRDefault="003B465B" w:rsidP="003B465B">
            <w:pPr>
              <w:rPr>
                <w:rFonts w:ascii="Arial" w:hAnsi="Arial" w:cs="Arial"/>
                <w:color w:val="0D0D0D" w:themeColor="text1" w:themeTint="F2"/>
                <w:sz w:val="18"/>
                <w:szCs w:val="18"/>
              </w:rPr>
            </w:pPr>
            <w:r w:rsidRPr="00111443">
              <w:rPr>
                <w:rFonts w:ascii="Arial" w:hAnsi="Arial" w:cs="Arial"/>
                <w:color w:val="0D0D0D" w:themeColor="text1" w:themeTint="F2"/>
                <w:sz w:val="18"/>
                <w:szCs w:val="18"/>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2026 použije uchádzač na prepočet kurz inej meny zverejnený Európskou centrálnou bankou v deň uverejnenia Oznámenia o vyhlásení verejného obstarávania v Úradnom vestníku Európskej únie.</w:t>
            </w:r>
          </w:p>
        </w:tc>
        <w:tc>
          <w:tcPr>
            <w:tcW w:w="4621" w:type="dxa"/>
            <w:tcBorders>
              <w:top w:val="single" w:sz="4" w:space="0" w:color="auto"/>
              <w:left w:val="single" w:sz="4" w:space="0" w:color="auto"/>
              <w:right w:val="single" w:sz="12" w:space="0" w:color="auto"/>
            </w:tcBorders>
            <w:shd w:val="clear" w:color="auto" w:fill="auto"/>
            <w:vAlign w:val="center"/>
          </w:tcPr>
          <w:p w14:paraId="0C09EA6B" w14:textId="77777777" w:rsidR="00A3204F" w:rsidRPr="00111443" w:rsidRDefault="00A3204F" w:rsidP="00531C77">
            <w:pPr>
              <w:rPr>
                <w:rFonts w:ascii="Arial" w:hAnsi="Arial" w:cs="Arial"/>
                <w:color w:val="0D0D0D" w:themeColor="text1" w:themeTint="F2"/>
                <w:sz w:val="18"/>
                <w:szCs w:val="18"/>
              </w:rPr>
            </w:pPr>
          </w:p>
        </w:tc>
      </w:tr>
      <w:tr w:rsidR="00111443" w:rsidRPr="00111443" w14:paraId="3B4E3730" w14:textId="77777777" w:rsidTr="00275089">
        <w:trPr>
          <w:cantSplit/>
          <w:trHeight w:val="417"/>
        </w:trPr>
        <w:tc>
          <w:tcPr>
            <w:tcW w:w="7797" w:type="dxa"/>
            <w:gridSpan w:val="2"/>
            <w:tcBorders>
              <w:top w:val="double" w:sz="4" w:space="0" w:color="auto"/>
              <w:left w:val="single" w:sz="12" w:space="0" w:color="auto"/>
              <w:bottom w:val="single" w:sz="12" w:space="0" w:color="auto"/>
            </w:tcBorders>
            <w:shd w:val="clear" w:color="auto" w:fill="999999"/>
            <w:vAlign w:val="center"/>
          </w:tcPr>
          <w:p w14:paraId="38C0345F" w14:textId="77777777" w:rsidR="00B43053" w:rsidRPr="00111443" w:rsidRDefault="00B43053" w:rsidP="00B43053">
            <w:pPr>
              <w:spacing w:before="40" w:after="40"/>
              <w:jc w:val="right"/>
              <w:rPr>
                <w:rFonts w:ascii="Arial" w:eastAsia="Calibri" w:hAnsi="Arial" w:cs="Arial"/>
                <w:b/>
                <w:color w:val="0D0D0D" w:themeColor="text1" w:themeTint="F2"/>
                <w:sz w:val="18"/>
                <w:szCs w:val="18"/>
                <w:lang w:eastAsia="en-US"/>
              </w:rPr>
            </w:pPr>
            <w:r w:rsidRPr="00111443">
              <w:rPr>
                <w:rFonts w:ascii="Arial" w:hAnsi="Arial" w:cs="Arial"/>
                <w:b/>
                <w:color w:val="0D0D0D" w:themeColor="text1" w:themeTint="F2"/>
                <w:sz w:val="18"/>
                <w:szCs w:val="18"/>
              </w:rPr>
              <w:t>Celkové vyhodnotenie splnenia podmienok účasti (splnil/nesplnil)</w:t>
            </w:r>
          </w:p>
        </w:tc>
        <w:tc>
          <w:tcPr>
            <w:tcW w:w="6520" w:type="dxa"/>
            <w:gridSpan w:val="2"/>
            <w:tcBorders>
              <w:top w:val="double" w:sz="4" w:space="0" w:color="auto"/>
              <w:bottom w:val="single" w:sz="12" w:space="0" w:color="auto"/>
              <w:right w:val="single" w:sz="12" w:space="0" w:color="auto"/>
            </w:tcBorders>
            <w:shd w:val="clear" w:color="auto" w:fill="999999"/>
            <w:vAlign w:val="center"/>
          </w:tcPr>
          <w:p w14:paraId="40A5FFAC" w14:textId="5737EE54" w:rsidR="00B43053" w:rsidRPr="00111443" w:rsidRDefault="00E60FBF" w:rsidP="00B43053">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Splnil</w:t>
            </w:r>
          </w:p>
        </w:tc>
      </w:tr>
    </w:tbl>
    <w:p w14:paraId="5D5E4190" w14:textId="04061353" w:rsidR="00275202" w:rsidRPr="00111443" w:rsidRDefault="00275202" w:rsidP="000A1C90">
      <w:pPr>
        <w:tabs>
          <w:tab w:val="left" w:pos="3544"/>
        </w:tabs>
        <w:spacing w:before="120" w:after="120"/>
        <w:jc w:val="both"/>
        <w:rPr>
          <w:color w:val="0D0D0D" w:themeColor="text1" w:themeTint="F2"/>
        </w:rPr>
      </w:pPr>
    </w:p>
    <w:p w14:paraId="7DEF10ED" w14:textId="77777777" w:rsidR="004D7593" w:rsidRPr="00111443" w:rsidRDefault="004D7593" w:rsidP="000A1C90">
      <w:pPr>
        <w:tabs>
          <w:tab w:val="left" w:pos="3544"/>
        </w:tabs>
        <w:spacing w:before="120" w:after="120"/>
        <w:jc w:val="both"/>
        <w:rPr>
          <w:color w:val="0D0D0D" w:themeColor="text1" w:themeTint="F2"/>
        </w:rPr>
      </w:pPr>
    </w:p>
    <w:p w14:paraId="7E698493" w14:textId="77777777" w:rsidR="004D7593" w:rsidRPr="00111443" w:rsidRDefault="004D7593" w:rsidP="000A1C90">
      <w:pPr>
        <w:tabs>
          <w:tab w:val="left" w:pos="3544"/>
        </w:tabs>
        <w:spacing w:before="120" w:after="120"/>
        <w:jc w:val="both"/>
        <w:rPr>
          <w:color w:val="0D0D0D" w:themeColor="text1" w:themeTint="F2"/>
        </w:rPr>
      </w:pPr>
    </w:p>
    <w:p w14:paraId="4F144588" w14:textId="77777777" w:rsidR="004D7593" w:rsidRPr="00111443" w:rsidRDefault="004D7593" w:rsidP="000A1C90">
      <w:pPr>
        <w:tabs>
          <w:tab w:val="left" w:pos="3544"/>
        </w:tabs>
        <w:spacing w:before="120" w:after="120"/>
        <w:jc w:val="both"/>
        <w:rPr>
          <w:color w:val="0D0D0D" w:themeColor="text1" w:themeTint="F2"/>
        </w:rPr>
      </w:pPr>
    </w:p>
    <w:p w14:paraId="70246345" w14:textId="77777777" w:rsidR="004D7593" w:rsidRPr="00111443" w:rsidRDefault="004D7593" w:rsidP="000A1C90">
      <w:pPr>
        <w:tabs>
          <w:tab w:val="left" w:pos="3544"/>
        </w:tabs>
        <w:spacing w:before="120" w:after="120"/>
        <w:jc w:val="both"/>
        <w:rPr>
          <w:color w:val="0D0D0D" w:themeColor="text1" w:themeTint="F2"/>
        </w:rPr>
      </w:pPr>
    </w:p>
    <w:p w14:paraId="2C3F0B9E" w14:textId="77777777" w:rsidR="004D7593" w:rsidRPr="00111443" w:rsidRDefault="004D7593" w:rsidP="000A1C90">
      <w:pPr>
        <w:tabs>
          <w:tab w:val="left" w:pos="3544"/>
        </w:tabs>
        <w:spacing w:before="120" w:after="120"/>
        <w:jc w:val="both"/>
        <w:rPr>
          <w:color w:val="0D0D0D" w:themeColor="text1" w:themeTint="F2"/>
        </w:rPr>
      </w:pPr>
    </w:p>
    <w:p w14:paraId="5CC7F496" w14:textId="77777777" w:rsidR="004D7593" w:rsidRPr="00111443" w:rsidRDefault="004D7593" w:rsidP="000A1C90">
      <w:pPr>
        <w:tabs>
          <w:tab w:val="left" w:pos="3544"/>
        </w:tabs>
        <w:spacing w:before="120" w:after="120"/>
        <w:jc w:val="both"/>
        <w:rPr>
          <w:color w:val="0D0D0D" w:themeColor="text1" w:themeTint="F2"/>
        </w:rPr>
      </w:pPr>
    </w:p>
    <w:p w14:paraId="3C556659" w14:textId="77777777" w:rsidR="004D7593" w:rsidRPr="00111443" w:rsidRDefault="004D7593" w:rsidP="000A1C90">
      <w:pPr>
        <w:tabs>
          <w:tab w:val="left" w:pos="3544"/>
        </w:tabs>
        <w:spacing w:before="120" w:after="120"/>
        <w:jc w:val="both"/>
        <w:rPr>
          <w:color w:val="0D0D0D" w:themeColor="text1" w:themeTint="F2"/>
        </w:rPr>
      </w:pPr>
    </w:p>
    <w:p w14:paraId="5D765F9E" w14:textId="77777777" w:rsidR="004D7593" w:rsidRPr="00111443" w:rsidRDefault="004D7593" w:rsidP="000A1C90">
      <w:pPr>
        <w:tabs>
          <w:tab w:val="left" w:pos="3544"/>
        </w:tabs>
        <w:spacing w:before="120" w:after="120"/>
        <w:jc w:val="both"/>
        <w:rPr>
          <w:color w:val="0D0D0D" w:themeColor="text1" w:themeTint="F2"/>
        </w:rPr>
      </w:pPr>
    </w:p>
    <w:p w14:paraId="0E4FAB9B" w14:textId="77777777" w:rsidR="004D7593" w:rsidRPr="00111443" w:rsidRDefault="004D7593" w:rsidP="000A1C90">
      <w:pPr>
        <w:tabs>
          <w:tab w:val="left" w:pos="3544"/>
        </w:tabs>
        <w:spacing w:before="120" w:after="120"/>
        <w:jc w:val="both"/>
        <w:rPr>
          <w:color w:val="0D0D0D" w:themeColor="text1" w:themeTint="F2"/>
        </w:rPr>
      </w:pPr>
    </w:p>
    <w:p w14:paraId="20FC4501" w14:textId="77777777" w:rsidR="004D7593" w:rsidRPr="00111443" w:rsidRDefault="004D7593" w:rsidP="000A1C90">
      <w:pPr>
        <w:tabs>
          <w:tab w:val="left" w:pos="3544"/>
        </w:tabs>
        <w:spacing w:before="120" w:after="120"/>
        <w:jc w:val="both"/>
        <w:rPr>
          <w:color w:val="0D0D0D" w:themeColor="text1" w:themeTint="F2"/>
        </w:rPr>
      </w:pPr>
    </w:p>
    <w:p w14:paraId="79A06E4A" w14:textId="77777777" w:rsidR="004D7593" w:rsidRPr="00111443" w:rsidRDefault="004D7593" w:rsidP="000A1C90">
      <w:pPr>
        <w:tabs>
          <w:tab w:val="left" w:pos="3544"/>
        </w:tabs>
        <w:spacing w:before="120" w:after="120"/>
        <w:jc w:val="both"/>
        <w:rPr>
          <w:color w:val="0D0D0D" w:themeColor="text1" w:themeTint="F2"/>
        </w:rPr>
      </w:pPr>
    </w:p>
    <w:p w14:paraId="449A0512" w14:textId="0B8BA7FA" w:rsidR="009778C7" w:rsidRPr="00111443" w:rsidRDefault="00455A28" w:rsidP="006375BC">
      <w:pPr>
        <w:tabs>
          <w:tab w:val="left" w:pos="3544"/>
        </w:tabs>
        <w:spacing w:before="120" w:after="120"/>
        <w:jc w:val="center"/>
        <w:rPr>
          <w:rFonts w:ascii="Arial" w:hAnsi="Arial" w:cs="Arial"/>
          <w:b/>
          <w:bCs/>
          <w:color w:val="0D0D0D" w:themeColor="text1" w:themeTint="F2"/>
          <w:sz w:val="18"/>
          <w:szCs w:val="18"/>
          <w:u w:val="single"/>
        </w:rPr>
      </w:pPr>
      <w:r w:rsidRPr="00111443">
        <w:rPr>
          <w:rFonts w:ascii="Arial" w:hAnsi="Arial" w:cs="Arial"/>
          <w:b/>
          <w:bCs/>
          <w:color w:val="0D0D0D" w:themeColor="text1" w:themeTint="F2"/>
          <w:sz w:val="18"/>
          <w:szCs w:val="18"/>
          <w:u w:val="single"/>
        </w:rPr>
        <w:lastRenderedPageBreak/>
        <w:t>Tretie osoby</w:t>
      </w:r>
    </w:p>
    <w:p w14:paraId="531EA735" w14:textId="5EC7EC28" w:rsidR="006375BC" w:rsidRPr="00111443" w:rsidRDefault="006375BC" w:rsidP="00891006">
      <w:pPr>
        <w:jc w:val="both"/>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SOFTIP, </w:t>
      </w:r>
      <w:proofErr w:type="spellStart"/>
      <w:r w:rsidRPr="00111443">
        <w:rPr>
          <w:rFonts w:ascii="Arial" w:hAnsi="Arial" w:cs="Arial"/>
          <w:b/>
          <w:bCs/>
          <w:color w:val="0D0D0D" w:themeColor="text1" w:themeTint="F2"/>
          <w:sz w:val="18"/>
          <w:szCs w:val="18"/>
        </w:rPr>
        <w:t>a.s</w:t>
      </w:r>
      <w:proofErr w:type="spellEnd"/>
      <w:r w:rsidRPr="00111443">
        <w:rPr>
          <w:rFonts w:ascii="Arial" w:hAnsi="Arial" w:cs="Arial"/>
          <w:b/>
          <w:bCs/>
          <w:color w:val="0D0D0D" w:themeColor="text1" w:themeTint="F2"/>
          <w:sz w:val="18"/>
          <w:szCs w:val="18"/>
        </w:rPr>
        <w:t>.,</w:t>
      </w:r>
      <w:r w:rsidRPr="00111443">
        <w:rPr>
          <w:rFonts w:ascii="Arial" w:hAnsi="Arial" w:cs="Arial"/>
          <w:b/>
          <w:bCs/>
          <w:color w:val="0D0D0D" w:themeColor="text1" w:themeTint="F2"/>
          <w:sz w:val="20"/>
          <w:szCs w:val="20"/>
          <w:shd w:val="clear" w:color="auto" w:fill="FFFFFF"/>
        </w:rPr>
        <w:t xml:space="preserve"> </w:t>
      </w:r>
      <w:r w:rsidRPr="00111443">
        <w:rPr>
          <w:rFonts w:ascii="Arial" w:hAnsi="Arial" w:cs="Arial"/>
          <w:b/>
          <w:bCs/>
          <w:color w:val="0D0D0D" w:themeColor="text1" w:themeTint="F2"/>
          <w:sz w:val="18"/>
          <w:szCs w:val="18"/>
        </w:rPr>
        <w:t>Krasovského 14, Bratislava - mestská časť Petržalka 851 01 IČO: 36785512, na základe zmluvy</w:t>
      </w:r>
      <w:r w:rsidR="00362438" w:rsidRPr="00111443">
        <w:rPr>
          <w:rFonts w:ascii="Arial" w:hAnsi="Arial" w:cs="Arial"/>
          <w:b/>
          <w:bCs/>
          <w:color w:val="0D0D0D" w:themeColor="text1" w:themeTint="F2"/>
          <w:sz w:val="18"/>
          <w:szCs w:val="18"/>
        </w:rPr>
        <w:t xml:space="preserve"> o spolupráci</w:t>
      </w:r>
      <w:r w:rsidRPr="00111443">
        <w:rPr>
          <w:rFonts w:ascii="Arial" w:hAnsi="Arial" w:cs="Arial"/>
          <w:b/>
          <w:bCs/>
          <w:color w:val="0D0D0D" w:themeColor="text1" w:themeTint="F2"/>
          <w:sz w:val="18"/>
          <w:szCs w:val="18"/>
        </w:rPr>
        <w:t xml:space="preserve"> zo dňa </w:t>
      </w:r>
      <w:r w:rsidR="00891006" w:rsidRPr="00111443">
        <w:rPr>
          <w:rFonts w:ascii="Arial" w:hAnsi="Arial" w:cs="Arial"/>
          <w:b/>
          <w:bCs/>
          <w:color w:val="0D0D0D" w:themeColor="text1" w:themeTint="F2"/>
          <w:sz w:val="18"/>
          <w:szCs w:val="18"/>
        </w:rPr>
        <w:t>03.06.2026</w:t>
      </w:r>
      <w:r w:rsidRPr="00111443">
        <w:rPr>
          <w:rFonts w:ascii="Arial" w:hAnsi="Arial" w:cs="Arial"/>
          <w:b/>
          <w:bCs/>
          <w:color w:val="0D0D0D" w:themeColor="text1" w:themeTint="F2"/>
          <w:sz w:val="18"/>
          <w:szCs w:val="18"/>
        </w:rPr>
        <w:t xml:space="preserve"> </w:t>
      </w:r>
      <w:r w:rsidR="00891006" w:rsidRPr="00111443">
        <w:rPr>
          <w:rFonts w:ascii="Arial" w:hAnsi="Arial" w:cs="Arial"/>
          <w:b/>
          <w:bCs/>
          <w:color w:val="0D0D0D" w:themeColor="text1" w:themeTint="F2"/>
          <w:sz w:val="18"/>
          <w:szCs w:val="18"/>
        </w:rPr>
        <w:t>(</w:t>
      </w:r>
      <w:r w:rsidRPr="00111443">
        <w:rPr>
          <w:rFonts w:ascii="Arial" w:hAnsi="Arial" w:cs="Arial"/>
          <w:b/>
          <w:bCs/>
          <w:color w:val="0D0D0D" w:themeColor="text1" w:themeTint="F2"/>
          <w:sz w:val="18"/>
          <w:szCs w:val="18"/>
        </w:rPr>
        <w:t>preukazuje</w:t>
      </w:r>
      <w:r w:rsidR="00891006" w:rsidRPr="00111443">
        <w:rPr>
          <w:rFonts w:ascii="Arial" w:hAnsi="Arial" w:cs="Arial"/>
          <w:b/>
          <w:bCs/>
          <w:color w:val="0D0D0D" w:themeColor="text1" w:themeTint="F2"/>
          <w:sz w:val="18"/>
          <w:szCs w:val="18"/>
        </w:rPr>
        <w:t xml:space="preserve">: expertov </w:t>
      </w:r>
      <w:r w:rsidR="00891006" w:rsidRPr="00111443">
        <w:rPr>
          <w:rFonts w:ascii="Arial" w:hAnsi="Arial" w:cs="Arial"/>
          <w:b/>
          <w:bCs/>
          <w:color w:val="0D0D0D" w:themeColor="text1" w:themeTint="F2"/>
          <w:sz w:val="18"/>
          <w:szCs w:val="18"/>
        </w:rPr>
        <w:br/>
        <w:t>č. 1-4, certifikát manažérstva informačnej bezpečnosti ISO 27001 vrátane certifikátu rozšírenia ISO/IEC 27018 pre ochranu údajov v </w:t>
      </w:r>
      <w:proofErr w:type="spellStart"/>
      <w:r w:rsidR="00891006" w:rsidRPr="00111443">
        <w:rPr>
          <w:rFonts w:ascii="Arial" w:hAnsi="Arial" w:cs="Arial"/>
          <w:b/>
          <w:bCs/>
          <w:color w:val="0D0D0D" w:themeColor="text1" w:themeTint="F2"/>
          <w:sz w:val="18"/>
          <w:szCs w:val="18"/>
        </w:rPr>
        <w:t>cloude</w:t>
      </w:r>
      <w:proofErr w:type="spellEnd"/>
      <w:r w:rsidR="00891006" w:rsidRPr="00111443">
        <w:rPr>
          <w:rFonts w:ascii="Arial" w:hAnsi="Arial" w:cs="Arial"/>
          <w:b/>
          <w:bCs/>
          <w:color w:val="0D0D0D" w:themeColor="text1" w:themeTint="F2"/>
          <w:sz w:val="18"/>
          <w:szCs w:val="18"/>
        </w:rPr>
        <w:t>)</w:t>
      </w:r>
    </w:p>
    <w:p w14:paraId="5A017F3C" w14:textId="77777777" w:rsidR="006375BC" w:rsidRPr="00111443" w:rsidRDefault="006375BC" w:rsidP="006375BC">
      <w:pPr>
        <w:rPr>
          <w:rFonts w:ascii="Arial" w:hAnsi="Arial" w:cs="Arial"/>
          <w:color w:val="0D0D0D" w:themeColor="text1" w:themeTint="F2"/>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585"/>
        <w:gridCol w:w="3950"/>
      </w:tblGrid>
      <w:tr w:rsidR="00111443" w:rsidRPr="00111443" w14:paraId="69B0034F" w14:textId="77777777" w:rsidTr="0091418E">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067AF89E" w14:textId="77777777" w:rsidR="006375BC" w:rsidRPr="00111443" w:rsidRDefault="006375BC" w:rsidP="0091418E">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Osobné postavenie </w:t>
            </w:r>
          </w:p>
        </w:tc>
        <w:tc>
          <w:tcPr>
            <w:tcW w:w="2585" w:type="dxa"/>
            <w:tcBorders>
              <w:top w:val="single" w:sz="12" w:space="0" w:color="auto"/>
              <w:left w:val="single" w:sz="4" w:space="0" w:color="auto"/>
              <w:right w:val="single" w:sz="4" w:space="0" w:color="auto"/>
            </w:tcBorders>
            <w:shd w:val="clear" w:color="auto" w:fill="C0C0C0"/>
            <w:vAlign w:val="center"/>
          </w:tcPr>
          <w:p w14:paraId="36A07461" w14:textId="77777777" w:rsidR="006375BC" w:rsidRPr="00111443" w:rsidRDefault="006375BC" w:rsidP="0091418E">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Doklad</w:t>
            </w:r>
          </w:p>
        </w:tc>
        <w:tc>
          <w:tcPr>
            <w:tcW w:w="3950" w:type="dxa"/>
            <w:tcBorders>
              <w:top w:val="single" w:sz="12" w:space="0" w:color="auto"/>
              <w:left w:val="single" w:sz="4" w:space="0" w:color="auto"/>
              <w:right w:val="single" w:sz="12" w:space="0" w:color="auto"/>
            </w:tcBorders>
            <w:shd w:val="clear" w:color="auto" w:fill="C0C0C0"/>
            <w:vAlign w:val="center"/>
          </w:tcPr>
          <w:p w14:paraId="449D82CE" w14:textId="77777777" w:rsidR="006375BC" w:rsidRPr="00111443" w:rsidRDefault="006375BC" w:rsidP="0091418E">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Poznámky</w:t>
            </w:r>
          </w:p>
        </w:tc>
      </w:tr>
      <w:tr w:rsidR="00111443" w:rsidRPr="00111443" w14:paraId="12BAB066" w14:textId="77777777" w:rsidTr="0091418E">
        <w:trPr>
          <w:cantSplit/>
          <w:trHeight w:val="260"/>
        </w:trPr>
        <w:tc>
          <w:tcPr>
            <w:tcW w:w="483" w:type="dxa"/>
            <w:tcBorders>
              <w:top w:val="double" w:sz="4" w:space="0" w:color="auto"/>
              <w:left w:val="single" w:sz="12" w:space="0" w:color="auto"/>
            </w:tcBorders>
            <w:vAlign w:val="center"/>
          </w:tcPr>
          <w:p w14:paraId="207BCBD0" w14:textId="77777777" w:rsidR="006375BC" w:rsidRPr="00111443" w:rsidRDefault="006375BC" w:rsidP="006375BC">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tcBorders>
            <w:vAlign w:val="center"/>
          </w:tcPr>
          <w:p w14:paraId="4846A36F"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Výpisy z registra trestov </w:t>
            </w:r>
            <w:r w:rsidRPr="00111443">
              <w:rPr>
                <w:rFonts w:ascii="Arial" w:hAnsi="Arial" w:cs="Arial"/>
                <w:i/>
                <w:color w:val="0D0D0D" w:themeColor="text1" w:themeTint="F2"/>
                <w:sz w:val="18"/>
                <w:szCs w:val="18"/>
              </w:rPr>
              <w:t>(štatutárny orgán, člen štatutárneho orgánu, člen dozorného orgánu,  prokurista, spoločnosť) max. 3 mesiace</w:t>
            </w:r>
          </w:p>
        </w:tc>
        <w:tc>
          <w:tcPr>
            <w:tcW w:w="2585" w:type="dxa"/>
            <w:tcBorders>
              <w:top w:val="double" w:sz="4" w:space="0" w:color="auto"/>
              <w:right w:val="single" w:sz="4" w:space="0" w:color="auto"/>
            </w:tcBorders>
            <w:shd w:val="clear" w:color="auto" w:fill="auto"/>
          </w:tcPr>
          <w:p w14:paraId="58F8ADFE"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top w:val="double" w:sz="4" w:space="0" w:color="auto"/>
              <w:right w:val="single" w:sz="12" w:space="0" w:color="auto"/>
            </w:tcBorders>
            <w:vAlign w:val="center"/>
          </w:tcPr>
          <w:p w14:paraId="5737CCDA"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796A1A06" w14:textId="77777777" w:rsidTr="0091418E">
        <w:trPr>
          <w:cantSplit/>
          <w:trHeight w:val="260"/>
        </w:trPr>
        <w:tc>
          <w:tcPr>
            <w:tcW w:w="483" w:type="dxa"/>
            <w:tcBorders>
              <w:left w:val="single" w:sz="12" w:space="0" w:color="auto"/>
            </w:tcBorders>
            <w:vAlign w:val="center"/>
          </w:tcPr>
          <w:p w14:paraId="1F0DED6F"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745A6D86"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zdravotných poisťovní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4C28A258"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4DE8DCC4"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0F28A30A" w14:textId="77777777" w:rsidTr="0091418E">
        <w:trPr>
          <w:cantSplit/>
          <w:trHeight w:val="260"/>
        </w:trPr>
        <w:tc>
          <w:tcPr>
            <w:tcW w:w="483" w:type="dxa"/>
            <w:tcBorders>
              <w:left w:val="single" w:sz="12" w:space="0" w:color="auto"/>
            </w:tcBorders>
            <w:vAlign w:val="center"/>
          </w:tcPr>
          <w:p w14:paraId="76755BAD"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0F4AF3A9"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sociálnej poisťovne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49725EF4"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43B19833"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26CE642B" w14:textId="77777777" w:rsidTr="0091418E">
        <w:trPr>
          <w:cantSplit/>
          <w:trHeight w:val="260"/>
        </w:trPr>
        <w:tc>
          <w:tcPr>
            <w:tcW w:w="483" w:type="dxa"/>
            <w:tcBorders>
              <w:left w:val="single" w:sz="12" w:space="0" w:color="auto"/>
            </w:tcBorders>
            <w:vAlign w:val="center"/>
          </w:tcPr>
          <w:p w14:paraId="25036730"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0E9A6AE4"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Daňového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5503671F"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7E97F63C"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31819DCF" w14:textId="77777777" w:rsidTr="0091418E">
        <w:trPr>
          <w:cantSplit/>
          <w:trHeight w:val="260"/>
        </w:trPr>
        <w:tc>
          <w:tcPr>
            <w:tcW w:w="483" w:type="dxa"/>
            <w:tcBorders>
              <w:left w:val="single" w:sz="12" w:space="0" w:color="auto"/>
            </w:tcBorders>
            <w:vAlign w:val="center"/>
          </w:tcPr>
          <w:p w14:paraId="56E58F93"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3FC1DEF5"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Colného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B932DB5"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284D1DEC"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7977EC81" w14:textId="77777777" w:rsidTr="0091418E">
        <w:trPr>
          <w:cantSplit/>
          <w:trHeight w:val="260"/>
        </w:trPr>
        <w:tc>
          <w:tcPr>
            <w:tcW w:w="483" w:type="dxa"/>
            <w:tcBorders>
              <w:left w:val="single" w:sz="12" w:space="0" w:color="auto"/>
            </w:tcBorders>
            <w:vAlign w:val="center"/>
          </w:tcPr>
          <w:p w14:paraId="548FD515"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2CEE5A07"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súdu (konkurz, reštrukturalizácia, likvidácia ....)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4F007863"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6017507E"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3729CD7C" w14:textId="77777777" w:rsidTr="0091418E">
        <w:trPr>
          <w:cantSplit/>
          <w:trHeight w:val="260"/>
        </w:trPr>
        <w:tc>
          <w:tcPr>
            <w:tcW w:w="483" w:type="dxa"/>
            <w:tcBorders>
              <w:left w:val="single" w:sz="12" w:space="0" w:color="auto"/>
            </w:tcBorders>
            <w:vAlign w:val="center"/>
          </w:tcPr>
          <w:p w14:paraId="08B8FEF0"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3C18EA38"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Doklad o oprávnení dodávať tovar, uskutočňovať stavebné práce alebo poskytovať službu</w:t>
            </w:r>
          </w:p>
        </w:tc>
        <w:tc>
          <w:tcPr>
            <w:tcW w:w="2585" w:type="dxa"/>
            <w:tcBorders>
              <w:right w:val="single" w:sz="4" w:space="0" w:color="auto"/>
            </w:tcBorders>
          </w:tcPr>
          <w:p w14:paraId="22DE468E"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444571C1" w14:textId="77777777" w:rsidR="006375BC" w:rsidRPr="00111443" w:rsidRDefault="006375BC"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56AE5CE0" w14:textId="77777777" w:rsidTr="0091418E">
        <w:trPr>
          <w:cantSplit/>
          <w:trHeight w:val="260"/>
        </w:trPr>
        <w:tc>
          <w:tcPr>
            <w:tcW w:w="483" w:type="dxa"/>
            <w:tcBorders>
              <w:left w:val="single" w:sz="12" w:space="0" w:color="auto"/>
            </w:tcBorders>
            <w:vAlign w:val="center"/>
          </w:tcPr>
          <w:p w14:paraId="59BCD5C1"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3C61206F"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Nemá uložený zákaz účasti vo verejnom obstarávaní potvrdený konečným rozhodnutím v SR a v štáte sídla, miesta podnikania alebo obvyklého pobytu – čestné vyhlásenie</w:t>
            </w:r>
          </w:p>
        </w:tc>
        <w:tc>
          <w:tcPr>
            <w:tcW w:w="2585" w:type="dxa"/>
            <w:tcBorders>
              <w:right w:val="single" w:sz="4" w:space="0" w:color="auto"/>
            </w:tcBorders>
          </w:tcPr>
          <w:p w14:paraId="75261B90" w14:textId="77777777" w:rsidR="006375BC" w:rsidRPr="00111443" w:rsidRDefault="006375BC"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51FC49F7" w14:textId="77777777" w:rsidR="006375BC" w:rsidRPr="00111443" w:rsidRDefault="006375BC" w:rsidP="0091418E">
            <w:pPr>
              <w:spacing w:before="40" w:after="40"/>
              <w:jc w:val="center"/>
              <w:rPr>
                <w:rFonts w:ascii="Arial" w:hAnsi="Arial" w:cs="Arial"/>
                <w:iCs/>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1475FC85" w14:textId="77777777" w:rsidTr="0091418E">
        <w:trPr>
          <w:cantSplit/>
          <w:trHeight w:val="260"/>
        </w:trPr>
        <w:tc>
          <w:tcPr>
            <w:tcW w:w="483" w:type="dxa"/>
            <w:tcBorders>
              <w:top w:val="double" w:sz="4" w:space="0" w:color="auto"/>
              <w:left w:val="single" w:sz="12" w:space="0" w:color="auto"/>
              <w:bottom w:val="double" w:sz="4" w:space="0" w:color="auto"/>
            </w:tcBorders>
            <w:vAlign w:val="center"/>
          </w:tcPr>
          <w:p w14:paraId="7A2DD689"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4B8C4BD1" w14:textId="77777777" w:rsidR="006375BC" w:rsidRPr="00111443" w:rsidRDefault="006375BC"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Potvrdenie ÚVO o zapísaní do zoznamu hospodárskych subjektov (nahrádza bod 1 -8)</w:t>
            </w:r>
          </w:p>
        </w:tc>
        <w:tc>
          <w:tcPr>
            <w:tcW w:w="2585" w:type="dxa"/>
            <w:tcBorders>
              <w:top w:val="double" w:sz="4" w:space="0" w:color="auto"/>
              <w:bottom w:val="double" w:sz="4" w:space="0" w:color="auto"/>
              <w:right w:val="single" w:sz="4" w:space="0" w:color="auto"/>
            </w:tcBorders>
          </w:tcPr>
          <w:p w14:paraId="6045691D" w14:textId="77777777" w:rsidR="006375BC" w:rsidRPr="00111443" w:rsidRDefault="006375BC" w:rsidP="0091418E">
            <w:pPr>
              <w:spacing w:before="40" w:after="40"/>
              <w:jc w:val="center"/>
              <w:rPr>
                <w:rFonts w:ascii="Arial" w:hAnsi="Arial" w:cs="Arial"/>
                <w:b/>
                <w:bCs/>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vAlign w:val="center"/>
          </w:tcPr>
          <w:p w14:paraId="61DE75B8" w14:textId="77777777" w:rsidR="006375BC" w:rsidRPr="00111443" w:rsidRDefault="006375BC" w:rsidP="0091418E">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Registračné číslo: 2025/8-PO-H1970</w:t>
            </w:r>
          </w:p>
          <w:p w14:paraId="2E56FB2C" w14:textId="77777777" w:rsidR="006375BC" w:rsidRPr="00111443" w:rsidRDefault="006375BC" w:rsidP="0091418E">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Platnosť zápisu do: 28.08.2028</w:t>
            </w:r>
          </w:p>
          <w:p w14:paraId="59EE8CF7" w14:textId="77777777" w:rsidR="006375BC" w:rsidRPr="00111443" w:rsidRDefault="006375BC" w:rsidP="0091418E">
            <w:pPr>
              <w:tabs>
                <w:tab w:val="left" w:pos="3544"/>
              </w:tabs>
              <w:jc w:val="both"/>
              <w:rPr>
                <w:rFonts w:ascii="Arial" w:hAnsi="Arial" w:cs="Arial"/>
                <w:color w:val="0D0D0D" w:themeColor="text1" w:themeTint="F2"/>
                <w:sz w:val="18"/>
                <w:szCs w:val="18"/>
                <w:highlight w:val="yellow"/>
              </w:rPr>
            </w:pPr>
          </w:p>
          <w:p w14:paraId="2FA2D299" w14:textId="77777777" w:rsidR="006375BC" w:rsidRPr="00111443" w:rsidRDefault="00000000" w:rsidP="0091418E">
            <w:pPr>
              <w:spacing w:before="40" w:after="40"/>
              <w:jc w:val="both"/>
              <w:rPr>
                <w:rFonts w:ascii="Arial" w:hAnsi="Arial" w:cs="Arial"/>
                <w:color w:val="0D0D0D" w:themeColor="text1" w:themeTint="F2"/>
                <w:sz w:val="18"/>
                <w:szCs w:val="18"/>
                <w:highlight w:val="yellow"/>
              </w:rPr>
            </w:pPr>
            <w:hyperlink r:id="rId14" w:history="1">
              <w:r w:rsidR="006375BC" w:rsidRPr="00111443">
                <w:rPr>
                  <w:rStyle w:val="Hypertextovprepojenie"/>
                  <w:rFonts w:ascii="Arial" w:hAnsi="Arial" w:cs="Arial"/>
                  <w:color w:val="0D0D0D" w:themeColor="text1" w:themeTint="F2"/>
                  <w:sz w:val="18"/>
                  <w:szCs w:val="18"/>
                </w:rPr>
                <w:t>https://www.uvo.gov.sk/udaje-o-hospodarskych-subjektoch-vedene-uradom/zoznam-hospodarskych-subjektov/detail-hospodarsky-subjekt/117862?ext=0&amp;ico=36785512&amp;l=20&amp;limit=20&amp;nazov=&amp;obec=&amp;p=1&amp;page=1&amp;registracneCislo=&amp;sort=nazov&amp;sort-dir=ASC&amp;cHash=1e4ba992b5ca75e986a952cf294c7d7a</w:t>
              </w:r>
            </w:hyperlink>
            <w:r w:rsidR="006375BC" w:rsidRPr="00111443">
              <w:rPr>
                <w:rFonts w:ascii="Arial" w:hAnsi="Arial" w:cs="Arial"/>
                <w:color w:val="0D0D0D" w:themeColor="text1" w:themeTint="F2"/>
                <w:sz w:val="18"/>
                <w:szCs w:val="18"/>
              </w:rPr>
              <w:t xml:space="preserve"> </w:t>
            </w:r>
          </w:p>
        </w:tc>
      </w:tr>
      <w:tr w:rsidR="00111443" w:rsidRPr="00111443" w14:paraId="5F6D5AF6"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0D6531FE"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7E3B8F2C" w14:textId="77777777" w:rsidR="006375BC" w:rsidRPr="00111443" w:rsidRDefault="006375BC"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 (nahrádza bod 1 – 8). Verejný obstarávateľ </w:t>
            </w:r>
            <w:r w:rsidRPr="00111443">
              <w:rPr>
                <w:rFonts w:ascii="Arial" w:hAnsi="Arial" w:cs="Arial"/>
                <w:color w:val="0D0D0D" w:themeColor="text1" w:themeTint="F2"/>
                <w:sz w:val="18"/>
                <w:szCs w:val="18"/>
                <w:u w:val="single"/>
              </w:rPr>
              <w:t>umožňuje</w:t>
            </w:r>
            <w:r w:rsidRPr="00111443">
              <w:rPr>
                <w:rFonts w:ascii="Arial" w:hAnsi="Arial" w:cs="Arial"/>
                <w:color w:val="0D0D0D" w:themeColor="text1" w:themeTint="F2"/>
                <w:sz w:val="18"/>
                <w:szCs w:val="18"/>
              </w:rPr>
              <w:t xml:space="preserve"> vyplniť iba globálny údaj. </w:t>
            </w:r>
          </w:p>
        </w:tc>
        <w:tc>
          <w:tcPr>
            <w:tcW w:w="2585" w:type="dxa"/>
            <w:tcBorders>
              <w:top w:val="double" w:sz="4" w:space="0" w:color="auto"/>
              <w:bottom w:val="double" w:sz="4" w:space="0" w:color="auto"/>
              <w:right w:val="single" w:sz="4" w:space="0" w:color="auto"/>
            </w:tcBorders>
          </w:tcPr>
          <w:p w14:paraId="4DF08A23" w14:textId="77777777" w:rsidR="006375BC" w:rsidRPr="00111443" w:rsidRDefault="006375BC"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N/A</w:t>
            </w:r>
          </w:p>
        </w:tc>
        <w:tc>
          <w:tcPr>
            <w:tcW w:w="3950" w:type="dxa"/>
            <w:tcBorders>
              <w:top w:val="double" w:sz="4" w:space="0" w:color="auto"/>
              <w:bottom w:val="double" w:sz="4" w:space="0" w:color="auto"/>
              <w:right w:val="single" w:sz="12" w:space="0" w:color="auto"/>
            </w:tcBorders>
            <w:vAlign w:val="center"/>
          </w:tcPr>
          <w:p w14:paraId="1FF043FF" w14:textId="2E30C984" w:rsidR="006375BC" w:rsidRPr="00111443" w:rsidRDefault="006375BC" w:rsidP="0091418E">
            <w:pPr>
              <w:spacing w:before="40" w:after="40"/>
              <w:rPr>
                <w:rFonts w:ascii="Arial" w:hAnsi="Arial" w:cs="Arial"/>
                <w:color w:val="0D0D0D" w:themeColor="text1" w:themeTint="F2"/>
                <w:sz w:val="18"/>
                <w:szCs w:val="18"/>
              </w:rPr>
            </w:pPr>
          </w:p>
        </w:tc>
      </w:tr>
      <w:tr w:rsidR="00111443" w:rsidRPr="00111443" w14:paraId="4C8C3800"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01477A98"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2E36C9EC" w14:textId="77777777" w:rsidR="006375BC" w:rsidRPr="00111443" w:rsidRDefault="006375BC" w:rsidP="0091418E">
            <w:pPr>
              <w:widowControl/>
              <w:spacing w:before="40" w:after="40"/>
              <w:jc w:val="both"/>
              <w:rPr>
                <w:rFonts w:ascii="Arial" w:hAnsi="Arial" w:cs="Arial"/>
                <w:color w:val="0D0D0D" w:themeColor="text1" w:themeTint="F2"/>
                <w:sz w:val="20"/>
                <w:szCs w:val="20"/>
              </w:rPr>
            </w:pPr>
            <w:r w:rsidRPr="00111443">
              <w:rPr>
                <w:rFonts w:ascii="Arial" w:hAnsi="Arial" w:cs="Arial"/>
                <w:color w:val="0D0D0D" w:themeColor="text1" w:themeTint="F2"/>
                <w:sz w:val="18"/>
                <w:szCs w:val="18"/>
              </w:rPr>
              <w:t>Oprávnení podpisovať (štatutári/konatelia)</w:t>
            </w:r>
          </w:p>
        </w:tc>
        <w:tc>
          <w:tcPr>
            <w:tcW w:w="2585" w:type="dxa"/>
            <w:tcBorders>
              <w:top w:val="double" w:sz="4" w:space="0" w:color="auto"/>
              <w:bottom w:val="double" w:sz="4" w:space="0" w:color="auto"/>
              <w:right w:val="single" w:sz="4" w:space="0" w:color="auto"/>
            </w:tcBorders>
          </w:tcPr>
          <w:p w14:paraId="06ED3F20" w14:textId="77777777" w:rsidR="006375BC" w:rsidRPr="00111443" w:rsidRDefault="006375BC"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p w14:paraId="569B6C2D" w14:textId="77777777" w:rsidR="006375BC" w:rsidRPr="00111443" w:rsidRDefault="006375BC" w:rsidP="0091418E">
            <w:pPr>
              <w:spacing w:before="40" w:after="40"/>
              <w:jc w:val="center"/>
              <w:rPr>
                <w:rFonts w:ascii="Arial" w:hAnsi="Arial" w:cs="Arial"/>
                <w:b/>
                <w:color w:val="0D0D0D" w:themeColor="text1" w:themeTint="F2"/>
                <w:sz w:val="18"/>
                <w:szCs w:val="18"/>
                <w:highlight w:val="yellow"/>
              </w:rPr>
            </w:pPr>
          </w:p>
        </w:tc>
        <w:tc>
          <w:tcPr>
            <w:tcW w:w="3950" w:type="dxa"/>
            <w:tcBorders>
              <w:top w:val="double" w:sz="4" w:space="0" w:color="auto"/>
              <w:bottom w:val="double" w:sz="4" w:space="0" w:color="auto"/>
              <w:right w:val="single" w:sz="12" w:space="0" w:color="auto"/>
            </w:tcBorders>
            <w:shd w:val="clear" w:color="auto" w:fill="auto"/>
            <w:vAlign w:val="center"/>
          </w:tcPr>
          <w:p w14:paraId="2391EFBA" w14:textId="77777777" w:rsidR="006375BC" w:rsidRPr="00111443" w:rsidRDefault="006375BC"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Ing. Radovan </w:t>
            </w:r>
            <w:proofErr w:type="spellStart"/>
            <w:r w:rsidRPr="00111443">
              <w:rPr>
                <w:rFonts w:ascii="Arial" w:hAnsi="Arial" w:cs="Arial"/>
                <w:color w:val="0D0D0D" w:themeColor="text1" w:themeTint="F2"/>
                <w:sz w:val="18"/>
                <w:szCs w:val="18"/>
              </w:rPr>
              <w:t>Bálent</w:t>
            </w:r>
            <w:proofErr w:type="spellEnd"/>
            <w:r w:rsidRPr="00111443">
              <w:rPr>
                <w:rFonts w:ascii="Arial" w:hAnsi="Arial" w:cs="Arial"/>
                <w:color w:val="0D0D0D" w:themeColor="text1" w:themeTint="F2"/>
                <w:sz w:val="18"/>
                <w:szCs w:val="18"/>
              </w:rPr>
              <w:t>, podpredseda predstavenstvo</w:t>
            </w:r>
            <w:r w:rsidRPr="00111443">
              <w:rPr>
                <w:rFonts w:ascii="Arial" w:hAnsi="Arial" w:cs="Arial"/>
                <w:color w:val="0D0D0D" w:themeColor="text1" w:themeTint="F2"/>
                <w:sz w:val="18"/>
                <w:szCs w:val="18"/>
              </w:rPr>
              <w:br/>
              <w:t>Ing. Martin Vlčko, predseda predstavenstvo</w:t>
            </w:r>
            <w:r w:rsidRPr="00111443">
              <w:rPr>
                <w:rFonts w:ascii="Arial" w:hAnsi="Arial" w:cs="Arial"/>
                <w:color w:val="0D0D0D" w:themeColor="text1" w:themeTint="F2"/>
                <w:sz w:val="18"/>
                <w:szCs w:val="18"/>
              </w:rPr>
              <w:br/>
              <w:t>Ján Schwarz, člen predstavenstva</w:t>
            </w:r>
          </w:p>
          <w:p w14:paraId="30A6679F" w14:textId="77777777" w:rsidR="006375BC" w:rsidRPr="00111443" w:rsidRDefault="006375BC" w:rsidP="0091418E">
            <w:pPr>
              <w:spacing w:before="40" w:after="40"/>
              <w:jc w:val="both"/>
              <w:rPr>
                <w:rFonts w:ascii="Arial" w:hAnsi="Arial" w:cs="Arial"/>
                <w:color w:val="0D0D0D" w:themeColor="text1" w:themeTint="F2"/>
                <w:sz w:val="18"/>
                <w:szCs w:val="18"/>
                <w:highlight w:val="yellow"/>
              </w:rPr>
            </w:pPr>
          </w:p>
          <w:p w14:paraId="21DBC7AD" w14:textId="0C9AB5F8" w:rsidR="00A64FC0" w:rsidRPr="00111443" w:rsidRDefault="00A64FC0" w:rsidP="00A64FC0">
            <w:pPr>
              <w:spacing w:before="40" w:after="40"/>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rPr>
              <w:t xml:space="preserve">V mene spoločnosti koná každý člen predstavenstva </w:t>
            </w:r>
            <w:r w:rsidRPr="00111443">
              <w:rPr>
                <w:rFonts w:ascii="Arial" w:hAnsi="Arial" w:cs="Arial"/>
                <w:color w:val="0D0D0D" w:themeColor="text1" w:themeTint="F2"/>
                <w:sz w:val="18"/>
                <w:szCs w:val="18"/>
                <w:u w:val="single"/>
              </w:rPr>
              <w:t>samostatne</w:t>
            </w:r>
            <w:r w:rsidRPr="00111443">
              <w:rPr>
                <w:rFonts w:ascii="Arial" w:hAnsi="Arial" w:cs="Arial"/>
                <w:color w:val="0D0D0D" w:themeColor="text1" w:themeTint="F2"/>
                <w:sz w:val="18"/>
                <w:szCs w:val="18"/>
              </w:rPr>
              <w:t>. Podpisovanie za spoločnosť sa vykoná tak, že k napísanému alebo vytlačenému obchodnému menu spoločnosti pripoja podpisujúci svoj podpis.</w:t>
            </w:r>
          </w:p>
          <w:p w14:paraId="7AE20950" w14:textId="77777777" w:rsidR="006375BC" w:rsidRPr="00111443" w:rsidRDefault="00000000" w:rsidP="0091418E">
            <w:pPr>
              <w:spacing w:before="40" w:after="40"/>
              <w:jc w:val="both"/>
              <w:rPr>
                <w:rFonts w:ascii="Arial" w:hAnsi="Arial" w:cs="Arial"/>
                <w:color w:val="0D0D0D" w:themeColor="text1" w:themeTint="F2"/>
                <w:sz w:val="18"/>
                <w:szCs w:val="18"/>
                <w:highlight w:val="yellow"/>
              </w:rPr>
            </w:pPr>
            <w:hyperlink r:id="rId15" w:history="1">
              <w:r w:rsidR="006375BC" w:rsidRPr="00111443">
                <w:rPr>
                  <w:rStyle w:val="Hypertextovprepojenie"/>
                  <w:rFonts w:ascii="Arial" w:hAnsi="Arial" w:cs="Arial"/>
                  <w:color w:val="0D0D0D" w:themeColor="text1" w:themeTint="F2"/>
                  <w:sz w:val="18"/>
                  <w:szCs w:val="18"/>
                </w:rPr>
                <w:t>https://www.orsr.sk/vypis.asp?ID=99036&amp;SID=2&amp;P=0</w:t>
              </w:r>
            </w:hyperlink>
            <w:r w:rsidR="006375BC" w:rsidRPr="00111443">
              <w:rPr>
                <w:rFonts w:ascii="Arial" w:hAnsi="Arial" w:cs="Arial"/>
                <w:color w:val="0D0D0D" w:themeColor="text1" w:themeTint="F2"/>
                <w:sz w:val="18"/>
                <w:szCs w:val="18"/>
              </w:rPr>
              <w:t xml:space="preserve"> </w:t>
            </w:r>
          </w:p>
        </w:tc>
      </w:tr>
      <w:tr w:rsidR="00111443" w:rsidRPr="00111443" w14:paraId="57CCA1C2"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38561177" w14:textId="77777777" w:rsidR="006375BC" w:rsidRPr="00111443" w:rsidRDefault="006375BC" w:rsidP="006375BC">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58E8DFAA" w14:textId="170CCB51" w:rsidR="006375BC" w:rsidRPr="00111443" w:rsidRDefault="006375BC" w:rsidP="006375BC">
            <w:pPr>
              <w:widowControl/>
              <w:spacing w:before="40" w:after="4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lang w:eastAsia="en-US"/>
              </w:rPr>
              <w:t>Príloha č. 17.1-17.3</w:t>
            </w:r>
            <w:r w:rsidRPr="00111443">
              <w:rPr>
                <w:rFonts w:ascii="Arial" w:hAnsi="Arial" w:cs="Arial"/>
                <w:color w:val="0D0D0D" w:themeColor="text1" w:themeTint="F2"/>
                <w:sz w:val="18"/>
                <w:szCs w:val="18"/>
                <w:lang w:eastAsia="en-US"/>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585" w:type="dxa"/>
            <w:tcBorders>
              <w:top w:val="double" w:sz="4" w:space="0" w:color="auto"/>
              <w:bottom w:val="double" w:sz="4" w:space="0" w:color="auto"/>
              <w:right w:val="single" w:sz="4" w:space="0" w:color="auto"/>
            </w:tcBorders>
          </w:tcPr>
          <w:p w14:paraId="60E0AF00" w14:textId="77777777" w:rsidR="006375BC" w:rsidRPr="00111443" w:rsidRDefault="006375BC" w:rsidP="006375BC">
            <w:pPr>
              <w:spacing w:before="40" w:after="40" w:line="276" w:lineRule="auto"/>
              <w:jc w:val="center"/>
              <w:rPr>
                <w:rFonts w:ascii="Arial" w:hAnsi="Arial" w:cs="Arial"/>
                <w:b/>
                <w:color w:val="0D0D0D" w:themeColor="text1" w:themeTint="F2"/>
                <w:sz w:val="18"/>
                <w:szCs w:val="18"/>
                <w:lang w:eastAsia="en-US"/>
              </w:rPr>
            </w:pPr>
            <w:r w:rsidRPr="00111443">
              <w:rPr>
                <w:rFonts w:ascii="Arial" w:hAnsi="Arial" w:cs="Arial"/>
                <w:b/>
                <w:color w:val="0D0D0D" w:themeColor="text1" w:themeTint="F2"/>
                <w:sz w:val="18"/>
                <w:szCs w:val="18"/>
                <w:lang w:eastAsia="en-US"/>
              </w:rPr>
              <w:t>Splnil</w:t>
            </w:r>
          </w:p>
          <w:p w14:paraId="26A68544" w14:textId="77777777" w:rsidR="006375BC" w:rsidRPr="00111443" w:rsidRDefault="006375BC" w:rsidP="006375BC">
            <w:pPr>
              <w:spacing w:before="40" w:after="40" w:line="276" w:lineRule="auto"/>
              <w:jc w:val="center"/>
              <w:rPr>
                <w:rFonts w:ascii="Arial" w:hAnsi="Arial" w:cs="Arial"/>
                <w:b/>
                <w:color w:val="0D0D0D" w:themeColor="text1" w:themeTint="F2"/>
                <w:sz w:val="18"/>
                <w:szCs w:val="18"/>
                <w:lang w:eastAsia="en-US"/>
              </w:rPr>
            </w:pPr>
          </w:p>
          <w:p w14:paraId="78D96A00" w14:textId="77777777" w:rsidR="006375BC" w:rsidRPr="00111443" w:rsidRDefault="006375BC" w:rsidP="006375BC">
            <w:pPr>
              <w:spacing w:before="40" w:after="40"/>
              <w:jc w:val="center"/>
              <w:rPr>
                <w:rFonts w:ascii="Arial" w:hAnsi="Arial" w:cs="Arial"/>
                <w:b/>
                <w:color w:val="0D0D0D" w:themeColor="text1" w:themeTint="F2"/>
                <w:sz w:val="18"/>
                <w:szCs w:val="18"/>
              </w:rPr>
            </w:pPr>
          </w:p>
        </w:tc>
        <w:tc>
          <w:tcPr>
            <w:tcW w:w="3950" w:type="dxa"/>
            <w:tcBorders>
              <w:top w:val="double" w:sz="4" w:space="0" w:color="auto"/>
              <w:bottom w:val="double" w:sz="4" w:space="0" w:color="auto"/>
              <w:right w:val="single" w:sz="12" w:space="0" w:color="auto"/>
            </w:tcBorders>
            <w:shd w:val="clear" w:color="auto" w:fill="auto"/>
            <w:vAlign w:val="center"/>
          </w:tcPr>
          <w:p w14:paraId="5D535B9E" w14:textId="1DCDEF4B" w:rsidR="006375BC" w:rsidRPr="00111443" w:rsidRDefault="006375BC" w:rsidP="006375BC">
            <w:pPr>
              <w:spacing w:line="276" w:lineRule="auto"/>
              <w:rPr>
                <w:rFonts w:ascii="Arial" w:hAnsi="Arial" w:cs="Arial"/>
                <w:color w:val="0D0D0D" w:themeColor="text1" w:themeTint="F2"/>
                <w:sz w:val="18"/>
                <w:szCs w:val="18"/>
                <w:lang w:eastAsia="en-US"/>
              </w:rPr>
            </w:pPr>
            <w:r w:rsidRPr="00111443">
              <w:rPr>
                <w:rFonts w:ascii="Arial" w:hAnsi="Arial" w:cs="Arial"/>
                <w:color w:val="0D0D0D" w:themeColor="text1" w:themeTint="F2"/>
                <w:sz w:val="18"/>
                <w:szCs w:val="18"/>
                <w:lang w:eastAsia="en-US"/>
              </w:rPr>
              <w:t>Príloha č. 17.2: podpísan</w:t>
            </w:r>
            <w:r w:rsidR="00362438" w:rsidRPr="00111443">
              <w:rPr>
                <w:rFonts w:ascii="Arial" w:hAnsi="Arial" w:cs="Arial"/>
                <w:color w:val="0D0D0D" w:themeColor="text1" w:themeTint="F2"/>
                <w:sz w:val="18"/>
                <w:szCs w:val="18"/>
                <w:lang w:eastAsia="en-US"/>
              </w:rPr>
              <w:t>á dňa</w:t>
            </w:r>
            <w:r w:rsidRPr="00111443">
              <w:rPr>
                <w:rFonts w:ascii="Arial" w:hAnsi="Arial" w:cs="Arial"/>
                <w:color w:val="0D0D0D" w:themeColor="text1" w:themeTint="F2"/>
                <w:sz w:val="18"/>
                <w:szCs w:val="18"/>
                <w:lang w:eastAsia="en-US"/>
              </w:rPr>
              <w:t xml:space="preserve"> </w:t>
            </w:r>
            <w:r w:rsidR="00362438" w:rsidRPr="00111443">
              <w:rPr>
                <w:rFonts w:ascii="Arial" w:hAnsi="Arial" w:cs="Arial"/>
                <w:color w:val="0D0D0D" w:themeColor="text1" w:themeTint="F2"/>
                <w:sz w:val="18"/>
                <w:szCs w:val="18"/>
                <w:lang w:eastAsia="en-US"/>
              </w:rPr>
              <w:t xml:space="preserve">26.5.2026 Ján </w:t>
            </w:r>
            <w:proofErr w:type="spellStart"/>
            <w:r w:rsidR="00362438" w:rsidRPr="00111443">
              <w:rPr>
                <w:rFonts w:ascii="Arial" w:hAnsi="Arial" w:cs="Arial"/>
                <w:color w:val="0D0D0D" w:themeColor="text1" w:themeTint="F2"/>
                <w:sz w:val="18"/>
                <w:szCs w:val="18"/>
                <w:lang w:eastAsia="en-US"/>
              </w:rPr>
              <w:t>Schvarz</w:t>
            </w:r>
            <w:proofErr w:type="spellEnd"/>
          </w:p>
          <w:p w14:paraId="18D875E7"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432FED85"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20B7CF8D"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47C47BC2" w14:textId="77777777" w:rsidR="006375BC" w:rsidRPr="00111443" w:rsidRDefault="006375BC" w:rsidP="006375BC">
            <w:pPr>
              <w:spacing w:before="40" w:after="40"/>
              <w:rPr>
                <w:rFonts w:ascii="Arial" w:hAnsi="Arial" w:cs="Arial"/>
                <w:color w:val="0D0D0D" w:themeColor="text1" w:themeTint="F2"/>
                <w:sz w:val="18"/>
                <w:szCs w:val="18"/>
              </w:rPr>
            </w:pPr>
          </w:p>
        </w:tc>
      </w:tr>
      <w:tr w:rsidR="006375BC" w:rsidRPr="00111443" w14:paraId="05FB4E38"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3A4D2E3E" w14:textId="77777777" w:rsidR="006375BC" w:rsidRPr="00111443" w:rsidRDefault="006375BC" w:rsidP="0091418E">
            <w:pPr>
              <w:widowControl/>
              <w:numPr>
                <w:ilvl w:val="0"/>
                <w:numId w:val="19"/>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3DF3DCFC" w14:textId="77777777" w:rsidR="006375BC" w:rsidRPr="00111443" w:rsidRDefault="006375BC"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Zápis v Registri partnerov verejného sektora v zmysle zákona č. 315/2016 Z. z. o registri partnerov verejného sektora a o zmene a doplnení niektorých zákonov</w:t>
            </w:r>
            <w:r w:rsidRPr="00111443">
              <w:rPr>
                <w:rStyle w:val="Odkaznapoznmkupodiarou"/>
                <w:rFonts w:ascii="Arial" w:hAnsi="Arial" w:cs="Arial"/>
                <w:color w:val="0D0D0D" w:themeColor="text1" w:themeTint="F2"/>
                <w:sz w:val="18"/>
                <w:szCs w:val="18"/>
              </w:rPr>
              <w:footnoteReference w:id="2"/>
            </w:r>
          </w:p>
        </w:tc>
        <w:tc>
          <w:tcPr>
            <w:tcW w:w="2585" w:type="dxa"/>
            <w:tcBorders>
              <w:top w:val="double" w:sz="4" w:space="0" w:color="auto"/>
              <w:bottom w:val="double" w:sz="4" w:space="0" w:color="auto"/>
              <w:right w:val="single" w:sz="4" w:space="0" w:color="auto"/>
            </w:tcBorders>
          </w:tcPr>
          <w:p w14:paraId="4F718EEE" w14:textId="77777777" w:rsidR="006375BC" w:rsidRPr="00111443" w:rsidRDefault="006375BC"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shd w:val="clear" w:color="auto" w:fill="auto"/>
            <w:vAlign w:val="center"/>
          </w:tcPr>
          <w:p w14:paraId="52852311" w14:textId="77777777" w:rsidR="006375BC" w:rsidRPr="00111443" w:rsidRDefault="006375BC"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zápisu: 01.02.2017</w:t>
            </w:r>
          </w:p>
          <w:p w14:paraId="589F1E83" w14:textId="77777777" w:rsidR="006375BC" w:rsidRPr="00111443" w:rsidRDefault="006375BC"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výmazu: Nie je </w:t>
            </w:r>
          </w:p>
          <w:p w14:paraId="6B627189" w14:textId="77777777" w:rsidR="006375BC" w:rsidRPr="00111443" w:rsidRDefault="006375BC"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overenia: 12.01.2026</w:t>
            </w:r>
          </w:p>
          <w:p w14:paraId="66AFB55C" w14:textId="46D2F720" w:rsidR="0076670A" w:rsidRPr="00111443" w:rsidRDefault="0076670A" w:rsidP="0076670A">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overenia: 30.06.2026</w:t>
            </w:r>
          </w:p>
          <w:p w14:paraId="3AAA8ED4" w14:textId="77777777" w:rsidR="006375BC" w:rsidRPr="00111443" w:rsidRDefault="006375BC" w:rsidP="0091418E">
            <w:pPr>
              <w:spacing w:before="40" w:after="40"/>
              <w:jc w:val="both"/>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highlight w:val="yellow"/>
              </w:rPr>
              <w:t xml:space="preserve"> </w:t>
            </w:r>
          </w:p>
          <w:p w14:paraId="3C3630CF" w14:textId="77777777" w:rsidR="006375BC" w:rsidRPr="00111443" w:rsidRDefault="00000000" w:rsidP="0091418E">
            <w:pPr>
              <w:spacing w:before="40" w:after="40"/>
              <w:jc w:val="both"/>
              <w:rPr>
                <w:rFonts w:ascii="Arial" w:hAnsi="Arial" w:cs="Arial"/>
                <w:color w:val="0D0D0D" w:themeColor="text1" w:themeTint="F2"/>
                <w:sz w:val="18"/>
                <w:szCs w:val="18"/>
                <w:highlight w:val="yellow"/>
              </w:rPr>
            </w:pPr>
            <w:hyperlink r:id="rId16" w:history="1">
              <w:r w:rsidR="006375BC" w:rsidRPr="00111443">
                <w:rPr>
                  <w:rStyle w:val="Hypertextovprepojenie"/>
                  <w:rFonts w:ascii="Arial" w:hAnsi="Arial" w:cs="Arial"/>
                  <w:color w:val="0D0D0D" w:themeColor="text1" w:themeTint="F2"/>
                  <w:sz w:val="18"/>
                  <w:szCs w:val="18"/>
                </w:rPr>
                <w:t>https://rpvs.gov.sk/rpvs/Partner/Partner/Detail/7640</w:t>
              </w:r>
            </w:hyperlink>
            <w:r w:rsidR="006375BC" w:rsidRPr="00111443">
              <w:rPr>
                <w:rFonts w:ascii="Arial" w:hAnsi="Arial" w:cs="Arial"/>
                <w:color w:val="0D0D0D" w:themeColor="text1" w:themeTint="F2"/>
                <w:sz w:val="18"/>
                <w:szCs w:val="18"/>
              </w:rPr>
              <w:t xml:space="preserve"> </w:t>
            </w:r>
          </w:p>
        </w:tc>
      </w:tr>
    </w:tbl>
    <w:p w14:paraId="084AF833" w14:textId="77777777" w:rsidR="003739BB" w:rsidRPr="00111443" w:rsidRDefault="003739BB" w:rsidP="000A1C90">
      <w:pPr>
        <w:tabs>
          <w:tab w:val="left" w:pos="3544"/>
        </w:tabs>
        <w:spacing w:before="120" w:after="120"/>
        <w:jc w:val="both"/>
        <w:rPr>
          <w:color w:val="0D0D0D" w:themeColor="text1" w:themeTint="F2"/>
        </w:rPr>
      </w:pPr>
    </w:p>
    <w:p w14:paraId="58959DA2" w14:textId="77777777" w:rsidR="003739BB" w:rsidRPr="00111443" w:rsidRDefault="003739BB" w:rsidP="000A1C90">
      <w:pPr>
        <w:tabs>
          <w:tab w:val="left" w:pos="3544"/>
        </w:tabs>
        <w:spacing w:before="120" w:after="120"/>
        <w:jc w:val="both"/>
        <w:rPr>
          <w:color w:val="0D0D0D" w:themeColor="text1" w:themeTint="F2"/>
        </w:rPr>
      </w:pPr>
    </w:p>
    <w:p w14:paraId="00200E58" w14:textId="77777777" w:rsidR="0076670A" w:rsidRPr="00111443" w:rsidRDefault="0076670A" w:rsidP="000A1C90">
      <w:pPr>
        <w:tabs>
          <w:tab w:val="left" w:pos="3544"/>
        </w:tabs>
        <w:spacing w:before="120" w:after="120"/>
        <w:jc w:val="both"/>
        <w:rPr>
          <w:color w:val="0D0D0D" w:themeColor="text1" w:themeTint="F2"/>
        </w:rPr>
      </w:pPr>
    </w:p>
    <w:p w14:paraId="7F1A6EB5" w14:textId="77777777" w:rsidR="0076670A" w:rsidRPr="00111443" w:rsidRDefault="0076670A" w:rsidP="000A1C90">
      <w:pPr>
        <w:tabs>
          <w:tab w:val="left" w:pos="3544"/>
        </w:tabs>
        <w:spacing w:before="120" w:after="120"/>
        <w:jc w:val="both"/>
        <w:rPr>
          <w:color w:val="0D0D0D" w:themeColor="text1" w:themeTint="F2"/>
        </w:rPr>
      </w:pPr>
    </w:p>
    <w:p w14:paraId="4D5DF4DF" w14:textId="77777777" w:rsidR="0076670A" w:rsidRPr="00111443" w:rsidRDefault="0076670A" w:rsidP="000A1C90">
      <w:pPr>
        <w:tabs>
          <w:tab w:val="left" w:pos="3544"/>
        </w:tabs>
        <w:spacing w:before="120" w:after="120"/>
        <w:jc w:val="both"/>
        <w:rPr>
          <w:color w:val="0D0D0D" w:themeColor="text1" w:themeTint="F2"/>
        </w:rPr>
      </w:pPr>
    </w:p>
    <w:p w14:paraId="035589D8" w14:textId="77777777" w:rsidR="0076670A" w:rsidRPr="00111443" w:rsidRDefault="0076670A" w:rsidP="000A1C90">
      <w:pPr>
        <w:tabs>
          <w:tab w:val="left" w:pos="3544"/>
        </w:tabs>
        <w:spacing w:before="120" w:after="120"/>
        <w:jc w:val="both"/>
        <w:rPr>
          <w:color w:val="0D0D0D" w:themeColor="text1" w:themeTint="F2"/>
        </w:rPr>
      </w:pPr>
    </w:p>
    <w:p w14:paraId="311946BB" w14:textId="31E85EE9" w:rsidR="00455A28" w:rsidRPr="00111443" w:rsidRDefault="00E23411" w:rsidP="0042342F">
      <w:pPr>
        <w:tabs>
          <w:tab w:val="left" w:pos="3544"/>
        </w:tabs>
        <w:spacing w:before="120" w:after="120"/>
        <w:jc w:val="center"/>
        <w:rPr>
          <w:rFonts w:ascii="Arial" w:hAnsi="Arial" w:cs="Arial"/>
          <w:b/>
          <w:bCs/>
          <w:color w:val="0D0D0D" w:themeColor="text1" w:themeTint="F2"/>
          <w:sz w:val="18"/>
          <w:szCs w:val="18"/>
          <w:u w:val="single"/>
        </w:rPr>
      </w:pPr>
      <w:r w:rsidRPr="00111443">
        <w:rPr>
          <w:rFonts w:ascii="Arial" w:hAnsi="Arial" w:cs="Arial"/>
          <w:b/>
          <w:bCs/>
          <w:color w:val="0D0D0D" w:themeColor="text1" w:themeTint="F2"/>
          <w:sz w:val="18"/>
          <w:szCs w:val="18"/>
          <w:u w:val="single"/>
        </w:rPr>
        <w:lastRenderedPageBreak/>
        <w:t>SUBDODÁVATELIA:</w:t>
      </w:r>
    </w:p>
    <w:p w14:paraId="58A735C8" w14:textId="117EDF5C" w:rsidR="00480B9B" w:rsidRPr="00111443" w:rsidRDefault="0042342F" w:rsidP="00E23411">
      <w:pPr>
        <w:rPr>
          <w:rFonts w:ascii="Arial" w:hAnsi="Arial" w:cs="Arial"/>
          <w:b/>
          <w:bCs/>
          <w:color w:val="0D0D0D" w:themeColor="text1" w:themeTint="F2"/>
          <w:sz w:val="18"/>
          <w:szCs w:val="18"/>
        </w:rPr>
      </w:pPr>
      <w:proofErr w:type="spellStart"/>
      <w:r w:rsidRPr="00111443">
        <w:rPr>
          <w:rFonts w:ascii="Arial" w:hAnsi="Arial" w:cs="Arial"/>
          <w:b/>
          <w:bCs/>
          <w:color w:val="0D0D0D" w:themeColor="text1" w:themeTint="F2"/>
          <w:sz w:val="18"/>
          <w:szCs w:val="18"/>
        </w:rPr>
        <w:t>Aricoma</w:t>
      </w:r>
      <w:proofErr w:type="spellEnd"/>
      <w:r w:rsidRPr="00111443">
        <w:rPr>
          <w:rFonts w:ascii="Arial" w:hAnsi="Arial" w:cs="Arial"/>
          <w:b/>
          <w:bCs/>
          <w:color w:val="0D0D0D" w:themeColor="text1" w:themeTint="F2"/>
          <w:sz w:val="18"/>
          <w:szCs w:val="18"/>
        </w:rPr>
        <w:t xml:space="preserve"> Systems a. s., </w:t>
      </w:r>
      <w:proofErr w:type="spellStart"/>
      <w:r w:rsidRPr="00111443">
        <w:rPr>
          <w:rFonts w:ascii="Arial" w:hAnsi="Arial" w:cs="Arial"/>
          <w:b/>
          <w:bCs/>
          <w:color w:val="0D0D0D" w:themeColor="text1" w:themeTint="F2"/>
          <w:sz w:val="18"/>
          <w:szCs w:val="18"/>
        </w:rPr>
        <w:t>Hornopolní</w:t>
      </w:r>
      <w:proofErr w:type="spellEnd"/>
      <w:r w:rsidRPr="00111443">
        <w:rPr>
          <w:rFonts w:ascii="Arial" w:hAnsi="Arial" w:cs="Arial"/>
          <w:b/>
          <w:bCs/>
          <w:color w:val="0D0D0D" w:themeColor="text1" w:themeTint="F2"/>
          <w:sz w:val="18"/>
          <w:szCs w:val="18"/>
        </w:rPr>
        <w:t xml:space="preserve"> 3322/34, Moravská Ostrava, 702 00 Ostrava, IČO: 04308697</w:t>
      </w:r>
    </w:p>
    <w:p w14:paraId="29CCD3DC" w14:textId="77777777" w:rsidR="0042342F" w:rsidRPr="00111443" w:rsidRDefault="0042342F" w:rsidP="00E23411">
      <w:pPr>
        <w:rPr>
          <w:rFonts w:ascii="Arial" w:hAnsi="Arial" w:cs="Arial"/>
          <w:color w:val="0D0D0D" w:themeColor="text1" w:themeTint="F2"/>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585"/>
        <w:gridCol w:w="3950"/>
      </w:tblGrid>
      <w:tr w:rsidR="00111443" w:rsidRPr="00111443" w14:paraId="5D25F168" w14:textId="77777777" w:rsidTr="00C77FE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3284B082" w14:textId="77777777" w:rsidR="00E23411" w:rsidRPr="00111443" w:rsidRDefault="00E23411" w:rsidP="007F73E8">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Osobné postavenie </w:t>
            </w:r>
          </w:p>
        </w:tc>
        <w:tc>
          <w:tcPr>
            <w:tcW w:w="2585" w:type="dxa"/>
            <w:tcBorders>
              <w:top w:val="single" w:sz="12" w:space="0" w:color="auto"/>
              <w:left w:val="single" w:sz="4" w:space="0" w:color="auto"/>
              <w:right w:val="single" w:sz="4" w:space="0" w:color="auto"/>
            </w:tcBorders>
            <w:shd w:val="clear" w:color="auto" w:fill="C0C0C0"/>
            <w:vAlign w:val="center"/>
          </w:tcPr>
          <w:p w14:paraId="27742779" w14:textId="77777777" w:rsidR="00E23411" w:rsidRPr="00111443" w:rsidRDefault="00E23411" w:rsidP="007F73E8">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Doklad</w:t>
            </w:r>
          </w:p>
        </w:tc>
        <w:tc>
          <w:tcPr>
            <w:tcW w:w="3950" w:type="dxa"/>
            <w:tcBorders>
              <w:top w:val="single" w:sz="12" w:space="0" w:color="auto"/>
              <w:left w:val="single" w:sz="4" w:space="0" w:color="auto"/>
              <w:right w:val="single" w:sz="12" w:space="0" w:color="auto"/>
            </w:tcBorders>
            <w:shd w:val="clear" w:color="auto" w:fill="C0C0C0"/>
            <w:vAlign w:val="center"/>
          </w:tcPr>
          <w:p w14:paraId="2E1B01EF" w14:textId="77777777" w:rsidR="00E23411" w:rsidRPr="00111443" w:rsidRDefault="00E23411" w:rsidP="007F73E8">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Poznámky</w:t>
            </w:r>
          </w:p>
        </w:tc>
      </w:tr>
      <w:tr w:rsidR="00111443" w:rsidRPr="00111443" w14:paraId="681A462C" w14:textId="77777777" w:rsidTr="00C77FEC">
        <w:trPr>
          <w:cantSplit/>
          <w:trHeight w:val="260"/>
        </w:trPr>
        <w:tc>
          <w:tcPr>
            <w:tcW w:w="483" w:type="dxa"/>
            <w:tcBorders>
              <w:top w:val="double" w:sz="4" w:space="0" w:color="auto"/>
              <w:left w:val="single" w:sz="12" w:space="0" w:color="auto"/>
            </w:tcBorders>
            <w:vAlign w:val="center"/>
          </w:tcPr>
          <w:p w14:paraId="13AB1CD8" w14:textId="77777777" w:rsidR="00E23411" w:rsidRPr="00111443" w:rsidRDefault="00E23411" w:rsidP="00455A28">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tcBorders>
            <w:vAlign w:val="center"/>
          </w:tcPr>
          <w:p w14:paraId="267E39D3"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Výpisy z registra trestov </w:t>
            </w:r>
            <w:r w:rsidRPr="00111443">
              <w:rPr>
                <w:rFonts w:ascii="Arial" w:hAnsi="Arial" w:cs="Arial"/>
                <w:i/>
                <w:color w:val="0D0D0D" w:themeColor="text1" w:themeTint="F2"/>
                <w:sz w:val="18"/>
                <w:szCs w:val="18"/>
              </w:rPr>
              <w:t>(štatutárny orgán, člen štatutárneho orgánu, člen dozorného orgánu,  prokurista, spoločnosť) max. 3 mesiace</w:t>
            </w:r>
          </w:p>
        </w:tc>
        <w:tc>
          <w:tcPr>
            <w:tcW w:w="2585" w:type="dxa"/>
            <w:tcBorders>
              <w:top w:val="double" w:sz="4" w:space="0" w:color="auto"/>
              <w:right w:val="single" w:sz="4" w:space="0" w:color="auto"/>
            </w:tcBorders>
            <w:shd w:val="clear" w:color="auto" w:fill="auto"/>
          </w:tcPr>
          <w:p w14:paraId="537D25B3"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top w:val="double" w:sz="4" w:space="0" w:color="auto"/>
              <w:right w:val="single" w:sz="12" w:space="0" w:color="auto"/>
            </w:tcBorders>
            <w:vAlign w:val="center"/>
          </w:tcPr>
          <w:p w14:paraId="031C19E6"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3764B8FD" w14:textId="77777777" w:rsidTr="00C77FEC">
        <w:trPr>
          <w:cantSplit/>
          <w:trHeight w:val="260"/>
        </w:trPr>
        <w:tc>
          <w:tcPr>
            <w:tcW w:w="483" w:type="dxa"/>
            <w:tcBorders>
              <w:left w:val="single" w:sz="12" w:space="0" w:color="auto"/>
            </w:tcBorders>
            <w:vAlign w:val="center"/>
          </w:tcPr>
          <w:p w14:paraId="5302F9FA"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343CBD32"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zdravotných poisťovní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1932E4AF"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507BC5EB"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7CC93C8D" w14:textId="77777777" w:rsidTr="00C77FEC">
        <w:trPr>
          <w:cantSplit/>
          <w:trHeight w:val="260"/>
        </w:trPr>
        <w:tc>
          <w:tcPr>
            <w:tcW w:w="483" w:type="dxa"/>
            <w:tcBorders>
              <w:left w:val="single" w:sz="12" w:space="0" w:color="auto"/>
            </w:tcBorders>
            <w:vAlign w:val="center"/>
          </w:tcPr>
          <w:p w14:paraId="2E199BFA"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27818609"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sociálnej poisťovne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2EFFD44C"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278036F6"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1539170F" w14:textId="77777777" w:rsidTr="00C77FEC">
        <w:trPr>
          <w:cantSplit/>
          <w:trHeight w:val="260"/>
        </w:trPr>
        <w:tc>
          <w:tcPr>
            <w:tcW w:w="483" w:type="dxa"/>
            <w:tcBorders>
              <w:left w:val="single" w:sz="12" w:space="0" w:color="auto"/>
            </w:tcBorders>
            <w:vAlign w:val="center"/>
          </w:tcPr>
          <w:p w14:paraId="4F24EE79"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56DD7E88"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Daňového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A4C1ACD"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24ACD376"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58F00F80" w14:textId="77777777" w:rsidTr="00C77FEC">
        <w:trPr>
          <w:cantSplit/>
          <w:trHeight w:val="260"/>
        </w:trPr>
        <w:tc>
          <w:tcPr>
            <w:tcW w:w="483" w:type="dxa"/>
            <w:tcBorders>
              <w:left w:val="single" w:sz="12" w:space="0" w:color="auto"/>
            </w:tcBorders>
            <w:vAlign w:val="center"/>
          </w:tcPr>
          <w:p w14:paraId="4A364EF9"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20808CF6"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Colného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7EAC7F6C"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3AA14C12"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3FA7CDDE" w14:textId="77777777" w:rsidTr="00C77FEC">
        <w:trPr>
          <w:cantSplit/>
          <w:trHeight w:val="260"/>
        </w:trPr>
        <w:tc>
          <w:tcPr>
            <w:tcW w:w="483" w:type="dxa"/>
            <w:tcBorders>
              <w:left w:val="single" w:sz="12" w:space="0" w:color="auto"/>
            </w:tcBorders>
            <w:vAlign w:val="center"/>
          </w:tcPr>
          <w:p w14:paraId="0C8F8DDA"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7A418A55"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súdu (konkurz, reštrukturalizácia, likvidácia ....)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3F64CA2D"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18ACFE63"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47787F95" w14:textId="77777777" w:rsidTr="00C77FEC">
        <w:trPr>
          <w:cantSplit/>
          <w:trHeight w:val="260"/>
        </w:trPr>
        <w:tc>
          <w:tcPr>
            <w:tcW w:w="483" w:type="dxa"/>
            <w:tcBorders>
              <w:left w:val="single" w:sz="12" w:space="0" w:color="auto"/>
            </w:tcBorders>
            <w:vAlign w:val="center"/>
          </w:tcPr>
          <w:p w14:paraId="23919671"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234529E5"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Doklad o oprávnení dodávať tovar, uskutočňovať stavebné práce alebo poskytovať službu</w:t>
            </w:r>
          </w:p>
        </w:tc>
        <w:tc>
          <w:tcPr>
            <w:tcW w:w="2585" w:type="dxa"/>
            <w:tcBorders>
              <w:right w:val="single" w:sz="4" w:space="0" w:color="auto"/>
            </w:tcBorders>
          </w:tcPr>
          <w:p w14:paraId="2F64FC8D"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50397634" w14:textId="77777777" w:rsidR="00E23411" w:rsidRPr="00111443" w:rsidRDefault="00E23411" w:rsidP="007F73E8">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6B87BFF2" w14:textId="77777777" w:rsidTr="00C77FEC">
        <w:trPr>
          <w:cantSplit/>
          <w:trHeight w:val="260"/>
        </w:trPr>
        <w:tc>
          <w:tcPr>
            <w:tcW w:w="483" w:type="dxa"/>
            <w:tcBorders>
              <w:left w:val="single" w:sz="12" w:space="0" w:color="auto"/>
            </w:tcBorders>
            <w:vAlign w:val="center"/>
          </w:tcPr>
          <w:p w14:paraId="74C35709"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04EEE14B" w14:textId="77777777" w:rsidR="00E23411" w:rsidRPr="00111443" w:rsidRDefault="00E23411" w:rsidP="007F73E8">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Nemá uložený zákaz účasti vo verejnom obstarávaní potvrdený konečným rozhodnutím v SR a v štáte sídla, miesta podnikania alebo obvyklého pobytu – čestné vyhlásenie</w:t>
            </w:r>
          </w:p>
        </w:tc>
        <w:tc>
          <w:tcPr>
            <w:tcW w:w="2585" w:type="dxa"/>
            <w:tcBorders>
              <w:right w:val="single" w:sz="4" w:space="0" w:color="auto"/>
            </w:tcBorders>
          </w:tcPr>
          <w:p w14:paraId="5B45B8CF" w14:textId="77777777" w:rsidR="00E23411" w:rsidRPr="00111443" w:rsidRDefault="00E23411" w:rsidP="007F73E8">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1CCFD0BE" w14:textId="77777777" w:rsidR="00E23411" w:rsidRPr="00111443" w:rsidRDefault="00E23411" w:rsidP="007F73E8">
            <w:pPr>
              <w:spacing w:before="40" w:after="40"/>
              <w:jc w:val="center"/>
              <w:rPr>
                <w:rFonts w:ascii="Arial" w:hAnsi="Arial" w:cs="Arial"/>
                <w:iCs/>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0F339A92" w14:textId="77777777" w:rsidTr="00C77FEC">
        <w:trPr>
          <w:cantSplit/>
          <w:trHeight w:val="260"/>
        </w:trPr>
        <w:tc>
          <w:tcPr>
            <w:tcW w:w="483" w:type="dxa"/>
            <w:tcBorders>
              <w:top w:val="double" w:sz="4" w:space="0" w:color="auto"/>
              <w:left w:val="single" w:sz="12" w:space="0" w:color="auto"/>
              <w:bottom w:val="double" w:sz="4" w:space="0" w:color="auto"/>
            </w:tcBorders>
            <w:vAlign w:val="center"/>
          </w:tcPr>
          <w:p w14:paraId="51DB8639"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6DB91458" w14:textId="1C429D22" w:rsidR="00E23411" w:rsidRPr="00111443" w:rsidRDefault="00E23411" w:rsidP="007F73E8">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Potvrdenie ÚVO o zapísaní do zoznamu hospodárskych subjektov (nahrádza bod 1 -</w:t>
            </w:r>
            <w:r w:rsidR="00C77FEC" w:rsidRPr="00111443">
              <w:rPr>
                <w:rFonts w:ascii="Arial" w:hAnsi="Arial" w:cs="Arial"/>
                <w:color w:val="0D0D0D" w:themeColor="text1" w:themeTint="F2"/>
                <w:sz w:val="18"/>
                <w:szCs w:val="18"/>
              </w:rPr>
              <w:t>8</w:t>
            </w:r>
            <w:r w:rsidRPr="00111443">
              <w:rPr>
                <w:rFonts w:ascii="Arial" w:hAnsi="Arial" w:cs="Arial"/>
                <w:color w:val="0D0D0D" w:themeColor="text1" w:themeTint="F2"/>
                <w:sz w:val="18"/>
                <w:szCs w:val="18"/>
              </w:rPr>
              <w:t>)</w:t>
            </w:r>
          </w:p>
        </w:tc>
        <w:tc>
          <w:tcPr>
            <w:tcW w:w="2585" w:type="dxa"/>
            <w:tcBorders>
              <w:top w:val="double" w:sz="4" w:space="0" w:color="auto"/>
              <w:bottom w:val="double" w:sz="4" w:space="0" w:color="auto"/>
              <w:right w:val="single" w:sz="4" w:space="0" w:color="auto"/>
            </w:tcBorders>
          </w:tcPr>
          <w:p w14:paraId="704E536D" w14:textId="77777777" w:rsidR="00E23411" w:rsidRPr="00111443" w:rsidRDefault="00E23411" w:rsidP="007F73E8">
            <w:pPr>
              <w:spacing w:before="40" w:after="40"/>
              <w:jc w:val="center"/>
              <w:rPr>
                <w:rFonts w:ascii="Arial" w:hAnsi="Arial" w:cs="Arial"/>
                <w:b/>
                <w:bCs/>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vAlign w:val="center"/>
          </w:tcPr>
          <w:p w14:paraId="55D23453"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Registračné číslo: 2024/12-PO-G9482</w:t>
            </w:r>
          </w:p>
          <w:p w14:paraId="7C2E2885"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Platnosť zápisu do: 17.12.2027</w:t>
            </w:r>
          </w:p>
          <w:p w14:paraId="11D56464" w14:textId="77777777" w:rsidR="001B5E32" w:rsidRPr="00111443" w:rsidRDefault="001B5E32" w:rsidP="001B5E32">
            <w:pPr>
              <w:tabs>
                <w:tab w:val="left" w:pos="3544"/>
              </w:tabs>
              <w:jc w:val="both"/>
              <w:rPr>
                <w:rFonts w:ascii="Arial" w:hAnsi="Arial" w:cs="Arial"/>
                <w:color w:val="0D0D0D" w:themeColor="text1" w:themeTint="F2"/>
                <w:sz w:val="18"/>
                <w:szCs w:val="18"/>
                <w:highlight w:val="yellow"/>
              </w:rPr>
            </w:pPr>
          </w:p>
          <w:p w14:paraId="40EE40AA" w14:textId="4278FD5C" w:rsidR="00C77FEC" w:rsidRPr="00111443" w:rsidRDefault="00000000" w:rsidP="001B5E32">
            <w:pPr>
              <w:spacing w:before="40" w:after="40"/>
              <w:jc w:val="both"/>
              <w:rPr>
                <w:rFonts w:ascii="Arial" w:hAnsi="Arial" w:cs="Arial"/>
                <w:color w:val="0D0D0D" w:themeColor="text1" w:themeTint="F2"/>
                <w:sz w:val="18"/>
                <w:szCs w:val="18"/>
                <w:highlight w:val="yellow"/>
              </w:rPr>
            </w:pPr>
            <w:hyperlink r:id="rId17" w:history="1">
              <w:r w:rsidR="001B5E32" w:rsidRPr="00111443">
                <w:rPr>
                  <w:rStyle w:val="Hypertextovprepojenie"/>
                  <w:rFonts w:ascii="Arial" w:hAnsi="Arial" w:cs="Arial"/>
                  <w:color w:val="0D0D0D" w:themeColor="text1" w:themeTint="F2"/>
                  <w:sz w:val="18"/>
                  <w:szCs w:val="18"/>
                </w:rPr>
                <w:t>https://www.uvo.gov.sk/udaje-o-hospodarskych-subjektoch-vedene-uradom/zoznam-hospodarskych-subjektov/detail-hospodarsky-subjekt/146127?ext=0&amp;ico=04308697&amp;l=20&amp;limit=20&amp;nazov=&amp;obec=&amp;p=1&amp;page=1&amp;registracneCislo=&amp;sort=nazov&amp;sort-dir=ASC&amp;cHash=6d4d3aec445d23d8814f8de257c9934a</w:t>
              </w:r>
            </w:hyperlink>
          </w:p>
        </w:tc>
      </w:tr>
      <w:tr w:rsidR="00111443" w:rsidRPr="00111443" w14:paraId="32F42AD9" w14:textId="77777777" w:rsidTr="00C77FEC">
        <w:trPr>
          <w:cantSplit/>
          <w:trHeight w:val="660"/>
        </w:trPr>
        <w:tc>
          <w:tcPr>
            <w:tcW w:w="483" w:type="dxa"/>
            <w:tcBorders>
              <w:top w:val="double" w:sz="4" w:space="0" w:color="auto"/>
              <w:left w:val="single" w:sz="12" w:space="0" w:color="auto"/>
              <w:bottom w:val="double" w:sz="4" w:space="0" w:color="auto"/>
            </w:tcBorders>
            <w:vAlign w:val="center"/>
          </w:tcPr>
          <w:p w14:paraId="49BD7A3A"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0506DCD7" w14:textId="2944D86B" w:rsidR="00E23411" w:rsidRPr="00111443" w:rsidRDefault="00E23411" w:rsidP="007F73E8">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 (nahrádza bod 1 – </w:t>
            </w:r>
            <w:r w:rsidR="00C77FEC" w:rsidRPr="00111443">
              <w:rPr>
                <w:rFonts w:ascii="Arial" w:hAnsi="Arial" w:cs="Arial"/>
                <w:color w:val="0D0D0D" w:themeColor="text1" w:themeTint="F2"/>
                <w:sz w:val="18"/>
                <w:szCs w:val="18"/>
              </w:rPr>
              <w:t>8</w:t>
            </w:r>
            <w:r w:rsidRPr="00111443">
              <w:rPr>
                <w:rFonts w:ascii="Arial" w:hAnsi="Arial" w:cs="Arial"/>
                <w:color w:val="0D0D0D" w:themeColor="text1" w:themeTint="F2"/>
                <w:sz w:val="18"/>
                <w:szCs w:val="18"/>
              </w:rPr>
              <w:t xml:space="preserve">). Verejný obstarávateľ </w:t>
            </w:r>
            <w:r w:rsidRPr="00111443">
              <w:rPr>
                <w:rFonts w:ascii="Arial" w:hAnsi="Arial" w:cs="Arial"/>
                <w:color w:val="0D0D0D" w:themeColor="text1" w:themeTint="F2"/>
                <w:sz w:val="18"/>
                <w:szCs w:val="18"/>
                <w:u w:val="single"/>
              </w:rPr>
              <w:t>umožňuje</w:t>
            </w:r>
            <w:r w:rsidRPr="00111443">
              <w:rPr>
                <w:rFonts w:ascii="Arial" w:hAnsi="Arial" w:cs="Arial"/>
                <w:color w:val="0D0D0D" w:themeColor="text1" w:themeTint="F2"/>
                <w:sz w:val="18"/>
                <w:szCs w:val="18"/>
              </w:rPr>
              <w:t xml:space="preserve"> vyplniť iba globálny údaj. </w:t>
            </w:r>
          </w:p>
        </w:tc>
        <w:tc>
          <w:tcPr>
            <w:tcW w:w="2585" w:type="dxa"/>
            <w:tcBorders>
              <w:top w:val="double" w:sz="4" w:space="0" w:color="auto"/>
              <w:bottom w:val="double" w:sz="4" w:space="0" w:color="auto"/>
              <w:right w:val="single" w:sz="4" w:space="0" w:color="auto"/>
            </w:tcBorders>
          </w:tcPr>
          <w:p w14:paraId="7352C871" w14:textId="77777777" w:rsidR="00E23411" w:rsidRPr="00111443" w:rsidRDefault="00E23411" w:rsidP="007F73E8">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top w:val="double" w:sz="4" w:space="0" w:color="auto"/>
              <w:bottom w:val="double" w:sz="4" w:space="0" w:color="auto"/>
              <w:right w:val="single" w:sz="12" w:space="0" w:color="auto"/>
            </w:tcBorders>
            <w:vAlign w:val="center"/>
          </w:tcPr>
          <w:p w14:paraId="15E951CF" w14:textId="20AF9603" w:rsidR="00E23411" w:rsidRPr="00111443" w:rsidRDefault="00E23411" w:rsidP="007F73E8">
            <w:pPr>
              <w:spacing w:before="40" w:after="40"/>
              <w:rPr>
                <w:rFonts w:ascii="Arial" w:hAnsi="Arial" w:cs="Arial"/>
                <w:color w:val="0D0D0D" w:themeColor="text1" w:themeTint="F2"/>
                <w:sz w:val="18"/>
                <w:szCs w:val="18"/>
              </w:rPr>
            </w:pPr>
          </w:p>
        </w:tc>
      </w:tr>
      <w:tr w:rsidR="00111443" w:rsidRPr="00111443" w14:paraId="5419BD87" w14:textId="77777777" w:rsidTr="00C77FEC">
        <w:trPr>
          <w:cantSplit/>
          <w:trHeight w:val="660"/>
        </w:trPr>
        <w:tc>
          <w:tcPr>
            <w:tcW w:w="483" w:type="dxa"/>
            <w:tcBorders>
              <w:top w:val="double" w:sz="4" w:space="0" w:color="auto"/>
              <w:left w:val="single" w:sz="12" w:space="0" w:color="auto"/>
              <w:bottom w:val="double" w:sz="4" w:space="0" w:color="auto"/>
            </w:tcBorders>
            <w:vAlign w:val="center"/>
          </w:tcPr>
          <w:p w14:paraId="5C1C8698"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4D646529" w14:textId="77777777" w:rsidR="00E23411" w:rsidRPr="00111443" w:rsidRDefault="00E23411" w:rsidP="007F73E8">
            <w:pPr>
              <w:widowControl/>
              <w:spacing w:before="40" w:after="40"/>
              <w:jc w:val="both"/>
              <w:rPr>
                <w:rFonts w:ascii="Arial" w:hAnsi="Arial" w:cs="Arial"/>
                <w:color w:val="0D0D0D" w:themeColor="text1" w:themeTint="F2"/>
                <w:sz w:val="20"/>
                <w:szCs w:val="20"/>
              </w:rPr>
            </w:pPr>
            <w:r w:rsidRPr="00111443">
              <w:rPr>
                <w:rFonts w:ascii="Arial" w:hAnsi="Arial" w:cs="Arial"/>
                <w:color w:val="0D0D0D" w:themeColor="text1" w:themeTint="F2"/>
                <w:sz w:val="18"/>
                <w:szCs w:val="18"/>
              </w:rPr>
              <w:t>Oprávnení podpisovať (štatutári/konatelia)</w:t>
            </w:r>
          </w:p>
        </w:tc>
        <w:tc>
          <w:tcPr>
            <w:tcW w:w="2585" w:type="dxa"/>
            <w:tcBorders>
              <w:top w:val="double" w:sz="4" w:space="0" w:color="auto"/>
              <w:bottom w:val="double" w:sz="4" w:space="0" w:color="auto"/>
              <w:right w:val="single" w:sz="4" w:space="0" w:color="auto"/>
            </w:tcBorders>
          </w:tcPr>
          <w:p w14:paraId="3D1CA593" w14:textId="4CA422D3" w:rsidR="0030053C" w:rsidRPr="00111443" w:rsidRDefault="00430949" w:rsidP="007F73E8">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p w14:paraId="1F89BDF9" w14:textId="0372C6C4" w:rsidR="0030053C" w:rsidRPr="00111443" w:rsidRDefault="0030053C" w:rsidP="007F73E8">
            <w:pPr>
              <w:spacing w:before="40" w:after="40"/>
              <w:jc w:val="center"/>
              <w:rPr>
                <w:rFonts w:ascii="Arial" w:hAnsi="Arial" w:cs="Arial"/>
                <w:b/>
                <w:color w:val="0D0D0D" w:themeColor="text1" w:themeTint="F2"/>
                <w:sz w:val="18"/>
                <w:szCs w:val="18"/>
                <w:highlight w:val="yellow"/>
              </w:rPr>
            </w:pPr>
          </w:p>
        </w:tc>
        <w:tc>
          <w:tcPr>
            <w:tcW w:w="3950" w:type="dxa"/>
            <w:tcBorders>
              <w:top w:val="double" w:sz="4" w:space="0" w:color="auto"/>
              <w:bottom w:val="double" w:sz="4" w:space="0" w:color="auto"/>
              <w:right w:val="single" w:sz="12" w:space="0" w:color="auto"/>
            </w:tcBorders>
            <w:shd w:val="clear" w:color="auto" w:fill="auto"/>
            <w:vAlign w:val="center"/>
          </w:tcPr>
          <w:p w14:paraId="6352E7D5"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MILAN SAMEŠ -</w:t>
            </w:r>
            <w:r w:rsidRPr="00111443">
              <w:rPr>
                <w:color w:val="0D0D0D" w:themeColor="text1" w:themeTint="F2"/>
              </w:rPr>
              <w:t xml:space="preserve"> </w:t>
            </w:r>
            <w:proofErr w:type="spellStart"/>
            <w:r w:rsidRPr="00111443">
              <w:rPr>
                <w:rFonts w:ascii="Arial" w:hAnsi="Arial" w:cs="Arial"/>
                <w:color w:val="0D0D0D" w:themeColor="text1" w:themeTint="F2"/>
                <w:sz w:val="18"/>
                <w:szCs w:val="18"/>
              </w:rPr>
              <w:t>předseda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představenstva</w:t>
            </w:r>
            <w:proofErr w:type="spellEnd"/>
          </w:p>
          <w:p w14:paraId="7E94BE27"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TOMÁŠ JEČMÍNEK - člen </w:t>
            </w:r>
            <w:proofErr w:type="spellStart"/>
            <w:r w:rsidRPr="00111443">
              <w:rPr>
                <w:rFonts w:ascii="Arial" w:hAnsi="Arial" w:cs="Arial"/>
                <w:color w:val="0D0D0D" w:themeColor="text1" w:themeTint="F2"/>
                <w:sz w:val="18"/>
                <w:szCs w:val="18"/>
              </w:rPr>
              <w:t>představenstva</w:t>
            </w:r>
            <w:proofErr w:type="spellEnd"/>
          </w:p>
          <w:p w14:paraId="2B4FCDF6" w14:textId="77777777" w:rsidR="001B5E32" w:rsidRPr="00111443" w:rsidRDefault="001B5E32" w:rsidP="001B5E32">
            <w:pPr>
              <w:tabs>
                <w:tab w:val="left" w:pos="3544"/>
              </w:tabs>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KRISTÍNA ŠMÍDA - </w:t>
            </w:r>
            <w:proofErr w:type="spellStart"/>
            <w:r w:rsidRPr="00111443">
              <w:rPr>
                <w:rFonts w:ascii="Arial" w:hAnsi="Arial" w:cs="Arial"/>
                <w:color w:val="0D0D0D" w:themeColor="text1" w:themeTint="F2"/>
                <w:sz w:val="18"/>
                <w:szCs w:val="18"/>
              </w:rPr>
              <w:t>místopředseda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představenstva</w:t>
            </w:r>
            <w:proofErr w:type="spellEnd"/>
          </w:p>
          <w:p w14:paraId="2F9D3082"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VÍT ŠEVČÍK – člen </w:t>
            </w:r>
            <w:proofErr w:type="spellStart"/>
            <w:r w:rsidRPr="00111443">
              <w:rPr>
                <w:rFonts w:ascii="Arial" w:hAnsi="Arial" w:cs="Arial"/>
                <w:color w:val="0D0D0D" w:themeColor="text1" w:themeTint="F2"/>
                <w:sz w:val="18"/>
                <w:szCs w:val="18"/>
              </w:rPr>
              <w:t>představenstva</w:t>
            </w:r>
            <w:proofErr w:type="spellEnd"/>
          </w:p>
          <w:p w14:paraId="3C5AB269"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JAROSLAV DVOŘÁK – člen </w:t>
            </w:r>
            <w:proofErr w:type="spellStart"/>
            <w:r w:rsidRPr="00111443">
              <w:rPr>
                <w:rFonts w:ascii="Arial" w:hAnsi="Arial" w:cs="Arial"/>
                <w:color w:val="0D0D0D" w:themeColor="text1" w:themeTint="F2"/>
                <w:sz w:val="18"/>
                <w:szCs w:val="18"/>
              </w:rPr>
              <w:t>představenstva</w:t>
            </w:r>
            <w:proofErr w:type="spellEnd"/>
          </w:p>
          <w:p w14:paraId="7E7B2F0C" w14:textId="77777777" w:rsidR="001B5E32" w:rsidRPr="00111443" w:rsidRDefault="001B5E32" w:rsidP="001B5E32">
            <w:pPr>
              <w:tabs>
                <w:tab w:val="left" w:pos="3544"/>
              </w:tabs>
              <w:jc w:val="both"/>
              <w:rPr>
                <w:rFonts w:ascii="Arial" w:hAnsi="Arial" w:cs="Arial"/>
                <w:color w:val="0D0D0D" w:themeColor="text1" w:themeTint="F2"/>
                <w:sz w:val="18"/>
                <w:szCs w:val="18"/>
              </w:rPr>
            </w:pPr>
          </w:p>
          <w:p w14:paraId="56C8D572" w14:textId="77777777" w:rsidR="001B5E32" w:rsidRPr="00111443" w:rsidRDefault="001B5E32" w:rsidP="001B5E32">
            <w:pPr>
              <w:tabs>
                <w:tab w:val="left" w:pos="3544"/>
              </w:tabs>
              <w:jc w:val="both"/>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Společnost</w:t>
            </w:r>
            <w:proofErr w:type="spellEnd"/>
            <w:r w:rsidRPr="00111443">
              <w:rPr>
                <w:rFonts w:ascii="Arial" w:hAnsi="Arial" w:cs="Arial"/>
                <w:color w:val="0D0D0D" w:themeColor="text1" w:themeTint="F2"/>
                <w:sz w:val="18"/>
                <w:szCs w:val="18"/>
              </w:rPr>
              <w:t xml:space="preserve"> zastupuje </w:t>
            </w:r>
            <w:proofErr w:type="spellStart"/>
            <w:r w:rsidRPr="00111443">
              <w:rPr>
                <w:rFonts w:ascii="Arial" w:hAnsi="Arial" w:cs="Arial"/>
                <w:color w:val="0D0D0D" w:themeColor="text1" w:themeTint="F2"/>
                <w:sz w:val="18"/>
                <w:szCs w:val="18"/>
              </w:rPr>
              <w:t>představenstvo</w:t>
            </w:r>
            <w:proofErr w:type="spellEnd"/>
            <w:r w:rsidRPr="00111443">
              <w:rPr>
                <w:rFonts w:ascii="Arial" w:hAnsi="Arial" w:cs="Arial"/>
                <w:color w:val="0D0D0D" w:themeColor="text1" w:themeTint="F2"/>
                <w:sz w:val="18"/>
                <w:szCs w:val="18"/>
              </w:rPr>
              <w:t xml:space="preserve">. Za </w:t>
            </w:r>
            <w:proofErr w:type="spellStart"/>
            <w:r w:rsidRPr="00111443">
              <w:rPr>
                <w:rFonts w:ascii="Arial" w:hAnsi="Arial" w:cs="Arial"/>
                <w:color w:val="0D0D0D" w:themeColor="text1" w:themeTint="F2"/>
                <w:sz w:val="18"/>
                <w:szCs w:val="18"/>
              </w:rPr>
              <w:t>společnost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jednají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společně</w:t>
            </w:r>
            <w:proofErr w:type="spellEnd"/>
            <w:r w:rsidRPr="00111443">
              <w:rPr>
                <w:rFonts w:ascii="Arial" w:hAnsi="Arial" w:cs="Arial"/>
                <w:color w:val="0D0D0D" w:themeColor="text1" w:themeTint="F2"/>
                <w:sz w:val="18"/>
                <w:szCs w:val="18"/>
              </w:rPr>
              <w:t xml:space="preserve"> dva </w:t>
            </w:r>
            <w:proofErr w:type="spellStart"/>
            <w:r w:rsidRPr="00111443">
              <w:rPr>
                <w:rFonts w:ascii="Arial" w:hAnsi="Arial" w:cs="Arial"/>
                <w:color w:val="0D0D0D" w:themeColor="text1" w:themeTint="F2"/>
                <w:sz w:val="18"/>
                <w:szCs w:val="18"/>
              </w:rPr>
              <w:t>členové</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představenstva</w:t>
            </w:r>
            <w:proofErr w:type="spellEnd"/>
            <w:r w:rsidRPr="00111443">
              <w:rPr>
                <w:rFonts w:ascii="Arial" w:hAnsi="Arial" w:cs="Arial"/>
                <w:color w:val="0D0D0D" w:themeColor="text1" w:themeTint="F2"/>
                <w:sz w:val="18"/>
                <w:szCs w:val="18"/>
              </w:rPr>
              <w:t xml:space="preserve">, nebo </w:t>
            </w:r>
            <w:proofErr w:type="spellStart"/>
            <w:r w:rsidRPr="00111443">
              <w:rPr>
                <w:rFonts w:ascii="Arial" w:hAnsi="Arial" w:cs="Arial"/>
                <w:color w:val="0D0D0D" w:themeColor="text1" w:themeTint="F2"/>
                <w:sz w:val="18"/>
                <w:szCs w:val="18"/>
              </w:rPr>
              <w:t>samostatně</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kterýkoliv</w:t>
            </w:r>
            <w:proofErr w:type="spellEnd"/>
            <w:r w:rsidRPr="00111443">
              <w:rPr>
                <w:rFonts w:ascii="Arial" w:hAnsi="Arial" w:cs="Arial"/>
                <w:color w:val="0D0D0D" w:themeColor="text1" w:themeTint="F2"/>
                <w:sz w:val="18"/>
                <w:szCs w:val="18"/>
              </w:rPr>
              <w:t xml:space="preserve"> člen </w:t>
            </w:r>
            <w:proofErr w:type="spellStart"/>
            <w:r w:rsidRPr="00111443">
              <w:rPr>
                <w:rFonts w:ascii="Arial" w:hAnsi="Arial" w:cs="Arial"/>
                <w:color w:val="0D0D0D" w:themeColor="text1" w:themeTint="F2"/>
                <w:sz w:val="18"/>
                <w:szCs w:val="18"/>
              </w:rPr>
              <w:t>představenstva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při</w:t>
            </w:r>
            <w:proofErr w:type="spellEnd"/>
            <w:r w:rsidRPr="00111443">
              <w:rPr>
                <w:rFonts w:ascii="Arial" w:hAnsi="Arial" w:cs="Arial"/>
                <w:color w:val="0D0D0D" w:themeColor="text1" w:themeTint="F2"/>
                <w:sz w:val="18"/>
                <w:szCs w:val="18"/>
              </w:rPr>
              <w:t xml:space="preserve">: </w:t>
            </w:r>
          </w:p>
          <w:p w14:paraId="71B15A71"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 </w:t>
            </w:r>
            <w:proofErr w:type="spellStart"/>
            <w:r w:rsidRPr="00111443">
              <w:rPr>
                <w:rFonts w:ascii="Arial" w:hAnsi="Arial" w:cs="Arial"/>
                <w:color w:val="0D0D0D" w:themeColor="text1" w:themeTint="F2"/>
                <w:sz w:val="18"/>
                <w:szCs w:val="18"/>
              </w:rPr>
              <w:t>právním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jednání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vůči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zaměstnancům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společnosti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souvisejícím</w:t>
            </w:r>
            <w:proofErr w:type="spellEnd"/>
            <w:r w:rsidRPr="00111443">
              <w:rPr>
                <w:rFonts w:ascii="Arial" w:hAnsi="Arial" w:cs="Arial"/>
                <w:color w:val="0D0D0D" w:themeColor="text1" w:themeTint="F2"/>
                <w:sz w:val="18"/>
                <w:szCs w:val="18"/>
              </w:rPr>
              <w:t xml:space="preserve"> s </w:t>
            </w:r>
            <w:proofErr w:type="spellStart"/>
            <w:r w:rsidRPr="00111443">
              <w:rPr>
                <w:rFonts w:ascii="Arial" w:hAnsi="Arial" w:cs="Arial"/>
                <w:color w:val="0D0D0D" w:themeColor="text1" w:themeTint="F2"/>
                <w:sz w:val="18"/>
                <w:szCs w:val="18"/>
              </w:rPr>
              <w:t>plněním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nepřekračujícím</w:t>
            </w:r>
            <w:proofErr w:type="spellEnd"/>
            <w:r w:rsidRPr="00111443">
              <w:rPr>
                <w:rFonts w:ascii="Arial" w:hAnsi="Arial" w:cs="Arial"/>
                <w:color w:val="0D0D0D" w:themeColor="text1" w:themeTint="F2"/>
                <w:sz w:val="18"/>
                <w:szCs w:val="18"/>
              </w:rPr>
              <w:t xml:space="preserve"> 2.000.000,-- Kč </w:t>
            </w:r>
            <w:proofErr w:type="spellStart"/>
            <w:r w:rsidRPr="00111443">
              <w:rPr>
                <w:rFonts w:ascii="Arial" w:hAnsi="Arial" w:cs="Arial"/>
                <w:color w:val="0D0D0D" w:themeColor="text1" w:themeTint="F2"/>
                <w:sz w:val="18"/>
                <w:szCs w:val="18"/>
              </w:rPr>
              <w:t>ročně</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včetně</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uzavírání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pracovních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s </w:t>
            </w:r>
            <w:proofErr w:type="spellStart"/>
            <w:r w:rsidRPr="00111443">
              <w:rPr>
                <w:rFonts w:ascii="Arial" w:hAnsi="Arial" w:cs="Arial"/>
                <w:color w:val="0D0D0D" w:themeColor="text1" w:themeTint="F2"/>
                <w:sz w:val="18"/>
                <w:szCs w:val="18"/>
              </w:rPr>
              <w:t>výjimkou</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sjednávání</w:t>
            </w:r>
            <w:proofErr w:type="spellEnd"/>
            <w:r w:rsidRPr="00111443">
              <w:rPr>
                <w:rFonts w:ascii="Arial" w:hAnsi="Arial" w:cs="Arial"/>
                <w:color w:val="0D0D0D" w:themeColor="text1" w:themeTint="F2"/>
                <w:sz w:val="18"/>
                <w:szCs w:val="18"/>
              </w:rPr>
              <w:t xml:space="preserve"> odstupného nad rámec stanovený </w:t>
            </w:r>
            <w:proofErr w:type="spellStart"/>
            <w:r w:rsidRPr="00111443">
              <w:rPr>
                <w:rFonts w:ascii="Arial" w:hAnsi="Arial" w:cs="Arial"/>
                <w:color w:val="0D0D0D" w:themeColor="text1" w:themeTint="F2"/>
                <w:sz w:val="18"/>
                <w:szCs w:val="18"/>
              </w:rPr>
              <w:t>zákonem</w:t>
            </w:r>
            <w:proofErr w:type="spellEnd"/>
            <w:r w:rsidRPr="00111443">
              <w:rPr>
                <w:rFonts w:ascii="Arial" w:hAnsi="Arial" w:cs="Arial"/>
                <w:color w:val="0D0D0D" w:themeColor="text1" w:themeTint="F2"/>
                <w:sz w:val="18"/>
                <w:szCs w:val="18"/>
              </w:rPr>
              <w:t xml:space="preserve"> nebo </w:t>
            </w:r>
            <w:proofErr w:type="spellStart"/>
            <w:r w:rsidRPr="00111443">
              <w:rPr>
                <w:rFonts w:ascii="Arial" w:hAnsi="Arial" w:cs="Arial"/>
                <w:color w:val="0D0D0D" w:themeColor="text1" w:themeTint="F2"/>
                <w:sz w:val="18"/>
                <w:szCs w:val="18"/>
              </w:rPr>
              <w:t>jakýchkoliv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konkurenčních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doložek</w:t>
            </w:r>
            <w:proofErr w:type="spellEnd"/>
            <w:r w:rsidRPr="00111443">
              <w:rPr>
                <w:rFonts w:ascii="Arial" w:hAnsi="Arial" w:cs="Arial"/>
                <w:color w:val="0D0D0D" w:themeColor="text1" w:themeTint="F2"/>
                <w:sz w:val="18"/>
                <w:szCs w:val="18"/>
              </w:rPr>
              <w:t xml:space="preserve">; </w:t>
            </w:r>
          </w:p>
          <w:p w14:paraId="3BE78DB3"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b) </w:t>
            </w:r>
            <w:proofErr w:type="spellStart"/>
            <w:r w:rsidRPr="00111443">
              <w:rPr>
                <w:rFonts w:ascii="Arial" w:hAnsi="Arial" w:cs="Arial"/>
                <w:color w:val="0D0D0D" w:themeColor="text1" w:themeTint="F2"/>
                <w:sz w:val="18"/>
                <w:szCs w:val="18"/>
              </w:rPr>
              <w:t>právním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jednání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týkajícím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uzavíraných</w:t>
            </w:r>
            <w:proofErr w:type="spellEnd"/>
            <w:r w:rsidRPr="00111443">
              <w:rPr>
                <w:rFonts w:ascii="Arial" w:hAnsi="Arial" w:cs="Arial"/>
                <w:color w:val="0D0D0D" w:themeColor="text1" w:themeTint="F2"/>
                <w:sz w:val="18"/>
                <w:szCs w:val="18"/>
              </w:rPr>
              <w:t xml:space="preserve"> v rámci </w:t>
            </w:r>
            <w:proofErr w:type="spellStart"/>
            <w:r w:rsidRPr="00111443">
              <w:rPr>
                <w:rFonts w:ascii="Arial" w:hAnsi="Arial" w:cs="Arial"/>
                <w:color w:val="0D0D0D" w:themeColor="text1" w:themeTint="F2"/>
                <w:sz w:val="18"/>
                <w:szCs w:val="18"/>
              </w:rPr>
              <w:t>běžného</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obchodního</w:t>
            </w:r>
            <w:proofErr w:type="spellEnd"/>
            <w:r w:rsidRPr="00111443">
              <w:rPr>
                <w:rFonts w:ascii="Arial" w:hAnsi="Arial" w:cs="Arial"/>
                <w:color w:val="0D0D0D" w:themeColor="text1" w:themeTint="F2"/>
                <w:sz w:val="18"/>
                <w:szCs w:val="18"/>
              </w:rPr>
              <w:t xml:space="preserve"> styku </w:t>
            </w:r>
            <w:proofErr w:type="spellStart"/>
            <w:r w:rsidRPr="00111443">
              <w:rPr>
                <w:rFonts w:ascii="Arial" w:hAnsi="Arial" w:cs="Arial"/>
                <w:color w:val="0D0D0D" w:themeColor="text1" w:themeTint="F2"/>
                <w:sz w:val="18"/>
                <w:szCs w:val="18"/>
              </w:rPr>
              <w:t>při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provozu</w:t>
            </w:r>
            <w:proofErr w:type="spellEnd"/>
            <w:r w:rsidRPr="00111443">
              <w:rPr>
                <w:rFonts w:ascii="Arial" w:hAnsi="Arial" w:cs="Arial"/>
                <w:color w:val="0D0D0D" w:themeColor="text1" w:themeTint="F2"/>
                <w:sz w:val="18"/>
                <w:szCs w:val="18"/>
              </w:rPr>
              <w:t xml:space="preserve"> závodu </w:t>
            </w:r>
            <w:proofErr w:type="spellStart"/>
            <w:r w:rsidRPr="00111443">
              <w:rPr>
                <w:rFonts w:ascii="Arial" w:hAnsi="Arial" w:cs="Arial"/>
                <w:color w:val="0D0D0D" w:themeColor="text1" w:themeTint="F2"/>
                <w:sz w:val="18"/>
                <w:szCs w:val="18"/>
              </w:rPr>
              <w:t>společnosti</w:t>
            </w:r>
            <w:proofErr w:type="spellEnd"/>
            <w:r w:rsidRPr="00111443">
              <w:rPr>
                <w:rFonts w:ascii="Arial" w:hAnsi="Arial" w:cs="Arial"/>
                <w:color w:val="0D0D0D" w:themeColor="text1" w:themeTint="F2"/>
                <w:sz w:val="18"/>
                <w:szCs w:val="18"/>
              </w:rPr>
              <w:t xml:space="preserve"> s </w:t>
            </w:r>
            <w:proofErr w:type="spellStart"/>
            <w:r w:rsidRPr="00111443">
              <w:rPr>
                <w:rFonts w:ascii="Arial" w:hAnsi="Arial" w:cs="Arial"/>
                <w:color w:val="0D0D0D" w:themeColor="text1" w:themeTint="F2"/>
                <w:sz w:val="18"/>
                <w:szCs w:val="18"/>
              </w:rPr>
              <w:t>odběrateli</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dodavateli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zejména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o </w:t>
            </w:r>
            <w:proofErr w:type="spellStart"/>
            <w:r w:rsidRPr="00111443">
              <w:rPr>
                <w:rFonts w:ascii="Arial" w:hAnsi="Arial" w:cs="Arial"/>
                <w:color w:val="0D0D0D" w:themeColor="text1" w:themeTint="F2"/>
                <w:sz w:val="18"/>
                <w:szCs w:val="18"/>
              </w:rPr>
              <w:t>odběru</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dodávkách</w:t>
            </w:r>
            <w:proofErr w:type="spellEnd"/>
            <w:r w:rsidRPr="00111443">
              <w:rPr>
                <w:rFonts w:ascii="Arial" w:hAnsi="Arial" w:cs="Arial"/>
                <w:color w:val="0D0D0D" w:themeColor="text1" w:themeTint="F2"/>
                <w:sz w:val="18"/>
                <w:szCs w:val="18"/>
              </w:rPr>
              <w:t xml:space="preserve"> zboží a </w:t>
            </w:r>
            <w:proofErr w:type="spellStart"/>
            <w:r w:rsidRPr="00111443">
              <w:rPr>
                <w:rFonts w:ascii="Arial" w:hAnsi="Arial" w:cs="Arial"/>
                <w:color w:val="0D0D0D" w:themeColor="text1" w:themeTint="F2"/>
                <w:sz w:val="18"/>
                <w:szCs w:val="18"/>
              </w:rPr>
              <w:t>služeb</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reklamních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kterých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nemohou</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společnosti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vzniknout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závazky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převyšující</w:t>
            </w:r>
            <w:proofErr w:type="spellEnd"/>
            <w:r w:rsidRPr="00111443">
              <w:rPr>
                <w:rFonts w:ascii="Arial" w:hAnsi="Arial" w:cs="Arial"/>
                <w:color w:val="0D0D0D" w:themeColor="text1" w:themeTint="F2"/>
                <w:sz w:val="18"/>
                <w:szCs w:val="18"/>
              </w:rPr>
              <w:t xml:space="preserve"> 15.000.000,-- Kč bez DPH v </w:t>
            </w:r>
            <w:proofErr w:type="spellStart"/>
            <w:r w:rsidRPr="00111443">
              <w:rPr>
                <w:rFonts w:ascii="Arial" w:hAnsi="Arial" w:cs="Arial"/>
                <w:color w:val="0D0D0D" w:themeColor="text1" w:themeTint="F2"/>
                <w:sz w:val="18"/>
                <w:szCs w:val="18"/>
              </w:rPr>
              <w:t>každém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jednotlivém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případě</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včetně</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činění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návrhů</w:t>
            </w:r>
            <w:proofErr w:type="spellEnd"/>
            <w:r w:rsidRPr="00111443">
              <w:rPr>
                <w:rFonts w:ascii="Arial" w:hAnsi="Arial" w:cs="Arial"/>
                <w:color w:val="0D0D0D" w:themeColor="text1" w:themeTint="F2"/>
                <w:sz w:val="18"/>
                <w:szCs w:val="18"/>
              </w:rPr>
              <w:t xml:space="preserve"> na </w:t>
            </w:r>
            <w:proofErr w:type="spellStart"/>
            <w:r w:rsidRPr="00111443">
              <w:rPr>
                <w:rFonts w:ascii="Arial" w:hAnsi="Arial" w:cs="Arial"/>
                <w:color w:val="0D0D0D" w:themeColor="text1" w:themeTint="F2"/>
                <w:sz w:val="18"/>
                <w:szCs w:val="18"/>
              </w:rPr>
              <w:t>uzavření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takových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nabídek</w:t>
            </w:r>
            <w:proofErr w:type="spellEnd"/>
            <w:r w:rsidRPr="00111443">
              <w:rPr>
                <w:rFonts w:ascii="Arial" w:hAnsi="Arial" w:cs="Arial"/>
                <w:color w:val="0D0D0D" w:themeColor="text1" w:themeTint="F2"/>
                <w:sz w:val="18"/>
                <w:szCs w:val="18"/>
              </w:rPr>
              <w:t xml:space="preserve">) a </w:t>
            </w:r>
            <w:proofErr w:type="spellStart"/>
            <w:r w:rsidRPr="00111443">
              <w:rPr>
                <w:rFonts w:ascii="Arial" w:hAnsi="Arial" w:cs="Arial"/>
                <w:color w:val="0D0D0D" w:themeColor="text1" w:themeTint="F2"/>
                <w:sz w:val="18"/>
                <w:szCs w:val="18"/>
              </w:rPr>
              <w:t>jejich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akceptace</w:t>
            </w:r>
            <w:proofErr w:type="spellEnd"/>
            <w:r w:rsidRPr="00111443">
              <w:rPr>
                <w:rFonts w:ascii="Arial" w:hAnsi="Arial" w:cs="Arial"/>
                <w:color w:val="0D0D0D" w:themeColor="text1" w:themeTint="F2"/>
                <w:sz w:val="18"/>
                <w:szCs w:val="18"/>
              </w:rPr>
              <w:t>;</w:t>
            </w:r>
          </w:p>
          <w:p w14:paraId="3D33CE31" w14:textId="77777777" w:rsidR="001B5E32" w:rsidRPr="00111443" w:rsidRDefault="001B5E32" w:rsidP="001B5E32">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c) </w:t>
            </w:r>
            <w:proofErr w:type="spellStart"/>
            <w:r w:rsidRPr="00111443">
              <w:rPr>
                <w:rFonts w:ascii="Arial" w:hAnsi="Arial" w:cs="Arial"/>
                <w:color w:val="0D0D0D" w:themeColor="text1" w:themeTint="F2"/>
                <w:sz w:val="18"/>
                <w:szCs w:val="18"/>
              </w:rPr>
              <w:t>právním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jednání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týkajícím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w:t>
            </w:r>
            <w:proofErr w:type="spellEnd"/>
            <w:r w:rsidRPr="00111443">
              <w:rPr>
                <w:rFonts w:ascii="Arial" w:hAnsi="Arial" w:cs="Arial"/>
                <w:color w:val="0D0D0D" w:themeColor="text1" w:themeTint="F2"/>
                <w:sz w:val="18"/>
                <w:szCs w:val="18"/>
              </w:rPr>
              <w:t xml:space="preserve"> účastí v zadávacích </w:t>
            </w:r>
            <w:proofErr w:type="spellStart"/>
            <w:r w:rsidRPr="00111443">
              <w:rPr>
                <w:rFonts w:ascii="Arial" w:hAnsi="Arial" w:cs="Arial"/>
                <w:color w:val="0D0D0D" w:themeColor="text1" w:themeTint="F2"/>
                <w:sz w:val="18"/>
                <w:szCs w:val="18"/>
              </w:rPr>
              <w:t>řízeních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podle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zvláštního</w:t>
            </w:r>
            <w:proofErr w:type="spellEnd"/>
            <w:r w:rsidRPr="00111443">
              <w:rPr>
                <w:rFonts w:ascii="Arial" w:hAnsi="Arial" w:cs="Arial"/>
                <w:color w:val="0D0D0D" w:themeColor="text1" w:themeTint="F2"/>
                <w:sz w:val="18"/>
                <w:szCs w:val="18"/>
              </w:rPr>
              <w:t xml:space="preserve"> zákona a </w:t>
            </w:r>
            <w:proofErr w:type="spellStart"/>
            <w:r w:rsidRPr="00111443">
              <w:rPr>
                <w:rFonts w:ascii="Arial" w:hAnsi="Arial" w:cs="Arial"/>
                <w:color w:val="0D0D0D" w:themeColor="text1" w:themeTint="F2"/>
                <w:sz w:val="18"/>
                <w:szCs w:val="18"/>
              </w:rPr>
              <w:t>zvláštních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způsobů</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uzavírání</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smluv</w:t>
            </w:r>
            <w:proofErr w:type="spellEnd"/>
            <w:r w:rsidRPr="00111443">
              <w:rPr>
                <w:rFonts w:ascii="Arial" w:hAnsi="Arial" w:cs="Arial"/>
                <w:color w:val="0D0D0D" w:themeColor="text1" w:themeTint="F2"/>
                <w:sz w:val="18"/>
                <w:szCs w:val="18"/>
              </w:rPr>
              <w:t xml:space="preserve"> v rámci obchodní činnosti </w:t>
            </w:r>
            <w:proofErr w:type="spellStart"/>
            <w:r w:rsidRPr="00111443">
              <w:rPr>
                <w:rFonts w:ascii="Arial" w:hAnsi="Arial" w:cs="Arial"/>
                <w:color w:val="0D0D0D" w:themeColor="text1" w:themeTint="F2"/>
                <w:sz w:val="18"/>
                <w:szCs w:val="18"/>
              </w:rPr>
              <w:t>společnosti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kterých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nemohou</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společnosti</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vzniknout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závazky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převyšující</w:t>
            </w:r>
            <w:proofErr w:type="spellEnd"/>
            <w:r w:rsidRPr="00111443">
              <w:rPr>
                <w:rFonts w:ascii="Arial" w:hAnsi="Arial" w:cs="Arial"/>
                <w:color w:val="0D0D0D" w:themeColor="text1" w:themeTint="F2"/>
                <w:sz w:val="18"/>
                <w:szCs w:val="18"/>
              </w:rPr>
              <w:t xml:space="preserve"> 30.000.000,-- Kč bez DPH v </w:t>
            </w:r>
            <w:proofErr w:type="spellStart"/>
            <w:r w:rsidRPr="00111443">
              <w:rPr>
                <w:rFonts w:ascii="Arial" w:hAnsi="Arial" w:cs="Arial"/>
                <w:color w:val="0D0D0D" w:themeColor="text1" w:themeTint="F2"/>
                <w:sz w:val="18"/>
                <w:szCs w:val="18"/>
              </w:rPr>
              <w:t>každém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jednotlivém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případě</w:t>
            </w:r>
            <w:proofErr w:type="spellEnd"/>
            <w:r w:rsidRPr="00111443">
              <w:rPr>
                <w:rFonts w:ascii="Arial" w:hAnsi="Arial" w:cs="Arial"/>
                <w:color w:val="0D0D0D" w:themeColor="text1" w:themeTint="F2"/>
                <w:sz w:val="18"/>
                <w:szCs w:val="18"/>
              </w:rPr>
              <w:t>.</w:t>
            </w:r>
          </w:p>
          <w:p w14:paraId="0779F031" w14:textId="77777777" w:rsidR="001B5E32" w:rsidRPr="00111443" w:rsidRDefault="001B5E32" w:rsidP="001B5E32">
            <w:pPr>
              <w:tabs>
                <w:tab w:val="left" w:pos="3544"/>
              </w:tabs>
              <w:jc w:val="both"/>
              <w:rPr>
                <w:rFonts w:ascii="Arial" w:hAnsi="Arial" w:cs="Arial"/>
                <w:color w:val="0D0D0D" w:themeColor="text1" w:themeTint="F2"/>
                <w:sz w:val="18"/>
                <w:szCs w:val="18"/>
                <w:highlight w:val="yellow"/>
              </w:rPr>
            </w:pPr>
          </w:p>
          <w:p w14:paraId="119D2178" w14:textId="6C0038BA" w:rsidR="00E23411" w:rsidRPr="00111443" w:rsidRDefault="00000000" w:rsidP="001B5E32">
            <w:pPr>
              <w:spacing w:before="40" w:after="40"/>
              <w:jc w:val="both"/>
              <w:rPr>
                <w:rFonts w:ascii="Arial" w:hAnsi="Arial" w:cs="Arial"/>
                <w:color w:val="0D0D0D" w:themeColor="text1" w:themeTint="F2"/>
                <w:sz w:val="18"/>
                <w:szCs w:val="18"/>
                <w:highlight w:val="yellow"/>
              </w:rPr>
            </w:pPr>
            <w:hyperlink r:id="rId18" w:history="1">
              <w:r w:rsidR="001B5E32" w:rsidRPr="00111443">
                <w:rPr>
                  <w:rStyle w:val="Hypertextovprepojenie"/>
                  <w:rFonts w:ascii="Arial" w:hAnsi="Arial" w:cs="Arial"/>
                  <w:color w:val="0D0D0D" w:themeColor="text1" w:themeTint="F2"/>
                  <w:sz w:val="18"/>
                  <w:szCs w:val="18"/>
                </w:rPr>
                <w:t>https://or.justice.cz/ias/ui/rejstrik-firma.vysledky?subjektId=906110&amp;typ=PLATNY</w:t>
              </w:r>
            </w:hyperlink>
          </w:p>
        </w:tc>
      </w:tr>
      <w:tr w:rsidR="00111443" w:rsidRPr="00111443" w14:paraId="2D5F1F50" w14:textId="77777777" w:rsidTr="00C77FEC">
        <w:trPr>
          <w:cantSplit/>
          <w:trHeight w:val="660"/>
        </w:trPr>
        <w:tc>
          <w:tcPr>
            <w:tcW w:w="483" w:type="dxa"/>
            <w:tcBorders>
              <w:top w:val="double" w:sz="4" w:space="0" w:color="auto"/>
              <w:left w:val="single" w:sz="12" w:space="0" w:color="auto"/>
              <w:bottom w:val="double" w:sz="4" w:space="0" w:color="auto"/>
            </w:tcBorders>
            <w:vAlign w:val="center"/>
          </w:tcPr>
          <w:p w14:paraId="5C1D40E8" w14:textId="77777777" w:rsidR="00A95772" w:rsidRPr="00111443" w:rsidRDefault="00A95772" w:rsidP="00A95772">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694FEBD4" w14:textId="31B73CAF" w:rsidR="00A95772" w:rsidRPr="00111443" w:rsidRDefault="00A95772" w:rsidP="00A95772">
            <w:pPr>
              <w:widowControl/>
              <w:spacing w:before="40" w:after="4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lang w:eastAsia="en-US"/>
              </w:rPr>
              <w:t>Príloha č. 17.1-17.3</w:t>
            </w:r>
            <w:r w:rsidRPr="00111443">
              <w:rPr>
                <w:rFonts w:ascii="Arial" w:hAnsi="Arial" w:cs="Arial"/>
                <w:color w:val="0D0D0D" w:themeColor="text1" w:themeTint="F2"/>
                <w:sz w:val="18"/>
                <w:szCs w:val="18"/>
                <w:lang w:eastAsia="en-US"/>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585" w:type="dxa"/>
            <w:tcBorders>
              <w:top w:val="double" w:sz="4" w:space="0" w:color="auto"/>
              <w:bottom w:val="double" w:sz="4" w:space="0" w:color="auto"/>
              <w:right w:val="single" w:sz="4" w:space="0" w:color="auto"/>
            </w:tcBorders>
          </w:tcPr>
          <w:p w14:paraId="7D3BF57E" w14:textId="3355086D" w:rsidR="00A95772" w:rsidRPr="00111443" w:rsidRDefault="002C23FA" w:rsidP="00A95772">
            <w:pPr>
              <w:spacing w:before="40" w:after="40" w:line="276" w:lineRule="auto"/>
              <w:jc w:val="center"/>
              <w:rPr>
                <w:rFonts w:ascii="Arial" w:hAnsi="Arial" w:cs="Arial"/>
                <w:b/>
                <w:color w:val="0D0D0D" w:themeColor="text1" w:themeTint="F2"/>
                <w:sz w:val="18"/>
                <w:szCs w:val="18"/>
                <w:lang w:eastAsia="en-US"/>
              </w:rPr>
            </w:pPr>
            <w:r w:rsidRPr="00111443">
              <w:rPr>
                <w:rFonts w:ascii="Arial" w:hAnsi="Arial" w:cs="Arial"/>
                <w:b/>
                <w:color w:val="0D0D0D" w:themeColor="text1" w:themeTint="F2"/>
                <w:sz w:val="18"/>
                <w:szCs w:val="18"/>
                <w:lang w:eastAsia="en-US"/>
              </w:rPr>
              <w:t>S</w:t>
            </w:r>
            <w:r w:rsidR="00A95772" w:rsidRPr="00111443">
              <w:rPr>
                <w:rFonts w:ascii="Arial" w:hAnsi="Arial" w:cs="Arial"/>
                <w:b/>
                <w:color w:val="0D0D0D" w:themeColor="text1" w:themeTint="F2"/>
                <w:sz w:val="18"/>
                <w:szCs w:val="18"/>
                <w:lang w:eastAsia="en-US"/>
              </w:rPr>
              <w:t>plnil</w:t>
            </w:r>
          </w:p>
          <w:p w14:paraId="0045E36E" w14:textId="77777777" w:rsidR="00A95772" w:rsidRPr="00111443" w:rsidRDefault="00A95772" w:rsidP="00A95772">
            <w:pPr>
              <w:spacing w:before="40" w:after="40" w:line="276" w:lineRule="auto"/>
              <w:jc w:val="center"/>
              <w:rPr>
                <w:rFonts w:ascii="Arial" w:hAnsi="Arial" w:cs="Arial"/>
                <w:b/>
                <w:color w:val="0D0D0D" w:themeColor="text1" w:themeTint="F2"/>
                <w:sz w:val="18"/>
                <w:szCs w:val="18"/>
                <w:lang w:eastAsia="en-US"/>
              </w:rPr>
            </w:pPr>
          </w:p>
          <w:p w14:paraId="3A172545" w14:textId="77777777" w:rsidR="00A95772" w:rsidRPr="00111443" w:rsidRDefault="00A95772" w:rsidP="00A95772">
            <w:pPr>
              <w:spacing w:before="40" w:after="40"/>
              <w:jc w:val="center"/>
              <w:rPr>
                <w:rFonts w:ascii="Arial" w:hAnsi="Arial" w:cs="Arial"/>
                <w:b/>
                <w:color w:val="0D0D0D" w:themeColor="text1" w:themeTint="F2"/>
                <w:sz w:val="18"/>
                <w:szCs w:val="18"/>
              </w:rPr>
            </w:pPr>
          </w:p>
        </w:tc>
        <w:tc>
          <w:tcPr>
            <w:tcW w:w="3950" w:type="dxa"/>
            <w:tcBorders>
              <w:top w:val="double" w:sz="4" w:space="0" w:color="auto"/>
              <w:bottom w:val="double" w:sz="4" w:space="0" w:color="auto"/>
              <w:right w:val="single" w:sz="12" w:space="0" w:color="auto"/>
            </w:tcBorders>
            <w:shd w:val="clear" w:color="auto" w:fill="auto"/>
            <w:vAlign w:val="center"/>
          </w:tcPr>
          <w:p w14:paraId="1432A1CB" w14:textId="3FE7F6DA" w:rsidR="00A95772" w:rsidRPr="00111443" w:rsidRDefault="00A95772" w:rsidP="00A95772">
            <w:pPr>
              <w:spacing w:line="276" w:lineRule="auto"/>
              <w:rPr>
                <w:rFonts w:ascii="Arial" w:hAnsi="Arial" w:cs="Arial"/>
                <w:color w:val="0D0D0D" w:themeColor="text1" w:themeTint="F2"/>
                <w:sz w:val="18"/>
                <w:szCs w:val="18"/>
                <w:lang w:eastAsia="en-US"/>
              </w:rPr>
            </w:pPr>
            <w:r w:rsidRPr="00111443">
              <w:rPr>
                <w:rFonts w:ascii="Arial" w:hAnsi="Arial" w:cs="Arial"/>
                <w:color w:val="0D0D0D" w:themeColor="text1" w:themeTint="F2"/>
                <w:sz w:val="18"/>
                <w:szCs w:val="18"/>
                <w:lang w:eastAsia="en-US"/>
              </w:rPr>
              <w:t>Nepredložená príloha č. 17.3</w:t>
            </w:r>
          </w:p>
          <w:p w14:paraId="7575B060" w14:textId="77777777" w:rsidR="00A95772" w:rsidRPr="00111443" w:rsidRDefault="00A95772" w:rsidP="00A95772">
            <w:pPr>
              <w:spacing w:line="276" w:lineRule="auto"/>
              <w:rPr>
                <w:rFonts w:ascii="Arial" w:hAnsi="Arial" w:cs="Arial"/>
                <w:color w:val="0D0D0D" w:themeColor="text1" w:themeTint="F2"/>
                <w:sz w:val="18"/>
                <w:szCs w:val="18"/>
                <w:lang w:eastAsia="en-US"/>
              </w:rPr>
            </w:pPr>
          </w:p>
          <w:p w14:paraId="718200EE" w14:textId="0E6DFEC1" w:rsidR="002C23FA" w:rsidRPr="00111443" w:rsidRDefault="002C23FA" w:rsidP="002C23FA">
            <w:pPr>
              <w:spacing w:before="40" w:after="40"/>
              <w:rPr>
                <w:rFonts w:ascii="Arial" w:hAnsi="Arial" w:cs="Arial"/>
                <w:iCs/>
                <w:color w:val="0D0D0D" w:themeColor="text1" w:themeTint="F2"/>
                <w:sz w:val="18"/>
                <w:szCs w:val="18"/>
              </w:rPr>
            </w:pPr>
            <w:r w:rsidRPr="00111443">
              <w:rPr>
                <w:rFonts w:ascii="Arial" w:hAnsi="Arial" w:cs="Arial"/>
                <w:iCs/>
                <w:color w:val="0D0D0D" w:themeColor="text1" w:themeTint="F2"/>
                <w:sz w:val="18"/>
                <w:szCs w:val="18"/>
                <w:u w:val="single"/>
              </w:rPr>
              <w:t>V žiadosti o vysvetlenie alebo doplnenie predložených dokladov</w:t>
            </w:r>
            <w:r w:rsidRPr="00111443">
              <w:rPr>
                <w:rFonts w:ascii="Arial" w:hAnsi="Arial" w:cs="Arial"/>
                <w:iCs/>
                <w:color w:val="0D0D0D" w:themeColor="text1" w:themeTint="F2"/>
                <w:sz w:val="18"/>
                <w:szCs w:val="18"/>
              </w:rPr>
              <w:t>, doručenej uchádzačovi dňa 03.07.2026, bol požiadaný o predloženie prílohy č. 17.3 súťažných podkladov.</w:t>
            </w:r>
          </w:p>
          <w:p w14:paraId="236AA1F9" w14:textId="77777777" w:rsidR="002C23FA" w:rsidRPr="00111443" w:rsidRDefault="002C23FA" w:rsidP="002C23FA">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 </w:t>
            </w:r>
          </w:p>
          <w:p w14:paraId="24FD8835" w14:textId="4CBF731A" w:rsidR="00A95772" w:rsidRPr="00111443" w:rsidRDefault="002C23FA" w:rsidP="002C23FA">
            <w:pPr>
              <w:spacing w:before="40" w:after="40"/>
              <w:jc w:val="both"/>
              <w:rPr>
                <w:rFonts w:ascii="Arial" w:hAnsi="Arial" w:cs="Arial"/>
                <w:b/>
                <w:color w:val="0D0D0D" w:themeColor="text1" w:themeTint="F2"/>
                <w:sz w:val="18"/>
                <w:szCs w:val="18"/>
              </w:rPr>
            </w:pPr>
            <w:r w:rsidRPr="00111443">
              <w:rPr>
                <w:rFonts w:ascii="Arial" w:hAnsi="Arial" w:cs="Arial"/>
                <w:iCs/>
                <w:color w:val="0D0D0D" w:themeColor="text1" w:themeTint="F2"/>
                <w:sz w:val="18"/>
                <w:szCs w:val="18"/>
              </w:rPr>
              <w:t xml:space="preserve">Uchádzač v stanovenej lehote predložil čestné vyhlásenie v zmysle prílohy č. 17.3 súťažných podkladov, podpísané dňa 26.05.2026 </w:t>
            </w:r>
            <w:r w:rsidRPr="00111443">
              <w:rPr>
                <w:rFonts w:ascii="Arial" w:hAnsi="Arial" w:cs="Arial"/>
                <w:color w:val="0D0D0D" w:themeColor="text1" w:themeTint="F2"/>
                <w:sz w:val="18"/>
                <w:szCs w:val="18"/>
              </w:rPr>
              <w:t xml:space="preserve">Ing. Vít Ševčík a Tomáš </w:t>
            </w:r>
            <w:proofErr w:type="spellStart"/>
            <w:r w:rsidRPr="00111443">
              <w:rPr>
                <w:rFonts w:ascii="Arial" w:hAnsi="Arial" w:cs="Arial"/>
                <w:color w:val="0D0D0D" w:themeColor="text1" w:themeTint="F2"/>
                <w:sz w:val="18"/>
                <w:szCs w:val="18"/>
              </w:rPr>
              <w:t>Ječmínek</w:t>
            </w:r>
            <w:proofErr w:type="spellEnd"/>
            <w:r w:rsidRPr="00111443">
              <w:rPr>
                <w:rFonts w:ascii="Arial" w:hAnsi="Arial" w:cs="Arial"/>
                <w:color w:val="0D0D0D" w:themeColor="text1" w:themeTint="F2"/>
                <w:sz w:val="18"/>
                <w:szCs w:val="18"/>
              </w:rPr>
              <w:t>.</w:t>
            </w:r>
          </w:p>
        </w:tc>
      </w:tr>
      <w:tr w:rsidR="00E23411" w:rsidRPr="00111443" w14:paraId="52B4E786" w14:textId="77777777" w:rsidTr="00C77FEC">
        <w:trPr>
          <w:cantSplit/>
          <w:trHeight w:val="660"/>
        </w:trPr>
        <w:tc>
          <w:tcPr>
            <w:tcW w:w="483" w:type="dxa"/>
            <w:tcBorders>
              <w:top w:val="double" w:sz="4" w:space="0" w:color="auto"/>
              <w:left w:val="single" w:sz="12" w:space="0" w:color="auto"/>
              <w:bottom w:val="double" w:sz="4" w:space="0" w:color="auto"/>
            </w:tcBorders>
            <w:vAlign w:val="center"/>
          </w:tcPr>
          <w:p w14:paraId="7A88C213" w14:textId="77777777" w:rsidR="00E23411" w:rsidRPr="00111443" w:rsidRDefault="00E23411">
            <w:pPr>
              <w:widowControl/>
              <w:numPr>
                <w:ilvl w:val="0"/>
                <w:numId w:val="3"/>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6B8A5187" w14:textId="77777777" w:rsidR="00E23411" w:rsidRPr="00111443" w:rsidRDefault="00E23411" w:rsidP="007F73E8">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Zápis v Registri partnerov verejného sektora v zmysle zákona č. 315/2016 Z. z. o registri partnerov verejného sektora a o zmene a doplnení niektorých zákonov</w:t>
            </w:r>
            <w:r w:rsidRPr="00111443">
              <w:rPr>
                <w:rStyle w:val="Odkaznapoznmkupodiarou"/>
                <w:rFonts w:ascii="Arial" w:hAnsi="Arial" w:cs="Arial"/>
                <w:color w:val="0D0D0D" w:themeColor="text1" w:themeTint="F2"/>
                <w:sz w:val="18"/>
                <w:szCs w:val="18"/>
              </w:rPr>
              <w:footnoteReference w:id="3"/>
            </w:r>
          </w:p>
        </w:tc>
        <w:tc>
          <w:tcPr>
            <w:tcW w:w="2585" w:type="dxa"/>
            <w:tcBorders>
              <w:top w:val="double" w:sz="4" w:space="0" w:color="auto"/>
              <w:bottom w:val="double" w:sz="4" w:space="0" w:color="auto"/>
              <w:right w:val="single" w:sz="4" w:space="0" w:color="auto"/>
            </w:tcBorders>
          </w:tcPr>
          <w:p w14:paraId="3466A759" w14:textId="77777777" w:rsidR="00E23411" w:rsidRPr="00111443" w:rsidRDefault="00E23411" w:rsidP="007F73E8">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shd w:val="clear" w:color="auto" w:fill="auto"/>
            <w:vAlign w:val="center"/>
          </w:tcPr>
          <w:p w14:paraId="6F1EDD4A" w14:textId="193F2937" w:rsidR="001D0694" w:rsidRPr="00111443" w:rsidRDefault="001D0694" w:rsidP="001D0694">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zápisu: </w:t>
            </w:r>
            <w:r w:rsidR="001B5E32" w:rsidRPr="00111443">
              <w:rPr>
                <w:rFonts w:ascii="Arial" w:hAnsi="Arial" w:cs="Arial"/>
                <w:color w:val="0D0D0D" w:themeColor="text1" w:themeTint="F2"/>
                <w:sz w:val="18"/>
                <w:szCs w:val="18"/>
              </w:rPr>
              <w:t>09.11.2018</w:t>
            </w:r>
          </w:p>
          <w:p w14:paraId="0E1C5586" w14:textId="77777777" w:rsidR="001D0694" w:rsidRPr="00111443" w:rsidRDefault="001D0694" w:rsidP="001D0694">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výmazu: Nie je </w:t>
            </w:r>
          </w:p>
          <w:p w14:paraId="3DC142D0" w14:textId="37F39984" w:rsidR="00E23411" w:rsidRPr="00111443" w:rsidRDefault="001D0694" w:rsidP="00784D49">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overenia: </w:t>
            </w:r>
            <w:r w:rsidR="001B5E32" w:rsidRPr="00111443">
              <w:rPr>
                <w:rFonts w:ascii="Arial" w:hAnsi="Arial" w:cs="Arial"/>
                <w:color w:val="0D0D0D" w:themeColor="text1" w:themeTint="F2"/>
                <w:sz w:val="18"/>
                <w:szCs w:val="18"/>
              </w:rPr>
              <w:t>31.12.2025</w:t>
            </w:r>
          </w:p>
          <w:p w14:paraId="3CBDBA5E" w14:textId="7C993A43" w:rsidR="0076670A" w:rsidRPr="00111443" w:rsidRDefault="0076670A" w:rsidP="00784D49">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overenia: 30.06.2026</w:t>
            </w:r>
          </w:p>
          <w:p w14:paraId="5CDDF3F4" w14:textId="77777777" w:rsidR="001B5E32" w:rsidRPr="00111443" w:rsidRDefault="001B5E32" w:rsidP="00784D49">
            <w:pPr>
              <w:spacing w:before="40" w:after="40"/>
              <w:jc w:val="both"/>
              <w:rPr>
                <w:rFonts w:ascii="Arial" w:hAnsi="Arial" w:cs="Arial"/>
                <w:color w:val="0D0D0D" w:themeColor="text1" w:themeTint="F2"/>
                <w:sz w:val="18"/>
                <w:szCs w:val="18"/>
                <w:highlight w:val="yellow"/>
              </w:rPr>
            </w:pPr>
          </w:p>
          <w:p w14:paraId="3F9BAFD2" w14:textId="7F4393DC" w:rsidR="00C77FEC" w:rsidRPr="00111443" w:rsidRDefault="00000000" w:rsidP="00784D49">
            <w:pPr>
              <w:spacing w:before="40" w:after="40"/>
              <w:jc w:val="both"/>
              <w:rPr>
                <w:rFonts w:ascii="Arial" w:hAnsi="Arial" w:cs="Arial"/>
                <w:color w:val="0D0D0D" w:themeColor="text1" w:themeTint="F2"/>
                <w:sz w:val="18"/>
                <w:szCs w:val="18"/>
                <w:highlight w:val="yellow"/>
              </w:rPr>
            </w:pPr>
            <w:hyperlink r:id="rId19" w:history="1">
              <w:r w:rsidR="001B5E32" w:rsidRPr="00111443">
                <w:rPr>
                  <w:rStyle w:val="Hypertextovprepojenie"/>
                  <w:rFonts w:ascii="Arial" w:hAnsi="Arial" w:cs="Arial"/>
                  <w:color w:val="0D0D0D" w:themeColor="text1" w:themeTint="F2"/>
                  <w:sz w:val="18"/>
                  <w:szCs w:val="18"/>
                </w:rPr>
                <w:t>https://rpvs.gov.sk/rpvs/Partner/Partner/Detail/25069</w:t>
              </w:r>
            </w:hyperlink>
            <w:r w:rsidR="001B5E32" w:rsidRPr="00111443">
              <w:rPr>
                <w:color w:val="0D0D0D" w:themeColor="text1" w:themeTint="F2"/>
              </w:rPr>
              <w:t xml:space="preserve"> </w:t>
            </w:r>
          </w:p>
        </w:tc>
      </w:tr>
    </w:tbl>
    <w:p w14:paraId="3E71E5AB" w14:textId="77777777" w:rsidR="00E23411" w:rsidRPr="00111443" w:rsidRDefault="00E23411" w:rsidP="000A1C90">
      <w:pPr>
        <w:tabs>
          <w:tab w:val="left" w:pos="3544"/>
        </w:tabs>
        <w:spacing w:before="120" w:after="120"/>
        <w:jc w:val="both"/>
        <w:rPr>
          <w:color w:val="0D0D0D" w:themeColor="text1" w:themeTint="F2"/>
        </w:rPr>
      </w:pPr>
    </w:p>
    <w:p w14:paraId="1DB6B282" w14:textId="1D8F78AF" w:rsidR="001B5E32" w:rsidRPr="00111443" w:rsidRDefault="001B5E32" w:rsidP="001B5E32">
      <w:pPr>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 xml:space="preserve">SOFTIP, </w:t>
      </w:r>
      <w:proofErr w:type="spellStart"/>
      <w:r w:rsidRPr="00111443">
        <w:rPr>
          <w:rFonts w:ascii="Arial" w:hAnsi="Arial" w:cs="Arial"/>
          <w:b/>
          <w:bCs/>
          <w:color w:val="0D0D0D" w:themeColor="text1" w:themeTint="F2"/>
          <w:sz w:val="18"/>
          <w:szCs w:val="18"/>
        </w:rPr>
        <w:t>a.s</w:t>
      </w:r>
      <w:proofErr w:type="spellEnd"/>
      <w:r w:rsidRPr="00111443">
        <w:rPr>
          <w:rFonts w:ascii="Arial" w:hAnsi="Arial" w:cs="Arial"/>
          <w:b/>
          <w:bCs/>
          <w:color w:val="0D0D0D" w:themeColor="text1" w:themeTint="F2"/>
          <w:sz w:val="18"/>
          <w:szCs w:val="18"/>
        </w:rPr>
        <w:t>.,</w:t>
      </w:r>
      <w:r w:rsidRPr="00111443">
        <w:rPr>
          <w:rFonts w:ascii="Arial" w:hAnsi="Arial" w:cs="Arial"/>
          <w:b/>
          <w:bCs/>
          <w:color w:val="0D0D0D" w:themeColor="text1" w:themeTint="F2"/>
          <w:sz w:val="20"/>
          <w:szCs w:val="20"/>
          <w:shd w:val="clear" w:color="auto" w:fill="FFFFFF"/>
        </w:rPr>
        <w:t xml:space="preserve"> </w:t>
      </w:r>
      <w:r w:rsidRPr="00111443">
        <w:rPr>
          <w:rFonts w:ascii="Arial" w:hAnsi="Arial" w:cs="Arial"/>
          <w:b/>
          <w:bCs/>
          <w:color w:val="0D0D0D" w:themeColor="text1" w:themeTint="F2"/>
          <w:sz w:val="18"/>
          <w:szCs w:val="18"/>
        </w:rPr>
        <w:t>Krasovského 14, Bratislava - mestská časť Petržalka 851 01 IČO: 36785512</w:t>
      </w:r>
    </w:p>
    <w:p w14:paraId="04EAE1FF" w14:textId="77777777" w:rsidR="001B5E32" w:rsidRPr="00111443" w:rsidRDefault="001B5E32" w:rsidP="001B5E32">
      <w:pPr>
        <w:rPr>
          <w:rFonts w:ascii="Arial" w:hAnsi="Arial" w:cs="Arial"/>
          <w:color w:val="0D0D0D" w:themeColor="text1" w:themeTint="F2"/>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585"/>
        <w:gridCol w:w="3950"/>
      </w:tblGrid>
      <w:tr w:rsidR="00111443" w:rsidRPr="00111443" w14:paraId="27A7F769" w14:textId="77777777" w:rsidTr="0091418E">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41ECB307" w14:textId="77777777" w:rsidR="001B5E32" w:rsidRPr="00111443" w:rsidRDefault="001B5E32" w:rsidP="0091418E">
            <w:pPr>
              <w:spacing w:before="40" w:after="40"/>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 xml:space="preserve">Osobné postavenie </w:t>
            </w:r>
          </w:p>
        </w:tc>
        <w:tc>
          <w:tcPr>
            <w:tcW w:w="2585" w:type="dxa"/>
            <w:tcBorders>
              <w:top w:val="single" w:sz="12" w:space="0" w:color="auto"/>
              <w:left w:val="single" w:sz="4" w:space="0" w:color="auto"/>
              <w:right w:val="single" w:sz="4" w:space="0" w:color="auto"/>
            </w:tcBorders>
            <w:shd w:val="clear" w:color="auto" w:fill="C0C0C0"/>
            <w:vAlign w:val="center"/>
          </w:tcPr>
          <w:p w14:paraId="309CE0A5" w14:textId="77777777" w:rsidR="001B5E32" w:rsidRPr="00111443" w:rsidRDefault="001B5E32" w:rsidP="0091418E">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Doklad</w:t>
            </w:r>
          </w:p>
        </w:tc>
        <w:tc>
          <w:tcPr>
            <w:tcW w:w="3950" w:type="dxa"/>
            <w:tcBorders>
              <w:top w:val="single" w:sz="12" w:space="0" w:color="auto"/>
              <w:left w:val="single" w:sz="4" w:space="0" w:color="auto"/>
              <w:right w:val="single" w:sz="12" w:space="0" w:color="auto"/>
            </w:tcBorders>
            <w:shd w:val="clear" w:color="auto" w:fill="C0C0C0"/>
            <w:vAlign w:val="center"/>
          </w:tcPr>
          <w:p w14:paraId="0D62F043" w14:textId="77777777" w:rsidR="001B5E32" w:rsidRPr="00111443" w:rsidRDefault="001B5E32" w:rsidP="0091418E">
            <w:pPr>
              <w:spacing w:before="40" w:after="40"/>
              <w:jc w:val="center"/>
              <w:rPr>
                <w:rFonts w:ascii="Arial" w:hAnsi="Arial" w:cs="Arial"/>
                <w:b/>
                <w:color w:val="0D0D0D" w:themeColor="text1" w:themeTint="F2"/>
                <w:sz w:val="18"/>
                <w:szCs w:val="18"/>
              </w:rPr>
            </w:pPr>
            <w:r w:rsidRPr="00111443">
              <w:rPr>
                <w:rFonts w:ascii="Arial" w:hAnsi="Arial" w:cs="Arial"/>
                <w:b/>
                <w:color w:val="0D0D0D" w:themeColor="text1" w:themeTint="F2"/>
                <w:sz w:val="18"/>
                <w:szCs w:val="18"/>
              </w:rPr>
              <w:t>Poznámky</w:t>
            </w:r>
          </w:p>
        </w:tc>
      </w:tr>
      <w:tr w:rsidR="00111443" w:rsidRPr="00111443" w14:paraId="3CEE7969" w14:textId="77777777" w:rsidTr="0091418E">
        <w:trPr>
          <w:cantSplit/>
          <w:trHeight w:val="260"/>
        </w:trPr>
        <w:tc>
          <w:tcPr>
            <w:tcW w:w="483" w:type="dxa"/>
            <w:tcBorders>
              <w:top w:val="double" w:sz="4" w:space="0" w:color="auto"/>
              <w:left w:val="single" w:sz="12" w:space="0" w:color="auto"/>
            </w:tcBorders>
            <w:vAlign w:val="center"/>
          </w:tcPr>
          <w:p w14:paraId="71CB2C0B"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tcBorders>
            <w:vAlign w:val="center"/>
          </w:tcPr>
          <w:p w14:paraId="1A6584FB"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Výpisy z registra trestov </w:t>
            </w:r>
            <w:r w:rsidRPr="00111443">
              <w:rPr>
                <w:rFonts w:ascii="Arial" w:hAnsi="Arial" w:cs="Arial"/>
                <w:i/>
                <w:color w:val="0D0D0D" w:themeColor="text1" w:themeTint="F2"/>
                <w:sz w:val="18"/>
                <w:szCs w:val="18"/>
              </w:rPr>
              <w:t>(štatutárny orgán, člen štatutárneho orgánu, člen dozorného orgánu,  prokurista, spoločnosť) max. 3 mesiace</w:t>
            </w:r>
          </w:p>
        </w:tc>
        <w:tc>
          <w:tcPr>
            <w:tcW w:w="2585" w:type="dxa"/>
            <w:tcBorders>
              <w:top w:val="double" w:sz="4" w:space="0" w:color="auto"/>
              <w:right w:val="single" w:sz="4" w:space="0" w:color="auto"/>
            </w:tcBorders>
            <w:shd w:val="clear" w:color="auto" w:fill="auto"/>
          </w:tcPr>
          <w:p w14:paraId="43AB42B6"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top w:val="double" w:sz="4" w:space="0" w:color="auto"/>
              <w:right w:val="single" w:sz="12" w:space="0" w:color="auto"/>
            </w:tcBorders>
            <w:vAlign w:val="center"/>
          </w:tcPr>
          <w:p w14:paraId="1C2B1C6E"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07156646" w14:textId="77777777" w:rsidTr="0091418E">
        <w:trPr>
          <w:cantSplit/>
          <w:trHeight w:val="260"/>
        </w:trPr>
        <w:tc>
          <w:tcPr>
            <w:tcW w:w="483" w:type="dxa"/>
            <w:tcBorders>
              <w:left w:val="single" w:sz="12" w:space="0" w:color="auto"/>
            </w:tcBorders>
            <w:vAlign w:val="center"/>
          </w:tcPr>
          <w:p w14:paraId="23B475A2"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5D117C13"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zdravotných poisťovní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2D1D5E6"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470788BC"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28CF7484" w14:textId="77777777" w:rsidTr="0091418E">
        <w:trPr>
          <w:cantSplit/>
          <w:trHeight w:val="260"/>
        </w:trPr>
        <w:tc>
          <w:tcPr>
            <w:tcW w:w="483" w:type="dxa"/>
            <w:tcBorders>
              <w:left w:val="single" w:sz="12" w:space="0" w:color="auto"/>
            </w:tcBorders>
            <w:vAlign w:val="center"/>
          </w:tcPr>
          <w:p w14:paraId="5B014AF8"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5BA5E721"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sociálnej poisťovne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6A0D16E"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628F26C6"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7247647F" w14:textId="77777777" w:rsidTr="0091418E">
        <w:trPr>
          <w:cantSplit/>
          <w:trHeight w:val="260"/>
        </w:trPr>
        <w:tc>
          <w:tcPr>
            <w:tcW w:w="483" w:type="dxa"/>
            <w:tcBorders>
              <w:left w:val="single" w:sz="12" w:space="0" w:color="auto"/>
            </w:tcBorders>
            <w:vAlign w:val="center"/>
          </w:tcPr>
          <w:p w14:paraId="39B5A5B9"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08A385C6"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Daňového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44FAF10"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7FFB99C7"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6ABCBCE4" w14:textId="77777777" w:rsidTr="0091418E">
        <w:trPr>
          <w:cantSplit/>
          <w:trHeight w:val="260"/>
        </w:trPr>
        <w:tc>
          <w:tcPr>
            <w:tcW w:w="483" w:type="dxa"/>
            <w:tcBorders>
              <w:left w:val="single" w:sz="12" w:space="0" w:color="auto"/>
            </w:tcBorders>
            <w:vAlign w:val="center"/>
          </w:tcPr>
          <w:p w14:paraId="37E74A0F"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3F10E6E8"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miestne príslušného Colného úradu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06773ABC"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2714F9B8"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5BC514F4" w14:textId="77777777" w:rsidTr="0091418E">
        <w:trPr>
          <w:cantSplit/>
          <w:trHeight w:val="260"/>
        </w:trPr>
        <w:tc>
          <w:tcPr>
            <w:tcW w:w="483" w:type="dxa"/>
            <w:tcBorders>
              <w:left w:val="single" w:sz="12" w:space="0" w:color="auto"/>
            </w:tcBorders>
            <w:vAlign w:val="center"/>
          </w:tcPr>
          <w:p w14:paraId="65A767BE"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6243D9F5"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Potvrdenie súdu (konkurz, reštrukturalizácia, likvidácia ....) </w:t>
            </w:r>
            <w:r w:rsidRPr="00111443">
              <w:rPr>
                <w:rFonts w:ascii="Arial" w:hAnsi="Arial" w:cs="Arial"/>
                <w:i/>
                <w:color w:val="0D0D0D" w:themeColor="text1" w:themeTint="F2"/>
                <w:sz w:val="18"/>
                <w:szCs w:val="18"/>
              </w:rPr>
              <w:t>max. 3 mesiace</w:t>
            </w:r>
          </w:p>
        </w:tc>
        <w:tc>
          <w:tcPr>
            <w:tcW w:w="2585" w:type="dxa"/>
            <w:tcBorders>
              <w:right w:val="single" w:sz="4" w:space="0" w:color="auto"/>
            </w:tcBorders>
          </w:tcPr>
          <w:p w14:paraId="600D8875"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0238E565"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4C4570D9" w14:textId="77777777" w:rsidTr="0091418E">
        <w:trPr>
          <w:cantSplit/>
          <w:trHeight w:val="260"/>
        </w:trPr>
        <w:tc>
          <w:tcPr>
            <w:tcW w:w="483" w:type="dxa"/>
            <w:tcBorders>
              <w:left w:val="single" w:sz="12" w:space="0" w:color="auto"/>
            </w:tcBorders>
            <w:vAlign w:val="center"/>
          </w:tcPr>
          <w:p w14:paraId="32C1B680"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4C831F85"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Doklad o oprávnení dodávať tovar, uskutočňovať stavebné práce alebo poskytovať službu</w:t>
            </w:r>
          </w:p>
        </w:tc>
        <w:tc>
          <w:tcPr>
            <w:tcW w:w="2585" w:type="dxa"/>
            <w:tcBorders>
              <w:right w:val="single" w:sz="4" w:space="0" w:color="auto"/>
            </w:tcBorders>
          </w:tcPr>
          <w:p w14:paraId="5D5D150B"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56FD3E22" w14:textId="77777777" w:rsidR="001B5E32" w:rsidRPr="00111443" w:rsidRDefault="001B5E32" w:rsidP="0091418E">
            <w:pPr>
              <w:spacing w:before="40" w:after="40"/>
              <w:jc w:val="center"/>
              <w:rPr>
                <w:rFonts w:ascii="Arial" w:hAnsi="Arial" w:cs="Arial"/>
                <w:i/>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691E5947" w14:textId="77777777" w:rsidTr="0091418E">
        <w:trPr>
          <w:cantSplit/>
          <w:trHeight w:val="260"/>
        </w:trPr>
        <w:tc>
          <w:tcPr>
            <w:tcW w:w="483" w:type="dxa"/>
            <w:tcBorders>
              <w:left w:val="single" w:sz="12" w:space="0" w:color="auto"/>
            </w:tcBorders>
            <w:vAlign w:val="center"/>
          </w:tcPr>
          <w:p w14:paraId="1F070E26"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vAlign w:val="center"/>
          </w:tcPr>
          <w:p w14:paraId="6CB68F0F" w14:textId="77777777" w:rsidR="001B5E32" w:rsidRPr="00111443" w:rsidRDefault="001B5E32" w:rsidP="0091418E">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Nemá uložený zákaz účasti vo verejnom obstarávaní potvrdený konečným rozhodnutím v SR a v štáte sídla, miesta podnikania alebo obvyklého pobytu – čestné vyhlásenie</w:t>
            </w:r>
          </w:p>
        </w:tc>
        <w:tc>
          <w:tcPr>
            <w:tcW w:w="2585" w:type="dxa"/>
            <w:tcBorders>
              <w:right w:val="single" w:sz="4" w:space="0" w:color="auto"/>
            </w:tcBorders>
          </w:tcPr>
          <w:p w14:paraId="329B28B0" w14:textId="77777777" w:rsidR="001B5E32" w:rsidRPr="00111443" w:rsidRDefault="001B5E32" w:rsidP="0091418E">
            <w:pPr>
              <w:spacing w:before="40" w:after="40"/>
              <w:jc w:val="center"/>
              <w:rPr>
                <w:rFonts w:ascii="Arial" w:hAnsi="Arial" w:cs="Arial"/>
                <w:b/>
                <w:bCs/>
                <w:iCs/>
                <w:color w:val="0D0D0D" w:themeColor="text1" w:themeTint="F2"/>
                <w:sz w:val="18"/>
                <w:szCs w:val="18"/>
              </w:rPr>
            </w:pPr>
            <w:r w:rsidRPr="00111443">
              <w:rPr>
                <w:rFonts w:ascii="Arial" w:hAnsi="Arial" w:cs="Arial"/>
                <w:b/>
                <w:color w:val="0D0D0D" w:themeColor="text1" w:themeTint="F2"/>
                <w:sz w:val="18"/>
                <w:szCs w:val="18"/>
              </w:rPr>
              <w:t>N/A</w:t>
            </w:r>
          </w:p>
        </w:tc>
        <w:tc>
          <w:tcPr>
            <w:tcW w:w="3950" w:type="dxa"/>
            <w:tcBorders>
              <w:right w:val="single" w:sz="12" w:space="0" w:color="auto"/>
            </w:tcBorders>
          </w:tcPr>
          <w:p w14:paraId="0574B3B2" w14:textId="77777777" w:rsidR="001B5E32" w:rsidRPr="00111443" w:rsidRDefault="001B5E32" w:rsidP="0091418E">
            <w:pPr>
              <w:spacing w:before="40" w:after="40"/>
              <w:jc w:val="center"/>
              <w:rPr>
                <w:rFonts w:ascii="Arial" w:hAnsi="Arial" w:cs="Arial"/>
                <w:iCs/>
                <w:color w:val="0D0D0D" w:themeColor="text1" w:themeTint="F2"/>
                <w:sz w:val="18"/>
                <w:szCs w:val="18"/>
              </w:rPr>
            </w:pPr>
            <w:r w:rsidRPr="00111443">
              <w:rPr>
                <w:rFonts w:ascii="Arial" w:hAnsi="Arial" w:cs="Arial"/>
                <w:i/>
                <w:color w:val="0D0D0D" w:themeColor="text1" w:themeTint="F2"/>
                <w:sz w:val="18"/>
                <w:szCs w:val="18"/>
              </w:rPr>
              <w:t>Zápis v ZHS</w:t>
            </w:r>
          </w:p>
        </w:tc>
      </w:tr>
      <w:tr w:rsidR="00111443" w:rsidRPr="00111443" w14:paraId="543051B0" w14:textId="77777777" w:rsidTr="0091418E">
        <w:trPr>
          <w:cantSplit/>
          <w:trHeight w:val="260"/>
        </w:trPr>
        <w:tc>
          <w:tcPr>
            <w:tcW w:w="483" w:type="dxa"/>
            <w:tcBorders>
              <w:top w:val="double" w:sz="4" w:space="0" w:color="auto"/>
              <w:left w:val="single" w:sz="12" w:space="0" w:color="auto"/>
              <w:bottom w:val="double" w:sz="4" w:space="0" w:color="auto"/>
            </w:tcBorders>
            <w:vAlign w:val="center"/>
          </w:tcPr>
          <w:p w14:paraId="4C53D9AD"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47D2965E" w14:textId="77777777" w:rsidR="001B5E32" w:rsidRPr="00111443" w:rsidRDefault="001B5E32"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Potvrdenie ÚVO o zapísaní do zoznamu hospodárskych subjektov (nahrádza bod 1 -8)</w:t>
            </w:r>
          </w:p>
        </w:tc>
        <w:tc>
          <w:tcPr>
            <w:tcW w:w="2585" w:type="dxa"/>
            <w:tcBorders>
              <w:top w:val="double" w:sz="4" w:space="0" w:color="auto"/>
              <w:bottom w:val="double" w:sz="4" w:space="0" w:color="auto"/>
              <w:right w:val="single" w:sz="4" w:space="0" w:color="auto"/>
            </w:tcBorders>
          </w:tcPr>
          <w:p w14:paraId="74DF69CA" w14:textId="77777777" w:rsidR="001B5E32" w:rsidRPr="00111443" w:rsidRDefault="001B5E32" w:rsidP="0091418E">
            <w:pPr>
              <w:spacing w:before="40" w:after="40"/>
              <w:jc w:val="center"/>
              <w:rPr>
                <w:rFonts w:ascii="Arial" w:hAnsi="Arial" w:cs="Arial"/>
                <w:b/>
                <w:bCs/>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vAlign w:val="center"/>
          </w:tcPr>
          <w:p w14:paraId="39EA5BD3" w14:textId="56715BE7" w:rsidR="001B5E32" w:rsidRPr="00111443" w:rsidRDefault="001B5E32" w:rsidP="0091418E">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Registračné číslo: </w:t>
            </w:r>
            <w:r w:rsidR="00A15121" w:rsidRPr="00111443">
              <w:rPr>
                <w:rFonts w:ascii="Arial" w:hAnsi="Arial" w:cs="Arial"/>
                <w:color w:val="0D0D0D" w:themeColor="text1" w:themeTint="F2"/>
                <w:sz w:val="18"/>
                <w:szCs w:val="18"/>
              </w:rPr>
              <w:t>2025/8-PO-H1970</w:t>
            </w:r>
          </w:p>
          <w:p w14:paraId="77533DED" w14:textId="03B5DA61" w:rsidR="001B5E32" w:rsidRPr="00111443" w:rsidRDefault="001B5E32" w:rsidP="0091418E">
            <w:pPr>
              <w:tabs>
                <w:tab w:val="left" w:pos="3544"/>
              </w:tabs>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Platnosť zápisu do: </w:t>
            </w:r>
            <w:r w:rsidR="00A15121" w:rsidRPr="00111443">
              <w:rPr>
                <w:rFonts w:ascii="Arial" w:hAnsi="Arial" w:cs="Arial"/>
                <w:color w:val="0D0D0D" w:themeColor="text1" w:themeTint="F2"/>
                <w:sz w:val="18"/>
                <w:szCs w:val="18"/>
              </w:rPr>
              <w:t>28.08.2028</w:t>
            </w:r>
          </w:p>
          <w:p w14:paraId="3693576D" w14:textId="77777777" w:rsidR="00A15121" w:rsidRPr="00111443" w:rsidRDefault="00A15121" w:rsidP="0091418E">
            <w:pPr>
              <w:tabs>
                <w:tab w:val="left" w:pos="3544"/>
              </w:tabs>
              <w:jc w:val="both"/>
              <w:rPr>
                <w:rFonts w:ascii="Arial" w:hAnsi="Arial" w:cs="Arial"/>
                <w:color w:val="0D0D0D" w:themeColor="text1" w:themeTint="F2"/>
                <w:sz w:val="18"/>
                <w:szCs w:val="18"/>
                <w:highlight w:val="yellow"/>
              </w:rPr>
            </w:pPr>
          </w:p>
          <w:p w14:paraId="4F7B9C84" w14:textId="1087923C" w:rsidR="001B5E32" w:rsidRPr="00111443" w:rsidRDefault="00000000" w:rsidP="0091418E">
            <w:pPr>
              <w:spacing w:before="40" w:after="40"/>
              <w:jc w:val="both"/>
              <w:rPr>
                <w:rFonts w:ascii="Arial" w:hAnsi="Arial" w:cs="Arial"/>
                <w:color w:val="0D0D0D" w:themeColor="text1" w:themeTint="F2"/>
                <w:sz w:val="18"/>
                <w:szCs w:val="18"/>
                <w:highlight w:val="yellow"/>
              </w:rPr>
            </w:pPr>
            <w:hyperlink r:id="rId20" w:history="1">
              <w:r w:rsidR="00A15121" w:rsidRPr="00111443">
                <w:rPr>
                  <w:rStyle w:val="Hypertextovprepojenie"/>
                  <w:rFonts w:ascii="Arial" w:hAnsi="Arial" w:cs="Arial"/>
                  <w:color w:val="0D0D0D" w:themeColor="text1" w:themeTint="F2"/>
                  <w:sz w:val="18"/>
                  <w:szCs w:val="18"/>
                </w:rPr>
                <w:t>https://www.uvo.gov.sk/udaje-o-hospodarskych-subjektoch-vedene-uradom/zoznam-hospodarskych-subjektov/detail-hospodarsky-subjekt/117862?ext=0&amp;ico=36785512&amp;l=20&amp;limit=20&amp;nazov=&amp;obec=&amp;p=1&amp;page=1&amp;registracneCislo=&amp;sort=nazov&amp;sort-dir=ASC&amp;cHash=1e4ba992b5ca75e986a952cf294c7d7a</w:t>
              </w:r>
            </w:hyperlink>
            <w:r w:rsidR="00A15121" w:rsidRPr="00111443">
              <w:rPr>
                <w:rFonts w:ascii="Arial" w:hAnsi="Arial" w:cs="Arial"/>
                <w:color w:val="0D0D0D" w:themeColor="text1" w:themeTint="F2"/>
                <w:sz w:val="18"/>
                <w:szCs w:val="18"/>
              </w:rPr>
              <w:t xml:space="preserve"> </w:t>
            </w:r>
          </w:p>
        </w:tc>
      </w:tr>
      <w:tr w:rsidR="00111443" w:rsidRPr="00111443" w14:paraId="66F4B091"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5CBAAFB1"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vAlign w:val="center"/>
          </w:tcPr>
          <w:p w14:paraId="00F30294" w14:textId="77777777" w:rsidR="001B5E32" w:rsidRPr="00111443" w:rsidRDefault="001B5E32"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JED (nahrádza bod 1 – 8). Verejný obstarávateľ </w:t>
            </w:r>
            <w:r w:rsidRPr="00111443">
              <w:rPr>
                <w:rFonts w:ascii="Arial" w:hAnsi="Arial" w:cs="Arial"/>
                <w:color w:val="0D0D0D" w:themeColor="text1" w:themeTint="F2"/>
                <w:sz w:val="18"/>
                <w:szCs w:val="18"/>
                <w:u w:val="single"/>
              </w:rPr>
              <w:t>umožňuje</w:t>
            </w:r>
            <w:r w:rsidRPr="00111443">
              <w:rPr>
                <w:rFonts w:ascii="Arial" w:hAnsi="Arial" w:cs="Arial"/>
                <w:color w:val="0D0D0D" w:themeColor="text1" w:themeTint="F2"/>
                <w:sz w:val="18"/>
                <w:szCs w:val="18"/>
              </w:rPr>
              <w:t xml:space="preserve"> vyplniť iba globálny údaj. </w:t>
            </w:r>
          </w:p>
        </w:tc>
        <w:tc>
          <w:tcPr>
            <w:tcW w:w="2585" w:type="dxa"/>
            <w:tcBorders>
              <w:top w:val="double" w:sz="4" w:space="0" w:color="auto"/>
              <w:bottom w:val="double" w:sz="4" w:space="0" w:color="auto"/>
              <w:right w:val="single" w:sz="4" w:space="0" w:color="auto"/>
            </w:tcBorders>
          </w:tcPr>
          <w:p w14:paraId="05B6A31D" w14:textId="77777777" w:rsidR="001B5E32" w:rsidRPr="00111443" w:rsidRDefault="001B5E32"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N/A</w:t>
            </w:r>
          </w:p>
        </w:tc>
        <w:tc>
          <w:tcPr>
            <w:tcW w:w="3950" w:type="dxa"/>
            <w:tcBorders>
              <w:top w:val="double" w:sz="4" w:space="0" w:color="auto"/>
              <w:bottom w:val="double" w:sz="4" w:space="0" w:color="auto"/>
              <w:right w:val="single" w:sz="12" w:space="0" w:color="auto"/>
            </w:tcBorders>
            <w:vAlign w:val="center"/>
          </w:tcPr>
          <w:p w14:paraId="4A9C3D9E" w14:textId="0B1AA864" w:rsidR="001B5E32" w:rsidRPr="00111443" w:rsidRDefault="001B5E32" w:rsidP="0091418E">
            <w:pPr>
              <w:spacing w:before="40" w:after="40"/>
              <w:rPr>
                <w:rFonts w:ascii="Arial" w:hAnsi="Arial" w:cs="Arial"/>
                <w:color w:val="0D0D0D" w:themeColor="text1" w:themeTint="F2"/>
                <w:sz w:val="18"/>
                <w:szCs w:val="18"/>
              </w:rPr>
            </w:pPr>
          </w:p>
        </w:tc>
      </w:tr>
      <w:tr w:rsidR="00111443" w:rsidRPr="00111443" w14:paraId="06FF5C52"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5426A748"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69EC519E" w14:textId="77777777" w:rsidR="001B5E32" w:rsidRPr="00111443" w:rsidRDefault="001B5E32" w:rsidP="0091418E">
            <w:pPr>
              <w:widowControl/>
              <w:spacing w:before="40" w:after="40"/>
              <w:jc w:val="both"/>
              <w:rPr>
                <w:rFonts w:ascii="Arial" w:hAnsi="Arial" w:cs="Arial"/>
                <w:color w:val="0D0D0D" w:themeColor="text1" w:themeTint="F2"/>
                <w:sz w:val="20"/>
                <w:szCs w:val="20"/>
              </w:rPr>
            </w:pPr>
            <w:r w:rsidRPr="00111443">
              <w:rPr>
                <w:rFonts w:ascii="Arial" w:hAnsi="Arial" w:cs="Arial"/>
                <w:color w:val="0D0D0D" w:themeColor="text1" w:themeTint="F2"/>
                <w:sz w:val="18"/>
                <w:szCs w:val="18"/>
              </w:rPr>
              <w:t>Oprávnení podpisovať (štatutári/konatelia)</w:t>
            </w:r>
          </w:p>
        </w:tc>
        <w:tc>
          <w:tcPr>
            <w:tcW w:w="2585" w:type="dxa"/>
            <w:tcBorders>
              <w:top w:val="double" w:sz="4" w:space="0" w:color="auto"/>
              <w:bottom w:val="double" w:sz="4" w:space="0" w:color="auto"/>
              <w:right w:val="single" w:sz="4" w:space="0" w:color="auto"/>
            </w:tcBorders>
          </w:tcPr>
          <w:p w14:paraId="2A03F9C9" w14:textId="77777777" w:rsidR="001B5E32" w:rsidRPr="00111443" w:rsidRDefault="001B5E32"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p w14:paraId="75925042" w14:textId="77777777" w:rsidR="001B5E32" w:rsidRPr="00111443" w:rsidRDefault="001B5E32" w:rsidP="0091418E">
            <w:pPr>
              <w:spacing w:before="40" w:after="40"/>
              <w:jc w:val="center"/>
              <w:rPr>
                <w:rFonts w:ascii="Arial" w:hAnsi="Arial" w:cs="Arial"/>
                <w:b/>
                <w:color w:val="0D0D0D" w:themeColor="text1" w:themeTint="F2"/>
                <w:sz w:val="18"/>
                <w:szCs w:val="18"/>
                <w:highlight w:val="yellow"/>
              </w:rPr>
            </w:pPr>
          </w:p>
        </w:tc>
        <w:tc>
          <w:tcPr>
            <w:tcW w:w="3950" w:type="dxa"/>
            <w:tcBorders>
              <w:top w:val="double" w:sz="4" w:space="0" w:color="auto"/>
              <w:bottom w:val="double" w:sz="4" w:space="0" w:color="auto"/>
              <w:right w:val="single" w:sz="12" w:space="0" w:color="auto"/>
            </w:tcBorders>
            <w:shd w:val="clear" w:color="auto" w:fill="auto"/>
            <w:vAlign w:val="center"/>
          </w:tcPr>
          <w:p w14:paraId="78C3D2E5" w14:textId="1D98F93F" w:rsidR="001B5E32" w:rsidRPr="00111443" w:rsidRDefault="00A15121" w:rsidP="00A15121">
            <w:pPr>
              <w:spacing w:before="40" w:after="40"/>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Ing. Radovan </w:t>
            </w:r>
            <w:proofErr w:type="spellStart"/>
            <w:r w:rsidRPr="00111443">
              <w:rPr>
                <w:rFonts w:ascii="Arial" w:hAnsi="Arial" w:cs="Arial"/>
                <w:color w:val="0D0D0D" w:themeColor="text1" w:themeTint="F2"/>
                <w:sz w:val="18"/>
                <w:szCs w:val="18"/>
              </w:rPr>
              <w:t>Bálent</w:t>
            </w:r>
            <w:proofErr w:type="spellEnd"/>
            <w:r w:rsidRPr="00111443">
              <w:rPr>
                <w:rFonts w:ascii="Arial" w:hAnsi="Arial" w:cs="Arial"/>
                <w:color w:val="0D0D0D" w:themeColor="text1" w:themeTint="F2"/>
                <w:sz w:val="18"/>
                <w:szCs w:val="18"/>
              </w:rPr>
              <w:t>, podpredseda predstavenstvo</w:t>
            </w:r>
            <w:r w:rsidRPr="00111443">
              <w:rPr>
                <w:rFonts w:ascii="Arial" w:hAnsi="Arial" w:cs="Arial"/>
                <w:color w:val="0D0D0D" w:themeColor="text1" w:themeTint="F2"/>
                <w:sz w:val="18"/>
                <w:szCs w:val="18"/>
              </w:rPr>
              <w:br/>
              <w:t>Ing. Martin Vlčko, predseda predstavenstvo</w:t>
            </w:r>
            <w:r w:rsidRPr="00111443">
              <w:rPr>
                <w:rFonts w:ascii="Arial" w:hAnsi="Arial" w:cs="Arial"/>
                <w:color w:val="0D0D0D" w:themeColor="text1" w:themeTint="F2"/>
                <w:sz w:val="18"/>
                <w:szCs w:val="18"/>
              </w:rPr>
              <w:br/>
              <w:t>Ján Schwarz, člen predstavenstva</w:t>
            </w:r>
          </w:p>
          <w:p w14:paraId="123E40C4" w14:textId="77777777" w:rsidR="00A15121" w:rsidRPr="00111443" w:rsidRDefault="00A15121" w:rsidP="0091418E">
            <w:pPr>
              <w:spacing w:before="40" w:after="40"/>
              <w:jc w:val="both"/>
              <w:rPr>
                <w:rFonts w:ascii="Arial" w:hAnsi="Arial" w:cs="Arial"/>
                <w:color w:val="0D0D0D" w:themeColor="text1" w:themeTint="F2"/>
                <w:sz w:val="18"/>
                <w:szCs w:val="18"/>
                <w:highlight w:val="yellow"/>
              </w:rPr>
            </w:pPr>
          </w:p>
          <w:p w14:paraId="2E051197" w14:textId="7E724212" w:rsidR="00A64FC0" w:rsidRPr="00111443" w:rsidRDefault="00A64FC0" w:rsidP="00A64FC0">
            <w:pPr>
              <w:spacing w:before="40" w:after="40"/>
              <w:rPr>
                <w:rFonts w:ascii="Arial" w:hAnsi="Arial" w:cs="Arial"/>
                <w:color w:val="0D0D0D" w:themeColor="text1" w:themeTint="F2"/>
                <w:sz w:val="18"/>
                <w:szCs w:val="18"/>
                <w:highlight w:val="yellow"/>
              </w:rPr>
            </w:pPr>
            <w:r w:rsidRPr="00111443">
              <w:rPr>
                <w:rFonts w:ascii="Arial" w:hAnsi="Arial" w:cs="Arial"/>
                <w:color w:val="0D0D0D" w:themeColor="text1" w:themeTint="F2"/>
                <w:sz w:val="18"/>
                <w:szCs w:val="18"/>
              </w:rPr>
              <w:t xml:space="preserve">V mene spoločnosti koná každý člen predstavenstva </w:t>
            </w:r>
            <w:r w:rsidRPr="00111443">
              <w:rPr>
                <w:rFonts w:ascii="Arial" w:hAnsi="Arial" w:cs="Arial"/>
                <w:color w:val="0D0D0D" w:themeColor="text1" w:themeTint="F2"/>
                <w:sz w:val="18"/>
                <w:szCs w:val="18"/>
                <w:u w:val="single"/>
              </w:rPr>
              <w:t>samostatne</w:t>
            </w:r>
            <w:r w:rsidRPr="00111443">
              <w:rPr>
                <w:rFonts w:ascii="Arial" w:hAnsi="Arial" w:cs="Arial"/>
                <w:color w:val="0D0D0D" w:themeColor="text1" w:themeTint="F2"/>
                <w:sz w:val="18"/>
                <w:szCs w:val="18"/>
              </w:rPr>
              <w:t>. Podpisovanie za spoločnosť sa vykoná tak, že k napísanému alebo vytlačenému obchodnému menu spoločnosti pripoja podpisujúci svoj podpis.</w:t>
            </w:r>
          </w:p>
          <w:p w14:paraId="2F2A5B5A" w14:textId="6C008361" w:rsidR="00A15121" w:rsidRPr="00111443" w:rsidRDefault="00000000" w:rsidP="0091418E">
            <w:pPr>
              <w:spacing w:before="40" w:after="40"/>
              <w:jc w:val="both"/>
              <w:rPr>
                <w:rFonts w:ascii="Arial" w:hAnsi="Arial" w:cs="Arial"/>
                <w:color w:val="0D0D0D" w:themeColor="text1" w:themeTint="F2"/>
                <w:sz w:val="18"/>
                <w:szCs w:val="18"/>
                <w:highlight w:val="yellow"/>
              </w:rPr>
            </w:pPr>
            <w:hyperlink r:id="rId21" w:history="1">
              <w:r w:rsidR="00A15121" w:rsidRPr="00111443">
                <w:rPr>
                  <w:rStyle w:val="Hypertextovprepojenie"/>
                  <w:rFonts w:ascii="Arial" w:hAnsi="Arial" w:cs="Arial"/>
                  <w:color w:val="0D0D0D" w:themeColor="text1" w:themeTint="F2"/>
                  <w:sz w:val="18"/>
                  <w:szCs w:val="18"/>
                </w:rPr>
                <w:t>https://www.orsr.sk/vypis.asp?ID=99036&amp;SID=2&amp;P=0</w:t>
              </w:r>
            </w:hyperlink>
            <w:r w:rsidR="00A15121" w:rsidRPr="00111443">
              <w:rPr>
                <w:rFonts w:ascii="Arial" w:hAnsi="Arial" w:cs="Arial"/>
                <w:color w:val="0D0D0D" w:themeColor="text1" w:themeTint="F2"/>
                <w:sz w:val="18"/>
                <w:szCs w:val="18"/>
              </w:rPr>
              <w:t xml:space="preserve"> </w:t>
            </w:r>
          </w:p>
        </w:tc>
      </w:tr>
      <w:tr w:rsidR="00111443" w:rsidRPr="00111443" w14:paraId="38A7373F"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531E09A3" w14:textId="77777777" w:rsidR="006375BC" w:rsidRPr="00111443" w:rsidRDefault="006375BC"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426485E9" w14:textId="3B8284F6" w:rsidR="006375BC" w:rsidRPr="00111443" w:rsidRDefault="006375BC" w:rsidP="006375BC">
            <w:pPr>
              <w:widowControl/>
              <w:spacing w:before="40" w:after="4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lang w:eastAsia="en-US"/>
              </w:rPr>
              <w:t>Príloha č. 17.1-17.3</w:t>
            </w:r>
            <w:r w:rsidRPr="00111443">
              <w:rPr>
                <w:rFonts w:ascii="Arial" w:hAnsi="Arial" w:cs="Arial"/>
                <w:color w:val="0D0D0D" w:themeColor="text1" w:themeTint="F2"/>
                <w:sz w:val="18"/>
                <w:szCs w:val="18"/>
                <w:lang w:eastAsia="en-US"/>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585" w:type="dxa"/>
            <w:tcBorders>
              <w:top w:val="double" w:sz="4" w:space="0" w:color="auto"/>
              <w:bottom w:val="double" w:sz="4" w:space="0" w:color="auto"/>
              <w:right w:val="single" w:sz="4" w:space="0" w:color="auto"/>
            </w:tcBorders>
          </w:tcPr>
          <w:p w14:paraId="1933B254" w14:textId="77777777" w:rsidR="006375BC" w:rsidRPr="00111443" w:rsidRDefault="006375BC" w:rsidP="006375BC">
            <w:pPr>
              <w:spacing w:before="40" w:after="40" w:line="276" w:lineRule="auto"/>
              <w:jc w:val="center"/>
              <w:rPr>
                <w:rFonts w:ascii="Arial" w:hAnsi="Arial" w:cs="Arial"/>
                <w:b/>
                <w:color w:val="0D0D0D" w:themeColor="text1" w:themeTint="F2"/>
                <w:sz w:val="18"/>
                <w:szCs w:val="18"/>
                <w:lang w:eastAsia="en-US"/>
              </w:rPr>
            </w:pPr>
            <w:r w:rsidRPr="00111443">
              <w:rPr>
                <w:rFonts w:ascii="Arial" w:hAnsi="Arial" w:cs="Arial"/>
                <w:b/>
                <w:color w:val="0D0D0D" w:themeColor="text1" w:themeTint="F2"/>
                <w:sz w:val="18"/>
                <w:szCs w:val="18"/>
                <w:lang w:eastAsia="en-US"/>
              </w:rPr>
              <w:t>Splnil</w:t>
            </w:r>
          </w:p>
          <w:p w14:paraId="6F4CF5A3" w14:textId="77777777" w:rsidR="006375BC" w:rsidRPr="00111443" w:rsidRDefault="006375BC" w:rsidP="006375BC">
            <w:pPr>
              <w:spacing w:before="40" w:after="40" w:line="276" w:lineRule="auto"/>
              <w:jc w:val="center"/>
              <w:rPr>
                <w:rFonts w:ascii="Arial" w:hAnsi="Arial" w:cs="Arial"/>
                <w:b/>
                <w:color w:val="0D0D0D" w:themeColor="text1" w:themeTint="F2"/>
                <w:sz w:val="18"/>
                <w:szCs w:val="18"/>
                <w:lang w:eastAsia="en-US"/>
              </w:rPr>
            </w:pPr>
          </w:p>
          <w:p w14:paraId="2572115D" w14:textId="77777777" w:rsidR="006375BC" w:rsidRPr="00111443" w:rsidRDefault="006375BC" w:rsidP="006375BC">
            <w:pPr>
              <w:spacing w:before="40" w:after="40"/>
              <w:jc w:val="center"/>
              <w:rPr>
                <w:rFonts w:ascii="Arial" w:hAnsi="Arial" w:cs="Arial"/>
                <w:b/>
                <w:color w:val="0D0D0D" w:themeColor="text1" w:themeTint="F2"/>
                <w:sz w:val="18"/>
                <w:szCs w:val="18"/>
              </w:rPr>
            </w:pPr>
          </w:p>
        </w:tc>
        <w:tc>
          <w:tcPr>
            <w:tcW w:w="3950" w:type="dxa"/>
            <w:tcBorders>
              <w:top w:val="double" w:sz="4" w:space="0" w:color="auto"/>
              <w:bottom w:val="double" w:sz="4" w:space="0" w:color="auto"/>
              <w:right w:val="single" w:sz="12" w:space="0" w:color="auto"/>
            </w:tcBorders>
            <w:shd w:val="clear" w:color="auto" w:fill="auto"/>
            <w:vAlign w:val="center"/>
          </w:tcPr>
          <w:p w14:paraId="719B5887" w14:textId="60C3FEB6" w:rsidR="00362438" w:rsidRPr="00111443" w:rsidRDefault="00362438" w:rsidP="00362438">
            <w:pPr>
              <w:spacing w:line="276" w:lineRule="auto"/>
              <w:rPr>
                <w:rFonts w:ascii="Arial" w:hAnsi="Arial" w:cs="Arial"/>
                <w:color w:val="0D0D0D" w:themeColor="text1" w:themeTint="F2"/>
                <w:sz w:val="18"/>
                <w:szCs w:val="18"/>
                <w:lang w:eastAsia="en-US"/>
              </w:rPr>
            </w:pPr>
            <w:r w:rsidRPr="00111443">
              <w:rPr>
                <w:rFonts w:ascii="Arial" w:hAnsi="Arial" w:cs="Arial"/>
                <w:color w:val="0D0D0D" w:themeColor="text1" w:themeTint="F2"/>
                <w:sz w:val="18"/>
                <w:szCs w:val="18"/>
                <w:lang w:eastAsia="en-US"/>
              </w:rPr>
              <w:t xml:space="preserve">Príloha č. 17.3: podpísaná dňa 26.5.2026 Ján </w:t>
            </w:r>
            <w:proofErr w:type="spellStart"/>
            <w:r w:rsidRPr="00111443">
              <w:rPr>
                <w:rFonts w:ascii="Arial" w:hAnsi="Arial" w:cs="Arial"/>
                <w:color w:val="0D0D0D" w:themeColor="text1" w:themeTint="F2"/>
                <w:sz w:val="18"/>
                <w:szCs w:val="18"/>
                <w:lang w:eastAsia="en-US"/>
              </w:rPr>
              <w:t>Schvarz</w:t>
            </w:r>
            <w:proofErr w:type="spellEnd"/>
          </w:p>
          <w:p w14:paraId="6C355418"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54E8150D"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667C8922" w14:textId="77777777" w:rsidR="006375BC" w:rsidRPr="00111443" w:rsidRDefault="006375BC" w:rsidP="006375BC">
            <w:pPr>
              <w:spacing w:line="276" w:lineRule="auto"/>
              <w:rPr>
                <w:rFonts w:ascii="Arial" w:hAnsi="Arial" w:cs="Arial"/>
                <w:color w:val="0D0D0D" w:themeColor="text1" w:themeTint="F2"/>
                <w:sz w:val="18"/>
                <w:szCs w:val="18"/>
                <w:lang w:eastAsia="en-US"/>
              </w:rPr>
            </w:pPr>
          </w:p>
          <w:p w14:paraId="2410EED5" w14:textId="77777777" w:rsidR="006375BC" w:rsidRPr="00111443" w:rsidRDefault="006375BC" w:rsidP="006375BC">
            <w:pPr>
              <w:spacing w:before="40" w:after="40"/>
              <w:rPr>
                <w:rFonts w:ascii="Arial" w:hAnsi="Arial" w:cs="Arial"/>
                <w:color w:val="0D0D0D" w:themeColor="text1" w:themeTint="F2"/>
                <w:sz w:val="18"/>
                <w:szCs w:val="18"/>
              </w:rPr>
            </w:pPr>
          </w:p>
        </w:tc>
      </w:tr>
      <w:tr w:rsidR="001B5E32" w:rsidRPr="00111443" w14:paraId="07240219" w14:textId="77777777" w:rsidTr="0091418E">
        <w:trPr>
          <w:cantSplit/>
          <w:trHeight w:val="660"/>
        </w:trPr>
        <w:tc>
          <w:tcPr>
            <w:tcW w:w="483" w:type="dxa"/>
            <w:tcBorders>
              <w:top w:val="double" w:sz="4" w:space="0" w:color="auto"/>
              <w:left w:val="single" w:sz="12" w:space="0" w:color="auto"/>
              <w:bottom w:val="double" w:sz="4" w:space="0" w:color="auto"/>
            </w:tcBorders>
            <w:vAlign w:val="center"/>
          </w:tcPr>
          <w:p w14:paraId="0D857A5A" w14:textId="77777777" w:rsidR="001B5E32" w:rsidRPr="00111443" w:rsidRDefault="001B5E32" w:rsidP="003C5840">
            <w:pPr>
              <w:widowControl/>
              <w:numPr>
                <w:ilvl w:val="0"/>
                <w:numId w:val="20"/>
              </w:numPr>
              <w:tabs>
                <w:tab w:val="num" w:pos="927"/>
              </w:tabs>
              <w:autoSpaceDE/>
              <w:autoSpaceDN/>
              <w:adjustRightInd/>
              <w:spacing w:before="40" w:after="40"/>
              <w:ind w:left="183" w:hanging="180"/>
              <w:rPr>
                <w:rFonts w:ascii="Arial" w:hAnsi="Arial" w:cs="Arial"/>
                <w:color w:val="0D0D0D" w:themeColor="text1" w:themeTint="F2"/>
                <w:sz w:val="18"/>
                <w:szCs w:val="18"/>
              </w:rPr>
            </w:pPr>
          </w:p>
        </w:tc>
        <w:tc>
          <w:tcPr>
            <w:tcW w:w="7332" w:type="dxa"/>
            <w:tcBorders>
              <w:top w:val="double" w:sz="4" w:space="0" w:color="auto"/>
              <w:bottom w:val="double" w:sz="4" w:space="0" w:color="auto"/>
            </w:tcBorders>
          </w:tcPr>
          <w:p w14:paraId="54B389E3" w14:textId="77777777" w:rsidR="001B5E32" w:rsidRPr="00111443" w:rsidRDefault="001B5E32" w:rsidP="0091418E">
            <w:pPr>
              <w:widowControl/>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Zápis v Registri partnerov verejného sektora v zmysle zákona č. 315/2016 Z. z. o registri partnerov verejného sektora a o zmene a doplnení niektorých zákonov</w:t>
            </w:r>
            <w:r w:rsidRPr="00111443">
              <w:rPr>
                <w:rStyle w:val="Odkaznapoznmkupodiarou"/>
                <w:rFonts w:ascii="Arial" w:hAnsi="Arial" w:cs="Arial"/>
                <w:color w:val="0D0D0D" w:themeColor="text1" w:themeTint="F2"/>
                <w:sz w:val="18"/>
                <w:szCs w:val="18"/>
              </w:rPr>
              <w:footnoteReference w:id="4"/>
            </w:r>
          </w:p>
        </w:tc>
        <w:tc>
          <w:tcPr>
            <w:tcW w:w="2585" w:type="dxa"/>
            <w:tcBorders>
              <w:top w:val="double" w:sz="4" w:space="0" w:color="auto"/>
              <w:bottom w:val="double" w:sz="4" w:space="0" w:color="auto"/>
              <w:right w:val="single" w:sz="4" w:space="0" w:color="auto"/>
            </w:tcBorders>
          </w:tcPr>
          <w:p w14:paraId="06BDB657" w14:textId="77777777" w:rsidR="001B5E32" w:rsidRPr="00111443" w:rsidRDefault="001B5E32" w:rsidP="0091418E">
            <w:pPr>
              <w:spacing w:before="40" w:after="40"/>
              <w:jc w:val="center"/>
              <w:rPr>
                <w:rFonts w:ascii="Arial" w:hAnsi="Arial" w:cs="Arial"/>
                <w:b/>
                <w:color w:val="0D0D0D" w:themeColor="text1" w:themeTint="F2"/>
                <w:sz w:val="18"/>
                <w:szCs w:val="18"/>
                <w:highlight w:val="yellow"/>
              </w:rPr>
            </w:pPr>
            <w:r w:rsidRPr="00111443">
              <w:rPr>
                <w:rFonts w:ascii="Arial" w:hAnsi="Arial" w:cs="Arial"/>
                <w:b/>
                <w:color w:val="0D0D0D" w:themeColor="text1" w:themeTint="F2"/>
                <w:sz w:val="18"/>
                <w:szCs w:val="18"/>
              </w:rPr>
              <w:t>Splnil</w:t>
            </w:r>
          </w:p>
        </w:tc>
        <w:tc>
          <w:tcPr>
            <w:tcW w:w="3950" w:type="dxa"/>
            <w:tcBorders>
              <w:top w:val="double" w:sz="4" w:space="0" w:color="auto"/>
              <w:bottom w:val="double" w:sz="4" w:space="0" w:color="auto"/>
              <w:right w:val="single" w:sz="12" w:space="0" w:color="auto"/>
            </w:tcBorders>
            <w:shd w:val="clear" w:color="auto" w:fill="auto"/>
            <w:vAlign w:val="center"/>
          </w:tcPr>
          <w:p w14:paraId="3708D829" w14:textId="33EFA0ED" w:rsidR="001B5E32" w:rsidRPr="00111443" w:rsidRDefault="001B5E32"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zápisu: </w:t>
            </w:r>
            <w:r w:rsidR="000E021C" w:rsidRPr="00111443">
              <w:rPr>
                <w:rFonts w:ascii="Arial" w:hAnsi="Arial" w:cs="Arial"/>
                <w:color w:val="0D0D0D" w:themeColor="text1" w:themeTint="F2"/>
                <w:sz w:val="18"/>
                <w:szCs w:val="18"/>
              </w:rPr>
              <w:t>01.02.2017</w:t>
            </w:r>
          </w:p>
          <w:p w14:paraId="69596B58" w14:textId="77777777" w:rsidR="001B5E32" w:rsidRPr="00111443" w:rsidRDefault="001B5E32"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výmazu: Nie je </w:t>
            </w:r>
          </w:p>
          <w:p w14:paraId="2677EFA1" w14:textId="0D4D0533" w:rsidR="001B5E32" w:rsidRPr="00111443" w:rsidRDefault="001B5E32"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Dátum overenia: </w:t>
            </w:r>
            <w:r w:rsidR="000E021C" w:rsidRPr="00111443">
              <w:rPr>
                <w:rFonts w:ascii="Arial" w:hAnsi="Arial" w:cs="Arial"/>
                <w:color w:val="0D0D0D" w:themeColor="text1" w:themeTint="F2"/>
                <w:sz w:val="18"/>
                <w:szCs w:val="18"/>
              </w:rPr>
              <w:t>12.01.2026</w:t>
            </w:r>
          </w:p>
          <w:p w14:paraId="6230B31A" w14:textId="6BD73E45" w:rsidR="001B5E32" w:rsidRPr="00111443" w:rsidRDefault="0076670A" w:rsidP="0091418E">
            <w:pPr>
              <w:spacing w:before="40" w:after="4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Dátum overenia: 30.06.2026</w:t>
            </w:r>
            <w:r w:rsidR="0061587D" w:rsidRPr="00111443">
              <w:rPr>
                <w:rFonts w:ascii="Arial" w:hAnsi="Arial" w:cs="Arial"/>
                <w:color w:val="0D0D0D" w:themeColor="text1" w:themeTint="F2"/>
                <w:sz w:val="18"/>
                <w:szCs w:val="18"/>
                <w:highlight w:val="yellow"/>
              </w:rPr>
              <w:t xml:space="preserve"> </w:t>
            </w:r>
          </w:p>
          <w:p w14:paraId="23BA923D" w14:textId="77777777" w:rsidR="0076670A" w:rsidRPr="00111443" w:rsidRDefault="0076670A" w:rsidP="0091418E">
            <w:pPr>
              <w:spacing w:before="40" w:after="40"/>
              <w:jc w:val="both"/>
              <w:rPr>
                <w:rFonts w:ascii="Arial" w:hAnsi="Arial" w:cs="Arial"/>
                <w:color w:val="0D0D0D" w:themeColor="text1" w:themeTint="F2"/>
                <w:sz w:val="18"/>
                <w:szCs w:val="18"/>
                <w:highlight w:val="yellow"/>
              </w:rPr>
            </w:pPr>
          </w:p>
          <w:p w14:paraId="0153CE75" w14:textId="6D01345A" w:rsidR="001B5E32" w:rsidRPr="00111443" w:rsidRDefault="00000000" w:rsidP="0091418E">
            <w:pPr>
              <w:spacing w:before="40" w:after="40"/>
              <w:jc w:val="both"/>
              <w:rPr>
                <w:rFonts w:ascii="Arial" w:hAnsi="Arial" w:cs="Arial"/>
                <w:color w:val="0D0D0D" w:themeColor="text1" w:themeTint="F2"/>
                <w:sz w:val="18"/>
                <w:szCs w:val="18"/>
                <w:highlight w:val="yellow"/>
              </w:rPr>
            </w:pPr>
            <w:hyperlink r:id="rId22" w:history="1">
              <w:r w:rsidR="000E021C" w:rsidRPr="00111443">
                <w:rPr>
                  <w:rStyle w:val="Hypertextovprepojenie"/>
                  <w:rFonts w:ascii="Arial" w:hAnsi="Arial" w:cs="Arial"/>
                  <w:color w:val="0D0D0D" w:themeColor="text1" w:themeTint="F2"/>
                  <w:sz w:val="18"/>
                  <w:szCs w:val="18"/>
                </w:rPr>
                <w:t>https://rpvs.gov.sk/rpvs/Partner/Partner/Detail/7640</w:t>
              </w:r>
            </w:hyperlink>
            <w:r w:rsidR="000E021C" w:rsidRPr="00111443">
              <w:rPr>
                <w:rFonts w:ascii="Arial" w:hAnsi="Arial" w:cs="Arial"/>
                <w:color w:val="0D0D0D" w:themeColor="text1" w:themeTint="F2"/>
                <w:sz w:val="18"/>
                <w:szCs w:val="18"/>
              </w:rPr>
              <w:t xml:space="preserve"> </w:t>
            </w:r>
          </w:p>
        </w:tc>
      </w:tr>
    </w:tbl>
    <w:p w14:paraId="7C386403" w14:textId="77777777" w:rsidR="003D0ED5" w:rsidRPr="00111443" w:rsidRDefault="003D0ED5" w:rsidP="000A1C90">
      <w:pPr>
        <w:tabs>
          <w:tab w:val="left" w:pos="3544"/>
        </w:tabs>
        <w:spacing w:before="120" w:after="120"/>
        <w:jc w:val="both"/>
        <w:rPr>
          <w:color w:val="0D0D0D" w:themeColor="text1" w:themeTint="F2"/>
        </w:rPr>
      </w:pPr>
    </w:p>
    <w:p w14:paraId="34D991FA" w14:textId="12BDAB76" w:rsidR="003D0ED5" w:rsidRPr="00111443" w:rsidRDefault="003D0ED5" w:rsidP="000A1C90">
      <w:pPr>
        <w:tabs>
          <w:tab w:val="left" w:pos="3544"/>
        </w:tabs>
        <w:spacing w:before="120" w:after="120"/>
        <w:jc w:val="both"/>
        <w:rPr>
          <w:color w:val="0D0D0D" w:themeColor="text1" w:themeTint="F2"/>
        </w:rPr>
      </w:pPr>
      <w:r w:rsidRPr="00111443">
        <w:rPr>
          <w:color w:val="0D0D0D" w:themeColor="text1" w:themeTint="F2"/>
        </w:rPr>
        <w:t xml:space="preserve">Príloha: </w:t>
      </w:r>
    </w:p>
    <w:p w14:paraId="4B6C780B" w14:textId="07A9723A" w:rsidR="003D0ED5" w:rsidRPr="00111443" w:rsidRDefault="003D0ED5" w:rsidP="000A1C90">
      <w:pPr>
        <w:tabs>
          <w:tab w:val="left" w:pos="3544"/>
        </w:tabs>
        <w:spacing w:before="120" w:after="120"/>
        <w:jc w:val="both"/>
        <w:rPr>
          <w:color w:val="0D0D0D" w:themeColor="text1" w:themeTint="F2"/>
        </w:rPr>
      </w:pPr>
      <w:r w:rsidRPr="00111443">
        <w:rPr>
          <w:color w:val="0D0D0D" w:themeColor="text1" w:themeTint="F2"/>
        </w:rPr>
        <w:t xml:space="preserve">Príloha č. 1 – </w:t>
      </w:r>
      <w:r w:rsidR="006049DD" w:rsidRPr="00111443">
        <w:rPr>
          <w:color w:val="0D0D0D" w:themeColor="text1" w:themeTint="F2"/>
        </w:rPr>
        <w:t xml:space="preserve">vybrané časti zo </w:t>
      </w:r>
      <w:r w:rsidRPr="00111443">
        <w:rPr>
          <w:color w:val="0D0D0D" w:themeColor="text1" w:themeTint="F2"/>
        </w:rPr>
        <w:t>životopis</w:t>
      </w:r>
      <w:r w:rsidR="006049DD" w:rsidRPr="00111443">
        <w:rPr>
          <w:color w:val="0D0D0D" w:themeColor="text1" w:themeTint="F2"/>
        </w:rPr>
        <w:t>u</w:t>
      </w:r>
      <w:r w:rsidRPr="00111443">
        <w:rPr>
          <w:color w:val="0D0D0D" w:themeColor="text1" w:themeTint="F2"/>
        </w:rPr>
        <w:t xml:space="preserve"> </w:t>
      </w:r>
      <w:r w:rsidR="00AF15E3" w:rsidRPr="00111443">
        <w:rPr>
          <w:color w:val="0D0D0D" w:themeColor="text1" w:themeTint="F2"/>
        </w:rPr>
        <w:t xml:space="preserve">experta </w:t>
      </w:r>
      <w:r w:rsidR="000C6826" w:rsidRPr="00111443">
        <w:rPr>
          <w:color w:val="0D0D0D" w:themeColor="text1" w:themeTint="F2"/>
        </w:rPr>
        <w:t xml:space="preserve">Richard </w:t>
      </w:r>
      <w:proofErr w:type="spellStart"/>
      <w:r w:rsidR="000C6826" w:rsidRPr="00111443">
        <w:rPr>
          <w:color w:val="0D0D0D" w:themeColor="text1" w:themeTint="F2"/>
        </w:rPr>
        <w:t>Hlavienka</w:t>
      </w:r>
      <w:proofErr w:type="spellEnd"/>
    </w:p>
    <w:p w14:paraId="5FF67269" w14:textId="601D6989" w:rsidR="00926A39" w:rsidRPr="00111443" w:rsidRDefault="00926A39" w:rsidP="000A1C90">
      <w:pPr>
        <w:tabs>
          <w:tab w:val="left" w:pos="3544"/>
        </w:tabs>
        <w:spacing w:before="120" w:after="120"/>
        <w:jc w:val="both"/>
        <w:rPr>
          <w:color w:val="0D0D0D" w:themeColor="text1" w:themeTint="F2"/>
        </w:rPr>
      </w:pPr>
      <w:r w:rsidRPr="00111443">
        <w:rPr>
          <w:color w:val="0D0D0D" w:themeColor="text1" w:themeTint="F2"/>
        </w:rPr>
        <w:t xml:space="preserve">Príloha č. 2 </w:t>
      </w:r>
      <w:r w:rsidR="00741C72" w:rsidRPr="00111443">
        <w:rPr>
          <w:color w:val="0D0D0D" w:themeColor="text1" w:themeTint="F2"/>
        </w:rPr>
        <w:t>–</w:t>
      </w:r>
      <w:r w:rsidRPr="00111443">
        <w:rPr>
          <w:color w:val="0D0D0D" w:themeColor="text1" w:themeTint="F2"/>
        </w:rPr>
        <w:t xml:space="preserve"> </w:t>
      </w:r>
      <w:r w:rsidR="004D3DE7" w:rsidRPr="00111443">
        <w:rPr>
          <w:color w:val="0D0D0D" w:themeColor="text1" w:themeTint="F2"/>
        </w:rPr>
        <w:t>vybrané časti z upraveného životopisu</w:t>
      </w:r>
      <w:r w:rsidR="0076670A" w:rsidRPr="00111443">
        <w:rPr>
          <w:color w:val="0D0D0D" w:themeColor="text1" w:themeTint="F2"/>
        </w:rPr>
        <w:t xml:space="preserve"> </w:t>
      </w:r>
      <w:r w:rsidR="00AF15E3" w:rsidRPr="00111443">
        <w:rPr>
          <w:color w:val="0D0D0D" w:themeColor="text1" w:themeTint="F2"/>
        </w:rPr>
        <w:t xml:space="preserve">experta </w:t>
      </w:r>
      <w:r w:rsidR="00741C72" w:rsidRPr="00111443">
        <w:rPr>
          <w:color w:val="0D0D0D" w:themeColor="text1" w:themeTint="F2"/>
        </w:rPr>
        <w:t xml:space="preserve">Peter </w:t>
      </w:r>
      <w:proofErr w:type="spellStart"/>
      <w:r w:rsidR="00741C72" w:rsidRPr="00111443">
        <w:rPr>
          <w:color w:val="0D0D0D" w:themeColor="text1" w:themeTint="F2"/>
        </w:rPr>
        <w:t>Chmelík</w:t>
      </w:r>
      <w:proofErr w:type="spellEnd"/>
    </w:p>
    <w:p w14:paraId="1D37F247" w14:textId="46BDE462" w:rsidR="00AF15E3" w:rsidRPr="00111443" w:rsidRDefault="00AF15E3" w:rsidP="000A1C90">
      <w:pPr>
        <w:tabs>
          <w:tab w:val="left" w:pos="3544"/>
        </w:tabs>
        <w:spacing w:before="120" w:after="120"/>
        <w:jc w:val="both"/>
        <w:rPr>
          <w:color w:val="0D0D0D" w:themeColor="text1" w:themeTint="F2"/>
        </w:rPr>
      </w:pPr>
      <w:r w:rsidRPr="00111443">
        <w:rPr>
          <w:color w:val="0D0D0D" w:themeColor="text1" w:themeTint="F2"/>
        </w:rPr>
        <w:t xml:space="preserve">Príloha č. 3 – vybrané časti z upraveného </w:t>
      </w:r>
      <w:r w:rsidR="0076670A" w:rsidRPr="00111443">
        <w:rPr>
          <w:color w:val="0D0D0D" w:themeColor="text1" w:themeTint="F2"/>
        </w:rPr>
        <w:t xml:space="preserve">životopisu a prílohy č. 6 </w:t>
      </w:r>
      <w:r w:rsidRPr="00111443">
        <w:rPr>
          <w:color w:val="0D0D0D" w:themeColor="text1" w:themeTint="F2"/>
        </w:rPr>
        <w:t>experta</w:t>
      </w:r>
      <w:r w:rsidR="005C4C4B" w:rsidRPr="00111443">
        <w:rPr>
          <w:color w:val="0D0D0D" w:themeColor="text1" w:themeTint="F2"/>
        </w:rPr>
        <w:t xml:space="preserve"> Tibor </w:t>
      </w:r>
      <w:proofErr w:type="spellStart"/>
      <w:r w:rsidR="005C4C4B" w:rsidRPr="00111443">
        <w:rPr>
          <w:color w:val="0D0D0D" w:themeColor="text1" w:themeTint="F2"/>
        </w:rPr>
        <w:t>Gádoši</w:t>
      </w:r>
      <w:proofErr w:type="spellEnd"/>
    </w:p>
    <w:p w14:paraId="76B109B9" w14:textId="4153F811" w:rsidR="005C4C4B" w:rsidRPr="00111443" w:rsidRDefault="005C4C4B" w:rsidP="000A1C90">
      <w:pPr>
        <w:tabs>
          <w:tab w:val="left" w:pos="3544"/>
        </w:tabs>
        <w:spacing w:before="120" w:after="120"/>
        <w:jc w:val="both"/>
        <w:rPr>
          <w:color w:val="0D0D0D" w:themeColor="text1" w:themeTint="F2"/>
        </w:rPr>
      </w:pPr>
      <w:r w:rsidRPr="00111443">
        <w:rPr>
          <w:color w:val="0D0D0D" w:themeColor="text1" w:themeTint="F2"/>
        </w:rPr>
        <w:t xml:space="preserve">Príloha č. 4 – vybrané časti z </w:t>
      </w:r>
      <w:r w:rsidR="0076670A" w:rsidRPr="00111443">
        <w:rPr>
          <w:color w:val="0D0D0D" w:themeColor="text1" w:themeTint="F2"/>
        </w:rPr>
        <w:t xml:space="preserve">upravenej prílohy č. 6 </w:t>
      </w:r>
      <w:r w:rsidRPr="00111443">
        <w:rPr>
          <w:color w:val="0D0D0D" w:themeColor="text1" w:themeTint="F2"/>
        </w:rPr>
        <w:t>experta</w:t>
      </w:r>
      <w:r w:rsidR="005B18FB" w:rsidRPr="00111443">
        <w:rPr>
          <w:color w:val="0D0D0D" w:themeColor="text1" w:themeTint="F2"/>
        </w:rPr>
        <w:t xml:space="preserve"> Roman Betka</w:t>
      </w:r>
    </w:p>
    <w:p w14:paraId="548DAC37" w14:textId="52D6FFEA" w:rsidR="005C4C4B" w:rsidRPr="00111443" w:rsidRDefault="005C4C4B" w:rsidP="000A1C90">
      <w:pPr>
        <w:tabs>
          <w:tab w:val="left" w:pos="3544"/>
        </w:tabs>
        <w:spacing w:before="120" w:after="120"/>
        <w:jc w:val="both"/>
        <w:rPr>
          <w:color w:val="0D0D0D" w:themeColor="text1" w:themeTint="F2"/>
        </w:rPr>
      </w:pPr>
      <w:r w:rsidRPr="00111443">
        <w:rPr>
          <w:color w:val="0D0D0D" w:themeColor="text1" w:themeTint="F2"/>
        </w:rPr>
        <w:t>Príloha č. 5 – vybrané časti z upraveného životopisu experta</w:t>
      </w:r>
      <w:r w:rsidR="00B24D1D" w:rsidRPr="00111443">
        <w:rPr>
          <w:color w:val="0D0D0D" w:themeColor="text1" w:themeTint="F2"/>
        </w:rPr>
        <w:t xml:space="preserve"> Michal Chovan </w:t>
      </w:r>
    </w:p>
    <w:p w14:paraId="4810D4CA" w14:textId="3FF14360" w:rsidR="004D3DE7" w:rsidRPr="00111443" w:rsidRDefault="005C4C4B" w:rsidP="000A1C90">
      <w:pPr>
        <w:tabs>
          <w:tab w:val="left" w:pos="3544"/>
        </w:tabs>
        <w:spacing w:before="120" w:after="120"/>
        <w:jc w:val="both"/>
        <w:rPr>
          <w:color w:val="0D0D0D" w:themeColor="text1" w:themeTint="F2"/>
        </w:rPr>
      </w:pPr>
      <w:r w:rsidRPr="00111443">
        <w:rPr>
          <w:color w:val="0D0D0D" w:themeColor="text1" w:themeTint="F2"/>
        </w:rPr>
        <w:t xml:space="preserve">Príloha č. 6 – vybrané časti z </w:t>
      </w:r>
      <w:r w:rsidR="00866998" w:rsidRPr="00111443">
        <w:rPr>
          <w:color w:val="0D0D0D" w:themeColor="text1" w:themeTint="F2"/>
        </w:rPr>
        <w:t xml:space="preserve">upravenej prílohy č. 6 </w:t>
      </w:r>
      <w:r w:rsidRPr="00111443">
        <w:rPr>
          <w:color w:val="0D0D0D" w:themeColor="text1" w:themeTint="F2"/>
        </w:rPr>
        <w:t>experta</w:t>
      </w:r>
      <w:r w:rsidR="00A01E30" w:rsidRPr="00111443">
        <w:rPr>
          <w:color w:val="0D0D0D" w:themeColor="text1" w:themeTint="F2"/>
        </w:rPr>
        <w:t xml:space="preserve"> Marek </w:t>
      </w:r>
      <w:proofErr w:type="spellStart"/>
      <w:r w:rsidR="00A01E30" w:rsidRPr="00111443">
        <w:rPr>
          <w:color w:val="0D0D0D" w:themeColor="text1" w:themeTint="F2"/>
        </w:rPr>
        <w:t>Polaček</w:t>
      </w:r>
      <w:proofErr w:type="spellEnd"/>
    </w:p>
    <w:p w14:paraId="205AFBD4" w14:textId="145A8FFB" w:rsidR="00866998" w:rsidRPr="00111443" w:rsidRDefault="00866998" w:rsidP="000A1C90">
      <w:pPr>
        <w:tabs>
          <w:tab w:val="left" w:pos="3544"/>
        </w:tabs>
        <w:spacing w:before="120" w:after="120"/>
        <w:jc w:val="both"/>
        <w:rPr>
          <w:color w:val="0D0D0D" w:themeColor="text1" w:themeTint="F2"/>
        </w:rPr>
      </w:pPr>
      <w:r w:rsidRPr="00111443">
        <w:rPr>
          <w:color w:val="0D0D0D" w:themeColor="text1" w:themeTint="F2"/>
        </w:rPr>
        <w:t xml:space="preserve">Príloha č. 7 – vybrané časti z upravenej prílohy č. 6 experta Zoltán </w:t>
      </w:r>
      <w:proofErr w:type="spellStart"/>
      <w:r w:rsidRPr="00111443">
        <w:rPr>
          <w:color w:val="0D0D0D" w:themeColor="text1" w:themeTint="F2"/>
        </w:rPr>
        <w:t>Ižo</w:t>
      </w:r>
      <w:proofErr w:type="spellEnd"/>
    </w:p>
    <w:p w14:paraId="0A5712F6" w14:textId="135080B7" w:rsidR="00905D38" w:rsidRPr="00111443" w:rsidRDefault="00905D38" w:rsidP="00905D38">
      <w:pPr>
        <w:tabs>
          <w:tab w:val="left" w:pos="3544"/>
        </w:tabs>
        <w:spacing w:before="120" w:after="120"/>
        <w:jc w:val="both"/>
        <w:rPr>
          <w:color w:val="0D0D0D" w:themeColor="text1" w:themeTint="F2"/>
        </w:rPr>
      </w:pPr>
      <w:r w:rsidRPr="00111443">
        <w:rPr>
          <w:color w:val="0D0D0D" w:themeColor="text1" w:themeTint="F2"/>
        </w:rPr>
        <w:t>Príloha č. 8 – vybrané časti z upravenej prílohy č. 6 experta Andrej Melicher</w:t>
      </w:r>
    </w:p>
    <w:p w14:paraId="10A18CD7" w14:textId="4A01F948" w:rsidR="00A13D96" w:rsidRPr="00111443" w:rsidRDefault="00A13D96" w:rsidP="00905D38">
      <w:pPr>
        <w:tabs>
          <w:tab w:val="left" w:pos="3544"/>
        </w:tabs>
        <w:spacing w:before="120" w:after="120"/>
        <w:jc w:val="both"/>
        <w:rPr>
          <w:color w:val="0D0D0D" w:themeColor="text1" w:themeTint="F2"/>
        </w:rPr>
      </w:pPr>
      <w:r w:rsidRPr="00111443">
        <w:rPr>
          <w:color w:val="0D0D0D" w:themeColor="text1" w:themeTint="F2"/>
        </w:rPr>
        <w:t xml:space="preserve">Príloha č. 9 – vybrané časti z upraveného životopisu experta Ivan </w:t>
      </w:r>
      <w:proofErr w:type="spellStart"/>
      <w:r w:rsidRPr="00111443">
        <w:rPr>
          <w:color w:val="0D0D0D" w:themeColor="text1" w:themeTint="F2"/>
        </w:rPr>
        <w:t>Bilička</w:t>
      </w:r>
      <w:proofErr w:type="spellEnd"/>
    </w:p>
    <w:p w14:paraId="2E7EFE8C" w14:textId="6FBC8B1D" w:rsidR="003E02C3" w:rsidRPr="00111443" w:rsidRDefault="003E02C3" w:rsidP="00905D38">
      <w:pPr>
        <w:tabs>
          <w:tab w:val="left" w:pos="3544"/>
        </w:tabs>
        <w:spacing w:before="120" w:after="120"/>
        <w:jc w:val="both"/>
        <w:rPr>
          <w:color w:val="0D0D0D" w:themeColor="text1" w:themeTint="F2"/>
        </w:rPr>
      </w:pPr>
      <w:r w:rsidRPr="00111443">
        <w:rPr>
          <w:color w:val="0D0D0D" w:themeColor="text1" w:themeTint="F2"/>
        </w:rPr>
        <w:t xml:space="preserve">Príloha č. 10 – vybrané časti z upravenej prílohy č. 6 experta Martin </w:t>
      </w:r>
      <w:proofErr w:type="spellStart"/>
      <w:r w:rsidRPr="00111443">
        <w:rPr>
          <w:color w:val="0D0D0D" w:themeColor="text1" w:themeTint="F2"/>
        </w:rPr>
        <w:t>Božko</w:t>
      </w:r>
      <w:proofErr w:type="spellEnd"/>
    </w:p>
    <w:p w14:paraId="46A6A6DF" w14:textId="284FFBEE" w:rsidR="00457A07" w:rsidRPr="00111443" w:rsidRDefault="00457A07" w:rsidP="00905D38">
      <w:pPr>
        <w:tabs>
          <w:tab w:val="left" w:pos="3544"/>
        </w:tabs>
        <w:spacing w:before="120" w:after="120"/>
        <w:jc w:val="both"/>
        <w:rPr>
          <w:color w:val="0D0D0D" w:themeColor="text1" w:themeTint="F2"/>
        </w:rPr>
      </w:pPr>
      <w:r w:rsidRPr="00111443">
        <w:rPr>
          <w:color w:val="0D0D0D" w:themeColor="text1" w:themeTint="F2"/>
        </w:rPr>
        <w:t>Príloha č. 11 – vybrané časti z upravenej prílohy č. 6 experta Kamil Kováčik</w:t>
      </w:r>
    </w:p>
    <w:p w14:paraId="26C4AA26" w14:textId="1D5D04F1" w:rsidR="00457A07" w:rsidRPr="00111443" w:rsidRDefault="00457A07" w:rsidP="00905D38">
      <w:pPr>
        <w:tabs>
          <w:tab w:val="left" w:pos="3544"/>
        </w:tabs>
        <w:spacing w:before="120" w:after="120"/>
        <w:jc w:val="both"/>
        <w:rPr>
          <w:color w:val="0D0D0D" w:themeColor="text1" w:themeTint="F2"/>
        </w:rPr>
      </w:pPr>
      <w:r w:rsidRPr="00111443">
        <w:rPr>
          <w:color w:val="0D0D0D" w:themeColor="text1" w:themeTint="F2"/>
        </w:rPr>
        <w:t xml:space="preserve">Príloha č. </w:t>
      </w:r>
      <w:r w:rsidR="0076670A" w:rsidRPr="00111443">
        <w:rPr>
          <w:color w:val="0D0D0D" w:themeColor="text1" w:themeTint="F2"/>
        </w:rPr>
        <w:t>1</w:t>
      </w:r>
      <w:r w:rsidRPr="00111443">
        <w:rPr>
          <w:color w:val="0D0D0D" w:themeColor="text1" w:themeTint="F2"/>
        </w:rPr>
        <w:t xml:space="preserve">2 – vybrané časti z upraveného životopisu experta Martin </w:t>
      </w:r>
      <w:proofErr w:type="spellStart"/>
      <w:r w:rsidRPr="00111443">
        <w:rPr>
          <w:color w:val="0D0D0D" w:themeColor="text1" w:themeTint="F2"/>
        </w:rPr>
        <w:t>Laš</w:t>
      </w:r>
      <w:proofErr w:type="spellEnd"/>
    </w:p>
    <w:p w14:paraId="2316C9AC" w14:textId="77777777" w:rsidR="00905D38" w:rsidRPr="00111443" w:rsidRDefault="00905D38" w:rsidP="000A1C90">
      <w:pPr>
        <w:tabs>
          <w:tab w:val="left" w:pos="3544"/>
        </w:tabs>
        <w:spacing w:before="120" w:after="120"/>
        <w:jc w:val="both"/>
        <w:rPr>
          <w:color w:val="0D0D0D" w:themeColor="text1" w:themeTint="F2"/>
        </w:rPr>
      </w:pPr>
    </w:p>
    <w:p w14:paraId="426E48FE" w14:textId="77777777" w:rsidR="00741C72" w:rsidRPr="00111443" w:rsidRDefault="00741C72" w:rsidP="000A1C90">
      <w:pPr>
        <w:tabs>
          <w:tab w:val="left" w:pos="3544"/>
        </w:tabs>
        <w:spacing w:before="120" w:after="120"/>
        <w:jc w:val="both"/>
        <w:rPr>
          <w:color w:val="0D0D0D" w:themeColor="text1" w:themeTint="F2"/>
        </w:rPr>
      </w:pPr>
    </w:p>
    <w:p w14:paraId="189E0B2B" w14:textId="77777777" w:rsidR="00741C72" w:rsidRPr="00111443" w:rsidRDefault="00741C72" w:rsidP="00741C72">
      <w:pPr>
        <w:tabs>
          <w:tab w:val="left" w:pos="3544"/>
        </w:tabs>
        <w:spacing w:before="120" w:after="120"/>
        <w:jc w:val="both"/>
        <w:rPr>
          <w:rFonts w:ascii="Arial" w:hAnsi="Arial" w:cs="Arial"/>
          <w:color w:val="0D0D0D" w:themeColor="text1" w:themeTint="F2"/>
          <w:sz w:val="18"/>
          <w:szCs w:val="18"/>
        </w:rPr>
      </w:pPr>
    </w:p>
    <w:p w14:paraId="05FB9E1E" w14:textId="657998B4" w:rsidR="004D3DE7" w:rsidRPr="00111443" w:rsidRDefault="00A17061" w:rsidP="00741C72">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lastRenderedPageBreak/>
        <w:t xml:space="preserve">Príloha č. 1 </w:t>
      </w:r>
    </w:p>
    <w:p w14:paraId="2467D8A3" w14:textId="6FEF4B56" w:rsidR="00A17061" w:rsidRPr="00111443" w:rsidRDefault="00474120" w:rsidP="00741C72">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Ž I V O T O P I S</w:t>
      </w:r>
    </w:p>
    <w:p w14:paraId="506C780F" w14:textId="1EBD2647" w:rsidR="00474120" w:rsidRPr="00111443" w:rsidRDefault="00474120" w:rsidP="00741C72">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Richard </w:t>
      </w:r>
      <w:proofErr w:type="spellStart"/>
      <w:r w:rsidRPr="00111443">
        <w:rPr>
          <w:rFonts w:ascii="Arial" w:hAnsi="Arial" w:cs="Arial"/>
          <w:color w:val="0D0D0D" w:themeColor="text1" w:themeTint="F2"/>
          <w:sz w:val="18"/>
          <w:szCs w:val="18"/>
        </w:rPr>
        <w:t>Hlavienka</w:t>
      </w:r>
      <w:proofErr w:type="spellEnd"/>
    </w:p>
    <w:p w14:paraId="66CB5D46" w14:textId="0B3AB4A2" w:rsidR="00A17061"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Absolvent strednej odbornej školy s maturitou odbor Elektrotechnika zameranie na energetiku. Po skončení štúdia začal pracovať v spoločnosti Oceľové konštrukcie ako mechanik rozvodných zariadení (1990-1991). Neskôr v spoločnosti SHD team mal na starosti správu a údržbu PC a počítačovej siete, čiastočné vedenie ekonomickej agendy, správu a programovanie ERP(elektronické registračné pokladne) (1992- 1996). Od roku 1996 po súčasnosť pracuje v spoločnosti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Do roku 2000 ako manažér pre nákup a predaj HW (servery, PC siete, licenčný SW). Neskôr ako samostatný technik, systémový inžinier, samostatný systémový inžinier, a od roku 2008 ako systémový inžinier špecialista so zameraním na Microsoft platformu, návrh, implementáciu a správu infraštruktúry, mailových systémov, cloudových služieb, zabezpečenia a monitoringu.</w:t>
      </w:r>
    </w:p>
    <w:p w14:paraId="1CF02317"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DOSIAHNUTÉ VÝSLEDKY A ZODPOVEDNOSTI</w:t>
      </w:r>
    </w:p>
    <w:p w14:paraId="437EE8E5" w14:textId="77777777" w:rsidR="00474120" w:rsidRPr="00111443" w:rsidRDefault="00474120" w:rsidP="00474120">
      <w:pPr>
        <w:tabs>
          <w:tab w:val="left" w:pos="3544"/>
        </w:tabs>
        <w:spacing w:before="120" w:after="120"/>
        <w:jc w:val="both"/>
        <w:rPr>
          <w:rFonts w:ascii="Arial" w:hAnsi="Arial" w:cs="Arial"/>
          <w:b/>
          <w:bCs/>
          <w:color w:val="0D0D0D" w:themeColor="text1" w:themeTint="F2"/>
          <w:sz w:val="18"/>
          <w:szCs w:val="18"/>
        </w:rPr>
      </w:pPr>
      <w:r w:rsidRPr="00111443">
        <w:rPr>
          <w:rFonts w:ascii="Arial" w:hAnsi="Arial" w:cs="Arial"/>
          <w:b/>
          <w:bCs/>
          <w:color w:val="0D0D0D" w:themeColor="text1" w:themeTint="F2"/>
          <w:sz w:val="18"/>
          <w:szCs w:val="18"/>
        </w:rPr>
        <w:t>REFERENCIE K PROJEKTOM</w:t>
      </w:r>
    </w:p>
    <w:p w14:paraId="76B9743A"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43ACC982"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Exchange on-</w:t>
      </w:r>
      <w:proofErr w:type="spellStart"/>
      <w:r w:rsidRPr="00111443">
        <w:rPr>
          <w:rFonts w:ascii="Arial" w:hAnsi="Arial" w:cs="Arial"/>
          <w:color w:val="0D0D0D" w:themeColor="text1" w:themeTint="F2"/>
          <w:sz w:val="18"/>
          <w:szCs w:val="18"/>
        </w:rPr>
        <w:t>prem</w:t>
      </w:r>
      <w:proofErr w:type="spellEnd"/>
    </w:p>
    <w:p w14:paraId="169DB9EB" w14:textId="2DD93BEF"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Návrh scenára a migrácia všetkých kont a mail boxov do Office 365. Riešenie federácie so sesterskými spoločnosťami. (cca 200 identít)</w:t>
      </w:r>
    </w:p>
    <w:p w14:paraId="3BF22265"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31E551B"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SYNOT </w:t>
      </w:r>
      <w:proofErr w:type="spellStart"/>
      <w:r w:rsidRPr="00111443">
        <w:rPr>
          <w:rFonts w:ascii="Arial" w:hAnsi="Arial" w:cs="Arial"/>
          <w:color w:val="0D0D0D" w:themeColor="text1" w:themeTint="F2"/>
          <w:sz w:val="18"/>
          <w:szCs w:val="18"/>
        </w:rPr>
        <w:t>Games</w:t>
      </w:r>
      <w:proofErr w:type="spellEnd"/>
    </w:p>
    <w:p w14:paraId="06C709BC" w14:textId="16AD88C8"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Migrácia poštových služieb do Microsoft Office 365</w:t>
      </w:r>
    </w:p>
    <w:p w14:paraId="1CCD3868"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8.2025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9.2025</w:t>
      </w:r>
    </w:p>
    <w:p w14:paraId="35A7E3A9" w14:textId="77777777" w:rsidR="00474120" w:rsidRPr="00111443" w:rsidRDefault="00474120" w:rsidP="00474120">
      <w:pPr>
        <w:tabs>
          <w:tab w:val="left" w:pos="3544"/>
        </w:tabs>
        <w:spacing w:before="120" w:after="120"/>
        <w:jc w:val="both"/>
        <w:rPr>
          <w:rFonts w:ascii="Arial" w:hAnsi="Arial" w:cs="Arial"/>
          <w:b/>
          <w:bCs/>
          <w:color w:val="0D0D0D" w:themeColor="text1" w:themeTint="F2"/>
          <w:sz w:val="18"/>
          <w:szCs w:val="18"/>
        </w:rPr>
      </w:pPr>
    </w:p>
    <w:p w14:paraId="07F9AFB9" w14:textId="1A652778"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10D6F9B1"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Exchange on-</w:t>
      </w:r>
      <w:proofErr w:type="spellStart"/>
      <w:r w:rsidRPr="00111443">
        <w:rPr>
          <w:rFonts w:ascii="Arial" w:hAnsi="Arial" w:cs="Arial"/>
          <w:color w:val="0D0D0D" w:themeColor="text1" w:themeTint="F2"/>
          <w:sz w:val="18"/>
          <w:szCs w:val="18"/>
        </w:rPr>
        <w:t>prem</w:t>
      </w:r>
      <w:proofErr w:type="spellEnd"/>
    </w:p>
    <w:p w14:paraId="0B84E1CD" w14:textId="42C644A0"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Analýza potrieb a nasadenie Exchange hybrid </w:t>
      </w:r>
      <w:proofErr w:type="spellStart"/>
      <w:r w:rsidRPr="00111443">
        <w:rPr>
          <w:rFonts w:ascii="Arial" w:hAnsi="Arial" w:cs="Arial"/>
          <w:color w:val="0D0D0D" w:themeColor="text1" w:themeTint="F2"/>
          <w:sz w:val="18"/>
          <w:szCs w:val="18"/>
        </w:rPr>
        <w:t>modern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authentication</w:t>
      </w:r>
      <w:proofErr w:type="spellEnd"/>
      <w:r w:rsidRPr="00111443">
        <w:rPr>
          <w:rFonts w:ascii="Arial" w:hAnsi="Arial" w:cs="Arial"/>
          <w:color w:val="0D0D0D" w:themeColor="text1" w:themeTint="F2"/>
          <w:sz w:val="18"/>
          <w:szCs w:val="18"/>
        </w:rPr>
        <w:t xml:space="preserve"> pre zvýšenie bezpečnosti a využívanie podmieneného prístupu k </w:t>
      </w:r>
      <w:proofErr w:type="spellStart"/>
      <w:r w:rsidRPr="00111443">
        <w:rPr>
          <w:rFonts w:ascii="Arial" w:hAnsi="Arial" w:cs="Arial"/>
          <w:color w:val="0D0D0D" w:themeColor="text1" w:themeTint="F2"/>
          <w:sz w:val="18"/>
          <w:szCs w:val="18"/>
        </w:rPr>
        <w:t>mailboxom</w:t>
      </w:r>
      <w:proofErr w:type="spellEnd"/>
      <w:r w:rsidRPr="00111443">
        <w:rPr>
          <w:rFonts w:ascii="Arial" w:hAnsi="Arial" w:cs="Arial"/>
          <w:color w:val="0D0D0D" w:themeColor="text1" w:themeTint="F2"/>
          <w:sz w:val="18"/>
          <w:szCs w:val="18"/>
        </w:rPr>
        <w:t xml:space="preserve"> na Exchange on-</w:t>
      </w:r>
      <w:proofErr w:type="spellStart"/>
      <w:r w:rsidRPr="00111443">
        <w:rPr>
          <w:rFonts w:ascii="Arial" w:hAnsi="Arial" w:cs="Arial"/>
          <w:color w:val="0D0D0D" w:themeColor="text1" w:themeTint="F2"/>
          <w:sz w:val="18"/>
          <w:szCs w:val="18"/>
        </w:rPr>
        <w:t>prem</w:t>
      </w:r>
      <w:proofErr w:type="spellEnd"/>
    </w:p>
    <w:p w14:paraId="03D7280E"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0285C7E"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Ministerstvo </w:t>
      </w:r>
      <w:proofErr w:type="spellStart"/>
      <w:r w:rsidRPr="00111443">
        <w:rPr>
          <w:rFonts w:ascii="Arial" w:hAnsi="Arial" w:cs="Arial"/>
          <w:color w:val="0D0D0D" w:themeColor="text1" w:themeTint="F2"/>
          <w:sz w:val="18"/>
          <w:szCs w:val="18"/>
        </w:rPr>
        <w:t>spravedlnosti</w:t>
      </w:r>
      <w:proofErr w:type="spellEnd"/>
    </w:p>
    <w:p w14:paraId="2EBC4D32" w14:textId="0958ABDD"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Implementácia Exchange Hybrid</w:t>
      </w:r>
      <w:r w:rsidR="00D961E0"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modern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Authentication</w:t>
      </w:r>
      <w:proofErr w:type="spellEnd"/>
    </w:p>
    <w:p w14:paraId="08EA49BD"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5.2025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6.2025</w:t>
      </w:r>
    </w:p>
    <w:p w14:paraId="2A19B5DC" w14:textId="77777777" w:rsidR="00D961E0" w:rsidRPr="00111443" w:rsidRDefault="00D961E0" w:rsidP="00474120">
      <w:pPr>
        <w:tabs>
          <w:tab w:val="left" w:pos="3544"/>
        </w:tabs>
        <w:spacing w:before="120" w:after="120"/>
        <w:jc w:val="both"/>
        <w:rPr>
          <w:rFonts w:ascii="Arial" w:hAnsi="Arial" w:cs="Arial"/>
          <w:b/>
          <w:bCs/>
          <w:color w:val="0D0D0D" w:themeColor="text1" w:themeTint="F2"/>
          <w:sz w:val="18"/>
          <w:szCs w:val="18"/>
        </w:rPr>
      </w:pPr>
    </w:p>
    <w:p w14:paraId="1F1B9195" w14:textId="29C5F376"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7FACC443"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w:t>
      </w:r>
    </w:p>
    <w:p w14:paraId="63E63CCB" w14:textId="56978EB5"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Migrácia spoločnosti UCED do spoločného </w:t>
      </w:r>
      <w:proofErr w:type="spellStart"/>
      <w:r w:rsidRPr="00111443">
        <w:rPr>
          <w:rFonts w:ascii="Arial" w:hAnsi="Arial" w:cs="Arial"/>
          <w:color w:val="0D0D0D" w:themeColor="text1" w:themeTint="F2"/>
          <w:sz w:val="18"/>
          <w:szCs w:val="18"/>
        </w:rPr>
        <w:t>tenanta</w:t>
      </w:r>
      <w:proofErr w:type="spellEnd"/>
      <w:r w:rsidR="00D961E0"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to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migrácie dát. Analýza požiadaviek a návrh riešenia. Realizácia</w:t>
      </w:r>
    </w:p>
    <w:p w14:paraId="2003EC27" w14:textId="7B426D01"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migrácie identít, Exchange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Sharepoint</w:t>
      </w:r>
      <w:proofErr w:type="spellEnd"/>
      <w:r w:rsidRPr="00111443">
        <w:rPr>
          <w:rFonts w:ascii="Arial" w:hAnsi="Arial" w:cs="Arial"/>
          <w:color w:val="0D0D0D" w:themeColor="text1" w:themeTint="F2"/>
          <w:sz w:val="18"/>
          <w:szCs w:val="18"/>
        </w:rPr>
        <w:t>, Návrh a</w:t>
      </w:r>
      <w:r w:rsidR="00D961E0" w:rsidRPr="00111443">
        <w:rPr>
          <w:rFonts w:ascii="Arial" w:hAnsi="Arial" w:cs="Arial"/>
          <w:color w:val="0D0D0D" w:themeColor="text1" w:themeTint="F2"/>
          <w:sz w:val="18"/>
          <w:szCs w:val="18"/>
        </w:rPr>
        <w:t> </w:t>
      </w:r>
      <w:r w:rsidRPr="00111443">
        <w:rPr>
          <w:rFonts w:ascii="Arial" w:hAnsi="Arial" w:cs="Arial"/>
          <w:color w:val="0D0D0D" w:themeColor="text1" w:themeTint="F2"/>
          <w:sz w:val="18"/>
          <w:szCs w:val="18"/>
        </w:rPr>
        <w:t>úpravy</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konfigurácie mail </w:t>
      </w:r>
      <w:proofErr w:type="spellStart"/>
      <w:r w:rsidRPr="00111443">
        <w:rPr>
          <w:rFonts w:ascii="Arial" w:hAnsi="Arial" w:cs="Arial"/>
          <w:color w:val="0D0D0D" w:themeColor="text1" w:themeTint="F2"/>
          <w:sz w:val="18"/>
          <w:szCs w:val="18"/>
        </w:rPr>
        <w:t>flow</w:t>
      </w:r>
      <w:proofErr w:type="spellEnd"/>
      <w:r w:rsidRPr="00111443">
        <w:rPr>
          <w:rFonts w:ascii="Arial" w:hAnsi="Arial" w:cs="Arial"/>
          <w:color w:val="0D0D0D" w:themeColor="text1" w:themeTint="F2"/>
          <w:sz w:val="18"/>
          <w:szCs w:val="18"/>
        </w:rPr>
        <w:t xml:space="preserve"> a mail hygieny.</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cca 200 identít)</w:t>
      </w:r>
    </w:p>
    <w:p w14:paraId="51875308"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F8942F5"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GGE</w:t>
      </w:r>
    </w:p>
    <w:p w14:paraId="5FDA7DCE"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Spájanie Office 365 </w:t>
      </w:r>
      <w:proofErr w:type="spellStart"/>
      <w:r w:rsidRPr="00111443">
        <w:rPr>
          <w:rFonts w:ascii="Arial" w:hAnsi="Arial" w:cs="Arial"/>
          <w:color w:val="0D0D0D" w:themeColor="text1" w:themeTint="F2"/>
          <w:sz w:val="18"/>
          <w:szCs w:val="18"/>
        </w:rPr>
        <w:t>tenantov</w:t>
      </w:r>
      <w:proofErr w:type="spellEnd"/>
    </w:p>
    <w:p w14:paraId="5C1928A4"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2.2025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3.2025</w:t>
      </w:r>
    </w:p>
    <w:p w14:paraId="03AD17C7" w14:textId="77777777" w:rsidR="00D961E0" w:rsidRPr="00111443" w:rsidRDefault="00D961E0" w:rsidP="00474120">
      <w:pPr>
        <w:tabs>
          <w:tab w:val="left" w:pos="3544"/>
        </w:tabs>
        <w:spacing w:before="120" w:after="120"/>
        <w:jc w:val="both"/>
        <w:rPr>
          <w:rFonts w:ascii="Arial" w:hAnsi="Arial" w:cs="Arial"/>
          <w:b/>
          <w:bCs/>
          <w:color w:val="0D0D0D" w:themeColor="text1" w:themeTint="F2"/>
          <w:sz w:val="18"/>
          <w:szCs w:val="18"/>
        </w:rPr>
      </w:pPr>
    </w:p>
    <w:p w14:paraId="4C390F7E" w14:textId="3E5CA830"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44142E8A"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w:t>
      </w:r>
    </w:p>
    <w:p w14:paraId="1027656D" w14:textId="0E69C488"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Spájanie troch Office 365 </w:t>
      </w:r>
      <w:proofErr w:type="spellStart"/>
      <w:r w:rsidRPr="00111443">
        <w:rPr>
          <w:rFonts w:ascii="Arial" w:hAnsi="Arial" w:cs="Arial"/>
          <w:color w:val="0D0D0D" w:themeColor="text1" w:themeTint="F2"/>
          <w:sz w:val="18"/>
          <w:szCs w:val="18"/>
        </w:rPr>
        <w:t>tenantov</w:t>
      </w:r>
      <w:proofErr w:type="spellEnd"/>
      <w:r w:rsidRPr="00111443">
        <w:rPr>
          <w:rFonts w:ascii="Arial" w:hAnsi="Arial" w:cs="Arial"/>
          <w:color w:val="0D0D0D" w:themeColor="text1" w:themeTint="F2"/>
          <w:sz w:val="18"/>
          <w:szCs w:val="18"/>
        </w:rPr>
        <w:t xml:space="preserve"> do spoločného.</w:t>
      </w:r>
      <w:r w:rsidR="00D961E0"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to </w:t>
      </w:r>
      <w:proofErr w:type="spellStart"/>
      <w:r w:rsidRPr="00111443">
        <w:rPr>
          <w:rFonts w:ascii="Arial" w:hAnsi="Arial" w:cs="Arial"/>
          <w:color w:val="0D0D0D" w:themeColor="text1" w:themeTint="F2"/>
          <w:sz w:val="18"/>
          <w:szCs w:val="18"/>
        </w:rPr>
        <w:t>Tenant</w:t>
      </w:r>
      <w:proofErr w:type="spellEnd"/>
      <w:r w:rsidRPr="00111443">
        <w:rPr>
          <w:rFonts w:ascii="Arial" w:hAnsi="Arial" w:cs="Arial"/>
          <w:color w:val="0D0D0D" w:themeColor="text1" w:themeTint="F2"/>
          <w:sz w:val="18"/>
          <w:szCs w:val="18"/>
        </w:rPr>
        <w:t xml:space="preserve"> migrácie dát.</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Analýza a tvorba architektúry riešenia postupu migrácie. Realizácia migrácie identít,</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xml:space="preserve">Exchange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Sharepoint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subscription</w:t>
      </w:r>
      <w:proofErr w:type="spellEnd"/>
      <w:r w:rsidRPr="00111443">
        <w:rPr>
          <w:rFonts w:ascii="Arial" w:hAnsi="Arial" w:cs="Arial"/>
          <w:color w:val="0D0D0D" w:themeColor="text1" w:themeTint="F2"/>
          <w:sz w:val="18"/>
          <w:szCs w:val="18"/>
        </w:rPr>
        <w:t>.</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Konfigurácie bezpečnostných nastavení a mail hygieny.</w:t>
      </w:r>
      <w:r w:rsidR="00D961E0" w:rsidRPr="00111443">
        <w:rPr>
          <w:rFonts w:ascii="Arial" w:hAnsi="Arial" w:cs="Arial"/>
          <w:color w:val="0D0D0D" w:themeColor="text1" w:themeTint="F2"/>
          <w:sz w:val="18"/>
          <w:szCs w:val="18"/>
        </w:rPr>
        <w:t xml:space="preserve"> </w:t>
      </w:r>
      <w:r w:rsidRPr="00111443">
        <w:rPr>
          <w:rFonts w:ascii="Arial" w:hAnsi="Arial" w:cs="Arial"/>
          <w:color w:val="0D0D0D" w:themeColor="text1" w:themeTint="F2"/>
          <w:sz w:val="18"/>
          <w:szCs w:val="18"/>
        </w:rPr>
        <w:t>( cca 500 identít)</w:t>
      </w:r>
    </w:p>
    <w:p w14:paraId="526AC65C"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548A75D"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proofErr w:type="spellStart"/>
      <w:r w:rsidRPr="00111443">
        <w:rPr>
          <w:rFonts w:ascii="Arial" w:hAnsi="Arial" w:cs="Arial"/>
          <w:color w:val="0D0D0D" w:themeColor="text1" w:themeTint="F2"/>
          <w:sz w:val="18"/>
          <w:szCs w:val="18"/>
        </w:rPr>
        <w:t>SkyToll</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F4982DD" w14:textId="77777777" w:rsidR="00474120"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Spájanie Office 365 </w:t>
      </w:r>
      <w:proofErr w:type="spellStart"/>
      <w:r w:rsidRPr="00111443">
        <w:rPr>
          <w:rFonts w:ascii="Arial" w:hAnsi="Arial" w:cs="Arial"/>
          <w:color w:val="0D0D0D" w:themeColor="text1" w:themeTint="F2"/>
          <w:sz w:val="18"/>
          <w:szCs w:val="18"/>
        </w:rPr>
        <w:t>tenantov</w:t>
      </w:r>
      <w:proofErr w:type="spellEnd"/>
    </w:p>
    <w:p w14:paraId="2ADE4E8B" w14:textId="322E173A" w:rsidR="00A17061" w:rsidRPr="00111443" w:rsidRDefault="00474120" w:rsidP="0047412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6.2024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1.2025</w:t>
      </w:r>
    </w:p>
    <w:p w14:paraId="6E45C031"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57E181B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013AB74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Exchange,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w:t>
      </w:r>
      <w:proofErr w:type="spellStart"/>
      <w:r w:rsidRPr="00111443">
        <w:rPr>
          <w:rFonts w:ascii="Arial" w:hAnsi="Arial" w:cs="Arial"/>
          <w:color w:val="0D0D0D" w:themeColor="text1" w:themeTint="F2"/>
          <w:sz w:val="18"/>
          <w:szCs w:val="18"/>
        </w:rPr>
        <w:t>Teams</w:t>
      </w:r>
      <w:proofErr w:type="spellEnd"/>
    </w:p>
    <w:p w14:paraId="3E7F7B7B" w14:textId="2B49FB5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Tvorba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designu prechodu na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služby Microsoftu. Spolupráca a podpora pri migráciách služieb do Office 365 Riešenie požiadaviek vznikajúcich v jednotlivých krajinách s osobitným zameraním na Exchange,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Skype </w:t>
      </w:r>
      <w:proofErr w:type="spellStart"/>
      <w:r w:rsidRPr="00111443">
        <w:rPr>
          <w:rFonts w:ascii="Arial" w:hAnsi="Arial" w:cs="Arial"/>
          <w:color w:val="0D0D0D" w:themeColor="text1" w:themeTint="F2"/>
          <w:sz w:val="18"/>
          <w:szCs w:val="18"/>
        </w:rPr>
        <w:t>fo</w:t>
      </w:r>
      <w:proofErr w:type="spellEnd"/>
      <w:r w:rsidRPr="00111443">
        <w:rPr>
          <w:rFonts w:ascii="Arial" w:hAnsi="Arial" w:cs="Arial"/>
          <w:color w:val="0D0D0D" w:themeColor="text1" w:themeTint="F2"/>
          <w:sz w:val="18"/>
          <w:szCs w:val="18"/>
        </w:rPr>
        <w:t xml:space="preserve"> Business a hlasové služby. ERSTE Group má množstvo samostatných spoločností v 10 krajinách. (cca 50 000 mail boxov)</w:t>
      </w:r>
    </w:p>
    <w:p w14:paraId="3BB0EB8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D48B60C"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ERSTE Group</w:t>
      </w:r>
    </w:p>
    <w:p w14:paraId="7DC2A0C5" w14:textId="00855150"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Office 365 implementácia a podpora</w:t>
      </w:r>
    </w:p>
    <w:p w14:paraId="1921B31B" w14:textId="3684C405"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1.2020 - </w:t>
      </w:r>
      <w:r w:rsidRPr="00111443">
        <w:rPr>
          <w:rFonts w:ascii="Arial" w:hAnsi="Arial" w:cs="Arial"/>
          <w:b/>
          <w:bCs/>
          <w:color w:val="0D0D0D" w:themeColor="text1" w:themeTint="F2"/>
          <w:sz w:val="18"/>
          <w:szCs w:val="18"/>
        </w:rPr>
        <w:t>Podpora prebieha doteraz</w:t>
      </w:r>
    </w:p>
    <w:p w14:paraId="43D4D122"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3CE0DB7D" w14:textId="503CB411"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19512B9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Cisco CUBE</w:t>
      </w:r>
    </w:p>
    <w:p w14:paraId="5A02303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Analýza potrieb a dizajn architektúry implementácie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Phone</w:t>
      </w:r>
      <w:proofErr w:type="spellEnd"/>
    </w:p>
    <w:p w14:paraId="2101CC6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system</w:t>
      </w:r>
      <w:proofErr w:type="spellEnd"/>
      <w:r w:rsidRPr="00111443">
        <w:rPr>
          <w:rFonts w:ascii="Arial" w:hAnsi="Arial" w:cs="Arial"/>
          <w:color w:val="0D0D0D" w:themeColor="text1" w:themeTint="F2"/>
          <w:sz w:val="18"/>
          <w:szCs w:val="18"/>
        </w:rPr>
        <w:t xml:space="preserve">. Spolupráca pri implementácii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 xml:space="preserve"> s napojeniam na SBC</w:t>
      </w:r>
    </w:p>
    <w:p w14:paraId="5D0BA4B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Cisco CUBE. Riešenie konfiguračných úloh na strane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w:t>
      </w:r>
    </w:p>
    <w:p w14:paraId="22BB191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EBF2115"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Zákazník: </w:t>
      </w:r>
      <w:r w:rsidRPr="00111443">
        <w:rPr>
          <w:rFonts w:ascii="Arial" w:hAnsi="Arial" w:cs="Arial"/>
          <w:color w:val="0D0D0D" w:themeColor="text1" w:themeTint="F2"/>
          <w:sz w:val="18"/>
          <w:szCs w:val="18"/>
        </w:rPr>
        <w:t>Slovenská Sporiteľňa</w:t>
      </w:r>
    </w:p>
    <w:p w14:paraId="056521A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Phone</w:t>
      </w:r>
      <w:proofErr w:type="spellEnd"/>
      <w:r w:rsidRPr="00111443">
        <w:rPr>
          <w:rFonts w:ascii="Arial" w:hAnsi="Arial" w:cs="Arial"/>
          <w:color w:val="0D0D0D" w:themeColor="text1" w:themeTint="F2"/>
          <w:sz w:val="18"/>
          <w:szCs w:val="18"/>
        </w:rPr>
        <w:t xml:space="preserve"> systém</w:t>
      </w:r>
    </w:p>
    <w:p w14:paraId="13C8193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9.2023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1.2024</w:t>
      </w:r>
    </w:p>
    <w:p w14:paraId="2056AFBC"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7E7B68BB" w14:textId="3EECDFE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0F484BF8" w14:textId="36A602B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2019, Exchange Online,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p>
    <w:p w14:paraId="5AF88BE8" w14:textId="4F61BC4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Aktualizácia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prostredia na Exchange 2019 v dizajne vysokej dostupnosti ( 2x </w:t>
      </w:r>
      <w:proofErr w:type="spellStart"/>
      <w:r w:rsidRPr="00111443">
        <w:rPr>
          <w:rFonts w:ascii="Arial" w:hAnsi="Arial" w:cs="Arial"/>
          <w:color w:val="0D0D0D" w:themeColor="text1" w:themeTint="F2"/>
          <w:sz w:val="18"/>
          <w:szCs w:val="18"/>
        </w:rPr>
        <w:t>mailbox</w:t>
      </w:r>
      <w:proofErr w:type="spellEnd"/>
      <w:r w:rsidRPr="00111443">
        <w:rPr>
          <w:rFonts w:ascii="Arial" w:hAnsi="Arial" w:cs="Arial"/>
          <w:color w:val="0D0D0D" w:themeColor="text1" w:themeTint="F2"/>
          <w:sz w:val="18"/>
          <w:szCs w:val="18"/>
        </w:rPr>
        <w:t>, 2x EDGE) Aktualizácia ADFS 2022 v dizajne vysokej dostupnosti (2x ADFS, 2x WAP). Vytvorenie Exchange Hybrid a migrácia mail boxov do Office 365.</w:t>
      </w:r>
    </w:p>
    <w:p w14:paraId="0C1C2FC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061BFBC"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EUSTREAM</w:t>
      </w:r>
    </w:p>
    <w:p w14:paraId="31054BF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Migrácia poštových služieb do</w:t>
      </w:r>
    </w:p>
    <w:p w14:paraId="334107B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Exchange Online</w:t>
      </w:r>
    </w:p>
    <w:p w14:paraId="60D108E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11.2023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1.2024</w:t>
      </w:r>
    </w:p>
    <w:p w14:paraId="135763A8"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4E4EC268" w14:textId="309D086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3E84F6BC"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Online, </w:t>
      </w:r>
      <w:proofErr w:type="spellStart"/>
      <w:r w:rsidRPr="00111443">
        <w:rPr>
          <w:rFonts w:ascii="Arial" w:hAnsi="Arial" w:cs="Arial"/>
          <w:color w:val="0D0D0D" w:themeColor="text1" w:themeTint="F2"/>
          <w:sz w:val="18"/>
          <w:szCs w:val="18"/>
        </w:rPr>
        <w:t>Entra</w:t>
      </w:r>
      <w:proofErr w:type="spellEnd"/>
      <w:r w:rsidRPr="00111443">
        <w:rPr>
          <w:rFonts w:ascii="Arial" w:hAnsi="Arial" w:cs="Arial"/>
          <w:color w:val="0D0D0D" w:themeColor="text1" w:themeTint="F2"/>
          <w:sz w:val="18"/>
          <w:szCs w:val="18"/>
        </w:rPr>
        <w:t xml:space="preserve"> ID,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2881D731" w14:textId="5461970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Analýza a dizajn riešenia pre </w:t>
      </w:r>
      <w:proofErr w:type="spellStart"/>
      <w:r w:rsidRPr="00111443">
        <w:rPr>
          <w:rFonts w:ascii="Arial" w:hAnsi="Arial" w:cs="Arial"/>
          <w:color w:val="0D0D0D" w:themeColor="text1" w:themeTint="F2"/>
          <w:sz w:val="18"/>
          <w:szCs w:val="18"/>
        </w:rPr>
        <w:t>cross-tenant</w:t>
      </w:r>
      <w:proofErr w:type="spellEnd"/>
      <w:r w:rsidRPr="00111443">
        <w:rPr>
          <w:rFonts w:ascii="Arial" w:hAnsi="Arial" w:cs="Arial"/>
          <w:color w:val="0D0D0D" w:themeColor="text1" w:themeTint="F2"/>
          <w:sz w:val="18"/>
          <w:szCs w:val="18"/>
        </w:rPr>
        <w:t xml:space="preserve"> migráciu Exchange Online. Príprava identít a následná migrácia Exchange online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(cca 150) spoločnosti po akvizícii.</w:t>
      </w:r>
    </w:p>
    <w:p w14:paraId="18293C15"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0F2BDD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Svet Zdravia</w:t>
      </w:r>
    </w:p>
    <w:p w14:paraId="15269DFF" w14:textId="0901AA1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proofErr w:type="spellStart"/>
      <w:r w:rsidRPr="00111443">
        <w:rPr>
          <w:rFonts w:ascii="Arial" w:hAnsi="Arial" w:cs="Arial"/>
          <w:color w:val="0D0D0D" w:themeColor="text1" w:themeTint="F2"/>
          <w:sz w:val="18"/>
          <w:szCs w:val="18"/>
        </w:rPr>
        <w:t>Tenat</w:t>
      </w:r>
      <w:proofErr w:type="spellEnd"/>
      <w:r w:rsidRPr="00111443">
        <w:rPr>
          <w:rFonts w:ascii="Arial" w:hAnsi="Arial" w:cs="Arial"/>
          <w:color w:val="0D0D0D" w:themeColor="text1" w:themeTint="F2"/>
          <w:sz w:val="18"/>
          <w:szCs w:val="18"/>
        </w:rPr>
        <w:t xml:space="preserve"> to </w:t>
      </w:r>
      <w:proofErr w:type="spellStart"/>
      <w:r w:rsidRPr="00111443">
        <w:rPr>
          <w:rFonts w:ascii="Arial" w:hAnsi="Arial" w:cs="Arial"/>
          <w:color w:val="0D0D0D" w:themeColor="text1" w:themeTint="F2"/>
          <w:sz w:val="18"/>
          <w:szCs w:val="18"/>
        </w:rPr>
        <w:t>tentat</w:t>
      </w:r>
      <w:proofErr w:type="spellEnd"/>
      <w:r w:rsidRPr="00111443">
        <w:rPr>
          <w:rFonts w:ascii="Arial" w:hAnsi="Arial" w:cs="Arial"/>
          <w:color w:val="0D0D0D" w:themeColor="text1" w:themeTint="F2"/>
          <w:sz w:val="18"/>
          <w:szCs w:val="18"/>
        </w:rPr>
        <w:t xml:space="preserve"> migrácia Exchange Online</w:t>
      </w:r>
    </w:p>
    <w:p w14:paraId="0587FBA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11.2022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10.2023</w:t>
      </w:r>
    </w:p>
    <w:p w14:paraId="56612E48"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4CCE2277" w14:textId="5C4B78A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1B0CFF2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Audiocodes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Mediant</w:t>
      </w:r>
      <w:proofErr w:type="spellEnd"/>
      <w:r w:rsidRPr="00111443">
        <w:rPr>
          <w:rFonts w:ascii="Arial" w:hAnsi="Arial" w:cs="Arial"/>
          <w:color w:val="0D0D0D" w:themeColor="text1" w:themeTint="F2"/>
          <w:sz w:val="18"/>
          <w:szCs w:val="18"/>
        </w:rPr>
        <w:t xml:space="preserve"> 800 </w:t>
      </w:r>
      <w:proofErr w:type="spellStart"/>
      <w:r w:rsidRPr="00111443">
        <w:rPr>
          <w:rFonts w:ascii="Arial" w:hAnsi="Arial" w:cs="Arial"/>
          <w:color w:val="0D0D0D" w:themeColor="text1" w:themeTint="F2"/>
          <w:sz w:val="18"/>
          <w:szCs w:val="18"/>
        </w:rPr>
        <w:t>Session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Border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Controller</w:t>
      </w:r>
      <w:proofErr w:type="spellEnd"/>
    </w:p>
    <w:p w14:paraId="2B011E30" w14:textId="470BF40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w:t>
      </w:r>
      <w:proofErr w:type="spellStart"/>
      <w:r w:rsidRPr="00111443">
        <w:rPr>
          <w:rFonts w:ascii="Arial" w:hAnsi="Arial" w:cs="Arial"/>
          <w:color w:val="0D0D0D" w:themeColor="text1" w:themeTint="F2"/>
          <w:sz w:val="18"/>
          <w:szCs w:val="18"/>
        </w:rPr>
        <w:t>Audiocodes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Mediant</w:t>
      </w:r>
      <w:proofErr w:type="spellEnd"/>
      <w:r w:rsidRPr="00111443">
        <w:rPr>
          <w:rFonts w:ascii="Arial" w:hAnsi="Arial" w:cs="Arial"/>
          <w:color w:val="0D0D0D" w:themeColor="text1" w:themeTint="F2"/>
          <w:sz w:val="18"/>
          <w:szCs w:val="18"/>
        </w:rPr>
        <w:t xml:space="preserve"> 800 SBC v dizajne vysokej dostupnosti. SBC je ako hlavný SIP router pre pripojenie k PSTN s prepojením na existujúcu PBX 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w:t>
      </w:r>
    </w:p>
    <w:p w14:paraId="64EFE7A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2981304"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MAGNA</w:t>
      </w:r>
    </w:p>
    <w:p w14:paraId="7F1E769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Phone</w:t>
      </w:r>
      <w:proofErr w:type="spellEnd"/>
      <w:r w:rsidRPr="00111443">
        <w:rPr>
          <w:rFonts w:ascii="Arial" w:hAnsi="Arial" w:cs="Arial"/>
          <w:color w:val="0D0D0D" w:themeColor="text1" w:themeTint="F2"/>
          <w:sz w:val="18"/>
          <w:szCs w:val="18"/>
        </w:rPr>
        <w:t xml:space="preserve"> systém</w:t>
      </w:r>
    </w:p>
    <w:p w14:paraId="4EB9500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Od </w:t>
      </w:r>
      <w:r w:rsidRPr="00111443">
        <w:rPr>
          <w:rFonts w:ascii="Arial" w:hAnsi="Arial" w:cs="Arial"/>
          <w:color w:val="0D0D0D" w:themeColor="text1" w:themeTint="F2"/>
          <w:sz w:val="18"/>
          <w:szCs w:val="18"/>
        </w:rPr>
        <w:t xml:space="preserve">5.2023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12.2023</w:t>
      </w:r>
    </w:p>
    <w:p w14:paraId="39285B83"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36402B6F" w14:textId="36781E1F"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56CF03B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2013/2019,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6E8F252B" w14:textId="739BAE3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Migrácia Exchange 2013 farmy na Exchange 2019 a vytvorenie hybrid infraštruktúry, 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Aktualizácia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Exchange infraštruktúry 2013-&gt;2019, vytvorenie Exchange Hybrid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(cca 2600). Prechod z Lync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na MS </w:t>
      </w:r>
      <w:proofErr w:type="spellStart"/>
      <w:r w:rsidRPr="00111443">
        <w:rPr>
          <w:rFonts w:ascii="Arial" w:hAnsi="Arial" w:cs="Arial"/>
          <w:color w:val="0D0D0D" w:themeColor="text1" w:themeTint="F2"/>
          <w:sz w:val="18"/>
          <w:szCs w:val="18"/>
        </w:rPr>
        <w:t>Teams</w:t>
      </w:r>
      <w:proofErr w:type="spellEnd"/>
    </w:p>
    <w:p w14:paraId="0491DF0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B24F0E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proofErr w:type="spellStart"/>
      <w:r w:rsidRPr="00111443">
        <w:rPr>
          <w:rFonts w:ascii="Arial" w:hAnsi="Arial" w:cs="Arial"/>
          <w:color w:val="0D0D0D" w:themeColor="text1" w:themeTint="F2"/>
          <w:sz w:val="18"/>
          <w:szCs w:val="18"/>
        </w:rPr>
        <w:t>SVP.š.p</w:t>
      </w:r>
      <w:proofErr w:type="spellEnd"/>
      <w:r w:rsidRPr="00111443">
        <w:rPr>
          <w:rFonts w:ascii="Arial" w:hAnsi="Arial" w:cs="Arial"/>
          <w:color w:val="0D0D0D" w:themeColor="text1" w:themeTint="F2"/>
          <w:sz w:val="18"/>
          <w:szCs w:val="18"/>
        </w:rPr>
        <w:t>.</w:t>
      </w:r>
    </w:p>
    <w:p w14:paraId="15F08788" w14:textId="2464F68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Upgrade Exchange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infraštruktúry, Lync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do </w:t>
      </w:r>
      <w:proofErr w:type="spellStart"/>
      <w:r w:rsidRPr="00111443">
        <w:rPr>
          <w:rFonts w:ascii="Arial" w:hAnsi="Arial" w:cs="Arial"/>
          <w:color w:val="0D0D0D" w:themeColor="text1" w:themeTint="F2"/>
          <w:sz w:val="18"/>
          <w:szCs w:val="18"/>
        </w:rPr>
        <w:t>Teams</w:t>
      </w:r>
      <w:proofErr w:type="spellEnd"/>
    </w:p>
    <w:p w14:paraId="46221CDB" w14:textId="478C39E2" w:rsidR="00A17061"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11.2022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10.2023</w:t>
      </w:r>
    </w:p>
    <w:p w14:paraId="0C63CB7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p>
    <w:p w14:paraId="38C98EC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27780FB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Exchange, </w:t>
      </w:r>
      <w:proofErr w:type="spellStart"/>
      <w:r w:rsidRPr="00111443">
        <w:rPr>
          <w:rFonts w:ascii="Arial" w:hAnsi="Arial" w:cs="Arial"/>
          <w:color w:val="0D0D0D" w:themeColor="text1" w:themeTint="F2"/>
          <w:sz w:val="18"/>
          <w:szCs w:val="18"/>
        </w:rPr>
        <w:t>Teams</w:t>
      </w:r>
      <w:proofErr w:type="spellEnd"/>
    </w:p>
    <w:p w14:paraId="6267978C" w14:textId="5CB059D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Spolupráca a podpora pri migráciách služieb do Office 365 Konzultácie a podpora pri migráciách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štruktúry a správy AD objektov.</w:t>
      </w:r>
    </w:p>
    <w:p w14:paraId="3B2DC2A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59176F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VUB,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88E4DC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Podpora migrácii do Office 365</w:t>
      </w:r>
    </w:p>
    <w:p w14:paraId="558F8BA1" w14:textId="2649C566"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4.2022 Do 10.2022</w:t>
      </w:r>
    </w:p>
    <w:p w14:paraId="677A7F5A"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6BBC12E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292EB37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2010/2016/2019,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70CBB255" w14:textId="5CB8000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hybridného prostredia pre migráciu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AZ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Aktualizácia On-</w:t>
      </w:r>
      <w:proofErr w:type="spellStart"/>
      <w:r w:rsidRPr="00111443">
        <w:rPr>
          <w:rFonts w:ascii="Arial" w:hAnsi="Arial" w:cs="Arial"/>
          <w:color w:val="0D0D0D" w:themeColor="text1" w:themeTint="F2"/>
          <w:sz w:val="18"/>
          <w:szCs w:val="18"/>
        </w:rPr>
        <w:t>Prem</w:t>
      </w:r>
      <w:proofErr w:type="spellEnd"/>
      <w:r w:rsidRPr="00111443">
        <w:rPr>
          <w:rFonts w:ascii="Arial" w:hAnsi="Arial" w:cs="Arial"/>
          <w:color w:val="0D0D0D" w:themeColor="text1" w:themeTint="F2"/>
          <w:sz w:val="18"/>
          <w:szCs w:val="18"/>
        </w:rPr>
        <w:t xml:space="preserve"> Exchange infraštruktúry 2010-&gt;2016-&gt;2019, vytvorenie Exchange Hybrid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do Office 365.</w:t>
      </w:r>
    </w:p>
    <w:p w14:paraId="5185622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8339073" w14:textId="1395E9A3"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Úrad pre dohlaď nad zdravotnou starostlivosťou.</w:t>
      </w:r>
    </w:p>
    <w:p w14:paraId="0DABB3B2" w14:textId="5DDDD75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Presun služieb do Microsoft Office 365</w:t>
      </w:r>
    </w:p>
    <w:p w14:paraId="0F1966F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6.22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9.2022</w:t>
      </w:r>
    </w:p>
    <w:p w14:paraId="1D62796C"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5C90E202" w14:textId="229A880F"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2653BEE6" w14:textId="4EF44375"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2010/2016,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4FA904EB" w14:textId="3FF6BAAA"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Prac. činnosť: </w:t>
      </w:r>
      <w:r w:rsidRPr="00111443">
        <w:rPr>
          <w:rFonts w:ascii="Arial" w:hAnsi="Arial" w:cs="Arial"/>
          <w:color w:val="0D0D0D" w:themeColor="text1" w:themeTint="F2"/>
          <w:sz w:val="18"/>
          <w:szCs w:val="18"/>
        </w:rPr>
        <w:t xml:space="preserve">Tvorba </w:t>
      </w:r>
      <w:proofErr w:type="spellStart"/>
      <w:r w:rsidRPr="00111443">
        <w:rPr>
          <w:rFonts w:ascii="Arial" w:hAnsi="Arial" w:cs="Arial"/>
          <w:color w:val="0D0D0D" w:themeColor="text1" w:themeTint="F2"/>
          <w:sz w:val="18"/>
          <w:szCs w:val="18"/>
        </w:rPr>
        <w:t>solution</w:t>
      </w:r>
      <w:proofErr w:type="spellEnd"/>
      <w:r w:rsidRPr="00111443">
        <w:rPr>
          <w:rFonts w:ascii="Arial" w:hAnsi="Arial" w:cs="Arial"/>
          <w:color w:val="0D0D0D" w:themeColor="text1" w:themeTint="F2"/>
          <w:sz w:val="18"/>
          <w:szCs w:val="18"/>
        </w:rPr>
        <w:t xml:space="preserve"> dizajnu pre nasadenie Office 365 služieb a prechod z existujúcich riešení. 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hybridného prostredia pre migráciu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Konfigurácia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ADFS v scenári vysokej dostupnosti, vytvorenie Exchange Hybrid v scenári vysokej dostupnosti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do Office 365. Vytvorenie </w:t>
      </w:r>
      <w:proofErr w:type="spellStart"/>
      <w:r w:rsidRPr="00111443">
        <w:rPr>
          <w:rFonts w:ascii="Arial" w:hAnsi="Arial" w:cs="Arial"/>
          <w:color w:val="0D0D0D" w:themeColor="text1" w:themeTint="F2"/>
          <w:sz w:val="18"/>
          <w:szCs w:val="18"/>
        </w:rPr>
        <w:t>provisioning</w:t>
      </w:r>
      <w:proofErr w:type="spellEnd"/>
      <w:r w:rsidRPr="00111443">
        <w:rPr>
          <w:rFonts w:ascii="Arial" w:hAnsi="Arial" w:cs="Arial"/>
          <w:color w:val="0D0D0D" w:themeColor="text1" w:themeTint="F2"/>
          <w:sz w:val="18"/>
          <w:szCs w:val="18"/>
        </w:rPr>
        <w:t xml:space="preserve"> skriptov pre IDM správu účtov v hybridnom prostredí.</w:t>
      </w:r>
    </w:p>
    <w:p w14:paraId="222E91F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FA1E44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Prvá stavebná sporiteľňa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D574833" w14:textId="4B6992EA"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Presun služieb do Microsoft Office 365</w:t>
      </w:r>
    </w:p>
    <w:p w14:paraId="7879AE6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8.2021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4.2022</w:t>
      </w:r>
    </w:p>
    <w:p w14:paraId="2BBD08FD"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6F23C7FB" w14:textId="2C35EC75"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4ABBD50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w:t>
      </w:r>
    </w:p>
    <w:p w14:paraId="6BD841AE" w14:textId="63FC7520"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Migrácia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on-</w:t>
      </w:r>
      <w:proofErr w:type="spellStart"/>
      <w:r w:rsidRPr="00111443">
        <w:rPr>
          <w:rFonts w:ascii="Arial" w:hAnsi="Arial" w:cs="Arial"/>
          <w:color w:val="0D0D0D" w:themeColor="text1" w:themeTint="F2"/>
          <w:sz w:val="18"/>
          <w:szCs w:val="18"/>
        </w:rPr>
        <w:t>premises</w:t>
      </w:r>
      <w:proofErr w:type="spellEnd"/>
      <w:r w:rsidRPr="00111443">
        <w:rPr>
          <w:rFonts w:ascii="Arial" w:hAnsi="Arial" w:cs="Arial"/>
          <w:color w:val="0D0D0D" w:themeColor="text1" w:themeTint="F2"/>
          <w:sz w:val="18"/>
          <w:szCs w:val="18"/>
        </w:rPr>
        <w:t xml:space="preserve"> do MS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Implementácia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prepojenia na PSTN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 v piatich krajinách.</w:t>
      </w:r>
    </w:p>
    <w:p w14:paraId="625CB31C"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9501F9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HB </w:t>
      </w:r>
      <w:proofErr w:type="spellStart"/>
      <w:r w:rsidRPr="00111443">
        <w:rPr>
          <w:rFonts w:ascii="Arial" w:hAnsi="Arial" w:cs="Arial"/>
          <w:color w:val="0D0D0D" w:themeColor="text1" w:themeTint="F2"/>
          <w:sz w:val="18"/>
          <w:szCs w:val="18"/>
        </w:rPr>
        <w:t>Reavis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02F2EDC" w14:textId="42DFB861"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Migrácia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do </w:t>
      </w:r>
      <w:proofErr w:type="spellStart"/>
      <w:r w:rsidRPr="00111443">
        <w:rPr>
          <w:rFonts w:ascii="Arial" w:hAnsi="Arial" w:cs="Arial"/>
          <w:color w:val="0D0D0D" w:themeColor="text1" w:themeTint="F2"/>
          <w:sz w:val="18"/>
          <w:szCs w:val="18"/>
        </w:rPr>
        <w:t>Teams</w:t>
      </w:r>
      <w:proofErr w:type="spellEnd"/>
    </w:p>
    <w:p w14:paraId="5D2594B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2.2021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8.2021</w:t>
      </w:r>
    </w:p>
    <w:p w14:paraId="779092D1"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05C75F24" w14:textId="1BB1302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4C99AB1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Exchange, </w:t>
      </w:r>
      <w:proofErr w:type="spellStart"/>
      <w:r w:rsidRPr="00111443">
        <w:rPr>
          <w:rFonts w:ascii="Arial" w:hAnsi="Arial" w:cs="Arial"/>
          <w:color w:val="0D0D0D" w:themeColor="text1" w:themeTint="F2"/>
          <w:sz w:val="18"/>
          <w:szCs w:val="18"/>
        </w:rPr>
        <w:t>Kerio</w:t>
      </w:r>
      <w:proofErr w:type="spellEnd"/>
      <w:r w:rsidRPr="00111443">
        <w:rPr>
          <w:rFonts w:ascii="Arial" w:hAnsi="Arial" w:cs="Arial"/>
          <w:color w:val="0D0D0D" w:themeColor="text1" w:themeTint="F2"/>
          <w:sz w:val="18"/>
          <w:szCs w:val="18"/>
        </w:rPr>
        <w:t xml:space="preserve"> mail</w:t>
      </w:r>
    </w:p>
    <w:p w14:paraId="5F730F58" w14:textId="5FA33B2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proofErr w:type="spellStart"/>
      <w:r w:rsidRPr="00111443">
        <w:rPr>
          <w:rFonts w:ascii="Arial" w:hAnsi="Arial" w:cs="Arial"/>
          <w:color w:val="0D0D0D" w:themeColor="text1" w:themeTint="F2"/>
          <w:sz w:val="18"/>
          <w:szCs w:val="18"/>
        </w:rPr>
        <w:t>Migraca</w:t>
      </w:r>
      <w:proofErr w:type="spellEnd"/>
      <w:r w:rsidRPr="00111443">
        <w:rPr>
          <w:rFonts w:ascii="Arial" w:hAnsi="Arial" w:cs="Arial"/>
          <w:color w:val="0D0D0D" w:themeColor="text1" w:themeTint="F2"/>
          <w:sz w:val="18"/>
          <w:szCs w:val="18"/>
        </w:rPr>
        <w:t xml:space="preserve"> z Exchange on-</w:t>
      </w:r>
      <w:proofErr w:type="spellStart"/>
      <w:r w:rsidRPr="00111443">
        <w:rPr>
          <w:rFonts w:ascii="Arial" w:hAnsi="Arial" w:cs="Arial"/>
          <w:color w:val="0D0D0D" w:themeColor="text1" w:themeTint="F2"/>
          <w:sz w:val="18"/>
          <w:szCs w:val="18"/>
        </w:rPr>
        <w:t>premises</w:t>
      </w:r>
      <w:proofErr w:type="spellEnd"/>
      <w:r w:rsidRPr="00111443">
        <w:rPr>
          <w:rFonts w:ascii="Arial" w:hAnsi="Arial" w:cs="Arial"/>
          <w:color w:val="0D0D0D" w:themeColor="text1" w:themeTint="F2"/>
          <w:sz w:val="18"/>
          <w:szCs w:val="18"/>
        </w:rPr>
        <w:t xml:space="preserve"> to Exchange online. Implementácie Exchange hybridnej infraštruktúry Analýza toku správ v internej infraštruktúre. Výmena systému mail hygieny na Exchange Online </w:t>
      </w:r>
      <w:proofErr w:type="spellStart"/>
      <w:r w:rsidRPr="00111443">
        <w:rPr>
          <w:rFonts w:ascii="Arial" w:hAnsi="Arial" w:cs="Arial"/>
          <w:color w:val="0D0D0D" w:themeColor="text1" w:themeTint="F2"/>
          <w:sz w:val="18"/>
          <w:szCs w:val="18"/>
        </w:rPr>
        <w:t>Protection</w:t>
      </w:r>
      <w:proofErr w:type="spellEnd"/>
    </w:p>
    <w:p w14:paraId="5C20950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901591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Svet Zdravia</w:t>
      </w:r>
    </w:p>
    <w:p w14:paraId="40379523" w14:textId="7A4C392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Presun služieb do Microsoft Office 365</w:t>
      </w:r>
    </w:p>
    <w:p w14:paraId="2F6138F5"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3.2020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3.2021</w:t>
      </w:r>
    </w:p>
    <w:p w14:paraId="12D48B65"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3FD2CF4B" w14:textId="2019A4D0"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1567443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Exchange 2016</w:t>
      </w:r>
    </w:p>
    <w:p w14:paraId="013505E2" w14:textId="4988CC7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proofErr w:type="spellStart"/>
      <w:r w:rsidRPr="00111443">
        <w:rPr>
          <w:rFonts w:ascii="Arial" w:hAnsi="Arial" w:cs="Arial"/>
          <w:color w:val="0D0D0D" w:themeColor="text1" w:themeTint="F2"/>
          <w:sz w:val="18"/>
          <w:szCs w:val="18"/>
        </w:rPr>
        <w:t>Migraca</w:t>
      </w:r>
      <w:proofErr w:type="spellEnd"/>
      <w:r w:rsidRPr="00111443">
        <w:rPr>
          <w:rFonts w:ascii="Arial" w:hAnsi="Arial" w:cs="Arial"/>
          <w:color w:val="0D0D0D" w:themeColor="text1" w:themeTint="F2"/>
          <w:sz w:val="18"/>
          <w:szCs w:val="18"/>
        </w:rPr>
        <w:t xml:space="preserve"> z Exchange on-</w:t>
      </w:r>
      <w:proofErr w:type="spellStart"/>
      <w:r w:rsidRPr="00111443">
        <w:rPr>
          <w:rFonts w:ascii="Arial" w:hAnsi="Arial" w:cs="Arial"/>
          <w:color w:val="0D0D0D" w:themeColor="text1" w:themeTint="F2"/>
          <w:sz w:val="18"/>
          <w:szCs w:val="18"/>
        </w:rPr>
        <w:t>premises</w:t>
      </w:r>
      <w:proofErr w:type="spellEnd"/>
      <w:r w:rsidRPr="00111443">
        <w:rPr>
          <w:rFonts w:ascii="Arial" w:hAnsi="Arial" w:cs="Arial"/>
          <w:color w:val="0D0D0D" w:themeColor="text1" w:themeTint="F2"/>
          <w:sz w:val="18"/>
          <w:szCs w:val="18"/>
        </w:rPr>
        <w:t xml:space="preserve"> to Exchange online. Implementácie Exchange hybridnej infraštruktúry Analýza toku správ v internej infraštruktúre. Výmena systému mail hygieny z </w:t>
      </w:r>
      <w:proofErr w:type="spellStart"/>
      <w:r w:rsidRPr="00111443">
        <w:rPr>
          <w:rFonts w:ascii="Arial" w:hAnsi="Arial" w:cs="Arial"/>
          <w:color w:val="0D0D0D" w:themeColor="text1" w:themeTint="F2"/>
          <w:sz w:val="18"/>
          <w:szCs w:val="18"/>
        </w:rPr>
        <w:t>Barracuda</w:t>
      </w:r>
      <w:proofErr w:type="spellEnd"/>
      <w:r w:rsidRPr="00111443">
        <w:rPr>
          <w:rFonts w:ascii="Arial" w:hAnsi="Arial" w:cs="Arial"/>
          <w:color w:val="0D0D0D" w:themeColor="text1" w:themeTint="F2"/>
          <w:sz w:val="18"/>
          <w:szCs w:val="18"/>
        </w:rPr>
        <w:t xml:space="preserve"> do Exchange Online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(cca 1200 mail boxov)</w:t>
      </w:r>
    </w:p>
    <w:p w14:paraId="6A2F5C2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5EFD47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Zákazník: </w:t>
      </w:r>
      <w:r w:rsidRPr="00111443">
        <w:rPr>
          <w:rFonts w:ascii="Arial" w:hAnsi="Arial" w:cs="Arial"/>
          <w:color w:val="0D0D0D" w:themeColor="text1" w:themeTint="F2"/>
          <w:sz w:val="18"/>
          <w:szCs w:val="18"/>
        </w:rPr>
        <w:t xml:space="preserve">UNION poisťovňa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5D63B4D" w14:textId="7D6BB030"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Presun poštových služieb do Microsoft Office 365</w:t>
      </w:r>
    </w:p>
    <w:p w14:paraId="46ADE5B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8.2020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3.2021</w:t>
      </w:r>
    </w:p>
    <w:p w14:paraId="3A866A9A"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1851A6A6" w14:textId="27531CD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proofErr w:type="spellStart"/>
      <w:r w:rsidRPr="00111443">
        <w:rPr>
          <w:rFonts w:ascii="Arial" w:hAnsi="Arial" w:cs="Arial"/>
          <w:color w:val="0D0D0D" w:themeColor="text1" w:themeTint="F2"/>
          <w:sz w:val="18"/>
          <w:szCs w:val="18"/>
        </w:rPr>
        <w:t>Cloud</w:t>
      </w:r>
      <w:proofErr w:type="spellEnd"/>
      <w:r w:rsidRPr="00111443">
        <w:rPr>
          <w:rFonts w:ascii="Arial" w:hAnsi="Arial" w:cs="Arial"/>
          <w:color w:val="0D0D0D" w:themeColor="text1" w:themeTint="F2"/>
          <w:sz w:val="18"/>
          <w:szCs w:val="18"/>
        </w:rPr>
        <w:t xml:space="preserve"> Solutions </w:t>
      </w:r>
      <w:proofErr w:type="spellStart"/>
      <w:r w:rsidRPr="00111443">
        <w:rPr>
          <w:rFonts w:ascii="Arial" w:hAnsi="Arial" w:cs="Arial"/>
          <w:color w:val="0D0D0D" w:themeColor="text1" w:themeTint="F2"/>
          <w:sz w:val="18"/>
          <w:szCs w:val="18"/>
        </w:rPr>
        <w:t>Engineer</w:t>
      </w:r>
      <w:proofErr w:type="spellEnd"/>
    </w:p>
    <w:p w14:paraId="0F72DEA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Exchange </w:t>
      </w:r>
      <w:proofErr w:type="spellStart"/>
      <w:r w:rsidRPr="00111443">
        <w:rPr>
          <w:rFonts w:ascii="Arial" w:hAnsi="Arial" w:cs="Arial"/>
          <w:color w:val="0D0D0D" w:themeColor="text1" w:themeTint="F2"/>
          <w:sz w:val="18"/>
          <w:szCs w:val="18"/>
        </w:rPr>
        <w:t>ICEwarp</w:t>
      </w:r>
      <w:proofErr w:type="spellEnd"/>
    </w:p>
    <w:p w14:paraId="0C631B80" w14:textId="127360B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Migrácia všetkých kont a mail boxov z </w:t>
      </w:r>
      <w:proofErr w:type="spellStart"/>
      <w:r w:rsidRPr="00111443">
        <w:rPr>
          <w:rFonts w:ascii="Arial" w:hAnsi="Arial" w:cs="Arial"/>
          <w:color w:val="0D0D0D" w:themeColor="text1" w:themeTint="F2"/>
          <w:sz w:val="18"/>
          <w:szCs w:val="18"/>
        </w:rPr>
        <w:t>ICEwarp</w:t>
      </w:r>
      <w:proofErr w:type="spellEnd"/>
      <w:r w:rsidRPr="00111443">
        <w:rPr>
          <w:rFonts w:ascii="Arial" w:hAnsi="Arial" w:cs="Arial"/>
          <w:color w:val="0D0D0D" w:themeColor="text1" w:themeTint="F2"/>
          <w:sz w:val="18"/>
          <w:szCs w:val="18"/>
        </w:rPr>
        <w:t xml:space="preserve"> do Exchange Online Príprava Office 365 </w:t>
      </w:r>
      <w:proofErr w:type="spellStart"/>
      <w:r w:rsidRPr="00111443">
        <w:rPr>
          <w:rFonts w:ascii="Arial" w:hAnsi="Arial" w:cs="Arial"/>
          <w:color w:val="0D0D0D" w:themeColor="text1" w:themeTint="F2"/>
          <w:sz w:val="18"/>
          <w:szCs w:val="18"/>
        </w:rPr>
        <w:t>tenanta</w:t>
      </w:r>
      <w:proofErr w:type="spellEnd"/>
      <w:r w:rsidRPr="00111443">
        <w:rPr>
          <w:rFonts w:ascii="Arial" w:hAnsi="Arial" w:cs="Arial"/>
          <w:color w:val="0D0D0D" w:themeColor="text1" w:themeTint="F2"/>
          <w:sz w:val="18"/>
          <w:szCs w:val="18"/>
        </w:rPr>
        <w:t>, synchronizácia identít a migrácia mail boxov podľa</w:t>
      </w:r>
    </w:p>
    <w:p w14:paraId="5122BBF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dohodnutého migračného plánu.</w:t>
      </w:r>
    </w:p>
    <w:p w14:paraId="3C92C57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5AEE117"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proofErr w:type="spellStart"/>
      <w:r w:rsidRPr="00111443">
        <w:rPr>
          <w:rFonts w:ascii="Arial" w:hAnsi="Arial" w:cs="Arial"/>
          <w:color w:val="0D0D0D" w:themeColor="text1" w:themeTint="F2"/>
          <w:sz w:val="18"/>
          <w:szCs w:val="18"/>
        </w:rPr>
        <w:t>Konštrukta</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Tire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Tech</w:t>
      </w:r>
      <w:proofErr w:type="spellEnd"/>
    </w:p>
    <w:p w14:paraId="2D770C0B" w14:textId="408EA731"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Migrácia poštových služieb z ICE </w:t>
      </w:r>
      <w:proofErr w:type="spellStart"/>
      <w:r w:rsidRPr="00111443">
        <w:rPr>
          <w:rFonts w:ascii="Arial" w:hAnsi="Arial" w:cs="Arial"/>
          <w:color w:val="0D0D0D" w:themeColor="text1" w:themeTint="F2"/>
          <w:sz w:val="18"/>
          <w:szCs w:val="18"/>
        </w:rPr>
        <w:t>warp</w:t>
      </w:r>
      <w:proofErr w:type="spellEnd"/>
      <w:r w:rsidRPr="00111443">
        <w:rPr>
          <w:rFonts w:ascii="Arial" w:hAnsi="Arial" w:cs="Arial"/>
          <w:color w:val="0D0D0D" w:themeColor="text1" w:themeTint="F2"/>
          <w:sz w:val="18"/>
          <w:szCs w:val="18"/>
        </w:rPr>
        <w:t xml:space="preserve"> do Exchange Online</w:t>
      </w:r>
    </w:p>
    <w:p w14:paraId="4EBA53AC" w14:textId="4B15CFB3" w:rsidR="00A17061"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1.4.2020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31.5.2020</w:t>
      </w:r>
    </w:p>
    <w:p w14:paraId="7F067D3F"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5B9A00E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E1F7EBE" w14:textId="5245CC3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Lync 2010,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w:t>
      </w:r>
    </w:p>
    <w:p w14:paraId="7EA60325" w14:textId="73C443A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Migrácia Lync 2010 on-</w:t>
      </w:r>
      <w:proofErr w:type="spellStart"/>
      <w:r w:rsidRPr="00111443">
        <w:rPr>
          <w:rFonts w:ascii="Arial" w:hAnsi="Arial" w:cs="Arial"/>
          <w:color w:val="0D0D0D" w:themeColor="text1" w:themeTint="F2"/>
          <w:sz w:val="18"/>
          <w:szCs w:val="18"/>
        </w:rPr>
        <w:t>premises</w:t>
      </w:r>
      <w:proofErr w:type="spellEnd"/>
      <w:r w:rsidRPr="00111443">
        <w:rPr>
          <w:rFonts w:ascii="Arial" w:hAnsi="Arial" w:cs="Arial"/>
          <w:color w:val="0D0D0D" w:themeColor="text1" w:themeTint="F2"/>
          <w:sz w:val="18"/>
          <w:szCs w:val="18"/>
        </w:rPr>
        <w:t xml:space="preserve"> do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online prepnutie na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only</w:t>
      </w:r>
      <w:proofErr w:type="spellEnd"/>
      <w:r w:rsidRPr="00111443">
        <w:rPr>
          <w:rFonts w:ascii="Arial" w:hAnsi="Arial" w:cs="Arial"/>
          <w:color w:val="0D0D0D" w:themeColor="text1" w:themeTint="F2"/>
          <w:sz w:val="18"/>
          <w:szCs w:val="18"/>
        </w:rPr>
        <w:t xml:space="preserve">. Implementácia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prepojenia na PSTN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 xml:space="preserve">) v piatich krajinách. Implementácia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Busiess</w:t>
      </w:r>
      <w:proofErr w:type="spellEnd"/>
      <w:r w:rsidRPr="00111443">
        <w:rPr>
          <w:rFonts w:ascii="Arial" w:hAnsi="Arial" w:cs="Arial"/>
          <w:color w:val="0D0D0D" w:themeColor="text1" w:themeTint="F2"/>
          <w:sz w:val="18"/>
          <w:szCs w:val="18"/>
        </w:rPr>
        <w:t xml:space="preserve"> hybridnej infraštruktúry. Migrácia všetkých SIP kont Office 365 a prepnutie na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only</w:t>
      </w:r>
      <w:proofErr w:type="spellEnd"/>
      <w:r w:rsidRPr="00111443">
        <w:rPr>
          <w:rFonts w:ascii="Arial" w:hAnsi="Arial" w:cs="Arial"/>
          <w:color w:val="0D0D0D" w:themeColor="text1" w:themeTint="F2"/>
          <w:sz w:val="18"/>
          <w:szCs w:val="18"/>
        </w:rPr>
        <w:t xml:space="preserve">. Implementácia technológie </w:t>
      </w:r>
      <w:proofErr w:type="spellStart"/>
      <w:r w:rsidRPr="00111443">
        <w:rPr>
          <w:rFonts w:ascii="Arial" w:hAnsi="Arial" w:cs="Arial"/>
          <w:color w:val="0D0D0D" w:themeColor="text1" w:themeTint="F2"/>
          <w:sz w:val="18"/>
          <w:szCs w:val="18"/>
        </w:rPr>
        <w:t>Teams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 xml:space="preserve"> s </w:t>
      </w:r>
      <w:proofErr w:type="spellStart"/>
      <w:r w:rsidRPr="00111443">
        <w:rPr>
          <w:rFonts w:ascii="Arial" w:hAnsi="Arial" w:cs="Arial"/>
          <w:color w:val="0D0D0D" w:themeColor="text1" w:themeTint="F2"/>
          <w:sz w:val="18"/>
          <w:szCs w:val="18"/>
        </w:rPr>
        <w:t>Audiocodes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session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border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controllers</w:t>
      </w:r>
      <w:proofErr w:type="spellEnd"/>
      <w:r w:rsidRPr="00111443">
        <w:rPr>
          <w:rFonts w:ascii="Arial" w:hAnsi="Arial" w:cs="Arial"/>
          <w:color w:val="0D0D0D" w:themeColor="text1" w:themeTint="F2"/>
          <w:sz w:val="18"/>
          <w:szCs w:val="18"/>
        </w:rPr>
        <w:t xml:space="preserve"> v 2 krajinách a implementácia </w:t>
      </w:r>
      <w:proofErr w:type="spellStart"/>
      <w:r w:rsidRPr="00111443">
        <w:rPr>
          <w:rFonts w:ascii="Arial" w:hAnsi="Arial" w:cs="Arial"/>
          <w:color w:val="0D0D0D" w:themeColor="text1" w:themeTint="F2"/>
          <w:sz w:val="18"/>
          <w:szCs w:val="18"/>
        </w:rPr>
        <w:t>direct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routing</w:t>
      </w:r>
      <w:proofErr w:type="spellEnd"/>
      <w:r w:rsidRPr="00111443">
        <w:rPr>
          <w:rFonts w:ascii="Arial" w:hAnsi="Arial" w:cs="Arial"/>
          <w:color w:val="0D0D0D" w:themeColor="text1" w:themeTint="F2"/>
          <w:sz w:val="18"/>
          <w:szCs w:val="18"/>
        </w:rPr>
        <w:t xml:space="preserve"> poskytovateľa </w:t>
      </w:r>
      <w:proofErr w:type="spellStart"/>
      <w:r w:rsidRPr="00111443">
        <w:rPr>
          <w:rFonts w:ascii="Arial" w:hAnsi="Arial" w:cs="Arial"/>
          <w:color w:val="0D0D0D" w:themeColor="text1" w:themeTint="F2"/>
          <w:sz w:val="18"/>
          <w:szCs w:val="18"/>
        </w:rPr>
        <w:t>PureIP</w:t>
      </w:r>
      <w:proofErr w:type="spellEnd"/>
      <w:r w:rsidRPr="00111443">
        <w:rPr>
          <w:rFonts w:ascii="Arial" w:hAnsi="Arial" w:cs="Arial"/>
          <w:color w:val="0D0D0D" w:themeColor="text1" w:themeTint="F2"/>
          <w:sz w:val="18"/>
          <w:szCs w:val="18"/>
        </w:rPr>
        <w:t xml:space="preserve"> v 3 krajinách.</w:t>
      </w:r>
    </w:p>
    <w:p w14:paraId="41D3952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D0DFCF7"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2B </w:t>
      </w:r>
      <w:proofErr w:type="spellStart"/>
      <w:r w:rsidRPr="00111443">
        <w:rPr>
          <w:rFonts w:ascii="Arial" w:hAnsi="Arial" w:cs="Arial"/>
          <w:color w:val="0D0D0D" w:themeColor="text1" w:themeTint="F2"/>
          <w:sz w:val="18"/>
          <w:szCs w:val="18"/>
        </w:rPr>
        <w:t>Advice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CAE7CF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Migrácia MS Lync do </w:t>
      </w:r>
      <w:proofErr w:type="spellStart"/>
      <w:r w:rsidRPr="00111443">
        <w:rPr>
          <w:rFonts w:ascii="Arial" w:hAnsi="Arial" w:cs="Arial"/>
          <w:color w:val="0D0D0D" w:themeColor="text1" w:themeTint="F2"/>
          <w:sz w:val="18"/>
          <w:szCs w:val="18"/>
        </w:rPr>
        <w:t>Teams</w:t>
      </w:r>
      <w:proofErr w:type="spellEnd"/>
    </w:p>
    <w:p w14:paraId="5CFD565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1.9.2019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1.12.2019</w:t>
      </w:r>
    </w:p>
    <w:p w14:paraId="0A8E0ED5"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7DE71BED" w14:textId="4B655C2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262753C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Online,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w:t>
      </w:r>
    </w:p>
    <w:p w14:paraId="4DC4C1F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w:t>
      </w:r>
    </w:p>
    <w:p w14:paraId="273C7E9A" w14:textId="2D1B5DE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robustnej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 infraštruktúry v 6 krajinách s prepojením na </w:t>
      </w:r>
      <w:proofErr w:type="spellStart"/>
      <w:r w:rsidRPr="00111443">
        <w:rPr>
          <w:rFonts w:ascii="Arial" w:hAnsi="Arial" w:cs="Arial"/>
          <w:color w:val="0D0D0D" w:themeColor="text1" w:themeTint="F2"/>
          <w:sz w:val="18"/>
          <w:szCs w:val="18"/>
        </w:rPr>
        <w:t>lokalnu</w:t>
      </w:r>
      <w:proofErr w:type="spellEnd"/>
      <w:r w:rsidRPr="00111443">
        <w:rPr>
          <w:rFonts w:ascii="Arial" w:hAnsi="Arial" w:cs="Arial"/>
          <w:color w:val="0D0D0D" w:themeColor="text1" w:themeTint="F2"/>
          <w:sz w:val="18"/>
          <w:szCs w:val="18"/>
        </w:rPr>
        <w:t xml:space="preserve"> PSTN Implementácia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Enterprise, Standard and </w:t>
      </w:r>
      <w:proofErr w:type="spellStart"/>
      <w:r w:rsidRPr="00111443">
        <w:rPr>
          <w:rFonts w:ascii="Arial" w:hAnsi="Arial" w:cs="Arial"/>
          <w:color w:val="0D0D0D" w:themeColor="text1" w:themeTint="F2"/>
          <w:sz w:val="18"/>
          <w:szCs w:val="18"/>
        </w:rPr>
        <w:t>Survivable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Branch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Appliance</w:t>
      </w:r>
      <w:proofErr w:type="spellEnd"/>
      <w:r w:rsidRPr="00111443">
        <w:rPr>
          <w:rFonts w:ascii="Arial" w:hAnsi="Arial" w:cs="Arial"/>
          <w:color w:val="0D0D0D" w:themeColor="text1" w:themeTint="F2"/>
          <w:sz w:val="18"/>
          <w:szCs w:val="18"/>
        </w:rPr>
        <w:t xml:space="preserve">. vo všetkých krajinách a inštalácia </w:t>
      </w:r>
      <w:proofErr w:type="spellStart"/>
      <w:r w:rsidRPr="00111443">
        <w:rPr>
          <w:rFonts w:ascii="Arial" w:hAnsi="Arial" w:cs="Arial"/>
          <w:color w:val="0D0D0D" w:themeColor="text1" w:themeTint="F2"/>
          <w:sz w:val="18"/>
          <w:szCs w:val="18"/>
        </w:rPr>
        <w:t>Session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border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controllers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Audiocodes</w:t>
      </w:r>
      <w:proofErr w:type="spellEnd"/>
      <w:r w:rsidRPr="00111443">
        <w:rPr>
          <w:rFonts w:ascii="Arial" w:hAnsi="Arial" w:cs="Arial"/>
          <w:color w:val="0D0D0D" w:themeColor="text1" w:themeTint="F2"/>
          <w:sz w:val="18"/>
          <w:szCs w:val="18"/>
        </w:rPr>
        <w:t xml:space="preserve"> pre lokálne telefónne služby</w:t>
      </w:r>
    </w:p>
    <w:p w14:paraId="56D1936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1112F8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HB </w:t>
      </w:r>
      <w:proofErr w:type="spellStart"/>
      <w:r w:rsidRPr="00111443">
        <w:rPr>
          <w:rFonts w:ascii="Arial" w:hAnsi="Arial" w:cs="Arial"/>
          <w:color w:val="0D0D0D" w:themeColor="text1" w:themeTint="F2"/>
          <w:sz w:val="18"/>
          <w:szCs w:val="18"/>
        </w:rPr>
        <w:t>Reavis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69E6EEE" w14:textId="09DAD145"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Projekt: </w:t>
      </w:r>
      <w:r w:rsidRPr="00111443">
        <w:rPr>
          <w:rFonts w:ascii="Arial" w:hAnsi="Arial" w:cs="Arial"/>
          <w:color w:val="0D0D0D" w:themeColor="text1" w:themeTint="F2"/>
          <w:sz w:val="18"/>
          <w:szCs w:val="18"/>
        </w:rPr>
        <w:t>Implementácia moderných nástrojov na spoluprácu a VoIP</w:t>
      </w:r>
    </w:p>
    <w:p w14:paraId="6712856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1.11.2017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31.12.2019</w:t>
      </w:r>
    </w:p>
    <w:p w14:paraId="17D7CCFF"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4C941A81" w14:textId="2A9B033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1AAB251E" w14:textId="4AAA88F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2010/2016,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455480EE" w14:textId="7EB832D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of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vytvorenie mail hybridného prostredia pre migráciu do Office 365. Implementácia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ADFS 3.0 v dizajne vysokej dostupnosti, implementácia SSO Office 365. Exchange Hybrid v dizajne vysokej dostupnosti a migrácia mail boxov do Office 365 z On-Premise Exchange 2010 farmy.</w:t>
      </w:r>
    </w:p>
    <w:p w14:paraId="55E2FAA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FB6005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2B </w:t>
      </w:r>
      <w:proofErr w:type="spellStart"/>
      <w:r w:rsidRPr="00111443">
        <w:rPr>
          <w:rFonts w:ascii="Arial" w:hAnsi="Arial" w:cs="Arial"/>
          <w:color w:val="0D0D0D" w:themeColor="text1" w:themeTint="F2"/>
          <w:sz w:val="18"/>
          <w:szCs w:val="18"/>
        </w:rPr>
        <w:t>Advice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4376A7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Migrácia poštových služieb do</w:t>
      </w:r>
    </w:p>
    <w:p w14:paraId="5CFB0EF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Exchange Online</w:t>
      </w:r>
    </w:p>
    <w:p w14:paraId="267945F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1.9.2018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31.12.2018</w:t>
      </w:r>
    </w:p>
    <w:p w14:paraId="5ED9DF59"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157DC55D" w14:textId="7B82AAA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15092FD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IBM Domino</w:t>
      </w:r>
    </w:p>
    <w:p w14:paraId="64D21CF2" w14:textId="6B1BB8A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Migrácia z IBM Domino do Exchange Online Technická podpora migrácie Office 365 z IBM Domino, Office 365 vzdelávanie. (cca 5 000 mail boxov)</w:t>
      </w:r>
    </w:p>
    <w:p w14:paraId="6BAD4BA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23B1F8D"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US Steel Košice</w:t>
      </w:r>
    </w:p>
    <w:p w14:paraId="613649C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Presun spoločnosti</w:t>
      </w:r>
    </w:p>
    <w:p w14:paraId="7AB8296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na technológie Office 365</w:t>
      </w:r>
    </w:p>
    <w:p w14:paraId="06187E4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1.2.2017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31.10.2017</w:t>
      </w:r>
    </w:p>
    <w:p w14:paraId="76DF4757"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74B03B95" w14:textId="2187EEC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2859A85" w14:textId="7338A2F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2016,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w:t>
      </w:r>
    </w:p>
    <w:p w14:paraId="258BAF18" w14:textId="6674920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novej Exchange 2016 farmy, implementácia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2015, implementácia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 Exchange/Skype hybrid Implementácia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ADFS 3.0 v dizajne vysokej dostupnosti implementácia SSO Office 365. Exchange Hybrid v dizajne vysokej dostupnosti a migrácia mail boxov zo </w:t>
      </w:r>
      <w:proofErr w:type="spellStart"/>
      <w:r w:rsidRPr="00111443">
        <w:rPr>
          <w:rFonts w:ascii="Arial" w:hAnsi="Arial" w:cs="Arial"/>
          <w:color w:val="0D0D0D" w:themeColor="text1" w:themeTint="F2"/>
          <w:sz w:val="18"/>
          <w:szCs w:val="18"/>
        </w:rPr>
        <w:t>Zimbra</w:t>
      </w:r>
      <w:proofErr w:type="spellEnd"/>
      <w:r w:rsidRPr="00111443">
        <w:rPr>
          <w:rFonts w:ascii="Arial" w:hAnsi="Arial" w:cs="Arial"/>
          <w:color w:val="0D0D0D" w:themeColor="text1" w:themeTint="F2"/>
          <w:sz w:val="18"/>
          <w:szCs w:val="18"/>
        </w:rPr>
        <w:t xml:space="preserve">. implementácia Skype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s prepojením na verejnú telefónnu sieť, náhrada zastaraného VOIP systému. (1200 kont)</w:t>
      </w:r>
    </w:p>
    <w:p w14:paraId="7AC8E08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75B108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UNION,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40C4B3A" w14:textId="1A86D77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Projekt: </w:t>
      </w:r>
      <w:r w:rsidRPr="00111443">
        <w:rPr>
          <w:rFonts w:ascii="Arial" w:hAnsi="Arial" w:cs="Arial"/>
          <w:color w:val="0D0D0D" w:themeColor="text1" w:themeTint="F2"/>
          <w:sz w:val="18"/>
          <w:szCs w:val="18"/>
        </w:rPr>
        <w:t>Implementácia moderných nástrojov pre spoluprácu.</w:t>
      </w:r>
    </w:p>
    <w:p w14:paraId="56AEC92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1.11.2016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1.11.2017</w:t>
      </w:r>
    </w:p>
    <w:p w14:paraId="62FBC688"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0A68029D" w14:textId="42055E3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4B65131F" w14:textId="3B509ED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2010/2016,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p>
    <w:p w14:paraId="61B45DFB" w14:textId="3B35271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hybridného prostredia pre migráciu cca 900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AZ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ADFS v scenári vysokej dostupnosti, vytvorenie Exchange Hybrid v scenári vysokej dostupnosti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do Office 365 z pôvodného On-</w:t>
      </w:r>
      <w:proofErr w:type="spellStart"/>
      <w:r w:rsidRPr="00111443">
        <w:rPr>
          <w:rFonts w:ascii="Arial" w:hAnsi="Arial" w:cs="Arial"/>
          <w:color w:val="0D0D0D" w:themeColor="text1" w:themeTint="F2"/>
          <w:sz w:val="18"/>
          <w:szCs w:val="18"/>
        </w:rPr>
        <w:t>Premises</w:t>
      </w:r>
      <w:proofErr w:type="spellEnd"/>
      <w:r w:rsidRPr="00111443">
        <w:rPr>
          <w:rFonts w:ascii="Arial" w:hAnsi="Arial" w:cs="Arial"/>
          <w:color w:val="0D0D0D" w:themeColor="text1" w:themeTint="F2"/>
          <w:sz w:val="18"/>
          <w:szCs w:val="18"/>
        </w:rPr>
        <w:t xml:space="preserve"> Exchange 2010</w:t>
      </w:r>
    </w:p>
    <w:p w14:paraId="5F8646B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D52CC5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Eustream,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84B0DC3" w14:textId="53B421DF"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Migrácia pošty na Exchange Online,</w:t>
      </w:r>
    </w:p>
    <w:p w14:paraId="0E3F2EA0" w14:textId="025BDD71" w:rsidR="00A17061"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1.5.2016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1.12.2016</w:t>
      </w:r>
    </w:p>
    <w:p w14:paraId="0DB91383"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3D0C06C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F875590" w14:textId="73300573"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AD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Exchange Online.</w:t>
      </w:r>
    </w:p>
    <w:p w14:paraId="26CFE729" w14:textId="6953D40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a hybridného prostredia pre migráciu cca 1200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Nasadenie Office 365 </w:t>
      </w:r>
      <w:proofErr w:type="spellStart"/>
      <w:r w:rsidRPr="00111443">
        <w:rPr>
          <w:rFonts w:ascii="Arial" w:hAnsi="Arial" w:cs="Arial"/>
          <w:color w:val="0D0D0D" w:themeColor="text1" w:themeTint="F2"/>
          <w:sz w:val="18"/>
          <w:szCs w:val="18"/>
        </w:rPr>
        <w:t>Azure</w:t>
      </w:r>
      <w:proofErr w:type="spellEnd"/>
      <w:r w:rsidRPr="00111443">
        <w:rPr>
          <w:rFonts w:ascii="Arial" w:hAnsi="Arial" w:cs="Arial"/>
          <w:color w:val="0D0D0D" w:themeColor="text1" w:themeTint="F2"/>
          <w:sz w:val="18"/>
          <w:szCs w:val="18"/>
        </w:rPr>
        <w:t xml:space="preserve"> AZ </w:t>
      </w:r>
      <w:proofErr w:type="spellStart"/>
      <w:r w:rsidRPr="00111443">
        <w:rPr>
          <w:rFonts w:ascii="Arial" w:hAnsi="Arial" w:cs="Arial"/>
          <w:color w:val="0D0D0D" w:themeColor="text1" w:themeTint="F2"/>
          <w:sz w:val="18"/>
          <w:szCs w:val="18"/>
        </w:rPr>
        <w:t>connect</w:t>
      </w:r>
      <w:proofErr w:type="spellEnd"/>
      <w:r w:rsidRPr="00111443">
        <w:rPr>
          <w:rFonts w:ascii="Arial" w:hAnsi="Arial" w:cs="Arial"/>
          <w:color w:val="0D0D0D" w:themeColor="text1" w:themeTint="F2"/>
          <w:sz w:val="18"/>
          <w:szCs w:val="18"/>
        </w:rPr>
        <w:t xml:space="preserve">, ADFS v scenári vysokej dostupnosti, riešenie </w:t>
      </w:r>
      <w:proofErr w:type="spellStart"/>
      <w:r w:rsidRPr="00111443">
        <w:rPr>
          <w:rFonts w:ascii="Arial" w:hAnsi="Arial" w:cs="Arial"/>
          <w:color w:val="0D0D0D" w:themeColor="text1" w:themeTint="F2"/>
          <w:sz w:val="18"/>
          <w:szCs w:val="18"/>
        </w:rPr>
        <w:t>multi</w:t>
      </w:r>
      <w:proofErr w:type="spellEnd"/>
      <w:r w:rsidRPr="00111443">
        <w:rPr>
          <w:rFonts w:ascii="Arial" w:hAnsi="Arial" w:cs="Arial"/>
          <w:color w:val="0D0D0D" w:themeColor="text1" w:themeTint="F2"/>
          <w:sz w:val="18"/>
          <w:szCs w:val="18"/>
        </w:rPr>
        <w:t>-faktor autentifikácie</w:t>
      </w:r>
    </w:p>
    <w:p w14:paraId="10E3E55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16075F0" w14:textId="508237EA"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Zákazník: </w:t>
      </w:r>
      <w:r w:rsidRPr="00111443">
        <w:rPr>
          <w:rFonts w:ascii="Arial" w:hAnsi="Arial" w:cs="Arial"/>
          <w:color w:val="0D0D0D" w:themeColor="text1" w:themeTint="F2"/>
          <w:sz w:val="18"/>
          <w:szCs w:val="18"/>
        </w:rPr>
        <w:t xml:space="preserve">Východoslovenská energetika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29BFE93" w14:textId="6BE9886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 </w:t>
      </w:r>
      <w:r w:rsidRPr="00111443">
        <w:rPr>
          <w:rFonts w:ascii="Arial" w:hAnsi="Arial" w:cs="Arial"/>
          <w:color w:val="0D0D0D" w:themeColor="text1" w:themeTint="F2"/>
          <w:sz w:val="18"/>
          <w:szCs w:val="18"/>
        </w:rPr>
        <w:t xml:space="preserve">Migrácia pošty na Exchange Online, Inštalácia Office </w:t>
      </w:r>
      <w:proofErr w:type="spellStart"/>
      <w:r w:rsidRPr="00111443">
        <w:rPr>
          <w:rFonts w:ascii="Arial" w:hAnsi="Arial" w:cs="Arial"/>
          <w:color w:val="0D0D0D" w:themeColor="text1" w:themeTint="F2"/>
          <w:sz w:val="18"/>
          <w:szCs w:val="18"/>
        </w:rPr>
        <w:t>ProPlus</w:t>
      </w:r>
      <w:proofErr w:type="spellEnd"/>
      <w:r w:rsidRPr="00111443">
        <w:rPr>
          <w:rFonts w:ascii="Arial" w:hAnsi="Arial" w:cs="Arial"/>
          <w:color w:val="0D0D0D" w:themeColor="text1" w:themeTint="F2"/>
          <w:sz w:val="18"/>
          <w:szCs w:val="18"/>
        </w:rPr>
        <w:t xml:space="preserve">, Využívanie </w:t>
      </w:r>
      <w:proofErr w:type="spellStart"/>
      <w:r w:rsidRPr="00111443">
        <w:rPr>
          <w:rFonts w:ascii="Arial" w:hAnsi="Arial" w:cs="Arial"/>
          <w:color w:val="0D0D0D" w:themeColor="text1" w:themeTint="F2"/>
          <w:sz w:val="18"/>
          <w:szCs w:val="18"/>
        </w:rPr>
        <w:t>Onedrive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Business a ostatných Office 365 technológii</w:t>
      </w:r>
    </w:p>
    <w:p w14:paraId="1582368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1.11..2015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28.3.2016</w:t>
      </w:r>
    </w:p>
    <w:p w14:paraId="67F95877"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3F72ACD0" w14:textId="7923A83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514A592D" w14:textId="648E27F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2013, Microsoft Lync Online, Windows server 2012 R2,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p>
    <w:p w14:paraId="253753E2" w14:textId="3FF9439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vo vysokej dostupnosti, Nasadenie Exchange 2013 v </w:t>
      </w:r>
      <w:proofErr w:type="spellStart"/>
      <w:r w:rsidRPr="00111443">
        <w:rPr>
          <w:rFonts w:ascii="Arial" w:hAnsi="Arial" w:cs="Arial"/>
          <w:color w:val="0D0D0D" w:themeColor="text1" w:themeTint="F2"/>
          <w:sz w:val="18"/>
          <w:szCs w:val="18"/>
        </w:rPr>
        <w:t>hybrindom</w:t>
      </w:r>
      <w:proofErr w:type="spellEnd"/>
      <w:r w:rsidRPr="00111443">
        <w:rPr>
          <w:rFonts w:ascii="Arial" w:hAnsi="Arial" w:cs="Arial"/>
          <w:color w:val="0D0D0D" w:themeColor="text1" w:themeTint="F2"/>
          <w:sz w:val="18"/>
          <w:szCs w:val="18"/>
        </w:rPr>
        <w:t xml:space="preserve"> scenári, Implementácia ADFS 3.0, nasadenie Exchange hybrid a postupná migrácia 250 užívateľov cez IMAP protokol z pôvodného </w:t>
      </w:r>
      <w:proofErr w:type="spellStart"/>
      <w:r w:rsidRPr="00111443">
        <w:rPr>
          <w:rFonts w:ascii="Arial" w:hAnsi="Arial" w:cs="Arial"/>
          <w:color w:val="0D0D0D" w:themeColor="text1" w:themeTint="F2"/>
          <w:sz w:val="18"/>
          <w:szCs w:val="18"/>
        </w:rPr>
        <w:t>hostovaného</w:t>
      </w:r>
      <w:proofErr w:type="spellEnd"/>
      <w:r w:rsidRPr="00111443">
        <w:rPr>
          <w:rFonts w:ascii="Arial" w:hAnsi="Arial" w:cs="Arial"/>
          <w:color w:val="0D0D0D" w:themeColor="text1" w:themeTint="F2"/>
          <w:sz w:val="18"/>
          <w:szCs w:val="18"/>
        </w:rPr>
        <w:t xml:space="preserve"> Linux servera.</w:t>
      </w:r>
    </w:p>
    <w:p w14:paraId="5699C10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60CDD68" w14:textId="5CB2F8B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Office 365 prostredie pre SMB predajcov, (Orange SK)</w:t>
      </w:r>
    </w:p>
    <w:p w14:paraId="56969C3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7.7.2014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11.5.2015</w:t>
      </w:r>
    </w:p>
    <w:p w14:paraId="6B3E7673"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6AF40E72" w14:textId="58FC89C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2FDB2027"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Technológie: </w:t>
      </w:r>
      <w:r w:rsidRPr="00111443">
        <w:rPr>
          <w:rFonts w:ascii="Arial" w:hAnsi="Arial" w:cs="Arial"/>
          <w:color w:val="0D0D0D" w:themeColor="text1" w:themeTint="F2"/>
          <w:sz w:val="18"/>
          <w:szCs w:val="18"/>
        </w:rPr>
        <w:t xml:space="preserve">Office 365, Lync Online,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p>
    <w:p w14:paraId="046D520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-On vo vysokej dostupnosti</w:t>
      </w:r>
    </w:p>
    <w:p w14:paraId="70EFE865"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Implementácia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-On a konfigurácia Lync Online</w:t>
      </w:r>
    </w:p>
    <w:p w14:paraId="3EB36A7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AD5F034" w14:textId="4B46D8E1"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Office 365-Lync Online (O2 Slovensko)</w:t>
      </w:r>
    </w:p>
    <w:p w14:paraId="6C6CC2B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1.10.2014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12.12.2014</w:t>
      </w:r>
    </w:p>
    <w:p w14:paraId="77F57E8B"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2377FAA5" w14:textId="77FB1F8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D1B0A54" w14:textId="68E6B6D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Office 365, Microsoft Exchange 2013, Microsoft Lync 2013, Windows server 2012 R2, Microsoft DPM 2012 R2,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Federation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Services</w:t>
      </w:r>
      <w:proofErr w:type="spellEnd"/>
    </w:p>
    <w:p w14:paraId="632A210F" w14:textId="3101D0B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Nasadenie Exchange 2013 v </w:t>
      </w:r>
      <w:proofErr w:type="spellStart"/>
      <w:r w:rsidRPr="00111443">
        <w:rPr>
          <w:rFonts w:ascii="Arial" w:hAnsi="Arial" w:cs="Arial"/>
          <w:color w:val="0D0D0D" w:themeColor="text1" w:themeTint="F2"/>
          <w:sz w:val="18"/>
          <w:szCs w:val="18"/>
        </w:rPr>
        <w:t>hybrindom</w:t>
      </w:r>
      <w:proofErr w:type="spellEnd"/>
      <w:r w:rsidRPr="00111443">
        <w:rPr>
          <w:rFonts w:ascii="Arial" w:hAnsi="Arial" w:cs="Arial"/>
          <w:color w:val="0D0D0D" w:themeColor="text1" w:themeTint="F2"/>
          <w:sz w:val="18"/>
          <w:szCs w:val="18"/>
        </w:rPr>
        <w:t xml:space="preserve"> scenári, Nasadenie Lync Online, </w:t>
      </w:r>
      <w:proofErr w:type="spellStart"/>
      <w:r w:rsidRPr="00111443">
        <w:rPr>
          <w:rFonts w:ascii="Arial" w:hAnsi="Arial" w:cs="Arial"/>
          <w:color w:val="0D0D0D" w:themeColor="text1" w:themeTint="F2"/>
          <w:sz w:val="18"/>
          <w:szCs w:val="18"/>
        </w:rPr>
        <w:t>Sharepoint</w:t>
      </w:r>
      <w:proofErr w:type="spellEnd"/>
      <w:r w:rsidRPr="00111443">
        <w:rPr>
          <w:rFonts w:ascii="Arial" w:hAnsi="Arial" w:cs="Arial"/>
          <w:color w:val="0D0D0D" w:themeColor="text1" w:themeTint="F2"/>
          <w:sz w:val="18"/>
          <w:szCs w:val="18"/>
        </w:rPr>
        <w:t xml:space="preserve"> Online a </w:t>
      </w:r>
      <w:proofErr w:type="spellStart"/>
      <w:r w:rsidRPr="00111443">
        <w:rPr>
          <w:rFonts w:ascii="Arial" w:hAnsi="Arial" w:cs="Arial"/>
          <w:color w:val="0D0D0D" w:themeColor="text1" w:themeTint="F2"/>
          <w:sz w:val="18"/>
          <w:szCs w:val="18"/>
        </w:rPr>
        <w:t>Onedrive</w:t>
      </w:r>
      <w:proofErr w:type="spellEnd"/>
    </w:p>
    <w:p w14:paraId="0F8ABB1B" w14:textId="36FE38E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Implementácia ADFS 3.0, publikovanie služieb cez Web </w:t>
      </w:r>
      <w:proofErr w:type="spellStart"/>
      <w:r w:rsidRPr="00111443">
        <w:rPr>
          <w:rFonts w:ascii="Arial" w:hAnsi="Arial" w:cs="Arial"/>
          <w:color w:val="0D0D0D" w:themeColor="text1" w:themeTint="F2"/>
          <w:sz w:val="18"/>
          <w:szCs w:val="18"/>
        </w:rPr>
        <w:t>Application</w:t>
      </w:r>
      <w:proofErr w:type="spellEnd"/>
      <w:r w:rsidRPr="00111443">
        <w:rPr>
          <w:rFonts w:ascii="Arial" w:hAnsi="Arial" w:cs="Arial"/>
          <w:color w:val="0D0D0D" w:themeColor="text1" w:themeTint="F2"/>
          <w:sz w:val="18"/>
          <w:szCs w:val="18"/>
        </w:rPr>
        <w:t xml:space="preserve"> Proxy, nasadenie Exchange hybrid a postupná migrácia 250 užívateľov cez IMAP protokol z pôvodného </w:t>
      </w:r>
      <w:proofErr w:type="spellStart"/>
      <w:r w:rsidRPr="00111443">
        <w:rPr>
          <w:rFonts w:ascii="Arial" w:hAnsi="Arial" w:cs="Arial"/>
          <w:color w:val="0D0D0D" w:themeColor="text1" w:themeTint="F2"/>
          <w:sz w:val="18"/>
          <w:szCs w:val="18"/>
        </w:rPr>
        <w:t>hostovaného</w:t>
      </w:r>
      <w:proofErr w:type="spellEnd"/>
      <w:r w:rsidRPr="00111443">
        <w:rPr>
          <w:rFonts w:ascii="Arial" w:hAnsi="Arial" w:cs="Arial"/>
          <w:color w:val="0D0D0D" w:themeColor="text1" w:themeTint="F2"/>
          <w:sz w:val="18"/>
          <w:szCs w:val="18"/>
        </w:rPr>
        <w:t xml:space="preserve"> Linux servera. Implementácia zálohovania MS DPM 2012</w:t>
      </w:r>
    </w:p>
    <w:p w14:paraId="5838A990"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5243A14" w14:textId="0C09877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Konsolidácia infraštruktúry, (</w:t>
      </w:r>
      <w:proofErr w:type="spellStart"/>
      <w:r w:rsidRPr="00111443">
        <w:rPr>
          <w:rFonts w:ascii="Arial" w:hAnsi="Arial" w:cs="Arial"/>
          <w:color w:val="0D0D0D" w:themeColor="text1" w:themeTint="F2"/>
          <w:sz w:val="18"/>
          <w:szCs w:val="18"/>
        </w:rPr>
        <w:t>Diligentia</w:t>
      </w:r>
      <w:proofErr w:type="spellEnd"/>
      <w:r w:rsidRPr="00111443">
        <w:rPr>
          <w:rFonts w:ascii="Arial" w:hAnsi="Arial" w:cs="Arial"/>
          <w:color w:val="0D0D0D" w:themeColor="text1" w:themeTint="F2"/>
          <w:sz w:val="18"/>
          <w:szCs w:val="18"/>
        </w:rPr>
        <w:t xml:space="preserve"> R.C.)</w:t>
      </w:r>
    </w:p>
    <w:p w14:paraId="19D4EE41"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1.9.2014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28.11.2014</w:t>
      </w:r>
    </w:p>
    <w:p w14:paraId="7C672C6E"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18C4F70D" w14:textId="5E479D3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44C913A5" w14:textId="3DA798E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Microsoft Exchange 2013, Microsoft Lync 2013, Windows server 2012</w:t>
      </w:r>
    </w:p>
    <w:p w14:paraId="7103723C"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Implementácie a migrácie na služby Microsoft Office 365</w:t>
      </w:r>
    </w:p>
    <w:p w14:paraId="0B12745F" w14:textId="2C875153"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Implementácie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-On, Konfigurácie a migrácia pošty, Konfigurácie Lync, nastavenie užívateľov.</w:t>
      </w:r>
    </w:p>
    <w:p w14:paraId="5E072A64"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3F21BEA"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Office 365</w:t>
      </w:r>
    </w:p>
    <w:p w14:paraId="0A25B4D5"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2012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2015</w:t>
      </w:r>
    </w:p>
    <w:p w14:paraId="015878E3"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6396F42B" w14:textId="1D2075E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3121F694"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Office 365, Microsoft Lync 2013, Windows server 2012</w:t>
      </w:r>
    </w:p>
    <w:p w14:paraId="5A6EFA22" w14:textId="53A3683A"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Implementácia a Office 365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Microsoft Lync hybrid s prepojením na PSTN, konfigurácia Lync </w:t>
      </w:r>
      <w:proofErr w:type="spellStart"/>
      <w:r w:rsidRPr="00111443">
        <w:rPr>
          <w:rFonts w:ascii="Arial" w:hAnsi="Arial" w:cs="Arial"/>
          <w:color w:val="0D0D0D" w:themeColor="text1" w:themeTint="F2"/>
          <w:sz w:val="18"/>
          <w:szCs w:val="18"/>
        </w:rPr>
        <w:t>Call</w:t>
      </w:r>
      <w:proofErr w:type="spellEnd"/>
      <w:r w:rsidRPr="00111443">
        <w:rPr>
          <w:rFonts w:ascii="Arial" w:hAnsi="Arial" w:cs="Arial"/>
          <w:color w:val="0D0D0D" w:themeColor="text1" w:themeTint="F2"/>
          <w:sz w:val="18"/>
          <w:szCs w:val="18"/>
        </w:rPr>
        <w:t xml:space="preserve"> Centra,</w:t>
      </w:r>
    </w:p>
    <w:p w14:paraId="13D13417" w14:textId="0F92D848"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Implementácie Single </w:t>
      </w:r>
      <w:proofErr w:type="spellStart"/>
      <w:r w:rsidRPr="00111443">
        <w:rPr>
          <w:rFonts w:ascii="Arial" w:hAnsi="Arial" w:cs="Arial"/>
          <w:color w:val="0D0D0D" w:themeColor="text1" w:themeTint="F2"/>
          <w:sz w:val="18"/>
          <w:szCs w:val="18"/>
        </w:rPr>
        <w:t>Sign</w:t>
      </w:r>
      <w:proofErr w:type="spellEnd"/>
      <w:r w:rsidRPr="00111443">
        <w:rPr>
          <w:rFonts w:ascii="Arial" w:hAnsi="Arial" w:cs="Arial"/>
          <w:color w:val="0D0D0D" w:themeColor="text1" w:themeTint="F2"/>
          <w:sz w:val="18"/>
          <w:szCs w:val="18"/>
        </w:rPr>
        <w:t xml:space="preserve">-On, konfigurácia Lync hybrid scenára s prepojením na PSTN a nastavenie Lync </w:t>
      </w:r>
      <w:proofErr w:type="spellStart"/>
      <w:r w:rsidRPr="00111443">
        <w:rPr>
          <w:rFonts w:ascii="Arial" w:hAnsi="Arial" w:cs="Arial"/>
          <w:color w:val="0D0D0D" w:themeColor="text1" w:themeTint="F2"/>
          <w:sz w:val="18"/>
          <w:szCs w:val="18"/>
        </w:rPr>
        <w:t>CallCenter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sluzieb</w:t>
      </w:r>
      <w:proofErr w:type="spellEnd"/>
    </w:p>
    <w:p w14:paraId="5BC82182"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185D4D6" w14:textId="7B58DD6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Projekty: </w:t>
      </w:r>
      <w:r w:rsidRPr="00111443">
        <w:rPr>
          <w:rFonts w:ascii="Arial" w:hAnsi="Arial" w:cs="Arial"/>
          <w:color w:val="0D0D0D" w:themeColor="text1" w:themeTint="F2"/>
          <w:sz w:val="18"/>
          <w:szCs w:val="18"/>
        </w:rPr>
        <w:t xml:space="preserve">Office 365 a Lync </w:t>
      </w:r>
      <w:proofErr w:type="spellStart"/>
      <w:r w:rsidRPr="00111443">
        <w:rPr>
          <w:rFonts w:ascii="Arial" w:hAnsi="Arial" w:cs="Arial"/>
          <w:color w:val="0D0D0D" w:themeColor="text1" w:themeTint="F2"/>
          <w:sz w:val="18"/>
          <w:szCs w:val="18"/>
        </w:rPr>
        <w:t>Call</w:t>
      </w:r>
      <w:proofErr w:type="spellEnd"/>
      <w:r w:rsidRPr="00111443">
        <w:rPr>
          <w:rFonts w:ascii="Arial" w:hAnsi="Arial" w:cs="Arial"/>
          <w:color w:val="0D0D0D" w:themeColor="text1" w:themeTint="F2"/>
          <w:sz w:val="18"/>
          <w:szCs w:val="18"/>
        </w:rPr>
        <w:t xml:space="preserve"> Center (Slovenská poľnohospodárska univerzita v Nitre)</w:t>
      </w:r>
    </w:p>
    <w:p w14:paraId="2CDF2555" w14:textId="5642E13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4.11.2013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10.12.2013</w:t>
      </w:r>
    </w:p>
    <w:p w14:paraId="58C609B8"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6BD9288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04F488F4"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Microsoft Lync 2013, Windows server 2012</w:t>
      </w:r>
    </w:p>
    <w:p w14:paraId="332D6D46" w14:textId="0CC030C6"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Vytvorenie Lync 2013 infraštruktúry pre </w:t>
      </w:r>
      <w:proofErr w:type="spellStart"/>
      <w:r w:rsidRPr="00111443">
        <w:rPr>
          <w:rFonts w:ascii="Arial" w:hAnsi="Arial" w:cs="Arial"/>
          <w:color w:val="0D0D0D" w:themeColor="text1" w:themeTint="F2"/>
          <w:sz w:val="18"/>
          <w:szCs w:val="18"/>
        </w:rPr>
        <w:t>Call</w:t>
      </w:r>
      <w:proofErr w:type="spellEnd"/>
      <w:r w:rsidRPr="00111443">
        <w:rPr>
          <w:rFonts w:ascii="Arial" w:hAnsi="Arial" w:cs="Arial"/>
          <w:color w:val="0D0D0D" w:themeColor="text1" w:themeTint="F2"/>
          <w:sz w:val="18"/>
          <w:szCs w:val="18"/>
        </w:rPr>
        <w:t xml:space="preserve"> Centrum, konferencie, a VoIP.</w:t>
      </w:r>
    </w:p>
    <w:p w14:paraId="67027CA2" w14:textId="388EBFD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Nasadenie Microsoft Lync2013 v </w:t>
      </w:r>
      <w:proofErr w:type="spellStart"/>
      <w:r w:rsidRPr="00111443">
        <w:rPr>
          <w:rFonts w:ascii="Arial" w:hAnsi="Arial" w:cs="Arial"/>
          <w:color w:val="0D0D0D" w:themeColor="text1" w:themeTint="F2"/>
          <w:sz w:val="18"/>
          <w:szCs w:val="18"/>
        </w:rPr>
        <w:t>cloude</w:t>
      </w:r>
      <w:proofErr w:type="spellEnd"/>
      <w:r w:rsidRPr="00111443">
        <w:rPr>
          <w:rFonts w:ascii="Arial" w:hAnsi="Arial" w:cs="Arial"/>
          <w:color w:val="0D0D0D" w:themeColor="text1" w:themeTint="F2"/>
          <w:sz w:val="18"/>
          <w:szCs w:val="18"/>
        </w:rPr>
        <w:t xml:space="preserve">, prepojenie SIP </w:t>
      </w:r>
      <w:proofErr w:type="spellStart"/>
      <w:r w:rsidRPr="00111443">
        <w:rPr>
          <w:rFonts w:ascii="Arial" w:hAnsi="Arial" w:cs="Arial"/>
          <w:color w:val="0D0D0D" w:themeColor="text1" w:themeTint="F2"/>
          <w:sz w:val="18"/>
          <w:szCs w:val="18"/>
        </w:rPr>
        <w:t>trunkom</w:t>
      </w:r>
      <w:proofErr w:type="spellEnd"/>
      <w:r w:rsidRPr="00111443">
        <w:rPr>
          <w:rFonts w:ascii="Arial" w:hAnsi="Arial" w:cs="Arial"/>
          <w:color w:val="0D0D0D" w:themeColor="text1" w:themeTint="F2"/>
          <w:sz w:val="18"/>
          <w:szCs w:val="18"/>
        </w:rPr>
        <w:t xml:space="preserve"> na Telekom, smerovanie hovorov, skriptovanie vytvárania IVR pre </w:t>
      </w:r>
      <w:proofErr w:type="spellStart"/>
      <w:r w:rsidRPr="00111443">
        <w:rPr>
          <w:rFonts w:ascii="Arial" w:hAnsi="Arial" w:cs="Arial"/>
          <w:color w:val="0D0D0D" w:themeColor="text1" w:themeTint="F2"/>
          <w:sz w:val="18"/>
          <w:szCs w:val="18"/>
        </w:rPr>
        <w:t>Call</w:t>
      </w:r>
      <w:proofErr w:type="spellEnd"/>
      <w:r w:rsidRPr="00111443">
        <w:rPr>
          <w:rFonts w:ascii="Arial" w:hAnsi="Arial" w:cs="Arial"/>
          <w:color w:val="0D0D0D" w:themeColor="text1" w:themeTint="F2"/>
          <w:sz w:val="18"/>
          <w:szCs w:val="18"/>
        </w:rPr>
        <w:t xml:space="preserve"> Centrum.</w:t>
      </w:r>
    </w:p>
    <w:p w14:paraId="657453F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83A0F8E" w14:textId="1308D8B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Riešenie telefónie, konferencii a </w:t>
      </w:r>
      <w:proofErr w:type="spellStart"/>
      <w:r w:rsidRPr="00111443">
        <w:rPr>
          <w:rFonts w:ascii="Arial" w:hAnsi="Arial" w:cs="Arial"/>
          <w:color w:val="0D0D0D" w:themeColor="text1" w:themeTint="F2"/>
          <w:sz w:val="18"/>
          <w:szCs w:val="18"/>
        </w:rPr>
        <w:t>Call</w:t>
      </w:r>
      <w:proofErr w:type="spellEnd"/>
      <w:r w:rsidRPr="00111443">
        <w:rPr>
          <w:rFonts w:ascii="Arial" w:hAnsi="Arial" w:cs="Arial"/>
          <w:color w:val="0D0D0D" w:themeColor="text1" w:themeTint="F2"/>
          <w:sz w:val="18"/>
          <w:szCs w:val="18"/>
        </w:rPr>
        <w:t xml:space="preserve"> Centra (</w:t>
      </w:r>
      <w:proofErr w:type="spellStart"/>
      <w:r w:rsidRPr="00111443">
        <w:rPr>
          <w:rFonts w:ascii="Arial" w:hAnsi="Arial" w:cs="Arial"/>
          <w:color w:val="0D0D0D" w:themeColor="text1" w:themeTint="F2"/>
          <w:sz w:val="18"/>
          <w:szCs w:val="18"/>
        </w:rPr>
        <w:t>McRoy</w:t>
      </w:r>
      <w:proofErr w:type="spellEnd"/>
      <w:r w:rsidRPr="00111443">
        <w:rPr>
          <w:rFonts w:ascii="Arial" w:hAnsi="Arial" w:cs="Arial"/>
          <w:color w:val="0D0D0D" w:themeColor="text1" w:themeTint="F2"/>
          <w:sz w:val="18"/>
          <w:szCs w:val="18"/>
        </w:rPr>
        <w:t xml:space="preserve"> Group)</w:t>
      </w:r>
    </w:p>
    <w:p w14:paraId="76738D4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1.4.2013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31.4.2013</w:t>
      </w:r>
    </w:p>
    <w:p w14:paraId="2881DB64"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4A00D78E" w14:textId="556F439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2AEC6657" w14:textId="26EE5BE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2003, Microsoft Exchange 2010, IIS 7, Windows server 2008 R2, Windows server 2003,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-V, Microsoft SQL 2012</w:t>
      </w:r>
    </w:p>
    <w:p w14:paraId="1BCBE602" w14:textId="1505517B"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Nasadenie virtualizácie, migrácia SQL na 2012 a migrácia Exchange 2003 na 2010, upgrade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domény z 2003 na 2008 R2</w:t>
      </w:r>
    </w:p>
    <w:p w14:paraId="18A21167" w14:textId="5A03D646"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Pozadie prac. činnosti:</w:t>
      </w:r>
      <w:r w:rsidRPr="00111443">
        <w:rPr>
          <w:rFonts w:ascii="Arial" w:hAnsi="Arial" w:cs="Arial"/>
          <w:color w:val="0D0D0D" w:themeColor="text1" w:themeTint="F2"/>
          <w:sz w:val="18"/>
          <w:szCs w:val="18"/>
        </w:rPr>
        <w:t xml:space="preserve">. Nasadenie nového servera s virtualizáciou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 xml:space="preserve">-V, inštalácia nového SQL 2012 servera a migrácia databáz. Upgrade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domény z 2003 na 2008 R2. Inštalácia Exchange 2010 a migrácia </w:t>
      </w:r>
      <w:proofErr w:type="spellStart"/>
      <w:r w:rsidRPr="00111443">
        <w:rPr>
          <w:rFonts w:ascii="Arial" w:hAnsi="Arial" w:cs="Arial"/>
          <w:color w:val="0D0D0D" w:themeColor="text1" w:themeTint="F2"/>
          <w:sz w:val="18"/>
          <w:szCs w:val="18"/>
        </w:rPr>
        <w:t>mailboxov</w:t>
      </w:r>
      <w:proofErr w:type="spellEnd"/>
      <w:r w:rsidRPr="00111443">
        <w:rPr>
          <w:rFonts w:ascii="Arial" w:hAnsi="Arial" w:cs="Arial"/>
          <w:color w:val="0D0D0D" w:themeColor="text1" w:themeTint="F2"/>
          <w:sz w:val="18"/>
          <w:szCs w:val="18"/>
        </w:rPr>
        <w:t xml:space="preserve"> z Exchange 2003.</w:t>
      </w:r>
    </w:p>
    <w:p w14:paraId="1C82548B"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155E1FA6" w14:textId="52EAA8BA"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Nasadenie virtualizácie, migrácia SQL na 2012 a migrácia Exchange 2003 na 2010 (Lesy </w:t>
      </w:r>
      <w:proofErr w:type="spellStart"/>
      <w:r w:rsidRPr="00111443">
        <w:rPr>
          <w:rFonts w:ascii="Arial" w:hAnsi="Arial" w:cs="Arial"/>
          <w:color w:val="0D0D0D" w:themeColor="text1" w:themeTint="F2"/>
          <w:sz w:val="18"/>
          <w:szCs w:val="18"/>
        </w:rPr>
        <w:t>Tanapu</w:t>
      </w:r>
      <w:proofErr w:type="spellEnd"/>
      <w:r w:rsidRPr="00111443">
        <w:rPr>
          <w:rFonts w:ascii="Arial" w:hAnsi="Arial" w:cs="Arial"/>
          <w:color w:val="0D0D0D" w:themeColor="text1" w:themeTint="F2"/>
          <w:sz w:val="18"/>
          <w:szCs w:val="18"/>
        </w:rPr>
        <w:t>)</w:t>
      </w:r>
    </w:p>
    <w:p w14:paraId="56F0D488"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1.11.2012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22.12.2012</w:t>
      </w:r>
    </w:p>
    <w:p w14:paraId="352DA49C"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70164C35" w14:textId="0F57C502"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34944780" w14:textId="25D81463"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2010, Microsoft Lync 2010, IIS 7, Windows server 2008 R2,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 xml:space="preserve">-V, Symantec Backup </w:t>
      </w:r>
      <w:proofErr w:type="spellStart"/>
      <w:r w:rsidRPr="00111443">
        <w:rPr>
          <w:rFonts w:ascii="Arial" w:hAnsi="Arial" w:cs="Arial"/>
          <w:color w:val="0D0D0D" w:themeColor="text1" w:themeTint="F2"/>
          <w:sz w:val="18"/>
          <w:szCs w:val="18"/>
        </w:rPr>
        <w:t>Exec</w:t>
      </w:r>
      <w:proofErr w:type="spellEnd"/>
      <w:r w:rsidRPr="00111443">
        <w:rPr>
          <w:rFonts w:ascii="Arial" w:hAnsi="Arial" w:cs="Arial"/>
          <w:color w:val="0D0D0D" w:themeColor="text1" w:themeTint="F2"/>
          <w:sz w:val="18"/>
          <w:szCs w:val="18"/>
        </w:rPr>
        <w:t xml:space="preserve"> V-</w:t>
      </w:r>
      <w:proofErr w:type="spellStart"/>
      <w:r w:rsidRPr="00111443">
        <w:rPr>
          <w:rFonts w:ascii="Arial" w:hAnsi="Arial" w:cs="Arial"/>
          <w:color w:val="0D0D0D" w:themeColor="text1" w:themeTint="F2"/>
          <w:sz w:val="18"/>
          <w:szCs w:val="18"/>
        </w:rPr>
        <w:t>Ray</w:t>
      </w:r>
      <w:proofErr w:type="spellEnd"/>
      <w:r w:rsidRPr="00111443">
        <w:rPr>
          <w:rFonts w:ascii="Arial" w:hAnsi="Arial" w:cs="Arial"/>
          <w:color w:val="0D0D0D" w:themeColor="text1" w:themeTint="F2"/>
          <w:sz w:val="18"/>
          <w:szCs w:val="18"/>
        </w:rPr>
        <w:t>,</w:t>
      </w:r>
    </w:p>
    <w:p w14:paraId="74C4177C" w14:textId="45E0142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Modernizácia celej infraštruktúry, virtualizácia a vysoká dostupnosť služieb, nasadenie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domény, konsolidácia a migrácia mailových služieb pre všetky domény, nasadenie komunikačnej technológie MS Lync, riešenie zálohovania.</w:t>
      </w:r>
    </w:p>
    <w:p w14:paraId="7CD0E851" w14:textId="45DC492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Nasadenie serverov a virtualizácie pre </w:t>
      </w:r>
      <w:proofErr w:type="spellStart"/>
      <w:r w:rsidRPr="00111443">
        <w:rPr>
          <w:rFonts w:ascii="Arial" w:hAnsi="Arial" w:cs="Arial"/>
          <w:color w:val="0D0D0D" w:themeColor="text1" w:themeTint="F2"/>
          <w:sz w:val="18"/>
          <w:szCs w:val="18"/>
        </w:rPr>
        <w:t>fault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tolerance</w:t>
      </w:r>
      <w:proofErr w:type="spellEnd"/>
      <w:r w:rsidRPr="00111443">
        <w:rPr>
          <w:rFonts w:ascii="Arial" w:hAnsi="Arial" w:cs="Arial"/>
          <w:color w:val="0D0D0D" w:themeColor="text1" w:themeTint="F2"/>
          <w:sz w:val="18"/>
          <w:szCs w:val="18"/>
        </w:rPr>
        <w:t xml:space="preserve">. Vytvorenie </w:t>
      </w:r>
      <w:proofErr w:type="spellStart"/>
      <w:r w:rsidRPr="00111443">
        <w:rPr>
          <w:rFonts w:ascii="Arial" w:hAnsi="Arial" w:cs="Arial"/>
          <w:color w:val="0D0D0D" w:themeColor="text1" w:themeTint="F2"/>
          <w:sz w:val="18"/>
          <w:szCs w:val="18"/>
        </w:rPr>
        <w:t>Aktive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infraštruktúry a PKI. Inštalácie centrálneho poštového servera Microsoft Exchange 2010( migrácia 8 SMTP domén), inštalácia Microsoft Lync 2010. Riešenie zálohovania technológiou Symantec Backup </w:t>
      </w:r>
      <w:proofErr w:type="spellStart"/>
      <w:r w:rsidRPr="00111443">
        <w:rPr>
          <w:rFonts w:ascii="Arial" w:hAnsi="Arial" w:cs="Arial"/>
          <w:color w:val="0D0D0D" w:themeColor="text1" w:themeTint="F2"/>
          <w:sz w:val="18"/>
          <w:szCs w:val="18"/>
        </w:rPr>
        <w:t>Exec</w:t>
      </w:r>
      <w:proofErr w:type="spellEnd"/>
      <w:r w:rsidRPr="00111443">
        <w:rPr>
          <w:rFonts w:ascii="Arial" w:hAnsi="Arial" w:cs="Arial"/>
          <w:color w:val="0D0D0D" w:themeColor="text1" w:themeTint="F2"/>
          <w:sz w:val="18"/>
          <w:szCs w:val="18"/>
        </w:rPr>
        <w:t xml:space="preserve"> V-</w:t>
      </w:r>
      <w:proofErr w:type="spellStart"/>
      <w:r w:rsidRPr="00111443">
        <w:rPr>
          <w:rFonts w:ascii="Arial" w:hAnsi="Arial" w:cs="Arial"/>
          <w:color w:val="0D0D0D" w:themeColor="text1" w:themeTint="F2"/>
          <w:sz w:val="18"/>
          <w:szCs w:val="18"/>
        </w:rPr>
        <w:t>Ray</w:t>
      </w:r>
      <w:proofErr w:type="spellEnd"/>
    </w:p>
    <w:p w14:paraId="756D5539"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4FA5111" w14:textId="3AC62E7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Modernizácia celej infraštruktúry v troch dátových lokalitách (Tatry </w:t>
      </w:r>
      <w:proofErr w:type="spellStart"/>
      <w:r w:rsidRPr="00111443">
        <w:rPr>
          <w:rFonts w:ascii="Arial" w:hAnsi="Arial" w:cs="Arial"/>
          <w:color w:val="0D0D0D" w:themeColor="text1" w:themeTint="F2"/>
          <w:sz w:val="18"/>
          <w:szCs w:val="18"/>
        </w:rPr>
        <w:t>Mountain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Resorts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 )</w:t>
      </w:r>
    </w:p>
    <w:p w14:paraId="1204B2A6"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1.7.2012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31.11.2012</w:t>
      </w:r>
    </w:p>
    <w:p w14:paraId="53D4AC96"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594649FE" w14:textId="5FF1A1AF"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Pracovná pozícia: </w:t>
      </w:r>
      <w:r w:rsidRPr="00111443">
        <w:rPr>
          <w:rFonts w:ascii="Arial" w:hAnsi="Arial" w:cs="Arial"/>
          <w:color w:val="0D0D0D" w:themeColor="text1" w:themeTint="F2"/>
          <w:sz w:val="18"/>
          <w:szCs w:val="18"/>
        </w:rPr>
        <w:t>Systémový inžinier špecialista</w:t>
      </w:r>
    </w:p>
    <w:p w14:paraId="00A52316" w14:textId="5ED9B8FD"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Microsoft Exchange 2003, Microsoft Exchange 2010, IIS 7, Windows server 2008 R2, Windows server 2003</w:t>
      </w:r>
    </w:p>
    <w:p w14:paraId="5A3FC18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Migrácia Exchange 2003 na Exchange 2010.</w:t>
      </w:r>
    </w:p>
    <w:p w14:paraId="4EB7B62A" w14:textId="53E16AF1"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Pozadie prac. činnosti:</w:t>
      </w:r>
      <w:r w:rsidRPr="00111443">
        <w:rPr>
          <w:rFonts w:ascii="Arial" w:hAnsi="Arial" w:cs="Arial"/>
          <w:color w:val="0D0D0D" w:themeColor="text1" w:themeTint="F2"/>
          <w:sz w:val="18"/>
          <w:szCs w:val="18"/>
        </w:rPr>
        <w:t>. Inštalácia a konfigurácia Exchange 2010 servera a migrácia účtov z Exchange 2003. Finálne odinštalovanie a vyčistenie domény od objektov Exchange 2003.</w:t>
      </w:r>
    </w:p>
    <w:p w14:paraId="78D45A9F"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90B922C" w14:textId="1F8E2ED4"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Migrácia Exchange 2003 na 2010 (DKI plast)</w:t>
      </w:r>
    </w:p>
    <w:p w14:paraId="0BF372C3"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1.7.2012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31.7.2012</w:t>
      </w:r>
    </w:p>
    <w:p w14:paraId="26029A30" w14:textId="77777777" w:rsidR="00D961E0" w:rsidRPr="00111443" w:rsidRDefault="00D961E0" w:rsidP="00D961E0">
      <w:pPr>
        <w:tabs>
          <w:tab w:val="left" w:pos="3544"/>
        </w:tabs>
        <w:spacing w:before="120" w:after="120"/>
        <w:jc w:val="both"/>
        <w:rPr>
          <w:rFonts w:ascii="Arial" w:hAnsi="Arial" w:cs="Arial"/>
          <w:b/>
          <w:bCs/>
          <w:color w:val="0D0D0D" w:themeColor="text1" w:themeTint="F2"/>
          <w:sz w:val="18"/>
          <w:szCs w:val="18"/>
        </w:rPr>
      </w:pPr>
    </w:p>
    <w:p w14:paraId="15864EFA" w14:textId="2CA73756"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2E829630" w14:textId="10CA8BF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Microsoft Exchange 2003, Microsoft Exchange 2010, IIS 7, Windows server 2008 R2, Windows server 2003</w:t>
      </w:r>
    </w:p>
    <w:p w14:paraId="40C8EBAA" w14:textId="710D5E9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Upgrade AD domény 2003 na 2008 R2 a migrácia Exchange 2003 na 2010.</w:t>
      </w:r>
    </w:p>
    <w:p w14:paraId="4DF74D0C" w14:textId="458DD85E"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Upgrade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xml:space="preserve"> domény z 2003 na 2008 R2 a inštalácia nových doménový radičov vo všetkých lokalitách. Inštalácia jedného centrálneho Exchange 2010 a migrácia účtov z distribuovanej infraštruktúry Exchange 2003. Odinštalovanie Exchange 2003 a starých doménových radičov z infraštruktúry.</w:t>
      </w:r>
    </w:p>
    <w:p w14:paraId="2353B5AE" w14:textId="77777777"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3A62C6D" w14:textId="4511987C"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Upgrade AD domény 2003 na 2008 R2 a migrácia Exchange 2003 na 2010 (Slovenská obchodná inšpekcia)</w:t>
      </w:r>
    </w:p>
    <w:p w14:paraId="01635A39" w14:textId="29032F09" w:rsidR="00D961E0" w:rsidRPr="00111443" w:rsidRDefault="00D961E0" w:rsidP="00D961E0">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1.5.2012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31.5.2012</w:t>
      </w:r>
    </w:p>
    <w:p w14:paraId="17510023"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0BDA0615"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46281DA8"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Microsoft Lync 2010, Windows server 2008</w:t>
      </w:r>
    </w:p>
    <w:p w14:paraId="0C06A18F"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Dizajn a nasadenie Microsoft Lync 2010.</w:t>
      </w:r>
    </w:p>
    <w:p w14:paraId="7A7DC428" w14:textId="447043F2"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Návrh riešenia a nasadenie technológie Microsoft Lync 2010 pre poskytovanie konferenčných služieb v spoločnosti ABS </w:t>
      </w:r>
      <w:proofErr w:type="spellStart"/>
      <w:r w:rsidRPr="00111443">
        <w:rPr>
          <w:rFonts w:ascii="Arial" w:hAnsi="Arial" w:cs="Arial"/>
          <w:color w:val="0D0D0D" w:themeColor="text1" w:themeTint="F2"/>
          <w:sz w:val="18"/>
          <w:szCs w:val="18"/>
        </w:rPr>
        <w:t>Jets</w:t>
      </w:r>
      <w:proofErr w:type="spellEnd"/>
      <w:r w:rsidRPr="00111443">
        <w:rPr>
          <w:rFonts w:ascii="Arial" w:hAnsi="Arial" w:cs="Arial"/>
          <w:color w:val="0D0D0D" w:themeColor="text1" w:themeTint="F2"/>
          <w:sz w:val="18"/>
          <w:szCs w:val="18"/>
        </w:rPr>
        <w:t>.</w:t>
      </w:r>
    </w:p>
    <w:p w14:paraId="45DB32E2"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8EB2392" w14:textId="72C1D6B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Migrácia Exchange 2007 na 2010 a riešenie vysokej dostupnosti poštových služieb (ABS </w:t>
      </w:r>
      <w:proofErr w:type="spellStart"/>
      <w:r w:rsidRPr="00111443">
        <w:rPr>
          <w:rFonts w:ascii="Arial" w:hAnsi="Arial" w:cs="Arial"/>
          <w:color w:val="0D0D0D" w:themeColor="text1" w:themeTint="F2"/>
          <w:sz w:val="18"/>
          <w:szCs w:val="18"/>
        </w:rPr>
        <w:t>Jets</w:t>
      </w:r>
      <w:proofErr w:type="spellEnd"/>
      <w:r w:rsidRPr="00111443">
        <w:rPr>
          <w:rFonts w:ascii="Arial" w:hAnsi="Arial" w:cs="Arial"/>
          <w:color w:val="0D0D0D" w:themeColor="text1" w:themeTint="F2"/>
          <w:sz w:val="18"/>
          <w:szCs w:val="18"/>
        </w:rPr>
        <w:t>)</w:t>
      </w:r>
    </w:p>
    <w:p w14:paraId="3FC05D20"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2011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2011</w:t>
      </w:r>
    </w:p>
    <w:p w14:paraId="60A16A84"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51C15A3C" w14:textId="115763EE"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44C774D4" w14:textId="6E7C8DD2"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Microsoft Exchange 2003, Microsoft Exchange 2010, IIS 7, Windows server 2008 R2, Windows server 2003</w:t>
      </w:r>
    </w:p>
    <w:p w14:paraId="32D9C52E"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Migrácia Exchange 2003 na Exchange 2010.</w:t>
      </w:r>
    </w:p>
    <w:p w14:paraId="77D8D498" w14:textId="2FADE8C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Pozadie prac. činnosti:</w:t>
      </w:r>
      <w:r w:rsidRPr="00111443">
        <w:rPr>
          <w:rFonts w:ascii="Arial" w:hAnsi="Arial" w:cs="Arial"/>
          <w:color w:val="0D0D0D" w:themeColor="text1" w:themeTint="F2"/>
          <w:sz w:val="18"/>
          <w:szCs w:val="18"/>
        </w:rPr>
        <w:t xml:space="preserve">. Inštalácia a konfigurácia Exchange 2010 servera a migrácia účtov z Exchange 2003. Finálne odinštalovanie a vyčistenie domény od objektov Exchange </w:t>
      </w:r>
      <w:r w:rsidRPr="00111443">
        <w:rPr>
          <w:rFonts w:ascii="Arial" w:hAnsi="Arial" w:cs="Arial"/>
          <w:color w:val="0D0D0D" w:themeColor="text1" w:themeTint="F2"/>
          <w:sz w:val="18"/>
          <w:szCs w:val="18"/>
        </w:rPr>
        <w:lastRenderedPageBreak/>
        <w:t>2003.</w:t>
      </w:r>
    </w:p>
    <w:p w14:paraId="5460C32E"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B586092" w14:textId="4B4111FC"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Migrácia Exchange 2003 na 2010 (YMS)</w:t>
      </w:r>
    </w:p>
    <w:p w14:paraId="587D884B"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7.2011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7.2011</w:t>
      </w:r>
    </w:p>
    <w:p w14:paraId="4D451716"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62E29B7B" w14:textId="1A5BC29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332657B6" w14:textId="2CADF27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2007, Microsoft Exchange 2010, IIS 7, Windows server 2008 R2,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-V</w:t>
      </w:r>
    </w:p>
    <w:p w14:paraId="4A3EC282" w14:textId="650E149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Vytvorenie Exchange 2010 infraštruktúry pre bezpečnosť a vysokú dostupnosť služieb. Migrácia Exchange 2007 na Exchange 2010.</w:t>
      </w:r>
    </w:p>
    <w:p w14:paraId="35052A99" w14:textId="7AF8CA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Vytvorenie novej fyzicky oddelenej serverovne kde je umiestnený nový server s </w:t>
      </w:r>
      <w:proofErr w:type="spellStart"/>
      <w:r w:rsidRPr="00111443">
        <w:rPr>
          <w:rFonts w:ascii="Arial" w:hAnsi="Arial" w:cs="Arial"/>
          <w:color w:val="0D0D0D" w:themeColor="text1" w:themeTint="F2"/>
          <w:sz w:val="18"/>
          <w:szCs w:val="18"/>
        </w:rPr>
        <w:t>virutalizačným</w:t>
      </w:r>
      <w:proofErr w:type="spellEnd"/>
      <w:r w:rsidRPr="00111443">
        <w:rPr>
          <w:rFonts w:ascii="Arial" w:hAnsi="Arial" w:cs="Arial"/>
          <w:color w:val="0D0D0D" w:themeColor="text1" w:themeTint="F2"/>
          <w:sz w:val="18"/>
          <w:szCs w:val="18"/>
        </w:rPr>
        <w:t xml:space="preserve"> prostredím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-V. Tu je umiestnená časť novej Exchange 2010 infraštruktúry pre zvýšenie zabezpečenia. Inštalácia a konfigurácia štyroch Exchange 2010 serverov. Migrácia účtov (cca 200) a 6 SMTP domén z Exchange 2007.</w:t>
      </w:r>
    </w:p>
    <w:p w14:paraId="22401231"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EAE726E" w14:textId="50CEA67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Migrácia Exchange 2007 na 2010 a riešenie vysokej dostupnosti poštových služieb (</w:t>
      </w:r>
      <w:proofErr w:type="spellStart"/>
      <w:r w:rsidRPr="00111443">
        <w:rPr>
          <w:rFonts w:ascii="Arial" w:hAnsi="Arial" w:cs="Arial"/>
          <w:color w:val="0D0D0D" w:themeColor="text1" w:themeTint="F2"/>
          <w:sz w:val="18"/>
          <w:szCs w:val="18"/>
        </w:rPr>
        <w:t>Slovintegra</w:t>
      </w:r>
      <w:proofErr w:type="spellEnd"/>
      <w:r w:rsidRPr="00111443">
        <w:rPr>
          <w:rFonts w:ascii="Arial" w:hAnsi="Arial" w:cs="Arial"/>
          <w:color w:val="0D0D0D" w:themeColor="text1" w:themeTint="F2"/>
          <w:sz w:val="18"/>
          <w:szCs w:val="18"/>
        </w:rPr>
        <w:t>)</w:t>
      </w:r>
    </w:p>
    <w:p w14:paraId="6568E20A"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1.12.2010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31.1.2011</w:t>
      </w:r>
    </w:p>
    <w:p w14:paraId="4B0C7E67"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03B4920C" w14:textId="22D47155"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D44D7B0" w14:textId="29A20A2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2007, Microsoft Exchange 2010,Office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2007, Microsoft Lync 2010, IIS 7, Windows server 2008 R2, Microsoft ISA 2006, Microsoft TMG 2010</w:t>
      </w:r>
    </w:p>
    <w:p w14:paraId="3936BDF4" w14:textId="1F96F440"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Plánovanie a nasadenie Exchange 2007 a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2007 pre poskytovanie </w:t>
      </w:r>
      <w:proofErr w:type="spellStart"/>
      <w:r w:rsidRPr="00111443">
        <w:rPr>
          <w:rFonts w:ascii="Arial" w:hAnsi="Arial" w:cs="Arial"/>
          <w:color w:val="0D0D0D" w:themeColor="text1" w:themeTint="F2"/>
          <w:sz w:val="18"/>
          <w:szCs w:val="18"/>
        </w:rPr>
        <w:t>hostovaných</w:t>
      </w:r>
      <w:proofErr w:type="spellEnd"/>
      <w:r w:rsidRPr="00111443">
        <w:rPr>
          <w:rFonts w:ascii="Arial" w:hAnsi="Arial" w:cs="Arial"/>
          <w:color w:val="0D0D0D" w:themeColor="text1" w:themeTint="F2"/>
          <w:sz w:val="18"/>
          <w:szCs w:val="18"/>
        </w:rPr>
        <w:t xml:space="preserve"> služieb. Neskôr migrácia služieb na nové verzie Exchange 2010 a Lync 2010.</w:t>
      </w:r>
    </w:p>
    <w:p w14:paraId="50AC4818" w14:textId="50BD90A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Plánovanie a nasadenie Exchange 2007 a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2007 v </w:t>
      </w:r>
      <w:proofErr w:type="spellStart"/>
      <w:r w:rsidRPr="00111443">
        <w:rPr>
          <w:rFonts w:ascii="Arial" w:hAnsi="Arial" w:cs="Arial"/>
          <w:color w:val="0D0D0D" w:themeColor="text1" w:themeTint="F2"/>
          <w:sz w:val="18"/>
          <w:szCs w:val="18"/>
        </w:rPr>
        <w:t>hostingovom</w:t>
      </w:r>
      <w:proofErr w:type="spellEnd"/>
      <w:r w:rsidRPr="00111443">
        <w:rPr>
          <w:rFonts w:ascii="Arial" w:hAnsi="Arial" w:cs="Arial"/>
          <w:color w:val="0D0D0D" w:themeColor="text1" w:themeTint="F2"/>
          <w:sz w:val="18"/>
          <w:szCs w:val="18"/>
        </w:rPr>
        <w:t xml:space="preserve"> režime. Neskôr migrácia služieb na nové verzie Exchange 2010 a Lync 2010. Ich ďalšia správa a údržba.</w:t>
      </w:r>
    </w:p>
    <w:p w14:paraId="7C569FE0"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17A2B89" w14:textId="5DA36C0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Hosting</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Vytvorenie a spustenie </w:t>
      </w:r>
      <w:proofErr w:type="spellStart"/>
      <w:r w:rsidRPr="00111443">
        <w:rPr>
          <w:rFonts w:ascii="Arial" w:hAnsi="Arial" w:cs="Arial"/>
          <w:color w:val="0D0D0D" w:themeColor="text1" w:themeTint="F2"/>
          <w:sz w:val="18"/>
          <w:szCs w:val="18"/>
        </w:rPr>
        <w:t>hostovaných</w:t>
      </w:r>
      <w:proofErr w:type="spellEnd"/>
      <w:r w:rsidRPr="00111443">
        <w:rPr>
          <w:rFonts w:ascii="Arial" w:hAnsi="Arial" w:cs="Arial"/>
          <w:color w:val="0D0D0D" w:themeColor="text1" w:themeTint="F2"/>
          <w:sz w:val="18"/>
          <w:szCs w:val="18"/>
        </w:rPr>
        <w:t xml:space="preserve"> komunikačných služieb, ich migrácia na novú verziu</w:t>
      </w:r>
    </w:p>
    <w:p w14:paraId="06E4EE08"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1.2.2010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31.12.2010</w:t>
      </w:r>
    </w:p>
    <w:p w14:paraId="552BDFDD"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178C526B" w14:textId="6174B40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A37EE8B" w14:textId="6847D3ED"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2007, Microsoft Exchange 2010, IIS 7, Windows server 2008 R2,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server 2007, Microsoft Lync 2010, Microsoft TMG 2010,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w:t>
      </w:r>
    </w:p>
    <w:p w14:paraId="4DA3911F" w14:textId="7F65A9B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Plánovanie a realizácia migrácie komunikačnej infraštruktúry spoločnosti na novšie verzie produktov.</w:t>
      </w:r>
    </w:p>
    <w:p w14:paraId="0EE3FA47" w14:textId="3FC3F688"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Inštalácia a konfigurácia štyroch Exchange 2010 serverov. Migrácia účtov (cca 200) z Exchange 2007. Migrácia Microsoft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2007 </w:t>
      </w:r>
      <w:r w:rsidRPr="00111443">
        <w:rPr>
          <w:rFonts w:ascii="Arial" w:hAnsi="Arial" w:cs="Arial"/>
          <w:color w:val="0D0D0D" w:themeColor="text1" w:themeTint="F2"/>
          <w:sz w:val="18"/>
          <w:szCs w:val="18"/>
        </w:rPr>
        <w:lastRenderedPageBreak/>
        <w:t xml:space="preserve">do Microsoft Lync 2010. Prepojenie s IP telefónnou infraštruktúrou. Konfigurácia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messaging</w:t>
      </w:r>
      <w:proofErr w:type="spellEnd"/>
      <w:r w:rsidRPr="00111443">
        <w:rPr>
          <w:rFonts w:ascii="Arial" w:hAnsi="Arial" w:cs="Arial"/>
          <w:color w:val="0D0D0D" w:themeColor="text1" w:themeTint="F2"/>
          <w:sz w:val="18"/>
          <w:szCs w:val="18"/>
        </w:rPr>
        <w:t xml:space="preserve"> a prepojenie Exchange 2010 s Lync 2010.</w:t>
      </w:r>
    </w:p>
    <w:p w14:paraId="5B054165"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B60D351" w14:textId="46805176"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Migrácia Exchange 2007 na 2010, Migrácia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2007 na Lync 2010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w:t>
      </w:r>
    </w:p>
    <w:p w14:paraId="393A4FA6" w14:textId="1C9787CB" w:rsidR="00A17061"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1.5.2010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31.11.2010</w:t>
      </w:r>
    </w:p>
    <w:p w14:paraId="7ED406B8"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3A60F289"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4FB5AEDD" w14:textId="5BABB35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Microsoft Exchange 2007,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Server, Microsoft SQL 2005, IIS 7, Windows server 2008</w:t>
      </w:r>
    </w:p>
    <w:p w14:paraId="3D9E9988" w14:textId="00F263C1"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Nasadenie komunikačného systému 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Microsoft Exchange 2007 a zabezpečenia elektronickej pošty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Server</w:t>
      </w:r>
    </w:p>
    <w:p w14:paraId="65D2ADC0" w14:textId="6AEAFFC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Migrácia distribuovanej infraštruktúry Exchange 2003 z piatich závodov, na centrálne riešenie </w:t>
      </w:r>
      <w:proofErr w:type="spellStart"/>
      <w:r w:rsidRPr="00111443">
        <w:rPr>
          <w:rFonts w:ascii="Arial" w:hAnsi="Arial" w:cs="Arial"/>
          <w:color w:val="0D0D0D" w:themeColor="text1" w:themeTint="F2"/>
          <w:sz w:val="18"/>
          <w:szCs w:val="18"/>
        </w:rPr>
        <w:t>Exchchange</w:t>
      </w:r>
      <w:proofErr w:type="spellEnd"/>
      <w:r w:rsidRPr="00111443">
        <w:rPr>
          <w:rFonts w:ascii="Arial" w:hAnsi="Arial" w:cs="Arial"/>
          <w:color w:val="0D0D0D" w:themeColor="text1" w:themeTint="F2"/>
          <w:sz w:val="18"/>
          <w:szCs w:val="18"/>
        </w:rPr>
        <w:t xml:space="preserve"> 2007. Nasadenie antivírovej a antispamovej ochrany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Server. Návrh dizajnu a realizácia nasadenia 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s prepojením na existujúcu telefónnu ústredňu. Väčšina serverov vo virtuálnom prostredí MS </w:t>
      </w:r>
      <w:proofErr w:type="spellStart"/>
      <w:r w:rsidRPr="00111443">
        <w:rPr>
          <w:rFonts w:ascii="Arial" w:hAnsi="Arial" w:cs="Arial"/>
          <w:color w:val="0D0D0D" w:themeColor="text1" w:themeTint="F2"/>
          <w:sz w:val="18"/>
          <w:szCs w:val="18"/>
        </w:rPr>
        <w:t>Hyper</w:t>
      </w:r>
      <w:proofErr w:type="spellEnd"/>
      <w:r w:rsidRPr="00111443">
        <w:rPr>
          <w:rFonts w:ascii="Arial" w:hAnsi="Arial" w:cs="Arial"/>
          <w:color w:val="0D0D0D" w:themeColor="text1" w:themeTint="F2"/>
          <w:sz w:val="18"/>
          <w:szCs w:val="18"/>
        </w:rPr>
        <w:t>-V</w:t>
      </w:r>
    </w:p>
    <w:p w14:paraId="5E6087F3"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2A68204" w14:textId="3127F100"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proofErr w:type="spellStart"/>
      <w:r w:rsidRPr="00111443">
        <w:rPr>
          <w:rFonts w:ascii="Arial" w:hAnsi="Arial" w:cs="Arial"/>
          <w:color w:val="0D0D0D" w:themeColor="text1" w:themeTint="F2"/>
          <w:sz w:val="18"/>
          <w:szCs w:val="18"/>
        </w:rPr>
        <w:t>Redizajn</w:t>
      </w:r>
      <w:proofErr w:type="spellEnd"/>
      <w:r w:rsidRPr="00111443">
        <w:rPr>
          <w:rFonts w:ascii="Arial" w:hAnsi="Arial" w:cs="Arial"/>
          <w:color w:val="0D0D0D" w:themeColor="text1" w:themeTint="F2"/>
          <w:sz w:val="18"/>
          <w:szCs w:val="18"/>
        </w:rPr>
        <w:t xml:space="preserve"> firemnej infraštruktúry (SVP </w:t>
      </w:r>
      <w:proofErr w:type="spellStart"/>
      <w:r w:rsidRPr="00111443">
        <w:rPr>
          <w:rFonts w:ascii="Arial" w:hAnsi="Arial" w:cs="Arial"/>
          <w:color w:val="0D0D0D" w:themeColor="text1" w:themeTint="F2"/>
          <w:sz w:val="18"/>
          <w:szCs w:val="18"/>
        </w:rPr>
        <w:t>š.p</w:t>
      </w:r>
      <w:proofErr w:type="spellEnd"/>
      <w:r w:rsidRPr="00111443">
        <w:rPr>
          <w:rFonts w:ascii="Arial" w:hAnsi="Arial" w:cs="Arial"/>
          <w:color w:val="0D0D0D" w:themeColor="text1" w:themeTint="F2"/>
          <w:sz w:val="18"/>
          <w:szCs w:val="18"/>
        </w:rPr>
        <w:t>.)</w:t>
      </w:r>
    </w:p>
    <w:p w14:paraId="28D6C81E"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1.6.2009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31.12.2009</w:t>
      </w:r>
    </w:p>
    <w:p w14:paraId="40924D01"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52C7F99E" w14:textId="16366A22"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731E2407" w14:textId="72D1D88B"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Exchange 2007,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Server, IIS 6, Windows server 2003, Symantec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w:t>
      </w:r>
      <w:proofErr w:type="spellStart"/>
      <w:r w:rsidRPr="00111443">
        <w:rPr>
          <w:rFonts w:ascii="Arial" w:hAnsi="Arial" w:cs="Arial"/>
          <w:color w:val="0D0D0D" w:themeColor="text1" w:themeTint="F2"/>
          <w:sz w:val="18"/>
          <w:szCs w:val="18"/>
        </w:rPr>
        <w:t>with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Brightmail</w:t>
      </w:r>
      <w:proofErr w:type="spellEnd"/>
    </w:p>
    <w:p w14:paraId="00929BDF" w14:textId="34E55AA4"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Vyhodnotenie úspešnosti Microsoft </w:t>
      </w:r>
      <w:proofErr w:type="spellStart"/>
      <w:r w:rsidRPr="00111443">
        <w:rPr>
          <w:rFonts w:ascii="Arial" w:hAnsi="Arial" w:cs="Arial"/>
          <w:color w:val="0D0D0D" w:themeColor="text1" w:themeTint="F2"/>
          <w:sz w:val="18"/>
          <w:szCs w:val="18"/>
        </w:rPr>
        <w:t>Forefront</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Protection</w:t>
      </w:r>
      <w:proofErr w:type="spellEnd"/>
      <w:r w:rsidRPr="00111443">
        <w:rPr>
          <w:rFonts w:ascii="Arial" w:hAnsi="Arial" w:cs="Arial"/>
          <w:color w:val="0D0D0D" w:themeColor="text1" w:themeTint="F2"/>
          <w:sz w:val="18"/>
          <w:szCs w:val="18"/>
        </w:rPr>
        <w:t xml:space="preserve"> 2010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a prechod z Symantec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w:t>
      </w:r>
    </w:p>
    <w:p w14:paraId="13725C08"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8AE77FF" w14:textId="056F344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Výmena antivírovej a antispamovej ochrany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w:t>
      </w:r>
    </w:p>
    <w:p w14:paraId="383E43F2"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1.12.2009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31.12.2009</w:t>
      </w:r>
    </w:p>
    <w:p w14:paraId="1901A471"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47C17607" w14:textId="60B19DD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3397BD8D" w14:textId="044E9F8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Microsoft SQL 2005, IIS 7, Windows server 2008,</w:t>
      </w:r>
    </w:p>
    <w:p w14:paraId="0C8C948A" w14:textId="70ACE3B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Nasadenie komunikačného systému 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prepojenie s Cisco CUCM 7.</w:t>
      </w:r>
    </w:p>
    <w:p w14:paraId="3560CBEE" w14:textId="18B52105"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Infraštruktúra OCS slúži na virtuálne konferencie, školenia a vzdialenú spoluprácu. Prepojením s Cisco VoIP ústredňou, je využívaná funkcionalita </w:t>
      </w:r>
      <w:proofErr w:type="spellStart"/>
      <w:r w:rsidRPr="00111443">
        <w:rPr>
          <w:rFonts w:ascii="Arial" w:hAnsi="Arial" w:cs="Arial"/>
          <w:color w:val="0D0D0D" w:themeColor="text1" w:themeTint="F2"/>
          <w:sz w:val="18"/>
          <w:szCs w:val="18"/>
        </w:rPr>
        <w:t>Response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group</w:t>
      </w:r>
      <w:proofErr w:type="spellEnd"/>
      <w:r w:rsidRPr="00111443">
        <w:rPr>
          <w:rFonts w:ascii="Arial" w:hAnsi="Arial" w:cs="Arial"/>
          <w:color w:val="0D0D0D" w:themeColor="text1" w:themeTint="F2"/>
          <w:sz w:val="18"/>
          <w:szCs w:val="18"/>
        </w:rPr>
        <w:t xml:space="preserve"> a volaní do PSTN.</w:t>
      </w:r>
    </w:p>
    <w:p w14:paraId="5D7C4C71"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F16B3FE" w14:textId="2E612AB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MS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Slovintegra</w:t>
      </w:r>
      <w:proofErr w:type="spellEnd"/>
      <w:r w:rsidRPr="00111443">
        <w:rPr>
          <w:rFonts w:ascii="Arial" w:hAnsi="Arial" w:cs="Arial"/>
          <w:color w:val="0D0D0D" w:themeColor="text1" w:themeTint="F2"/>
          <w:sz w:val="18"/>
          <w:szCs w:val="18"/>
        </w:rPr>
        <w:t>)</w:t>
      </w:r>
    </w:p>
    <w:p w14:paraId="6503ECD7"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Od </w:t>
      </w:r>
      <w:r w:rsidRPr="00111443">
        <w:rPr>
          <w:rFonts w:ascii="Arial" w:hAnsi="Arial" w:cs="Arial"/>
          <w:color w:val="0D0D0D" w:themeColor="text1" w:themeTint="F2"/>
          <w:sz w:val="18"/>
          <w:szCs w:val="18"/>
        </w:rPr>
        <w:t xml:space="preserve">1.7.2009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1.10.2009</w:t>
      </w:r>
    </w:p>
    <w:p w14:paraId="0FDE6440"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62A1DE94" w14:textId="6F0E3A45"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3E88BD9C" w14:textId="063A6E61"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Microsoft SQL 2005, IIS 6, Windows Server 2003, Microsoft Exchange 2007</w:t>
      </w:r>
    </w:p>
    <w:p w14:paraId="23D5C52B" w14:textId="256A235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 </w:t>
      </w:r>
      <w:r w:rsidRPr="00111443">
        <w:rPr>
          <w:rFonts w:ascii="Arial" w:hAnsi="Arial" w:cs="Arial"/>
          <w:color w:val="0D0D0D" w:themeColor="text1" w:themeTint="F2"/>
          <w:sz w:val="18"/>
          <w:szCs w:val="18"/>
        </w:rPr>
        <w:t xml:space="preserve">Nasadenie komunikačného systému 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s </w:t>
      </w:r>
      <w:proofErr w:type="spellStart"/>
      <w:r w:rsidRPr="00111443">
        <w:rPr>
          <w:rFonts w:ascii="Arial" w:hAnsi="Arial" w:cs="Arial"/>
          <w:color w:val="0D0D0D" w:themeColor="text1" w:themeTint="F2"/>
          <w:sz w:val="18"/>
          <w:szCs w:val="18"/>
        </w:rPr>
        <w:t>prepojenim</w:t>
      </w:r>
      <w:proofErr w:type="spellEnd"/>
      <w:r w:rsidRPr="00111443">
        <w:rPr>
          <w:rFonts w:ascii="Arial" w:hAnsi="Arial" w:cs="Arial"/>
          <w:color w:val="0D0D0D" w:themeColor="text1" w:themeTint="F2"/>
          <w:sz w:val="18"/>
          <w:szCs w:val="18"/>
        </w:rPr>
        <w:t xml:space="preserve"> na </w:t>
      </w:r>
      <w:proofErr w:type="spellStart"/>
      <w:r w:rsidRPr="00111443">
        <w:rPr>
          <w:rFonts w:ascii="Arial" w:hAnsi="Arial" w:cs="Arial"/>
          <w:color w:val="0D0D0D" w:themeColor="text1" w:themeTint="F2"/>
          <w:sz w:val="18"/>
          <w:szCs w:val="18"/>
        </w:rPr>
        <w:t>existujucu</w:t>
      </w:r>
      <w:proofErr w:type="spellEnd"/>
      <w:r w:rsidRPr="00111443">
        <w:rPr>
          <w:rFonts w:ascii="Arial" w:hAnsi="Arial" w:cs="Arial"/>
          <w:color w:val="0D0D0D" w:themeColor="text1" w:themeTint="F2"/>
          <w:sz w:val="18"/>
          <w:szCs w:val="18"/>
        </w:rPr>
        <w:t xml:space="preserve"> PBX Alcatel a MS Exchange 2007</w:t>
      </w:r>
    </w:p>
    <w:p w14:paraId="5AF9B75F"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BA903A5" w14:textId="4CC1A82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MS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(CVTI SR)</w:t>
      </w:r>
    </w:p>
    <w:p w14:paraId="2DFDA589"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1.12.2008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1.2.2009</w:t>
      </w:r>
    </w:p>
    <w:p w14:paraId="40A58C5D"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76C45561" w14:textId="581BE178"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2587E364" w14:textId="56BE78A4"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 Microsoft SQL 2005, IIS 6, Windows server 2003,</w:t>
      </w:r>
    </w:p>
    <w:p w14:paraId="38DE0E9A" w14:textId="4AFE896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Nasadenie komunikačného systému 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R2, integrácia s existujúcim prostredím v MOL HU.</w:t>
      </w:r>
    </w:p>
    <w:p w14:paraId="53CA7690" w14:textId="290FA43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Inštalácia OCS 2007 a prepojenie s existujúcim systémom v MOL HU. Využitie EDGE role v MOL HU.</w:t>
      </w:r>
    </w:p>
    <w:p w14:paraId="19335944"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48F855C" w14:textId="4967C33B"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MS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(Slovnaft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0FC03D9"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1.12.2008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31.12.2008</w:t>
      </w:r>
    </w:p>
    <w:p w14:paraId="5C79F7E2"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1F2C6530" w14:textId="2A06A87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056DECFB" w14:textId="59E75F6E"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 Microsoft SQL 2005, IIS 6, Windows server 2003,</w:t>
      </w:r>
    </w:p>
    <w:p w14:paraId="703F7EF0" w14:textId="1912B894"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Nasadenie systému Microsoft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server 2007 (cca 100 používateľov v 5 lokalitách), nasadene na virtuálnych servoch </w:t>
      </w:r>
      <w:proofErr w:type="spellStart"/>
      <w:r w:rsidRPr="00111443">
        <w:rPr>
          <w:rFonts w:ascii="Arial" w:hAnsi="Arial" w:cs="Arial"/>
          <w:color w:val="0D0D0D" w:themeColor="text1" w:themeTint="F2"/>
          <w:sz w:val="18"/>
          <w:szCs w:val="18"/>
        </w:rPr>
        <w:t>VMware</w:t>
      </w:r>
      <w:proofErr w:type="spellEnd"/>
      <w:r w:rsidRPr="00111443">
        <w:rPr>
          <w:rFonts w:ascii="Arial" w:hAnsi="Arial" w:cs="Arial"/>
          <w:color w:val="0D0D0D" w:themeColor="text1" w:themeTint="F2"/>
          <w:sz w:val="18"/>
          <w:szCs w:val="18"/>
        </w:rPr>
        <w:t>.</w:t>
      </w:r>
    </w:p>
    <w:p w14:paraId="4EF5B5D2"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1730D2E" w14:textId="67FCDF6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MS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Towercom</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04C7DDBD" w14:textId="35CD3DDB"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1.8.2008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1.9.2008</w:t>
      </w:r>
    </w:p>
    <w:p w14:paraId="16B28D74"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7D54D31F"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 špecialista</w:t>
      </w:r>
    </w:p>
    <w:p w14:paraId="01FEF339" w14:textId="62B3CDDC"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Technológie: </w:t>
      </w:r>
      <w:r w:rsidRPr="00111443">
        <w:rPr>
          <w:rFonts w:ascii="Arial" w:hAnsi="Arial" w:cs="Arial"/>
          <w:color w:val="0D0D0D" w:themeColor="text1" w:themeTint="F2"/>
          <w:sz w:val="18"/>
          <w:szCs w:val="18"/>
        </w:rPr>
        <w:t xml:space="preserve">Microsoft Office </w:t>
      </w:r>
      <w:proofErr w:type="spellStart"/>
      <w:r w:rsidRPr="00111443">
        <w:rPr>
          <w:rFonts w:ascii="Arial" w:hAnsi="Arial" w:cs="Arial"/>
          <w:color w:val="0D0D0D" w:themeColor="text1" w:themeTint="F2"/>
          <w:sz w:val="18"/>
          <w:szCs w:val="18"/>
        </w:rPr>
        <w:t>Commnunications</w:t>
      </w:r>
      <w:proofErr w:type="spellEnd"/>
      <w:r w:rsidRPr="00111443">
        <w:rPr>
          <w:rFonts w:ascii="Arial" w:hAnsi="Arial" w:cs="Arial"/>
          <w:color w:val="0D0D0D" w:themeColor="text1" w:themeTint="F2"/>
          <w:sz w:val="18"/>
          <w:szCs w:val="18"/>
        </w:rPr>
        <w:t xml:space="preserve"> server 2007 , Microsoft SQL 2005, IIS 6, Windows server 2003, Exchange 2007, Symantec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w:t>
      </w:r>
      <w:proofErr w:type="spellStart"/>
      <w:r w:rsidRPr="00111443">
        <w:rPr>
          <w:rFonts w:ascii="Arial" w:hAnsi="Arial" w:cs="Arial"/>
          <w:color w:val="0D0D0D" w:themeColor="text1" w:themeTint="F2"/>
          <w:sz w:val="18"/>
          <w:szCs w:val="18"/>
        </w:rPr>
        <w:t>with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Brightmail</w:t>
      </w:r>
      <w:proofErr w:type="spellEnd"/>
    </w:p>
    <w:p w14:paraId="0E959EE8" w14:textId="72B85C71"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Migrácia </w:t>
      </w:r>
      <w:proofErr w:type="spellStart"/>
      <w:r w:rsidRPr="00111443">
        <w:rPr>
          <w:rFonts w:ascii="Arial" w:hAnsi="Arial" w:cs="Arial"/>
          <w:color w:val="0D0D0D" w:themeColor="text1" w:themeTint="F2"/>
          <w:sz w:val="18"/>
          <w:szCs w:val="18"/>
        </w:rPr>
        <w:t>Lotus</w:t>
      </w:r>
      <w:proofErr w:type="spellEnd"/>
      <w:r w:rsidRPr="00111443">
        <w:rPr>
          <w:rFonts w:ascii="Arial" w:hAnsi="Arial" w:cs="Arial"/>
          <w:color w:val="0D0D0D" w:themeColor="text1" w:themeTint="F2"/>
          <w:sz w:val="18"/>
          <w:szCs w:val="18"/>
        </w:rPr>
        <w:t xml:space="preserve"> notes na Exchange 2007 Nasadenie Microsoft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server 2007 Implementácia plnej funkcionality Microsoft </w:t>
      </w:r>
      <w:proofErr w:type="spellStart"/>
      <w:r w:rsidRPr="00111443">
        <w:rPr>
          <w:rFonts w:ascii="Arial" w:hAnsi="Arial" w:cs="Arial"/>
          <w:color w:val="0D0D0D" w:themeColor="text1" w:themeTint="F2"/>
          <w:sz w:val="18"/>
          <w:szCs w:val="18"/>
        </w:rPr>
        <w:t>Unified</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messaging</w:t>
      </w:r>
      <w:proofErr w:type="spellEnd"/>
      <w:r w:rsidRPr="00111443">
        <w:rPr>
          <w:rFonts w:ascii="Arial" w:hAnsi="Arial" w:cs="Arial"/>
          <w:color w:val="0D0D0D" w:themeColor="text1" w:themeTint="F2"/>
          <w:sz w:val="18"/>
          <w:szCs w:val="18"/>
        </w:rPr>
        <w:t xml:space="preserve"> (cca 360 používateľov v 8 lokalitách), Symantec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Exchange </w:t>
      </w:r>
      <w:proofErr w:type="spellStart"/>
      <w:r w:rsidRPr="00111443">
        <w:rPr>
          <w:rFonts w:ascii="Arial" w:hAnsi="Arial" w:cs="Arial"/>
          <w:color w:val="0D0D0D" w:themeColor="text1" w:themeTint="F2"/>
          <w:sz w:val="18"/>
          <w:szCs w:val="18"/>
        </w:rPr>
        <w:t>with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Brightmail</w:t>
      </w:r>
      <w:proofErr w:type="spellEnd"/>
    </w:p>
    <w:p w14:paraId="257CE81C" w14:textId="66880C48"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Migrácia z distribuovanej infraštruktúry </w:t>
      </w:r>
      <w:proofErr w:type="spellStart"/>
      <w:r w:rsidRPr="00111443">
        <w:rPr>
          <w:rFonts w:ascii="Arial" w:hAnsi="Arial" w:cs="Arial"/>
          <w:color w:val="0D0D0D" w:themeColor="text1" w:themeTint="F2"/>
          <w:sz w:val="18"/>
          <w:szCs w:val="18"/>
        </w:rPr>
        <w:t>Lotus</w:t>
      </w:r>
      <w:proofErr w:type="spellEnd"/>
      <w:r w:rsidRPr="00111443">
        <w:rPr>
          <w:rFonts w:ascii="Arial" w:hAnsi="Arial" w:cs="Arial"/>
          <w:color w:val="0D0D0D" w:themeColor="text1" w:themeTint="F2"/>
          <w:sz w:val="18"/>
          <w:szCs w:val="18"/>
        </w:rPr>
        <w:t xml:space="preserve"> Notes na centrálne riešenie Microsoft Exchange 2007, s cca ročným súbežným fungovaním oboch systémov. Inštalácia a odladenie Symantec </w:t>
      </w:r>
      <w:proofErr w:type="spellStart"/>
      <w:r w:rsidRPr="00111443">
        <w:rPr>
          <w:rFonts w:ascii="Arial" w:hAnsi="Arial" w:cs="Arial"/>
          <w:color w:val="0D0D0D" w:themeColor="text1" w:themeTint="F2"/>
          <w:sz w:val="18"/>
          <w:szCs w:val="18"/>
        </w:rPr>
        <w:t>for</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Excahnge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with</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Brightmail</w:t>
      </w:r>
      <w:proofErr w:type="spellEnd"/>
      <w:r w:rsidRPr="00111443">
        <w:rPr>
          <w:rFonts w:ascii="Arial" w:hAnsi="Arial" w:cs="Arial"/>
          <w:color w:val="0D0D0D" w:themeColor="text1" w:themeTint="F2"/>
          <w:sz w:val="18"/>
          <w:szCs w:val="18"/>
        </w:rPr>
        <w:t xml:space="preserve"> antivírovej a antispamovej kontroly. Nasadenie Microsoft Office </w:t>
      </w:r>
      <w:proofErr w:type="spellStart"/>
      <w:r w:rsidRPr="00111443">
        <w:rPr>
          <w:rFonts w:ascii="Arial" w:hAnsi="Arial" w:cs="Arial"/>
          <w:color w:val="0D0D0D" w:themeColor="text1" w:themeTint="F2"/>
          <w:sz w:val="18"/>
          <w:szCs w:val="18"/>
        </w:rPr>
        <w:t>Communications</w:t>
      </w:r>
      <w:proofErr w:type="spellEnd"/>
      <w:r w:rsidRPr="00111443">
        <w:rPr>
          <w:rFonts w:ascii="Arial" w:hAnsi="Arial" w:cs="Arial"/>
          <w:color w:val="0D0D0D" w:themeColor="text1" w:themeTint="F2"/>
          <w:sz w:val="18"/>
          <w:szCs w:val="18"/>
        </w:rPr>
        <w:t xml:space="preserve"> server 2007, nasadenie </w:t>
      </w:r>
      <w:r w:rsidRPr="00111443">
        <w:rPr>
          <w:rFonts w:ascii="Arial" w:hAnsi="Arial" w:cs="Arial"/>
          <w:color w:val="0D0D0D" w:themeColor="text1" w:themeTint="F2"/>
          <w:sz w:val="18"/>
          <w:szCs w:val="18"/>
        </w:rPr>
        <w:lastRenderedPageBreak/>
        <w:t xml:space="preserve">všetkých dostupných funkcionalít, pre splnenie podmienok a testov programu Microsoft </w:t>
      </w:r>
      <w:proofErr w:type="spellStart"/>
      <w:r w:rsidRPr="00111443">
        <w:rPr>
          <w:rFonts w:ascii="Arial" w:hAnsi="Arial" w:cs="Arial"/>
          <w:color w:val="0D0D0D" w:themeColor="text1" w:themeTint="F2"/>
          <w:sz w:val="18"/>
          <w:szCs w:val="18"/>
        </w:rPr>
        <w:t>Voice</w:t>
      </w:r>
      <w:proofErr w:type="spellEnd"/>
      <w:r w:rsidRPr="00111443">
        <w:rPr>
          <w:rFonts w:ascii="Arial" w:hAnsi="Arial" w:cs="Arial"/>
          <w:color w:val="0D0D0D" w:themeColor="text1" w:themeTint="F2"/>
          <w:sz w:val="18"/>
          <w:szCs w:val="18"/>
        </w:rPr>
        <w:t xml:space="preserve"> partner.</w:t>
      </w:r>
    </w:p>
    <w:p w14:paraId="43E152AA"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90F4832" w14:textId="5B46C432"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proofErr w:type="spellStart"/>
      <w:r w:rsidRPr="00111443">
        <w:rPr>
          <w:rFonts w:ascii="Arial" w:hAnsi="Arial" w:cs="Arial"/>
          <w:color w:val="0D0D0D" w:themeColor="text1" w:themeTint="F2"/>
          <w:sz w:val="18"/>
          <w:szCs w:val="18"/>
        </w:rPr>
        <w:t>Redizajn</w:t>
      </w:r>
      <w:proofErr w:type="spellEnd"/>
      <w:r w:rsidRPr="00111443">
        <w:rPr>
          <w:rFonts w:ascii="Arial" w:hAnsi="Arial" w:cs="Arial"/>
          <w:color w:val="0D0D0D" w:themeColor="text1" w:themeTint="F2"/>
          <w:sz w:val="18"/>
          <w:szCs w:val="18"/>
        </w:rPr>
        <w:t xml:space="preserve"> komunikačnej infraštruktúry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A519402"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1.2.2008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1.5.2008</w:t>
      </w:r>
    </w:p>
    <w:p w14:paraId="1C3AAEBC"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06A7F5A9" w14:textId="44E18F1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Samostatný systémový inžinier</w:t>
      </w:r>
    </w:p>
    <w:p w14:paraId="1FBCFD8B" w14:textId="5C0197E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Vybudovanie, konfigurácia a správa firemnej infraštruktúry. Win2003srv, Exchange (pošta), ISA (firewall), VPN, PKI, mobilne zariadenia,</w:t>
      </w:r>
    </w:p>
    <w:p w14:paraId="30577685"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color w:val="0D0D0D" w:themeColor="text1" w:themeTint="F2"/>
          <w:sz w:val="18"/>
          <w:szCs w:val="18"/>
        </w:rPr>
        <w:t xml:space="preserve">Symantec </w:t>
      </w:r>
      <w:proofErr w:type="spellStart"/>
      <w:r w:rsidRPr="00111443">
        <w:rPr>
          <w:rFonts w:ascii="Arial" w:hAnsi="Arial" w:cs="Arial"/>
          <w:color w:val="0D0D0D" w:themeColor="text1" w:themeTint="F2"/>
          <w:sz w:val="18"/>
          <w:szCs w:val="18"/>
        </w:rPr>
        <w:t>antivirus</w:t>
      </w:r>
      <w:proofErr w:type="spellEnd"/>
      <w:r w:rsidRPr="00111443">
        <w:rPr>
          <w:rFonts w:ascii="Arial" w:hAnsi="Arial" w:cs="Arial"/>
          <w:color w:val="0D0D0D" w:themeColor="text1" w:themeTint="F2"/>
          <w:sz w:val="18"/>
          <w:szCs w:val="18"/>
        </w:rPr>
        <w:t>.</w:t>
      </w:r>
    </w:p>
    <w:p w14:paraId="556F2778" w14:textId="49A7AA56"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Pozadie prac. činnosti: </w:t>
      </w:r>
      <w:r w:rsidRPr="00111443">
        <w:rPr>
          <w:rFonts w:ascii="Arial" w:hAnsi="Arial" w:cs="Arial"/>
          <w:color w:val="0D0D0D" w:themeColor="text1" w:themeTint="F2"/>
          <w:sz w:val="18"/>
          <w:szCs w:val="18"/>
        </w:rPr>
        <w:t xml:space="preserve">Nasadenie a spravovanie, </w:t>
      </w:r>
      <w:proofErr w:type="spellStart"/>
      <w:r w:rsidRPr="00111443">
        <w:rPr>
          <w:rFonts w:ascii="Arial" w:hAnsi="Arial" w:cs="Arial"/>
          <w:color w:val="0D0D0D" w:themeColor="text1" w:themeTint="F2"/>
          <w:sz w:val="18"/>
          <w:szCs w:val="18"/>
        </w:rPr>
        <w:t>Active</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directory</w:t>
      </w:r>
      <w:proofErr w:type="spellEnd"/>
      <w:r w:rsidRPr="00111443">
        <w:rPr>
          <w:rFonts w:ascii="Arial" w:hAnsi="Arial" w:cs="Arial"/>
          <w:color w:val="0D0D0D" w:themeColor="text1" w:themeTint="F2"/>
          <w:sz w:val="18"/>
          <w:szCs w:val="18"/>
        </w:rPr>
        <w:t>, Exchange 2003, ISA 2004, PKI, VPN, tlačové služby, antivírová a antispamová ochrana prístup mobilných klientov a mobilných zariadení Windows mobile</w:t>
      </w:r>
    </w:p>
    <w:p w14:paraId="2449FA4A"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183EBFE" w14:textId="375F08A8"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Firemná infraštruktúra (</w:t>
      </w:r>
      <w:proofErr w:type="spellStart"/>
      <w:r w:rsidRPr="00111443">
        <w:rPr>
          <w:rFonts w:ascii="Arial" w:hAnsi="Arial" w:cs="Arial"/>
          <w:color w:val="0D0D0D" w:themeColor="text1" w:themeTint="F2"/>
          <w:sz w:val="18"/>
          <w:szCs w:val="18"/>
        </w:rPr>
        <w:t>Credo</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agency</w:t>
      </w:r>
      <w:proofErr w:type="spellEnd"/>
      <w:r w:rsidRPr="00111443">
        <w:rPr>
          <w:rFonts w:ascii="Arial" w:hAnsi="Arial" w:cs="Arial"/>
          <w:color w:val="0D0D0D" w:themeColor="text1" w:themeTint="F2"/>
          <w:sz w:val="18"/>
          <w:szCs w:val="18"/>
        </w:rPr>
        <w:t>)</w:t>
      </w:r>
    </w:p>
    <w:p w14:paraId="5D014524"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1.6.2007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1.8.2007</w:t>
      </w:r>
    </w:p>
    <w:p w14:paraId="36E65881"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14C65610" w14:textId="53DBEB7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Samostatný systémový inžinier</w:t>
      </w:r>
    </w:p>
    <w:p w14:paraId="186CB66C" w14:textId="0D7A04D6"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Vybudovanie, konfigurácia, správa a rozvoj firemnej infraštruktúry. Windows 2003 AD, mailová komunikácia, zabezpečenie siete (firewall).</w:t>
      </w:r>
    </w:p>
    <w:p w14:paraId="1D9F13D2"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691FF3E4" w14:textId="43FC1AA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Správa firemnej infraštruktúry (</w:t>
      </w:r>
      <w:proofErr w:type="spellStart"/>
      <w:r w:rsidRPr="00111443">
        <w:rPr>
          <w:rFonts w:ascii="Arial" w:hAnsi="Arial" w:cs="Arial"/>
          <w:color w:val="0D0D0D" w:themeColor="text1" w:themeTint="F2"/>
          <w:sz w:val="18"/>
          <w:szCs w:val="18"/>
        </w:rPr>
        <w:t>Drevoindustria</w:t>
      </w:r>
      <w:proofErr w:type="spellEnd"/>
      <w:r w:rsidRPr="00111443">
        <w:rPr>
          <w:rFonts w:ascii="Arial" w:hAnsi="Arial" w:cs="Arial"/>
          <w:color w:val="0D0D0D" w:themeColor="text1" w:themeTint="F2"/>
          <w:sz w:val="18"/>
          <w:szCs w:val="18"/>
        </w:rPr>
        <w:t xml:space="preserve"> mechanik)</w:t>
      </w:r>
    </w:p>
    <w:p w14:paraId="09DC52DD"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1.2.2000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31.12.2007</w:t>
      </w:r>
    </w:p>
    <w:p w14:paraId="0E70312A"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6463A460" w14:textId="3997C513"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Samostatný systémový inžinier</w:t>
      </w:r>
    </w:p>
    <w:p w14:paraId="41276168" w14:textId="7A886E2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Vybudovanie, konfigurácia a správa firemnej infraštruktúry. Win2000srv, Exchange (pošta), ISA (firewall), MS SQL 2000,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Profit</w:t>
      </w:r>
    </w:p>
    <w:p w14:paraId="1ED0A5BB"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5B706AC5" w14:textId="502C76D8"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Správa firemnej infraštruktúry (MTM obaly)</w:t>
      </w:r>
    </w:p>
    <w:p w14:paraId="02BD000E"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1.1.2000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31.12.2007</w:t>
      </w:r>
    </w:p>
    <w:p w14:paraId="2D9EA008"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27B7CF90" w14:textId="3FC6184A"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Samostatný systémový inžinier</w:t>
      </w:r>
    </w:p>
    <w:p w14:paraId="619B1C90" w14:textId="7FCB92A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Inštalácia, konfigurácia a správa sieťovej infraštruktúry, Exchange 2003, SQL 2005,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E-</w:t>
      </w:r>
      <w:proofErr w:type="spellStart"/>
      <w:r w:rsidRPr="00111443">
        <w:rPr>
          <w:rFonts w:ascii="Arial" w:hAnsi="Arial" w:cs="Arial"/>
          <w:color w:val="0D0D0D" w:themeColor="text1" w:themeTint="F2"/>
          <w:sz w:val="18"/>
          <w:szCs w:val="18"/>
        </w:rPr>
        <w:t>mission</w:t>
      </w:r>
      <w:proofErr w:type="spellEnd"/>
      <w:r w:rsidRPr="00111443">
        <w:rPr>
          <w:rFonts w:ascii="Arial" w:hAnsi="Arial" w:cs="Arial"/>
          <w:color w:val="0D0D0D" w:themeColor="text1" w:themeTint="F2"/>
          <w:sz w:val="18"/>
          <w:szCs w:val="18"/>
        </w:rPr>
        <w:t>, firewall.</w:t>
      </w:r>
    </w:p>
    <w:p w14:paraId="16A3BAD3"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7B1CB8D2" w14:textId="51169FC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lastRenderedPageBreak/>
        <w:t xml:space="preserve">Projekty: </w:t>
      </w:r>
      <w:r w:rsidRPr="00111443">
        <w:rPr>
          <w:rFonts w:ascii="Arial" w:hAnsi="Arial" w:cs="Arial"/>
          <w:color w:val="0D0D0D" w:themeColor="text1" w:themeTint="F2"/>
          <w:sz w:val="18"/>
          <w:szCs w:val="18"/>
        </w:rPr>
        <w:t>Správa firemnej infraštruktúry (</w:t>
      </w:r>
      <w:proofErr w:type="spellStart"/>
      <w:r w:rsidRPr="00111443">
        <w:rPr>
          <w:rFonts w:ascii="Arial" w:hAnsi="Arial" w:cs="Arial"/>
          <w:color w:val="0D0D0D" w:themeColor="text1" w:themeTint="F2"/>
          <w:sz w:val="18"/>
          <w:szCs w:val="18"/>
        </w:rPr>
        <w:t>Gold-Pack</w:t>
      </w:r>
      <w:proofErr w:type="spellEnd"/>
      <w:r w:rsidRPr="00111443">
        <w:rPr>
          <w:rFonts w:ascii="Arial" w:hAnsi="Arial" w:cs="Arial"/>
          <w:color w:val="0D0D0D" w:themeColor="text1" w:themeTint="F2"/>
          <w:sz w:val="18"/>
          <w:szCs w:val="18"/>
        </w:rPr>
        <w:t>)</w:t>
      </w:r>
    </w:p>
    <w:p w14:paraId="17EB4EC5"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1.7.2005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1.9.2006</w:t>
      </w:r>
    </w:p>
    <w:p w14:paraId="5D01C06C"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3939A66C" w14:textId="53BEE270"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w:t>
      </w:r>
    </w:p>
    <w:p w14:paraId="18A70966" w14:textId="7F7CE5ED"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 xml:space="preserve">Inštalácia, konfigurácia a správa sieťovej infraštruktúry, Exchange 2003, SQL 2005, </w:t>
      </w:r>
      <w:proofErr w:type="spellStart"/>
      <w:r w:rsidRPr="00111443">
        <w:rPr>
          <w:rFonts w:ascii="Arial" w:hAnsi="Arial" w:cs="Arial"/>
          <w:color w:val="0D0D0D" w:themeColor="text1" w:themeTint="F2"/>
          <w:sz w:val="18"/>
          <w:szCs w:val="18"/>
        </w:rPr>
        <w:t>Softip</w:t>
      </w:r>
      <w:proofErr w:type="spellEnd"/>
      <w:r w:rsidRPr="00111443">
        <w:rPr>
          <w:rFonts w:ascii="Arial" w:hAnsi="Arial" w:cs="Arial"/>
          <w:color w:val="0D0D0D" w:themeColor="text1" w:themeTint="F2"/>
          <w:sz w:val="18"/>
          <w:szCs w:val="18"/>
        </w:rPr>
        <w:t xml:space="preserve"> E-</w:t>
      </w:r>
      <w:proofErr w:type="spellStart"/>
      <w:r w:rsidRPr="00111443">
        <w:rPr>
          <w:rFonts w:ascii="Arial" w:hAnsi="Arial" w:cs="Arial"/>
          <w:color w:val="0D0D0D" w:themeColor="text1" w:themeTint="F2"/>
          <w:sz w:val="18"/>
          <w:szCs w:val="18"/>
        </w:rPr>
        <w:t>mission</w:t>
      </w:r>
      <w:proofErr w:type="spellEnd"/>
      <w:r w:rsidRPr="00111443">
        <w:rPr>
          <w:rFonts w:ascii="Arial" w:hAnsi="Arial" w:cs="Arial"/>
          <w:color w:val="0D0D0D" w:themeColor="text1" w:themeTint="F2"/>
          <w:sz w:val="18"/>
          <w:szCs w:val="18"/>
        </w:rPr>
        <w:t>, firewall.</w:t>
      </w:r>
    </w:p>
    <w:p w14:paraId="5B205E27"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C136AE3" w14:textId="5820A05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Správa firemnej infraštruktúry (</w:t>
      </w:r>
      <w:proofErr w:type="spellStart"/>
      <w:r w:rsidRPr="00111443">
        <w:rPr>
          <w:rFonts w:ascii="Arial" w:hAnsi="Arial" w:cs="Arial"/>
          <w:color w:val="0D0D0D" w:themeColor="text1" w:themeTint="F2"/>
          <w:sz w:val="18"/>
          <w:szCs w:val="18"/>
        </w:rPr>
        <w:t>Kofis</w:t>
      </w:r>
      <w:proofErr w:type="spellEnd"/>
      <w:r w:rsidRPr="00111443">
        <w:rPr>
          <w:rFonts w:ascii="Arial" w:hAnsi="Arial" w:cs="Arial"/>
          <w:color w:val="0D0D0D" w:themeColor="text1" w:themeTint="F2"/>
          <w:sz w:val="18"/>
          <w:szCs w:val="18"/>
        </w:rPr>
        <w:t xml:space="preserve"> Leasing)</w:t>
      </w:r>
    </w:p>
    <w:p w14:paraId="1FF870B7"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1.5.2002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1.11.2005</w:t>
      </w:r>
    </w:p>
    <w:p w14:paraId="73FD722F"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1908E5B0" w14:textId="76B40A56"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Systémový inžinier</w:t>
      </w:r>
    </w:p>
    <w:p w14:paraId="5BD6A987" w14:textId="28CAEF4D"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Inštalácia, konfigurácia sieťovej infraštruktúry, bezpečné pripojenie organizačných jednotiek prostredníctvom Internetu</w:t>
      </w:r>
    </w:p>
    <w:p w14:paraId="55328E30"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2C759707" w14:textId="57D470B5"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 xml:space="preserve">Správa firemnej infraštruktúry (Severoslovenská vodárenská spoločnosť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 xml:space="preserve">., Žilina, Stredoslovenské Tehelne, Žilina, </w:t>
      </w:r>
      <w:proofErr w:type="spellStart"/>
      <w:r w:rsidRPr="00111443">
        <w:rPr>
          <w:rFonts w:ascii="Arial" w:hAnsi="Arial" w:cs="Arial"/>
          <w:color w:val="0D0D0D" w:themeColor="text1" w:themeTint="F2"/>
          <w:sz w:val="18"/>
          <w:szCs w:val="18"/>
        </w:rPr>
        <w:t>Kendrion</w:t>
      </w:r>
      <w:proofErr w:type="spellEnd"/>
      <w:r w:rsidRPr="00111443">
        <w:rPr>
          <w:rFonts w:ascii="Arial" w:hAnsi="Arial" w:cs="Arial"/>
          <w:color w:val="0D0D0D" w:themeColor="text1" w:themeTint="F2"/>
          <w:sz w:val="18"/>
          <w:szCs w:val="18"/>
        </w:rPr>
        <w:t xml:space="preserve">,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362FB8EB"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2000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2004</w:t>
      </w:r>
    </w:p>
    <w:p w14:paraId="7453F3DA" w14:textId="77777777" w:rsidR="00812AC4" w:rsidRPr="00111443" w:rsidRDefault="00812AC4" w:rsidP="00812AC4">
      <w:pPr>
        <w:tabs>
          <w:tab w:val="left" w:pos="3544"/>
        </w:tabs>
        <w:spacing w:before="120" w:after="120"/>
        <w:jc w:val="both"/>
        <w:rPr>
          <w:rFonts w:ascii="Arial" w:hAnsi="Arial" w:cs="Arial"/>
          <w:b/>
          <w:bCs/>
          <w:color w:val="0D0D0D" w:themeColor="text1" w:themeTint="F2"/>
          <w:sz w:val="18"/>
          <w:szCs w:val="18"/>
        </w:rPr>
      </w:pPr>
    </w:p>
    <w:p w14:paraId="2821FF2D" w14:textId="32FB78BF"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Pracovná pozícia: </w:t>
      </w:r>
      <w:r w:rsidRPr="00111443">
        <w:rPr>
          <w:rFonts w:ascii="Arial" w:hAnsi="Arial" w:cs="Arial"/>
          <w:color w:val="0D0D0D" w:themeColor="text1" w:themeTint="F2"/>
          <w:sz w:val="18"/>
          <w:szCs w:val="18"/>
        </w:rPr>
        <w:t>Samostatný systémový inžinier, Systémový inžinier, Samostatný technik</w:t>
      </w:r>
    </w:p>
    <w:p w14:paraId="34608D03" w14:textId="309A163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Prac. činnosť: </w:t>
      </w:r>
      <w:r w:rsidRPr="00111443">
        <w:rPr>
          <w:rFonts w:ascii="Arial" w:hAnsi="Arial" w:cs="Arial"/>
          <w:color w:val="0D0D0D" w:themeColor="text1" w:themeTint="F2"/>
          <w:sz w:val="18"/>
          <w:szCs w:val="18"/>
        </w:rPr>
        <w:t>Inštalácie, konfigurácie množstva počítačov, serverov, LAN a WAN sietí. Vytváranie bezpečných infraštruktúr pre prevádzku IS.</w:t>
      </w:r>
    </w:p>
    <w:p w14:paraId="770E6C4D" w14:textId="77777777"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Spoločnosť: </w:t>
      </w:r>
      <w:r w:rsidRPr="00111443">
        <w:rPr>
          <w:rFonts w:ascii="Arial" w:hAnsi="Arial" w:cs="Arial"/>
          <w:color w:val="0D0D0D" w:themeColor="text1" w:themeTint="F2"/>
          <w:sz w:val="18"/>
          <w:szCs w:val="18"/>
        </w:rPr>
        <w:t xml:space="preserve">SOFTIP </w:t>
      </w:r>
      <w:proofErr w:type="spellStart"/>
      <w:r w:rsidRPr="00111443">
        <w:rPr>
          <w:rFonts w:ascii="Arial" w:hAnsi="Arial" w:cs="Arial"/>
          <w:color w:val="0D0D0D" w:themeColor="text1" w:themeTint="F2"/>
          <w:sz w:val="18"/>
          <w:szCs w:val="18"/>
        </w:rPr>
        <w:t>a.s</w:t>
      </w:r>
      <w:proofErr w:type="spellEnd"/>
      <w:r w:rsidRPr="00111443">
        <w:rPr>
          <w:rFonts w:ascii="Arial" w:hAnsi="Arial" w:cs="Arial"/>
          <w:color w:val="0D0D0D" w:themeColor="text1" w:themeTint="F2"/>
          <w:sz w:val="18"/>
          <w:szCs w:val="18"/>
        </w:rPr>
        <w:t>.</w:t>
      </w:r>
    </w:p>
    <w:p w14:paraId="499CF422" w14:textId="691703D9" w:rsidR="00812AC4"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Projekty: </w:t>
      </w:r>
      <w:r w:rsidRPr="00111443">
        <w:rPr>
          <w:rFonts w:ascii="Arial" w:hAnsi="Arial" w:cs="Arial"/>
          <w:color w:val="0D0D0D" w:themeColor="text1" w:themeTint="F2"/>
          <w:sz w:val="18"/>
          <w:szCs w:val="18"/>
        </w:rPr>
        <w:t>Množstvo rôznych zákazníkov, pracujúcich v rôznych segmentoch</w:t>
      </w:r>
    </w:p>
    <w:p w14:paraId="478D4620" w14:textId="254EA3FB" w:rsidR="00A17061" w:rsidRPr="00111443" w:rsidRDefault="00812AC4" w:rsidP="00812AC4">
      <w:pPr>
        <w:tabs>
          <w:tab w:val="left" w:pos="3544"/>
        </w:tabs>
        <w:spacing w:before="120" w:after="120"/>
        <w:jc w:val="both"/>
        <w:rPr>
          <w:rFonts w:ascii="Arial" w:hAnsi="Arial" w:cs="Arial"/>
          <w:color w:val="0D0D0D" w:themeColor="text1" w:themeTint="F2"/>
          <w:sz w:val="18"/>
          <w:szCs w:val="18"/>
        </w:rPr>
      </w:pPr>
      <w:r w:rsidRPr="00111443">
        <w:rPr>
          <w:rFonts w:ascii="Arial" w:hAnsi="Arial" w:cs="Arial"/>
          <w:b/>
          <w:bCs/>
          <w:color w:val="0D0D0D" w:themeColor="text1" w:themeTint="F2"/>
          <w:sz w:val="18"/>
          <w:szCs w:val="18"/>
        </w:rPr>
        <w:t xml:space="preserve">Od </w:t>
      </w:r>
      <w:r w:rsidRPr="00111443">
        <w:rPr>
          <w:rFonts w:ascii="Arial" w:hAnsi="Arial" w:cs="Arial"/>
          <w:color w:val="0D0D0D" w:themeColor="text1" w:themeTint="F2"/>
          <w:sz w:val="18"/>
          <w:szCs w:val="18"/>
        </w:rPr>
        <w:t xml:space="preserve">1996 </w:t>
      </w:r>
      <w:r w:rsidRPr="00111443">
        <w:rPr>
          <w:rFonts w:ascii="Arial" w:hAnsi="Arial" w:cs="Arial"/>
          <w:b/>
          <w:bCs/>
          <w:color w:val="0D0D0D" w:themeColor="text1" w:themeTint="F2"/>
          <w:sz w:val="18"/>
          <w:szCs w:val="18"/>
        </w:rPr>
        <w:t xml:space="preserve">Do </w:t>
      </w:r>
      <w:r w:rsidRPr="00111443">
        <w:rPr>
          <w:rFonts w:ascii="Arial" w:hAnsi="Arial" w:cs="Arial"/>
          <w:color w:val="0D0D0D" w:themeColor="text1" w:themeTint="F2"/>
          <w:sz w:val="18"/>
          <w:szCs w:val="18"/>
        </w:rPr>
        <w:t>2008</w:t>
      </w:r>
    </w:p>
    <w:p w14:paraId="4396EE4A"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137AA452"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5A909574"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76AC7865"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2B2AF84D"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37580EB1"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394432D0"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6EF21C34"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6396AA18" w14:textId="77777777" w:rsidR="00A17061" w:rsidRPr="00111443" w:rsidRDefault="00A17061" w:rsidP="00741C72">
      <w:pPr>
        <w:tabs>
          <w:tab w:val="left" w:pos="3544"/>
        </w:tabs>
        <w:spacing w:before="120" w:after="120"/>
        <w:jc w:val="both"/>
        <w:rPr>
          <w:rFonts w:ascii="Arial" w:hAnsi="Arial" w:cs="Arial"/>
          <w:color w:val="0D0D0D" w:themeColor="text1" w:themeTint="F2"/>
          <w:sz w:val="18"/>
          <w:szCs w:val="18"/>
        </w:rPr>
      </w:pPr>
    </w:p>
    <w:p w14:paraId="20E51549" w14:textId="15C63F76"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2</w:t>
      </w:r>
    </w:p>
    <w:p w14:paraId="48E2D7E2" w14:textId="53E0C31A"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PROFESIJNÝ ŽIVOTOPIS </w:t>
      </w:r>
    </w:p>
    <w:p w14:paraId="4180DB08"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Priezvisko CHMELÍK PETER </w:t>
      </w:r>
    </w:p>
    <w:p w14:paraId="075FAB42"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Pracovná pozícia Systémový inžinier </w:t>
      </w:r>
    </w:p>
    <w:p w14:paraId="4BDD39DC" w14:textId="7C39C549"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Zamestnávateľ </w:t>
      </w:r>
      <w:proofErr w:type="spellStart"/>
      <w:r w:rsidRPr="00111443">
        <w:rPr>
          <w:color w:val="0D0D0D" w:themeColor="text1" w:themeTint="F2"/>
          <w:sz w:val="20"/>
          <w:szCs w:val="20"/>
        </w:rPr>
        <w:t>Aricoma</w:t>
      </w:r>
      <w:proofErr w:type="spellEnd"/>
      <w:r w:rsidRPr="00111443">
        <w:rPr>
          <w:color w:val="0D0D0D" w:themeColor="text1" w:themeTint="F2"/>
          <w:sz w:val="20"/>
          <w:szCs w:val="20"/>
        </w:rPr>
        <w:t xml:space="preserve"> Systems </w:t>
      </w:r>
      <w:proofErr w:type="spellStart"/>
      <w:r w:rsidRPr="00111443">
        <w:rPr>
          <w:color w:val="0D0D0D" w:themeColor="text1" w:themeTint="F2"/>
          <w:sz w:val="20"/>
          <w:szCs w:val="20"/>
        </w:rPr>
        <w:t>s.r.o</w:t>
      </w:r>
      <w:proofErr w:type="spellEnd"/>
      <w:r w:rsidRPr="00111443">
        <w:rPr>
          <w:color w:val="0D0D0D" w:themeColor="text1" w:themeTint="F2"/>
          <w:sz w:val="20"/>
          <w:szCs w:val="20"/>
        </w:rPr>
        <w:t>.</w:t>
      </w:r>
    </w:p>
    <w:p w14:paraId="7140466C" w14:textId="77777777" w:rsidR="00741C72" w:rsidRPr="00111443" w:rsidRDefault="00741C72" w:rsidP="00741C72">
      <w:pPr>
        <w:tabs>
          <w:tab w:val="left" w:pos="3544"/>
        </w:tabs>
        <w:spacing w:before="120" w:after="120"/>
        <w:jc w:val="both"/>
        <w:rPr>
          <w:color w:val="0D0D0D" w:themeColor="text1" w:themeTint="F2"/>
        </w:rPr>
      </w:pPr>
    </w:p>
    <w:p w14:paraId="49DA8143" w14:textId="5802C02C" w:rsidR="00741C72" w:rsidRPr="00111443" w:rsidRDefault="00741C72" w:rsidP="00741C72">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VYBRANÉ REALIZOVANÉ PROJEKTY </w:t>
      </w:r>
    </w:p>
    <w:p w14:paraId="5E9DD40F"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2024 – 2025 </w:t>
      </w:r>
    </w:p>
    <w:p w14:paraId="67DD32CA"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Ministerstvo školstva, výskumu, vývoja a mládeže Slovenskej republiky </w:t>
      </w:r>
    </w:p>
    <w:p w14:paraId="0E36E499"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Program </w:t>
      </w:r>
      <w:proofErr w:type="spellStart"/>
      <w:r w:rsidRPr="00111443">
        <w:rPr>
          <w:color w:val="0D0D0D" w:themeColor="text1" w:themeTint="F2"/>
          <w:sz w:val="20"/>
          <w:szCs w:val="20"/>
        </w:rPr>
        <w:t>DigiEDU</w:t>
      </w:r>
      <w:proofErr w:type="spellEnd"/>
      <w:r w:rsidRPr="00111443">
        <w:rPr>
          <w:color w:val="0D0D0D" w:themeColor="text1" w:themeTint="F2"/>
          <w:sz w:val="20"/>
          <w:szCs w:val="20"/>
        </w:rPr>
        <w:t xml:space="preserve"> – Komponent 7, časť licencie </w:t>
      </w:r>
    </w:p>
    <w:p w14:paraId="6AEC883D"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w:t>
      </w:r>
    </w:p>
    <w:p w14:paraId="0F337104"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Architektúra MS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prostredia, správa a </w:t>
      </w:r>
      <w:proofErr w:type="spellStart"/>
      <w:r w:rsidRPr="00111443">
        <w:rPr>
          <w:color w:val="0D0D0D" w:themeColor="text1" w:themeTint="F2"/>
          <w:sz w:val="20"/>
          <w:szCs w:val="20"/>
        </w:rPr>
        <w:t>implmentácia</w:t>
      </w:r>
      <w:proofErr w:type="spellEnd"/>
      <w:r w:rsidRPr="00111443">
        <w:rPr>
          <w:color w:val="0D0D0D" w:themeColor="text1" w:themeTint="F2"/>
          <w:sz w:val="20"/>
          <w:szCs w:val="20"/>
        </w:rPr>
        <w:t xml:space="preserve"> M365 </w:t>
      </w:r>
    </w:p>
    <w:p w14:paraId="3299F860" w14:textId="43836CD0"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Iniciatíva zameraná na </w:t>
      </w:r>
      <w:proofErr w:type="spellStart"/>
      <w:r w:rsidRPr="00111443">
        <w:rPr>
          <w:color w:val="0D0D0D" w:themeColor="text1" w:themeTint="F2"/>
          <w:sz w:val="20"/>
          <w:szCs w:val="20"/>
        </w:rPr>
        <w:t>sprocesovanie</w:t>
      </w:r>
      <w:proofErr w:type="spellEnd"/>
      <w:r w:rsidRPr="00111443">
        <w:rPr>
          <w:color w:val="0D0D0D" w:themeColor="text1" w:themeTint="F2"/>
          <w:sz w:val="20"/>
          <w:szCs w:val="20"/>
        </w:rPr>
        <w:t xml:space="preserve"> licencií a </w:t>
      </w:r>
      <w:proofErr w:type="spellStart"/>
      <w:r w:rsidRPr="00111443">
        <w:rPr>
          <w:color w:val="0D0D0D" w:themeColor="text1" w:themeTint="F2"/>
          <w:sz w:val="20"/>
          <w:szCs w:val="20"/>
        </w:rPr>
        <w:t>tenantov</w:t>
      </w:r>
      <w:proofErr w:type="spellEnd"/>
      <w:r w:rsidRPr="00111443">
        <w:rPr>
          <w:color w:val="0D0D0D" w:themeColor="text1" w:themeTint="F2"/>
          <w:sz w:val="20"/>
          <w:szCs w:val="20"/>
        </w:rPr>
        <w:t xml:space="preserve"> Microsoft 365 pre základné a stredné školy v celkovom počte 2 890. Jeho hlavným cieľom bolo uľahčiť školám prístup k moderným digitálnym nástrojom a podporiť ich v implementácii cloudových riešení. V rámci projektu bola vyvinutá aplikácia, ktorá školám umožnila formou dotazníka prihlásiť sa do projektu a zaradiť sa do jednej z troch kategórií podľa úrovne ich technickej podpory – od samostatnej správy licencií až po plnú asistenciu pri vytvorení a správe Microsoft 365 </w:t>
      </w:r>
      <w:proofErr w:type="spellStart"/>
      <w:r w:rsidRPr="00111443">
        <w:rPr>
          <w:color w:val="0D0D0D" w:themeColor="text1" w:themeTint="F2"/>
          <w:sz w:val="20"/>
          <w:szCs w:val="20"/>
        </w:rPr>
        <w:t>tenant</w:t>
      </w:r>
      <w:proofErr w:type="spellEnd"/>
      <w:r w:rsidRPr="00111443">
        <w:rPr>
          <w:color w:val="0D0D0D" w:themeColor="text1" w:themeTint="F2"/>
          <w:sz w:val="20"/>
          <w:szCs w:val="20"/>
        </w:rPr>
        <w:t xml:space="preserve">-u a prebratie si rôznych projektových výstupov (aktivačný odkaz k licenciám, prístupy, prílohy zmlúv a i.). Súčasťou realizácie projektu je príprava a konfigurácia M365 </w:t>
      </w:r>
      <w:proofErr w:type="spellStart"/>
      <w:r w:rsidRPr="00111443">
        <w:rPr>
          <w:color w:val="0D0D0D" w:themeColor="text1" w:themeTint="F2"/>
          <w:sz w:val="20"/>
          <w:szCs w:val="20"/>
        </w:rPr>
        <w:t>tenant-ov</w:t>
      </w:r>
      <w:proofErr w:type="spellEnd"/>
      <w:r w:rsidRPr="00111443">
        <w:rPr>
          <w:color w:val="0D0D0D" w:themeColor="text1" w:themeTint="F2"/>
          <w:sz w:val="20"/>
          <w:szCs w:val="20"/>
        </w:rPr>
        <w:t xml:space="preserve"> pre školy, ktoré túto podporu potrebovali. Po úspešnej implementácii boli jednotlivým školám odovzdané licencie, nakonfigurované </w:t>
      </w:r>
      <w:proofErr w:type="spellStart"/>
      <w:r w:rsidRPr="00111443">
        <w:rPr>
          <w:color w:val="0D0D0D" w:themeColor="text1" w:themeTint="F2"/>
          <w:sz w:val="20"/>
          <w:szCs w:val="20"/>
        </w:rPr>
        <w:t>tenant</w:t>
      </w:r>
      <w:proofErr w:type="spellEnd"/>
      <w:r w:rsidRPr="00111443">
        <w:rPr>
          <w:color w:val="0D0D0D" w:themeColor="text1" w:themeTint="F2"/>
          <w:sz w:val="20"/>
          <w:szCs w:val="20"/>
        </w:rPr>
        <w:t>-y a relevantná dokumentácia potrebná k ich plnohodnotnému používaniu.</w:t>
      </w:r>
    </w:p>
    <w:p w14:paraId="38DB8CAA"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Hodnota Viac ako 1 000 000 EUR bez DPH </w:t>
      </w:r>
    </w:p>
    <w:p w14:paraId="59B031B2"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Technológie MS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Microsoft365, MS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Graph</w:t>
      </w:r>
      <w:proofErr w:type="spellEnd"/>
      <w:r w:rsidRPr="00111443">
        <w:rPr>
          <w:color w:val="0D0D0D" w:themeColor="text1" w:themeTint="F2"/>
          <w:sz w:val="20"/>
          <w:szCs w:val="20"/>
        </w:rPr>
        <w:t xml:space="preserve"> API, </w:t>
      </w:r>
      <w:proofErr w:type="spellStart"/>
      <w:r w:rsidRPr="00111443">
        <w:rPr>
          <w:color w:val="0D0D0D" w:themeColor="text1" w:themeTint="F2"/>
          <w:sz w:val="20"/>
          <w:szCs w:val="20"/>
        </w:rPr>
        <w:t>Python</w:t>
      </w:r>
      <w:proofErr w:type="spellEnd"/>
      <w:r w:rsidRPr="00111443">
        <w:rPr>
          <w:color w:val="0D0D0D" w:themeColor="text1" w:themeTint="F2"/>
          <w:sz w:val="20"/>
          <w:szCs w:val="20"/>
        </w:rPr>
        <w:t xml:space="preserve">. </w:t>
      </w:r>
    </w:p>
    <w:p w14:paraId="7EC7FF0B" w14:textId="77777777" w:rsidR="00741C72" w:rsidRPr="00111443" w:rsidRDefault="00741C72" w:rsidP="00741C72">
      <w:pPr>
        <w:tabs>
          <w:tab w:val="left" w:pos="3544"/>
        </w:tabs>
        <w:spacing w:before="120" w:after="120"/>
        <w:jc w:val="both"/>
        <w:rPr>
          <w:color w:val="0D0D0D" w:themeColor="text1" w:themeTint="F2"/>
          <w:sz w:val="20"/>
          <w:szCs w:val="20"/>
        </w:rPr>
      </w:pPr>
    </w:p>
    <w:p w14:paraId="576F4EA2" w14:textId="3B21124E"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10/2022 – prebieha </w:t>
      </w:r>
    </w:p>
    <w:p w14:paraId="642875F0"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Všeobecná úverová banka, </w:t>
      </w:r>
      <w:proofErr w:type="spellStart"/>
      <w:r w:rsidRPr="00111443">
        <w:rPr>
          <w:color w:val="0D0D0D" w:themeColor="text1" w:themeTint="F2"/>
          <w:sz w:val="20"/>
          <w:szCs w:val="20"/>
        </w:rPr>
        <w:t>a.s</w:t>
      </w:r>
      <w:proofErr w:type="spellEnd"/>
      <w:r w:rsidRPr="00111443">
        <w:rPr>
          <w:color w:val="0D0D0D" w:themeColor="text1" w:themeTint="F2"/>
          <w:sz w:val="20"/>
          <w:szCs w:val="20"/>
        </w:rPr>
        <w:t xml:space="preserve">., Mlynské nivy 1, 829 90 Bratislava 25 </w:t>
      </w:r>
    </w:p>
    <w:p w14:paraId="0D8947F1"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Podpora a implementácia O365 - MS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w:t>
      </w:r>
    </w:p>
    <w:p w14:paraId="6699B31A"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w:t>
      </w:r>
    </w:p>
    <w:p w14:paraId="3178E262"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Podpora a implementácia O365 </w:t>
      </w:r>
    </w:p>
    <w:p w14:paraId="05919FB3"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Migrácia existujúceho AV riešenia na platformu MS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O365 </w:t>
      </w:r>
    </w:p>
    <w:p w14:paraId="0CD3F80B" w14:textId="77777777" w:rsidR="00741C72" w:rsidRPr="00111443" w:rsidRDefault="00741C72" w:rsidP="00741C72">
      <w:pPr>
        <w:tabs>
          <w:tab w:val="left" w:pos="3544"/>
        </w:tabs>
        <w:spacing w:before="120" w:after="120"/>
        <w:jc w:val="both"/>
        <w:rPr>
          <w:color w:val="0D0D0D" w:themeColor="text1" w:themeTint="F2"/>
          <w:sz w:val="20"/>
          <w:szCs w:val="20"/>
        </w:rPr>
      </w:pPr>
    </w:p>
    <w:p w14:paraId="3EA83E30" w14:textId="5990387D"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11/2022 - prebieha </w:t>
      </w:r>
    </w:p>
    <w:p w14:paraId="57669F10"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Zadávateľ projektu Ministerstvo práce, sociálnych vecí a rodiny Slovenskej republiky, Špitálska 4, 6, 8, 816 43 Bratislava </w:t>
      </w:r>
    </w:p>
    <w:p w14:paraId="38332481"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Implementácia O365- MS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w:t>
      </w:r>
    </w:p>
    <w:p w14:paraId="1D0C2F4C"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w:t>
      </w:r>
    </w:p>
    <w:p w14:paraId="777F468E"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Architektúra </w:t>
      </w:r>
      <w:proofErr w:type="spellStart"/>
      <w:r w:rsidRPr="00111443">
        <w:rPr>
          <w:color w:val="0D0D0D" w:themeColor="text1" w:themeTint="F2"/>
          <w:sz w:val="20"/>
          <w:szCs w:val="20"/>
        </w:rPr>
        <w:t>prostredia,implementácia</w:t>
      </w:r>
      <w:proofErr w:type="spellEnd"/>
      <w:r w:rsidRPr="00111443">
        <w:rPr>
          <w:color w:val="0D0D0D" w:themeColor="text1" w:themeTint="F2"/>
          <w:sz w:val="20"/>
          <w:szCs w:val="20"/>
        </w:rPr>
        <w:t xml:space="preserve"> a podpora O365 </w:t>
      </w:r>
    </w:p>
    <w:p w14:paraId="3860C101" w14:textId="68C2AE85"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Analýza prostredia a implementácia O365 s podporou pre koncové zariadenia MS </w:t>
      </w:r>
      <w:proofErr w:type="spellStart"/>
      <w:r w:rsidRPr="00111443">
        <w:rPr>
          <w:color w:val="0D0D0D" w:themeColor="text1" w:themeTint="F2"/>
          <w:sz w:val="20"/>
          <w:szCs w:val="20"/>
        </w:rPr>
        <w:t>Intune</w:t>
      </w:r>
      <w:proofErr w:type="spellEnd"/>
    </w:p>
    <w:p w14:paraId="6C9211ED" w14:textId="77777777" w:rsidR="00741C72" w:rsidRPr="00111443" w:rsidRDefault="00741C72" w:rsidP="00741C72">
      <w:pPr>
        <w:tabs>
          <w:tab w:val="left" w:pos="3544"/>
        </w:tabs>
        <w:spacing w:before="120" w:after="120"/>
        <w:jc w:val="both"/>
        <w:rPr>
          <w:color w:val="0D0D0D" w:themeColor="text1" w:themeTint="F2"/>
          <w:sz w:val="20"/>
          <w:szCs w:val="20"/>
        </w:rPr>
      </w:pPr>
    </w:p>
    <w:p w14:paraId="096775BB"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01/2021 – 12/2021 </w:t>
      </w:r>
    </w:p>
    <w:p w14:paraId="611C3A68"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Zadávateľ projektu Sociálna po/</w:t>
      </w:r>
      <w:proofErr w:type="spellStart"/>
      <w:r w:rsidRPr="00111443">
        <w:rPr>
          <w:color w:val="0D0D0D" w:themeColor="text1" w:themeTint="F2"/>
          <w:sz w:val="20"/>
          <w:szCs w:val="20"/>
        </w:rPr>
        <w:t>isťovňa</w:t>
      </w:r>
      <w:proofErr w:type="spellEnd"/>
      <w:r w:rsidRPr="00111443">
        <w:rPr>
          <w:color w:val="0D0D0D" w:themeColor="text1" w:themeTint="F2"/>
          <w:sz w:val="20"/>
          <w:szCs w:val="20"/>
        </w:rPr>
        <w:t xml:space="preserve">, Ul. 29. augusta č. 8-10, Bratislava </w:t>
      </w:r>
    </w:p>
    <w:p w14:paraId="0D74EE52"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Analýza a návrh nasadenia O365 v pilotnom prostredí </w:t>
      </w:r>
    </w:p>
    <w:p w14:paraId="59E767A6"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w:t>
      </w:r>
    </w:p>
    <w:p w14:paraId="1D803D6C" w14:textId="77777777"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Správa a podpora a architektúra O365 </w:t>
      </w:r>
    </w:p>
    <w:p w14:paraId="28BDA462" w14:textId="5BC12436" w:rsidR="00741C72" w:rsidRPr="00111443" w:rsidRDefault="00741C72"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Analýza a návrh nasadenia O365 v pilotnom prostredí pre 150 používateľov so zameraním na kolaboráciu, vrátane návrhu implementácie hybridného prostredia a bezpečnosti online služieb (MFA, šifrovanie, </w:t>
      </w:r>
      <w:proofErr w:type="spellStart"/>
      <w:r w:rsidRPr="00111443">
        <w:rPr>
          <w:color w:val="0D0D0D" w:themeColor="text1" w:themeTint="F2"/>
          <w:sz w:val="20"/>
          <w:szCs w:val="20"/>
        </w:rPr>
        <w:t>hardening</w:t>
      </w:r>
      <w:proofErr w:type="spellEnd"/>
      <w:r w:rsidRPr="00111443">
        <w:rPr>
          <w:color w:val="0D0D0D" w:themeColor="text1" w:themeTint="F2"/>
          <w:sz w:val="20"/>
          <w:szCs w:val="20"/>
        </w:rPr>
        <w:t>). Po nasadení pilotného prostredia plánované nasadenie v produkcii pre približne 5500 používateľov.</w:t>
      </w:r>
    </w:p>
    <w:p w14:paraId="3CFE8975" w14:textId="77777777" w:rsidR="004D3DE7" w:rsidRPr="00111443" w:rsidRDefault="004D3DE7" w:rsidP="00741C72">
      <w:pPr>
        <w:tabs>
          <w:tab w:val="left" w:pos="3544"/>
        </w:tabs>
        <w:spacing w:before="120" w:after="120"/>
        <w:jc w:val="both"/>
        <w:rPr>
          <w:color w:val="0D0D0D" w:themeColor="text1" w:themeTint="F2"/>
          <w:sz w:val="20"/>
          <w:szCs w:val="20"/>
        </w:rPr>
      </w:pPr>
    </w:p>
    <w:p w14:paraId="7E37FEE4" w14:textId="77777777" w:rsidR="00AF15E3" w:rsidRPr="00111443" w:rsidRDefault="00AF15E3" w:rsidP="00741C72">
      <w:pPr>
        <w:tabs>
          <w:tab w:val="left" w:pos="3544"/>
        </w:tabs>
        <w:spacing w:before="120" w:after="120"/>
        <w:jc w:val="both"/>
        <w:rPr>
          <w:color w:val="0D0D0D" w:themeColor="text1" w:themeTint="F2"/>
          <w:sz w:val="20"/>
          <w:szCs w:val="20"/>
        </w:rPr>
      </w:pPr>
    </w:p>
    <w:p w14:paraId="6F9E9FC0" w14:textId="77777777" w:rsidR="00AF15E3" w:rsidRPr="00111443" w:rsidRDefault="00AF15E3" w:rsidP="00741C72">
      <w:pPr>
        <w:tabs>
          <w:tab w:val="left" w:pos="3544"/>
        </w:tabs>
        <w:spacing w:before="120" w:after="120"/>
        <w:jc w:val="both"/>
        <w:rPr>
          <w:color w:val="0D0D0D" w:themeColor="text1" w:themeTint="F2"/>
          <w:sz w:val="20"/>
          <w:szCs w:val="20"/>
        </w:rPr>
      </w:pPr>
    </w:p>
    <w:p w14:paraId="093410E0" w14:textId="77777777" w:rsidR="00AF15E3" w:rsidRPr="00111443" w:rsidRDefault="00AF15E3" w:rsidP="00741C72">
      <w:pPr>
        <w:tabs>
          <w:tab w:val="left" w:pos="3544"/>
        </w:tabs>
        <w:spacing w:before="120" w:after="120"/>
        <w:jc w:val="both"/>
        <w:rPr>
          <w:color w:val="0D0D0D" w:themeColor="text1" w:themeTint="F2"/>
          <w:sz w:val="20"/>
          <w:szCs w:val="20"/>
        </w:rPr>
      </w:pPr>
    </w:p>
    <w:p w14:paraId="743D4FEC" w14:textId="77777777" w:rsidR="00AF15E3" w:rsidRPr="00111443" w:rsidRDefault="00AF15E3" w:rsidP="00741C72">
      <w:pPr>
        <w:tabs>
          <w:tab w:val="left" w:pos="3544"/>
        </w:tabs>
        <w:spacing w:before="120" w:after="120"/>
        <w:jc w:val="both"/>
        <w:rPr>
          <w:color w:val="0D0D0D" w:themeColor="text1" w:themeTint="F2"/>
          <w:sz w:val="20"/>
          <w:szCs w:val="20"/>
        </w:rPr>
      </w:pPr>
    </w:p>
    <w:p w14:paraId="218AFE6C" w14:textId="77777777" w:rsidR="00AF15E3" w:rsidRPr="00111443" w:rsidRDefault="00AF15E3" w:rsidP="00741C72">
      <w:pPr>
        <w:tabs>
          <w:tab w:val="left" w:pos="3544"/>
        </w:tabs>
        <w:spacing w:before="120" w:after="120"/>
        <w:jc w:val="both"/>
        <w:rPr>
          <w:color w:val="0D0D0D" w:themeColor="text1" w:themeTint="F2"/>
          <w:sz w:val="20"/>
          <w:szCs w:val="20"/>
        </w:rPr>
      </w:pPr>
    </w:p>
    <w:p w14:paraId="375A7771" w14:textId="77777777" w:rsidR="00AF15E3" w:rsidRPr="00111443" w:rsidRDefault="00AF15E3" w:rsidP="00741C72">
      <w:pPr>
        <w:tabs>
          <w:tab w:val="left" w:pos="3544"/>
        </w:tabs>
        <w:spacing w:before="120" w:after="120"/>
        <w:jc w:val="both"/>
        <w:rPr>
          <w:color w:val="0D0D0D" w:themeColor="text1" w:themeTint="F2"/>
          <w:sz w:val="20"/>
          <w:szCs w:val="20"/>
        </w:rPr>
      </w:pPr>
    </w:p>
    <w:p w14:paraId="6690B628" w14:textId="77777777" w:rsidR="00AF15E3" w:rsidRPr="00111443" w:rsidRDefault="00AF15E3" w:rsidP="00741C72">
      <w:pPr>
        <w:tabs>
          <w:tab w:val="left" w:pos="3544"/>
        </w:tabs>
        <w:spacing w:before="120" w:after="120"/>
        <w:jc w:val="both"/>
        <w:rPr>
          <w:color w:val="0D0D0D" w:themeColor="text1" w:themeTint="F2"/>
          <w:sz w:val="20"/>
          <w:szCs w:val="20"/>
        </w:rPr>
      </w:pPr>
    </w:p>
    <w:p w14:paraId="246D7CC5" w14:textId="77777777" w:rsidR="00A17061" w:rsidRPr="00111443" w:rsidRDefault="00A17061" w:rsidP="00741C72">
      <w:pPr>
        <w:tabs>
          <w:tab w:val="left" w:pos="3544"/>
        </w:tabs>
        <w:spacing w:before="120" w:after="120"/>
        <w:jc w:val="both"/>
        <w:rPr>
          <w:color w:val="0D0D0D" w:themeColor="text1" w:themeTint="F2"/>
          <w:sz w:val="20"/>
          <w:szCs w:val="20"/>
        </w:rPr>
      </w:pPr>
    </w:p>
    <w:p w14:paraId="320F9524" w14:textId="77777777" w:rsidR="00A17061" w:rsidRPr="00111443" w:rsidRDefault="00A17061" w:rsidP="00741C72">
      <w:pPr>
        <w:tabs>
          <w:tab w:val="left" w:pos="3544"/>
        </w:tabs>
        <w:spacing w:before="120" w:after="120"/>
        <w:jc w:val="both"/>
        <w:rPr>
          <w:color w:val="0D0D0D" w:themeColor="text1" w:themeTint="F2"/>
          <w:sz w:val="20"/>
          <w:szCs w:val="20"/>
        </w:rPr>
      </w:pPr>
    </w:p>
    <w:p w14:paraId="1EEB7B6F" w14:textId="77777777" w:rsidR="00A17061" w:rsidRPr="00111443" w:rsidRDefault="00A17061" w:rsidP="00741C72">
      <w:pPr>
        <w:tabs>
          <w:tab w:val="left" w:pos="3544"/>
        </w:tabs>
        <w:spacing w:before="120" w:after="120"/>
        <w:jc w:val="both"/>
        <w:rPr>
          <w:color w:val="0D0D0D" w:themeColor="text1" w:themeTint="F2"/>
          <w:sz w:val="20"/>
          <w:szCs w:val="20"/>
        </w:rPr>
      </w:pPr>
    </w:p>
    <w:p w14:paraId="39936B10" w14:textId="77777777" w:rsidR="00A17061" w:rsidRPr="00111443" w:rsidRDefault="00A17061" w:rsidP="00741C72">
      <w:pPr>
        <w:tabs>
          <w:tab w:val="left" w:pos="3544"/>
        </w:tabs>
        <w:spacing w:before="120" w:after="120"/>
        <w:jc w:val="both"/>
        <w:rPr>
          <w:color w:val="0D0D0D" w:themeColor="text1" w:themeTint="F2"/>
          <w:sz w:val="20"/>
          <w:szCs w:val="20"/>
        </w:rPr>
      </w:pPr>
    </w:p>
    <w:p w14:paraId="103B3BB3" w14:textId="77777777" w:rsidR="00A17061" w:rsidRPr="00111443" w:rsidRDefault="00A17061" w:rsidP="00741C72">
      <w:pPr>
        <w:tabs>
          <w:tab w:val="left" w:pos="3544"/>
        </w:tabs>
        <w:spacing w:before="120" w:after="120"/>
        <w:jc w:val="both"/>
        <w:rPr>
          <w:color w:val="0D0D0D" w:themeColor="text1" w:themeTint="F2"/>
          <w:sz w:val="20"/>
          <w:szCs w:val="20"/>
        </w:rPr>
      </w:pPr>
    </w:p>
    <w:p w14:paraId="21E25473" w14:textId="77777777" w:rsidR="004D3DE7" w:rsidRPr="00111443" w:rsidRDefault="004D3DE7" w:rsidP="00741C72">
      <w:pPr>
        <w:tabs>
          <w:tab w:val="left" w:pos="3544"/>
        </w:tabs>
        <w:spacing w:before="120" w:after="120"/>
        <w:jc w:val="both"/>
        <w:rPr>
          <w:color w:val="0D0D0D" w:themeColor="text1" w:themeTint="F2"/>
          <w:sz w:val="20"/>
          <w:szCs w:val="20"/>
        </w:rPr>
      </w:pPr>
    </w:p>
    <w:p w14:paraId="7DAE2CA3" w14:textId="3B1E68F7" w:rsidR="004D3DE7" w:rsidRPr="00111443" w:rsidRDefault="004D3DE7" w:rsidP="00741C72">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lastRenderedPageBreak/>
        <w:t>Príloha č. 3</w:t>
      </w:r>
    </w:p>
    <w:p w14:paraId="4520646E"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Ž I V O T O P I S</w:t>
      </w:r>
    </w:p>
    <w:p w14:paraId="5B71A36D" w14:textId="6CB94850"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Ing. Tibor </w:t>
      </w:r>
      <w:proofErr w:type="spellStart"/>
      <w:r w:rsidRPr="00111443">
        <w:rPr>
          <w:color w:val="0D0D0D" w:themeColor="text1" w:themeTint="F2"/>
          <w:sz w:val="20"/>
          <w:szCs w:val="20"/>
        </w:rPr>
        <w:t>Gádoši</w:t>
      </w:r>
      <w:proofErr w:type="spellEnd"/>
    </w:p>
    <w:tbl>
      <w:tblPr>
        <w:tblW w:w="1414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142"/>
      </w:tblGrid>
      <w:tr w:rsidR="00111443" w:rsidRPr="00111443" w14:paraId="342D6A91" w14:textId="77777777" w:rsidTr="00AF15E3">
        <w:trPr>
          <w:trHeight w:val="2898"/>
        </w:trPr>
        <w:tc>
          <w:tcPr>
            <w:tcW w:w="14142" w:type="dxa"/>
            <w:tcBorders>
              <w:top w:val="none" w:sz="6" w:space="0" w:color="auto"/>
              <w:bottom w:val="none" w:sz="6" w:space="0" w:color="auto"/>
            </w:tcBorders>
          </w:tcPr>
          <w:p w14:paraId="31977559" w14:textId="3DF3F626"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 skončení štúdia začal od júna 1996 pracovať v spoločnosti SOFTIP, </w:t>
            </w:r>
            <w:proofErr w:type="spellStart"/>
            <w:r w:rsidRPr="00111443">
              <w:rPr>
                <w:color w:val="0D0D0D" w:themeColor="text1" w:themeTint="F2"/>
                <w:sz w:val="20"/>
                <w:szCs w:val="20"/>
              </w:rPr>
              <w:t>a.s</w:t>
            </w:r>
            <w:proofErr w:type="spellEnd"/>
            <w:r w:rsidRPr="00111443">
              <w:rPr>
                <w:color w:val="0D0D0D" w:themeColor="text1" w:themeTint="F2"/>
                <w:sz w:val="20"/>
                <w:szCs w:val="20"/>
              </w:rPr>
              <w:t xml:space="preserve">. ako systémový inžinier pre správu a údržbu PC a počítačových sietí. Od roku 1999 do marca 2007 pôsobil ako správca interného informačného systému postaveného na platforme </w:t>
            </w:r>
            <w:proofErr w:type="spellStart"/>
            <w:r w:rsidRPr="00111443">
              <w:rPr>
                <w:color w:val="0D0D0D" w:themeColor="text1" w:themeTint="F2"/>
                <w:sz w:val="20"/>
                <w:szCs w:val="20"/>
              </w:rPr>
              <w:t>Lotus</w:t>
            </w:r>
            <w:proofErr w:type="spellEnd"/>
            <w:r w:rsidRPr="00111443">
              <w:rPr>
                <w:color w:val="0D0D0D" w:themeColor="text1" w:themeTint="F2"/>
                <w:sz w:val="20"/>
                <w:szCs w:val="20"/>
              </w:rPr>
              <w:t xml:space="preserve"> Notes, kde zabezpečoval konfiguráciu, správu a prevádzku poštového a </w:t>
            </w:r>
            <w:proofErr w:type="spellStart"/>
            <w:r w:rsidRPr="00111443">
              <w:rPr>
                <w:color w:val="0D0D0D" w:themeColor="text1" w:themeTint="F2"/>
                <w:sz w:val="20"/>
                <w:szCs w:val="20"/>
              </w:rPr>
              <w:t>kolaboračného</w:t>
            </w:r>
            <w:proofErr w:type="spellEnd"/>
            <w:r w:rsidRPr="00111443">
              <w:rPr>
                <w:color w:val="0D0D0D" w:themeColor="text1" w:themeTint="F2"/>
                <w:sz w:val="20"/>
                <w:szCs w:val="20"/>
              </w:rPr>
              <w:t xml:space="preserve"> systému, podporu používateľov a súvisiace administračné činnosti. Neskôr ako samostatný systémový inžinier okrem správy </w:t>
            </w:r>
            <w:proofErr w:type="spellStart"/>
            <w:r w:rsidRPr="00111443">
              <w:rPr>
                <w:color w:val="0D0D0D" w:themeColor="text1" w:themeTint="F2"/>
                <w:sz w:val="20"/>
                <w:szCs w:val="20"/>
              </w:rPr>
              <w:t>Lotus</w:t>
            </w:r>
            <w:proofErr w:type="spellEnd"/>
            <w:r w:rsidRPr="00111443">
              <w:rPr>
                <w:color w:val="0D0D0D" w:themeColor="text1" w:themeTint="F2"/>
                <w:sz w:val="20"/>
                <w:szCs w:val="20"/>
              </w:rPr>
              <w:t xml:space="preserve"> Notes implementoval a spravoval antivírusové a antispamové riešenia spoločnosti Symantec. </w:t>
            </w:r>
          </w:p>
          <w:p w14:paraId="1A7DAEA0"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Od apríla 2007 do februára 2014 pracoval v spoločnosti GAMO </w:t>
            </w:r>
            <w:proofErr w:type="spellStart"/>
            <w:r w:rsidRPr="00111443">
              <w:rPr>
                <w:color w:val="0D0D0D" w:themeColor="text1" w:themeTint="F2"/>
                <w:sz w:val="20"/>
                <w:szCs w:val="20"/>
              </w:rPr>
              <w:t>a.s</w:t>
            </w:r>
            <w:proofErr w:type="spellEnd"/>
            <w:r w:rsidRPr="00111443">
              <w:rPr>
                <w:color w:val="0D0D0D" w:themeColor="text1" w:themeTint="F2"/>
                <w:sz w:val="20"/>
                <w:szCs w:val="20"/>
              </w:rPr>
              <w:t xml:space="preserve">. ako starší špecialista IT, kde riešil implementáciu, konfiguráciu a správu emailových a komunikačných systémov, antivírusovej a antispamovej ochrany a súvisiacej serverovej infraštruktúry. </w:t>
            </w:r>
          </w:p>
          <w:p w14:paraId="62A0FB0D"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V spoločnosti SOFTIP, </w:t>
            </w:r>
            <w:proofErr w:type="spellStart"/>
            <w:r w:rsidRPr="00111443">
              <w:rPr>
                <w:color w:val="0D0D0D" w:themeColor="text1" w:themeTint="F2"/>
                <w:sz w:val="20"/>
                <w:szCs w:val="20"/>
              </w:rPr>
              <w:t>a.s</w:t>
            </w:r>
            <w:proofErr w:type="spellEnd"/>
            <w:r w:rsidRPr="00111443">
              <w:rPr>
                <w:color w:val="0D0D0D" w:themeColor="text1" w:themeTint="F2"/>
                <w:sz w:val="20"/>
                <w:szCs w:val="20"/>
              </w:rPr>
              <w:t xml:space="preserve">. pracuje opäť od 1. marca 2014 ako systémový inžinier špecialista, neskôr ako </w:t>
            </w:r>
            <w:proofErr w:type="spellStart"/>
            <w:r w:rsidRPr="00111443">
              <w:rPr>
                <w:color w:val="0D0D0D" w:themeColor="text1" w:themeTint="F2"/>
                <w:sz w:val="20"/>
                <w:szCs w:val="20"/>
              </w:rPr>
              <w:t>Solution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Engineer</w:t>
            </w:r>
            <w:proofErr w:type="spellEnd"/>
            <w:r w:rsidRPr="00111443">
              <w:rPr>
                <w:color w:val="0D0D0D" w:themeColor="text1" w:themeTint="F2"/>
                <w:sz w:val="20"/>
                <w:szCs w:val="20"/>
              </w:rPr>
              <w:t xml:space="preserve">. Dlhodobo sa venuje návrhu, implementácii, konfigurácii, migráciám a správe cloudových riešení postavených na technológiách Microsoft Office 365/Microsoft 365, Microsoft Exchange/Exchange Online, Microsoft SharePoint/SharePoint Online a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Z uvedeného vyplýva viac ako 3-ročná odborná prax v činnostiach požadovaných súťažnými podkladmi, najmä v oblasti implementácie, konfigurácie a správy cloudových aplikácií Microsoft 365 a súvisiacich desktopových/serverových služieb. </w:t>
            </w:r>
          </w:p>
          <w:p w14:paraId="54CC1423"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Uvedená prax zahŕňala činnosti v oblasti inštalácie, implementácie, konfigurácie a správy desktopových, serverových a cloudových aplikácií zameraných na Microsoft 365, Microsoft Exchange Server/Exchange Online a Microsoft SharePoint Server/SharePoint Online alebo obdobné systémy. </w:t>
            </w:r>
          </w:p>
        </w:tc>
      </w:tr>
    </w:tbl>
    <w:p w14:paraId="34328D47" w14:textId="77777777" w:rsidR="00A17061" w:rsidRPr="00111443" w:rsidRDefault="00A17061" w:rsidP="00AF15E3">
      <w:pPr>
        <w:tabs>
          <w:tab w:val="left" w:pos="3544"/>
        </w:tabs>
        <w:spacing w:before="120" w:after="120"/>
        <w:jc w:val="both"/>
        <w:rPr>
          <w:color w:val="0D0D0D" w:themeColor="text1" w:themeTint="F2"/>
          <w:sz w:val="20"/>
          <w:szCs w:val="20"/>
        </w:rPr>
      </w:pPr>
    </w:p>
    <w:p w14:paraId="6D26183C" w14:textId="1262A5DA"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ZOZNAM PRAKTICKÝCH SKÚSENOSTÍ KĽÚČOVÉHO EXPERTA</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776"/>
      </w:tblGrid>
      <w:tr w:rsidR="00111443" w:rsidRPr="00111443" w14:paraId="31443550" w14:textId="77777777" w:rsidTr="005B18FB">
        <w:trPr>
          <w:trHeight w:val="227"/>
        </w:trPr>
        <w:tc>
          <w:tcPr>
            <w:tcW w:w="4523" w:type="dxa"/>
            <w:tcBorders>
              <w:top w:val="none" w:sz="6" w:space="0" w:color="auto"/>
              <w:bottom w:val="none" w:sz="6" w:space="0" w:color="auto"/>
              <w:right w:val="none" w:sz="6" w:space="0" w:color="auto"/>
            </w:tcBorders>
          </w:tcPr>
          <w:p w14:paraId="697C94CE"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Názov projektu, na ktorom sa kľúčový expert podieľal: </w:t>
            </w:r>
          </w:p>
        </w:tc>
        <w:tc>
          <w:tcPr>
            <w:tcW w:w="7776" w:type="dxa"/>
            <w:tcBorders>
              <w:top w:val="none" w:sz="6" w:space="0" w:color="auto"/>
              <w:left w:val="none" w:sz="6" w:space="0" w:color="auto"/>
              <w:bottom w:val="none" w:sz="6" w:space="0" w:color="auto"/>
            </w:tcBorders>
          </w:tcPr>
          <w:p w14:paraId="6B6588F6"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Migrácia Exchange z „</w:t>
            </w:r>
            <w:proofErr w:type="spellStart"/>
            <w:r w:rsidRPr="00111443">
              <w:rPr>
                <w:color w:val="0D0D0D" w:themeColor="text1" w:themeTint="F2"/>
                <w:sz w:val="20"/>
                <w:szCs w:val="20"/>
              </w:rPr>
              <w:t>Resource</w:t>
            </w:r>
            <w:proofErr w:type="spellEnd"/>
            <w:r w:rsidRPr="00111443">
              <w:rPr>
                <w:color w:val="0D0D0D" w:themeColor="text1" w:themeTint="F2"/>
                <w:sz w:val="20"/>
                <w:szCs w:val="20"/>
              </w:rPr>
              <w:t xml:space="preserve"> AD </w:t>
            </w:r>
            <w:proofErr w:type="spellStart"/>
            <w:r w:rsidRPr="00111443">
              <w:rPr>
                <w:color w:val="0D0D0D" w:themeColor="text1" w:themeTint="F2"/>
                <w:sz w:val="20"/>
                <w:szCs w:val="20"/>
              </w:rPr>
              <w:t>forestu</w:t>
            </w:r>
            <w:proofErr w:type="spellEnd"/>
            <w:r w:rsidRPr="00111443">
              <w:rPr>
                <w:color w:val="0D0D0D" w:themeColor="text1" w:themeTint="F2"/>
                <w:sz w:val="20"/>
                <w:szCs w:val="20"/>
              </w:rPr>
              <w:t xml:space="preserve">“ do „User AD </w:t>
            </w:r>
            <w:proofErr w:type="spellStart"/>
            <w:r w:rsidRPr="00111443">
              <w:rPr>
                <w:color w:val="0D0D0D" w:themeColor="text1" w:themeTint="F2"/>
                <w:sz w:val="20"/>
                <w:szCs w:val="20"/>
              </w:rPr>
              <w:t>forestu</w:t>
            </w:r>
            <w:proofErr w:type="spellEnd"/>
            <w:r w:rsidRPr="00111443">
              <w:rPr>
                <w:color w:val="0D0D0D" w:themeColor="text1" w:themeTint="F2"/>
                <w:sz w:val="20"/>
                <w:szCs w:val="20"/>
              </w:rPr>
              <w:t xml:space="preserve">“ s prepojením Exchange objektov na Office 365. </w:t>
            </w:r>
          </w:p>
        </w:tc>
      </w:tr>
      <w:tr w:rsidR="00111443" w:rsidRPr="00111443" w14:paraId="630F7F3B" w14:textId="77777777" w:rsidTr="005B18FB">
        <w:trPr>
          <w:trHeight w:val="227"/>
        </w:trPr>
        <w:tc>
          <w:tcPr>
            <w:tcW w:w="4523" w:type="dxa"/>
            <w:tcBorders>
              <w:top w:val="none" w:sz="6" w:space="0" w:color="auto"/>
              <w:bottom w:val="none" w:sz="6" w:space="0" w:color="auto"/>
              <w:right w:val="none" w:sz="6" w:space="0" w:color="auto"/>
            </w:tcBorders>
          </w:tcPr>
          <w:p w14:paraId="20BDFFED"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776" w:type="dxa"/>
            <w:tcBorders>
              <w:top w:val="none" w:sz="6" w:space="0" w:color="auto"/>
              <w:left w:val="none" w:sz="6" w:space="0" w:color="auto"/>
              <w:bottom w:val="none" w:sz="6" w:space="0" w:color="auto"/>
            </w:tcBorders>
          </w:tcPr>
          <w:p w14:paraId="340FF3FA"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Slovenská sporiteľňa,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tc>
      </w:tr>
      <w:tr w:rsidR="00111443" w:rsidRPr="00111443" w14:paraId="2D1417CD" w14:textId="77777777" w:rsidTr="005B18FB">
        <w:trPr>
          <w:trHeight w:val="352"/>
        </w:trPr>
        <w:tc>
          <w:tcPr>
            <w:tcW w:w="4523" w:type="dxa"/>
            <w:tcBorders>
              <w:top w:val="none" w:sz="6" w:space="0" w:color="auto"/>
              <w:bottom w:val="none" w:sz="6" w:space="0" w:color="auto"/>
              <w:right w:val="none" w:sz="6" w:space="0" w:color="auto"/>
            </w:tcBorders>
          </w:tcPr>
          <w:p w14:paraId="6490EA3A"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776" w:type="dxa"/>
            <w:tcBorders>
              <w:top w:val="none" w:sz="6" w:space="0" w:color="auto"/>
              <w:left w:val="none" w:sz="6" w:space="0" w:color="auto"/>
              <w:bottom w:val="none" w:sz="6" w:space="0" w:color="auto"/>
            </w:tcBorders>
          </w:tcPr>
          <w:p w14:paraId="26768D36"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09/2024 – 03/2025 </w:t>
            </w:r>
          </w:p>
        </w:tc>
      </w:tr>
      <w:tr w:rsidR="00111443" w:rsidRPr="00111443" w14:paraId="3DF27566" w14:textId="77777777" w:rsidTr="005B18FB">
        <w:trPr>
          <w:trHeight w:val="1085"/>
        </w:trPr>
        <w:tc>
          <w:tcPr>
            <w:tcW w:w="4523" w:type="dxa"/>
            <w:tcBorders>
              <w:top w:val="none" w:sz="6" w:space="0" w:color="auto"/>
              <w:bottom w:val="none" w:sz="6" w:space="0" w:color="auto"/>
              <w:right w:val="none" w:sz="6" w:space="0" w:color="auto"/>
            </w:tcBorders>
          </w:tcPr>
          <w:p w14:paraId="76E1DC60"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776" w:type="dxa"/>
            <w:tcBorders>
              <w:top w:val="none" w:sz="6" w:space="0" w:color="auto"/>
              <w:left w:val="none" w:sz="6" w:space="0" w:color="auto"/>
              <w:bottom w:val="none" w:sz="6" w:space="0" w:color="auto"/>
            </w:tcBorders>
          </w:tcPr>
          <w:p w14:paraId="51D044F6"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bola implementácia, konfigurácia a správa služieb Microsoft Exchange/Exchange Online v prostredí Office 365/Microsoft 365 v súvislosti s migráciou Exchange objektov a ich vlastností z </w:t>
            </w:r>
            <w:proofErr w:type="spellStart"/>
            <w:r w:rsidRPr="00111443">
              <w:rPr>
                <w:color w:val="0D0D0D" w:themeColor="text1" w:themeTint="F2"/>
                <w:sz w:val="20"/>
                <w:szCs w:val="20"/>
              </w:rPr>
              <w:t>Resource</w:t>
            </w:r>
            <w:proofErr w:type="spellEnd"/>
            <w:r w:rsidRPr="00111443">
              <w:rPr>
                <w:color w:val="0D0D0D" w:themeColor="text1" w:themeTint="F2"/>
                <w:sz w:val="20"/>
                <w:szCs w:val="20"/>
              </w:rPr>
              <w:t xml:space="preserve"> AD </w:t>
            </w:r>
            <w:proofErr w:type="spellStart"/>
            <w:r w:rsidRPr="00111443">
              <w:rPr>
                <w:color w:val="0D0D0D" w:themeColor="text1" w:themeTint="F2"/>
                <w:sz w:val="20"/>
                <w:szCs w:val="20"/>
              </w:rPr>
              <w:t>forestu</w:t>
            </w:r>
            <w:proofErr w:type="spellEnd"/>
            <w:r w:rsidRPr="00111443">
              <w:rPr>
                <w:color w:val="0D0D0D" w:themeColor="text1" w:themeTint="F2"/>
                <w:sz w:val="20"/>
                <w:szCs w:val="20"/>
              </w:rPr>
              <w:t xml:space="preserve"> do User AD </w:t>
            </w:r>
            <w:proofErr w:type="spellStart"/>
            <w:r w:rsidRPr="00111443">
              <w:rPr>
                <w:color w:val="0D0D0D" w:themeColor="text1" w:themeTint="F2"/>
                <w:sz w:val="20"/>
                <w:szCs w:val="20"/>
              </w:rPr>
              <w:t>forestu</w:t>
            </w:r>
            <w:proofErr w:type="spellEnd"/>
            <w:r w:rsidRPr="00111443">
              <w:rPr>
                <w:color w:val="0D0D0D" w:themeColor="text1" w:themeTint="F2"/>
                <w:sz w:val="20"/>
                <w:szCs w:val="20"/>
              </w:rPr>
              <w:t xml:space="preserve">. Súčasťou plnenia bola zmena zdroja synchronizácie do Office 365 medzi AD </w:t>
            </w:r>
            <w:proofErr w:type="spellStart"/>
            <w:r w:rsidRPr="00111443">
              <w:rPr>
                <w:color w:val="0D0D0D" w:themeColor="text1" w:themeTint="F2"/>
                <w:sz w:val="20"/>
                <w:szCs w:val="20"/>
              </w:rPr>
              <w:t>forestami</w:t>
            </w:r>
            <w:proofErr w:type="spellEnd"/>
            <w:r w:rsidRPr="00111443">
              <w:rPr>
                <w:color w:val="0D0D0D" w:themeColor="text1" w:themeTint="F2"/>
                <w:sz w:val="20"/>
                <w:szCs w:val="20"/>
              </w:rPr>
              <w:t xml:space="preserve"> bez dopadu na online používateľov. Kľúčový expert osobne vykonával najmä analýzu existujúceho prostredia, návrh migračného a implementačného postupu, konfiguráciu prepojenia Exchange objektov na Office 365/Microsoft 365, overovanie synchronizácie objektov a vlastností, riešenie technických dopadov migrácie na používateľov, správu nastavení Exchange Online/Office 365 po vykonaní zmien a kontrolu funkčnosti služieb v prevádzke. </w:t>
            </w:r>
          </w:p>
        </w:tc>
      </w:tr>
      <w:tr w:rsidR="00111443" w:rsidRPr="00111443" w14:paraId="0129A56F" w14:textId="77777777" w:rsidTr="005B18FB">
        <w:trPr>
          <w:trHeight w:val="99"/>
        </w:trPr>
        <w:tc>
          <w:tcPr>
            <w:tcW w:w="4523" w:type="dxa"/>
            <w:tcBorders>
              <w:top w:val="none" w:sz="6" w:space="0" w:color="auto"/>
              <w:bottom w:val="none" w:sz="6" w:space="0" w:color="auto"/>
              <w:right w:val="none" w:sz="6" w:space="0" w:color="auto"/>
            </w:tcBorders>
          </w:tcPr>
          <w:p w14:paraId="3AF29227"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776" w:type="dxa"/>
            <w:tcBorders>
              <w:top w:val="none" w:sz="6" w:space="0" w:color="auto"/>
              <w:left w:val="none" w:sz="6" w:space="0" w:color="auto"/>
              <w:bottom w:val="none" w:sz="6" w:space="0" w:color="auto"/>
            </w:tcBorders>
          </w:tcPr>
          <w:p w14:paraId="06DDAC5A" w14:textId="77777777" w:rsidR="00AF15E3" w:rsidRPr="00111443" w:rsidRDefault="00AF15E3" w:rsidP="00AF15E3">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Solution</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r w:rsidRPr="00111443">
              <w:rPr>
                <w:b/>
                <w:bCs/>
                <w:color w:val="0D0D0D" w:themeColor="text1" w:themeTint="F2"/>
                <w:sz w:val="20"/>
                <w:szCs w:val="20"/>
              </w:rPr>
              <w:t xml:space="preserve"> </w:t>
            </w:r>
          </w:p>
        </w:tc>
      </w:tr>
    </w:tbl>
    <w:p w14:paraId="5A50B137" w14:textId="77777777" w:rsidR="004D3DE7" w:rsidRPr="00111443" w:rsidRDefault="004D3DE7" w:rsidP="00741C72">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776"/>
      </w:tblGrid>
      <w:tr w:rsidR="00111443" w:rsidRPr="00111443" w14:paraId="689886B4" w14:textId="77777777" w:rsidTr="005B18FB">
        <w:trPr>
          <w:trHeight w:val="99"/>
        </w:trPr>
        <w:tc>
          <w:tcPr>
            <w:tcW w:w="4523" w:type="dxa"/>
            <w:tcBorders>
              <w:top w:val="none" w:sz="6" w:space="0" w:color="auto"/>
              <w:bottom w:val="none" w:sz="6" w:space="0" w:color="auto"/>
              <w:right w:val="none" w:sz="6" w:space="0" w:color="auto"/>
            </w:tcBorders>
          </w:tcPr>
          <w:p w14:paraId="3DDAD7E0"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a priezvisko kľúčového experta: </w:t>
            </w:r>
          </w:p>
        </w:tc>
        <w:tc>
          <w:tcPr>
            <w:tcW w:w="7776" w:type="dxa"/>
            <w:tcBorders>
              <w:top w:val="none" w:sz="6" w:space="0" w:color="auto"/>
              <w:left w:val="none" w:sz="6" w:space="0" w:color="auto"/>
              <w:bottom w:val="none" w:sz="6" w:space="0" w:color="auto"/>
            </w:tcBorders>
          </w:tcPr>
          <w:p w14:paraId="0F9880F9"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Tibor </w:t>
            </w:r>
            <w:proofErr w:type="spellStart"/>
            <w:r w:rsidRPr="00111443">
              <w:rPr>
                <w:b/>
                <w:bCs/>
                <w:color w:val="0D0D0D" w:themeColor="text1" w:themeTint="F2"/>
                <w:sz w:val="20"/>
                <w:szCs w:val="20"/>
              </w:rPr>
              <w:t>Gádoši</w:t>
            </w:r>
            <w:proofErr w:type="spellEnd"/>
            <w:r w:rsidRPr="00111443">
              <w:rPr>
                <w:b/>
                <w:bCs/>
                <w:color w:val="0D0D0D" w:themeColor="text1" w:themeTint="F2"/>
                <w:sz w:val="20"/>
                <w:szCs w:val="20"/>
              </w:rPr>
              <w:t xml:space="preserve"> </w:t>
            </w:r>
          </w:p>
        </w:tc>
      </w:tr>
      <w:tr w:rsidR="00111443" w:rsidRPr="00111443" w14:paraId="743F1EC5" w14:textId="77777777" w:rsidTr="005B18FB">
        <w:trPr>
          <w:trHeight w:val="227"/>
        </w:trPr>
        <w:tc>
          <w:tcPr>
            <w:tcW w:w="4523" w:type="dxa"/>
            <w:tcBorders>
              <w:top w:val="none" w:sz="6" w:space="0" w:color="auto"/>
              <w:bottom w:val="none" w:sz="6" w:space="0" w:color="auto"/>
              <w:right w:val="none" w:sz="6" w:space="0" w:color="auto"/>
            </w:tcBorders>
          </w:tcPr>
          <w:p w14:paraId="3E7494B6"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776" w:type="dxa"/>
            <w:tcBorders>
              <w:top w:val="none" w:sz="6" w:space="0" w:color="auto"/>
              <w:left w:val="none" w:sz="6" w:space="0" w:color="auto"/>
              <w:bottom w:val="none" w:sz="6" w:space="0" w:color="auto"/>
            </w:tcBorders>
          </w:tcPr>
          <w:p w14:paraId="1979E47C"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Návrh designu a migrácia do prostredia Office 365. </w:t>
            </w:r>
          </w:p>
        </w:tc>
      </w:tr>
      <w:tr w:rsidR="00111443" w:rsidRPr="00111443" w14:paraId="1714E04E" w14:textId="77777777" w:rsidTr="005B18FB">
        <w:trPr>
          <w:trHeight w:val="227"/>
        </w:trPr>
        <w:tc>
          <w:tcPr>
            <w:tcW w:w="4523" w:type="dxa"/>
            <w:tcBorders>
              <w:top w:val="none" w:sz="6" w:space="0" w:color="auto"/>
              <w:bottom w:val="none" w:sz="6" w:space="0" w:color="auto"/>
              <w:right w:val="none" w:sz="6" w:space="0" w:color="auto"/>
            </w:tcBorders>
          </w:tcPr>
          <w:p w14:paraId="348C4E79"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776" w:type="dxa"/>
            <w:tcBorders>
              <w:top w:val="none" w:sz="6" w:space="0" w:color="auto"/>
              <w:left w:val="none" w:sz="6" w:space="0" w:color="auto"/>
              <w:bottom w:val="none" w:sz="6" w:space="0" w:color="auto"/>
            </w:tcBorders>
          </w:tcPr>
          <w:p w14:paraId="05AB48CF"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METRANS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tc>
      </w:tr>
      <w:tr w:rsidR="00111443" w:rsidRPr="00111443" w14:paraId="533635F7" w14:textId="77777777" w:rsidTr="005B18FB">
        <w:trPr>
          <w:trHeight w:val="352"/>
        </w:trPr>
        <w:tc>
          <w:tcPr>
            <w:tcW w:w="4523" w:type="dxa"/>
            <w:tcBorders>
              <w:top w:val="none" w:sz="6" w:space="0" w:color="auto"/>
              <w:bottom w:val="none" w:sz="6" w:space="0" w:color="auto"/>
              <w:right w:val="none" w:sz="6" w:space="0" w:color="auto"/>
            </w:tcBorders>
          </w:tcPr>
          <w:p w14:paraId="16EDBF2B"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776" w:type="dxa"/>
            <w:tcBorders>
              <w:top w:val="none" w:sz="6" w:space="0" w:color="auto"/>
              <w:left w:val="none" w:sz="6" w:space="0" w:color="auto"/>
              <w:bottom w:val="none" w:sz="6" w:space="0" w:color="auto"/>
            </w:tcBorders>
          </w:tcPr>
          <w:p w14:paraId="39CB9C41"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12/2023 – 05/2024 </w:t>
            </w:r>
          </w:p>
        </w:tc>
      </w:tr>
      <w:tr w:rsidR="00111443" w:rsidRPr="00111443" w14:paraId="11E2C85F" w14:textId="77777777" w:rsidTr="005B18FB">
        <w:trPr>
          <w:trHeight w:val="1363"/>
        </w:trPr>
        <w:tc>
          <w:tcPr>
            <w:tcW w:w="4523" w:type="dxa"/>
            <w:tcBorders>
              <w:top w:val="none" w:sz="6" w:space="0" w:color="auto"/>
              <w:bottom w:val="none" w:sz="6" w:space="0" w:color="auto"/>
              <w:right w:val="none" w:sz="6" w:space="0" w:color="auto"/>
            </w:tcBorders>
          </w:tcPr>
          <w:p w14:paraId="61C12217"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776" w:type="dxa"/>
            <w:tcBorders>
              <w:top w:val="none" w:sz="6" w:space="0" w:color="auto"/>
              <w:left w:val="none" w:sz="6" w:space="0" w:color="auto"/>
              <w:bottom w:val="none" w:sz="6" w:space="0" w:color="auto"/>
            </w:tcBorders>
          </w:tcPr>
          <w:p w14:paraId="4945B2A2"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bola implementácia, konfigurácia a správa prostredia Office 365/Microsoft 365, najmä v oblasti synchronizácie identít, Exchange Online, Exchange Hybrid a e-mailovej ochrany. Plnenie zahŕňalo konfiguráciu synchronizácie účtov z AD do online prostredia, konsolidáciu existujúcich online účtov, analýzu a návrh smerovania e-mailov, Exchange Hybrid konfiguráciu, migráciu poštových schránok do online prostredia, presun MX záznamov do Exchange Online a konfiguráciu e-mailovej ochrany v prostredí Office 365. Kľúčový expert osobne vykonával analýzu </w:t>
            </w:r>
            <w:proofErr w:type="spellStart"/>
            <w:r w:rsidRPr="00111443">
              <w:rPr>
                <w:color w:val="0D0D0D" w:themeColor="text1" w:themeTint="F2"/>
                <w:sz w:val="20"/>
                <w:szCs w:val="20"/>
              </w:rPr>
              <w:t>tenantového</w:t>
            </w:r>
            <w:proofErr w:type="spellEnd"/>
            <w:r w:rsidRPr="00111443">
              <w:rPr>
                <w:color w:val="0D0D0D" w:themeColor="text1" w:themeTint="F2"/>
                <w:sz w:val="20"/>
                <w:szCs w:val="20"/>
              </w:rPr>
              <w:t xml:space="preserve"> a on-premise prostredia, návrh a nastavenie synchronizácie identít, konfiguráciu Exchange Hybrid, konfiguráciu poštových tokov a e-mailovej ochrany, podporu migrácie poštových schránok do Exchange Online, správu používateľských a online účtov, správu nastavení poštových tokov, správu hybridného nastavenia a kontrolu správneho fungovania služieb Office 365/Microsoft 365 a nastavených bezpečnostných mechanizmov. </w:t>
            </w:r>
          </w:p>
        </w:tc>
      </w:tr>
      <w:tr w:rsidR="00111443" w:rsidRPr="00111443" w14:paraId="221A5ED2" w14:textId="77777777" w:rsidTr="005B18FB">
        <w:trPr>
          <w:trHeight w:val="99"/>
        </w:trPr>
        <w:tc>
          <w:tcPr>
            <w:tcW w:w="4523" w:type="dxa"/>
            <w:tcBorders>
              <w:top w:val="none" w:sz="6" w:space="0" w:color="auto"/>
              <w:bottom w:val="none" w:sz="6" w:space="0" w:color="auto"/>
              <w:right w:val="none" w:sz="6" w:space="0" w:color="auto"/>
            </w:tcBorders>
          </w:tcPr>
          <w:p w14:paraId="732EEBC3"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776" w:type="dxa"/>
            <w:tcBorders>
              <w:top w:val="none" w:sz="6" w:space="0" w:color="auto"/>
              <w:left w:val="none" w:sz="6" w:space="0" w:color="auto"/>
              <w:bottom w:val="none" w:sz="6" w:space="0" w:color="auto"/>
            </w:tcBorders>
          </w:tcPr>
          <w:p w14:paraId="6A177CC4"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Systémový inžinier </w:t>
            </w:r>
          </w:p>
        </w:tc>
      </w:tr>
    </w:tbl>
    <w:p w14:paraId="409B5BB3" w14:textId="77777777" w:rsidR="00AF15E3" w:rsidRPr="00111443" w:rsidRDefault="00AF15E3" w:rsidP="00741C72">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634"/>
      </w:tblGrid>
      <w:tr w:rsidR="00111443" w:rsidRPr="00111443" w14:paraId="2428334B" w14:textId="77777777" w:rsidTr="005B18FB">
        <w:trPr>
          <w:trHeight w:val="227"/>
        </w:trPr>
        <w:tc>
          <w:tcPr>
            <w:tcW w:w="4523" w:type="dxa"/>
            <w:tcBorders>
              <w:top w:val="none" w:sz="6" w:space="0" w:color="auto"/>
              <w:bottom w:val="none" w:sz="6" w:space="0" w:color="auto"/>
              <w:right w:val="none" w:sz="6" w:space="0" w:color="auto"/>
            </w:tcBorders>
          </w:tcPr>
          <w:p w14:paraId="41C48B10"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634" w:type="dxa"/>
            <w:tcBorders>
              <w:top w:val="none" w:sz="6" w:space="0" w:color="auto"/>
              <w:left w:val="none" w:sz="6" w:space="0" w:color="auto"/>
              <w:bottom w:val="none" w:sz="6" w:space="0" w:color="auto"/>
            </w:tcBorders>
          </w:tcPr>
          <w:p w14:paraId="2C17B284"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Migrácia do prostredia Office 365 </w:t>
            </w:r>
          </w:p>
        </w:tc>
      </w:tr>
      <w:tr w:rsidR="00111443" w:rsidRPr="00111443" w14:paraId="4C03DC43" w14:textId="77777777" w:rsidTr="005B18FB">
        <w:trPr>
          <w:trHeight w:val="227"/>
        </w:trPr>
        <w:tc>
          <w:tcPr>
            <w:tcW w:w="4523" w:type="dxa"/>
            <w:tcBorders>
              <w:top w:val="none" w:sz="6" w:space="0" w:color="auto"/>
              <w:bottom w:val="none" w:sz="6" w:space="0" w:color="auto"/>
              <w:right w:val="none" w:sz="6" w:space="0" w:color="auto"/>
            </w:tcBorders>
          </w:tcPr>
          <w:p w14:paraId="354486B5"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634" w:type="dxa"/>
            <w:tcBorders>
              <w:top w:val="none" w:sz="6" w:space="0" w:color="auto"/>
              <w:left w:val="none" w:sz="6" w:space="0" w:color="auto"/>
              <w:bottom w:val="none" w:sz="6" w:space="0" w:color="auto"/>
            </w:tcBorders>
          </w:tcPr>
          <w:p w14:paraId="20F0AC04"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SECOP </w:t>
            </w:r>
          </w:p>
        </w:tc>
      </w:tr>
      <w:tr w:rsidR="00111443" w:rsidRPr="00111443" w14:paraId="5E4CEC90" w14:textId="77777777" w:rsidTr="005B18FB">
        <w:trPr>
          <w:trHeight w:val="352"/>
        </w:trPr>
        <w:tc>
          <w:tcPr>
            <w:tcW w:w="4523" w:type="dxa"/>
            <w:tcBorders>
              <w:top w:val="none" w:sz="6" w:space="0" w:color="auto"/>
              <w:bottom w:val="none" w:sz="6" w:space="0" w:color="auto"/>
              <w:right w:val="none" w:sz="6" w:space="0" w:color="auto"/>
            </w:tcBorders>
          </w:tcPr>
          <w:p w14:paraId="4B25C2C4"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634" w:type="dxa"/>
            <w:tcBorders>
              <w:top w:val="none" w:sz="6" w:space="0" w:color="auto"/>
              <w:left w:val="none" w:sz="6" w:space="0" w:color="auto"/>
              <w:bottom w:val="none" w:sz="6" w:space="0" w:color="auto"/>
            </w:tcBorders>
          </w:tcPr>
          <w:p w14:paraId="02ADBD89"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02/2024 – 05/2024 </w:t>
            </w:r>
          </w:p>
        </w:tc>
      </w:tr>
      <w:tr w:rsidR="00111443" w:rsidRPr="00111443" w14:paraId="457527A2" w14:textId="77777777" w:rsidTr="005B18FB">
        <w:trPr>
          <w:trHeight w:val="1087"/>
        </w:trPr>
        <w:tc>
          <w:tcPr>
            <w:tcW w:w="4523" w:type="dxa"/>
            <w:tcBorders>
              <w:top w:val="none" w:sz="6" w:space="0" w:color="auto"/>
              <w:bottom w:val="none" w:sz="6" w:space="0" w:color="auto"/>
              <w:right w:val="none" w:sz="6" w:space="0" w:color="auto"/>
            </w:tcBorders>
          </w:tcPr>
          <w:p w14:paraId="481C2835"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Stručný opis predmetu plnenia zmluvy/ projektu: </w:t>
            </w:r>
          </w:p>
        </w:tc>
        <w:tc>
          <w:tcPr>
            <w:tcW w:w="7634" w:type="dxa"/>
            <w:tcBorders>
              <w:top w:val="none" w:sz="6" w:space="0" w:color="auto"/>
              <w:left w:val="none" w:sz="6" w:space="0" w:color="auto"/>
              <w:bottom w:val="none" w:sz="6" w:space="0" w:color="auto"/>
            </w:tcBorders>
          </w:tcPr>
          <w:p w14:paraId="7B3F4634"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bola implementácia, konfigurácia a správa služieb Office 365/Microsoft 365, najmä v oblasti Exchange Online, Exchange Hybrid a migrácie e-mailovej komunikácie do online prostredia. Plnenie zahŕňalo analýzu existujúceho poštového prostredia, návrh smerovania e-mailov, návrh cieľového stavu migrácie do Office 365/Microsoft 365, Exchange Hybrid konfiguráciu a migráciu poštových schránok do online prostredia. Kľúčový expert osobne vykonával analýzu poštového prostredia, návrh migračného riešenia, konfiguráciu Exchange Hybrid, nastavenie poštových tokov, podporu migrácie poštových schránok do Exchange Online, správu nastavení Exchange Online/Office 365 po migrácii, kontrolu dostupnosti pošty, overenie správnosti konfigurácie a kontrolu stability prevádzky služieb Office 365/Microsoft 365. </w:t>
            </w:r>
          </w:p>
        </w:tc>
      </w:tr>
      <w:tr w:rsidR="00111443" w:rsidRPr="00111443" w14:paraId="070ABD7E" w14:textId="77777777" w:rsidTr="005B18FB">
        <w:trPr>
          <w:trHeight w:val="99"/>
        </w:trPr>
        <w:tc>
          <w:tcPr>
            <w:tcW w:w="4523" w:type="dxa"/>
            <w:tcBorders>
              <w:top w:val="none" w:sz="6" w:space="0" w:color="auto"/>
              <w:bottom w:val="none" w:sz="6" w:space="0" w:color="auto"/>
              <w:right w:val="none" w:sz="6" w:space="0" w:color="auto"/>
            </w:tcBorders>
          </w:tcPr>
          <w:p w14:paraId="6C352EB8"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634" w:type="dxa"/>
            <w:tcBorders>
              <w:top w:val="none" w:sz="6" w:space="0" w:color="auto"/>
              <w:left w:val="none" w:sz="6" w:space="0" w:color="auto"/>
              <w:bottom w:val="none" w:sz="6" w:space="0" w:color="auto"/>
            </w:tcBorders>
          </w:tcPr>
          <w:p w14:paraId="4F4E39C3" w14:textId="77777777" w:rsidR="00AF15E3" w:rsidRPr="00111443" w:rsidRDefault="00AF15E3" w:rsidP="00AF15E3">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Systémový inžinier </w:t>
            </w:r>
          </w:p>
        </w:tc>
      </w:tr>
    </w:tbl>
    <w:p w14:paraId="2D2FD291" w14:textId="77777777" w:rsidR="00AF15E3" w:rsidRPr="00111443" w:rsidRDefault="00AF15E3" w:rsidP="00741C72">
      <w:pPr>
        <w:tabs>
          <w:tab w:val="left" w:pos="3544"/>
        </w:tabs>
        <w:spacing w:before="120" w:after="120"/>
        <w:jc w:val="both"/>
        <w:rPr>
          <w:color w:val="0D0D0D" w:themeColor="text1" w:themeTint="F2"/>
          <w:sz w:val="20"/>
          <w:szCs w:val="20"/>
        </w:rPr>
      </w:pPr>
    </w:p>
    <w:p w14:paraId="46936BEE" w14:textId="77777777" w:rsidR="005B18FB" w:rsidRPr="00111443" w:rsidRDefault="005B18FB" w:rsidP="00741C72">
      <w:pPr>
        <w:tabs>
          <w:tab w:val="left" w:pos="3544"/>
        </w:tabs>
        <w:spacing w:before="120" w:after="120"/>
        <w:jc w:val="both"/>
        <w:rPr>
          <w:color w:val="0D0D0D" w:themeColor="text1" w:themeTint="F2"/>
          <w:sz w:val="20"/>
          <w:szCs w:val="20"/>
        </w:rPr>
      </w:pPr>
    </w:p>
    <w:p w14:paraId="41BB4D6A" w14:textId="77777777" w:rsidR="005B18FB" w:rsidRPr="00111443" w:rsidRDefault="005B18FB" w:rsidP="00741C72">
      <w:pPr>
        <w:tabs>
          <w:tab w:val="left" w:pos="3544"/>
        </w:tabs>
        <w:spacing w:before="120" w:after="120"/>
        <w:jc w:val="both"/>
        <w:rPr>
          <w:color w:val="0D0D0D" w:themeColor="text1" w:themeTint="F2"/>
          <w:sz w:val="20"/>
          <w:szCs w:val="20"/>
        </w:rPr>
      </w:pPr>
    </w:p>
    <w:p w14:paraId="10A57A22" w14:textId="77777777" w:rsidR="005B18FB" w:rsidRPr="00111443" w:rsidRDefault="005B18FB" w:rsidP="00741C72">
      <w:pPr>
        <w:tabs>
          <w:tab w:val="left" w:pos="3544"/>
        </w:tabs>
        <w:spacing w:before="120" w:after="120"/>
        <w:jc w:val="both"/>
        <w:rPr>
          <w:color w:val="0D0D0D" w:themeColor="text1" w:themeTint="F2"/>
          <w:sz w:val="20"/>
          <w:szCs w:val="20"/>
        </w:rPr>
      </w:pPr>
    </w:p>
    <w:p w14:paraId="5B6A55A8" w14:textId="77777777" w:rsidR="005B18FB" w:rsidRPr="00111443" w:rsidRDefault="005B18FB" w:rsidP="00741C72">
      <w:pPr>
        <w:tabs>
          <w:tab w:val="left" w:pos="3544"/>
        </w:tabs>
        <w:spacing w:before="120" w:after="120"/>
        <w:jc w:val="both"/>
        <w:rPr>
          <w:color w:val="0D0D0D" w:themeColor="text1" w:themeTint="F2"/>
          <w:sz w:val="20"/>
          <w:szCs w:val="20"/>
        </w:rPr>
      </w:pPr>
    </w:p>
    <w:p w14:paraId="206FF955" w14:textId="77777777" w:rsidR="005B18FB" w:rsidRPr="00111443" w:rsidRDefault="005B18FB" w:rsidP="00741C72">
      <w:pPr>
        <w:tabs>
          <w:tab w:val="left" w:pos="3544"/>
        </w:tabs>
        <w:spacing w:before="120" w:after="120"/>
        <w:jc w:val="both"/>
        <w:rPr>
          <w:color w:val="0D0D0D" w:themeColor="text1" w:themeTint="F2"/>
          <w:sz w:val="20"/>
          <w:szCs w:val="20"/>
        </w:rPr>
      </w:pPr>
    </w:p>
    <w:p w14:paraId="2647083F" w14:textId="77777777" w:rsidR="005B18FB" w:rsidRPr="00111443" w:rsidRDefault="005B18FB" w:rsidP="00741C72">
      <w:pPr>
        <w:tabs>
          <w:tab w:val="left" w:pos="3544"/>
        </w:tabs>
        <w:spacing w:before="120" w:after="120"/>
        <w:jc w:val="both"/>
        <w:rPr>
          <w:color w:val="0D0D0D" w:themeColor="text1" w:themeTint="F2"/>
          <w:sz w:val="20"/>
          <w:szCs w:val="20"/>
        </w:rPr>
      </w:pPr>
    </w:p>
    <w:p w14:paraId="3505539D" w14:textId="77777777" w:rsidR="005B18FB" w:rsidRPr="00111443" w:rsidRDefault="005B18FB" w:rsidP="00741C72">
      <w:pPr>
        <w:tabs>
          <w:tab w:val="left" w:pos="3544"/>
        </w:tabs>
        <w:spacing w:before="120" w:after="120"/>
        <w:jc w:val="both"/>
        <w:rPr>
          <w:color w:val="0D0D0D" w:themeColor="text1" w:themeTint="F2"/>
          <w:sz w:val="20"/>
          <w:szCs w:val="20"/>
        </w:rPr>
      </w:pPr>
    </w:p>
    <w:p w14:paraId="5709B15A" w14:textId="77777777" w:rsidR="005B18FB" w:rsidRPr="00111443" w:rsidRDefault="005B18FB" w:rsidP="00741C72">
      <w:pPr>
        <w:tabs>
          <w:tab w:val="left" w:pos="3544"/>
        </w:tabs>
        <w:spacing w:before="120" w:after="120"/>
        <w:jc w:val="both"/>
        <w:rPr>
          <w:color w:val="0D0D0D" w:themeColor="text1" w:themeTint="F2"/>
          <w:sz w:val="20"/>
          <w:szCs w:val="20"/>
        </w:rPr>
      </w:pPr>
    </w:p>
    <w:p w14:paraId="156CE490" w14:textId="77777777" w:rsidR="00A17061" w:rsidRPr="00111443" w:rsidRDefault="00A17061" w:rsidP="00741C72">
      <w:pPr>
        <w:tabs>
          <w:tab w:val="left" w:pos="3544"/>
        </w:tabs>
        <w:spacing w:before="120" w:after="120"/>
        <w:jc w:val="both"/>
        <w:rPr>
          <w:color w:val="0D0D0D" w:themeColor="text1" w:themeTint="F2"/>
          <w:sz w:val="20"/>
          <w:szCs w:val="20"/>
        </w:rPr>
      </w:pPr>
    </w:p>
    <w:p w14:paraId="62ED042B" w14:textId="77777777" w:rsidR="00A17061" w:rsidRPr="00111443" w:rsidRDefault="00A17061" w:rsidP="00741C72">
      <w:pPr>
        <w:tabs>
          <w:tab w:val="left" w:pos="3544"/>
        </w:tabs>
        <w:spacing w:before="120" w:after="120"/>
        <w:jc w:val="both"/>
        <w:rPr>
          <w:color w:val="0D0D0D" w:themeColor="text1" w:themeTint="F2"/>
          <w:sz w:val="20"/>
          <w:szCs w:val="20"/>
        </w:rPr>
      </w:pPr>
    </w:p>
    <w:p w14:paraId="7728ABAB" w14:textId="77777777" w:rsidR="00A17061" w:rsidRPr="00111443" w:rsidRDefault="00A17061" w:rsidP="00741C72">
      <w:pPr>
        <w:tabs>
          <w:tab w:val="left" w:pos="3544"/>
        </w:tabs>
        <w:spacing w:before="120" w:after="120"/>
        <w:jc w:val="both"/>
        <w:rPr>
          <w:color w:val="0D0D0D" w:themeColor="text1" w:themeTint="F2"/>
          <w:sz w:val="20"/>
          <w:szCs w:val="20"/>
        </w:rPr>
      </w:pPr>
    </w:p>
    <w:p w14:paraId="5BA78093" w14:textId="77777777" w:rsidR="00A17061" w:rsidRPr="00111443" w:rsidRDefault="00A17061" w:rsidP="00741C72">
      <w:pPr>
        <w:tabs>
          <w:tab w:val="left" w:pos="3544"/>
        </w:tabs>
        <w:spacing w:before="120" w:after="120"/>
        <w:jc w:val="both"/>
        <w:rPr>
          <w:color w:val="0D0D0D" w:themeColor="text1" w:themeTint="F2"/>
          <w:sz w:val="20"/>
          <w:szCs w:val="20"/>
        </w:rPr>
      </w:pPr>
    </w:p>
    <w:p w14:paraId="45170E97" w14:textId="77777777" w:rsidR="00A17061" w:rsidRPr="00111443" w:rsidRDefault="00A17061" w:rsidP="00741C72">
      <w:pPr>
        <w:tabs>
          <w:tab w:val="left" w:pos="3544"/>
        </w:tabs>
        <w:spacing w:before="120" w:after="120"/>
        <w:jc w:val="both"/>
        <w:rPr>
          <w:color w:val="0D0D0D" w:themeColor="text1" w:themeTint="F2"/>
          <w:sz w:val="20"/>
          <w:szCs w:val="20"/>
        </w:rPr>
      </w:pPr>
    </w:p>
    <w:p w14:paraId="729F426F" w14:textId="77777777" w:rsidR="00A17061" w:rsidRPr="00111443" w:rsidRDefault="00A17061" w:rsidP="00741C72">
      <w:pPr>
        <w:tabs>
          <w:tab w:val="left" w:pos="3544"/>
        </w:tabs>
        <w:spacing w:before="120" w:after="120"/>
        <w:jc w:val="both"/>
        <w:rPr>
          <w:color w:val="0D0D0D" w:themeColor="text1" w:themeTint="F2"/>
          <w:sz w:val="20"/>
          <w:szCs w:val="20"/>
        </w:rPr>
      </w:pPr>
    </w:p>
    <w:p w14:paraId="2C50F1CF" w14:textId="77777777" w:rsidR="00A17061" w:rsidRPr="00111443" w:rsidRDefault="00A17061" w:rsidP="00741C72">
      <w:pPr>
        <w:tabs>
          <w:tab w:val="left" w:pos="3544"/>
        </w:tabs>
        <w:spacing w:before="120" w:after="120"/>
        <w:jc w:val="both"/>
        <w:rPr>
          <w:color w:val="0D0D0D" w:themeColor="text1" w:themeTint="F2"/>
          <w:sz w:val="20"/>
          <w:szCs w:val="20"/>
        </w:rPr>
      </w:pPr>
    </w:p>
    <w:p w14:paraId="6B8E5B9E" w14:textId="77777777" w:rsidR="005B18FB" w:rsidRPr="00111443" w:rsidRDefault="005B18FB" w:rsidP="00741C72">
      <w:pPr>
        <w:tabs>
          <w:tab w:val="left" w:pos="3544"/>
        </w:tabs>
        <w:spacing w:before="120" w:after="120"/>
        <w:jc w:val="both"/>
        <w:rPr>
          <w:color w:val="0D0D0D" w:themeColor="text1" w:themeTint="F2"/>
          <w:sz w:val="20"/>
          <w:szCs w:val="20"/>
        </w:rPr>
      </w:pPr>
    </w:p>
    <w:p w14:paraId="5855E612" w14:textId="77777777" w:rsidR="005B18FB" w:rsidRPr="00111443" w:rsidRDefault="005B18FB" w:rsidP="00741C72">
      <w:pPr>
        <w:tabs>
          <w:tab w:val="left" w:pos="3544"/>
        </w:tabs>
        <w:spacing w:before="120" w:after="120"/>
        <w:jc w:val="both"/>
        <w:rPr>
          <w:color w:val="0D0D0D" w:themeColor="text1" w:themeTint="F2"/>
          <w:sz w:val="20"/>
          <w:szCs w:val="20"/>
        </w:rPr>
      </w:pPr>
    </w:p>
    <w:p w14:paraId="4F9042A4" w14:textId="17E706DD" w:rsidR="005B18FB" w:rsidRPr="00111443" w:rsidRDefault="005B18FB" w:rsidP="00741C72">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4</w:t>
      </w:r>
    </w:p>
    <w:p w14:paraId="198A0D8C"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ZOZNAM PRAKTICKÝCH SKÚSENOSTÍ KĽÚČOVÉHO EXPERTA</w:t>
      </w:r>
    </w:p>
    <w:p w14:paraId="3AE277A1" w14:textId="77777777" w:rsidR="005B18FB" w:rsidRPr="00111443" w:rsidRDefault="005B18FB" w:rsidP="005B18FB">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2"/>
        <w:gridCol w:w="7635"/>
      </w:tblGrid>
      <w:tr w:rsidR="00111443" w:rsidRPr="00111443" w14:paraId="11C85AEB" w14:textId="77777777" w:rsidTr="005B18FB">
        <w:trPr>
          <w:trHeight w:val="225"/>
        </w:trPr>
        <w:tc>
          <w:tcPr>
            <w:tcW w:w="4522" w:type="dxa"/>
            <w:tcBorders>
              <w:top w:val="none" w:sz="6" w:space="0" w:color="auto"/>
              <w:bottom w:val="none" w:sz="6" w:space="0" w:color="auto"/>
              <w:right w:val="none" w:sz="6" w:space="0" w:color="auto"/>
            </w:tcBorders>
          </w:tcPr>
          <w:p w14:paraId="1D142AFD" w14:textId="0A9D3555"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635" w:type="dxa"/>
            <w:tcBorders>
              <w:top w:val="none" w:sz="6" w:space="0" w:color="auto"/>
              <w:left w:val="none" w:sz="6" w:space="0" w:color="auto"/>
              <w:bottom w:val="none" w:sz="6" w:space="0" w:color="auto"/>
            </w:tcBorders>
          </w:tcPr>
          <w:p w14:paraId="29C1FB09"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Inovácia monitoringu SOC tímu </w:t>
            </w:r>
          </w:p>
        </w:tc>
      </w:tr>
      <w:tr w:rsidR="00111443" w:rsidRPr="00111443" w14:paraId="58DF4E27" w14:textId="77777777" w:rsidTr="005B18FB">
        <w:trPr>
          <w:trHeight w:val="508"/>
        </w:trPr>
        <w:tc>
          <w:tcPr>
            <w:tcW w:w="4522" w:type="dxa"/>
            <w:tcBorders>
              <w:top w:val="none" w:sz="6" w:space="0" w:color="auto"/>
              <w:bottom w:val="none" w:sz="6" w:space="0" w:color="auto"/>
              <w:right w:val="none" w:sz="6" w:space="0" w:color="auto"/>
            </w:tcBorders>
          </w:tcPr>
          <w:p w14:paraId="4E54AA42"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635" w:type="dxa"/>
            <w:tcBorders>
              <w:top w:val="none" w:sz="6" w:space="0" w:color="auto"/>
              <w:left w:val="none" w:sz="6" w:space="0" w:color="auto"/>
              <w:bottom w:val="none" w:sz="6" w:space="0" w:color="auto"/>
            </w:tcBorders>
          </w:tcPr>
          <w:p w14:paraId="21148B5B"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Curium International </w:t>
            </w:r>
            <w:proofErr w:type="spellStart"/>
            <w:r w:rsidRPr="00111443">
              <w:rPr>
                <w:b/>
                <w:bCs/>
                <w:color w:val="0D0D0D" w:themeColor="text1" w:themeTint="F2"/>
                <w:sz w:val="20"/>
                <w:szCs w:val="20"/>
              </w:rPr>
              <w:t>Trading</w:t>
            </w:r>
            <w:proofErr w:type="spellEnd"/>
            <w:r w:rsidRPr="00111443">
              <w:rPr>
                <w:b/>
                <w:bCs/>
                <w:color w:val="0D0D0D" w:themeColor="text1" w:themeTint="F2"/>
                <w:sz w:val="20"/>
                <w:szCs w:val="20"/>
              </w:rPr>
              <w:t xml:space="preserve"> B.V., </w:t>
            </w:r>
            <w:proofErr w:type="spellStart"/>
            <w:r w:rsidRPr="00111443">
              <w:rPr>
                <w:b/>
                <w:bCs/>
                <w:color w:val="0D0D0D" w:themeColor="text1" w:themeTint="F2"/>
                <w:sz w:val="20"/>
                <w:szCs w:val="20"/>
              </w:rPr>
              <w:t>odštěpný</w:t>
            </w:r>
            <w:proofErr w:type="spellEnd"/>
            <w:r w:rsidRPr="00111443">
              <w:rPr>
                <w:b/>
                <w:bCs/>
                <w:color w:val="0D0D0D" w:themeColor="text1" w:themeTint="F2"/>
                <w:sz w:val="20"/>
                <w:szCs w:val="20"/>
              </w:rPr>
              <w:t xml:space="preserve"> závod. </w:t>
            </w:r>
          </w:p>
          <w:p w14:paraId="2C32F2AF"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PROSECKA 852-66 </w:t>
            </w:r>
          </w:p>
          <w:p w14:paraId="3994E822"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190 00 PRAHA 9 PROSEK </w:t>
            </w:r>
          </w:p>
          <w:p w14:paraId="209A41E9" w14:textId="77777777" w:rsidR="005B18FB" w:rsidRPr="00111443" w:rsidRDefault="005B18FB" w:rsidP="005B18FB">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Czech</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Republic</w:t>
            </w:r>
            <w:proofErr w:type="spellEnd"/>
            <w:r w:rsidRPr="00111443">
              <w:rPr>
                <w:b/>
                <w:bCs/>
                <w:color w:val="0D0D0D" w:themeColor="text1" w:themeTint="F2"/>
                <w:sz w:val="20"/>
                <w:szCs w:val="20"/>
              </w:rPr>
              <w:t xml:space="preserve"> </w:t>
            </w:r>
          </w:p>
        </w:tc>
      </w:tr>
      <w:tr w:rsidR="00111443" w:rsidRPr="00111443" w14:paraId="6CFE2EB5" w14:textId="77777777" w:rsidTr="005B18FB">
        <w:trPr>
          <w:trHeight w:val="352"/>
        </w:trPr>
        <w:tc>
          <w:tcPr>
            <w:tcW w:w="4522" w:type="dxa"/>
            <w:tcBorders>
              <w:top w:val="none" w:sz="6" w:space="0" w:color="auto"/>
              <w:bottom w:val="none" w:sz="6" w:space="0" w:color="auto"/>
              <w:right w:val="none" w:sz="6" w:space="0" w:color="auto"/>
            </w:tcBorders>
          </w:tcPr>
          <w:p w14:paraId="09C60517"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635" w:type="dxa"/>
            <w:tcBorders>
              <w:top w:val="none" w:sz="6" w:space="0" w:color="auto"/>
              <w:left w:val="none" w:sz="6" w:space="0" w:color="auto"/>
              <w:bottom w:val="none" w:sz="6" w:space="0" w:color="auto"/>
            </w:tcBorders>
          </w:tcPr>
          <w:p w14:paraId="0CBDEB72"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12/2024 – 05/2025 </w:t>
            </w:r>
          </w:p>
        </w:tc>
      </w:tr>
      <w:tr w:rsidR="00111443" w:rsidRPr="00111443" w14:paraId="75D57440" w14:textId="77777777" w:rsidTr="005B18FB">
        <w:trPr>
          <w:trHeight w:val="1011"/>
        </w:trPr>
        <w:tc>
          <w:tcPr>
            <w:tcW w:w="4522" w:type="dxa"/>
            <w:tcBorders>
              <w:top w:val="none" w:sz="6" w:space="0" w:color="auto"/>
              <w:bottom w:val="none" w:sz="6" w:space="0" w:color="auto"/>
              <w:right w:val="none" w:sz="6" w:space="0" w:color="auto"/>
            </w:tcBorders>
          </w:tcPr>
          <w:p w14:paraId="6E52BBBB"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635" w:type="dxa"/>
            <w:tcBorders>
              <w:top w:val="none" w:sz="6" w:space="0" w:color="auto"/>
              <w:left w:val="none" w:sz="6" w:space="0" w:color="auto"/>
              <w:bottom w:val="none" w:sz="6" w:space="0" w:color="auto"/>
            </w:tcBorders>
          </w:tcPr>
          <w:p w14:paraId="76F8D703"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bola inovácia cloudového riešenia pre zber a vyhodnocovanie logov, vrátane vývoja vlastných konektorov pre zdroje nepokryté natívnymi mechanizmami. Riešenie bolo rozšírené o </w:t>
            </w:r>
            <w:proofErr w:type="spellStart"/>
            <w:r w:rsidRPr="00111443">
              <w:rPr>
                <w:color w:val="0D0D0D" w:themeColor="text1" w:themeTint="F2"/>
                <w:sz w:val="20"/>
                <w:szCs w:val="20"/>
              </w:rPr>
              <w:t>reporting</w:t>
            </w:r>
            <w:proofErr w:type="spellEnd"/>
            <w:r w:rsidRPr="00111443">
              <w:rPr>
                <w:color w:val="0D0D0D" w:themeColor="text1" w:themeTint="F2"/>
                <w:sz w:val="20"/>
                <w:szCs w:val="20"/>
              </w:rPr>
              <w:t xml:space="preserve"> v </w:t>
            </w:r>
            <w:proofErr w:type="spellStart"/>
            <w:r w:rsidRPr="00111443">
              <w:rPr>
                <w:color w:val="0D0D0D" w:themeColor="text1" w:themeTint="F2"/>
                <w:sz w:val="20"/>
                <w:szCs w:val="20"/>
              </w:rPr>
              <w:t>Power</w:t>
            </w:r>
            <w:proofErr w:type="spellEnd"/>
            <w:r w:rsidRPr="00111443">
              <w:rPr>
                <w:color w:val="0D0D0D" w:themeColor="text1" w:themeTint="F2"/>
                <w:sz w:val="20"/>
                <w:szCs w:val="20"/>
              </w:rPr>
              <w:t xml:space="preserve"> BI a pokročilé detekčné a </w:t>
            </w:r>
            <w:proofErr w:type="spellStart"/>
            <w:r w:rsidRPr="00111443">
              <w:rPr>
                <w:color w:val="0D0D0D" w:themeColor="text1" w:themeTint="F2"/>
                <w:sz w:val="20"/>
                <w:szCs w:val="20"/>
              </w:rPr>
              <w:t>alertovacie</w:t>
            </w:r>
            <w:proofErr w:type="spellEnd"/>
            <w:r w:rsidRPr="00111443">
              <w:rPr>
                <w:color w:val="0D0D0D" w:themeColor="text1" w:themeTint="F2"/>
                <w:sz w:val="20"/>
                <w:szCs w:val="20"/>
              </w:rPr>
              <w:t xml:space="preserve"> mechanizmy. </w:t>
            </w:r>
          </w:p>
          <w:p w14:paraId="435D8573"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V prípade kritických incidentov systém zabezpečuje aktívnu telefonickú notifikáciu členov SOC tímu prostredníctvom služby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Communication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Services</w:t>
            </w:r>
            <w:proofErr w:type="spellEnd"/>
            <w:r w:rsidRPr="00111443">
              <w:rPr>
                <w:color w:val="0D0D0D" w:themeColor="text1" w:themeTint="F2"/>
                <w:sz w:val="20"/>
                <w:szCs w:val="20"/>
              </w:rPr>
              <w:t xml:space="preserve">. Celá služba je realizovaná ako škálovateľné a </w:t>
            </w:r>
            <w:proofErr w:type="spellStart"/>
            <w:r w:rsidRPr="00111443">
              <w:rPr>
                <w:color w:val="0D0D0D" w:themeColor="text1" w:themeTint="F2"/>
                <w:sz w:val="20"/>
                <w:szCs w:val="20"/>
              </w:rPr>
              <w:t>vysokodostupné</w:t>
            </w:r>
            <w:proofErr w:type="spellEnd"/>
            <w:r w:rsidRPr="00111443">
              <w:rPr>
                <w:color w:val="0D0D0D" w:themeColor="text1" w:themeTint="F2"/>
                <w:sz w:val="20"/>
                <w:szCs w:val="20"/>
              </w:rPr>
              <w:t xml:space="preserve"> cloudové riešenie. </w:t>
            </w:r>
          </w:p>
        </w:tc>
      </w:tr>
      <w:tr w:rsidR="00111443" w:rsidRPr="00111443" w14:paraId="57A34F4C" w14:textId="77777777" w:rsidTr="005B18FB">
        <w:trPr>
          <w:trHeight w:val="1972"/>
        </w:trPr>
        <w:tc>
          <w:tcPr>
            <w:tcW w:w="4522" w:type="dxa"/>
            <w:tcBorders>
              <w:top w:val="none" w:sz="6" w:space="0" w:color="auto"/>
              <w:bottom w:val="none" w:sz="6" w:space="0" w:color="auto"/>
              <w:right w:val="none" w:sz="6" w:space="0" w:color="auto"/>
            </w:tcBorders>
          </w:tcPr>
          <w:p w14:paraId="58EFC4FF"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635" w:type="dxa"/>
            <w:tcBorders>
              <w:top w:val="none" w:sz="6" w:space="0" w:color="auto"/>
              <w:left w:val="none" w:sz="6" w:space="0" w:color="auto"/>
              <w:bottom w:val="none" w:sz="6" w:space="0" w:color="auto"/>
            </w:tcBorders>
          </w:tcPr>
          <w:p w14:paraId="01654DFF" w14:textId="77777777" w:rsidR="005B18FB" w:rsidRPr="00111443" w:rsidRDefault="005B18FB" w:rsidP="005B18FB">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architekt Osobne vykonávané činnosti: </w:t>
            </w:r>
          </w:p>
          <w:p w14:paraId="266DDD92" w14:textId="77777777"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návrh architektúry riešenia postaveného na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
          <w:p w14:paraId="5FD9EAC7" w14:textId="77777777"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implementácia a konfigurácia služieb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vrátane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Monitor, Microsoft </w:t>
            </w:r>
            <w:proofErr w:type="spellStart"/>
            <w:r w:rsidRPr="00111443">
              <w:rPr>
                <w:color w:val="0D0D0D" w:themeColor="text1" w:themeTint="F2"/>
                <w:sz w:val="20"/>
                <w:szCs w:val="20"/>
              </w:rPr>
              <w:t>Sentinel</w:t>
            </w:r>
            <w:proofErr w:type="spellEnd"/>
            <w:r w:rsidRPr="00111443">
              <w:rPr>
                <w:color w:val="0D0D0D" w:themeColor="text1" w:themeTint="F2"/>
                <w:sz w:val="20"/>
                <w:szCs w:val="20"/>
              </w:rPr>
              <w:t xml:space="preserve">,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w:t>
            </w:r>
            <w:proofErr w:type="spellStart"/>
            <w:r w:rsidRPr="00111443">
              <w:rPr>
                <w:color w:val="0D0D0D" w:themeColor="text1" w:themeTint="F2"/>
                <w:sz w:val="20"/>
                <w:szCs w:val="20"/>
              </w:rPr>
              <w:t>Storage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Accounts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Key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Vault</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Function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Apps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Data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Collection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Rules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Policy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Communication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Services</w:t>
            </w:r>
            <w:proofErr w:type="spellEnd"/>
            <w:r w:rsidRPr="00111443">
              <w:rPr>
                <w:color w:val="0D0D0D" w:themeColor="text1" w:themeTint="F2"/>
                <w:sz w:val="20"/>
                <w:szCs w:val="20"/>
              </w:rPr>
              <w:t xml:space="preserve"> </w:t>
            </w:r>
          </w:p>
          <w:p w14:paraId="4610B73C" w14:textId="77777777"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vývoj a implementácia vlastného dátového konektora pre zdroje nepokryté natívnymi mechanizmami </w:t>
            </w:r>
          </w:p>
          <w:p w14:paraId="0A52605A" w14:textId="77777777"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konfigurácia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prostredia a detekčných a </w:t>
            </w:r>
            <w:proofErr w:type="spellStart"/>
            <w:r w:rsidRPr="00111443">
              <w:rPr>
                <w:color w:val="0D0D0D" w:themeColor="text1" w:themeTint="F2"/>
                <w:sz w:val="20"/>
                <w:szCs w:val="20"/>
              </w:rPr>
              <w:t>alertovacích</w:t>
            </w:r>
            <w:proofErr w:type="spellEnd"/>
            <w:r w:rsidRPr="00111443">
              <w:rPr>
                <w:color w:val="0D0D0D" w:themeColor="text1" w:themeTint="F2"/>
                <w:sz w:val="20"/>
                <w:szCs w:val="20"/>
              </w:rPr>
              <w:t xml:space="preserve"> mechanizmov </w:t>
            </w:r>
          </w:p>
          <w:p w14:paraId="15471139" w14:textId="77777777"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implementácia a konfigurácia telefonických notifikácií prostredníctvom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Communication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Services</w:t>
            </w:r>
            <w:proofErr w:type="spellEnd"/>
            <w:r w:rsidRPr="00111443">
              <w:rPr>
                <w:color w:val="0D0D0D" w:themeColor="text1" w:themeTint="F2"/>
                <w:sz w:val="20"/>
                <w:szCs w:val="20"/>
              </w:rPr>
              <w:t xml:space="preserve"> </w:t>
            </w:r>
          </w:p>
          <w:p w14:paraId="763E85E3" w14:textId="225A4356" w:rsidR="005B18FB" w:rsidRPr="00111443" w:rsidRDefault="005B18FB" w:rsidP="005B18FB">
            <w:pPr>
              <w:numPr>
                <w:ilvl w:val="0"/>
                <w:numId w:val="22"/>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odborné konzultácie a technická podpora pri realizácii riešenia </w:t>
            </w:r>
          </w:p>
        </w:tc>
      </w:tr>
    </w:tbl>
    <w:p w14:paraId="1561B09E" w14:textId="77777777" w:rsidR="005B18FB" w:rsidRPr="00111443" w:rsidRDefault="005B18FB" w:rsidP="00741C72">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634"/>
      </w:tblGrid>
      <w:tr w:rsidR="00111443" w:rsidRPr="00111443" w14:paraId="4E33E608" w14:textId="77777777" w:rsidTr="005B18FB">
        <w:trPr>
          <w:trHeight w:val="227"/>
        </w:trPr>
        <w:tc>
          <w:tcPr>
            <w:tcW w:w="4523" w:type="dxa"/>
            <w:tcBorders>
              <w:top w:val="none" w:sz="6" w:space="0" w:color="auto"/>
              <w:bottom w:val="none" w:sz="6" w:space="0" w:color="auto"/>
              <w:right w:val="none" w:sz="6" w:space="0" w:color="auto"/>
            </w:tcBorders>
          </w:tcPr>
          <w:p w14:paraId="5998E13D"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634" w:type="dxa"/>
            <w:tcBorders>
              <w:top w:val="none" w:sz="6" w:space="0" w:color="auto"/>
              <w:left w:val="none" w:sz="6" w:space="0" w:color="auto"/>
              <w:bottom w:val="none" w:sz="6" w:space="0" w:color="auto"/>
            </w:tcBorders>
          </w:tcPr>
          <w:p w14:paraId="5905CA6F"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Inovácia centrálneho bezpečnostného monitoringu </w:t>
            </w:r>
          </w:p>
        </w:tc>
      </w:tr>
      <w:tr w:rsidR="00111443" w:rsidRPr="00111443" w14:paraId="52BAAA90" w14:textId="77777777" w:rsidTr="005B18FB">
        <w:trPr>
          <w:trHeight w:val="478"/>
        </w:trPr>
        <w:tc>
          <w:tcPr>
            <w:tcW w:w="4523" w:type="dxa"/>
            <w:tcBorders>
              <w:top w:val="none" w:sz="6" w:space="0" w:color="auto"/>
              <w:bottom w:val="none" w:sz="6" w:space="0" w:color="auto"/>
              <w:right w:val="none" w:sz="6" w:space="0" w:color="auto"/>
            </w:tcBorders>
          </w:tcPr>
          <w:p w14:paraId="380C955A"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634" w:type="dxa"/>
            <w:tcBorders>
              <w:top w:val="none" w:sz="6" w:space="0" w:color="auto"/>
              <w:left w:val="none" w:sz="6" w:space="0" w:color="auto"/>
              <w:bottom w:val="none" w:sz="6" w:space="0" w:color="auto"/>
            </w:tcBorders>
          </w:tcPr>
          <w:p w14:paraId="55CA6C5E"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Erste </w:t>
            </w:r>
            <w:proofErr w:type="spellStart"/>
            <w:r w:rsidRPr="00111443">
              <w:rPr>
                <w:b/>
                <w:bCs/>
                <w:color w:val="0D0D0D" w:themeColor="text1" w:themeTint="F2"/>
                <w:sz w:val="20"/>
                <w:szCs w:val="20"/>
              </w:rPr>
              <w:t>Digital</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GmbH</w:t>
            </w:r>
            <w:proofErr w:type="spellEnd"/>
            <w:r w:rsidRPr="00111443">
              <w:rPr>
                <w:b/>
                <w:bCs/>
                <w:color w:val="0D0D0D" w:themeColor="text1" w:themeTint="F2"/>
                <w:sz w:val="20"/>
                <w:szCs w:val="20"/>
              </w:rPr>
              <w:t xml:space="preserve"> </w:t>
            </w:r>
          </w:p>
          <w:p w14:paraId="51AC47B6"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Am </w:t>
            </w:r>
            <w:proofErr w:type="spellStart"/>
            <w:r w:rsidRPr="00111443">
              <w:rPr>
                <w:b/>
                <w:bCs/>
                <w:color w:val="0D0D0D" w:themeColor="text1" w:themeTint="F2"/>
                <w:sz w:val="20"/>
                <w:szCs w:val="20"/>
              </w:rPr>
              <w:t>Belvedere</w:t>
            </w:r>
            <w:proofErr w:type="spellEnd"/>
            <w:r w:rsidRPr="00111443">
              <w:rPr>
                <w:b/>
                <w:bCs/>
                <w:color w:val="0D0D0D" w:themeColor="text1" w:themeTint="F2"/>
                <w:sz w:val="20"/>
                <w:szCs w:val="20"/>
              </w:rPr>
              <w:t xml:space="preserve"> 1 </w:t>
            </w:r>
          </w:p>
          <w:p w14:paraId="5947EABB"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A-1100 </w:t>
            </w:r>
            <w:proofErr w:type="spellStart"/>
            <w:r w:rsidRPr="00111443">
              <w:rPr>
                <w:b/>
                <w:bCs/>
                <w:color w:val="0D0D0D" w:themeColor="text1" w:themeTint="F2"/>
                <w:sz w:val="20"/>
                <w:szCs w:val="20"/>
              </w:rPr>
              <w:t>Wien</w:t>
            </w:r>
            <w:proofErr w:type="spellEnd"/>
            <w:r w:rsidRPr="00111443">
              <w:rPr>
                <w:b/>
                <w:bCs/>
                <w:color w:val="0D0D0D" w:themeColor="text1" w:themeTint="F2"/>
                <w:sz w:val="20"/>
                <w:szCs w:val="20"/>
              </w:rPr>
              <w:t xml:space="preserve"> </w:t>
            </w:r>
          </w:p>
          <w:p w14:paraId="3704EB11"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AUSTRIA </w:t>
            </w:r>
          </w:p>
        </w:tc>
      </w:tr>
      <w:tr w:rsidR="00111443" w:rsidRPr="00111443" w14:paraId="63CF9D1A" w14:textId="77777777" w:rsidTr="005B18FB">
        <w:trPr>
          <w:trHeight w:val="352"/>
        </w:trPr>
        <w:tc>
          <w:tcPr>
            <w:tcW w:w="4523" w:type="dxa"/>
            <w:tcBorders>
              <w:top w:val="none" w:sz="6" w:space="0" w:color="auto"/>
              <w:bottom w:val="none" w:sz="6" w:space="0" w:color="auto"/>
              <w:right w:val="none" w:sz="6" w:space="0" w:color="auto"/>
            </w:tcBorders>
          </w:tcPr>
          <w:p w14:paraId="5E2E49C7"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634" w:type="dxa"/>
            <w:tcBorders>
              <w:top w:val="none" w:sz="6" w:space="0" w:color="auto"/>
              <w:left w:val="none" w:sz="6" w:space="0" w:color="auto"/>
              <w:bottom w:val="none" w:sz="6" w:space="0" w:color="auto"/>
            </w:tcBorders>
          </w:tcPr>
          <w:p w14:paraId="30D12D9D"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01/2025 – 04/2026 </w:t>
            </w:r>
          </w:p>
        </w:tc>
      </w:tr>
      <w:tr w:rsidR="00111443" w:rsidRPr="00111443" w14:paraId="6B7120E0" w14:textId="77777777" w:rsidTr="005B18FB">
        <w:trPr>
          <w:trHeight w:val="1241"/>
        </w:trPr>
        <w:tc>
          <w:tcPr>
            <w:tcW w:w="4523" w:type="dxa"/>
            <w:tcBorders>
              <w:top w:val="none" w:sz="6" w:space="0" w:color="auto"/>
              <w:bottom w:val="none" w:sz="6" w:space="0" w:color="auto"/>
              <w:right w:val="none" w:sz="6" w:space="0" w:color="auto"/>
            </w:tcBorders>
          </w:tcPr>
          <w:p w14:paraId="2ECAC9B6"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634" w:type="dxa"/>
            <w:tcBorders>
              <w:top w:val="none" w:sz="6" w:space="0" w:color="auto"/>
              <w:left w:val="none" w:sz="6" w:space="0" w:color="auto"/>
              <w:bottom w:val="none" w:sz="6" w:space="0" w:color="auto"/>
            </w:tcBorders>
          </w:tcPr>
          <w:p w14:paraId="34A907BC"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bola modernizácia existujúceho riešenia pre centralizovaný zber a distribúciu logov na základe konfigurovateľných pravidiel. V rámci inovácie bola implementovaná nová API vrstva pre zápis do Log </w:t>
            </w:r>
            <w:proofErr w:type="spellStart"/>
            <w:r w:rsidRPr="00111443">
              <w:rPr>
                <w:color w:val="0D0D0D" w:themeColor="text1" w:themeTint="F2"/>
                <w:sz w:val="20"/>
                <w:szCs w:val="20"/>
              </w:rPr>
              <w:t>Analytics</w:t>
            </w:r>
            <w:proofErr w:type="spellEnd"/>
            <w:r w:rsidRPr="00111443">
              <w:rPr>
                <w:color w:val="0D0D0D" w:themeColor="text1" w:themeTint="F2"/>
                <w:sz w:val="20"/>
                <w:szCs w:val="20"/>
              </w:rPr>
              <w:t xml:space="preserve">, rozšírené možnosti monitoringu prevádzky a doplnený </w:t>
            </w:r>
            <w:proofErr w:type="spellStart"/>
            <w:r w:rsidRPr="00111443">
              <w:rPr>
                <w:color w:val="0D0D0D" w:themeColor="text1" w:themeTint="F2"/>
                <w:sz w:val="20"/>
                <w:szCs w:val="20"/>
              </w:rPr>
              <w:t>reporting</w:t>
            </w:r>
            <w:proofErr w:type="spellEnd"/>
            <w:r w:rsidRPr="00111443">
              <w:rPr>
                <w:color w:val="0D0D0D" w:themeColor="text1" w:themeTint="F2"/>
                <w:sz w:val="20"/>
                <w:szCs w:val="20"/>
              </w:rPr>
              <w:t xml:space="preserve"> vrátane </w:t>
            </w:r>
            <w:proofErr w:type="spellStart"/>
            <w:r w:rsidRPr="00111443">
              <w:rPr>
                <w:color w:val="0D0D0D" w:themeColor="text1" w:themeTint="F2"/>
                <w:sz w:val="20"/>
                <w:szCs w:val="20"/>
              </w:rPr>
              <w:t>Grafana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dashboardov</w:t>
            </w:r>
            <w:proofErr w:type="spellEnd"/>
            <w:r w:rsidRPr="00111443">
              <w:rPr>
                <w:color w:val="0D0D0D" w:themeColor="text1" w:themeTint="F2"/>
                <w:sz w:val="20"/>
                <w:szCs w:val="20"/>
              </w:rPr>
              <w:t xml:space="preserve"> na podporu dostupnosti služby. </w:t>
            </w:r>
          </w:p>
          <w:p w14:paraId="539A8F1D"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Riešenie bolo optimalizované o </w:t>
            </w:r>
            <w:proofErr w:type="spellStart"/>
            <w:r w:rsidRPr="00111443">
              <w:rPr>
                <w:color w:val="0D0D0D" w:themeColor="text1" w:themeTint="F2"/>
                <w:sz w:val="20"/>
                <w:szCs w:val="20"/>
              </w:rPr>
              <w:t>Redis</w:t>
            </w:r>
            <w:proofErr w:type="spellEnd"/>
            <w:r w:rsidRPr="00111443">
              <w:rPr>
                <w:color w:val="0D0D0D" w:themeColor="text1" w:themeTint="F2"/>
                <w:sz w:val="20"/>
                <w:szCs w:val="20"/>
              </w:rPr>
              <w:t xml:space="preserve"> cache pre zvýšenie priepustnosti a rozšírené o centralizovaný manažment schém a vylepšenú synchronizáciu dát pre </w:t>
            </w:r>
            <w:proofErr w:type="spellStart"/>
            <w:r w:rsidRPr="00111443">
              <w:rPr>
                <w:color w:val="0D0D0D" w:themeColor="text1" w:themeTint="F2"/>
                <w:sz w:val="20"/>
                <w:szCs w:val="20"/>
              </w:rPr>
              <w:t>filtrovacie</w:t>
            </w:r>
            <w:proofErr w:type="spellEnd"/>
            <w:r w:rsidRPr="00111443">
              <w:rPr>
                <w:color w:val="0D0D0D" w:themeColor="text1" w:themeTint="F2"/>
                <w:sz w:val="20"/>
                <w:szCs w:val="20"/>
              </w:rPr>
              <w:t xml:space="preserve"> pravidlá. Celý systém je postavený na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technológiách s dôrazom na škálovateľnosť a výkon. </w:t>
            </w:r>
          </w:p>
        </w:tc>
      </w:tr>
      <w:tr w:rsidR="00111443" w:rsidRPr="00111443" w14:paraId="33A98FCD" w14:textId="77777777" w:rsidTr="005B18FB">
        <w:trPr>
          <w:trHeight w:val="2147"/>
        </w:trPr>
        <w:tc>
          <w:tcPr>
            <w:tcW w:w="4523" w:type="dxa"/>
            <w:tcBorders>
              <w:top w:val="none" w:sz="6" w:space="0" w:color="auto"/>
              <w:bottom w:val="none" w:sz="6" w:space="0" w:color="auto"/>
              <w:right w:val="none" w:sz="6" w:space="0" w:color="auto"/>
            </w:tcBorders>
          </w:tcPr>
          <w:p w14:paraId="089AAB97"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634" w:type="dxa"/>
            <w:tcBorders>
              <w:top w:val="none" w:sz="6" w:space="0" w:color="auto"/>
              <w:left w:val="none" w:sz="6" w:space="0" w:color="auto"/>
              <w:bottom w:val="none" w:sz="6" w:space="0" w:color="auto"/>
            </w:tcBorders>
          </w:tcPr>
          <w:p w14:paraId="30B56ACA" w14:textId="77777777" w:rsidR="005B18FB" w:rsidRPr="00111443" w:rsidRDefault="005B18FB" w:rsidP="005B18FB">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architekt Osobne vykonávané činnosti: </w:t>
            </w:r>
          </w:p>
          <w:p w14:paraId="3ACEA44B"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návrh architektúry riešenia postaveného na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
          <w:p w14:paraId="2481B414"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implementácia, konfigurácia a správa služieb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vrátane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Monitor, Microsoft </w:t>
            </w:r>
            <w:proofErr w:type="spellStart"/>
            <w:r w:rsidRPr="00111443">
              <w:rPr>
                <w:color w:val="0D0D0D" w:themeColor="text1" w:themeTint="F2"/>
                <w:sz w:val="20"/>
                <w:szCs w:val="20"/>
              </w:rPr>
              <w:t>Sentinel</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Storage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Accounts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Key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Vault</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Function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Apps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Data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Collection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Rules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Event </w:t>
            </w:r>
            <w:proofErr w:type="spellStart"/>
            <w:r w:rsidRPr="00111443">
              <w:rPr>
                <w:color w:val="0D0D0D" w:themeColor="text1" w:themeTint="F2"/>
                <w:sz w:val="20"/>
                <w:szCs w:val="20"/>
              </w:rPr>
              <w:t>Hubs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Cache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Redis</w:t>
            </w:r>
            <w:proofErr w:type="spellEnd"/>
            <w:r w:rsidRPr="00111443">
              <w:rPr>
                <w:color w:val="0D0D0D" w:themeColor="text1" w:themeTint="F2"/>
                <w:sz w:val="20"/>
                <w:szCs w:val="20"/>
              </w:rPr>
              <w:t xml:space="preserve"> </w:t>
            </w:r>
          </w:p>
          <w:p w14:paraId="1EE62D26"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vývoj a implementácia vlastných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Function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Apps</w:t>
            </w:r>
            <w:proofErr w:type="spellEnd"/>
            <w:r w:rsidRPr="00111443">
              <w:rPr>
                <w:color w:val="0D0D0D" w:themeColor="text1" w:themeTint="F2"/>
                <w:sz w:val="20"/>
                <w:szCs w:val="20"/>
              </w:rPr>
              <w:t xml:space="preserve">, implementácia a konfigurácia API vrstvy pre zápis dát do Log </w:t>
            </w:r>
            <w:proofErr w:type="spellStart"/>
            <w:r w:rsidRPr="00111443">
              <w:rPr>
                <w:color w:val="0D0D0D" w:themeColor="text1" w:themeTint="F2"/>
                <w:sz w:val="20"/>
                <w:szCs w:val="20"/>
              </w:rPr>
              <w:t>Analytics</w:t>
            </w:r>
            <w:proofErr w:type="spellEnd"/>
            <w:r w:rsidRPr="00111443">
              <w:rPr>
                <w:color w:val="0D0D0D" w:themeColor="text1" w:themeTint="F2"/>
                <w:sz w:val="20"/>
                <w:szCs w:val="20"/>
              </w:rPr>
              <w:t xml:space="preserve"> </w:t>
            </w:r>
          </w:p>
          <w:p w14:paraId="7F5EC206"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konfigurácia monitoringu riešenia a </w:t>
            </w:r>
            <w:proofErr w:type="spellStart"/>
            <w:r w:rsidRPr="00111443">
              <w:rPr>
                <w:color w:val="0D0D0D" w:themeColor="text1" w:themeTint="F2"/>
                <w:sz w:val="20"/>
                <w:szCs w:val="20"/>
              </w:rPr>
              <w:t>reportingových</w:t>
            </w:r>
            <w:proofErr w:type="spellEnd"/>
            <w:r w:rsidRPr="00111443">
              <w:rPr>
                <w:color w:val="0D0D0D" w:themeColor="text1" w:themeTint="F2"/>
                <w:sz w:val="20"/>
                <w:szCs w:val="20"/>
              </w:rPr>
              <w:t xml:space="preserve"> mechanizmov </w:t>
            </w:r>
          </w:p>
          <w:p w14:paraId="71465B5C"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správa a optimalizácia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prostredia vrátane nastavenia výkonových parametrov a škálovania služieb </w:t>
            </w:r>
          </w:p>
          <w:p w14:paraId="332BC9F0" w14:textId="77777777" w:rsidR="005B18FB" w:rsidRPr="00111443" w:rsidRDefault="005B18FB" w:rsidP="005B18FB">
            <w:pPr>
              <w:numPr>
                <w:ilvl w:val="0"/>
                <w:numId w:val="23"/>
              </w:numPr>
              <w:tabs>
                <w:tab w:val="left" w:pos="578"/>
              </w:tabs>
              <w:spacing w:before="120" w:after="120"/>
              <w:jc w:val="both"/>
              <w:rPr>
                <w:color w:val="0D0D0D" w:themeColor="text1" w:themeTint="F2"/>
                <w:sz w:val="20"/>
                <w:szCs w:val="20"/>
              </w:rPr>
            </w:pPr>
            <w:r w:rsidRPr="00111443">
              <w:rPr>
                <w:color w:val="0D0D0D" w:themeColor="text1" w:themeTint="F2"/>
                <w:sz w:val="20"/>
                <w:szCs w:val="20"/>
              </w:rPr>
              <w:t xml:space="preserve">odborné konzultácie a technická podpora pri realizácii riešenia </w:t>
            </w:r>
          </w:p>
          <w:p w14:paraId="31EEDD39" w14:textId="77777777" w:rsidR="005B18FB" w:rsidRPr="00111443" w:rsidRDefault="005B18FB" w:rsidP="005B18FB">
            <w:pPr>
              <w:tabs>
                <w:tab w:val="left" w:pos="3544"/>
              </w:tabs>
              <w:spacing w:before="120" w:after="120"/>
              <w:jc w:val="both"/>
              <w:rPr>
                <w:color w:val="0D0D0D" w:themeColor="text1" w:themeTint="F2"/>
                <w:sz w:val="20"/>
                <w:szCs w:val="20"/>
              </w:rPr>
            </w:pPr>
          </w:p>
        </w:tc>
      </w:tr>
    </w:tbl>
    <w:p w14:paraId="7019775F" w14:textId="77777777" w:rsidR="005B18FB" w:rsidRPr="00111443" w:rsidRDefault="005B18FB" w:rsidP="00741C72">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4"/>
        <w:gridCol w:w="7633"/>
      </w:tblGrid>
      <w:tr w:rsidR="00111443" w:rsidRPr="00111443" w14:paraId="0794808F" w14:textId="77777777" w:rsidTr="005B18FB">
        <w:trPr>
          <w:trHeight w:val="227"/>
        </w:trPr>
        <w:tc>
          <w:tcPr>
            <w:tcW w:w="4524" w:type="dxa"/>
            <w:tcBorders>
              <w:top w:val="none" w:sz="6" w:space="0" w:color="auto"/>
              <w:bottom w:val="none" w:sz="6" w:space="0" w:color="auto"/>
              <w:right w:val="none" w:sz="6" w:space="0" w:color="auto"/>
            </w:tcBorders>
          </w:tcPr>
          <w:p w14:paraId="33B432BE"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Názov projektu, na ktorom sa kľúčový expert podieľal: </w:t>
            </w:r>
          </w:p>
        </w:tc>
        <w:tc>
          <w:tcPr>
            <w:tcW w:w="7633" w:type="dxa"/>
            <w:tcBorders>
              <w:top w:val="none" w:sz="6" w:space="0" w:color="auto"/>
              <w:left w:val="none" w:sz="6" w:space="0" w:color="auto"/>
              <w:bottom w:val="none" w:sz="6" w:space="0" w:color="auto"/>
            </w:tcBorders>
          </w:tcPr>
          <w:p w14:paraId="230B67A9"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Vybudovanie bezpečnostného monitoringu </w:t>
            </w:r>
          </w:p>
        </w:tc>
      </w:tr>
      <w:tr w:rsidR="00111443" w:rsidRPr="00111443" w14:paraId="4A4414B3" w14:textId="77777777" w:rsidTr="005B18FB">
        <w:trPr>
          <w:trHeight w:val="370"/>
        </w:trPr>
        <w:tc>
          <w:tcPr>
            <w:tcW w:w="4524" w:type="dxa"/>
            <w:tcBorders>
              <w:top w:val="none" w:sz="6" w:space="0" w:color="auto"/>
              <w:bottom w:val="none" w:sz="6" w:space="0" w:color="auto"/>
              <w:right w:val="none" w:sz="6" w:space="0" w:color="auto"/>
            </w:tcBorders>
          </w:tcPr>
          <w:p w14:paraId="6714B055"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633" w:type="dxa"/>
            <w:tcBorders>
              <w:top w:val="none" w:sz="6" w:space="0" w:color="auto"/>
              <w:left w:val="none" w:sz="6" w:space="0" w:color="auto"/>
              <w:bottom w:val="none" w:sz="6" w:space="0" w:color="auto"/>
            </w:tcBorders>
          </w:tcPr>
          <w:p w14:paraId="1FBDAA89"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DÔVERA zdravotná poisťovňa, a. s. Einsteinova 25 851 01 Bratislava </w:t>
            </w:r>
          </w:p>
        </w:tc>
      </w:tr>
      <w:tr w:rsidR="00111443" w:rsidRPr="00111443" w14:paraId="1E95754D" w14:textId="77777777" w:rsidTr="005B18FB">
        <w:trPr>
          <w:trHeight w:val="352"/>
        </w:trPr>
        <w:tc>
          <w:tcPr>
            <w:tcW w:w="4524" w:type="dxa"/>
            <w:tcBorders>
              <w:top w:val="none" w:sz="6" w:space="0" w:color="auto"/>
              <w:bottom w:val="none" w:sz="6" w:space="0" w:color="auto"/>
              <w:right w:val="none" w:sz="6" w:space="0" w:color="auto"/>
            </w:tcBorders>
          </w:tcPr>
          <w:p w14:paraId="30DAE315"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633" w:type="dxa"/>
            <w:tcBorders>
              <w:top w:val="none" w:sz="6" w:space="0" w:color="auto"/>
              <w:left w:val="none" w:sz="6" w:space="0" w:color="auto"/>
              <w:bottom w:val="none" w:sz="6" w:space="0" w:color="auto"/>
            </w:tcBorders>
          </w:tcPr>
          <w:p w14:paraId="58465E1D"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10/2025 – 03/2026 </w:t>
            </w:r>
          </w:p>
        </w:tc>
      </w:tr>
      <w:tr w:rsidR="00111443" w:rsidRPr="00111443" w14:paraId="6954D181" w14:textId="77777777" w:rsidTr="005B18FB">
        <w:trPr>
          <w:trHeight w:val="1701"/>
        </w:trPr>
        <w:tc>
          <w:tcPr>
            <w:tcW w:w="4524" w:type="dxa"/>
            <w:tcBorders>
              <w:top w:val="none" w:sz="6" w:space="0" w:color="auto"/>
              <w:bottom w:val="none" w:sz="6" w:space="0" w:color="auto"/>
              <w:right w:val="none" w:sz="6" w:space="0" w:color="auto"/>
            </w:tcBorders>
          </w:tcPr>
          <w:p w14:paraId="66C1BAA0"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633" w:type="dxa"/>
            <w:tcBorders>
              <w:top w:val="none" w:sz="6" w:space="0" w:color="auto"/>
              <w:left w:val="none" w:sz="6" w:space="0" w:color="auto"/>
              <w:bottom w:val="none" w:sz="6" w:space="0" w:color="auto"/>
            </w:tcBorders>
          </w:tcPr>
          <w:p w14:paraId="31217A0C"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Predmetom projektu bolo vybudovanie nového cloudového riešenia pre bezpečnostný monitoring v samostatnej lokalite, vrátane implementácie dátového úložiska typu </w:t>
            </w:r>
            <w:proofErr w:type="spellStart"/>
            <w:r w:rsidRPr="00111443">
              <w:rPr>
                <w:color w:val="0D0D0D" w:themeColor="text1" w:themeTint="F2"/>
                <w:sz w:val="20"/>
                <w:szCs w:val="20"/>
              </w:rPr>
              <w:t>data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lake</w:t>
            </w:r>
            <w:proofErr w:type="spellEnd"/>
            <w:r w:rsidRPr="00111443">
              <w:rPr>
                <w:color w:val="0D0D0D" w:themeColor="text1" w:themeTint="F2"/>
                <w:sz w:val="20"/>
                <w:szCs w:val="20"/>
              </w:rPr>
              <w:t xml:space="preserve"> a optimalizácie </w:t>
            </w:r>
            <w:proofErr w:type="spellStart"/>
            <w:r w:rsidRPr="00111443">
              <w:rPr>
                <w:color w:val="0D0D0D" w:themeColor="text1" w:themeTint="F2"/>
                <w:sz w:val="20"/>
                <w:szCs w:val="20"/>
              </w:rPr>
              <w:t>tieringu</w:t>
            </w:r>
            <w:proofErr w:type="spellEnd"/>
            <w:r w:rsidRPr="00111443">
              <w:rPr>
                <w:color w:val="0D0D0D" w:themeColor="text1" w:themeTint="F2"/>
                <w:sz w:val="20"/>
                <w:szCs w:val="20"/>
              </w:rPr>
              <w:t xml:space="preserve"> logov s cieľom zvýšenia efektivity spracovania a zníženia nákladov. Súčasťou riešenia bolo nasadenie vlastných integračných konektorov postavených na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technológiách a integrácia bezpečnostných nástrojov pre pokročilú detekciu hrozieb. </w:t>
            </w:r>
          </w:p>
          <w:p w14:paraId="6C53E3BE"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Architektúra bola rozšírená o mechanizmy exportu logov a incidentov prostredníctvom Event </w:t>
            </w:r>
            <w:proofErr w:type="spellStart"/>
            <w:r w:rsidRPr="00111443">
              <w:rPr>
                <w:color w:val="0D0D0D" w:themeColor="text1" w:themeTint="F2"/>
                <w:sz w:val="20"/>
                <w:szCs w:val="20"/>
              </w:rPr>
              <w:t>Hubov</w:t>
            </w:r>
            <w:proofErr w:type="spellEnd"/>
            <w:r w:rsidRPr="00111443">
              <w:rPr>
                <w:color w:val="0D0D0D" w:themeColor="text1" w:themeTint="F2"/>
                <w:sz w:val="20"/>
                <w:szCs w:val="20"/>
              </w:rPr>
              <w:t xml:space="preserve"> do on-premise SIEM systému, čím sa zabezpečila </w:t>
            </w:r>
            <w:proofErr w:type="spellStart"/>
            <w:r w:rsidRPr="00111443">
              <w:rPr>
                <w:color w:val="0D0D0D" w:themeColor="text1" w:themeTint="F2"/>
                <w:sz w:val="20"/>
                <w:szCs w:val="20"/>
              </w:rPr>
              <w:t>interoperabilita</w:t>
            </w:r>
            <w:proofErr w:type="spellEnd"/>
            <w:r w:rsidRPr="00111443">
              <w:rPr>
                <w:color w:val="0D0D0D" w:themeColor="text1" w:themeTint="F2"/>
                <w:sz w:val="20"/>
                <w:szCs w:val="20"/>
              </w:rPr>
              <w:t xml:space="preserve"> s existujúcimi riešeniami. Výsledné riešenie zvyšuje kvalitu detekcie incidentov, optimalizuje prevádzkové náklady a vytvára technologický základ pre budúce rozširovanie o nové dátové zdroje, najmä z pripravovaných aplikácií. </w:t>
            </w:r>
          </w:p>
        </w:tc>
      </w:tr>
      <w:tr w:rsidR="00111443" w:rsidRPr="00111443" w14:paraId="3938664A" w14:textId="77777777" w:rsidTr="005B18FB">
        <w:trPr>
          <w:trHeight w:val="2032"/>
        </w:trPr>
        <w:tc>
          <w:tcPr>
            <w:tcW w:w="4524" w:type="dxa"/>
            <w:tcBorders>
              <w:top w:val="none" w:sz="6" w:space="0" w:color="auto"/>
              <w:bottom w:val="none" w:sz="6" w:space="0" w:color="auto"/>
              <w:right w:val="none" w:sz="6" w:space="0" w:color="auto"/>
            </w:tcBorders>
          </w:tcPr>
          <w:p w14:paraId="4547270A"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633" w:type="dxa"/>
            <w:tcBorders>
              <w:top w:val="none" w:sz="6" w:space="0" w:color="auto"/>
              <w:left w:val="none" w:sz="6" w:space="0" w:color="auto"/>
              <w:bottom w:val="none" w:sz="6" w:space="0" w:color="auto"/>
            </w:tcBorders>
          </w:tcPr>
          <w:p w14:paraId="55B1824C" w14:textId="77777777" w:rsidR="005B18FB" w:rsidRPr="00111443" w:rsidRDefault="005B18FB" w:rsidP="005B18FB">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architekt </w:t>
            </w:r>
          </w:p>
          <w:p w14:paraId="15E08B62" w14:textId="77777777" w:rsidR="005B18FB" w:rsidRPr="00111443" w:rsidRDefault="005B18FB" w:rsidP="005B18FB">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Uvedené činnosti vykonával kľúčový expert Roman Betka osobne v rámci svojej pozície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architekta. </w:t>
            </w:r>
          </w:p>
          <w:p w14:paraId="624FE60C" w14:textId="77777777" w:rsidR="005B18FB" w:rsidRPr="00111443" w:rsidRDefault="005B18FB" w:rsidP="005B18FB">
            <w:pPr>
              <w:spacing w:before="120" w:after="120"/>
              <w:jc w:val="both"/>
              <w:rPr>
                <w:color w:val="0D0D0D" w:themeColor="text1" w:themeTint="F2"/>
                <w:sz w:val="20"/>
                <w:szCs w:val="20"/>
              </w:rPr>
            </w:pPr>
            <w:r w:rsidRPr="00111443">
              <w:rPr>
                <w:color w:val="0D0D0D" w:themeColor="text1" w:themeTint="F2"/>
                <w:sz w:val="20"/>
                <w:szCs w:val="20"/>
              </w:rPr>
              <w:t xml:space="preserve">Osobne vykonávané činnosti: </w:t>
            </w:r>
          </w:p>
          <w:p w14:paraId="2E394416"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návrh architektúry riešenia v prostredí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
          <w:p w14:paraId="65F5BEC8"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inštalácia/implementácia služieb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Monitor, Microsoft </w:t>
            </w:r>
            <w:proofErr w:type="spellStart"/>
            <w:r w:rsidRPr="00111443">
              <w:rPr>
                <w:color w:val="0D0D0D" w:themeColor="text1" w:themeTint="F2"/>
                <w:sz w:val="20"/>
                <w:szCs w:val="20"/>
              </w:rPr>
              <w:t>Sentinel</w:t>
            </w:r>
            <w:proofErr w:type="spellEnd"/>
            <w:r w:rsidRPr="00111443">
              <w:rPr>
                <w:color w:val="0D0D0D" w:themeColor="text1" w:themeTint="F2"/>
                <w:sz w:val="20"/>
                <w:szCs w:val="20"/>
              </w:rPr>
              <w:t xml:space="preserve">,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Storage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Accounts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Key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Vault</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Function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Apps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Data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Collection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Rules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Policy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Event </w:t>
            </w:r>
            <w:proofErr w:type="spellStart"/>
            <w:r w:rsidRPr="00111443">
              <w:rPr>
                <w:color w:val="0D0D0D" w:themeColor="text1" w:themeTint="F2"/>
                <w:sz w:val="20"/>
                <w:szCs w:val="20"/>
              </w:rPr>
              <w:t>Hubs</w:t>
            </w:r>
            <w:proofErr w:type="spellEnd"/>
            <w:r w:rsidRPr="00111443">
              <w:rPr>
                <w:color w:val="0D0D0D" w:themeColor="text1" w:themeTint="F2"/>
                <w:sz w:val="20"/>
                <w:szCs w:val="20"/>
              </w:rPr>
              <w:t xml:space="preserve">) </w:t>
            </w:r>
          </w:p>
          <w:p w14:paraId="1FA4E0BD"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implementácia a konfigurácia integračných konektorov postavených na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technológiách </w:t>
            </w:r>
          </w:p>
          <w:p w14:paraId="134E8396"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implementácia a konfigurácia exportu logov a incidentov prostredníctvom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Event </w:t>
            </w:r>
            <w:proofErr w:type="spellStart"/>
            <w:r w:rsidRPr="00111443">
              <w:rPr>
                <w:color w:val="0D0D0D" w:themeColor="text1" w:themeTint="F2"/>
                <w:sz w:val="20"/>
                <w:szCs w:val="20"/>
              </w:rPr>
              <w:t>Hubs</w:t>
            </w:r>
            <w:proofErr w:type="spellEnd"/>
            <w:r w:rsidRPr="00111443">
              <w:rPr>
                <w:color w:val="0D0D0D" w:themeColor="text1" w:themeTint="F2"/>
                <w:sz w:val="20"/>
                <w:szCs w:val="20"/>
              </w:rPr>
              <w:t xml:space="preserve"> </w:t>
            </w:r>
          </w:p>
          <w:p w14:paraId="461ACB90"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konfigurácia a správa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služieb </w:t>
            </w:r>
          </w:p>
          <w:p w14:paraId="0D002463" w14:textId="77777777" w:rsidR="005B18FB" w:rsidRPr="00111443" w:rsidRDefault="005B18FB" w:rsidP="005B18FB">
            <w:pPr>
              <w:numPr>
                <w:ilvl w:val="0"/>
                <w:numId w:val="24"/>
              </w:numPr>
              <w:spacing w:before="120" w:after="120"/>
              <w:jc w:val="both"/>
              <w:rPr>
                <w:color w:val="0D0D0D" w:themeColor="text1" w:themeTint="F2"/>
                <w:sz w:val="20"/>
                <w:szCs w:val="20"/>
              </w:rPr>
            </w:pPr>
            <w:r w:rsidRPr="00111443">
              <w:rPr>
                <w:color w:val="0D0D0D" w:themeColor="text1" w:themeTint="F2"/>
                <w:sz w:val="20"/>
                <w:szCs w:val="20"/>
              </w:rPr>
              <w:t xml:space="preserve">odborné konzultácie a technické vedenie pri realizácii riešenia </w:t>
            </w:r>
          </w:p>
          <w:p w14:paraId="5980B1F8" w14:textId="77777777" w:rsidR="005B18FB" w:rsidRPr="00111443" w:rsidRDefault="005B18FB" w:rsidP="005B18FB">
            <w:pPr>
              <w:tabs>
                <w:tab w:val="left" w:pos="3544"/>
              </w:tabs>
              <w:spacing w:before="120" w:after="120"/>
              <w:jc w:val="both"/>
              <w:rPr>
                <w:color w:val="0D0D0D" w:themeColor="text1" w:themeTint="F2"/>
                <w:sz w:val="20"/>
                <w:szCs w:val="20"/>
              </w:rPr>
            </w:pPr>
          </w:p>
        </w:tc>
      </w:tr>
    </w:tbl>
    <w:p w14:paraId="26902C20" w14:textId="7BD5F20F"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5</w:t>
      </w:r>
    </w:p>
    <w:p w14:paraId="03F98166" w14:textId="48C524E9" w:rsidR="00B24D1D" w:rsidRPr="00111443" w:rsidRDefault="00B24D1D" w:rsidP="00B24D1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PROFESIJNÝ ŽIVOTOPIS </w:t>
      </w:r>
    </w:p>
    <w:p w14:paraId="15E5DB42"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Priezvisko MICHAL CHOVAN </w:t>
      </w:r>
    </w:p>
    <w:p w14:paraId="2E19251B"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Pracovná pozícia Systémový inžinier </w:t>
      </w:r>
    </w:p>
    <w:p w14:paraId="5A7F1556" w14:textId="15B14425"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Zamestnávateľ </w:t>
      </w:r>
      <w:proofErr w:type="spellStart"/>
      <w:r w:rsidRPr="00111443">
        <w:rPr>
          <w:color w:val="0D0D0D" w:themeColor="text1" w:themeTint="F2"/>
          <w:sz w:val="20"/>
          <w:szCs w:val="20"/>
        </w:rPr>
        <w:t>Aricoma</w:t>
      </w:r>
      <w:proofErr w:type="spellEnd"/>
      <w:r w:rsidRPr="00111443">
        <w:rPr>
          <w:color w:val="0D0D0D" w:themeColor="text1" w:themeTint="F2"/>
          <w:sz w:val="20"/>
          <w:szCs w:val="20"/>
        </w:rPr>
        <w:t xml:space="preserve"> Systems </w:t>
      </w:r>
      <w:proofErr w:type="spellStart"/>
      <w:r w:rsidRPr="00111443">
        <w:rPr>
          <w:color w:val="0D0D0D" w:themeColor="text1" w:themeTint="F2"/>
          <w:sz w:val="20"/>
          <w:szCs w:val="20"/>
        </w:rPr>
        <w:t>s.r.o</w:t>
      </w:r>
      <w:proofErr w:type="spellEnd"/>
      <w:r w:rsidRPr="00111443">
        <w:rPr>
          <w:color w:val="0D0D0D" w:themeColor="text1" w:themeTint="F2"/>
          <w:sz w:val="20"/>
          <w:szCs w:val="20"/>
        </w:rPr>
        <w:t>.</w:t>
      </w:r>
    </w:p>
    <w:p w14:paraId="0D94ED98" w14:textId="77777777" w:rsidR="00B24D1D" w:rsidRPr="00111443" w:rsidRDefault="00B24D1D" w:rsidP="00B24D1D">
      <w:pPr>
        <w:tabs>
          <w:tab w:val="left" w:pos="3544"/>
        </w:tabs>
        <w:spacing w:before="120" w:after="120"/>
        <w:jc w:val="both"/>
        <w:rPr>
          <w:color w:val="0D0D0D" w:themeColor="text1" w:themeTint="F2"/>
          <w:sz w:val="20"/>
          <w:szCs w:val="20"/>
        </w:rPr>
      </w:pPr>
    </w:p>
    <w:p w14:paraId="256B8C6E"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w:t>
      </w:r>
      <w:r w:rsidRPr="00111443">
        <w:rPr>
          <w:b/>
          <w:bCs/>
          <w:color w:val="0D0D0D" w:themeColor="text1" w:themeTint="F2"/>
          <w:sz w:val="20"/>
          <w:szCs w:val="20"/>
        </w:rPr>
        <w:t xml:space="preserve">VYBRANÉ REALIZOVANÉ PROJEKTY </w:t>
      </w:r>
    </w:p>
    <w:p w14:paraId="29F711E2"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12/2024– 01/2025 </w:t>
      </w:r>
    </w:p>
    <w:p w14:paraId="0675CE3E"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w:t>
      </w:r>
      <w:proofErr w:type="spellStart"/>
      <w:r w:rsidRPr="00111443">
        <w:rPr>
          <w:color w:val="0D0D0D" w:themeColor="text1" w:themeTint="F2"/>
          <w:sz w:val="20"/>
          <w:szCs w:val="20"/>
        </w:rPr>
        <w:t>Tomark</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s.r.o</w:t>
      </w:r>
      <w:proofErr w:type="spellEnd"/>
      <w:r w:rsidRPr="00111443">
        <w:rPr>
          <w:color w:val="0D0D0D" w:themeColor="text1" w:themeTint="F2"/>
          <w:sz w:val="20"/>
          <w:szCs w:val="20"/>
        </w:rPr>
        <w:t xml:space="preserve">, </w:t>
      </w:r>
    </w:p>
    <w:p w14:paraId="7075CA68"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Strojnícka 11949/5, 080 06 Prešov-Priemyselný obvod Nižná Šebastová </w:t>
      </w:r>
    </w:p>
    <w:p w14:paraId="28A70F05"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Implementácia O365 a </w:t>
      </w:r>
      <w:proofErr w:type="spellStart"/>
      <w:r w:rsidRPr="00111443">
        <w:rPr>
          <w:color w:val="0D0D0D" w:themeColor="text1" w:themeTint="F2"/>
          <w:sz w:val="20"/>
          <w:szCs w:val="20"/>
        </w:rPr>
        <w:t>migracia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Kerio</w:t>
      </w:r>
      <w:proofErr w:type="spellEnd"/>
      <w:r w:rsidRPr="00111443">
        <w:rPr>
          <w:color w:val="0D0D0D" w:themeColor="text1" w:themeTint="F2"/>
          <w:sz w:val="20"/>
          <w:szCs w:val="20"/>
        </w:rPr>
        <w:t xml:space="preserve"> </w:t>
      </w:r>
    </w:p>
    <w:p w14:paraId="2BF80577"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Systémový špecialista </w:t>
      </w:r>
    </w:p>
    <w:p w14:paraId="64F6671E"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implementácia a konfigurácia služieb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
    <w:p w14:paraId="5BDECF46"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Migrácia používateľských schránok do EXO z </w:t>
      </w:r>
      <w:proofErr w:type="spellStart"/>
      <w:r w:rsidRPr="00111443">
        <w:rPr>
          <w:color w:val="0D0D0D" w:themeColor="text1" w:themeTint="F2"/>
          <w:sz w:val="20"/>
          <w:szCs w:val="20"/>
        </w:rPr>
        <w:t>Kerio</w:t>
      </w:r>
      <w:proofErr w:type="spellEnd"/>
      <w:r w:rsidRPr="00111443">
        <w:rPr>
          <w:color w:val="0D0D0D" w:themeColor="text1" w:themeTint="F2"/>
          <w:sz w:val="20"/>
          <w:szCs w:val="20"/>
        </w:rPr>
        <w:t xml:space="preserve"> mail, Hybrid </w:t>
      </w:r>
      <w:proofErr w:type="spellStart"/>
      <w:r w:rsidRPr="00111443">
        <w:rPr>
          <w:color w:val="0D0D0D" w:themeColor="text1" w:themeTint="F2"/>
          <w:sz w:val="20"/>
          <w:szCs w:val="20"/>
        </w:rPr>
        <w:t>deployment</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konfiguracia</w:t>
      </w:r>
      <w:proofErr w:type="spellEnd"/>
      <w:r w:rsidRPr="00111443">
        <w:rPr>
          <w:color w:val="0D0D0D" w:themeColor="text1" w:themeTint="F2"/>
          <w:sz w:val="20"/>
          <w:szCs w:val="20"/>
        </w:rPr>
        <w:t xml:space="preserve"> EOP, CA, MFA </w:t>
      </w:r>
    </w:p>
    <w:p w14:paraId="1EC5D8B7" w14:textId="77777777" w:rsidR="00B24D1D" w:rsidRPr="00111443" w:rsidRDefault="00B24D1D" w:rsidP="00B24D1D">
      <w:pPr>
        <w:tabs>
          <w:tab w:val="left" w:pos="3544"/>
        </w:tabs>
        <w:spacing w:before="120" w:after="120"/>
        <w:jc w:val="both"/>
        <w:rPr>
          <w:color w:val="0D0D0D" w:themeColor="text1" w:themeTint="F2"/>
          <w:sz w:val="20"/>
          <w:szCs w:val="20"/>
        </w:rPr>
      </w:pPr>
    </w:p>
    <w:p w14:paraId="0DC2A76B" w14:textId="2D8D3F65"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01/2022 – 12/2023 </w:t>
      </w:r>
    </w:p>
    <w:p w14:paraId="7F9D786D"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Sociálna poisťovňa, Ústredie, 29. Augusta 8, 811 08 Bratislava </w:t>
      </w:r>
    </w:p>
    <w:p w14:paraId="4CD4B5F9"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O365 služby Exchange Online a </w:t>
      </w:r>
      <w:proofErr w:type="spellStart"/>
      <w:r w:rsidRPr="00111443">
        <w:rPr>
          <w:color w:val="0D0D0D" w:themeColor="text1" w:themeTint="F2"/>
          <w:sz w:val="20"/>
          <w:szCs w:val="20"/>
        </w:rPr>
        <w:t>Teams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Prod</w:t>
      </w:r>
      <w:proofErr w:type="spellEnd"/>
      <w:r w:rsidRPr="00111443">
        <w:rPr>
          <w:color w:val="0D0D0D" w:themeColor="text1" w:themeTint="F2"/>
          <w:sz w:val="20"/>
          <w:szCs w:val="20"/>
        </w:rPr>
        <w:t xml:space="preserve"> – fáza 2 </w:t>
      </w:r>
    </w:p>
    <w:p w14:paraId="1755F650"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Systémový špecialista </w:t>
      </w:r>
    </w:p>
    <w:p w14:paraId="57D72145"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implementácia a konfigurácia služieb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
    <w:p w14:paraId="2A1872E3" w14:textId="73243578"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Migrácia používateľských schránok do EXO, konfigurácia MS </w:t>
      </w:r>
      <w:proofErr w:type="spellStart"/>
      <w:r w:rsidRPr="00111443">
        <w:rPr>
          <w:color w:val="0D0D0D" w:themeColor="text1" w:themeTint="F2"/>
          <w:sz w:val="20"/>
          <w:szCs w:val="20"/>
        </w:rPr>
        <w:t>Teams</w:t>
      </w:r>
      <w:proofErr w:type="spellEnd"/>
      <w:r w:rsidRPr="00111443">
        <w:rPr>
          <w:color w:val="0D0D0D" w:themeColor="text1" w:themeTint="F2"/>
          <w:sz w:val="20"/>
          <w:szCs w:val="20"/>
        </w:rPr>
        <w:t xml:space="preserve">, Update MS Exchange z 2016 na 2019, update ADFS, WAP serverov, MS </w:t>
      </w:r>
      <w:proofErr w:type="spellStart"/>
      <w:r w:rsidRPr="00111443">
        <w:rPr>
          <w:color w:val="0D0D0D" w:themeColor="text1" w:themeTint="F2"/>
          <w:sz w:val="20"/>
          <w:szCs w:val="20"/>
        </w:rPr>
        <w:t>Teams</w:t>
      </w:r>
      <w:proofErr w:type="spellEnd"/>
      <w:r w:rsidRPr="00111443">
        <w:rPr>
          <w:color w:val="0D0D0D" w:themeColor="text1" w:themeTint="F2"/>
          <w:sz w:val="20"/>
          <w:szCs w:val="20"/>
        </w:rPr>
        <w:t xml:space="preserve">, Hybrid </w:t>
      </w:r>
      <w:proofErr w:type="spellStart"/>
      <w:r w:rsidRPr="00111443">
        <w:rPr>
          <w:color w:val="0D0D0D" w:themeColor="text1" w:themeTint="F2"/>
          <w:sz w:val="20"/>
          <w:szCs w:val="20"/>
        </w:rPr>
        <w:t>deployment</w:t>
      </w:r>
      <w:proofErr w:type="spellEnd"/>
      <w:r w:rsidRPr="00111443">
        <w:rPr>
          <w:color w:val="0D0D0D" w:themeColor="text1" w:themeTint="F2"/>
          <w:sz w:val="20"/>
          <w:szCs w:val="20"/>
        </w:rPr>
        <w:t>,</w:t>
      </w:r>
    </w:p>
    <w:p w14:paraId="514DB7B3" w14:textId="77777777" w:rsidR="00B24D1D" w:rsidRPr="00111443" w:rsidRDefault="00B24D1D" w:rsidP="00B24D1D">
      <w:pPr>
        <w:tabs>
          <w:tab w:val="left" w:pos="3544"/>
        </w:tabs>
        <w:spacing w:before="120" w:after="120"/>
        <w:jc w:val="both"/>
        <w:rPr>
          <w:color w:val="0D0D0D" w:themeColor="text1" w:themeTint="F2"/>
          <w:sz w:val="20"/>
          <w:szCs w:val="20"/>
        </w:rPr>
      </w:pPr>
    </w:p>
    <w:p w14:paraId="7BAC2935" w14:textId="58445A6C"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Obdobie (od – do) január 2021 – december 2021</w:t>
      </w:r>
    </w:p>
    <w:p w14:paraId="16B5DB1B"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w:t>
      </w:r>
      <w:proofErr w:type="spellStart"/>
      <w:r w:rsidRPr="00111443">
        <w:rPr>
          <w:color w:val="0D0D0D" w:themeColor="text1" w:themeTint="F2"/>
          <w:sz w:val="20"/>
          <w:szCs w:val="20"/>
        </w:rPr>
        <w:t>Austrian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Airlines</w:t>
      </w:r>
      <w:proofErr w:type="spellEnd"/>
      <w:r w:rsidRPr="00111443">
        <w:rPr>
          <w:color w:val="0D0D0D" w:themeColor="text1" w:themeTint="F2"/>
          <w:sz w:val="20"/>
          <w:szCs w:val="20"/>
        </w:rPr>
        <w:t xml:space="preserve"> Technik – Bratislava </w:t>
      </w:r>
      <w:proofErr w:type="spellStart"/>
      <w:r w:rsidRPr="00111443">
        <w:rPr>
          <w:color w:val="0D0D0D" w:themeColor="text1" w:themeTint="F2"/>
          <w:sz w:val="20"/>
          <w:szCs w:val="20"/>
        </w:rPr>
        <w:t>s.r.o</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Ivanská</w:t>
      </w:r>
      <w:proofErr w:type="spellEnd"/>
      <w:r w:rsidRPr="00111443">
        <w:rPr>
          <w:color w:val="0D0D0D" w:themeColor="text1" w:themeTint="F2"/>
          <w:sz w:val="20"/>
          <w:szCs w:val="20"/>
        </w:rPr>
        <w:t xml:space="preserve"> cesta 65/A, Bratislava</w:t>
      </w:r>
    </w:p>
    <w:p w14:paraId="59A3503B"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Migrácia do Office 365 a MS </w:t>
      </w:r>
      <w:proofErr w:type="spellStart"/>
      <w:r w:rsidRPr="00111443">
        <w:rPr>
          <w:color w:val="0D0D0D" w:themeColor="text1" w:themeTint="F2"/>
          <w:sz w:val="20"/>
          <w:szCs w:val="20"/>
        </w:rPr>
        <w:t>Azure</w:t>
      </w:r>
      <w:proofErr w:type="spellEnd"/>
    </w:p>
    <w:p w14:paraId="6949D4D4"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Úloha v projekte Systémový špecialista</w:t>
      </w:r>
    </w:p>
    <w:p w14:paraId="7371F04C"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Popis projektu Analýza, návrh a nasadenie Office 365, Migrácia serverovej infraštruktúry do MS</w:t>
      </w:r>
    </w:p>
    <w:p w14:paraId="751C76E3" w14:textId="77777777" w:rsidR="00B24D1D" w:rsidRPr="00111443" w:rsidRDefault="00B24D1D" w:rsidP="00B24D1D">
      <w:pPr>
        <w:tabs>
          <w:tab w:val="left" w:pos="3544"/>
        </w:tabs>
        <w:spacing w:before="120" w:after="120"/>
        <w:jc w:val="both"/>
        <w:rPr>
          <w:color w:val="0D0D0D" w:themeColor="text1" w:themeTint="F2"/>
          <w:sz w:val="20"/>
          <w:szCs w:val="20"/>
        </w:rPr>
      </w:pP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pre 150 používateľov, vrátane návrhu implementácie hybridného</w:t>
      </w:r>
    </w:p>
    <w:p w14:paraId="6009D63A" w14:textId="7777777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prostredia a bezpečnosti online služieb (MFA, šifrovanie, </w:t>
      </w:r>
      <w:proofErr w:type="spellStart"/>
      <w:r w:rsidRPr="00111443">
        <w:rPr>
          <w:color w:val="0D0D0D" w:themeColor="text1" w:themeTint="F2"/>
          <w:sz w:val="20"/>
          <w:szCs w:val="20"/>
        </w:rPr>
        <w:t>hardening</w:t>
      </w:r>
      <w:proofErr w:type="spellEnd"/>
      <w:r w:rsidRPr="00111443">
        <w:rPr>
          <w:color w:val="0D0D0D" w:themeColor="text1" w:themeTint="F2"/>
          <w:sz w:val="20"/>
          <w:szCs w:val="20"/>
        </w:rPr>
        <w:t>). Konfigurácia</w:t>
      </w:r>
    </w:p>
    <w:p w14:paraId="492C3DCC" w14:textId="340C0E8C" w:rsidR="00B24D1D" w:rsidRPr="00111443" w:rsidRDefault="00B24D1D" w:rsidP="00B24D1D">
      <w:pPr>
        <w:tabs>
          <w:tab w:val="left" w:pos="3544"/>
        </w:tabs>
        <w:spacing w:before="120" w:after="120"/>
        <w:jc w:val="both"/>
        <w:rPr>
          <w:color w:val="0D0D0D" w:themeColor="text1" w:themeTint="F2"/>
          <w:sz w:val="20"/>
          <w:szCs w:val="20"/>
        </w:rPr>
      </w:pPr>
      <w:proofErr w:type="spellStart"/>
      <w:r w:rsidRPr="00111443">
        <w:rPr>
          <w:color w:val="0D0D0D" w:themeColor="text1" w:themeTint="F2"/>
          <w:sz w:val="20"/>
          <w:szCs w:val="20"/>
        </w:rPr>
        <w:t>PowerShell</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scriptov</w:t>
      </w:r>
      <w:proofErr w:type="spellEnd"/>
      <w:r w:rsidRPr="00111443">
        <w:rPr>
          <w:color w:val="0D0D0D" w:themeColor="text1" w:themeTint="F2"/>
          <w:sz w:val="20"/>
          <w:szCs w:val="20"/>
        </w:rPr>
        <w:t xml:space="preserve"> pre </w:t>
      </w:r>
      <w:proofErr w:type="spellStart"/>
      <w:r w:rsidRPr="00111443">
        <w:rPr>
          <w:color w:val="0D0D0D" w:themeColor="text1" w:themeTint="F2"/>
          <w:sz w:val="20"/>
          <w:szCs w:val="20"/>
        </w:rPr>
        <w:t>synchronizaáciu</w:t>
      </w:r>
      <w:proofErr w:type="spellEnd"/>
      <w:r w:rsidRPr="00111443">
        <w:rPr>
          <w:color w:val="0D0D0D" w:themeColor="text1" w:themeTint="F2"/>
          <w:sz w:val="20"/>
          <w:szCs w:val="20"/>
        </w:rPr>
        <w:t xml:space="preserve"> dát medzi AUA a ATB. L2 </w:t>
      </w:r>
      <w:proofErr w:type="spellStart"/>
      <w:r w:rsidRPr="00111443">
        <w:rPr>
          <w:color w:val="0D0D0D" w:themeColor="text1" w:themeTint="F2"/>
          <w:sz w:val="20"/>
          <w:szCs w:val="20"/>
        </w:rPr>
        <w:t>support</w:t>
      </w:r>
      <w:proofErr w:type="spellEnd"/>
      <w:r w:rsidRPr="00111443">
        <w:rPr>
          <w:color w:val="0D0D0D" w:themeColor="text1" w:themeTint="F2"/>
          <w:sz w:val="20"/>
          <w:szCs w:val="20"/>
        </w:rPr>
        <w:t xml:space="preserve"> podpora</w:t>
      </w:r>
    </w:p>
    <w:p w14:paraId="309FD33F" w14:textId="77777777" w:rsidR="00B24D1D" w:rsidRPr="00111443" w:rsidRDefault="00B24D1D" w:rsidP="00B24D1D">
      <w:pPr>
        <w:tabs>
          <w:tab w:val="left" w:pos="3544"/>
        </w:tabs>
        <w:spacing w:before="120" w:after="120"/>
        <w:jc w:val="both"/>
        <w:rPr>
          <w:color w:val="0D0D0D" w:themeColor="text1" w:themeTint="F2"/>
          <w:sz w:val="20"/>
          <w:szCs w:val="20"/>
        </w:rPr>
      </w:pPr>
    </w:p>
    <w:p w14:paraId="571A456D" w14:textId="77777777" w:rsidR="00B24D1D" w:rsidRPr="00111443" w:rsidRDefault="00B24D1D" w:rsidP="00B24D1D">
      <w:pPr>
        <w:tabs>
          <w:tab w:val="left" w:pos="3544"/>
        </w:tabs>
        <w:spacing w:before="120" w:after="120"/>
        <w:jc w:val="both"/>
        <w:rPr>
          <w:color w:val="0D0D0D" w:themeColor="text1" w:themeTint="F2"/>
          <w:sz w:val="20"/>
          <w:szCs w:val="20"/>
        </w:rPr>
      </w:pPr>
    </w:p>
    <w:p w14:paraId="5018A408" w14:textId="77777777" w:rsidR="00AA455E" w:rsidRPr="00111443" w:rsidRDefault="00AA455E" w:rsidP="00B24D1D">
      <w:pPr>
        <w:tabs>
          <w:tab w:val="left" w:pos="3544"/>
        </w:tabs>
        <w:spacing w:before="120" w:after="120"/>
        <w:jc w:val="both"/>
        <w:rPr>
          <w:color w:val="0D0D0D" w:themeColor="text1" w:themeTint="F2"/>
          <w:sz w:val="20"/>
          <w:szCs w:val="20"/>
        </w:rPr>
      </w:pPr>
    </w:p>
    <w:p w14:paraId="74C37934" w14:textId="77777777" w:rsidR="00AA455E" w:rsidRPr="00111443" w:rsidRDefault="00AA455E" w:rsidP="00B24D1D">
      <w:pPr>
        <w:tabs>
          <w:tab w:val="left" w:pos="3544"/>
        </w:tabs>
        <w:spacing w:before="120" w:after="120"/>
        <w:jc w:val="both"/>
        <w:rPr>
          <w:color w:val="0D0D0D" w:themeColor="text1" w:themeTint="F2"/>
          <w:sz w:val="20"/>
          <w:szCs w:val="20"/>
        </w:rPr>
      </w:pPr>
    </w:p>
    <w:p w14:paraId="4B27DAB5" w14:textId="77777777" w:rsidR="00AA455E" w:rsidRPr="00111443" w:rsidRDefault="00AA455E" w:rsidP="00B24D1D">
      <w:pPr>
        <w:tabs>
          <w:tab w:val="left" w:pos="3544"/>
        </w:tabs>
        <w:spacing w:before="120" w:after="120"/>
        <w:jc w:val="both"/>
        <w:rPr>
          <w:color w:val="0D0D0D" w:themeColor="text1" w:themeTint="F2"/>
          <w:sz w:val="20"/>
          <w:szCs w:val="20"/>
        </w:rPr>
      </w:pPr>
    </w:p>
    <w:p w14:paraId="7A966680" w14:textId="77777777" w:rsidR="00AA455E" w:rsidRPr="00111443" w:rsidRDefault="00AA455E" w:rsidP="00B24D1D">
      <w:pPr>
        <w:tabs>
          <w:tab w:val="left" w:pos="3544"/>
        </w:tabs>
        <w:spacing w:before="120" w:after="120"/>
        <w:jc w:val="both"/>
        <w:rPr>
          <w:color w:val="0D0D0D" w:themeColor="text1" w:themeTint="F2"/>
          <w:sz w:val="20"/>
          <w:szCs w:val="20"/>
        </w:rPr>
      </w:pPr>
    </w:p>
    <w:p w14:paraId="14C042DF" w14:textId="77777777" w:rsidR="00F93B6B" w:rsidRPr="00111443" w:rsidRDefault="00F93B6B" w:rsidP="00B24D1D">
      <w:pPr>
        <w:tabs>
          <w:tab w:val="left" w:pos="3544"/>
        </w:tabs>
        <w:spacing w:before="120" w:after="120"/>
        <w:jc w:val="both"/>
        <w:rPr>
          <w:color w:val="0D0D0D" w:themeColor="text1" w:themeTint="F2"/>
          <w:sz w:val="20"/>
          <w:szCs w:val="20"/>
        </w:rPr>
      </w:pPr>
    </w:p>
    <w:p w14:paraId="105C36AB" w14:textId="77777777" w:rsidR="00B24D1D" w:rsidRPr="00111443" w:rsidRDefault="00B24D1D" w:rsidP="00B24D1D">
      <w:pPr>
        <w:tabs>
          <w:tab w:val="left" w:pos="3544"/>
        </w:tabs>
        <w:spacing w:before="120" w:after="120"/>
        <w:jc w:val="both"/>
        <w:rPr>
          <w:color w:val="0D0D0D" w:themeColor="text1" w:themeTint="F2"/>
          <w:sz w:val="20"/>
          <w:szCs w:val="20"/>
        </w:rPr>
      </w:pPr>
    </w:p>
    <w:p w14:paraId="71890800" w14:textId="77777777" w:rsidR="00A17061" w:rsidRPr="00111443" w:rsidRDefault="00A17061" w:rsidP="00B24D1D">
      <w:pPr>
        <w:tabs>
          <w:tab w:val="left" w:pos="3544"/>
        </w:tabs>
        <w:spacing w:before="120" w:after="120"/>
        <w:jc w:val="both"/>
        <w:rPr>
          <w:color w:val="0D0D0D" w:themeColor="text1" w:themeTint="F2"/>
          <w:sz w:val="20"/>
          <w:szCs w:val="20"/>
        </w:rPr>
      </w:pPr>
    </w:p>
    <w:p w14:paraId="20113578" w14:textId="77777777" w:rsidR="00A17061" w:rsidRPr="00111443" w:rsidRDefault="00A17061" w:rsidP="00B24D1D">
      <w:pPr>
        <w:tabs>
          <w:tab w:val="left" w:pos="3544"/>
        </w:tabs>
        <w:spacing w:before="120" w:after="120"/>
        <w:jc w:val="both"/>
        <w:rPr>
          <w:color w:val="0D0D0D" w:themeColor="text1" w:themeTint="F2"/>
          <w:sz w:val="20"/>
          <w:szCs w:val="20"/>
        </w:rPr>
      </w:pPr>
    </w:p>
    <w:p w14:paraId="74B51BF4" w14:textId="77777777" w:rsidR="00A17061" w:rsidRPr="00111443" w:rsidRDefault="00A17061" w:rsidP="00B24D1D">
      <w:pPr>
        <w:tabs>
          <w:tab w:val="left" w:pos="3544"/>
        </w:tabs>
        <w:spacing w:before="120" w:after="120"/>
        <w:jc w:val="both"/>
        <w:rPr>
          <w:color w:val="0D0D0D" w:themeColor="text1" w:themeTint="F2"/>
          <w:sz w:val="20"/>
          <w:szCs w:val="20"/>
        </w:rPr>
      </w:pPr>
    </w:p>
    <w:p w14:paraId="4F6E4428" w14:textId="77777777" w:rsidR="00A17061" w:rsidRPr="00111443" w:rsidRDefault="00A17061" w:rsidP="00B24D1D">
      <w:pPr>
        <w:tabs>
          <w:tab w:val="left" w:pos="3544"/>
        </w:tabs>
        <w:spacing w:before="120" w:after="120"/>
        <w:jc w:val="both"/>
        <w:rPr>
          <w:color w:val="0D0D0D" w:themeColor="text1" w:themeTint="F2"/>
          <w:sz w:val="20"/>
          <w:szCs w:val="20"/>
        </w:rPr>
      </w:pPr>
    </w:p>
    <w:p w14:paraId="3D131DF9" w14:textId="77777777" w:rsidR="00A17061" w:rsidRPr="00111443" w:rsidRDefault="00A17061" w:rsidP="00B24D1D">
      <w:pPr>
        <w:tabs>
          <w:tab w:val="left" w:pos="3544"/>
        </w:tabs>
        <w:spacing w:before="120" w:after="120"/>
        <w:jc w:val="both"/>
        <w:rPr>
          <w:color w:val="0D0D0D" w:themeColor="text1" w:themeTint="F2"/>
          <w:sz w:val="20"/>
          <w:szCs w:val="20"/>
        </w:rPr>
      </w:pPr>
    </w:p>
    <w:p w14:paraId="1EA8426F" w14:textId="77777777" w:rsidR="00A17061" w:rsidRPr="00111443" w:rsidRDefault="00A17061" w:rsidP="00B24D1D">
      <w:pPr>
        <w:tabs>
          <w:tab w:val="left" w:pos="3544"/>
        </w:tabs>
        <w:spacing w:before="120" w:after="120"/>
        <w:jc w:val="both"/>
        <w:rPr>
          <w:color w:val="0D0D0D" w:themeColor="text1" w:themeTint="F2"/>
          <w:sz w:val="20"/>
          <w:szCs w:val="20"/>
        </w:rPr>
      </w:pPr>
    </w:p>
    <w:p w14:paraId="5C2CB044" w14:textId="77777777" w:rsidR="00A17061" w:rsidRPr="00111443" w:rsidRDefault="00A17061" w:rsidP="00B24D1D">
      <w:pPr>
        <w:tabs>
          <w:tab w:val="left" w:pos="3544"/>
        </w:tabs>
        <w:spacing w:before="120" w:after="120"/>
        <w:jc w:val="both"/>
        <w:rPr>
          <w:color w:val="0D0D0D" w:themeColor="text1" w:themeTint="F2"/>
          <w:sz w:val="20"/>
          <w:szCs w:val="20"/>
        </w:rPr>
      </w:pPr>
    </w:p>
    <w:p w14:paraId="0F1BA8F8" w14:textId="77777777" w:rsidR="00A17061" w:rsidRPr="00111443" w:rsidRDefault="00A17061" w:rsidP="00B24D1D">
      <w:pPr>
        <w:tabs>
          <w:tab w:val="left" w:pos="3544"/>
        </w:tabs>
        <w:spacing w:before="120" w:after="120"/>
        <w:jc w:val="both"/>
        <w:rPr>
          <w:color w:val="0D0D0D" w:themeColor="text1" w:themeTint="F2"/>
          <w:sz w:val="20"/>
          <w:szCs w:val="20"/>
        </w:rPr>
      </w:pPr>
    </w:p>
    <w:p w14:paraId="01881254" w14:textId="77777777" w:rsidR="00A17061" w:rsidRPr="00111443" w:rsidRDefault="00A17061" w:rsidP="00B24D1D">
      <w:pPr>
        <w:tabs>
          <w:tab w:val="left" w:pos="3544"/>
        </w:tabs>
        <w:spacing w:before="120" w:after="120"/>
        <w:jc w:val="both"/>
        <w:rPr>
          <w:color w:val="0D0D0D" w:themeColor="text1" w:themeTint="F2"/>
          <w:sz w:val="20"/>
          <w:szCs w:val="20"/>
        </w:rPr>
      </w:pPr>
    </w:p>
    <w:p w14:paraId="4C13608A" w14:textId="77777777" w:rsidR="00A17061" w:rsidRPr="00111443" w:rsidRDefault="00A17061" w:rsidP="00B24D1D">
      <w:pPr>
        <w:tabs>
          <w:tab w:val="left" w:pos="3544"/>
        </w:tabs>
        <w:spacing w:before="120" w:after="120"/>
        <w:jc w:val="both"/>
        <w:rPr>
          <w:color w:val="0D0D0D" w:themeColor="text1" w:themeTint="F2"/>
          <w:sz w:val="20"/>
          <w:szCs w:val="20"/>
        </w:rPr>
      </w:pPr>
    </w:p>
    <w:p w14:paraId="1B40F8F5" w14:textId="77777777" w:rsidR="00A17061" w:rsidRPr="00111443" w:rsidRDefault="00A17061" w:rsidP="00B24D1D">
      <w:pPr>
        <w:tabs>
          <w:tab w:val="left" w:pos="3544"/>
        </w:tabs>
        <w:spacing w:before="120" w:after="120"/>
        <w:jc w:val="both"/>
        <w:rPr>
          <w:color w:val="0D0D0D" w:themeColor="text1" w:themeTint="F2"/>
          <w:sz w:val="20"/>
          <w:szCs w:val="20"/>
        </w:rPr>
      </w:pPr>
    </w:p>
    <w:p w14:paraId="383CAB19" w14:textId="77777777" w:rsidR="00A17061" w:rsidRPr="00111443" w:rsidRDefault="00A17061" w:rsidP="00B24D1D">
      <w:pPr>
        <w:tabs>
          <w:tab w:val="left" w:pos="3544"/>
        </w:tabs>
        <w:spacing w:before="120" w:after="120"/>
        <w:jc w:val="both"/>
        <w:rPr>
          <w:color w:val="0D0D0D" w:themeColor="text1" w:themeTint="F2"/>
          <w:sz w:val="20"/>
          <w:szCs w:val="20"/>
        </w:rPr>
      </w:pPr>
    </w:p>
    <w:p w14:paraId="69B4D7ED" w14:textId="77777777" w:rsidR="00A17061" w:rsidRPr="00111443" w:rsidRDefault="00A17061" w:rsidP="00B24D1D">
      <w:pPr>
        <w:tabs>
          <w:tab w:val="left" w:pos="3544"/>
        </w:tabs>
        <w:spacing w:before="120" w:after="120"/>
        <w:jc w:val="both"/>
        <w:rPr>
          <w:color w:val="0D0D0D" w:themeColor="text1" w:themeTint="F2"/>
          <w:sz w:val="20"/>
          <w:szCs w:val="20"/>
        </w:rPr>
      </w:pPr>
    </w:p>
    <w:p w14:paraId="18E2EBD7" w14:textId="77777777" w:rsidR="00A17061" w:rsidRPr="00111443" w:rsidRDefault="00A17061" w:rsidP="00B24D1D">
      <w:pPr>
        <w:tabs>
          <w:tab w:val="left" w:pos="3544"/>
        </w:tabs>
        <w:spacing w:before="120" w:after="120"/>
        <w:jc w:val="both"/>
        <w:rPr>
          <w:color w:val="0D0D0D" w:themeColor="text1" w:themeTint="F2"/>
          <w:sz w:val="20"/>
          <w:szCs w:val="20"/>
        </w:rPr>
      </w:pPr>
    </w:p>
    <w:p w14:paraId="0BAF8B6D" w14:textId="77777777" w:rsidR="00A17061" w:rsidRPr="00111443" w:rsidRDefault="00A17061" w:rsidP="00B24D1D">
      <w:pPr>
        <w:tabs>
          <w:tab w:val="left" w:pos="3544"/>
        </w:tabs>
        <w:spacing w:before="120" w:after="120"/>
        <w:jc w:val="both"/>
        <w:rPr>
          <w:color w:val="0D0D0D" w:themeColor="text1" w:themeTint="F2"/>
          <w:sz w:val="20"/>
          <w:szCs w:val="20"/>
        </w:rPr>
      </w:pPr>
    </w:p>
    <w:p w14:paraId="609A75C0" w14:textId="5D67ADA7" w:rsidR="00B24D1D" w:rsidRPr="00111443" w:rsidRDefault="00B24D1D"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6</w:t>
      </w:r>
    </w:p>
    <w:p w14:paraId="2B40820E" w14:textId="70231B90" w:rsidR="002F073D" w:rsidRPr="00111443" w:rsidRDefault="00A17061"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ZOZNAM PRAKTICKÝCH SKÚSENOSTÍ KĽÚČOVÉHO EXPERTA</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5664ADC9" w14:textId="77777777" w:rsidTr="002F073D">
        <w:trPr>
          <w:trHeight w:val="238"/>
        </w:trPr>
        <w:tc>
          <w:tcPr>
            <w:tcW w:w="4521" w:type="dxa"/>
            <w:tcBorders>
              <w:top w:val="none" w:sz="6" w:space="0" w:color="auto"/>
              <w:bottom w:val="none" w:sz="6" w:space="0" w:color="auto"/>
              <w:right w:val="none" w:sz="6" w:space="0" w:color="auto"/>
            </w:tcBorders>
          </w:tcPr>
          <w:p w14:paraId="64CA12FF"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Názov projektu, na ktorom sa kľúčový expert podieľal: </w:t>
            </w:r>
          </w:p>
        </w:tc>
        <w:tc>
          <w:tcPr>
            <w:tcW w:w="7920" w:type="dxa"/>
            <w:tcBorders>
              <w:top w:val="none" w:sz="6" w:space="0" w:color="auto"/>
              <w:left w:val="none" w:sz="6" w:space="0" w:color="auto"/>
              <w:bottom w:val="none" w:sz="6" w:space="0" w:color="auto"/>
            </w:tcBorders>
          </w:tcPr>
          <w:p w14:paraId="3747BE84"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Správa </w:t>
            </w:r>
            <w:proofErr w:type="spellStart"/>
            <w:r w:rsidRPr="00111443">
              <w:rPr>
                <w:b/>
                <w:bCs/>
                <w:color w:val="0D0D0D" w:themeColor="text1" w:themeTint="F2"/>
                <w:sz w:val="20"/>
                <w:szCs w:val="20"/>
              </w:rPr>
              <w:t>Active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Direcory</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prostredia </w:t>
            </w:r>
          </w:p>
        </w:tc>
      </w:tr>
      <w:tr w:rsidR="00111443" w:rsidRPr="00111443" w14:paraId="212A25D2" w14:textId="77777777" w:rsidTr="002F073D">
        <w:trPr>
          <w:trHeight w:val="227"/>
        </w:trPr>
        <w:tc>
          <w:tcPr>
            <w:tcW w:w="4521" w:type="dxa"/>
            <w:tcBorders>
              <w:top w:val="none" w:sz="6" w:space="0" w:color="auto"/>
              <w:bottom w:val="none" w:sz="6" w:space="0" w:color="auto"/>
              <w:right w:val="none" w:sz="6" w:space="0" w:color="auto"/>
            </w:tcBorders>
          </w:tcPr>
          <w:p w14:paraId="6F6BDE12"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18334184"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SHP Harmanec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p w14:paraId="01652ADE"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976 03 Harmanec </w:t>
            </w:r>
          </w:p>
        </w:tc>
      </w:tr>
      <w:tr w:rsidR="00111443" w:rsidRPr="00111443" w14:paraId="65B9B362" w14:textId="77777777" w:rsidTr="002F073D">
        <w:trPr>
          <w:trHeight w:val="352"/>
        </w:trPr>
        <w:tc>
          <w:tcPr>
            <w:tcW w:w="4521" w:type="dxa"/>
            <w:tcBorders>
              <w:top w:val="none" w:sz="6" w:space="0" w:color="auto"/>
              <w:bottom w:val="none" w:sz="6" w:space="0" w:color="auto"/>
              <w:right w:val="none" w:sz="6" w:space="0" w:color="auto"/>
            </w:tcBorders>
          </w:tcPr>
          <w:p w14:paraId="68F9B258"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4E3BC321"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03/2025 - trvá </w:t>
            </w:r>
          </w:p>
        </w:tc>
      </w:tr>
      <w:tr w:rsidR="00111443" w:rsidRPr="00111443" w14:paraId="57A0468D" w14:textId="77777777" w:rsidTr="002F073D">
        <w:trPr>
          <w:trHeight w:val="902"/>
        </w:trPr>
        <w:tc>
          <w:tcPr>
            <w:tcW w:w="4521" w:type="dxa"/>
            <w:tcBorders>
              <w:top w:val="none" w:sz="6" w:space="0" w:color="auto"/>
              <w:bottom w:val="none" w:sz="6" w:space="0" w:color="auto"/>
              <w:right w:val="none" w:sz="6" w:space="0" w:color="auto"/>
            </w:tcBorders>
          </w:tcPr>
          <w:p w14:paraId="2023B41C"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14C1532B"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Projekt bol zameraný na správu, administráciu a rozvoj hybridného Microsoft prostredia zákazníka, pozostávajúceho z Microsoft Windows Server infraštruktúry a cloudových služieb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Súčasťou projektu bola prevádzka a správa služieb </w:t>
            </w:r>
            <w:proofErr w:type="spellStart"/>
            <w:r w:rsidRPr="00111443">
              <w:rPr>
                <w:b/>
                <w:bCs/>
                <w:color w:val="0D0D0D" w:themeColor="text1" w:themeTint="F2"/>
                <w:sz w:val="20"/>
                <w:szCs w:val="20"/>
              </w:rPr>
              <w:t>Active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Directory</w:t>
            </w:r>
            <w:proofErr w:type="spellEnd"/>
            <w:r w:rsidRPr="00111443">
              <w:rPr>
                <w:b/>
                <w:bCs/>
                <w:color w:val="0D0D0D" w:themeColor="text1" w:themeTint="F2"/>
                <w:sz w:val="20"/>
                <w:szCs w:val="20"/>
              </w:rPr>
              <w:t xml:space="preserve">, DNS, DHCP, Group </w:t>
            </w:r>
            <w:proofErr w:type="spellStart"/>
            <w:r w:rsidRPr="00111443">
              <w:rPr>
                <w:b/>
                <w:bCs/>
                <w:color w:val="0D0D0D" w:themeColor="text1" w:themeTint="F2"/>
                <w:sz w:val="20"/>
                <w:szCs w:val="20"/>
              </w:rPr>
              <w:t>Policy</w:t>
            </w:r>
            <w:proofErr w:type="spellEnd"/>
            <w:r w:rsidRPr="00111443">
              <w:rPr>
                <w:b/>
                <w:bCs/>
                <w:color w:val="0D0D0D" w:themeColor="text1" w:themeTint="F2"/>
                <w:sz w:val="20"/>
                <w:szCs w:val="20"/>
              </w:rPr>
              <w:t xml:space="preserve"> (GPO), synchronizácia identít medzi lokálnym prostredím a </w:t>
            </w:r>
            <w:proofErr w:type="spellStart"/>
            <w:r w:rsidRPr="00111443">
              <w:rPr>
                <w:b/>
                <w:bCs/>
                <w:color w:val="0D0D0D" w:themeColor="text1" w:themeTint="F2"/>
                <w:sz w:val="20"/>
                <w:szCs w:val="20"/>
              </w:rPr>
              <w:t>cloudom</w:t>
            </w:r>
            <w:proofErr w:type="spellEnd"/>
            <w:r w:rsidRPr="00111443">
              <w:rPr>
                <w:b/>
                <w:bCs/>
                <w:color w:val="0D0D0D" w:themeColor="text1" w:themeTint="F2"/>
                <w:sz w:val="20"/>
                <w:szCs w:val="20"/>
              </w:rPr>
              <w:t xml:space="preserve"> prostredníctvom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AD </w:t>
            </w:r>
            <w:proofErr w:type="spellStart"/>
            <w:r w:rsidRPr="00111443">
              <w:rPr>
                <w:b/>
                <w:bCs/>
                <w:color w:val="0D0D0D" w:themeColor="text1" w:themeTint="F2"/>
                <w:sz w:val="20"/>
                <w:szCs w:val="20"/>
              </w:rPr>
              <w:t>Connect</w:t>
            </w:r>
            <w:proofErr w:type="spellEnd"/>
            <w:r w:rsidRPr="00111443">
              <w:rPr>
                <w:b/>
                <w:bCs/>
                <w:color w:val="0D0D0D" w:themeColor="text1" w:themeTint="F2"/>
                <w:sz w:val="20"/>
                <w:szCs w:val="20"/>
              </w:rPr>
              <w:t xml:space="preserve">, ako aj správa Microsoft </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Projekt zahŕňal implementáciu, konfiguráciu a optimalizáciu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služieb, zabezpečenie identity, monitoringu a kontinuálnej prevádzky infraštruktúry podľa požiadaviek odberateľa. </w:t>
            </w:r>
          </w:p>
        </w:tc>
      </w:tr>
      <w:tr w:rsidR="00111443" w:rsidRPr="00111443" w14:paraId="7940498A" w14:textId="77777777" w:rsidTr="002F073D">
        <w:trPr>
          <w:trHeight w:val="902"/>
        </w:trPr>
        <w:tc>
          <w:tcPr>
            <w:tcW w:w="4521" w:type="dxa"/>
            <w:tcBorders>
              <w:top w:val="none" w:sz="6" w:space="0" w:color="auto"/>
              <w:left w:val="none" w:sz="6" w:space="0" w:color="auto"/>
              <w:bottom w:val="none" w:sz="6" w:space="0" w:color="auto"/>
              <w:right w:val="none" w:sz="6" w:space="0" w:color="auto"/>
            </w:tcBorders>
          </w:tcPr>
          <w:p w14:paraId="74F8E581"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Osobná rola experta </w:t>
            </w:r>
          </w:p>
        </w:tc>
        <w:tc>
          <w:tcPr>
            <w:tcW w:w="7920" w:type="dxa"/>
            <w:tcBorders>
              <w:top w:val="none" w:sz="6" w:space="0" w:color="auto"/>
              <w:left w:val="none" w:sz="6" w:space="0" w:color="auto"/>
              <w:bottom w:val="none" w:sz="6" w:space="0" w:color="auto"/>
              <w:right w:val="none" w:sz="6" w:space="0" w:color="auto"/>
            </w:tcBorders>
          </w:tcPr>
          <w:p w14:paraId="0B898A7D" w14:textId="77777777" w:rsidR="002F073D" w:rsidRPr="00111443" w:rsidRDefault="002F073D" w:rsidP="002F073D">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Zodpovedný za návrh, implementáciu, konfiguráciu a prevádzku hybridného prostredia Microsoft Windows Server a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Zabezpečoval odborné konzultácie, technický návrh riešení, realizáciu zmien a technickú podporu pri prevádzke cloudovej aj on-premise infraštruktúry. </w:t>
            </w:r>
          </w:p>
          <w:p w14:paraId="3692A45E" w14:textId="77777777" w:rsidR="002F073D" w:rsidRPr="00111443" w:rsidRDefault="002F073D" w:rsidP="002F073D">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osobne vykonával </w:t>
            </w:r>
          </w:p>
          <w:p w14:paraId="32B88483"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Administrácia a správa Microsoft Windows Server prostredia. </w:t>
            </w:r>
          </w:p>
          <w:p w14:paraId="6BC071AD"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a konfigurácia </w:t>
            </w:r>
            <w:proofErr w:type="spellStart"/>
            <w:r w:rsidRPr="00111443">
              <w:rPr>
                <w:rFonts w:ascii="Times New Roman" w:eastAsia="Times New Roman" w:hAnsi="Times New Roman" w:cs="Times New Roman"/>
                <w:b/>
                <w:bCs/>
                <w:color w:val="0D0D0D" w:themeColor="text1" w:themeTint="F2"/>
                <w:sz w:val="20"/>
                <w:szCs w:val="20"/>
                <w:lang w:eastAsia="sk-SK"/>
              </w:rPr>
              <w:t>Active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Directory</w:t>
            </w:r>
            <w:proofErr w:type="spellEnd"/>
            <w:r w:rsidRPr="00111443">
              <w:rPr>
                <w:rFonts w:ascii="Times New Roman" w:eastAsia="Times New Roman" w:hAnsi="Times New Roman" w:cs="Times New Roman"/>
                <w:b/>
                <w:bCs/>
                <w:color w:val="0D0D0D" w:themeColor="text1" w:themeTint="F2"/>
                <w:sz w:val="20"/>
                <w:szCs w:val="20"/>
                <w:lang w:eastAsia="sk-SK"/>
              </w:rPr>
              <w:t xml:space="preserve"> vrátane organizačných jednotiek, používateľských účtov, skupín a delegácií oprávnení. </w:t>
            </w:r>
          </w:p>
          <w:p w14:paraId="50D5DCC1"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a konfigurácia DNS a DHCP služieb. </w:t>
            </w:r>
          </w:p>
          <w:p w14:paraId="3782A8F6"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Návrh, tvorba a údržba Group </w:t>
            </w:r>
            <w:proofErr w:type="spellStart"/>
            <w:r w:rsidRPr="00111443">
              <w:rPr>
                <w:rFonts w:ascii="Times New Roman" w:eastAsia="Times New Roman" w:hAnsi="Times New Roman" w:cs="Times New Roman"/>
                <w:b/>
                <w:bCs/>
                <w:color w:val="0D0D0D" w:themeColor="text1" w:themeTint="F2"/>
                <w:sz w:val="20"/>
                <w:szCs w:val="20"/>
                <w:lang w:eastAsia="sk-SK"/>
              </w:rPr>
              <w:t>Policy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Objects</w:t>
            </w:r>
            <w:proofErr w:type="spellEnd"/>
            <w:r w:rsidRPr="00111443">
              <w:rPr>
                <w:rFonts w:ascii="Times New Roman" w:eastAsia="Times New Roman" w:hAnsi="Times New Roman" w:cs="Times New Roman"/>
                <w:b/>
                <w:bCs/>
                <w:color w:val="0D0D0D" w:themeColor="text1" w:themeTint="F2"/>
                <w:sz w:val="20"/>
                <w:szCs w:val="20"/>
                <w:lang w:eastAsia="sk-SK"/>
              </w:rPr>
              <w:t xml:space="preserve"> (GPO). </w:t>
            </w:r>
          </w:p>
          <w:p w14:paraId="2A98BED5"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Návrh a implementácia hybridného identity modelu medzi </w:t>
            </w:r>
            <w:proofErr w:type="spellStart"/>
            <w:r w:rsidRPr="00111443">
              <w:rPr>
                <w:rFonts w:ascii="Times New Roman" w:eastAsia="Times New Roman" w:hAnsi="Times New Roman" w:cs="Times New Roman"/>
                <w:b/>
                <w:bCs/>
                <w:color w:val="0D0D0D" w:themeColor="text1" w:themeTint="F2"/>
                <w:sz w:val="20"/>
                <w:szCs w:val="20"/>
                <w:lang w:eastAsia="sk-SK"/>
              </w:rPr>
              <w:t>Active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Directory</w:t>
            </w:r>
            <w:proofErr w:type="spellEnd"/>
            <w:r w:rsidRPr="00111443">
              <w:rPr>
                <w:rFonts w:ascii="Times New Roman" w:eastAsia="Times New Roman" w:hAnsi="Times New Roman" w:cs="Times New Roman"/>
                <w:b/>
                <w:bCs/>
                <w:color w:val="0D0D0D" w:themeColor="text1" w:themeTint="F2"/>
                <w:sz w:val="20"/>
                <w:szCs w:val="20"/>
                <w:lang w:eastAsia="sk-SK"/>
              </w:rPr>
              <w:t xml:space="preserve"> a Microsoft </w:t>
            </w:r>
            <w:proofErr w:type="spellStart"/>
            <w:r w:rsidRPr="00111443">
              <w:rPr>
                <w:rFonts w:ascii="Times New Roman" w:eastAsia="Times New Roman" w:hAnsi="Times New Roman" w:cs="Times New Roman"/>
                <w:b/>
                <w:bCs/>
                <w:color w:val="0D0D0D" w:themeColor="text1" w:themeTint="F2"/>
                <w:sz w:val="20"/>
                <w:szCs w:val="20"/>
                <w:lang w:eastAsia="sk-SK"/>
              </w:rPr>
              <w:t>Entra</w:t>
            </w:r>
            <w:proofErr w:type="spellEnd"/>
            <w:r w:rsidRPr="00111443">
              <w:rPr>
                <w:rFonts w:ascii="Times New Roman" w:eastAsia="Times New Roman" w:hAnsi="Times New Roman" w:cs="Times New Roman"/>
                <w:b/>
                <w:bCs/>
                <w:color w:val="0D0D0D" w:themeColor="text1" w:themeTint="F2"/>
                <w:sz w:val="20"/>
                <w:szCs w:val="20"/>
                <w:lang w:eastAsia="sk-SK"/>
              </w:rPr>
              <w:t xml:space="preserve"> ID. </w:t>
            </w:r>
          </w:p>
          <w:p w14:paraId="40DDC693"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Inštalácia, konfigurácia a prevádzka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AD </w:t>
            </w:r>
            <w:proofErr w:type="spellStart"/>
            <w:r w:rsidRPr="00111443">
              <w:rPr>
                <w:rFonts w:ascii="Times New Roman" w:eastAsia="Times New Roman" w:hAnsi="Times New Roman" w:cs="Times New Roman"/>
                <w:b/>
                <w:bCs/>
                <w:color w:val="0D0D0D" w:themeColor="text1" w:themeTint="F2"/>
                <w:sz w:val="20"/>
                <w:szCs w:val="20"/>
                <w:lang w:eastAsia="sk-SK"/>
              </w:rPr>
              <w:t>Connect</w:t>
            </w:r>
            <w:proofErr w:type="spellEnd"/>
            <w:r w:rsidRPr="00111443">
              <w:rPr>
                <w:rFonts w:ascii="Times New Roman" w:eastAsia="Times New Roman" w:hAnsi="Times New Roman" w:cs="Times New Roman"/>
                <w:b/>
                <w:bCs/>
                <w:color w:val="0D0D0D" w:themeColor="text1" w:themeTint="F2"/>
                <w:sz w:val="20"/>
                <w:szCs w:val="20"/>
                <w:lang w:eastAsia="sk-SK"/>
              </w:rPr>
              <w:t xml:space="preserve"> vrátane synchronizácie identít. </w:t>
            </w:r>
          </w:p>
          <w:p w14:paraId="1717BD09"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a konfigurácia Microsoft </w:t>
            </w:r>
            <w:proofErr w:type="spellStart"/>
            <w:r w:rsidRPr="00111443">
              <w:rPr>
                <w:rFonts w:ascii="Times New Roman" w:eastAsia="Times New Roman" w:hAnsi="Times New Roman" w:cs="Times New Roman"/>
                <w:b/>
                <w:bCs/>
                <w:color w:val="0D0D0D" w:themeColor="text1" w:themeTint="F2"/>
                <w:sz w:val="20"/>
                <w:szCs w:val="20"/>
                <w:lang w:eastAsia="sk-SK"/>
              </w:rPr>
              <w:t>Entra</w:t>
            </w:r>
            <w:proofErr w:type="spellEnd"/>
            <w:r w:rsidRPr="00111443">
              <w:rPr>
                <w:rFonts w:ascii="Times New Roman" w:eastAsia="Times New Roman" w:hAnsi="Times New Roman" w:cs="Times New Roman"/>
                <w:b/>
                <w:bCs/>
                <w:color w:val="0D0D0D" w:themeColor="text1" w:themeTint="F2"/>
                <w:sz w:val="20"/>
                <w:szCs w:val="20"/>
                <w:lang w:eastAsia="sk-SK"/>
              </w:rPr>
              <w:t xml:space="preserve"> ID vrátane používateľov, skupín, rolí a prístupových oprávnení. </w:t>
            </w:r>
          </w:p>
          <w:p w14:paraId="04BBCEA0"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Návrh a úpravy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prostredia podľa požiadaviek zákazníka. </w:t>
            </w:r>
          </w:p>
          <w:p w14:paraId="33F28720"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lastRenderedPageBreak/>
              <w:t xml:space="preserve">Implementácia a konfigurácia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služieb, vrátane </w:t>
            </w:r>
            <w:proofErr w:type="spellStart"/>
            <w:r w:rsidRPr="00111443">
              <w:rPr>
                <w:rFonts w:ascii="Times New Roman" w:eastAsia="Times New Roman" w:hAnsi="Times New Roman" w:cs="Times New Roman"/>
                <w:b/>
                <w:bCs/>
                <w:color w:val="0D0D0D" w:themeColor="text1" w:themeTint="F2"/>
                <w:sz w:val="20"/>
                <w:szCs w:val="20"/>
                <w:lang w:eastAsia="sk-SK"/>
              </w:rPr>
              <w:t>Resource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Groups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Virtual</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Networks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Network</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Security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Groups</w:t>
            </w:r>
            <w:proofErr w:type="spellEnd"/>
            <w:r w:rsidRPr="00111443">
              <w:rPr>
                <w:rFonts w:ascii="Times New Roman" w:eastAsia="Times New Roman" w:hAnsi="Times New Roman" w:cs="Times New Roman"/>
                <w:b/>
                <w:bCs/>
                <w:color w:val="0D0D0D" w:themeColor="text1" w:themeTint="F2"/>
                <w:sz w:val="20"/>
                <w:szCs w:val="20"/>
                <w:lang w:eastAsia="sk-SK"/>
              </w:rPr>
              <w:t xml:space="preserve"> 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Virtual</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Machines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7A369689"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cloudovej infraštruktúry v Microsoft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1B3A03A7"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Nastavenie monitoringu a dohľadu nad infraštruktúrou prostredníctvom natívnych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nástrojov. </w:t>
            </w:r>
          </w:p>
          <w:p w14:paraId="1BAAD724"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Riešenie incidentov, problémov a zmien v produkčnom prostredí. </w:t>
            </w:r>
          </w:p>
          <w:p w14:paraId="040C3FC5" w14:textId="77777777" w:rsidR="002F073D" w:rsidRPr="00111443" w:rsidRDefault="002F073D" w:rsidP="002F073D">
            <w:pPr>
              <w:pStyle w:val="Default"/>
              <w:numPr>
                <w:ilvl w:val="0"/>
                <w:numId w:val="25"/>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Technické konzultácie a komunikácia so zákazníkom pri návrhu a realizácii zmien. </w:t>
            </w:r>
          </w:p>
          <w:p w14:paraId="64F72B2D" w14:textId="77777777" w:rsidR="002F073D" w:rsidRPr="00111443" w:rsidRDefault="002F073D" w:rsidP="002F073D">
            <w:pPr>
              <w:tabs>
                <w:tab w:val="left" w:pos="3544"/>
              </w:tabs>
              <w:spacing w:before="120" w:after="120"/>
              <w:jc w:val="both"/>
              <w:rPr>
                <w:b/>
                <w:bCs/>
                <w:color w:val="0D0D0D" w:themeColor="text1" w:themeTint="F2"/>
                <w:sz w:val="20"/>
                <w:szCs w:val="20"/>
              </w:rPr>
            </w:pPr>
          </w:p>
        </w:tc>
      </w:tr>
      <w:tr w:rsidR="00111443" w:rsidRPr="00111443" w14:paraId="6D5C2924" w14:textId="77777777" w:rsidTr="002F073D">
        <w:trPr>
          <w:trHeight w:val="902"/>
        </w:trPr>
        <w:tc>
          <w:tcPr>
            <w:tcW w:w="4521" w:type="dxa"/>
            <w:tcBorders>
              <w:top w:val="none" w:sz="6" w:space="0" w:color="auto"/>
              <w:left w:val="none" w:sz="6" w:space="0" w:color="auto"/>
              <w:bottom w:val="none" w:sz="6" w:space="0" w:color="auto"/>
              <w:right w:val="none" w:sz="6" w:space="0" w:color="auto"/>
            </w:tcBorders>
          </w:tcPr>
          <w:p w14:paraId="382A342E" w14:textId="77777777" w:rsidR="002F073D" w:rsidRPr="00111443" w:rsidRDefault="002F073D" w:rsidP="002F073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920" w:type="dxa"/>
            <w:tcBorders>
              <w:top w:val="none" w:sz="6" w:space="0" w:color="auto"/>
              <w:left w:val="none" w:sz="6" w:space="0" w:color="auto"/>
              <w:bottom w:val="none" w:sz="6" w:space="0" w:color="auto"/>
              <w:right w:val="none" w:sz="6" w:space="0" w:color="auto"/>
            </w:tcBorders>
          </w:tcPr>
          <w:p w14:paraId="4620A4B9" w14:textId="77777777" w:rsidR="002F073D" w:rsidRPr="00111443" w:rsidRDefault="002F073D" w:rsidP="002F073D">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Solutions </w:t>
            </w:r>
            <w:proofErr w:type="spellStart"/>
            <w:r w:rsidRPr="00111443">
              <w:rPr>
                <w:b/>
                <w:bCs/>
                <w:color w:val="0D0D0D" w:themeColor="text1" w:themeTint="F2"/>
                <w:sz w:val="20"/>
                <w:szCs w:val="20"/>
              </w:rPr>
              <w:t>Consultant</w:t>
            </w:r>
            <w:proofErr w:type="spellEnd"/>
            <w:r w:rsidRPr="00111443">
              <w:rPr>
                <w:b/>
                <w:bCs/>
                <w:color w:val="0D0D0D" w:themeColor="text1" w:themeTint="F2"/>
                <w:sz w:val="20"/>
                <w:szCs w:val="20"/>
              </w:rPr>
              <w:t xml:space="preserve"> </w:t>
            </w:r>
          </w:p>
        </w:tc>
      </w:tr>
    </w:tbl>
    <w:p w14:paraId="076E8B41" w14:textId="4A354E7A" w:rsidR="00462FC1" w:rsidRPr="00111443" w:rsidRDefault="00462FC1" w:rsidP="00B24D1D">
      <w:pPr>
        <w:tabs>
          <w:tab w:val="left" w:pos="3544"/>
        </w:tabs>
        <w:spacing w:before="120" w:after="120"/>
        <w:jc w:val="both"/>
        <w:rPr>
          <w:color w:val="0D0D0D" w:themeColor="text1" w:themeTint="F2"/>
          <w:sz w:val="20"/>
          <w:szCs w:val="20"/>
        </w:rPr>
      </w:pPr>
    </w:p>
    <w:p w14:paraId="20CB6EA9" w14:textId="77777777" w:rsidR="00AA455E" w:rsidRPr="00111443" w:rsidRDefault="00AA455E"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27"/>
        <w:gridCol w:w="8014"/>
      </w:tblGrid>
      <w:tr w:rsidR="00111443" w:rsidRPr="00111443" w14:paraId="17E5F19B" w14:textId="77777777" w:rsidTr="00AA455E">
        <w:trPr>
          <w:trHeight w:val="224"/>
        </w:trPr>
        <w:tc>
          <w:tcPr>
            <w:tcW w:w="4427" w:type="dxa"/>
            <w:tcBorders>
              <w:top w:val="none" w:sz="6" w:space="0" w:color="auto"/>
              <w:bottom w:val="none" w:sz="6" w:space="0" w:color="auto"/>
              <w:right w:val="none" w:sz="6" w:space="0" w:color="auto"/>
            </w:tcBorders>
          </w:tcPr>
          <w:p w14:paraId="732298C4"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8014" w:type="dxa"/>
            <w:tcBorders>
              <w:top w:val="none" w:sz="6" w:space="0" w:color="auto"/>
              <w:left w:val="none" w:sz="6" w:space="0" w:color="auto"/>
              <w:bottom w:val="none" w:sz="6" w:space="0" w:color="auto"/>
            </w:tcBorders>
          </w:tcPr>
          <w:p w14:paraId="114B7C22" w14:textId="77777777" w:rsidR="00AA455E" w:rsidRPr="00111443" w:rsidRDefault="00AA455E" w:rsidP="00AA455E">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Active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Directory</w:t>
            </w:r>
            <w:proofErr w:type="spellEnd"/>
            <w:r w:rsidRPr="00111443">
              <w:rPr>
                <w:b/>
                <w:bCs/>
                <w:color w:val="0D0D0D" w:themeColor="text1" w:themeTint="F2"/>
                <w:sz w:val="20"/>
                <w:szCs w:val="20"/>
              </w:rPr>
              <w:t xml:space="preserve"> - Revízia stavu a aktualizácia </w:t>
            </w:r>
          </w:p>
        </w:tc>
      </w:tr>
      <w:tr w:rsidR="00111443" w:rsidRPr="00111443" w14:paraId="38F3E149" w14:textId="77777777" w:rsidTr="00AA455E">
        <w:trPr>
          <w:trHeight w:val="350"/>
        </w:trPr>
        <w:tc>
          <w:tcPr>
            <w:tcW w:w="4427" w:type="dxa"/>
            <w:tcBorders>
              <w:top w:val="none" w:sz="6" w:space="0" w:color="auto"/>
              <w:bottom w:val="none" w:sz="6" w:space="0" w:color="auto"/>
              <w:right w:val="none" w:sz="6" w:space="0" w:color="auto"/>
            </w:tcBorders>
          </w:tcPr>
          <w:p w14:paraId="6B728532"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8014" w:type="dxa"/>
            <w:tcBorders>
              <w:top w:val="none" w:sz="6" w:space="0" w:color="auto"/>
              <w:left w:val="none" w:sz="6" w:space="0" w:color="auto"/>
              <w:bottom w:val="none" w:sz="6" w:space="0" w:color="auto"/>
            </w:tcBorders>
          </w:tcPr>
          <w:p w14:paraId="236CD0B8" w14:textId="77777777" w:rsidR="00AA455E" w:rsidRPr="00111443" w:rsidRDefault="00AA455E" w:rsidP="00AA455E">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Tauris</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p w14:paraId="208FD892"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Potravinárska 6 </w:t>
            </w:r>
          </w:p>
          <w:p w14:paraId="49741595" w14:textId="77777777" w:rsidR="00AA455E" w:rsidRPr="00111443" w:rsidRDefault="00AA455E" w:rsidP="00AA455E">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P.O.Box</w:t>
            </w:r>
            <w:proofErr w:type="spellEnd"/>
            <w:r w:rsidRPr="00111443">
              <w:rPr>
                <w:b/>
                <w:bCs/>
                <w:color w:val="0D0D0D" w:themeColor="text1" w:themeTint="F2"/>
                <w:sz w:val="20"/>
                <w:szCs w:val="20"/>
              </w:rPr>
              <w:t xml:space="preserve"> 174 </w:t>
            </w:r>
          </w:p>
          <w:p w14:paraId="056CC5FB"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979 01 Rimavská Sobota </w:t>
            </w:r>
          </w:p>
        </w:tc>
      </w:tr>
      <w:tr w:rsidR="00111443" w:rsidRPr="00111443" w14:paraId="550A1AE3" w14:textId="77777777" w:rsidTr="00AA455E">
        <w:trPr>
          <w:trHeight w:val="352"/>
        </w:trPr>
        <w:tc>
          <w:tcPr>
            <w:tcW w:w="4427" w:type="dxa"/>
            <w:tcBorders>
              <w:top w:val="none" w:sz="6" w:space="0" w:color="auto"/>
              <w:bottom w:val="none" w:sz="6" w:space="0" w:color="auto"/>
              <w:right w:val="none" w:sz="6" w:space="0" w:color="auto"/>
            </w:tcBorders>
          </w:tcPr>
          <w:p w14:paraId="7F1682B6"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8014" w:type="dxa"/>
            <w:tcBorders>
              <w:top w:val="none" w:sz="6" w:space="0" w:color="auto"/>
              <w:left w:val="none" w:sz="6" w:space="0" w:color="auto"/>
              <w:bottom w:val="none" w:sz="6" w:space="0" w:color="auto"/>
            </w:tcBorders>
          </w:tcPr>
          <w:p w14:paraId="1DA16E1D"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09/2025 - 12/2025 </w:t>
            </w:r>
          </w:p>
        </w:tc>
      </w:tr>
      <w:tr w:rsidR="00111443" w:rsidRPr="00111443" w14:paraId="6462A10D" w14:textId="77777777" w:rsidTr="00AA455E">
        <w:trPr>
          <w:trHeight w:val="720"/>
        </w:trPr>
        <w:tc>
          <w:tcPr>
            <w:tcW w:w="4427" w:type="dxa"/>
            <w:tcBorders>
              <w:top w:val="none" w:sz="6" w:space="0" w:color="auto"/>
              <w:bottom w:val="none" w:sz="6" w:space="0" w:color="auto"/>
              <w:right w:val="none" w:sz="6" w:space="0" w:color="auto"/>
            </w:tcBorders>
          </w:tcPr>
          <w:p w14:paraId="7FB653D2"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8014" w:type="dxa"/>
            <w:tcBorders>
              <w:top w:val="none" w:sz="6" w:space="0" w:color="auto"/>
              <w:left w:val="none" w:sz="6" w:space="0" w:color="auto"/>
              <w:bottom w:val="none" w:sz="6" w:space="0" w:color="auto"/>
            </w:tcBorders>
          </w:tcPr>
          <w:p w14:paraId="10BAABEF"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Projekt bol zameraný na transformáciu a prevádzku hybridného IT prostredia s využitím cloudovej platformy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Cieľom bolo rozšíriť existujúce on-premise riešenia o cloudové služby, zvýšiť dostupnosť systémov, centralizovať správu identít a zaviesť moderné mechanizmy monitorovania, zabezpečenia a správy infraštruktúry. Projekt zahŕňal správu Microsoft Windows Server prostredia, integráciu s Microsoft </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a implementáciu vybraných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služieb podľa potrieb zákazníka. </w:t>
            </w:r>
          </w:p>
        </w:tc>
      </w:tr>
      <w:tr w:rsidR="00111443" w:rsidRPr="00111443" w14:paraId="2105A7F5" w14:textId="77777777" w:rsidTr="00AA455E">
        <w:trPr>
          <w:trHeight w:val="720"/>
        </w:trPr>
        <w:tc>
          <w:tcPr>
            <w:tcW w:w="4427" w:type="dxa"/>
            <w:tcBorders>
              <w:top w:val="none" w:sz="6" w:space="0" w:color="auto"/>
              <w:left w:val="none" w:sz="6" w:space="0" w:color="auto"/>
              <w:bottom w:val="none" w:sz="6" w:space="0" w:color="auto"/>
              <w:right w:val="none" w:sz="6" w:space="0" w:color="auto"/>
            </w:tcBorders>
          </w:tcPr>
          <w:p w14:paraId="68241FD0"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Osobná rola experta </w:t>
            </w:r>
          </w:p>
        </w:tc>
        <w:tc>
          <w:tcPr>
            <w:tcW w:w="8014" w:type="dxa"/>
            <w:tcBorders>
              <w:top w:val="none" w:sz="6" w:space="0" w:color="auto"/>
              <w:left w:val="none" w:sz="6" w:space="0" w:color="auto"/>
              <w:bottom w:val="none" w:sz="6" w:space="0" w:color="auto"/>
              <w:right w:val="none" w:sz="6" w:space="0" w:color="auto"/>
            </w:tcBorders>
          </w:tcPr>
          <w:p w14:paraId="4CE56493"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Zodpovedný za návrh technických riešení, implementáciu cloudových služieb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správu hybridnej infraštruktúry a zabezpečenie bezproblémovej prevádzky kľúčových systémov. Aktívne sa podieľal na návrhu architektúry, realizácii zmien a </w:t>
            </w:r>
            <w:r w:rsidRPr="00111443">
              <w:rPr>
                <w:b/>
                <w:bCs/>
                <w:color w:val="0D0D0D" w:themeColor="text1" w:themeTint="F2"/>
                <w:sz w:val="20"/>
                <w:szCs w:val="20"/>
              </w:rPr>
              <w:lastRenderedPageBreak/>
              <w:t xml:space="preserve">technickej podpore zákazníka. </w:t>
            </w:r>
          </w:p>
          <w:p w14:paraId="17503877"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osobne vykonával </w:t>
            </w:r>
          </w:p>
          <w:p w14:paraId="7B92F7A2"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Konfigurácia a správa služieb </w:t>
            </w:r>
            <w:proofErr w:type="spellStart"/>
            <w:r w:rsidRPr="00111443">
              <w:rPr>
                <w:rFonts w:ascii="Times New Roman" w:eastAsia="Times New Roman" w:hAnsi="Times New Roman" w:cs="Times New Roman"/>
                <w:b/>
                <w:bCs/>
                <w:color w:val="0D0D0D" w:themeColor="text1" w:themeTint="F2"/>
                <w:sz w:val="20"/>
                <w:szCs w:val="20"/>
                <w:lang w:eastAsia="sk-SK"/>
              </w:rPr>
              <w:t>Active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Directory</w:t>
            </w:r>
            <w:proofErr w:type="spellEnd"/>
            <w:r w:rsidRPr="00111443">
              <w:rPr>
                <w:rFonts w:ascii="Times New Roman" w:eastAsia="Times New Roman" w:hAnsi="Times New Roman" w:cs="Times New Roman"/>
                <w:b/>
                <w:bCs/>
                <w:color w:val="0D0D0D" w:themeColor="text1" w:themeTint="F2"/>
                <w:sz w:val="20"/>
                <w:szCs w:val="20"/>
                <w:lang w:eastAsia="sk-SK"/>
              </w:rPr>
              <w:t xml:space="preserve">, DNS, DHCP a Group </w:t>
            </w:r>
            <w:proofErr w:type="spellStart"/>
            <w:r w:rsidRPr="00111443">
              <w:rPr>
                <w:rFonts w:ascii="Times New Roman" w:eastAsia="Times New Roman" w:hAnsi="Times New Roman" w:cs="Times New Roman"/>
                <w:b/>
                <w:bCs/>
                <w:color w:val="0D0D0D" w:themeColor="text1" w:themeTint="F2"/>
                <w:sz w:val="20"/>
                <w:szCs w:val="20"/>
                <w:lang w:eastAsia="sk-SK"/>
              </w:rPr>
              <w:t>Policy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5032E9DA"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Implementácia a prevádzka synchronizácie identít pomocou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AD </w:t>
            </w:r>
            <w:proofErr w:type="spellStart"/>
            <w:r w:rsidRPr="00111443">
              <w:rPr>
                <w:rFonts w:ascii="Times New Roman" w:eastAsia="Times New Roman" w:hAnsi="Times New Roman" w:cs="Times New Roman"/>
                <w:b/>
                <w:bCs/>
                <w:color w:val="0D0D0D" w:themeColor="text1" w:themeTint="F2"/>
                <w:sz w:val="20"/>
                <w:szCs w:val="20"/>
                <w:lang w:eastAsia="sk-SK"/>
              </w:rPr>
              <w:t>Connect</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4C422E88"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používateľov, skupín a oprávnení v Microsoft </w:t>
            </w:r>
            <w:proofErr w:type="spellStart"/>
            <w:r w:rsidRPr="00111443">
              <w:rPr>
                <w:rFonts w:ascii="Times New Roman" w:eastAsia="Times New Roman" w:hAnsi="Times New Roman" w:cs="Times New Roman"/>
                <w:b/>
                <w:bCs/>
                <w:color w:val="0D0D0D" w:themeColor="text1" w:themeTint="F2"/>
                <w:sz w:val="20"/>
                <w:szCs w:val="20"/>
                <w:lang w:eastAsia="sk-SK"/>
              </w:rPr>
              <w:t>Entra</w:t>
            </w:r>
            <w:proofErr w:type="spellEnd"/>
            <w:r w:rsidRPr="00111443">
              <w:rPr>
                <w:rFonts w:ascii="Times New Roman" w:eastAsia="Times New Roman" w:hAnsi="Times New Roman" w:cs="Times New Roman"/>
                <w:b/>
                <w:bCs/>
                <w:color w:val="0D0D0D" w:themeColor="text1" w:themeTint="F2"/>
                <w:sz w:val="20"/>
                <w:szCs w:val="20"/>
                <w:lang w:eastAsia="sk-SK"/>
              </w:rPr>
              <w:t xml:space="preserve"> ID. </w:t>
            </w:r>
          </w:p>
          <w:p w14:paraId="21FFE52F"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Návrh a konfigurácia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Virtual</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Networks</w:t>
            </w:r>
            <w:proofErr w:type="spellEnd"/>
            <w:r w:rsidRPr="00111443">
              <w:rPr>
                <w:rFonts w:ascii="Times New Roman" w:eastAsia="Times New Roman" w:hAnsi="Times New Roman" w:cs="Times New Roman"/>
                <w:b/>
                <w:bCs/>
                <w:color w:val="0D0D0D" w:themeColor="text1" w:themeTint="F2"/>
                <w:sz w:val="20"/>
                <w:szCs w:val="20"/>
                <w:lang w:eastAsia="sk-SK"/>
              </w:rPr>
              <w:t xml:space="preserve"> vrátane sieťovej segmentácie a konektivity medzi cloudovým a on-premise prostredím. </w:t>
            </w:r>
          </w:p>
          <w:p w14:paraId="71080461"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Implementácia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Backup 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Recovery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Services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Vault</w:t>
            </w:r>
            <w:proofErr w:type="spellEnd"/>
            <w:r w:rsidRPr="00111443">
              <w:rPr>
                <w:rFonts w:ascii="Times New Roman" w:eastAsia="Times New Roman" w:hAnsi="Times New Roman" w:cs="Times New Roman"/>
                <w:b/>
                <w:bCs/>
                <w:color w:val="0D0D0D" w:themeColor="text1" w:themeTint="F2"/>
                <w:sz w:val="20"/>
                <w:szCs w:val="20"/>
                <w:lang w:eastAsia="sk-SK"/>
              </w:rPr>
              <w:t xml:space="preserve"> pre zálohovanie a obnovu systémov. </w:t>
            </w:r>
          </w:p>
          <w:p w14:paraId="5B9CE1F1"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Konfigurácia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Storage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Services</w:t>
            </w:r>
            <w:proofErr w:type="spellEnd"/>
            <w:r w:rsidRPr="00111443">
              <w:rPr>
                <w:rFonts w:ascii="Times New Roman" w:eastAsia="Times New Roman" w:hAnsi="Times New Roman" w:cs="Times New Roman"/>
                <w:b/>
                <w:bCs/>
                <w:color w:val="0D0D0D" w:themeColor="text1" w:themeTint="F2"/>
                <w:sz w:val="20"/>
                <w:szCs w:val="20"/>
                <w:lang w:eastAsia="sk-SK"/>
              </w:rPr>
              <w:t xml:space="preserve"> pre ukladanie a správu dát. </w:t>
            </w:r>
          </w:p>
          <w:p w14:paraId="2C94B930"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Implementácia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Key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Vault</w:t>
            </w:r>
            <w:proofErr w:type="spellEnd"/>
            <w:r w:rsidRPr="00111443">
              <w:rPr>
                <w:rFonts w:ascii="Times New Roman" w:eastAsia="Times New Roman" w:hAnsi="Times New Roman" w:cs="Times New Roman"/>
                <w:b/>
                <w:bCs/>
                <w:color w:val="0D0D0D" w:themeColor="text1" w:themeTint="F2"/>
                <w:sz w:val="20"/>
                <w:szCs w:val="20"/>
                <w:lang w:eastAsia="sk-SK"/>
              </w:rPr>
              <w:t xml:space="preserve"> na bezpečnú správu certifikátov, hesiel a kryptografických kľúčov. </w:t>
            </w:r>
          </w:p>
          <w:p w14:paraId="609129B9"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Riešenie prevádzkových incidentov, analýza príčin problémov a realizácia nápravných opatrení. </w:t>
            </w:r>
          </w:p>
          <w:p w14:paraId="3BFA7C64" w14:textId="77777777" w:rsidR="00AA455E" w:rsidRPr="00111443" w:rsidRDefault="00AA455E" w:rsidP="00AA455E">
            <w:pPr>
              <w:pStyle w:val="Default"/>
              <w:numPr>
                <w:ilvl w:val="0"/>
                <w:numId w:val="26"/>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Poskytovanie technických konzultácií a návrhov na optimalizáciu infraštruktúry. </w:t>
            </w:r>
          </w:p>
          <w:p w14:paraId="1382EE89" w14:textId="77777777" w:rsidR="00AA455E" w:rsidRPr="00111443" w:rsidRDefault="00AA455E" w:rsidP="00AA455E">
            <w:pPr>
              <w:tabs>
                <w:tab w:val="left" w:pos="3544"/>
              </w:tabs>
              <w:spacing w:before="120" w:after="120"/>
              <w:jc w:val="both"/>
              <w:rPr>
                <w:b/>
                <w:bCs/>
                <w:color w:val="0D0D0D" w:themeColor="text1" w:themeTint="F2"/>
                <w:sz w:val="20"/>
                <w:szCs w:val="20"/>
              </w:rPr>
            </w:pPr>
          </w:p>
        </w:tc>
      </w:tr>
      <w:tr w:rsidR="00111443" w:rsidRPr="00111443" w14:paraId="345EC473" w14:textId="77777777" w:rsidTr="00AA455E">
        <w:trPr>
          <w:trHeight w:val="720"/>
        </w:trPr>
        <w:tc>
          <w:tcPr>
            <w:tcW w:w="4427" w:type="dxa"/>
            <w:tcBorders>
              <w:top w:val="none" w:sz="6" w:space="0" w:color="auto"/>
              <w:left w:val="none" w:sz="6" w:space="0" w:color="auto"/>
              <w:bottom w:val="none" w:sz="6" w:space="0" w:color="auto"/>
              <w:right w:val="none" w:sz="6" w:space="0" w:color="auto"/>
            </w:tcBorders>
          </w:tcPr>
          <w:p w14:paraId="59C4EA3F"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8014" w:type="dxa"/>
            <w:tcBorders>
              <w:top w:val="none" w:sz="6" w:space="0" w:color="auto"/>
              <w:left w:val="none" w:sz="6" w:space="0" w:color="auto"/>
              <w:bottom w:val="none" w:sz="6" w:space="0" w:color="auto"/>
              <w:right w:val="none" w:sz="6" w:space="0" w:color="auto"/>
            </w:tcBorders>
          </w:tcPr>
          <w:p w14:paraId="725B51D1"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Solutions </w:t>
            </w:r>
            <w:proofErr w:type="spellStart"/>
            <w:r w:rsidRPr="00111443">
              <w:rPr>
                <w:b/>
                <w:bCs/>
                <w:color w:val="0D0D0D" w:themeColor="text1" w:themeTint="F2"/>
                <w:sz w:val="20"/>
                <w:szCs w:val="20"/>
              </w:rPr>
              <w:t>Consultant</w:t>
            </w:r>
            <w:proofErr w:type="spellEnd"/>
            <w:r w:rsidRPr="00111443">
              <w:rPr>
                <w:b/>
                <w:bCs/>
                <w:color w:val="0D0D0D" w:themeColor="text1" w:themeTint="F2"/>
                <w:sz w:val="20"/>
                <w:szCs w:val="20"/>
              </w:rPr>
              <w:t xml:space="preserve"> </w:t>
            </w:r>
          </w:p>
        </w:tc>
      </w:tr>
    </w:tbl>
    <w:p w14:paraId="1EDD482B" w14:textId="77777777" w:rsidR="00AA455E" w:rsidRPr="00111443" w:rsidRDefault="00AA455E"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918"/>
      </w:tblGrid>
      <w:tr w:rsidR="00111443" w:rsidRPr="00111443" w14:paraId="11A819D5" w14:textId="77777777" w:rsidTr="00AA455E">
        <w:trPr>
          <w:trHeight w:val="224"/>
        </w:trPr>
        <w:tc>
          <w:tcPr>
            <w:tcW w:w="4523" w:type="dxa"/>
            <w:tcBorders>
              <w:top w:val="none" w:sz="6" w:space="0" w:color="auto"/>
              <w:bottom w:val="none" w:sz="6" w:space="0" w:color="auto"/>
              <w:right w:val="none" w:sz="6" w:space="0" w:color="auto"/>
            </w:tcBorders>
          </w:tcPr>
          <w:p w14:paraId="66189D91"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18" w:type="dxa"/>
            <w:tcBorders>
              <w:top w:val="none" w:sz="6" w:space="0" w:color="auto"/>
              <w:left w:val="none" w:sz="6" w:space="0" w:color="auto"/>
              <w:bottom w:val="none" w:sz="6" w:space="0" w:color="auto"/>
            </w:tcBorders>
          </w:tcPr>
          <w:p w14:paraId="5961A29C"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Nová AD doména </w:t>
            </w:r>
          </w:p>
        </w:tc>
      </w:tr>
      <w:tr w:rsidR="00111443" w:rsidRPr="00111443" w14:paraId="6D6DB4C9" w14:textId="77777777" w:rsidTr="00AA455E">
        <w:trPr>
          <w:trHeight w:val="260"/>
        </w:trPr>
        <w:tc>
          <w:tcPr>
            <w:tcW w:w="4523" w:type="dxa"/>
            <w:tcBorders>
              <w:top w:val="none" w:sz="6" w:space="0" w:color="auto"/>
              <w:bottom w:val="none" w:sz="6" w:space="0" w:color="auto"/>
              <w:right w:val="none" w:sz="6" w:space="0" w:color="auto"/>
            </w:tcBorders>
          </w:tcPr>
          <w:p w14:paraId="78F3CE14"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18" w:type="dxa"/>
            <w:tcBorders>
              <w:top w:val="none" w:sz="6" w:space="0" w:color="auto"/>
              <w:left w:val="none" w:sz="6" w:space="0" w:color="auto"/>
              <w:bottom w:val="none" w:sz="6" w:space="0" w:color="auto"/>
            </w:tcBorders>
          </w:tcPr>
          <w:p w14:paraId="3C35BCF8"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PPA </w:t>
            </w:r>
            <w:proofErr w:type="spellStart"/>
            <w:r w:rsidRPr="00111443">
              <w:rPr>
                <w:b/>
                <w:bCs/>
                <w:color w:val="0D0D0D" w:themeColor="text1" w:themeTint="F2"/>
                <w:sz w:val="20"/>
                <w:szCs w:val="20"/>
              </w:rPr>
              <w:t>Controll</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p w14:paraId="749F388D"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Vajnorská 137 </w:t>
            </w:r>
          </w:p>
          <w:p w14:paraId="1B497DD9"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830 00 Bratislava </w:t>
            </w:r>
          </w:p>
        </w:tc>
      </w:tr>
      <w:tr w:rsidR="00111443" w:rsidRPr="00111443" w14:paraId="20FB4E9B" w14:textId="77777777" w:rsidTr="00AA455E">
        <w:trPr>
          <w:trHeight w:val="352"/>
        </w:trPr>
        <w:tc>
          <w:tcPr>
            <w:tcW w:w="4523" w:type="dxa"/>
            <w:tcBorders>
              <w:top w:val="none" w:sz="6" w:space="0" w:color="auto"/>
              <w:bottom w:val="none" w:sz="6" w:space="0" w:color="auto"/>
              <w:right w:val="none" w:sz="6" w:space="0" w:color="auto"/>
            </w:tcBorders>
          </w:tcPr>
          <w:p w14:paraId="24BD83C0"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18" w:type="dxa"/>
            <w:tcBorders>
              <w:top w:val="none" w:sz="6" w:space="0" w:color="auto"/>
              <w:left w:val="none" w:sz="6" w:space="0" w:color="auto"/>
              <w:bottom w:val="none" w:sz="6" w:space="0" w:color="auto"/>
            </w:tcBorders>
          </w:tcPr>
          <w:p w14:paraId="157412A0"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04/2025 - 11/2025 </w:t>
            </w:r>
          </w:p>
        </w:tc>
      </w:tr>
      <w:tr w:rsidR="00111443" w:rsidRPr="00111443" w14:paraId="43EDEFC8" w14:textId="77777777" w:rsidTr="00AA455E">
        <w:trPr>
          <w:trHeight w:val="1340"/>
        </w:trPr>
        <w:tc>
          <w:tcPr>
            <w:tcW w:w="4523" w:type="dxa"/>
            <w:tcBorders>
              <w:top w:val="none" w:sz="6" w:space="0" w:color="auto"/>
              <w:bottom w:val="none" w:sz="6" w:space="0" w:color="auto"/>
              <w:right w:val="none" w:sz="6" w:space="0" w:color="auto"/>
            </w:tcBorders>
          </w:tcPr>
          <w:p w14:paraId="640358EA"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18" w:type="dxa"/>
            <w:tcBorders>
              <w:top w:val="none" w:sz="6" w:space="0" w:color="auto"/>
              <w:left w:val="none" w:sz="6" w:space="0" w:color="auto"/>
              <w:bottom w:val="none" w:sz="6" w:space="0" w:color="auto"/>
            </w:tcBorders>
          </w:tcPr>
          <w:p w14:paraId="6F76E338"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Opis projektu </w:t>
            </w:r>
          </w:p>
          <w:p w14:paraId="3EF7CFDC"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Projekt bol zameraný na transformáciu a prevádzku hybridného IT prostredia s využitím cloudovej platformy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Cieľom bolo rozšíriť existujúce on-premise riešenia o cloudové služby, zvýšiť dostupnosť systémov, centralizovať správu identít a zaviesť moderné mechanizmy monitorovania, zabezpečenia a správy infraštruktúry. Projekt </w:t>
            </w:r>
            <w:r w:rsidRPr="00111443">
              <w:rPr>
                <w:b/>
                <w:bCs/>
                <w:color w:val="0D0D0D" w:themeColor="text1" w:themeTint="F2"/>
                <w:sz w:val="20"/>
                <w:szCs w:val="20"/>
              </w:rPr>
              <w:lastRenderedPageBreak/>
              <w:t xml:space="preserve">zahŕňal správu Microsoft Windows Server prostredia, integráciu s Microsoft </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a implementáciu vybraných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služieb podľa potrieb zákazníka. </w:t>
            </w:r>
          </w:p>
        </w:tc>
      </w:tr>
      <w:tr w:rsidR="00111443" w:rsidRPr="00111443" w14:paraId="10536B6C" w14:textId="77777777" w:rsidTr="00AA455E">
        <w:trPr>
          <w:trHeight w:val="1340"/>
        </w:trPr>
        <w:tc>
          <w:tcPr>
            <w:tcW w:w="4523" w:type="dxa"/>
            <w:tcBorders>
              <w:top w:val="none" w:sz="6" w:space="0" w:color="auto"/>
              <w:left w:val="none" w:sz="6" w:space="0" w:color="auto"/>
              <w:bottom w:val="none" w:sz="6" w:space="0" w:color="auto"/>
              <w:right w:val="none" w:sz="6" w:space="0" w:color="auto"/>
            </w:tcBorders>
          </w:tcPr>
          <w:p w14:paraId="6AC36A14"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Osobná rola experta </w:t>
            </w:r>
          </w:p>
        </w:tc>
        <w:tc>
          <w:tcPr>
            <w:tcW w:w="7918" w:type="dxa"/>
            <w:tcBorders>
              <w:top w:val="none" w:sz="6" w:space="0" w:color="auto"/>
              <w:left w:val="none" w:sz="6" w:space="0" w:color="auto"/>
              <w:bottom w:val="none" w:sz="6" w:space="0" w:color="auto"/>
              <w:right w:val="none" w:sz="6" w:space="0" w:color="auto"/>
            </w:tcBorders>
          </w:tcPr>
          <w:p w14:paraId="65C9606C"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Zodpovedný za návrh a implementáciu cloudových služieb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správu hybridnej infraštruktúry Aktívne sa podieľal na návrhu architektúry, realizácii zmien a technickej podpore zákazníka. </w:t>
            </w:r>
          </w:p>
          <w:p w14:paraId="7985034C"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osobne vykonával </w:t>
            </w:r>
          </w:p>
          <w:p w14:paraId="7EDC624E" w14:textId="77777777" w:rsidR="00AA455E" w:rsidRPr="00111443" w:rsidRDefault="00AA455E" w:rsidP="00AA455E">
            <w:pPr>
              <w:pStyle w:val="Default"/>
              <w:numPr>
                <w:ilvl w:val="0"/>
                <w:numId w:val="27"/>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Konfigurácia a správa služieb </w:t>
            </w:r>
            <w:proofErr w:type="spellStart"/>
            <w:r w:rsidRPr="00111443">
              <w:rPr>
                <w:rFonts w:ascii="Times New Roman" w:eastAsia="Times New Roman" w:hAnsi="Times New Roman" w:cs="Times New Roman"/>
                <w:b/>
                <w:bCs/>
                <w:color w:val="0D0D0D" w:themeColor="text1" w:themeTint="F2"/>
                <w:sz w:val="20"/>
                <w:szCs w:val="20"/>
                <w:lang w:eastAsia="sk-SK"/>
              </w:rPr>
              <w:t>Active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Directory</w:t>
            </w:r>
            <w:proofErr w:type="spellEnd"/>
            <w:r w:rsidRPr="00111443">
              <w:rPr>
                <w:rFonts w:ascii="Times New Roman" w:eastAsia="Times New Roman" w:hAnsi="Times New Roman" w:cs="Times New Roman"/>
                <w:b/>
                <w:bCs/>
                <w:color w:val="0D0D0D" w:themeColor="text1" w:themeTint="F2"/>
                <w:sz w:val="20"/>
                <w:szCs w:val="20"/>
                <w:lang w:eastAsia="sk-SK"/>
              </w:rPr>
              <w:t xml:space="preserve">, DNS, DHCP a Group </w:t>
            </w:r>
            <w:proofErr w:type="spellStart"/>
            <w:r w:rsidRPr="00111443">
              <w:rPr>
                <w:rFonts w:ascii="Times New Roman" w:eastAsia="Times New Roman" w:hAnsi="Times New Roman" w:cs="Times New Roman"/>
                <w:b/>
                <w:bCs/>
                <w:color w:val="0D0D0D" w:themeColor="text1" w:themeTint="F2"/>
                <w:sz w:val="20"/>
                <w:szCs w:val="20"/>
                <w:lang w:eastAsia="sk-SK"/>
              </w:rPr>
              <w:t>Policy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67B45986" w14:textId="77777777" w:rsidR="00AA455E" w:rsidRPr="00111443" w:rsidRDefault="00AA455E" w:rsidP="00AA455E">
            <w:pPr>
              <w:pStyle w:val="Default"/>
              <w:numPr>
                <w:ilvl w:val="0"/>
                <w:numId w:val="27"/>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Implementácia a prevádzka synchronizácie identít pomocou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AD </w:t>
            </w:r>
            <w:proofErr w:type="spellStart"/>
            <w:r w:rsidRPr="00111443">
              <w:rPr>
                <w:rFonts w:ascii="Times New Roman" w:eastAsia="Times New Roman" w:hAnsi="Times New Roman" w:cs="Times New Roman"/>
                <w:b/>
                <w:bCs/>
                <w:color w:val="0D0D0D" w:themeColor="text1" w:themeTint="F2"/>
                <w:sz w:val="20"/>
                <w:szCs w:val="20"/>
                <w:lang w:eastAsia="sk-SK"/>
              </w:rPr>
              <w:t>Connect</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0CDB4805" w14:textId="77777777" w:rsidR="00AA455E" w:rsidRPr="00111443" w:rsidRDefault="00AA455E" w:rsidP="00AA455E">
            <w:pPr>
              <w:pStyle w:val="Default"/>
              <w:numPr>
                <w:ilvl w:val="0"/>
                <w:numId w:val="27"/>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používateľov, skupín a oprávnení v Microsoft </w:t>
            </w:r>
            <w:proofErr w:type="spellStart"/>
            <w:r w:rsidRPr="00111443">
              <w:rPr>
                <w:rFonts w:ascii="Times New Roman" w:eastAsia="Times New Roman" w:hAnsi="Times New Roman" w:cs="Times New Roman"/>
                <w:b/>
                <w:bCs/>
                <w:color w:val="0D0D0D" w:themeColor="text1" w:themeTint="F2"/>
                <w:sz w:val="20"/>
                <w:szCs w:val="20"/>
                <w:lang w:eastAsia="sk-SK"/>
              </w:rPr>
              <w:t>Entra</w:t>
            </w:r>
            <w:proofErr w:type="spellEnd"/>
            <w:r w:rsidRPr="00111443">
              <w:rPr>
                <w:rFonts w:ascii="Times New Roman" w:eastAsia="Times New Roman" w:hAnsi="Times New Roman" w:cs="Times New Roman"/>
                <w:b/>
                <w:bCs/>
                <w:color w:val="0D0D0D" w:themeColor="text1" w:themeTint="F2"/>
                <w:sz w:val="20"/>
                <w:szCs w:val="20"/>
                <w:lang w:eastAsia="sk-SK"/>
              </w:rPr>
              <w:t xml:space="preserve"> ID. </w:t>
            </w:r>
          </w:p>
          <w:p w14:paraId="53668F3A" w14:textId="77777777" w:rsidR="00AA455E" w:rsidRPr="00111443" w:rsidRDefault="00AA455E" w:rsidP="00AA455E">
            <w:pPr>
              <w:pStyle w:val="Default"/>
              <w:numPr>
                <w:ilvl w:val="0"/>
                <w:numId w:val="27"/>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Implementácia a konfigurácia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služieb, vrátane </w:t>
            </w:r>
            <w:proofErr w:type="spellStart"/>
            <w:r w:rsidRPr="00111443">
              <w:rPr>
                <w:rFonts w:ascii="Times New Roman" w:eastAsia="Times New Roman" w:hAnsi="Times New Roman" w:cs="Times New Roman"/>
                <w:b/>
                <w:bCs/>
                <w:color w:val="0D0D0D" w:themeColor="text1" w:themeTint="F2"/>
                <w:sz w:val="20"/>
                <w:szCs w:val="20"/>
                <w:lang w:eastAsia="sk-SK"/>
              </w:rPr>
              <w:t>Resource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Groups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Virtual</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Networks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Network</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Security</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Groups</w:t>
            </w:r>
            <w:proofErr w:type="spellEnd"/>
            <w:r w:rsidRPr="00111443">
              <w:rPr>
                <w:rFonts w:ascii="Times New Roman" w:eastAsia="Times New Roman" w:hAnsi="Times New Roman" w:cs="Times New Roman"/>
                <w:b/>
                <w:bCs/>
                <w:color w:val="0D0D0D" w:themeColor="text1" w:themeTint="F2"/>
                <w:sz w:val="20"/>
                <w:szCs w:val="20"/>
                <w:lang w:eastAsia="sk-SK"/>
              </w:rPr>
              <w:t xml:space="preserve"> a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Virtual</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roofErr w:type="spellStart"/>
            <w:r w:rsidRPr="00111443">
              <w:rPr>
                <w:rFonts w:ascii="Times New Roman" w:eastAsia="Times New Roman" w:hAnsi="Times New Roman" w:cs="Times New Roman"/>
                <w:b/>
                <w:bCs/>
                <w:color w:val="0D0D0D" w:themeColor="text1" w:themeTint="F2"/>
                <w:sz w:val="20"/>
                <w:szCs w:val="20"/>
                <w:lang w:eastAsia="sk-SK"/>
              </w:rPr>
              <w:t>Machines</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209192BE" w14:textId="77777777" w:rsidR="00AA455E" w:rsidRPr="00111443" w:rsidRDefault="00AA455E" w:rsidP="00AA455E">
            <w:pPr>
              <w:pStyle w:val="Default"/>
              <w:numPr>
                <w:ilvl w:val="0"/>
                <w:numId w:val="27"/>
              </w:numPr>
              <w:rPr>
                <w:rFonts w:ascii="Times New Roman" w:eastAsia="Times New Roman" w:hAnsi="Times New Roman" w:cs="Times New Roman"/>
                <w:b/>
                <w:bCs/>
                <w:color w:val="0D0D0D" w:themeColor="text1" w:themeTint="F2"/>
                <w:sz w:val="20"/>
                <w:szCs w:val="20"/>
                <w:lang w:eastAsia="sk-SK"/>
              </w:rPr>
            </w:pPr>
            <w:r w:rsidRPr="00111443">
              <w:rPr>
                <w:rFonts w:ascii="Times New Roman" w:eastAsia="Times New Roman" w:hAnsi="Times New Roman" w:cs="Times New Roman"/>
                <w:b/>
                <w:bCs/>
                <w:color w:val="0D0D0D" w:themeColor="text1" w:themeTint="F2"/>
                <w:sz w:val="20"/>
                <w:szCs w:val="20"/>
                <w:lang w:eastAsia="sk-SK"/>
              </w:rPr>
              <w:t xml:space="preserve">Správa cloudovej infraštruktúry v Microsoft </w:t>
            </w:r>
            <w:proofErr w:type="spellStart"/>
            <w:r w:rsidRPr="00111443">
              <w:rPr>
                <w:rFonts w:ascii="Times New Roman" w:eastAsia="Times New Roman" w:hAnsi="Times New Roman" w:cs="Times New Roman"/>
                <w:b/>
                <w:bCs/>
                <w:color w:val="0D0D0D" w:themeColor="text1" w:themeTint="F2"/>
                <w:sz w:val="20"/>
                <w:szCs w:val="20"/>
                <w:lang w:eastAsia="sk-SK"/>
              </w:rPr>
              <w:t>Azure</w:t>
            </w:r>
            <w:proofErr w:type="spellEnd"/>
            <w:r w:rsidRPr="00111443">
              <w:rPr>
                <w:rFonts w:ascii="Times New Roman" w:eastAsia="Times New Roman" w:hAnsi="Times New Roman" w:cs="Times New Roman"/>
                <w:b/>
                <w:bCs/>
                <w:color w:val="0D0D0D" w:themeColor="text1" w:themeTint="F2"/>
                <w:sz w:val="20"/>
                <w:szCs w:val="20"/>
                <w:lang w:eastAsia="sk-SK"/>
              </w:rPr>
              <w:t xml:space="preserve">. </w:t>
            </w:r>
          </w:p>
          <w:p w14:paraId="0BB7415E" w14:textId="77777777" w:rsidR="00AA455E" w:rsidRPr="00111443" w:rsidRDefault="00AA455E" w:rsidP="00AA455E">
            <w:pPr>
              <w:tabs>
                <w:tab w:val="left" w:pos="3544"/>
              </w:tabs>
              <w:spacing w:before="120" w:after="120"/>
              <w:jc w:val="both"/>
              <w:rPr>
                <w:b/>
                <w:bCs/>
                <w:color w:val="0D0D0D" w:themeColor="text1" w:themeTint="F2"/>
                <w:sz w:val="20"/>
                <w:szCs w:val="20"/>
              </w:rPr>
            </w:pPr>
          </w:p>
        </w:tc>
      </w:tr>
      <w:tr w:rsidR="00111443" w:rsidRPr="00111443" w14:paraId="0F3CD1DA" w14:textId="77777777" w:rsidTr="00AA455E">
        <w:trPr>
          <w:trHeight w:val="1340"/>
        </w:trPr>
        <w:tc>
          <w:tcPr>
            <w:tcW w:w="4523" w:type="dxa"/>
            <w:tcBorders>
              <w:top w:val="none" w:sz="6" w:space="0" w:color="auto"/>
              <w:left w:val="none" w:sz="6" w:space="0" w:color="auto"/>
              <w:bottom w:val="none" w:sz="6" w:space="0" w:color="auto"/>
              <w:right w:val="none" w:sz="6" w:space="0" w:color="auto"/>
            </w:tcBorders>
          </w:tcPr>
          <w:p w14:paraId="4EEE2EE2" w14:textId="77777777" w:rsidR="00AA455E" w:rsidRPr="00111443" w:rsidRDefault="00AA455E" w:rsidP="00AA455E">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918" w:type="dxa"/>
            <w:tcBorders>
              <w:top w:val="none" w:sz="6" w:space="0" w:color="auto"/>
              <w:left w:val="none" w:sz="6" w:space="0" w:color="auto"/>
              <w:bottom w:val="none" w:sz="6" w:space="0" w:color="auto"/>
              <w:right w:val="none" w:sz="6" w:space="0" w:color="auto"/>
            </w:tcBorders>
          </w:tcPr>
          <w:p w14:paraId="22897AE8" w14:textId="77777777" w:rsidR="00AA455E" w:rsidRPr="00111443" w:rsidRDefault="00AA455E" w:rsidP="00AA455E">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Solutions </w:t>
            </w:r>
            <w:proofErr w:type="spellStart"/>
            <w:r w:rsidRPr="00111443">
              <w:rPr>
                <w:b/>
                <w:bCs/>
                <w:color w:val="0D0D0D" w:themeColor="text1" w:themeTint="F2"/>
                <w:sz w:val="20"/>
                <w:szCs w:val="20"/>
              </w:rPr>
              <w:t>Consultant</w:t>
            </w:r>
            <w:proofErr w:type="spellEnd"/>
            <w:r w:rsidRPr="00111443">
              <w:rPr>
                <w:b/>
                <w:bCs/>
                <w:color w:val="0D0D0D" w:themeColor="text1" w:themeTint="F2"/>
                <w:sz w:val="20"/>
                <w:szCs w:val="20"/>
              </w:rPr>
              <w:t xml:space="preserve"> </w:t>
            </w:r>
          </w:p>
        </w:tc>
      </w:tr>
    </w:tbl>
    <w:p w14:paraId="3099DA4F" w14:textId="77777777" w:rsidR="00AA455E" w:rsidRPr="00111443" w:rsidRDefault="00AA455E" w:rsidP="00B24D1D">
      <w:pPr>
        <w:tabs>
          <w:tab w:val="left" w:pos="3544"/>
        </w:tabs>
        <w:spacing w:before="120" w:after="120"/>
        <w:jc w:val="both"/>
        <w:rPr>
          <w:color w:val="0D0D0D" w:themeColor="text1" w:themeTint="F2"/>
          <w:sz w:val="20"/>
          <w:szCs w:val="20"/>
        </w:rPr>
      </w:pPr>
    </w:p>
    <w:p w14:paraId="039F25B0" w14:textId="77777777" w:rsidR="00866998" w:rsidRPr="00111443" w:rsidRDefault="00866998" w:rsidP="00B24D1D">
      <w:pPr>
        <w:tabs>
          <w:tab w:val="left" w:pos="3544"/>
        </w:tabs>
        <w:spacing w:before="120" w:after="120"/>
        <w:jc w:val="both"/>
        <w:rPr>
          <w:color w:val="0D0D0D" w:themeColor="text1" w:themeTint="F2"/>
          <w:sz w:val="20"/>
          <w:szCs w:val="20"/>
        </w:rPr>
      </w:pPr>
    </w:p>
    <w:p w14:paraId="03C77E08" w14:textId="77777777" w:rsidR="001A6771" w:rsidRPr="00111443" w:rsidRDefault="001A6771" w:rsidP="00B24D1D">
      <w:pPr>
        <w:tabs>
          <w:tab w:val="left" w:pos="3544"/>
        </w:tabs>
        <w:spacing w:before="120" w:after="120"/>
        <w:jc w:val="both"/>
        <w:rPr>
          <w:color w:val="0D0D0D" w:themeColor="text1" w:themeTint="F2"/>
          <w:sz w:val="20"/>
          <w:szCs w:val="20"/>
        </w:rPr>
      </w:pPr>
    </w:p>
    <w:p w14:paraId="431BE471" w14:textId="77777777" w:rsidR="001A6771" w:rsidRPr="00111443" w:rsidRDefault="001A6771" w:rsidP="00B24D1D">
      <w:pPr>
        <w:tabs>
          <w:tab w:val="left" w:pos="3544"/>
        </w:tabs>
        <w:spacing w:before="120" w:after="120"/>
        <w:jc w:val="both"/>
        <w:rPr>
          <w:color w:val="0D0D0D" w:themeColor="text1" w:themeTint="F2"/>
          <w:sz w:val="20"/>
          <w:szCs w:val="20"/>
        </w:rPr>
      </w:pPr>
    </w:p>
    <w:p w14:paraId="47015072" w14:textId="77777777" w:rsidR="001A6771" w:rsidRPr="00111443" w:rsidRDefault="001A6771" w:rsidP="00B24D1D">
      <w:pPr>
        <w:tabs>
          <w:tab w:val="left" w:pos="3544"/>
        </w:tabs>
        <w:spacing w:before="120" w:after="120"/>
        <w:jc w:val="both"/>
        <w:rPr>
          <w:color w:val="0D0D0D" w:themeColor="text1" w:themeTint="F2"/>
          <w:sz w:val="20"/>
          <w:szCs w:val="20"/>
        </w:rPr>
      </w:pPr>
    </w:p>
    <w:p w14:paraId="4E93B1C4" w14:textId="77777777" w:rsidR="001A6771" w:rsidRPr="00111443" w:rsidRDefault="001A6771" w:rsidP="00B24D1D">
      <w:pPr>
        <w:tabs>
          <w:tab w:val="left" w:pos="3544"/>
        </w:tabs>
        <w:spacing w:before="120" w:after="120"/>
        <w:jc w:val="both"/>
        <w:rPr>
          <w:color w:val="0D0D0D" w:themeColor="text1" w:themeTint="F2"/>
          <w:sz w:val="20"/>
          <w:szCs w:val="20"/>
        </w:rPr>
      </w:pPr>
    </w:p>
    <w:p w14:paraId="0BB440AF" w14:textId="77777777" w:rsidR="001A6771" w:rsidRPr="00111443" w:rsidRDefault="001A6771" w:rsidP="00B24D1D">
      <w:pPr>
        <w:tabs>
          <w:tab w:val="left" w:pos="3544"/>
        </w:tabs>
        <w:spacing w:before="120" w:after="120"/>
        <w:jc w:val="both"/>
        <w:rPr>
          <w:color w:val="0D0D0D" w:themeColor="text1" w:themeTint="F2"/>
          <w:sz w:val="20"/>
          <w:szCs w:val="20"/>
        </w:rPr>
      </w:pPr>
    </w:p>
    <w:p w14:paraId="44AE0BCE" w14:textId="77777777" w:rsidR="001A6771" w:rsidRPr="00111443" w:rsidRDefault="001A6771" w:rsidP="00B24D1D">
      <w:pPr>
        <w:tabs>
          <w:tab w:val="left" w:pos="3544"/>
        </w:tabs>
        <w:spacing w:before="120" w:after="120"/>
        <w:jc w:val="both"/>
        <w:rPr>
          <w:color w:val="0D0D0D" w:themeColor="text1" w:themeTint="F2"/>
          <w:sz w:val="20"/>
          <w:szCs w:val="20"/>
        </w:rPr>
      </w:pPr>
    </w:p>
    <w:p w14:paraId="194BE06F" w14:textId="77777777" w:rsidR="001A6771" w:rsidRPr="00111443" w:rsidRDefault="001A6771" w:rsidP="00B24D1D">
      <w:pPr>
        <w:tabs>
          <w:tab w:val="left" w:pos="3544"/>
        </w:tabs>
        <w:spacing w:before="120" w:after="120"/>
        <w:jc w:val="both"/>
        <w:rPr>
          <w:color w:val="0D0D0D" w:themeColor="text1" w:themeTint="F2"/>
          <w:sz w:val="20"/>
          <w:szCs w:val="20"/>
        </w:rPr>
      </w:pPr>
    </w:p>
    <w:p w14:paraId="02C2E9CE" w14:textId="77777777" w:rsidR="00866998" w:rsidRPr="00111443" w:rsidRDefault="00866998" w:rsidP="00B24D1D">
      <w:pPr>
        <w:tabs>
          <w:tab w:val="left" w:pos="3544"/>
        </w:tabs>
        <w:spacing w:before="120" w:after="120"/>
        <w:jc w:val="both"/>
        <w:rPr>
          <w:color w:val="0D0D0D" w:themeColor="text1" w:themeTint="F2"/>
          <w:sz w:val="20"/>
          <w:szCs w:val="20"/>
        </w:rPr>
      </w:pPr>
    </w:p>
    <w:p w14:paraId="57FA7D01" w14:textId="1B030085" w:rsidR="00866998" w:rsidRPr="00111443" w:rsidRDefault="00866998"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7</w:t>
      </w:r>
    </w:p>
    <w:p w14:paraId="4105C922" w14:textId="65FEB2C1" w:rsidR="00866998" w:rsidRPr="00111443" w:rsidRDefault="00866998" w:rsidP="00B24D1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ZOZNAM PRAKTICKÝCH SKÚSENOSTÍ KĽÚČOVÉHO EXPERTA</w:t>
      </w:r>
    </w:p>
    <w:p w14:paraId="15549469" w14:textId="77777777" w:rsidR="00866998" w:rsidRPr="00111443" w:rsidRDefault="00866998" w:rsidP="00866998">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6068A2B5" w14:textId="77777777" w:rsidTr="00866998">
        <w:trPr>
          <w:trHeight w:val="227"/>
        </w:trPr>
        <w:tc>
          <w:tcPr>
            <w:tcW w:w="4521" w:type="dxa"/>
            <w:tcBorders>
              <w:top w:val="none" w:sz="6" w:space="0" w:color="auto"/>
              <w:bottom w:val="none" w:sz="6" w:space="0" w:color="auto"/>
              <w:right w:val="none" w:sz="6" w:space="0" w:color="auto"/>
            </w:tcBorders>
          </w:tcPr>
          <w:p w14:paraId="68CE4620"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Názov projektu, na ktorom sa kľúčový expert podieľal: </w:t>
            </w:r>
          </w:p>
        </w:tc>
        <w:tc>
          <w:tcPr>
            <w:tcW w:w="7920" w:type="dxa"/>
            <w:tcBorders>
              <w:top w:val="none" w:sz="6" w:space="0" w:color="auto"/>
              <w:left w:val="none" w:sz="6" w:space="0" w:color="auto"/>
              <w:bottom w:val="none" w:sz="6" w:space="0" w:color="auto"/>
            </w:tcBorders>
          </w:tcPr>
          <w:p w14:paraId="4C652C7D" w14:textId="77777777" w:rsidR="00866998" w:rsidRPr="00111443" w:rsidRDefault="00866998" w:rsidP="00866998">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ScaleEd</w:t>
            </w:r>
            <w:proofErr w:type="spellEnd"/>
            <w:r w:rsidRPr="00111443">
              <w:rPr>
                <w:b/>
                <w:bCs/>
                <w:color w:val="0D0D0D" w:themeColor="text1" w:themeTint="F2"/>
                <w:sz w:val="20"/>
                <w:szCs w:val="20"/>
              </w:rPr>
              <w:t xml:space="preserve"> LMS implementácia riešenia s AI nadstavbou </w:t>
            </w:r>
          </w:p>
        </w:tc>
      </w:tr>
      <w:tr w:rsidR="00111443" w:rsidRPr="00111443" w14:paraId="21E71119" w14:textId="77777777" w:rsidTr="00866998">
        <w:trPr>
          <w:trHeight w:val="227"/>
        </w:trPr>
        <w:tc>
          <w:tcPr>
            <w:tcW w:w="4521" w:type="dxa"/>
            <w:tcBorders>
              <w:top w:val="none" w:sz="6" w:space="0" w:color="auto"/>
              <w:bottom w:val="none" w:sz="6" w:space="0" w:color="auto"/>
              <w:right w:val="none" w:sz="6" w:space="0" w:color="auto"/>
            </w:tcBorders>
          </w:tcPr>
          <w:p w14:paraId="2936D7CA"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380138A6"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Ministerstvo investícií, regionálneho rozvoja a informatizácie SR </w:t>
            </w:r>
          </w:p>
        </w:tc>
      </w:tr>
      <w:tr w:rsidR="00111443" w:rsidRPr="00111443" w14:paraId="08301B7D" w14:textId="77777777" w:rsidTr="00866998">
        <w:trPr>
          <w:trHeight w:val="352"/>
        </w:trPr>
        <w:tc>
          <w:tcPr>
            <w:tcW w:w="4521" w:type="dxa"/>
            <w:tcBorders>
              <w:top w:val="none" w:sz="6" w:space="0" w:color="auto"/>
              <w:bottom w:val="none" w:sz="6" w:space="0" w:color="auto"/>
              <w:right w:val="none" w:sz="6" w:space="0" w:color="auto"/>
            </w:tcBorders>
          </w:tcPr>
          <w:p w14:paraId="3887A8ED"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47685275"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04/2026 - prebieha </w:t>
            </w:r>
          </w:p>
        </w:tc>
      </w:tr>
      <w:tr w:rsidR="00111443" w:rsidRPr="00111443" w14:paraId="68385BB2" w14:textId="77777777" w:rsidTr="00866998">
        <w:trPr>
          <w:trHeight w:val="1491"/>
        </w:trPr>
        <w:tc>
          <w:tcPr>
            <w:tcW w:w="4521" w:type="dxa"/>
            <w:tcBorders>
              <w:top w:val="none" w:sz="6" w:space="0" w:color="auto"/>
              <w:bottom w:val="none" w:sz="6" w:space="0" w:color="auto"/>
              <w:right w:val="none" w:sz="6" w:space="0" w:color="auto"/>
            </w:tcBorders>
          </w:tcPr>
          <w:p w14:paraId="389B3ABD"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36294492"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Implementácia LMS platformy </w:t>
            </w:r>
            <w:proofErr w:type="spellStart"/>
            <w:r w:rsidRPr="00111443">
              <w:rPr>
                <w:b/>
                <w:bCs/>
                <w:color w:val="0D0D0D" w:themeColor="text1" w:themeTint="F2"/>
                <w:sz w:val="20"/>
                <w:szCs w:val="20"/>
              </w:rPr>
              <w:t>ScaleEd</w:t>
            </w:r>
            <w:proofErr w:type="spellEnd"/>
            <w:r w:rsidRPr="00111443">
              <w:rPr>
                <w:b/>
                <w:bCs/>
                <w:color w:val="0D0D0D" w:themeColor="text1" w:themeTint="F2"/>
                <w:sz w:val="20"/>
                <w:szCs w:val="20"/>
              </w:rPr>
              <w:t xml:space="preserve"> s AI nadstavbou (AI </w:t>
            </w:r>
            <w:proofErr w:type="spellStart"/>
            <w:r w:rsidRPr="00111443">
              <w:rPr>
                <w:b/>
                <w:bCs/>
                <w:color w:val="0D0D0D" w:themeColor="text1" w:themeTint="F2"/>
                <w:sz w:val="20"/>
                <w:szCs w:val="20"/>
              </w:rPr>
              <w:t>Tutor</w:t>
            </w:r>
            <w:proofErr w:type="spellEnd"/>
            <w:r w:rsidRPr="00111443">
              <w:rPr>
                <w:b/>
                <w:bCs/>
                <w:color w:val="0D0D0D" w:themeColor="text1" w:themeTint="F2"/>
                <w:sz w:val="20"/>
                <w:szCs w:val="20"/>
              </w:rPr>
              <w:t xml:space="preserve">)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Riešenie využíva služby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Service na generovanie odpovedí a interakciu s používateľom,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na vyhľadávanie a sprístupňovanie relevantného vzdelávacieho obsahu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Speech</w:t>
            </w:r>
            <w:proofErr w:type="spellEnd"/>
            <w:r w:rsidRPr="00111443">
              <w:rPr>
                <w:b/>
                <w:bCs/>
                <w:color w:val="0D0D0D" w:themeColor="text1" w:themeTint="F2"/>
                <w:sz w:val="20"/>
                <w:szCs w:val="20"/>
              </w:rPr>
              <w:t xml:space="preserve"> Service na spracovanie hlasových vstupov a výstupov. Navrhovaný expert osobne vykonával návrh a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služieb, implementáciu integračných rozhraní medzi LMS platformou a AI komponentmi, konfiguráciu bezpečnostných nastavení, správu prístupov a podporu nasadenia riešenia do prevádzky. </w:t>
            </w:r>
          </w:p>
        </w:tc>
      </w:tr>
      <w:tr w:rsidR="00111443" w:rsidRPr="00111443" w14:paraId="059184AE" w14:textId="77777777" w:rsidTr="00866998">
        <w:trPr>
          <w:trHeight w:val="99"/>
        </w:trPr>
        <w:tc>
          <w:tcPr>
            <w:tcW w:w="4521" w:type="dxa"/>
            <w:tcBorders>
              <w:top w:val="none" w:sz="6" w:space="0" w:color="auto"/>
              <w:bottom w:val="none" w:sz="6" w:space="0" w:color="auto"/>
              <w:right w:val="none" w:sz="6" w:space="0" w:color="auto"/>
            </w:tcBorders>
          </w:tcPr>
          <w:p w14:paraId="2ECBFCED"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920" w:type="dxa"/>
            <w:tcBorders>
              <w:top w:val="none" w:sz="6" w:space="0" w:color="auto"/>
              <w:left w:val="none" w:sz="6" w:space="0" w:color="auto"/>
              <w:bottom w:val="none" w:sz="6" w:space="0" w:color="auto"/>
            </w:tcBorders>
          </w:tcPr>
          <w:p w14:paraId="62B2EF41"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Konzultant, Realizátor </w:t>
            </w:r>
          </w:p>
        </w:tc>
      </w:tr>
    </w:tbl>
    <w:p w14:paraId="39C2805E" w14:textId="77777777" w:rsidR="00866998" w:rsidRPr="00111443" w:rsidRDefault="00866998"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6A806D3B" w14:textId="77777777" w:rsidTr="00866998">
        <w:trPr>
          <w:trHeight w:val="224"/>
        </w:trPr>
        <w:tc>
          <w:tcPr>
            <w:tcW w:w="4521" w:type="dxa"/>
            <w:tcBorders>
              <w:top w:val="none" w:sz="6" w:space="0" w:color="auto"/>
              <w:bottom w:val="none" w:sz="6" w:space="0" w:color="auto"/>
              <w:right w:val="none" w:sz="6" w:space="0" w:color="auto"/>
            </w:tcBorders>
          </w:tcPr>
          <w:p w14:paraId="12B08FC3"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20" w:type="dxa"/>
            <w:tcBorders>
              <w:top w:val="none" w:sz="6" w:space="0" w:color="auto"/>
              <w:left w:val="none" w:sz="6" w:space="0" w:color="auto"/>
              <w:bottom w:val="none" w:sz="6" w:space="0" w:color="auto"/>
            </w:tcBorders>
          </w:tcPr>
          <w:p w14:paraId="1A87E59D"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AI rozšírenia pre </w:t>
            </w:r>
            <w:proofErr w:type="spellStart"/>
            <w:r w:rsidRPr="00111443">
              <w:rPr>
                <w:b/>
                <w:bCs/>
                <w:color w:val="0D0D0D" w:themeColor="text1" w:themeTint="F2"/>
                <w:sz w:val="20"/>
                <w:szCs w:val="20"/>
              </w:rPr>
              <w:t>ScaleEd</w:t>
            </w:r>
            <w:proofErr w:type="spellEnd"/>
            <w:r w:rsidRPr="00111443">
              <w:rPr>
                <w:b/>
                <w:bCs/>
                <w:color w:val="0D0D0D" w:themeColor="text1" w:themeTint="F2"/>
                <w:sz w:val="20"/>
                <w:szCs w:val="20"/>
              </w:rPr>
              <w:t xml:space="preserve"> LMS e-learning platformu </w:t>
            </w:r>
          </w:p>
        </w:tc>
      </w:tr>
      <w:tr w:rsidR="00111443" w:rsidRPr="00111443" w14:paraId="4B81E1D2" w14:textId="77777777" w:rsidTr="00866998">
        <w:trPr>
          <w:trHeight w:val="225"/>
        </w:trPr>
        <w:tc>
          <w:tcPr>
            <w:tcW w:w="4521" w:type="dxa"/>
            <w:tcBorders>
              <w:top w:val="none" w:sz="6" w:space="0" w:color="auto"/>
              <w:bottom w:val="none" w:sz="6" w:space="0" w:color="auto"/>
              <w:right w:val="none" w:sz="6" w:space="0" w:color="auto"/>
            </w:tcBorders>
          </w:tcPr>
          <w:p w14:paraId="5BEB6F49"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72193136"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Ministerstvo vnútra SR </w:t>
            </w:r>
          </w:p>
        </w:tc>
      </w:tr>
      <w:tr w:rsidR="00111443" w:rsidRPr="00111443" w14:paraId="25EAA57C" w14:textId="77777777" w:rsidTr="00866998">
        <w:trPr>
          <w:trHeight w:val="352"/>
        </w:trPr>
        <w:tc>
          <w:tcPr>
            <w:tcW w:w="4521" w:type="dxa"/>
            <w:tcBorders>
              <w:top w:val="none" w:sz="6" w:space="0" w:color="auto"/>
              <w:bottom w:val="none" w:sz="6" w:space="0" w:color="auto"/>
              <w:right w:val="none" w:sz="6" w:space="0" w:color="auto"/>
            </w:tcBorders>
          </w:tcPr>
          <w:p w14:paraId="50C12335"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1C709401"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04/2026 - prebieha </w:t>
            </w:r>
          </w:p>
        </w:tc>
      </w:tr>
      <w:tr w:rsidR="00111443" w:rsidRPr="00111443" w14:paraId="5BAF3D7B" w14:textId="77777777" w:rsidTr="00866998">
        <w:trPr>
          <w:trHeight w:val="1236"/>
        </w:trPr>
        <w:tc>
          <w:tcPr>
            <w:tcW w:w="4521" w:type="dxa"/>
            <w:tcBorders>
              <w:top w:val="none" w:sz="6" w:space="0" w:color="auto"/>
              <w:bottom w:val="none" w:sz="6" w:space="0" w:color="auto"/>
              <w:right w:val="none" w:sz="6" w:space="0" w:color="auto"/>
            </w:tcBorders>
          </w:tcPr>
          <w:p w14:paraId="35DB4596"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38096688"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Implementácia AI rozšírení pre existujúcu LMS platformu </w:t>
            </w:r>
            <w:proofErr w:type="spellStart"/>
            <w:r w:rsidRPr="00111443">
              <w:rPr>
                <w:b/>
                <w:bCs/>
                <w:color w:val="0D0D0D" w:themeColor="text1" w:themeTint="F2"/>
                <w:sz w:val="20"/>
                <w:szCs w:val="20"/>
              </w:rPr>
              <w:t>ScaleEd</w:t>
            </w:r>
            <w:proofErr w:type="spellEnd"/>
            <w:r w:rsidRPr="00111443">
              <w:rPr>
                <w:b/>
                <w:bCs/>
                <w:color w:val="0D0D0D" w:themeColor="text1" w:themeTint="F2"/>
                <w:sz w:val="20"/>
                <w:szCs w:val="20"/>
              </w:rPr>
              <w:t xml:space="preserve">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Riešenie využíva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Service,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Speech</w:t>
            </w:r>
            <w:proofErr w:type="spellEnd"/>
            <w:r w:rsidRPr="00111443">
              <w:rPr>
                <w:b/>
                <w:bCs/>
                <w:color w:val="0D0D0D" w:themeColor="text1" w:themeTint="F2"/>
                <w:sz w:val="20"/>
                <w:szCs w:val="20"/>
              </w:rPr>
              <w:t xml:space="preserve"> Service na realizáciu funkcionality AI </w:t>
            </w:r>
            <w:proofErr w:type="spellStart"/>
            <w:r w:rsidRPr="00111443">
              <w:rPr>
                <w:b/>
                <w:bCs/>
                <w:color w:val="0D0D0D" w:themeColor="text1" w:themeTint="F2"/>
                <w:sz w:val="20"/>
                <w:szCs w:val="20"/>
              </w:rPr>
              <w:t>Tutor</w:t>
            </w:r>
            <w:proofErr w:type="spellEnd"/>
            <w:r w:rsidRPr="00111443">
              <w:rPr>
                <w:b/>
                <w:bCs/>
                <w:color w:val="0D0D0D" w:themeColor="text1" w:themeTint="F2"/>
                <w:sz w:val="20"/>
                <w:szCs w:val="20"/>
              </w:rPr>
              <w:t xml:space="preserve"> a podporu </w:t>
            </w:r>
            <w:proofErr w:type="spellStart"/>
            <w:r w:rsidRPr="00111443">
              <w:rPr>
                <w:b/>
                <w:bCs/>
                <w:color w:val="0D0D0D" w:themeColor="text1" w:themeTint="F2"/>
                <w:sz w:val="20"/>
                <w:szCs w:val="20"/>
              </w:rPr>
              <w:t>personalizovaného</w:t>
            </w:r>
            <w:proofErr w:type="spellEnd"/>
            <w:r w:rsidRPr="00111443">
              <w:rPr>
                <w:b/>
                <w:bCs/>
                <w:color w:val="0D0D0D" w:themeColor="text1" w:themeTint="F2"/>
                <w:sz w:val="20"/>
                <w:szCs w:val="20"/>
              </w:rPr>
              <w:t xml:space="preserve"> vzdelávania používateľov. Navrhovaný expert osobne vykonával konfiguráciu a integráciu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služieb, návrh a implementáciu bezpečnostných nastavení, konfiguráciu prístupov k AI službám, integráciu s LMS platformou a podporu prevádzky riešenia. </w:t>
            </w:r>
          </w:p>
        </w:tc>
      </w:tr>
      <w:tr w:rsidR="00111443" w:rsidRPr="00111443" w14:paraId="5EF2B1FF" w14:textId="77777777" w:rsidTr="00866998">
        <w:trPr>
          <w:trHeight w:val="227"/>
        </w:trPr>
        <w:tc>
          <w:tcPr>
            <w:tcW w:w="4521" w:type="dxa"/>
            <w:tcBorders>
              <w:top w:val="none" w:sz="6" w:space="0" w:color="auto"/>
              <w:bottom w:val="none" w:sz="6" w:space="0" w:color="auto"/>
              <w:right w:val="none" w:sz="6" w:space="0" w:color="auto"/>
            </w:tcBorders>
          </w:tcPr>
          <w:p w14:paraId="6CD67BDC"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Celková zmluvná cena projektu bez DPH: </w:t>
            </w:r>
          </w:p>
        </w:tc>
        <w:tc>
          <w:tcPr>
            <w:tcW w:w="7920" w:type="dxa"/>
            <w:tcBorders>
              <w:top w:val="none" w:sz="6" w:space="0" w:color="auto"/>
              <w:left w:val="none" w:sz="6" w:space="0" w:color="auto"/>
              <w:bottom w:val="none" w:sz="6" w:space="0" w:color="auto"/>
            </w:tcBorders>
          </w:tcPr>
          <w:p w14:paraId="7B5AA180"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n/a </w:t>
            </w:r>
          </w:p>
        </w:tc>
      </w:tr>
      <w:tr w:rsidR="00111443" w:rsidRPr="00111443" w14:paraId="3FBBF10A" w14:textId="77777777" w:rsidTr="00866998">
        <w:trPr>
          <w:trHeight w:val="99"/>
        </w:trPr>
        <w:tc>
          <w:tcPr>
            <w:tcW w:w="4521" w:type="dxa"/>
            <w:tcBorders>
              <w:top w:val="none" w:sz="6" w:space="0" w:color="auto"/>
              <w:bottom w:val="none" w:sz="6" w:space="0" w:color="auto"/>
              <w:right w:val="none" w:sz="6" w:space="0" w:color="auto"/>
            </w:tcBorders>
          </w:tcPr>
          <w:p w14:paraId="1FA35F47"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920" w:type="dxa"/>
            <w:tcBorders>
              <w:top w:val="none" w:sz="6" w:space="0" w:color="auto"/>
              <w:left w:val="none" w:sz="6" w:space="0" w:color="auto"/>
              <w:bottom w:val="none" w:sz="6" w:space="0" w:color="auto"/>
            </w:tcBorders>
          </w:tcPr>
          <w:p w14:paraId="598ADFE3"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Konzultant, Realizátor </w:t>
            </w:r>
          </w:p>
        </w:tc>
      </w:tr>
    </w:tbl>
    <w:p w14:paraId="12C7B1C2" w14:textId="77777777" w:rsidR="00866998" w:rsidRPr="00111443" w:rsidRDefault="00866998" w:rsidP="00B24D1D">
      <w:pPr>
        <w:tabs>
          <w:tab w:val="left" w:pos="3544"/>
        </w:tabs>
        <w:spacing w:before="120" w:after="120"/>
        <w:jc w:val="both"/>
        <w:rPr>
          <w:color w:val="0D0D0D" w:themeColor="text1" w:themeTint="F2"/>
          <w:sz w:val="20"/>
          <w:szCs w:val="20"/>
        </w:rPr>
      </w:pPr>
    </w:p>
    <w:p w14:paraId="69661D0D" w14:textId="77777777" w:rsidR="00866998" w:rsidRPr="00111443" w:rsidRDefault="00866998"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918"/>
      </w:tblGrid>
      <w:tr w:rsidR="00111443" w:rsidRPr="00111443" w14:paraId="02D97993" w14:textId="77777777" w:rsidTr="00866998">
        <w:trPr>
          <w:trHeight w:val="224"/>
        </w:trPr>
        <w:tc>
          <w:tcPr>
            <w:tcW w:w="4523" w:type="dxa"/>
            <w:tcBorders>
              <w:top w:val="none" w:sz="6" w:space="0" w:color="auto"/>
              <w:bottom w:val="none" w:sz="6" w:space="0" w:color="auto"/>
              <w:right w:val="none" w:sz="6" w:space="0" w:color="auto"/>
            </w:tcBorders>
          </w:tcPr>
          <w:p w14:paraId="5937FD2D"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18" w:type="dxa"/>
            <w:tcBorders>
              <w:top w:val="none" w:sz="6" w:space="0" w:color="auto"/>
              <w:left w:val="none" w:sz="6" w:space="0" w:color="auto"/>
              <w:bottom w:val="none" w:sz="6" w:space="0" w:color="auto"/>
            </w:tcBorders>
          </w:tcPr>
          <w:p w14:paraId="53F89784" w14:textId="77777777" w:rsidR="00866998" w:rsidRPr="00111443" w:rsidRDefault="00866998" w:rsidP="00866998">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API Management pre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
        </w:tc>
      </w:tr>
      <w:tr w:rsidR="00111443" w:rsidRPr="00111443" w14:paraId="1F6AE1ED" w14:textId="77777777" w:rsidTr="00866998">
        <w:trPr>
          <w:trHeight w:val="225"/>
        </w:trPr>
        <w:tc>
          <w:tcPr>
            <w:tcW w:w="4523" w:type="dxa"/>
            <w:tcBorders>
              <w:top w:val="none" w:sz="6" w:space="0" w:color="auto"/>
              <w:bottom w:val="none" w:sz="6" w:space="0" w:color="auto"/>
              <w:right w:val="none" w:sz="6" w:space="0" w:color="auto"/>
            </w:tcBorders>
          </w:tcPr>
          <w:p w14:paraId="6C19AEFA"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18" w:type="dxa"/>
            <w:tcBorders>
              <w:top w:val="none" w:sz="6" w:space="0" w:color="auto"/>
              <w:left w:val="none" w:sz="6" w:space="0" w:color="auto"/>
              <w:bottom w:val="none" w:sz="6" w:space="0" w:color="auto"/>
            </w:tcBorders>
          </w:tcPr>
          <w:p w14:paraId="305A9DF7"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SLSP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tc>
      </w:tr>
      <w:tr w:rsidR="00111443" w:rsidRPr="00111443" w14:paraId="0D405FE2" w14:textId="77777777" w:rsidTr="00866998">
        <w:trPr>
          <w:trHeight w:val="352"/>
        </w:trPr>
        <w:tc>
          <w:tcPr>
            <w:tcW w:w="4523" w:type="dxa"/>
            <w:tcBorders>
              <w:top w:val="none" w:sz="6" w:space="0" w:color="auto"/>
              <w:bottom w:val="none" w:sz="6" w:space="0" w:color="auto"/>
              <w:right w:val="none" w:sz="6" w:space="0" w:color="auto"/>
            </w:tcBorders>
          </w:tcPr>
          <w:p w14:paraId="626A08BA"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18" w:type="dxa"/>
            <w:tcBorders>
              <w:top w:val="none" w:sz="6" w:space="0" w:color="auto"/>
              <w:left w:val="none" w:sz="6" w:space="0" w:color="auto"/>
              <w:bottom w:val="none" w:sz="6" w:space="0" w:color="auto"/>
            </w:tcBorders>
          </w:tcPr>
          <w:p w14:paraId="18DDBA4A"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09/2025 – 03/2026 </w:t>
            </w:r>
          </w:p>
        </w:tc>
      </w:tr>
      <w:tr w:rsidR="00111443" w:rsidRPr="00111443" w14:paraId="6B6DA2ED" w14:textId="77777777" w:rsidTr="00866998">
        <w:trPr>
          <w:trHeight w:val="2376"/>
        </w:trPr>
        <w:tc>
          <w:tcPr>
            <w:tcW w:w="4523" w:type="dxa"/>
            <w:tcBorders>
              <w:top w:val="none" w:sz="6" w:space="0" w:color="auto"/>
              <w:bottom w:val="none" w:sz="6" w:space="0" w:color="auto"/>
              <w:right w:val="none" w:sz="6" w:space="0" w:color="auto"/>
            </w:tcBorders>
          </w:tcPr>
          <w:p w14:paraId="79AB2103"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18" w:type="dxa"/>
            <w:tcBorders>
              <w:top w:val="none" w:sz="6" w:space="0" w:color="auto"/>
              <w:left w:val="none" w:sz="6" w:space="0" w:color="auto"/>
              <w:bottom w:val="none" w:sz="6" w:space="0" w:color="auto"/>
            </w:tcBorders>
          </w:tcPr>
          <w:p w14:paraId="351E6DF8"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Implementácia, konfigurácia a prevádzkové zabezpečenie prístupovej a bezpečnostnej vrstvy pre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Service ako AI službu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Riešenie bolo realizované prostredníctvom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API Management ako centrálnej integračnej, riadiacej a bezpečnostnej vrstvy pre správu prístupu k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Service naprieč prostrediami DEV, TEST a PROD. Súčasťou plnenia bola implementácia a konfigurácia mechanizmov autentifikácie, autorizácie, riadenia prístupov, bezpečnostných politík, smerovania požiadaviek a kontrolovaného využívania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služieb. Navrhovaný expert osobne vykonával návrh technickej architektúry,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API Management, implementáciu politík pre zabezpečený prístup k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Service, nastavenie bezpečnostných pravidiel, podporu nasadenia riešenia a činnosti súvisiace so správou a prevádzkovým zabezpečením AI služby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
        </w:tc>
      </w:tr>
      <w:tr w:rsidR="00111443" w:rsidRPr="00111443" w14:paraId="26C7D43C" w14:textId="77777777" w:rsidTr="00866998">
        <w:trPr>
          <w:trHeight w:val="227"/>
        </w:trPr>
        <w:tc>
          <w:tcPr>
            <w:tcW w:w="4523" w:type="dxa"/>
            <w:tcBorders>
              <w:top w:val="none" w:sz="6" w:space="0" w:color="auto"/>
              <w:bottom w:val="none" w:sz="6" w:space="0" w:color="auto"/>
              <w:right w:val="none" w:sz="6" w:space="0" w:color="auto"/>
            </w:tcBorders>
          </w:tcPr>
          <w:p w14:paraId="68104426"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Celková zmluvná cena projektu bez DPH: </w:t>
            </w:r>
          </w:p>
        </w:tc>
        <w:tc>
          <w:tcPr>
            <w:tcW w:w="7918" w:type="dxa"/>
            <w:tcBorders>
              <w:top w:val="none" w:sz="6" w:space="0" w:color="auto"/>
              <w:left w:val="none" w:sz="6" w:space="0" w:color="auto"/>
              <w:bottom w:val="none" w:sz="6" w:space="0" w:color="auto"/>
            </w:tcBorders>
          </w:tcPr>
          <w:p w14:paraId="53134EEE"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n/a </w:t>
            </w:r>
          </w:p>
        </w:tc>
      </w:tr>
      <w:tr w:rsidR="00111443" w:rsidRPr="00111443" w14:paraId="38F246AE" w14:textId="77777777" w:rsidTr="00866998">
        <w:trPr>
          <w:trHeight w:val="99"/>
        </w:trPr>
        <w:tc>
          <w:tcPr>
            <w:tcW w:w="4523" w:type="dxa"/>
            <w:tcBorders>
              <w:top w:val="none" w:sz="6" w:space="0" w:color="auto"/>
              <w:bottom w:val="none" w:sz="6" w:space="0" w:color="auto"/>
              <w:right w:val="none" w:sz="6" w:space="0" w:color="auto"/>
            </w:tcBorders>
          </w:tcPr>
          <w:p w14:paraId="5B25B81E"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918" w:type="dxa"/>
            <w:tcBorders>
              <w:top w:val="none" w:sz="6" w:space="0" w:color="auto"/>
              <w:left w:val="none" w:sz="6" w:space="0" w:color="auto"/>
              <w:bottom w:val="none" w:sz="6" w:space="0" w:color="auto"/>
            </w:tcBorders>
          </w:tcPr>
          <w:p w14:paraId="51154B30" w14:textId="77777777" w:rsidR="00866998" w:rsidRPr="00111443" w:rsidRDefault="00866998" w:rsidP="0086699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Konzultant, Realizátor </w:t>
            </w:r>
          </w:p>
        </w:tc>
      </w:tr>
    </w:tbl>
    <w:p w14:paraId="6B2C324A" w14:textId="77777777" w:rsidR="00866998" w:rsidRPr="00111443" w:rsidRDefault="00866998" w:rsidP="00B24D1D">
      <w:pPr>
        <w:tabs>
          <w:tab w:val="left" w:pos="3544"/>
        </w:tabs>
        <w:spacing w:before="120" w:after="120"/>
        <w:jc w:val="both"/>
        <w:rPr>
          <w:color w:val="0D0D0D" w:themeColor="text1" w:themeTint="F2"/>
          <w:sz w:val="20"/>
          <w:szCs w:val="20"/>
        </w:rPr>
      </w:pPr>
    </w:p>
    <w:p w14:paraId="0C048D8E" w14:textId="77777777" w:rsidR="00866998" w:rsidRPr="00111443" w:rsidRDefault="00866998" w:rsidP="00B24D1D">
      <w:pPr>
        <w:tabs>
          <w:tab w:val="left" w:pos="3544"/>
        </w:tabs>
        <w:spacing w:before="120" w:after="120"/>
        <w:jc w:val="both"/>
        <w:rPr>
          <w:color w:val="0D0D0D" w:themeColor="text1" w:themeTint="F2"/>
          <w:sz w:val="20"/>
          <w:szCs w:val="20"/>
        </w:rPr>
      </w:pPr>
    </w:p>
    <w:p w14:paraId="05F68CF9" w14:textId="77777777" w:rsidR="00905D38" w:rsidRPr="00111443" w:rsidRDefault="00905D38" w:rsidP="00B24D1D">
      <w:pPr>
        <w:tabs>
          <w:tab w:val="left" w:pos="3544"/>
        </w:tabs>
        <w:spacing w:before="120" w:after="120"/>
        <w:jc w:val="both"/>
        <w:rPr>
          <w:color w:val="0D0D0D" w:themeColor="text1" w:themeTint="F2"/>
          <w:sz w:val="20"/>
          <w:szCs w:val="20"/>
        </w:rPr>
      </w:pPr>
    </w:p>
    <w:p w14:paraId="1119A15C" w14:textId="77777777" w:rsidR="00905D38" w:rsidRPr="00111443" w:rsidRDefault="00905D38" w:rsidP="00B24D1D">
      <w:pPr>
        <w:tabs>
          <w:tab w:val="left" w:pos="3544"/>
        </w:tabs>
        <w:spacing w:before="120" w:after="120"/>
        <w:jc w:val="both"/>
        <w:rPr>
          <w:color w:val="0D0D0D" w:themeColor="text1" w:themeTint="F2"/>
          <w:sz w:val="20"/>
          <w:szCs w:val="20"/>
        </w:rPr>
      </w:pPr>
    </w:p>
    <w:p w14:paraId="72B1B060" w14:textId="77777777" w:rsidR="001A6771" w:rsidRPr="00111443" w:rsidRDefault="001A6771" w:rsidP="00B24D1D">
      <w:pPr>
        <w:tabs>
          <w:tab w:val="left" w:pos="3544"/>
        </w:tabs>
        <w:spacing w:before="120" w:after="120"/>
        <w:jc w:val="both"/>
        <w:rPr>
          <w:color w:val="0D0D0D" w:themeColor="text1" w:themeTint="F2"/>
          <w:sz w:val="20"/>
          <w:szCs w:val="20"/>
        </w:rPr>
      </w:pPr>
    </w:p>
    <w:p w14:paraId="0FF185FC" w14:textId="77777777" w:rsidR="001A6771" w:rsidRPr="00111443" w:rsidRDefault="001A6771" w:rsidP="00B24D1D">
      <w:pPr>
        <w:tabs>
          <w:tab w:val="left" w:pos="3544"/>
        </w:tabs>
        <w:spacing w:before="120" w:after="120"/>
        <w:jc w:val="both"/>
        <w:rPr>
          <w:color w:val="0D0D0D" w:themeColor="text1" w:themeTint="F2"/>
          <w:sz w:val="20"/>
          <w:szCs w:val="20"/>
        </w:rPr>
      </w:pPr>
    </w:p>
    <w:p w14:paraId="78E0E942" w14:textId="1F500F08" w:rsidR="00866998" w:rsidRPr="00111443" w:rsidRDefault="00866998" w:rsidP="00B24D1D">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8</w:t>
      </w:r>
    </w:p>
    <w:p w14:paraId="7CA15C32" w14:textId="1AB0178D" w:rsidR="00A17061" w:rsidRPr="00111443" w:rsidRDefault="00A17061" w:rsidP="00B24D1D">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ZOZNAM PRAKTICKÝCH SKÚSENOSTÍ KĽÚČOVÉHO EXPERTA</w:t>
      </w:r>
    </w:p>
    <w:p w14:paraId="1F9318CC" w14:textId="77777777" w:rsidR="00905D38" w:rsidRPr="00111443" w:rsidRDefault="00905D38" w:rsidP="00905D38">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2"/>
        <w:gridCol w:w="7919"/>
      </w:tblGrid>
      <w:tr w:rsidR="00111443" w:rsidRPr="00111443" w14:paraId="2B1E03E6" w14:textId="77777777" w:rsidTr="00905D38">
        <w:trPr>
          <w:trHeight w:val="225"/>
        </w:trPr>
        <w:tc>
          <w:tcPr>
            <w:tcW w:w="4522" w:type="dxa"/>
            <w:tcBorders>
              <w:top w:val="none" w:sz="6" w:space="0" w:color="auto"/>
              <w:bottom w:val="none" w:sz="6" w:space="0" w:color="auto"/>
              <w:right w:val="none" w:sz="6" w:space="0" w:color="auto"/>
            </w:tcBorders>
          </w:tcPr>
          <w:p w14:paraId="692AFEC8"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Názov projektu, na ktorom sa kľúčový expert podieľal: </w:t>
            </w:r>
          </w:p>
        </w:tc>
        <w:tc>
          <w:tcPr>
            <w:tcW w:w="7919" w:type="dxa"/>
            <w:tcBorders>
              <w:top w:val="none" w:sz="6" w:space="0" w:color="auto"/>
              <w:left w:val="none" w:sz="6" w:space="0" w:color="auto"/>
              <w:bottom w:val="none" w:sz="6" w:space="0" w:color="auto"/>
            </w:tcBorders>
          </w:tcPr>
          <w:p w14:paraId="317D3319"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Vytvorenie hlasového AI Asistenta pre podporu zamestnancov pri vyhľadávaní v internej dokumentácii </w:t>
            </w:r>
          </w:p>
        </w:tc>
      </w:tr>
      <w:tr w:rsidR="00111443" w:rsidRPr="00111443" w14:paraId="40B3137B" w14:textId="77777777" w:rsidTr="00905D38">
        <w:trPr>
          <w:trHeight w:val="353"/>
        </w:trPr>
        <w:tc>
          <w:tcPr>
            <w:tcW w:w="4522" w:type="dxa"/>
            <w:tcBorders>
              <w:top w:val="none" w:sz="6" w:space="0" w:color="auto"/>
              <w:bottom w:val="none" w:sz="6" w:space="0" w:color="auto"/>
              <w:right w:val="none" w:sz="6" w:space="0" w:color="auto"/>
            </w:tcBorders>
          </w:tcPr>
          <w:p w14:paraId="398862C6"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19" w:type="dxa"/>
            <w:tcBorders>
              <w:top w:val="none" w:sz="6" w:space="0" w:color="auto"/>
              <w:left w:val="none" w:sz="6" w:space="0" w:color="auto"/>
              <w:bottom w:val="none" w:sz="6" w:space="0" w:color="auto"/>
            </w:tcBorders>
          </w:tcPr>
          <w:p w14:paraId="40422610"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PENTA INVESTMENTS LIMITED </w:t>
            </w:r>
          </w:p>
          <w:p w14:paraId="44BB0F60" w14:textId="77777777" w:rsidR="00905D38" w:rsidRPr="00111443" w:rsidRDefault="00905D38" w:rsidP="00905D38">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Masaryčka</w:t>
            </w:r>
            <w:proofErr w:type="spellEnd"/>
            <w:r w:rsidRPr="00111443">
              <w:rPr>
                <w:b/>
                <w:bCs/>
                <w:color w:val="0D0D0D" w:themeColor="text1" w:themeTint="F2"/>
                <w:sz w:val="20"/>
                <w:szCs w:val="20"/>
              </w:rPr>
              <w:t xml:space="preserve">, Na </w:t>
            </w:r>
            <w:proofErr w:type="spellStart"/>
            <w:r w:rsidRPr="00111443">
              <w:rPr>
                <w:b/>
                <w:bCs/>
                <w:color w:val="0D0D0D" w:themeColor="text1" w:themeTint="F2"/>
                <w:sz w:val="20"/>
                <w:szCs w:val="20"/>
              </w:rPr>
              <w:t>Florenci</w:t>
            </w:r>
            <w:proofErr w:type="spellEnd"/>
            <w:r w:rsidRPr="00111443">
              <w:rPr>
                <w:b/>
                <w:bCs/>
                <w:color w:val="0D0D0D" w:themeColor="text1" w:themeTint="F2"/>
                <w:sz w:val="20"/>
                <w:szCs w:val="20"/>
              </w:rPr>
              <w:t xml:space="preserve"> 2139/2, </w:t>
            </w:r>
          </w:p>
          <w:p w14:paraId="5749AE5D"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110 00 Praha 1, Česká republika </w:t>
            </w:r>
          </w:p>
        </w:tc>
      </w:tr>
      <w:tr w:rsidR="00111443" w:rsidRPr="00111443" w14:paraId="0C403F76" w14:textId="77777777" w:rsidTr="00905D38">
        <w:trPr>
          <w:trHeight w:val="352"/>
        </w:trPr>
        <w:tc>
          <w:tcPr>
            <w:tcW w:w="4522" w:type="dxa"/>
            <w:tcBorders>
              <w:top w:val="none" w:sz="6" w:space="0" w:color="auto"/>
              <w:bottom w:val="none" w:sz="6" w:space="0" w:color="auto"/>
              <w:right w:val="none" w:sz="6" w:space="0" w:color="auto"/>
            </w:tcBorders>
          </w:tcPr>
          <w:p w14:paraId="30FF2C87"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19" w:type="dxa"/>
            <w:tcBorders>
              <w:top w:val="none" w:sz="6" w:space="0" w:color="auto"/>
              <w:left w:val="none" w:sz="6" w:space="0" w:color="auto"/>
              <w:bottom w:val="none" w:sz="6" w:space="0" w:color="auto"/>
            </w:tcBorders>
          </w:tcPr>
          <w:p w14:paraId="485BFE86"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08/2025 – 11/2025 </w:t>
            </w:r>
          </w:p>
        </w:tc>
      </w:tr>
      <w:tr w:rsidR="00111443" w:rsidRPr="00111443" w14:paraId="26968E7E" w14:textId="77777777" w:rsidTr="00905D38">
        <w:trPr>
          <w:trHeight w:val="3007"/>
        </w:trPr>
        <w:tc>
          <w:tcPr>
            <w:tcW w:w="4522" w:type="dxa"/>
            <w:tcBorders>
              <w:top w:val="none" w:sz="6" w:space="0" w:color="auto"/>
              <w:bottom w:val="none" w:sz="6" w:space="0" w:color="auto"/>
              <w:right w:val="none" w:sz="6" w:space="0" w:color="auto"/>
            </w:tcBorders>
          </w:tcPr>
          <w:p w14:paraId="17CF511C"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19" w:type="dxa"/>
            <w:tcBorders>
              <w:top w:val="none" w:sz="6" w:space="0" w:color="auto"/>
              <w:left w:val="none" w:sz="6" w:space="0" w:color="auto"/>
              <w:bottom w:val="none" w:sz="6" w:space="0" w:color="auto"/>
            </w:tcBorders>
          </w:tcPr>
          <w:p w14:paraId="07675E57"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Aplikácia pre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chatbot</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realtime</w:t>
            </w:r>
            <w:proofErr w:type="spellEnd"/>
            <w:r w:rsidRPr="00111443">
              <w:rPr>
                <w:b/>
                <w:bCs/>
                <w:color w:val="0D0D0D" w:themeColor="text1" w:themeTint="F2"/>
                <w:sz w:val="20"/>
                <w:szCs w:val="20"/>
              </w:rPr>
              <w:t xml:space="preserve"> hlasová služba </w:t>
            </w:r>
            <w:proofErr w:type="spellStart"/>
            <w:r w:rsidRPr="00111443">
              <w:rPr>
                <w:b/>
                <w:bCs/>
                <w:color w:val="0D0D0D" w:themeColor="text1" w:themeTint="F2"/>
                <w:sz w:val="20"/>
                <w:szCs w:val="20"/>
              </w:rPr>
              <w:t>Voicebot</w:t>
            </w:r>
            <w:proofErr w:type="spellEnd"/>
            <w:r w:rsidRPr="00111443">
              <w:rPr>
                <w:b/>
                <w:bCs/>
                <w:color w:val="0D0D0D" w:themeColor="text1" w:themeTint="F2"/>
                <w:sz w:val="20"/>
                <w:szCs w:val="20"/>
              </w:rPr>
              <w:t xml:space="preserve"> využíva LLM model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prostredí zákazníka. Riešenie bolo implementované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 využitím služieb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Services</w:t>
            </w:r>
            <w:proofErr w:type="spellEnd"/>
            <w:r w:rsidRPr="00111443">
              <w:rPr>
                <w:b/>
                <w:bCs/>
                <w:color w:val="0D0D0D" w:themeColor="text1" w:themeTint="F2"/>
                <w:sz w:val="20"/>
                <w:szCs w:val="20"/>
              </w:rPr>
              <w:t xml:space="preserve">. </w:t>
            </w:r>
          </w:p>
          <w:p w14:paraId="239AE7CE"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Kľúčový expert Andrej Melicher osobne vykonával činnosti implementácie a správy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najmä: </w:t>
            </w:r>
          </w:p>
          <w:p w14:paraId="08BB8628"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návrh, vývoj a nasadenie </w:t>
            </w:r>
            <w:proofErr w:type="spellStart"/>
            <w:r w:rsidRPr="00111443">
              <w:rPr>
                <w:b/>
                <w:bCs/>
                <w:color w:val="0D0D0D" w:themeColor="text1" w:themeTint="F2"/>
                <w:sz w:val="20"/>
                <w:szCs w:val="20"/>
              </w:rPr>
              <w:t>realtime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Voicebot</w:t>
            </w:r>
            <w:proofErr w:type="spellEnd"/>
            <w:r w:rsidRPr="00111443">
              <w:rPr>
                <w:b/>
                <w:bCs/>
                <w:color w:val="0D0D0D" w:themeColor="text1" w:themeTint="F2"/>
                <w:sz w:val="20"/>
                <w:szCs w:val="20"/>
              </w:rPr>
              <w:t xml:space="preserve"> riešenia využívajúceho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
          <w:p w14:paraId="1D16687A"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implementáciu a konfiguráciu integrácie LLM modelu do konverzačného agenta, </w:t>
            </w:r>
          </w:p>
          <w:p w14:paraId="7FB2CFC8"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vytvorenie a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indexov vrátane sémantického vyhľadávania, </w:t>
            </w:r>
          </w:p>
          <w:p w14:paraId="09DA2618"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realizáciu </w:t>
            </w:r>
            <w:proofErr w:type="spellStart"/>
            <w:r w:rsidRPr="00111443">
              <w:rPr>
                <w:b/>
                <w:bCs/>
                <w:color w:val="0D0D0D" w:themeColor="text1" w:themeTint="F2"/>
                <w:sz w:val="20"/>
                <w:szCs w:val="20"/>
              </w:rPr>
              <w:t>vektorizácie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embedding</w:t>
            </w:r>
            <w:proofErr w:type="spellEnd"/>
            <w:r w:rsidRPr="00111443">
              <w:rPr>
                <w:b/>
                <w:bCs/>
                <w:color w:val="0D0D0D" w:themeColor="text1" w:themeTint="F2"/>
                <w:sz w:val="20"/>
                <w:szCs w:val="20"/>
              </w:rPr>
              <w:t xml:space="preserve">) interných dokumentov pre potreby RAG architektúry, </w:t>
            </w:r>
          </w:p>
          <w:p w14:paraId="10F412B4"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implementáciu a konfiguráciu integračných rozhraní medzi aplikáciou a službami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Services</w:t>
            </w:r>
            <w:proofErr w:type="spellEnd"/>
            <w:r w:rsidRPr="00111443">
              <w:rPr>
                <w:b/>
                <w:bCs/>
                <w:color w:val="0D0D0D" w:themeColor="text1" w:themeTint="F2"/>
                <w:sz w:val="20"/>
                <w:szCs w:val="20"/>
              </w:rPr>
              <w:t xml:space="preserve">, </w:t>
            </w:r>
          </w:p>
          <w:p w14:paraId="7E7E4EC4" w14:textId="77777777" w:rsidR="00905D38" w:rsidRPr="00111443" w:rsidRDefault="00905D38" w:rsidP="00905D38">
            <w:pPr>
              <w:numPr>
                <w:ilvl w:val="0"/>
                <w:numId w:val="28"/>
              </w:numPr>
              <w:tabs>
                <w:tab w:val="left" w:pos="295"/>
              </w:tabs>
              <w:spacing w:before="120" w:after="120"/>
              <w:jc w:val="both"/>
              <w:rPr>
                <w:color w:val="0D0D0D" w:themeColor="text1" w:themeTint="F2"/>
                <w:sz w:val="20"/>
                <w:szCs w:val="20"/>
              </w:rPr>
            </w:pPr>
            <w:r w:rsidRPr="00111443">
              <w:rPr>
                <w:b/>
                <w:bCs/>
                <w:color w:val="0D0D0D" w:themeColor="text1" w:themeTint="F2"/>
                <w:sz w:val="20"/>
                <w:szCs w:val="20"/>
              </w:rPr>
              <w:t xml:space="preserve">správu konfigurácie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služieb a aplikačných parametrov riešenia, </w:t>
            </w:r>
          </w:p>
          <w:p w14:paraId="77998954"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správu prístupových oprávnení a bezpečnostných nastavení AI riešenia v prostredí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
          <w:p w14:paraId="58366229"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prevádzkovú podporu a optimalizáciu AI služieb nasadených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
          <w:p w14:paraId="3960A878"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Vývoj a nasadenie webovej aplikácie pre </w:t>
            </w:r>
            <w:proofErr w:type="spellStart"/>
            <w:r w:rsidRPr="00111443">
              <w:rPr>
                <w:b/>
                <w:bCs/>
                <w:color w:val="0D0D0D" w:themeColor="text1" w:themeTint="F2"/>
                <w:sz w:val="20"/>
                <w:szCs w:val="20"/>
              </w:rPr>
              <w:t>Realtime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Voicebot</w:t>
            </w:r>
            <w:proofErr w:type="spellEnd"/>
            <w:r w:rsidRPr="00111443">
              <w:rPr>
                <w:b/>
                <w:bCs/>
                <w:color w:val="0D0D0D" w:themeColor="text1" w:themeTint="F2"/>
                <w:sz w:val="20"/>
                <w:szCs w:val="20"/>
              </w:rPr>
              <w:t xml:space="preserve"> konverzačného agenta </w:t>
            </w:r>
          </w:p>
          <w:p w14:paraId="4C2BDACF"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lastRenderedPageBreak/>
              <w:t xml:space="preserve">implementácia integráciu LLM modelu do konverzačného agenta, </w:t>
            </w:r>
          </w:p>
          <w:p w14:paraId="49762186"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Konfigurácia indexu a sémantické vyhľadávanie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w:t>
            </w:r>
          </w:p>
          <w:p w14:paraId="53F0E1DA"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Obohatenie dátového modelu pre interné dokumenty a smernice – </w:t>
            </w:r>
            <w:proofErr w:type="spellStart"/>
            <w:r w:rsidRPr="00111443">
              <w:rPr>
                <w:b/>
                <w:bCs/>
                <w:color w:val="0D0D0D" w:themeColor="text1" w:themeTint="F2"/>
                <w:sz w:val="20"/>
                <w:szCs w:val="20"/>
              </w:rPr>
              <w:t>vektorzácia</w:t>
            </w:r>
            <w:proofErr w:type="spellEnd"/>
            <w:r w:rsidRPr="00111443">
              <w:rPr>
                <w:b/>
                <w:bCs/>
                <w:color w:val="0D0D0D" w:themeColor="text1" w:themeTint="F2"/>
                <w:sz w:val="20"/>
                <w:szCs w:val="20"/>
              </w:rPr>
              <w:t>/</w:t>
            </w:r>
            <w:proofErr w:type="spellStart"/>
            <w:r w:rsidRPr="00111443">
              <w:rPr>
                <w:b/>
                <w:bCs/>
                <w:color w:val="0D0D0D" w:themeColor="text1" w:themeTint="F2"/>
                <w:sz w:val="20"/>
                <w:szCs w:val="20"/>
              </w:rPr>
              <w:t>embedding</w:t>
            </w:r>
            <w:proofErr w:type="spellEnd"/>
            <w:r w:rsidRPr="00111443">
              <w:rPr>
                <w:b/>
                <w:bCs/>
                <w:color w:val="0D0D0D" w:themeColor="text1" w:themeTint="F2"/>
                <w:sz w:val="20"/>
                <w:szCs w:val="20"/>
              </w:rPr>
              <w:t xml:space="preserve">, </w:t>
            </w:r>
          </w:p>
          <w:p w14:paraId="5B154FAC" w14:textId="77777777"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Integrácia </w:t>
            </w:r>
            <w:proofErr w:type="spellStart"/>
            <w:r w:rsidRPr="00111443">
              <w:rPr>
                <w:b/>
                <w:bCs/>
                <w:color w:val="0D0D0D" w:themeColor="text1" w:themeTint="F2"/>
                <w:sz w:val="20"/>
                <w:szCs w:val="20"/>
              </w:rPr>
              <w:t>chatbota</w:t>
            </w:r>
            <w:proofErr w:type="spellEnd"/>
            <w:r w:rsidRPr="00111443">
              <w:rPr>
                <w:b/>
                <w:bCs/>
                <w:color w:val="0D0D0D" w:themeColor="text1" w:themeTint="F2"/>
                <w:sz w:val="20"/>
                <w:szCs w:val="20"/>
              </w:rPr>
              <w:t>/</w:t>
            </w:r>
            <w:proofErr w:type="spellStart"/>
            <w:r w:rsidRPr="00111443">
              <w:rPr>
                <w:b/>
                <w:bCs/>
                <w:color w:val="0D0D0D" w:themeColor="text1" w:themeTint="F2"/>
                <w:sz w:val="20"/>
                <w:szCs w:val="20"/>
              </w:rPr>
              <w:t>voicebota</w:t>
            </w:r>
            <w:proofErr w:type="spellEnd"/>
            <w:r w:rsidRPr="00111443">
              <w:rPr>
                <w:b/>
                <w:bCs/>
                <w:color w:val="0D0D0D" w:themeColor="text1" w:themeTint="F2"/>
                <w:sz w:val="20"/>
                <w:szCs w:val="20"/>
              </w:rPr>
              <w:t xml:space="preserve"> so službami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Services</w:t>
            </w:r>
            <w:proofErr w:type="spellEnd"/>
            <w:r w:rsidRPr="00111443">
              <w:rPr>
                <w:b/>
                <w:bCs/>
                <w:color w:val="0D0D0D" w:themeColor="text1" w:themeTint="F2"/>
                <w:sz w:val="20"/>
                <w:szCs w:val="20"/>
              </w:rPr>
              <w:t xml:space="preserve">, </w:t>
            </w:r>
          </w:p>
          <w:p w14:paraId="04CF7A61" w14:textId="23DCA720" w:rsidR="00905D38" w:rsidRPr="00111443" w:rsidRDefault="00905D38" w:rsidP="00905D38">
            <w:pPr>
              <w:numPr>
                <w:ilvl w:val="0"/>
                <w:numId w:val="28"/>
              </w:numPr>
              <w:tabs>
                <w:tab w:val="left" w:pos="295"/>
              </w:tabs>
              <w:spacing w:before="120" w:after="120"/>
              <w:jc w:val="both"/>
              <w:rPr>
                <w:b/>
                <w:bCs/>
                <w:color w:val="0D0D0D" w:themeColor="text1" w:themeTint="F2"/>
                <w:sz w:val="20"/>
                <w:szCs w:val="20"/>
              </w:rPr>
            </w:pPr>
            <w:r w:rsidRPr="00111443">
              <w:rPr>
                <w:b/>
                <w:bCs/>
                <w:color w:val="0D0D0D" w:themeColor="text1" w:themeTint="F2"/>
                <w:sz w:val="20"/>
                <w:szCs w:val="20"/>
              </w:rPr>
              <w:t xml:space="preserve">Nastavenie aplikačných a prevádzkových parametrov riešenia, správa prístupov, integrácií a bezpečnostných nastavení potrebných pre prevádzku AI asistenta v prostredí zákazníka. </w:t>
            </w:r>
          </w:p>
        </w:tc>
      </w:tr>
      <w:tr w:rsidR="00111443" w:rsidRPr="00111443" w14:paraId="658D7B12" w14:textId="77777777" w:rsidTr="00905D38">
        <w:trPr>
          <w:trHeight w:val="748"/>
        </w:trPr>
        <w:tc>
          <w:tcPr>
            <w:tcW w:w="4522" w:type="dxa"/>
            <w:tcBorders>
              <w:top w:val="none" w:sz="6" w:space="0" w:color="auto"/>
              <w:left w:val="none" w:sz="6" w:space="0" w:color="auto"/>
              <w:bottom w:val="none" w:sz="6" w:space="0" w:color="auto"/>
              <w:right w:val="none" w:sz="6" w:space="0" w:color="auto"/>
            </w:tcBorders>
          </w:tcPr>
          <w:p w14:paraId="737505D4"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919" w:type="dxa"/>
            <w:tcBorders>
              <w:top w:val="none" w:sz="6" w:space="0" w:color="auto"/>
              <w:left w:val="none" w:sz="6" w:space="0" w:color="auto"/>
              <w:bottom w:val="none" w:sz="6" w:space="0" w:color="auto"/>
              <w:right w:val="none" w:sz="6" w:space="0" w:color="auto"/>
            </w:tcBorders>
          </w:tcPr>
          <w:p w14:paraId="6B6D922B" w14:textId="77777777" w:rsidR="00905D38" w:rsidRPr="00111443" w:rsidRDefault="00905D38" w:rsidP="00905D38">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na implementáciu a správu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 Developer </w:t>
            </w:r>
          </w:p>
        </w:tc>
      </w:tr>
    </w:tbl>
    <w:p w14:paraId="7B51C270" w14:textId="77777777" w:rsidR="00866998" w:rsidRPr="00111443" w:rsidRDefault="00866998" w:rsidP="00B24D1D">
      <w:pPr>
        <w:tabs>
          <w:tab w:val="left" w:pos="3544"/>
        </w:tabs>
        <w:spacing w:before="120" w:after="120"/>
        <w:jc w:val="both"/>
        <w:rPr>
          <w:color w:val="0D0D0D" w:themeColor="text1" w:themeTint="F2"/>
          <w:sz w:val="20"/>
          <w:szCs w:val="20"/>
        </w:rPr>
      </w:pPr>
    </w:p>
    <w:p w14:paraId="3A85294F" w14:textId="77777777" w:rsidR="00905D38" w:rsidRPr="00111443" w:rsidRDefault="00905D38"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384217D9" w14:textId="77777777" w:rsidTr="00905D38">
        <w:trPr>
          <w:trHeight w:val="351"/>
        </w:trPr>
        <w:tc>
          <w:tcPr>
            <w:tcW w:w="4521" w:type="dxa"/>
            <w:tcBorders>
              <w:top w:val="none" w:sz="6" w:space="0" w:color="auto"/>
              <w:bottom w:val="none" w:sz="6" w:space="0" w:color="auto"/>
              <w:right w:val="none" w:sz="6" w:space="0" w:color="auto"/>
            </w:tcBorders>
          </w:tcPr>
          <w:p w14:paraId="1B83B586"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20" w:type="dxa"/>
            <w:tcBorders>
              <w:top w:val="none" w:sz="6" w:space="0" w:color="auto"/>
              <w:left w:val="none" w:sz="6" w:space="0" w:color="auto"/>
              <w:bottom w:val="none" w:sz="6" w:space="0" w:color="auto"/>
            </w:tcBorders>
          </w:tcPr>
          <w:p w14:paraId="26D79A2A"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Vytvorenie AI Asistenta v aplikácii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pre podporu zamestnancov pri vyhľadávaní v internej dokumentácii uloženej na </w:t>
            </w:r>
            <w:proofErr w:type="spellStart"/>
            <w:r w:rsidRPr="00111443">
              <w:rPr>
                <w:b/>
                <w:bCs/>
                <w:color w:val="0D0D0D" w:themeColor="text1" w:themeTint="F2"/>
                <w:sz w:val="20"/>
                <w:szCs w:val="20"/>
              </w:rPr>
              <w:t>Sharepoint</w:t>
            </w:r>
            <w:proofErr w:type="spellEnd"/>
            <w:r w:rsidRPr="00111443">
              <w:rPr>
                <w:b/>
                <w:bCs/>
                <w:color w:val="0D0D0D" w:themeColor="text1" w:themeTint="F2"/>
                <w:sz w:val="20"/>
                <w:szCs w:val="20"/>
              </w:rPr>
              <w:t xml:space="preserve"> Online </w:t>
            </w:r>
          </w:p>
        </w:tc>
      </w:tr>
      <w:tr w:rsidR="00111443" w:rsidRPr="00111443" w14:paraId="6819591D" w14:textId="77777777" w:rsidTr="00905D38">
        <w:trPr>
          <w:trHeight w:val="224"/>
        </w:trPr>
        <w:tc>
          <w:tcPr>
            <w:tcW w:w="4521" w:type="dxa"/>
            <w:tcBorders>
              <w:top w:val="none" w:sz="6" w:space="0" w:color="auto"/>
              <w:bottom w:val="none" w:sz="6" w:space="0" w:color="auto"/>
              <w:right w:val="none" w:sz="6" w:space="0" w:color="auto"/>
            </w:tcBorders>
          </w:tcPr>
          <w:p w14:paraId="5A99AA76"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542D4769"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Úrad pre reguláciu elektronických komunikácií a poštových služieb </w:t>
            </w:r>
          </w:p>
        </w:tc>
      </w:tr>
      <w:tr w:rsidR="00111443" w:rsidRPr="00111443" w14:paraId="17D81B3C" w14:textId="77777777" w:rsidTr="00905D38">
        <w:trPr>
          <w:trHeight w:val="352"/>
        </w:trPr>
        <w:tc>
          <w:tcPr>
            <w:tcW w:w="4521" w:type="dxa"/>
            <w:tcBorders>
              <w:top w:val="none" w:sz="6" w:space="0" w:color="auto"/>
              <w:bottom w:val="none" w:sz="6" w:space="0" w:color="auto"/>
              <w:right w:val="none" w:sz="6" w:space="0" w:color="auto"/>
            </w:tcBorders>
          </w:tcPr>
          <w:p w14:paraId="2F7CA2CD"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5B7E5036"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09/2024 – 03/2025 </w:t>
            </w:r>
          </w:p>
        </w:tc>
      </w:tr>
      <w:tr w:rsidR="00111443" w:rsidRPr="00111443" w14:paraId="2CFD9585" w14:textId="77777777" w:rsidTr="00905D38">
        <w:trPr>
          <w:trHeight w:val="20"/>
        </w:trPr>
        <w:tc>
          <w:tcPr>
            <w:tcW w:w="4521" w:type="dxa"/>
            <w:tcBorders>
              <w:top w:val="none" w:sz="6" w:space="0" w:color="auto"/>
              <w:bottom w:val="none" w:sz="6" w:space="0" w:color="auto"/>
              <w:right w:val="none" w:sz="6" w:space="0" w:color="auto"/>
            </w:tcBorders>
          </w:tcPr>
          <w:p w14:paraId="58998AB0"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156A5D21"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Aplikácia pre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chatbot</w:t>
            </w:r>
            <w:proofErr w:type="spellEnd"/>
            <w:r w:rsidRPr="00111443">
              <w:rPr>
                <w:b/>
                <w:bCs/>
                <w:color w:val="0D0D0D" w:themeColor="text1" w:themeTint="F2"/>
                <w:sz w:val="20"/>
                <w:szCs w:val="20"/>
              </w:rPr>
              <w:t xml:space="preserve"> využíva LLM model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prostredí úradu. Riešenie bolo implementované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 využitím služieb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Services</w:t>
            </w:r>
            <w:proofErr w:type="spellEnd"/>
            <w:r w:rsidRPr="00111443">
              <w:rPr>
                <w:b/>
                <w:bCs/>
                <w:color w:val="0D0D0D" w:themeColor="text1" w:themeTint="F2"/>
                <w:sz w:val="20"/>
                <w:szCs w:val="20"/>
              </w:rPr>
              <w:t xml:space="preserve"> a integrované na internú dokumentáciu uloženú v SharePoint Online. </w:t>
            </w:r>
          </w:p>
          <w:p w14:paraId="2C8370A3"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Kľúčový expert Andrej Melicher osobne vykonával činnosti implementácie a správy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najmä: </w:t>
            </w:r>
          </w:p>
          <w:p w14:paraId="4984F927"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implementáciu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Bot</w:t>
            </w:r>
            <w:proofErr w:type="spellEnd"/>
            <w:r w:rsidRPr="00111443">
              <w:rPr>
                <w:b/>
                <w:bCs/>
                <w:color w:val="0D0D0D" w:themeColor="text1" w:themeTint="F2"/>
                <w:sz w:val="20"/>
                <w:szCs w:val="20"/>
              </w:rPr>
              <w:t xml:space="preserve"> Service a jeho integráciu s Microsoft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w:t>
            </w:r>
          </w:p>
          <w:p w14:paraId="0D572224"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implementáciu a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služieb pre potreby AI asistenta, </w:t>
            </w:r>
          </w:p>
          <w:p w14:paraId="62C571CE"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návrh, vytvorenie a správu indexov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w:t>
            </w:r>
          </w:p>
          <w:p w14:paraId="4BABC48D"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lastRenderedPageBreak/>
              <w:t xml:space="preserve">realizáciu </w:t>
            </w:r>
            <w:proofErr w:type="spellStart"/>
            <w:r w:rsidRPr="00111443">
              <w:rPr>
                <w:b/>
                <w:bCs/>
                <w:color w:val="0D0D0D" w:themeColor="text1" w:themeTint="F2"/>
                <w:sz w:val="20"/>
                <w:szCs w:val="20"/>
              </w:rPr>
              <w:t>vektorizácie</w:t>
            </w:r>
            <w:proofErr w:type="spellEnd"/>
            <w:r w:rsidRPr="00111443">
              <w:rPr>
                <w:b/>
                <w:bCs/>
                <w:color w:val="0D0D0D" w:themeColor="text1" w:themeTint="F2"/>
                <w:sz w:val="20"/>
                <w:szCs w:val="20"/>
              </w:rPr>
              <w:t xml:space="preserve"> dokumentov a konfiguráciu sémantického vyhľadávania, </w:t>
            </w:r>
          </w:p>
          <w:p w14:paraId="17A03176"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konfiguráciu integračných rozhraní medzi Microsoft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SharePoint Online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službami, </w:t>
            </w:r>
          </w:p>
          <w:p w14:paraId="77964658"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správu konfiguračných parametrov AI riešenia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služieb, </w:t>
            </w:r>
          </w:p>
          <w:p w14:paraId="5B158CF0"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správu prevádzkových nastavení a monitorovanie funkčnosti AI riešenia, </w:t>
            </w:r>
          </w:p>
          <w:p w14:paraId="64CCAD79"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riešenie technických zmien a optimalizáciu AI služieb v prostredí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
          <w:p w14:paraId="1B27F671"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Vytvorenie aplikačnej služby pre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Bot</w:t>
            </w:r>
            <w:proofErr w:type="spellEnd"/>
            <w:r w:rsidRPr="00111443">
              <w:rPr>
                <w:b/>
                <w:bCs/>
                <w:color w:val="0D0D0D" w:themeColor="text1" w:themeTint="F2"/>
                <w:sz w:val="20"/>
                <w:szCs w:val="20"/>
              </w:rPr>
              <w:t xml:space="preserve"> Service, </w:t>
            </w:r>
          </w:p>
          <w:p w14:paraId="67260DB6"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Implementácia a napojenie konverzačného agenta na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
          <w:p w14:paraId="39E8F5F4"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proofErr w:type="spellStart"/>
            <w:r w:rsidRPr="00111443">
              <w:rPr>
                <w:b/>
                <w:bCs/>
                <w:color w:val="0D0D0D" w:themeColor="text1" w:themeTint="F2"/>
                <w:sz w:val="20"/>
                <w:szCs w:val="20"/>
              </w:rPr>
              <w:t>Vytorenie</w:t>
            </w:r>
            <w:proofErr w:type="spellEnd"/>
            <w:r w:rsidRPr="00111443">
              <w:rPr>
                <w:b/>
                <w:bCs/>
                <w:color w:val="0D0D0D" w:themeColor="text1" w:themeTint="F2"/>
                <w:sz w:val="20"/>
                <w:szCs w:val="20"/>
              </w:rPr>
              <w:t xml:space="preserve"> a konfigurácia indexu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pre sémantické vyhľadávanie, </w:t>
            </w:r>
            <w:proofErr w:type="spellStart"/>
            <w:r w:rsidRPr="00111443">
              <w:rPr>
                <w:b/>
                <w:bCs/>
                <w:color w:val="0D0D0D" w:themeColor="text1" w:themeTint="F2"/>
                <w:sz w:val="20"/>
                <w:szCs w:val="20"/>
              </w:rPr>
              <w:t>vektorizácia</w:t>
            </w:r>
            <w:proofErr w:type="spellEnd"/>
            <w:r w:rsidRPr="00111443">
              <w:rPr>
                <w:b/>
                <w:bCs/>
                <w:color w:val="0D0D0D" w:themeColor="text1" w:themeTint="F2"/>
                <w:sz w:val="20"/>
                <w:szCs w:val="20"/>
              </w:rPr>
              <w:t xml:space="preserve"> dokumentácie </w:t>
            </w:r>
          </w:p>
          <w:p w14:paraId="39306EA1"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Nastavenie spracovania a použitie interných dokumentov v kontexte odpovedí </w:t>
            </w:r>
            <w:proofErr w:type="spellStart"/>
            <w:r w:rsidRPr="00111443">
              <w:rPr>
                <w:b/>
                <w:bCs/>
                <w:color w:val="0D0D0D" w:themeColor="text1" w:themeTint="F2"/>
                <w:sz w:val="20"/>
                <w:szCs w:val="20"/>
              </w:rPr>
              <w:t>chatbota</w:t>
            </w:r>
            <w:proofErr w:type="spellEnd"/>
            <w:r w:rsidRPr="00111443">
              <w:rPr>
                <w:b/>
                <w:bCs/>
                <w:color w:val="0D0D0D" w:themeColor="text1" w:themeTint="F2"/>
                <w:sz w:val="20"/>
                <w:szCs w:val="20"/>
              </w:rPr>
              <w:t xml:space="preserve">, </w:t>
            </w:r>
          </w:p>
          <w:p w14:paraId="1210D9ED" w14:textId="77777777" w:rsidR="00905D38" w:rsidRPr="00111443" w:rsidRDefault="00905D38" w:rsidP="00905D38">
            <w:pPr>
              <w:numPr>
                <w:ilvl w:val="0"/>
                <w:numId w:val="29"/>
              </w:numPr>
              <w:tabs>
                <w:tab w:val="left" w:pos="445"/>
              </w:tabs>
              <w:spacing w:before="120" w:after="120"/>
              <w:jc w:val="both"/>
              <w:rPr>
                <w:color w:val="0D0D0D" w:themeColor="text1" w:themeTint="F2"/>
                <w:sz w:val="20"/>
                <w:szCs w:val="20"/>
              </w:rPr>
            </w:pPr>
            <w:r w:rsidRPr="00111443">
              <w:rPr>
                <w:b/>
                <w:bCs/>
                <w:color w:val="0D0D0D" w:themeColor="text1" w:themeTint="F2"/>
                <w:sz w:val="20"/>
                <w:szCs w:val="20"/>
              </w:rPr>
              <w:t xml:space="preserve">Konfigurácia </w:t>
            </w:r>
            <w:proofErr w:type="spellStart"/>
            <w:r w:rsidRPr="00111443">
              <w:rPr>
                <w:b/>
                <w:bCs/>
                <w:color w:val="0D0D0D" w:themeColor="text1" w:themeTint="F2"/>
                <w:sz w:val="20"/>
                <w:szCs w:val="20"/>
              </w:rPr>
              <w:t>endpointov</w:t>
            </w:r>
            <w:proofErr w:type="spellEnd"/>
            <w:r w:rsidRPr="00111443">
              <w:rPr>
                <w:b/>
                <w:bCs/>
                <w:color w:val="0D0D0D" w:themeColor="text1" w:themeTint="F2"/>
                <w:sz w:val="20"/>
                <w:szCs w:val="20"/>
              </w:rPr>
              <w:t xml:space="preserve"> a integračné rozhrania medzi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aplikáciou, SharePoint Online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službami </w:t>
            </w:r>
          </w:p>
          <w:p w14:paraId="2B851EDC" w14:textId="77777777" w:rsidR="00905D38" w:rsidRPr="00111443" w:rsidRDefault="00905D38" w:rsidP="00905D38">
            <w:pPr>
              <w:tabs>
                <w:tab w:val="left" w:pos="3544"/>
              </w:tabs>
              <w:spacing w:before="120" w:after="120"/>
              <w:jc w:val="both"/>
              <w:rPr>
                <w:color w:val="0D0D0D" w:themeColor="text1" w:themeTint="F2"/>
                <w:sz w:val="20"/>
                <w:szCs w:val="20"/>
              </w:rPr>
            </w:pPr>
          </w:p>
        </w:tc>
      </w:tr>
      <w:tr w:rsidR="00111443" w:rsidRPr="00111443" w14:paraId="4DE81FB0" w14:textId="77777777" w:rsidTr="00905D38">
        <w:trPr>
          <w:trHeight w:val="562"/>
        </w:trPr>
        <w:tc>
          <w:tcPr>
            <w:tcW w:w="4521" w:type="dxa"/>
            <w:tcBorders>
              <w:top w:val="none" w:sz="6" w:space="0" w:color="auto"/>
              <w:left w:val="none" w:sz="6" w:space="0" w:color="auto"/>
              <w:bottom w:val="none" w:sz="6" w:space="0" w:color="auto"/>
              <w:right w:val="none" w:sz="6" w:space="0" w:color="auto"/>
            </w:tcBorders>
          </w:tcPr>
          <w:p w14:paraId="04D45944"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920" w:type="dxa"/>
            <w:tcBorders>
              <w:top w:val="none" w:sz="6" w:space="0" w:color="auto"/>
              <w:left w:val="none" w:sz="6" w:space="0" w:color="auto"/>
              <w:bottom w:val="none" w:sz="6" w:space="0" w:color="auto"/>
              <w:right w:val="none" w:sz="6" w:space="0" w:color="auto"/>
            </w:tcBorders>
          </w:tcPr>
          <w:p w14:paraId="61712D6A" w14:textId="77777777" w:rsidR="00905D38" w:rsidRPr="00111443" w:rsidRDefault="00905D38" w:rsidP="00905D38">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na implementáciu a správu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 Developer </w:t>
            </w:r>
          </w:p>
        </w:tc>
      </w:tr>
    </w:tbl>
    <w:p w14:paraId="73FAB899" w14:textId="77777777" w:rsidR="00905D38" w:rsidRPr="00111443" w:rsidRDefault="00905D38" w:rsidP="00B24D1D">
      <w:pPr>
        <w:tabs>
          <w:tab w:val="left" w:pos="3544"/>
        </w:tabs>
        <w:spacing w:before="120" w:after="120"/>
        <w:jc w:val="both"/>
        <w:rPr>
          <w:color w:val="0D0D0D" w:themeColor="text1" w:themeTint="F2"/>
          <w:sz w:val="20"/>
          <w:szCs w:val="20"/>
        </w:rPr>
      </w:pPr>
    </w:p>
    <w:p w14:paraId="32E74524" w14:textId="77777777" w:rsidR="00905D38" w:rsidRPr="00111443" w:rsidRDefault="00905D38" w:rsidP="00B24D1D">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30"/>
        <w:gridCol w:w="8011"/>
      </w:tblGrid>
      <w:tr w:rsidR="00111443" w:rsidRPr="00111443" w14:paraId="2FCA05C6" w14:textId="77777777" w:rsidTr="00905D38">
        <w:trPr>
          <w:trHeight w:val="478"/>
        </w:trPr>
        <w:tc>
          <w:tcPr>
            <w:tcW w:w="4430" w:type="dxa"/>
            <w:tcBorders>
              <w:top w:val="none" w:sz="6" w:space="0" w:color="auto"/>
              <w:bottom w:val="none" w:sz="6" w:space="0" w:color="auto"/>
              <w:right w:val="none" w:sz="6" w:space="0" w:color="auto"/>
            </w:tcBorders>
          </w:tcPr>
          <w:p w14:paraId="3296BFD7"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8011" w:type="dxa"/>
            <w:tcBorders>
              <w:top w:val="none" w:sz="6" w:space="0" w:color="auto"/>
              <w:left w:val="none" w:sz="6" w:space="0" w:color="auto"/>
              <w:bottom w:val="none" w:sz="6" w:space="0" w:color="auto"/>
            </w:tcBorders>
          </w:tcPr>
          <w:p w14:paraId="5C4A7727"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Vytvorenie AI </w:t>
            </w:r>
            <w:proofErr w:type="spellStart"/>
            <w:r w:rsidRPr="00111443">
              <w:rPr>
                <w:b/>
                <w:bCs/>
                <w:color w:val="0D0D0D" w:themeColor="text1" w:themeTint="F2"/>
                <w:sz w:val="20"/>
                <w:szCs w:val="20"/>
              </w:rPr>
              <w:t>Chatbota</w:t>
            </w:r>
            <w:proofErr w:type="spellEnd"/>
            <w:r w:rsidRPr="00111443">
              <w:rPr>
                <w:b/>
                <w:bCs/>
                <w:color w:val="0D0D0D" w:themeColor="text1" w:themeTint="F2"/>
                <w:sz w:val="20"/>
                <w:szCs w:val="20"/>
              </w:rPr>
              <w:t xml:space="preserve"> pre NNG Bory v aplikácii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pre podporu zamestnancov pri otváraní nemocnice s využitím znalostnej databázy uloženej na </w:t>
            </w:r>
            <w:proofErr w:type="spellStart"/>
            <w:r w:rsidRPr="00111443">
              <w:rPr>
                <w:b/>
                <w:bCs/>
                <w:color w:val="0D0D0D" w:themeColor="text1" w:themeTint="F2"/>
                <w:sz w:val="20"/>
                <w:szCs w:val="20"/>
              </w:rPr>
              <w:t>Sharepoint</w:t>
            </w:r>
            <w:proofErr w:type="spellEnd"/>
            <w:r w:rsidRPr="00111443">
              <w:rPr>
                <w:b/>
                <w:bCs/>
                <w:color w:val="0D0D0D" w:themeColor="text1" w:themeTint="F2"/>
                <w:sz w:val="20"/>
                <w:szCs w:val="20"/>
              </w:rPr>
              <w:t xml:space="preserve"> Online </w:t>
            </w:r>
          </w:p>
        </w:tc>
      </w:tr>
      <w:tr w:rsidR="00111443" w:rsidRPr="00111443" w14:paraId="61B136A4" w14:textId="77777777" w:rsidTr="00905D38">
        <w:trPr>
          <w:trHeight w:val="350"/>
        </w:trPr>
        <w:tc>
          <w:tcPr>
            <w:tcW w:w="4430" w:type="dxa"/>
            <w:tcBorders>
              <w:top w:val="none" w:sz="6" w:space="0" w:color="auto"/>
              <w:bottom w:val="none" w:sz="6" w:space="0" w:color="auto"/>
              <w:right w:val="none" w:sz="6" w:space="0" w:color="auto"/>
            </w:tcBorders>
          </w:tcPr>
          <w:p w14:paraId="744C3C9E"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8011" w:type="dxa"/>
            <w:tcBorders>
              <w:top w:val="none" w:sz="6" w:space="0" w:color="auto"/>
              <w:left w:val="none" w:sz="6" w:space="0" w:color="auto"/>
              <w:bottom w:val="none" w:sz="6" w:space="0" w:color="auto"/>
            </w:tcBorders>
          </w:tcPr>
          <w:p w14:paraId="2BBE6260" w14:textId="77777777" w:rsidR="00905D38" w:rsidRPr="00111443" w:rsidRDefault="00905D38" w:rsidP="00905D38">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Pentahospitals</w:t>
            </w:r>
            <w:proofErr w:type="spellEnd"/>
            <w:r w:rsidRPr="00111443">
              <w:rPr>
                <w:b/>
                <w:bCs/>
                <w:color w:val="0D0D0D" w:themeColor="text1" w:themeTint="F2"/>
                <w:sz w:val="20"/>
                <w:szCs w:val="20"/>
              </w:rPr>
              <w:t xml:space="preserve"> SK,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p w14:paraId="41D0C2C9"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Einsteinova 23 - 25 </w:t>
            </w:r>
          </w:p>
          <w:p w14:paraId="00CD5E8F"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851 01 Bratislava </w:t>
            </w:r>
          </w:p>
        </w:tc>
      </w:tr>
      <w:tr w:rsidR="00111443" w:rsidRPr="00111443" w14:paraId="58396785" w14:textId="77777777" w:rsidTr="00905D38">
        <w:trPr>
          <w:trHeight w:val="352"/>
        </w:trPr>
        <w:tc>
          <w:tcPr>
            <w:tcW w:w="4430" w:type="dxa"/>
            <w:tcBorders>
              <w:top w:val="none" w:sz="6" w:space="0" w:color="auto"/>
              <w:bottom w:val="none" w:sz="6" w:space="0" w:color="auto"/>
              <w:right w:val="none" w:sz="6" w:space="0" w:color="auto"/>
            </w:tcBorders>
          </w:tcPr>
          <w:p w14:paraId="668A0F3D"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8011" w:type="dxa"/>
            <w:tcBorders>
              <w:top w:val="none" w:sz="6" w:space="0" w:color="auto"/>
              <w:left w:val="none" w:sz="6" w:space="0" w:color="auto"/>
              <w:bottom w:val="none" w:sz="6" w:space="0" w:color="auto"/>
            </w:tcBorders>
          </w:tcPr>
          <w:p w14:paraId="59777E69"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03/2024 – 09/2024 </w:t>
            </w:r>
          </w:p>
        </w:tc>
      </w:tr>
      <w:tr w:rsidR="00111443" w:rsidRPr="00111443" w14:paraId="6164495D" w14:textId="77777777" w:rsidTr="00905D38">
        <w:trPr>
          <w:trHeight w:val="352"/>
        </w:trPr>
        <w:tc>
          <w:tcPr>
            <w:tcW w:w="4430" w:type="dxa"/>
            <w:tcBorders>
              <w:top w:val="none" w:sz="6" w:space="0" w:color="auto"/>
              <w:left w:val="none" w:sz="6" w:space="0" w:color="auto"/>
              <w:bottom w:val="none" w:sz="6" w:space="0" w:color="auto"/>
              <w:right w:val="none" w:sz="6" w:space="0" w:color="auto"/>
            </w:tcBorders>
          </w:tcPr>
          <w:p w14:paraId="0F2EC1B8"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8011" w:type="dxa"/>
            <w:tcBorders>
              <w:top w:val="none" w:sz="6" w:space="0" w:color="auto"/>
              <w:left w:val="none" w:sz="6" w:space="0" w:color="auto"/>
              <w:bottom w:val="none" w:sz="6" w:space="0" w:color="auto"/>
              <w:right w:val="none" w:sz="6" w:space="0" w:color="auto"/>
            </w:tcBorders>
          </w:tcPr>
          <w:p w14:paraId="0FCA7648" w14:textId="77777777" w:rsidR="00905D38" w:rsidRPr="00111443" w:rsidRDefault="00905D38" w:rsidP="00905D38">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Aplikácia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využíva LLM model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prostredí zákazníka obohatený o vlastnú znalostnú databázu. Riešenie bolo implementované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s využitím </w:t>
            </w:r>
            <w:r w:rsidRPr="00111443">
              <w:rPr>
                <w:b/>
                <w:bCs/>
                <w:color w:val="0D0D0D" w:themeColor="text1" w:themeTint="F2"/>
                <w:sz w:val="20"/>
                <w:szCs w:val="20"/>
              </w:rPr>
              <w:lastRenderedPageBreak/>
              <w:t xml:space="preserve">služieb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Services</w:t>
            </w:r>
            <w:proofErr w:type="spellEnd"/>
            <w:r w:rsidRPr="00111443">
              <w:rPr>
                <w:b/>
                <w:bCs/>
                <w:color w:val="0D0D0D" w:themeColor="text1" w:themeTint="F2"/>
                <w:sz w:val="20"/>
                <w:szCs w:val="20"/>
              </w:rPr>
              <w:t xml:space="preserve"> a s napojením na znalostnú databázu a dokumenty uložené v SharePoint Online. </w:t>
            </w:r>
          </w:p>
          <w:p w14:paraId="652851BD" w14:textId="77777777" w:rsidR="00905D38" w:rsidRPr="00111443" w:rsidRDefault="00905D38" w:rsidP="00905D38">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Kľúčový expert Andrej Melicher osobne vykonával činnosti implementácie a správy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najmä: </w:t>
            </w:r>
          </w:p>
          <w:p w14:paraId="56D4B898"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implementáciu a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OpenAI</w:t>
            </w:r>
            <w:proofErr w:type="spellEnd"/>
            <w:r w:rsidRPr="00111443">
              <w:rPr>
                <w:b/>
                <w:bCs/>
                <w:color w:val="0D0D0D" w:themeColor="text1" w:themeTint="F2"/>
                <w:sz w:val="20"/>
                <w:szCs w:val="20"/>
              </w:rPr>
              <w:t xml:space="preserve"> služieb pre AI asistenta, </w:t>
            </w:r>
          </w:p>
          <w:p w14:paraId="39BA7F81"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návrh a konfiguráciu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vrátane indexácie znalostnej databázy, </w:t>
            </w:r>
          </w:p>
          <w:p w14:paraId="42BA3B00"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implementáciu RAG architektúry využívajúcej dokumenty uložené v SharePoint Online, </w:t>
            </w:r>
          </w:p>
          <w:p w14:paraId="7D763F3F"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konfiguráciu integračných rozhraní medzi Microsoft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SharePoint Online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službami, </w:t>
            </w:r>
          </w:p>
          <w:p w14:paraId="3C654255"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správu aplikačných a prevádzkových parametrov AI riešenia, </w:t>
            </w:r>
          </w:p>
          <w:p w14:paraId="13AE86D5"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správu používateľských prístupov a bezpečnostných nastavení AI platformy, </w:t>
            </w:r>
          </w:p>
          <w:p w14:paraId="29774597"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podporu prevádzky, monitoring a optimalizáciu AI služieb nasadených v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w:t>
            </w:r>
          </w:p>
          <w:p w14:paraId="5FB56BC6"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realizáciu technických zmien a rozšírení AI riešenia podľa požiadaviek zákazníka. </w:t>
            </w:r>
          </w:p>
          <w:p w14:paraId="4DF4746E"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implementácia LLM modelu v konverzačnom agentovi, </w:t>
            </w:r>
          </w:p>
          <w:p w14:paraId="36237036"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vytvorenie a konfigurácia indexovania znalostnej bázy v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w:t>
            </w:r>
            <w:proofErr w:type="spellStart"/>
            <w:r w:rsidRPr="00111443">
              <w:rPr>
                <w:b/>
                <w:bCs/>
                <w:color w:val="0D0D0D" w:themeColor="text1" w:themeTint="F2"/>
                <w:sz w:val="20"/>
                <w:szCs w:val="20"/>
              </w:rPr>
              <w:t>Search</w:t>
            </w:r>
            <w:proofErr w:type="spellEnd"/>
            <w:r w:rsidRPr="00111443">
              <w:rPr>
                <w:b/>
                <w:bCs/>
                <w:color w:val="0D0D0D" w:themeColor="text1" w:themeTint="F2"/>
                <w:sz w:val="20"/>
                <w:szCs w:val="20"/>
              </w:rPr>
              <w:t xml:space="preserve">, </w:t>
            </w:r>
          </w:p>
          <w:p w14:paraId="08948FB4"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nastavenie vyhľadávania a použitie interných dokumentov v odpovediach AI asistenta, </w:t>
            </w:r>
          </w:p>
          <w:p w14:paraId="465995D3"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konfigurácia integračných bodov medzi MS </w:t>
            </w:r>
            <w:proofErr w:type="spellStart"/>
            <w:r w:rsidRPr="00111443">
              <w:rPr>
                <w:b/>
                <w:bCs/>
                <w:color w:val="0D0D0D" w:themeColor="text1" w:themeTint="F2"/>
                <w:sz w:val="20"/>
                <w:szCs w:val="20"/>
              </w:rPr>
              <w:t>Teams</w:t>
            </w:r>
            <w:proofErr w:type="spellEnd"/>
            <w:r w:rsidRPr="00111443">
              <w:rPr>
                <w:b/>
                <w:bCs/>
                <w:color w:val="0D0D0D" w:themeColor="text1" w:themeTint="F2"/>
                <w:sz w:val="20"/>
                <w:szCs w:val="20"/>
              </w:rPr>
              <w:t xml:space="preserve"> aplikáciou, SharePoint Online a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AI službami, </w:t>
            </w:r>
          </w:p>
          <w:p w14:paraId="75D5AAA6"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konfigurácia </w:t>
            </w:r>
            <w:proofErr w:type="spellStart"/>
            <w:r w:rsidRPr="00111443">
              <w:rPr>
                <w:b/>
                <w:bCs/>
                <w:color w:val="0D0D0D" w:themeColor="text1" w:themeTint="F2"/>
                <w:sz w:val="20"/>
                <w:szCs w:val="20"/>
              </w:rPr>
              <w:t>endpointov</w:t>
            </w:r>
            <w:proofErr w:type="spellEnd"/>
            <w:r w:rsidRPr="00111443">
              <w:rPr>
                <w:b/>
                <w:bCs/>
                <w:color w:val="0D0D0D" w:themeColor="text1" w:themeTint="F2"/>
                <w:sz w:val="20"/>
                <w:szCs w:val="20"/>
              </w:rPr>
              <w:t xml:space="preserve">, aplikačné parametre a prevádzkové nastavenia riešenia </w:t>
            </w:r>
          </w:p>
          <w:p w14:paraId="21008AD5" w14:textId="77777777" w:rsidR="00905D38" w:rsidRPr="00111443" w:rsidRDefault="00905D38" w:rsidP="00905D38">
            <w:pPr>
              <w:widowControl/>
              <w:numPr>
                <w:ilvl w:val="0"/>
                <w:numId w:val="30"/>
              </w:numPr>
              <w:rPr>
                <w:b/>
                <w:bCs/>
                <w:color w:val="0D0D0D" w:themeColor="text1" w:themeTint="F2"/>
                <w:sz w:val="20"/>
                <w:szCs w:val="20"/>
              </w:rPr>
            </w:pPr>
            <w:r w:rsidRPr="00111443">
              <w:rPr>
                <w:b/>
                <w:bCs/>
                <w:color w:val="0D0D0D" w:themeColor="text1" w:themeTint="F2"/>
                <w:sz w:val="20"/>
                <w:szCs w:val="20"/>
              </w:rPr>
              <w:t xml:space="preserve">správa prístupov a bezpečnostných nastavení potrebných pre prevádzku AI </w:t>
            </w:r>
            <w:proofErr w:type="spellStart"/>
            <w:r w:rsidRPr="00111443">
              <w:rPr>
                <w:b/>
                <w:bCs/>
                <w:color w:val="0D0D0D" w:themeColor="text1" w:themeTint="F2"/>
                <w:sz w:val="20"/>
                <w:szCs w:val="20"/>
              </w:rPr>
              <w:t>chatbota</w:t>
            </w:r>
            <w:proofErr w:type="spellEnd"/>
            <w:r w:rsidRPr="00111443">
              <w:rPr>
                <w:b/>
                <w:bCs/>
                <w:color w:val="0D0D0D" w:themeColor="text1" w:themeTint="F2"/>
                <w:sz w:val="20"/>
                <w:szCs w:val="20"/>
              </w:rPr>
              <w:t xml:space="preserve"> u zákazníka. </w:t>
            </w:r>
          </w:p>
          <w:p w14:paraId="2CDACFD8" w14:textId="77777777" w:rsidR="00905D38" w:rsidRPr="00111443" w:rsidRDefault="00905D38" w:rsidP="00905D38">
            <w:pPr>
              <w:tabs>
                <w:tab w:val="left" w:pos="3544"/>
              </w:tabs>
              <w:spacing w:before="120" w:after="120"/>
              <w:jc w:val="both"/>
              <w:rPr>
                <w:b/>
                <w:bCs/>
                <w:color w:val="0D0D0D" w:themeColor="text1" w:themeTint="F2"/>
                <w:sz w:val="20"/>
                <w:szCs w:val="20"/>
              </w:rPr>
            </w:pPr>
          </w:p>
        </w:tc>
      </w:tr>
      <w:tr w:rsidR="00111443" w:rsidRPr="00111443" w14:paraId="5E1F2B08" w14:textId="77777777" w:rsidTr="00905D38">
        <w:trPr>
          <w:trHeight w:val="352"/>
        </w:trPr>
        <w:tc>
          <w:tcPr>
            <w:tcW w:w="4430" w:type="dxa"/>
            <w:tcBorders>
              <w:top w:val="none" w:sz="6" w:space="0" w:color="auto"/>
              <w:left w:val="none" w:sz="6" w:space="0" w:color="auto"/>
              <w:bottom w:val="none" w:sz="6" w:space="0" w:color="auto"/>
              <w:right w:val="none" w:sz="6" w:space="0" w:color="auto"/>
            </w:tcBorders>
          </w:tcPr>
          <w:p w14:paraId="3F84DC40" w14:textId="77777777" w:rsidR="00905D38" w:rsidRPr="00111443" w:rsidRDefault="00905D38" w:rsidP="00905D38">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8011" w:type="dxa"/>
            <w:tcBorders>
              <w:top w:val="none" w:sz="6" w:space="0" w:color="auto"/>
              <w:left w:val="none" w:sz="6" w:space="0" w:color="auto"/>
              <w:bottom w:val="none" w:sz="6" w:space="0" w:color="auto"/>
              <w:right w:val="none" w:sz="6" w:space="0" w:color="auto"/>
            </w:tcBorders>
          </w:tcPr>
          <w:p w14:paraId="67024BB4" w14:textId="77777777" w:rsidR="00905D38" w:rsidRPr="00111443" w:rsidRDefault="00905D38" w:rsidP="00905D38">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 xml:space="preserve">Expert na implementáciu a správu AI služieb na platforme Microsoft </w:t>
            </w:r>
            <w:proofErr w:type="spellStart"/>
            <w:r w:rsidRPr="00111443">
              <w:rPr>
                <w:b/>
                <w:bCs/>
                <w:color w:val="0D0D0D" w:themeColor="text1" w:themeTint="F2"/>
                <w:sz w:val="20"/>
                <w:szCs w:val="20"/>
              </w:rPr>
              <w:t>Azure</w:t>
            </w:r>
            <w:proofErr w:type="spellEnd"/>
            <w:r w:rsidRPr="00111443">
              <w:rPr>
                <w:b/>
                <w:bCs/>
                <w:color w:val="0D0D0D" w:themeColor="text1" w:themeTint="F2"/>
                <w:sz w:val="20"/>
                <w:szCs w:val="20"/>
              </w:rPr>
              <w:t xml:space="preserve"> / Developer </w:t>
            </w:r>
          </w:p>
        </w:tc>
      </w:tr>
    </w:tbl>
    <w:p w14:paraId="6601E26B" w14:textId="77777777" w:rsidR="00905D38" w:rsidRPr="00111443" w:rsidRDefault="00905D38" w:rsidP="00B24D1D">
      <w:pPr>
        <w:tabs>
          <w:tab w:val="left" w:pos="3544"/>
        </w:tabs>
        <w:spacing w:before="120" w:after="120"/>
        <w:jc w:val="both"/>
        <w:rPr>
          <w:color w:val="0D0D0D" w:themeColor="text1" w:themeTint="F2"/>
          <w:sz w:val="20"/>
          <w:szCs w:val="20"/>
        </w:rPr>
      </w:pPr>
    </w:p>
    <w:p w14:paraId="078F0EFD" w14:textId="77777777" w:rsidR="001A6771" w:rsidRPr="00111443" w:rsidRDefault="001A6771" w:rsidP="00A13D96">
      <w:pPr>
        <w:tabs>
          <w:tab w:val="left" w:pos="3544"/>
        </w:tabs>
        <w:spacing w:before="120" w:after="120"/>
        <w:jc w:val="both"/>
        <w:rPr>
          <w:color w:val="0D0D0D" w:themeColor="text1" w:themeTint="F2"/>
          <w:sz w:val="20"/>
          <w:szCs w:val="20"/>
        </w:rPr>
      </w:pPr>
    </w:p>
    <w:p w14:paraId="7BE82BFE" w14:textId="77777777" w:rsidR="001A6771" w:rsidRPr="00111443" w:rsidRDefault="001A6771" w:rsidP="00A13D96">
      <w:pPr>
        <w:tabs>
          <w:tab w:val="left" w:pos="3544"/>
        </w:tabs>
        <w:spacing w:before="120" w:after="120"/>
        <w:jc w:val="both"/>
        <w:rPr>
          <w:color w:val="0D0D0D" w:themeColor="text1" w:themeTint="F2"/>
          <w:sz w:val="20"/>
          <w:szCs w:val="20"/>
        </w:rPr>
      </w:pPr>
    </w:p>
    <w:p w14:paraId="5379F6A8" w14:textId="77777777" w:rsidR="001A6771" w:rsidRPr="00111443" w:rsidRDefault="001A6771" w:rsidP="00A13D96">
      <w:pPr>
        <w:tabs>
          <w:tab w:val="left" w:pos="3544"/>
        </w:tabs>
        <w:spacing w:before="120" w:after="120"/>
        <w:jc w:val="both"/>
        <w:rPr>
          <w:color w:val="0D0D0D" w:themeColor="text1" w:themeTint="F2"/>
          <w:sz w:val="20"/>
          <w:szCs w:val="20"/>
        </w:rPr>
      </w:pPr>
    </w:p>
    <w:p w14:paraId="3B4E3BAD" w14:textId="77777777" w:rsidR="001A6771" w:rsidRPr="00111443" w:rsidRDefault="001A6771" w:rsidP="00A13D96">
      <w:pPr>
        <w:tabs>
          <w:tab w:val="left" w:pos="3544"/>
        </w:tabs>
        <w:spacing w:before="120" w:after="120"/>
        <w:jc w:val="both"/>
        <w:rPr>
          <w:color w:val="0D0D0D" w:themeColor="text1" w:themeTint="F2"/>
          <w:sz w:val="20"/>
          <w:szCs w:val="20"/>
        </w:rPr>
      </w:pPr>
    </w:p>
    <w:p w14:paraId="114BCAB9" w14:textId="77777777" w:rsidR="001A6771" w:rsidRPr="00111443" w:rsidRDefault="001A6771" w:rsidP="00A13D96">
      <w:pPr>
        <w:tabs>
          <w:tab w:val="left" w:pos="3544"/>
        </w:tabs>
        <w:spacing w:before="120" w:after="120"/>
        <w:jc w:val="both"/>
        <w:rPr>
          <w:color w:val="0D0D0D" w:themeColor="text1" w:themeTint="F2"/>
          <w:sz w:val="20"/>
          <w:szCs w:val="20"/>
        </w:rPr>
      </w:pPr>
    </w:p>
    <w:p w14:paraId="3A02E468" w14:textId="77777777" w:rsidR="001A6771" w:rsidRPr="00111443" w:rsidRDefault="001A6771" w:rsidP="00A13D96">
      <w:pPr>
        <w:tabs>
          <w:tab w:val="left" w:pos="3544"/>
        </w:tabs>
        <w:spacing w:before="120" w:after="120"/>
        <w:jc w:val="both"/>
        <w:rPr>
          <w:color w:val="0D0D0D" w:themeColor="text1" w:themeTint="F2"/>
          <w:sz w:val="20"/>
          <w:szCs w:val="20"/>
        </w:rPr>
      </w:pPr>
    </w:p>
    <w:p w14:paraId="7E65DF89" w14:textId="23ACDF65" w:rsidR="00A13D96" w:rsidRPr="00111443" w:rsidRDefault="00905D38"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9</w:t>
      </w:r>
    </w:p>
    <w:p w14:paraId="253D7C23"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w:t>
      </w:r>
      <w:r w:rsidRPr="00111443">
        <w:rPr>
          <w:b/>
          <w:bCs/>
          <w:color w:val="0D0D0D" w:themeColor="text1" w:themeTint="F2"/>
          <w:sz w:val="20"/>
          <w:szCs w:val="20"/>
        </w:rPr>
        <w:t xml:space="preserve">PROFESIJNÝ ŽIVOTOPIS </w:t>
      </w:r>
    </w:p>
    <w:p w14:paraId="42D01DCF"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Priezvisko </w:t>
      </w:r>
      <w:r w:rsidRPr="00111443">
        <w:rPr>
          <w:b/>
          <w:bCs/>
          <w:color w:val="0D0D0D" w:themeColor="text1" w:themeTint="F2"/>
          <w:sz w:val="20"/>
          <w:szCs w:val="20"/>
        </w:rPr>
        <w:t xml:space="preserve">IVAN BILIČKA </w:t>
      </w:r>
    </w:p>
    <w:p w14:paraId="451478E6"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Pracovná pozícia </w:t>
      </w:r>
      <w:proofErr w:type="spellStart"/>
      <w:r w:rsidRPr="00111443">
        <w:rPr>
          <w:b/>
          <w:bCs/>
          <w:color w:val="0D0D0D" w:themeColor="text1" w:themeTint="F2"/>
          <w:sz w:val="20"/>
          <w:szCs w:val="20"/>
        </w:rPr>
        <w:t>Presales</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Specialist</w:t>
      </w:r>
      <w:proofErr w:type="spellEnd"/>
      <w:r w:rsidRPr="00111443">
        <w:rPr>
          <w:b/>
          <w:bCs/>
          <w:color w:val="0D0D0D" w:themeColor="text1" w:themeTint="F2"/>
          <w:sz w:val="20"/>
          <w:szCs w:val="20"/>
        </w:rPr>
        <w:t xml:space="preserve"> /Architekt </w:t>
      </w:r>
    </w:p>
    <w:p w14:paraId="5D1E2362" w14:textId="3D6EDC35" w:rsidR="00905D38" w:rsidRPr="00111443" w:rsidRDefault="00A13D96" w:rsidP="00A13D96">
      <w:pPr>
        <w:tabs>
          <w:tab w:val="left" w:pos="3544"/>
        </w:tabs>
        <w:spacing w:before="120" w:after="120"/>
        <w:jc w:val="both"/>
        <w:rPr>
          <w:b/>
          <w:bCs/>
          <w:color w:val="0D0D0D" w:themeColor="text1" w:themeTint="F2"/>
          <w:sz w:val="20"/>
          <w:szCs w:val="20"/>
        </w:rPr>
      </w:pPr>
      <w:r w:rsidRPr="00111443">
        <w:rPr>
          <w:color w:val="0D0D0D" w:themeColor="text1" w:themeTint="F2"/>
          <w:sz w:val="20"/>
          <w:szCs w:val="20"/>
        </w:rPr>
        <w:t xml:space="preserve">Zamestnávateľ </w:t>
      </w:r>
      <w:proofErr w:type="spellStart"/>
      <w:r w:rsidRPr="00111443">
        <w:rPr>
          <w:b/>
          <w:bCs/>
          <w:color w:val="0D0D0D" w:themeColor="text1" w:themeTint="F2"/>
          <w:sz w:val="20"/>
          <w:szCs w:val="20"/>
        </w:rPr>
        <w:t>Aricoma</w:t>
      </w:r>
      <w:proofErr w:type="spellEnd"/>
      <w:r w:rsidRPr="00111443">
        <w:rPr>
          <w:b/>
          <w:bCs/>
          <w:color w:val="0D0D0D" w:themeColor="text1" w:themeTint="F2"/>
          <w:sz w:val="20"/>
          <w:szCs w:val="20"/>
        </w:rPr>
        <w:t xml:space="preserve"> Systems </w:t>
      </w:r>
      <w:proofErr w:type="spellStart"/>
      <w:r w:rsidRPr="00111443">
        <w:rPr>
          <w:b/>
          <w:bCs/>
          <w:color w:val="0D0D0D" w:themeColor="text1" w:themeTint="F2"/>
          <w:sz w:val="20"/>
          <w:szCs w:val="20"/>
        </w:rPr>
        <w:t>s.r.o</w:t>
      </w:r>
      <w:proofErr w:type="spellEnd"/>
      <w:r w:rsidRPr="00111443">
        <w:rPr>
          <w:b/>
          <w:bCs/>
          <w:color w:val="0D0D0D" w:themeColor="text1" w:themeTint="F2"/>
          <w:sz w:val="20"/>
          <w:szCs w:val="20"/>
        </w:rPr>
        <w:t>.</w:t>
      </w:r>
    </w:p>
    <w:p w14:paraId="554CE180" w14:textId="77777777" w:rsidR="00A13D96" w:rsidRPr="00111443" w:rsidRDefault="00A13D96" w:rsidP="00A13D96">
      <w:pPr>
        <w:tabs>
          <w:tab w:val="left" w:pos="3544"/>
        </w:tabs>
        <w:spacing w:before="120" w:after="120"/>
        <w:jc w:val="both"/>
        <w:rPr>
          <w:color w:val="0D0D0D" w:themeColor="text1" w:themeTint="F2"/>
          <w:sz w:val="20"/>
          <w:szCs w:val="20"/>
        </w:rPr>
      </w:pPr>
    </w:p>
    <w:p w14:paraId="0173CBA3" w14:textId="5E8D5D3F"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PROFESIJNÁ PRAX </w:t>
      </w:r>
    </w:p>
    <w:p w14:paraId="5257E16A"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12/2015 – súčasnosť </w:t>
      </w:r>
    </w:p>
    <w:p w14:paraId="106F7801"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a adresa zamestnávateľa </w:t>
      </w:r>
      <w:proofErr w:type="spellStart"/>
      <w:r w:rsidRPr="00111443">
        <w:rPr>
          <w:color w:val="0D0D0D" w:themeColor="text1" w:themeTint="F2"/>
          <w:sz w:val="20"/>
          <w:szCs w:val="20"/>
        </w:rPr>
        <w:t>Aricoma</w:t>
      </w:r>
      <w:proofErr w:type="spellEnd"/>
      <w:r w:rsidRPr="00111443">
        <w:rPr>
          <w:color w:val="0D0D0D" w:themeColor="text1" w:themeTint="F2"/>
          <w:sz w:val="20"/>
          <w:szCs w:val="20"/>
        </w:rPr>
        <w:t xml:space="preserve"> Systems </w:t>
      </w:r>
      <w:proofErr w:type="spellStart"/>
      <w:r w:rsidRPr="00111443">
        <w:rPr>
          <w:color w:val="0D0D0D" w:themeColor="text1" w:themeTint="F2"/>
          <w:sz w:val="20"/>
          <w:szCs w:val="20"/>
        </w:rPr>
        <w:t>s.r.o</w:t>
      </w:r>
      <w:proofErr w:type="spellEnd"/>
      <w:r w:rsidRPr="00111443">
        <w:rPr>
          <w:color w:val="0D0D0D" w:themeColor="text1" w:themeTint="F2"/>
          <w:sz w:val="20"/>
          <w:szCs w:val="20"/>
        </w:rPr>
        <w:t xml:space="preserve">., Krasovského 14, 851 01 Bratislava </w:t>
      </w:r>
    </w:p>
    <w:p w14:paraId="1F5B6ACC"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01/2019 – súčasnosť </w:t>
      </w:r>
    </w:p>
    <w:p w14:paraId="111CE2F0"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Dosiahnutá pozícia </w:t>
      </w:r>
      <w:r w:rsidRPr="00111443">
        <w:rPr>
          <w:b/>
          <w:bCs/>
          <w:color w:val="0D0D0D" w:themeColor="text1" w:themeTint="F2"/>
          <w:sz w:val="20"/>
          <w:szCs w:val="20"/>
        </w:rPr>
        <w:t xml:space="preserve">Špecialista na bezpečnosť / Architekt </w:t>
      </w:r>
    </w:p>
    <w:p w14:paraId="1C3AC7F6"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Hlavné činnosti a zodpovednosť Návrh, implementácia a správa bezpečnostných riešení na platformách Microsoft 365, Office 365,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konzultačná činnosť v oblasti informačnej a kybernetickej bezpečnosti, analýza bezpečnostných požiadaviek zákazníkov, návrh bezpečnostných opatrení, vytváranie cenových ponúk, školenia, prezentácie, prednášková činnosť </w:t>
      </w:r>
    </w:p>
    <w:p w14:paraId="1615F9BE"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01/2016 – 12/2019 </w:t>
      </w:r>
    </w:p>
    <w:p w14:paraId="641AAB8A"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Dosiahnutá pozícia Servisný technik / Špecialista podpory </w:t>
      </w:r>
    </w:p>
    <w:p w14:paraId="6E33ABD7"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Hlavné činnosti a zodpovednosť Záručný a pozáručný servis na HP, HPE, </w:t>
      </w:r>
      <w:proofErr w:type="spellStart"/>
      <w:r w:rsidRPr="00111443">
        <w:rPr>
          <w:color w:val="0D0D0D" w:themeColor="text1" w:themeTint="F2"/>
          <w:sz w:val="20"/>
          <w:szCs w:val="20"/>
        </w:rPr>
        <w:t>Triumph</w:t>
      </w:r>
      <w:proofErr w:type="spellEnd"/>
      <w:r w:rsidRPr="00111443">
        <w:rPr>
          <w:color w:val="0D0D0D" w:themeColor="text1" w:themeTint="F2"/>
          <w:sz w:val="20"/>
          <w:szCs w:val="20"/>
        </w:rPr>
        <w:t xml:space="preserve"> Adler, </w:t>
      </w:r>
      <w:proofErr w:type="spellStart"/>
      <w:r w:rsidRPr="00111443">
        <w:rPr>
          <w:color w:val="0D0D0D" w:themeColor="text1" w:themeTint="F2"/>
          <w:sz w:val="20"/>
          <w:szCs w:val="20"/>
        </w:rPr>
        <w:t>Lenovo</w:t>
      </w:r>
      <w:proofErr w:type="spellEnd"/>
      <w:r w:rsidRPr="00111443">
        <w:rPr>
          <w:color w:val="0D0D0D" w:themeColor="text1" w:themeTint="F2"/>
          <w:sz w:val="20"/>
          <w:szCs w:val="20"/>
        </w:rPr>
        <w:t xml:space="preserve">, Dell, Dell EMC, správa Windows Server, operačný systém Windows, </w:t>
      </w:r>
      <w:proofErr w:type="spellStart"/>
      <w:r w:rsidRPr="00111443">
        <w:rPr>
          <w:color w:val="0D0D0D" w:themeColor="text1" w:themeTint="F2"/>
          <w:sz w:val="20"/>
          <w:szCs w:val="20"/>
        </w:rPr>
        <w:t>Active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Directory</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MyQ</w:t>
      </w:r>
      <w:proofErr w:type="spellEnd"/>
      <w:r w:rsidRPr="00111443">
        <w:rPr>
          <w:color w:val="0D0D0D" w:themeColor="text1" w:themeTint="F2"/>
          <w:sz w:val="20"/>
          <w:szCs w:val="20"/>
        </w:rPr>
        <w:t xml:space="preserve">, podpora pre online komunikačné služby na úrovni L1 (Skype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Business, Microsoft </w:t>
      </w:r>
      <w:proofErr w:type="spellStart"/>
      <w:r w:rsidRPr="00111443">
        <w:rPr>
          <w:color w:val="0D0D0D" w:themeColor="text1" w:themeTint="F2"/>
          <w:sz w:val="20"/>
          <w:szCs w:val="20"/>
        </w:rPr>
        <w:t>Teams</w:t>
      </w:r>
      <w:proofErr w:type="spellEnd"/>
      <w:r w:rsidRPr="00111443">
        <w:rPr>
          <w:color w:val="0D0D0D" w:themeColor="text1" w:themeTint="F2"/>
          <w:sz w:val="20"/>
          <w:szCs w:val="20"/>
        </w:rPr>
        <w:t xml:space="preserve">) </w:t>
      </w:r>
    </w:p>
    <w:p w14:paraId="4F5447B9"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12/2015 – 01/2016 </w:t>
      </w:r>
    </w:p>
    <w:p w14:paraId="6F505E58"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Dosiahnutá pozícia Technik outsourcingu </w:t>
      </w:r>
    </w:p>
    <w:p w14:paraId="79404383"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Hlavné činnosti a zodpovednosť Správa Windows Server, operačný systém Windows, </w:t>
      </w:r>
      <w:proofErr w:type="spellStart"/>
      <w:r w:rsidRPr="00111443">
        <w:rPr>
          <w:color w:val="0D0D0D" w:themeColor="text1" w:themeTint="F2"/>
          <w:sz w:val="20"/>
          <w:szCs w:val="20"/>
        </w:rPr>
        <w:t>Active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Directory</w:t>
      </w:r>
      <w:proofErr w:type="spellEnd"/>
      <w:r w:rsidRPr="00111443">
        <w:rPr>
          <w:color w:val="0D0D0D" w:themeColor="text1" w:themeTint="F2"/>
          <w:sz w:val="20"/>
          <w:szCs w:val="20"/>
        </w:rPr>
        <w:t xml:space="preserve">, správa koncových a mobilných zariadení, správa tlačových systémov, servis zariadení, podpora pre online komunikačné služby na úrovni L1 pre služby Skype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Business </w:t>
      </w:r>
    </w:p>
    <w:p w14:paraId="425FF914" w14:textId="703F32BE" w:rsidR="00A13D96" w:rsidRPr="00111443" w:rsidRDefault="00A13D96" w:rsidP="00A13D96">
      <w:pPr>
        <w:tabs>
          <w:tab w:val="left" w:pos="3544"/>
        </w:tabs>
        <w:spacing w:before="120" w:after="120"/>
        <w:jc w:val="both"/>
        <w:rPr>
          <w:color w:val="0D0D0D" w:themeColor="text1" w:themeTint="F2"/>
          <w:sz w:val="20"/>
          <w:szCs w:val="20"/>
        </w:rPr>
      </w:pPr>
    </w:p>
    <w:p w14:paraId="0A948B30"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VYBRANÉ REALIZOVANÉ PROJEKTY </w:t>
      </w:r>
    </w:p>
    <w:p w14:paraId="7FAC7059"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03/2023 – 04/2023 </w:t>
      </w:r>
    </w:p>
    <w:p w14:paraId="155F0437"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Ministerstvo práce, sociálnych vecí a rodiny </w:t>
      </w:r>
    </w:p>
    <w:p w14:paraId="77F400D4"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IMPLEMENTÁCIA SLUŽIEB MICROSOFT 365 2.0 </w:t>
      </w:r>
    </w:p>
    <w:p w14:paraId="66D0AE23"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Architekt a systémový špecialista – informačná bezpečnosť </w:t>
      </w:r>
    </w:p>
    <w:p w14:paraId="6EB56EEC"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Úloha v projekte Analýza a návrh nasadenia </w:t>
      </w:r>
      <w:proofErr w:type="spellStart"/>
      <w:r w:rsidRPr="00111443">
        <w:rPr>
          <w:color w:val="0D0D0D" w:themeColor="text1" w:themeTint="F2"/>
          <w:sz w:val="20"/>
          <w:szCs w:val="20"/>
        </w:rPr>
        <w:t>Purview</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Information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Protection</w:t>
      </w:r>
      <w:proofErr w:type="spellEnd"/>
      <w:r w:rsidRPr="00111443">
        <w:rPr>
          <w:color w:val="0D0D0D" w:themeColor="text1" w:themeTint="F2"/>
          <w:sz w:val="20"/>
          <w:szCs w:val="20"/>
        </w:rPr>
        <w:t xml:space="preserve"> (predtým AIP), </w:t>
      </w:r>
      <w:proofErr w:type="spellStart"/>
      <w:r w:rsidRPr="00111443">
        <w:rPr>
          <w:color w:val="0D0D0D" w:themeColor="text1" w:themeTint="F2"/>
          <w:sz w:val="20"/>
          <w:szCs w:val="20"/>
        </w:rPr>
        <w:t>Teams</w:t>
      </w:r>
      <w:proofErr w:type="spellEnd"/>
      <w:r w:rsidRPr="00111443">
        <w:rPr>
          <w:color w:val="0D0D0D" w:themeColor="text1" w:themeTint="F2"/>
          <w:sz w:val="20"/>
          <w:szCs w:val="20"/>
        </w:rPr>
        <w:t xml:space="preserve"> a DLP (</w:t>
      </w:r>
      <w:proofErr w:type="spellStart"/>
      <w:r w:rsidRPr="00111443">
        <w:rPr>
          <w:color w:val="0D0D0D" w:themeColor="text1" w:themeTint="F2"/>
          <w:sz w:val="20"/>
          <w:szCs w:val="20"/>
        </w:rPr>
        <w:t>Data</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Lost</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Prevention</w:t>
      </w:r>
      <w:proofErr w:type="spellEnd"/>
      <w:r w:rsidRPr="00111443">
        <w:rPr>
          <w:color w:val="0D0D0D" w:themeColor="text1" w:themeTint="F2"/>
          <w:sz w:val="20"/>
          <w:szCs w:val="20"/>
        </w:rPr>
        <w:t xml:space="preserve">) ako súčasť analýzy a návrhu zabezpečenia M365 </w:t>
      </w:r>
      <w:proofErr w:type="spellStart"/>
      <w:r w:rsidRPr="00111443">
        <w:rPr>
          <w:color w:val="0D0D0D" w:themeColor="text1" w:themeTint="F2"/>
          <w:sz w:val="20"/>
          <w:szCs w:val="20"/>
        </w:rPr>
        <w:t>tenantu</w:t>
      </w:r>
      <w:proofErr w:type="spellEnd"/>
      <w:r w:rsidRPr="00111443">
        <w:rPr>
          <w:color w:val="0D0D0D" w:themeColor="text1" w:themeTint="F2"/>
          <w:sz w:val="20"/>
          <w:szCs w:val="20"/>
        </w:rPr>
        <w:t xml:space="preserve"> - Návrh a implementácia informačnej bezpečnosti pri nasadzovaní IKT systému Microsoft 365 </w:t>
      </w:r>
    </w:p>
    <w:p w14:paraId="38909AA6" w14:textId="416D3764"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Popis projektu IMPLEMENTÁCIA SLUŽIEB MICROSOFT 365 2.0</w:t>
      </w:r>
    </w:p>
    <w:p w14:paraId="345EBA95" w14:textId="77777777" w:rsidR="00A13D96" w:rsidRPr="00111443" w:rsidRDefault="00A13D96" w:rsidP="00A13D96">
      <w:pPr>
        <w:tabs>
          <w:tab w:val="left" w:pos="3544"/>
        </w:tabs>
        <w:spacing w:before="120" w:after="120"/>
        <w:jc w:val="both"/>
        <w:rPr>
          <w:color w:val="0D0D0D" w:themeColor="text1" w:themeTint="F2"/>
          <w:sz w:val="20"/>
          <w:szCs w:val="20"/>
        </w:rPr>
      </w:pPr>
    </w:p>
    <w:p w14:paraId="7731FF8B"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01/ 2021 – 05/2021 </w:t>
      </w:r>
    </w:p>
    <w:p w14:paraId="5425753A"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Sociálna poisťovňa, Ul. 29. augusta č. 8-10, Bratislava </w:t>
      </w:r>
    </w:p>
    <w:p w14:paraId="271DC8C5"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Analýza a návrh nasadenia O365 v pilotnom prostredí </w:t>
      </w:r>
    </w:p>
    <w:p w14:paraId="3CABE730"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 informačná bezpečnosť </w:t>
      </w:r>
    </w:p>
    <w:p w14:paraId="29D0EA11" w14:textId="77777777"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Analýza a návrh nasadenia O365, dizajn riešenia, nasadenie DLP v pilotnej prevádzke - Návrh a implementácia informačnej bezpečnosti pri nasadzovaní IKT systému Microsoft 365 </w:t>
      </w:r>
    </w:p>
    <w:p w14:paraId="0125F81E" w14:textId="4EB0488B"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Analýza a návrh nasadenia O365 v pilotnom prostredí pre 150 používateľov so zameraním na kolaboráciu, vrátane návrhu implementácie hybridného prostredia a bezpečnosti online služieb (MFA, šifrovanie, </w:t>
      </w:r>
      <w:proofErr w:type="spellStart"/>
      <w:r w:rsidRPr="00111443">
        <w:rPr>
          <w:color w:val="0D0D0D" w:themeColor="text1" w:themeTint="F2"/>
          <w:sz w:val="20"/>
          <w:szCs w:val="20"/>
        </w:rPr>
        <w:t>hardening</w:t>
      </w:r>
      <w:proofErr w:type="spellEnd"/>
      <w:r w:rsidRPr="00111443">
        <w:rPr>
          <w:color w:val="0D0D0D" w:themeColor="text1" w:themeTint="F2"/>
          <w:sz w:val="20"/>
          <w:szCs w:val="20"/>
        </w:rPr>
        <w:t>). Po nasadení pilotného prostredia plánované nasadenie v produkcii pre približne 5500 používateľov.</w:t>
      </w:r>
    </w:p>
    <w:p w14:paraId="412E10F9" w14:textId="77777777" w:rsidR="00A13D96" w:rsidRPr="00111443" w:rsidRDefault="00A13D96" w:rsidP="00A13D96">
      <w:pPr>
        <w:tabs>
          <w:tab w:val="left" w:pos="3544"/>
        </w:tabs>
        <w:spacing w:before="120" w:after="120"/>
        <w:jc w:val="both"/>
        <w:rPr>
          <w:color w:val="0D0D0D" w:themeColor="text1" w:themeTint="F2"/>
          <w:sz w:val="20"/>
          <w:szCs w:val="20"/>
        </w:rPr>
      </w:pPr>
    </w:p>
    <w:p w14:paraId="1D655CC7" w14:textId="77777777" w:rsidR="00A13D96" w:rsidRPr="00111443" w:rsidRDefault="00A13D96" w:rsidP="00A13D96">
      <w:pPr>
        <w:tabs>
          <w:tab w:val="left" w:pos="3544"/>
        </w:tabs>
        <w:spacing w:before="120" w:after="120"/>
        <w:jc w:val="both"/>
        <w:rPr>
          <w:color w:val="0D0D0D" w:themeColor="text1" w:themeTint="F2"/>
          <w:sz w:val="20"/>
          <w:szCs w:val="20"/>
        </w:rPr>
      </w:pPr>
    </w:p>
    <w:p w14:paraId="7D39C22C" w14:textId="77777777" w:rsidR="00A17061" w:rsidRPr="00111443" w:rsidRDefault="00A17061" w:rsidP="00A13D96">
      <w:pPr>
        <w:tabs>
          <w:tab w:val="left" w:pos="3544"/>
        </w:tabs>
        <w:spacing w:before="120" w:after="120"/>
        <w:jc w:val="both"/>
        <w:rPr>
          <w:color w:val="0D0D0D" w:themeColor="text1" w:themeTint="F2"/>
          <w:sz w:val="20"/>
          <w:szCs w:val="20"/>
        </w:rPr>
      </w:pPr>
    </w:p>
    <w:p w14:paraId="0E866AEA" w14:textId="77777777" w:rsidR="00A17061" w:rsidRPr="00111443" w:rsidRDefault="00A17061" w:rsidP="00A13D96">
      <w:pPr>
        <w:tabs>
          <w:tab w:val="left" w:pos="3544"/>
        </w:tabs>
        <w:spacing w:before="120" w:after="120"/>
        <w:jc w:val="both"/>
        <w:rPr>
          <w:color w:val="0D0D0D" w:themeColor="text1" w:themeTint="F2"/>
          <w:sz w:val="20"/>
          <w:szCs w:val="20"/>
        </w:rPr>
      </w:pPr>
    </w:p>
    <w:p w14:paraId="4D4B69FC" w14:textId="77777777" w:rsidR="00A17061" w:rsidRPr="00111443" w:rsidRDefault="00A17061" w:rsidP="00A13D96">
      <w:pPr>
        <w:tabs>
          <w:tab w:val="left" w:pos="3544"/>
        </w:tabs>
        <w:spacing w:before="120" w:after="120"/>
        <w:jc w:val="both"/>
        <w:rPr>
          <w:color w:val="0D0D0D" w:themeColor="text1" w:themeTint="F2"/>
          <w:sz w:val="20"/>
          <w:szCs w:val="20"/>
        </w:rPr>
      </w:pPr>
    </w:p>
    <w:p w14:paraId="33F17CDA" w14:textId="77777777" w:rsidR="00A17061" w:rsidRPr="00111443" w:rsidRDefault="00A17061" w:rsidP="00A13D96">
      <w:pPr>
        <w:tabs>
          <w:tab w:val="left" w:pos="3544"/>
        </w:tabs>
        <w:spacing w:before="120" w:after="120"/>
        <w:jc w:val="both"/>
        <w:rPr>
          <w:color w:val="0D0D0D" w:themeColor="text1" w:themeTint="F2"/>
          <w:sz w:val="20"/>
          <w:szCs w:val="20"/>
        </w:rPr>
      </w:pPr>
    </w:p>
    <w:p w14:paraId="518FF709" w14:textId="77777777" w:rsidR="00A17061" w:rsidRPr="00111443" w:rsidRDefault="00A17061" w:rsidP="00A13D96">
      <w:pPr>
        <w:tabs>
          <w:tab w:val="left" w:pos="3544"/>
        </w:tabs>
        <w:spacing w:before="120" w:after="120"/>
        <w:jc w:val="both"/>
        <w:rPr>
          <w:color w:val="0D0D0D" w:themeColor="text1" w:themeTint="F2"/>
          <w:sz w:val="20"/>
          <w:szCs w:val="20"/>
        </w:rPr>
      </w:pPr>
    </w:p>
    <w:p w14:paraId="288B4A32" w14:textId="77777777" w:rsidR="00A17061" w:rsidRPr="00111443" w:rsidRDefault="00A17061" w:rsidP="00A13D96">
      <w:pPr>
        <w:tabs>
          <w:tab w:val="left" w:pos="3544"/>
        </w:tabs>
        <w:spacing w:before="120" w:after="120"/>
        <w:jc w:val="both"/>
        <w:rPr>
          <w:color w:val="0D0D0D" w:themeColor="text1" w:themeTint="F2"/>
          <w:sz w:val="20"/>
          <w:szCs w:val="20"/>
        </w:rPr>
      </w:pPr>
    </w:p>
    <w:p w14:paraId="5771AAAE" w14:textId="77777777" w:rsidR="00A17061" w:rsidRPr="00111443" w:rsidRDefault="00A17061" w:rsidP="00A13D96">
      <w:pPr>
        <w:tabs>
          <w:tab w:val="left" w:pos="3544"/>
        </w:tabs>
        <w:spacing w:before="120" w:after="120"/>
        <w:jc w:val="both"/>
        <w:rPr>
          <w:color w:val="0D0D0D" w:themeColor="text1" w:themeTint="F2"/>
          <w:sz w:val="20"/>
          <w:szCs w:val="20"/>
        </w:rPr>
      </w:pPr>
    </w:p>
    <w:p w14:paraId="2B26AB9C" w14:textId="77777777" w:rsidR="00A17061" w:rsidRPr="00111443" w:rsidRDefault="00A17061" w:rsidP="00A13D96">
      <w:pPr>
        <w:tabs>
          <w:tab w:val="left" w:pos="3544"/>
        </w:tabs>
        <w:spacing w:before="120" w:after="120"/>
        <w:jc w:val="both"/>
        <w:rPr>
          <w:color w:val="0D0D0D" w:themeColor="text1" w:themeTint="F2"/>
          <w:sz w:val="20"/>
          <w:szCs w:val="20"/>
        </w:rPr>
      </w:pPr>
    </w:p>
    <w:p w14:paraId="59AC11D5" w14:textId="77777777" w:rsidR="00A17061" w:rsidRPr="00111443" w:rsidRDefault="00A17061" w:rsidP="00A13D96">
      <w:pPr>
        <w:tabs>
          <w:tab w:val="left" w:pos="3544"/>
        </w:tabs>
        <w:spacing w:before="120" w:after="120"/>
        <w:jc w:val="both"/>
        <w:rPr>
          <w:color w:val="0D0D0D" w:themeColor="text1" w:themeTint="F2"/>
          <w:sz w:val="20"/>
          <w:szCs w:val="20"/>
        </w:rPr>
      </w:pPr>
    </w:p>
    <w:p w14:paraId="3EE12428" w14:textId="77777777" w:rsidR="00A17061" w:rsidRPr="00111443" w:rsidRDefault="00A17061" w:rsidP="00A13D96">
      <w:pPr>
        <w:tabs>
          <w:tab w:val="left" w:pos="3544"/>
        </w:tabs>
        <w:spacing w:before="120" w:after="120"/>
        <w:jc w:val="both"/>
        <w:rPr>
          <w:color w:val="0D0D0D" w:themeColor="text1" w:themeTint="F2"/>
          <w:sz w:val="20"/>
          <w:szCs w:val="20"/>
        </w:rPr>
      </w:pPr>
    </w:p>
    <w:p w14:paraId="2C0FB035" w14:textId="77777777" w:rsidR="00A17061" w:rsidRPr="00111443" w:rsidRDefault="00A17061" w:rsidP="00A13D96">
      <w:pPr>
        <w:tabs>
          <w:tab w:val="left" w:pos="3544"/>
        </w:tabs>
        <w:spacing w:before="120" w:after="120"/>
        <w:jc w:val="both"/>
        <w:rPr>
          <w:color w:val="0D0D0D" w:themeColor="text1" w:themeTint="F2"/>
          <w:sz w:val="20"/>
          <w:szCs w:val="20"/>
        </w:rPr>
      </w:pPr>
    </w:p>
    <w:p w14:paraId="0288F5D9" w14:textId="77777777" w:rsidR="00A17061" w:rsidRPr="00111443" w:rsidRDefault="00A17061" w:rsidP="00A13D96">
      <w:pPr>
        <w:tabs>
          <w:tab w:val="left" w:pos="3544"/>
        </w:tabs>
        <w:spacing w:before="120" w:after="120"/>
        <w:jc w:val="both"/>
        <w:rPr>
          <w:color w:val="0D0D0D" w:themeColor="text1" w:themeTint="F2"/>
          <w:sz w:val="20"/>
          <w:szCs w:val="20"/>
        </w:rPr>
      </w:pPr>
    </w:p>
    <w:p w14:paraId="14177635" w14:textId="77777777" w:rsidR="00A17061" w:rsidRPr="00111443" w:rsidRDefault="00A17061" w:rsidP="00A13D96">
      <w:pPr>
        <w:tabs>
          <w:tab w:val="left" w:pos="3544"/>
        </w:tabs>
        <w:spacing w:before="120" w:after="120"/>
        <w:jc w:val="both"/>
        <w:rPr>
          <w:color w:val="0D0D0D" w:themeColor="text1" w:themeTint="F2"/>
          <w:sz w:val="20"/>
          <w:szCs w:val="20"/>
        </w:rPr>
      </w:pPr>
    </w:p>
    <w:p w14:paraId="25C36383" w14:textId="77777777" w:rsidR="00A17061" w:rsidRPr="00111443" w:rsidRDefault="00A17061" w:rsidP="00A13D96">
      <w:pPr>
        <w:tabs>
          <w:tab w:val="left" w:pos="3544"/>
        </w:tabs>
        <w:spacing w:before="120" w:after="120"/>
        <w:jc w:val="both"/>
        <w:rPr>
          <w:color w:val="0D0D0D" w:themeColor="text1" w:themeTint="F2"/>
          <w:sz w:val="20"/>
          <w:szCs w:val="20"/>
        </w:rPr>
      </w:pPr>
    </w:p>
    <w:p w14:paraId="0AC2073A" w14:textId="631E8AE5" w:rsidR="00A13D96" w:rsidRPr="00111443" w:rsidRDefault="00A13D96" w:rsidP="00A13D96">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Príloha č. 10 </w:t>
      </w:r>
    </w:p>
    <w:p w14:paraId="29CB05EE" w14:textId="253991A7" w:rsidR="00A13D96" w:rsidRPr="00111443" w:rsidRDefault="003E02C3" w:rsidP="00A13D96">
      <w:pPr>
        <w:tabs>
          <w:tab w:val="left" w:pos="3544"/>
        </w:tabs>
        <w:spacing w:before="120" w:after="120"/>
        <w:jc w:val="both"/>
        <w:rPr>
          <w:b/>
          <w:bCs/>
          <w:color w:val="0D0D0D" w:themeColor="text1" w:themeTint="F2"/>
          <w:sz w:val="20"/>
          <w:szCs w:val="20"/>
        </w:rPr>
      </w:pPr>
      <w:r w:rsidRPr="00111443">
        <w:rPr>
          <w:b/>
          <w:bCs/>
          <w:color w:val="0D0D0D" w:themeColor="text1" w:themeTint="F2"/>
          <w:sz w:val="20"/>
          <w:szCs w:val="20"/>
        </w:rPr>
        <w:t>ZOZNAM PRAKTICKÝCH SKÚSENOSTÍ KĽÚČOVÉHO EXPERTA</w:t>
      </w:r>
    </w:p>
    <w:p w14:paraId="6A6DB6D6" w14:textId="77777777" w:rsidR="003E02C3" w:rsidRPr="00111443" w:rsidRDefault="003E02C3" w:rsidP="00A13D96">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57EF9F5C" w14:textId="77777777" w:rsidTr="00234A4B">
        <w:trPr>
          <w:trHeight w:val="351"/>
        </w:trPr>
        <w:tc>
          <w:tcPr>
            <w:tcW w:w="4521" w:type="dxa"/>
            <w:tcBorders>
              <w:top w:val="none" w:sz="6" w:space="0" w:color="auto"/>
              <w:bottom w:val="none" w:sz="6" w:space="0" w:color="auto"/>
              <w:right w:val="none" w:sz="6" w:space="0" w:color="auto"/>
            </w:tcBorders>
          </w:tcPr>
          <w:p w14:paraId="3B42527E"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20" w:type="dxa"/>
            <w:tcBorders>
              <w:top w:val="none" w:sz="6" w:space="0" w:color="auto"/>
              <w:left w:val="none" w:sz="6" w:space="0" w:color="auto"/>
              <w:bottom w:val="none" w:sz="6" w:space="0" w:color="auto"/>
            </w:tcBorders>
          </w:tcPr>
          <w:p w14:paraId="7A638B9A" w14:textId="09064482"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Implementácia opatrení v oblasti kybernetickej bezpečnosti, výmena bezpečnostného produktu </w:t>
            </w:r>
            <w:proofErr w:type="spellStart"/>
            <w:r w:rsidRPr="00111443">
              <w:rPr>
                <w:color w:val="0D0D0D" w:themeColor="text1" w:themeTint="F2"/>
                <w:sz w:val="20"/>
                <w:szCs w:val="20"/>
              </w:rPr>
              <w:t>Trellix</w:t>
            </w:r>
            <w:proofErr w:type="spellEnd"/>
            <w:r w:rsidRPr="00111443">
              <w:rPr>
                <w:color w:val="0D0D0D" w:themeColor="text1" w:themeTint="F2"/>
                <w:sz w:val="20"/>
                <w:szCs w:val="20"/>
              </w:rPr>
              <w:t xml:space="preserve"> za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p>
        </w:tc>
      </w:tr>
      <w:tr w:rsidR="00111443" w:rsidRPr="00111443" w14:paraId="3F46B02D" w14:textId="77777777" w:rsidTr="00234A4B">
        <w:trPr>
          <w:trHeight w:val="224"/>
        </w:trPr>
        <w:tc>
          <w:tcPr>
            <w:tcW w:w="4521" w:type="dxa"/>
            <w:tcBorders>
              <w:top w:val="none" w:sz="6" w:space="0" w:color="auto"/>
              <w:bottom w:val="none" w:sz="6" w:space="0" w:color="auto"/>
              <w:right w:val="none" w:sz="6" w:space="0" w:color="auto"/>
            </w:tcBorders>
          </w:tcPr>
          <w:p w14:paraId="1EC1758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7EC74FA0" w14:textId="140D05A9"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CURIUM PHARMA, </w:t>
            </w:r>
            <w:proofErr w:type="spellStart"/>
            <w:r w:rsidRPr="00111443">
              <w:rPr>
                <w:color w:val="0D0D0D" w:themeColor="text1" w:themeTint="F2"/>
                <w:sz w:val="20"/>
                <w:szCs w:val="20"/>
              </w:rPr>
              <w:t>Prosecka</w:t>
            </w:r>
            <w:proofErr w:type="spellEnd"/>
            <w:r w:rsidRPr="00111443">
              <w:rPr>
                <w:color w:val="0D0D0D" w:themeColor="text1" w:themeTint="F2"/>
                <w:sz w:val="20"/>
                <w:szCs w:val="20"/>
              </w:rPr>
              <w:t xml:space="preserve"> 852/66, 190 00 Praha 9, </w:t>
            </w:r>
            <w:proofErr w:type="spellStart"/>
            <w:r w:rsidRPr="00111443">
              <w:rPr>
                <w:color w:val="0D0D0D" w:themeColor="text1" w:themeTint="F2"/>
                <w:sz w:val="20"/>
                <w:szCs w:val="20"/>
              </w:rPr>
              <w:t>Czech</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Republic</w:t>
            </w:r>
            <w:proofErr w:type="spellEnd"/>
          </w:p>
        </w:tc>
      </w:tr>
      <w:tr w:rsidR="00111443" w:rsidRPr="00111443" w14:paraId="01CE8FD7" w14:textId="77777777" w:rsidTr="00234A4B">
        <w:trPr>
          <w:trHeight w:val="352"/>
        </w:trPr>
        <w:tc>
          <w:tcPr>
            <w:tcW w:w="4521" w:type="dxa"/>
            <w:tcBorders>
              <w:top w:val="none" w:sz="6" w:space="0" w:color="auto"/>
              <w:bottom w:val="none" w:sz="6" w:space="0" w:color="auto"/>
              <w:right w:val="none" w:sz="6" w:space="0" w:color="auto"/>
            </w:tcBorders>
          </w:tcPr>
          <w:p w14:paraId="15E17C5A"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066C3F8C" w14:textId="63D393C1"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05/2022 – 1/2026</w:t>
            </w:r>
          </w:p>
        </w:tc>
      </w:tr>
      <w:tr w:rsidR="00111443" w:rsidRPr="00111443" w14:paraId="1350A038" w14:textId="77777777" w:rsidTr="00234A4B">
        <w:trPr>
          <w:trHeight w:val="20"/>
        </w:trPr>
        <w:tc>
          <w:tcPr>
            <w:tcW w:w="4521" w:type="dxa"/>
            <w:tcBorders>
              <w:top w:val="none" w:sz="6" w:space="0" w:color="auto"/>
              <w:bottom w:val="none" w:sz="6" w:space="0" w:color="auto"/>
              <w:right w:val="none" w:sz="6" w:space="0" w:color="auto"/>
            </w:tcBorders>
          </w:tcPr>
          <w:p w14:paraId="6C70E48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1E6AF08A"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Spolupráca pri implementácii integrovaného riešenia</w:t>
            </w:r>
          </w:p>
          <w:p w14:paraId="079AAB5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zabezpečenia Microsoft XDR v </w:t>
            </w:r>
            <w:proofErr w:type="spellStart"/>
            <w:r w:rsidRPr="00111443">
              <w:rPr>
                <w:color w:val="0D0D0D" w:themeColor="text1" w:themeTint="F2"/>
                <w:sz w:val="20"/>
                <w:szCs w:val="20"/>
              </w:rPr>
              <w:t>multi-forest</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multi-tenant</w:t>
            </w:r>
            <w:proofErr w:type="spellEnd"/>
          </w:p>
          <w:p w14:paraId="53AAD2F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prostredí nadnárodnej farmaceutickej firmy. Riešenie</w:t>
            </w:r>
          </w:p>
          <w:p w14:paraId="5B6CECD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konfiguračných úloh na strane Microsoft </w:t>
            </w:r>
            <w:proofErr w:type="spellStart"/>
            <w:r w:rsidRPr="00111443">
              <w:rPr>
                <w:color w:val="0D0D0D" w:themeColor="text1" w:themeTint="F2"/>
                <w:sz w:val="20"/>
                <w:szCs w:val="20"/>
              </w:rPr>
              <w:t>tenanta</w:t>
            </w:r>
            <w:proofErr w:type="spellEnd"/>
            <w:r w:rsidRPr="00111443">
              <w:rPr>
                <w:color w:val="0D0D0D" w:themeColor="text1" w:themeTint="F2"/>
                <w:sz w:val="20"/>
                <w:szCs w:val="20"/>
              </w:rPr>
              <w:t>, Microsoft</w:t>
            </w:r>
          </w:p>
          <w:p w14:paraId="7CC76931"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XDR,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politík, SCCM politík a GPO na </w:t>
            </w:r>
            <w:proofErr w:type="spellStart"/>
            <w:r w:rsidRPr="00111443">
              <w:rPr>
                <w:color w:val="0D0D0D" w:themeColor="text1" w:themeTint="F2"/>
                <w:sz w:val="20"/>
                <w:szCs w:val="20"/>
              </w:rPr>
              <w:t>onboard</w:t>
            </w:r>
            <w:proofErr w:type="spellEnd"/>
            <w:r w:rsidRPr="00111443">
              <w:rPr>
                <w:color w:val="0D0D0D" w:themeColor="text1" w:themeTint="F2"/>
                <w:sz w:val="20"/>
                <w:szCs w:val="20"/>
              </w:rPr>
              <w:t xml:space="preserve"> a</w:t>
            </w:r>
          </w:p>
          <w:p w14:paraId="091B82A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konfiguráciu MDE. Integrácia riešenia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na</w:t>
            </w:r>
          </w:p>
          <w:p w14:paraId="7F6EF77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SIEM a SOAR nástroje (Microsoft </w:t>
            </w:r>
            <w:proofErr w:type="spellStart"/>
            <w:r w:rsidRPr="00111443">
              <w:rPr>
                <w:color w:val="0D0D0D" w:themeColor="text1" w:themeTint="F2"/>
                <w:sz w:val="20"/>
                <w:szCs w:val="20"/>
              </w:rPr>
              <w:t>Sentinel</w:t>
            </w:r>
            <w:proofErr w:type="spellEnd"/>
            <w:r w:rsidRPr="00111443">
              <w:rPr>
                <w:color w:val="0D0D0D" w:themeColor="text1" w:themeTint="F2"/>
                <w:sz w:val="20"/>
                <w:szCs w:val="20"/>
              </w:rPr>
              <w:t xml:space="preserve"> a ďalšie), tvorba</w:t>
            </w:r>
          </w:p>
          <w:p w14:paraId="5F193533"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use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cases</w:t>
            </w:r>
            <w:proofErr w:type="spellEnd"/>
            <w:r w:rsidRPr="00111443">
              <w:rPr>
                <w:color w:val="0D0D0D" w:themeColor="text1" w:themeTint="F2"/>
                <w:sz w:val="20"/>
                <w:szCs w:val="20"/>
              </w:rPr>
              <w:t xml:space="preserve"> pre XDR. Nasadzovanie </w:t>
            </w:r>
            <w:proofErr w:type="spellStart"/>
            <w:r w:rsidRPr="00111443">
              <w:rPr>
                <w:color w:val="0D0D0D" w:themeColor="text1" w:themeTint="F2"/>
                <w:sz w:val="20"/>
                <w:szCs w:val="20"/>
              </w:rPr>
              <w:t>Azure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Arc</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p>
          <w:p w14:paraId="651AC7C2"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Cloud</w:t>
            </w:r>
            <w:proofErr w:type="spellEnd"/>
            <w:r w:rsidRPr="00111443">
              <w:rPr>
                <w:color w:val="0D0D0D" w:themeColor="text1" w:themeTint="F2"/>
                <w:sz w:val="20"/>
                <w:szCs w:val="20"/>
              </w:rPr>
              <w:t>.</w:t>
            </w:r>
          </w:p>
          <w:p w14:paraId="4F6E3C5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Podpora cloudového riešenia v Microsoft </w:t>
            </w:r>
            <w:proofErr w:type="spellStart"/>
            <w:r w:rsidRPr="00111443">
              <w:rPr>
                <w:color w:val="0D0D0D" w:themeColor="text1" w:themeTint="F2"/>
                <w:sz w:val="20"/>
                <w:szCs w:val="20"/>
              </w:rPr>
              <w:t>cloude</w:t>
            </w:r>
            <w:proofErr w:type="spellEnd"/>
            <w:r w:rsidRPr="00111443">
              <w:rPr>
                <w:color w:val="0D0D0D" w:themeColor="text1" w:themeTint="F2"/>
                <w:sz w:val="20"/>
                <w:szCs w:val="20"/>
              </w:rPr>
              <w:t xml:space="preserve"> cez SLA</w:t>
            </w:r>
          </w:p>
          <w:p w14:paraId="530D876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analyzoval existujúce bezpečnostné</w:t>
            </w:r>
          </w:p>
          <w:p w14:paraId="49117F2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nastavenia a spôsob prevádzky pôvodného </w:t>
            </w:r>
            <w:proofErr w:type="spellStart"/>
            <w:r w:rsidRPr="00111443">
              <w:rPr>
                <w:color w:val="0D0D0D" w:themeColor="text1" w:themeTint="F2"/>
                <w:sz w:val="20"/>
                <w:szCs w:val="20"/>
              </w:rPr>
              <w:t>endpointového</w:t>
            </w:r>
            <w:proofErr w:type="spellEnd"/>
          </w:p>
          <w:p w14:paraId="3F4795C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bezpečnostného riešenia a pripravil návrh cieľového riešenia</w:t>
            </w:r>
          </w:p>
          <w:p w14:paraId="38496C8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založeného na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p>
          <w:p w14:paraId="73D629B9"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Endpoint</w:t>
            </w:r>
            <w:proofErr w:type="spellEnd"/>
            <w:r w:rsidRPr="00111443">
              <w:rPr>
                <w:color w:val="0D0D0D" w:themeColor="text1" w:themeTint="F2"/>
                <w:sz w:val="20"/>
                <w:szCs w:val="20"/>
              </w:rPr>
              <w:t>.</w:t>
            </w:r>
          </w:p>
          <w:p w14:paraId="7A0B898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navrhoval a nastavoval bezpečnostné</w:t>
            </w:r>
          </w:p>
          <w:p w14:paraId="27A6F7E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požiadavky pre </w:t>
            </w:r>
            <w:proofErr w:type="spellStart"/>
            <w:r w:rsidRPr="00111443">
              <w:rPr>
                <w:color w:val="0D0D0D" w:themeColor="text1" w:themeTint="F2"/>
                <w:sz w:val="20"/>
                <w:szCs w:val="20"/>
              </w:rPr>
              <w:t>onboarding</w:t>
            </w:r>
            <w:proofErr w:type="spellEnd"/>
            <w:r w:rsidRPr="00111443">
              <w:rPr>
                <w:color w:val="0D0D0D" w:themeColor="text1" w:themeTint="F2"/>
                <w:sz w:val="20"/>
                <w:szCs w:val="20"/>
              </w:rPr>
              <w:t xml:space="preserve"> serverov a pracovných staníc do</w:t>
            </w:r>
          </w:p>
          <w:p w14:paraId="4B810AE5"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vrátane odporúčaných politík,</w:t>
            </w:r>
          </w:p>
          <w:p w14:paraId="308BD2F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spôsobu riadenia výnimiek a pravidiel pre rôzne skupiny</w:t>
            </w:r>
          </w:p>
          <w:p w14:paraId="7F28935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zariadení.</w:t>
            </w:r>
          </w:p>
          <w:p w14:paraId="52AA1D8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konfiguroval bezpečnostné opatrenia v</w:t>
            </w:r>
          </w:p>
          <w:p w14:paraId="633B3CC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Microsoft </w:t>
            </w:r>
            <w:proofErr w:type="spellStart"/>
            <w:r w:rsidRPr="00111443">
              <w:rPr>
                <w:color w:val="0D0D0D" w:themeColor="text1" w:themeTint="F2"/>
                <w:sz w:val="20"/>
                <w:szCs w:val="20"/>
              </w:rPr>
              <w:t>tenante</w:t>
            </w:r>
            <w:proofErr w:type="spellEnd"/>
            <w:r w:rsidRPr="00111443">
              <w:rPr>
                <w:color w:val="0D0D0D" w:themeColor="text1" w:themeTint="F2"/>
                <w:sz w:val="20"/>
                <w:szCs w:val="20"/>
              </w:rPr>
              <w:t xml:space="preserve">,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Microsoft</w:t>
            </w:r>
          </w:p>
          <w:p w14:paraId="72976061"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Intune</w:t>
            </w:r>
            <w:proofErr w:type="spellEnd"/>
            <w:r w:rsidRPr="00111443">
              <w:rPr>
                <w:color w:val="0D0D0D" w:themeColor="text1" w:themeTint="F2"/>
                <w:sz w:val="20"/>
                <w:szCs w:val="20"/>
              </w:rPr>
              <w:t>, SCCM politikách a GPO tak, aby bolo možné</w:t>
            </w:r>
          </w:p>
          <w:p w14:paraId="34594B0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bezpečne nasadzovať a prevádzkovať riešenie v </w:t>
            </w:r>
            <w:proofErr w:type="spellStart"/>
            <w:r w:rsidRPr="00111443">
              <w:rPr>
                <w:color w:val="0D0D0D" w:themeColor="text1" w:themeTint="F2"/>
                <w:sz w:val="20"/>
                <w:szCs w:val="20"/>
              </w:rPr>
              <w:t>multi-forest</w:t>
            </w:r>
            <w:proofErr w:type="spellEnd"/>
          </w:p>
          <w:p w14:paraId="609FDA4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a </w:t>
            </w:r>
            <w:proofErr w:type="spellStart"/>
            <w:r w:rsidRPr="00111443">
              <w:rPr>
                <w:color w:val="0D0D0D" w:themeColor="text1" w:themeTint="F2"/>
                <w:sz w:val="20"/>
                <w:szCs w:val="20"/>
              </w:rPr>
              <w:t>multi-tenant</w:t>
            </w:r>
            <w:proofErr w:type="spellEnd"/>
            <w:r w:rsidRPr="00111443">
              <w:rPr>
                <w:color w:val="0D0D0D" w:themeColor="text1" w:themeTint="F2"/>
                <w:sz w:val="20"/>
                <w:szCs w:val="20"/>
              </w:rPr>
              <w:t xml:space="preserve"> prostredí.</w:t>
            </w:r>
          </w:p>
          <w:p w14:paraId="6F86B3D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riešil bezpečnosť pri nasadzovaní IKT</w:t>
            </w:r>
          </w:p>
          <w:p w14:paraId="1DAECA61"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systémov tým, že som pripravoval a overoval postupy</w:t>
            </w:r>
          </w:p>
          <w:p w14:paraId="45B3125E"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onboardingu</w:t>
            </w:r>
            <w:proofErr w:type="spellEnd"/>
            <w:r w:rsidRPr="00111443">
              <w:rPr>
                <w:color w:val="0D0D0D" w:themeColor="text1" w:themeTint="F2"/>
                <w:sz w:val="20"/>
                <w:szCs w:val="20"/>
              </w:rPr>
              <w:t>, validoval stav senzorov, riešil technické</w:t>
            </w:r>
          </w:p>
          <w:p w14:paraId="78E47BF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odchýlky a kontroloval, či sú zariadenia správne chránené a</w:t>
            </w:r>
          </w:p>
          <w:p w14:paraId="7074025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reportované v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w:t>
            </w:r>
          </w:p>
          <w:p w14:paraId="2D8A1D7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pripravoval a upravoval integráciu</w:t>
            </w:r>
          </w:p>
          <w:p w14:paraId="26994D0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lastRenderedPageBreak/>
              <w:t xml:space="preserve">bezpečnostných udalostí z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do SIEM/SOAR</w:t>
            </w:r>
          </w:p>
          <w:p w14:paraId="622DB7F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riešení, najmä z pohľadu použiteľnosti bezpečnostných</w:t>
            </w:r>
          </w:p>
          <w:p w14:paraId="0EF8AE6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udalostí, </w:t>
            </w:r>
            <w:proofErr w:type="spellStart"/>
            <w:r w:rsidRPr="00111443">
              <w:rPr>
                <w:color w:val="0D0D0D" w:themeColor="text1" w:themeTint="F2"/>
                <w:sz w:val="20"/>
                <w:szCs w:val="20"/>
              </w:rPr>
              <w:t>alertov</w:t>
            </w:r>
            <w:proofErr w:type="spellEnd"/>
            <w:r w:rsidRPr="00111443">
              <w:rPr>
                <w:color w:val="0D0D0D" w:themeColor="text1" w:themeTint="F2"/>
                <w:sz w:val="20"/>
                <w:szCs w:val="20"/>
              </w:rPr>
              <w:t xml:space="preserve"> a detekčných scenárov pre následné riadenie</w:t>
            </w:r>
          </w:p>
          <w:p w14:paraId="75471CB9"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incidentov.</w:t>
            </w:r>
          </w:p>
          <w:p w14:paraId="4425E2B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sa podieľal na tvorbe a úprave</w:t>
            </w:r>
          </w:p>
          <w:p w14:paraId="7C77438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bezpečnostných </w:t>
            </w:r>
            <w:proofErr w:type="spellStart"/>
            <w:r w:rsidRPr="00111443">
              <w:rPr>
                <w:color w:val="0D0D0D" w:themeColor="text1" w:themeTint="F2"/>
                <w:sz w:val="20"/>
                <w:szCs w:val="20"/>
              </w:rPr>
              <w:t>use-cases</w:t>
            </w:r>
            <w:proofErr w:type="spellEnd"/>
            <w:r w:rsidRPr="00111443">
              <w:rPr>
                <w:color w:val="0D0D0D" w:themeColor="text1" w:themeTint="F2"/>
                <w:sz w:val="20"/>
                <w:szCs w:val="20"/>
              </w:rPr>
              <w:t xml:space="preserve"> pre XDR, vrátane overenia, či</w:t>
            </w:r>
          </w:p>
          <w:p w14:paraId="06672D2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zvolené detekcie a reakčné postupy zodpovedajú</w:t>
            </w:r>
          </w:p>
          <w:p w14:paraId="3F3AE16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požiadavkám zákazníka na riadenie informačnej</w:t>
            </w:r>
          </w:p>
          <w:p w14:paraId="50E59F1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bezpečnosti.</w:t>
            </w:r>
          </w:p>
          <w:p w14:paraId="1414B5B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vykonával bezpečnostné posúdenia</w:t>
            </w:r>
          </w:p>
          <w:p w14:paraId="798C9D3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stavu nasadenia a konfigurácie, identifikoval konfiguračné</w:t>
            </w:r>
          </w:p>
          <w:p w14:paraId="227983A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nedostatky a navrhoval ich odstránenie formou úprav politík,</w:t>
            </w:r>
          </w:p>
          <w:p w14:paraId="2ABD858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nastavení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w:t>
            </w:r>
            <w:proofErr w:type="spellStart"/>
            <w:r w:rsidRPr="00111443">
              <w:rPr>
                <w:color w:val="0D0D0D" w:themeColor="text1" w:themeTint="F2"/>
                <w:sz w:val="20"/>
                <w:szCs w:val="20"/>
              </w:rPr>
              <w:t>Intune</w:t>
            </w:r>
            <w:proofErr w:type="spellEnd"/>
            <w:r w:rsidRPr="00111443">
              <w:rPr>
                <w:color w:val="0D0D0D" w:themeColor="text1" w:themeTint="F2"/>
                <w:sz w:val="20"/>
                <w:szCs w:val="20"/>
              </w:rPr>
              <w:t>, SCCM alebo GPO.</w:t>
            </w:r>
          </w:p>
          <w:p w14:paraId="43B935C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Osobne som kontroloval súlad implementovaných</w:t>
            </w:r>
          </w:p>
          <w:p w14:paraId="335219E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bezpečnostných opatrení s dohodnutým cieľovým stavom,</w:t>
            </w:r>
          </w:p>
          <w:p w14:paraId="6FB83BE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odporúčaniami výrobcu a požiadavkami zákazníka, vrátane</w:t>
            </w:r>
          </w:p>
          <w:p w14:paraId="5E879AF5" w14:textId="09DF2BB2"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priebežnej podpory a riešenia zistení v rámci SLA.</w:t>
            </w:r>
          </w:p>
        </w:tc>
      </w:tr>
      <w:tr w:rsidR="00111443" w:rsidRPr="00111443" w14:paraId="21DB594E" w14:textId="77777777" w:rsidTr="00234A4B">
        <w:trPr>
          <w:trHeight w:val="562"/>
        </w:trPr>
        <w:tc>
          <w:tcPr>
            <w:tcW w:w="4521" w:type="dxa"/>
            <w:tcBorders>
              <w:top w:val="none" w:sz="6" w:space="0" w:color="auto"/>
              <w:left w:val="none" w:sz="6" w:space="0" w:color="auto"/>
              <w:bottom w:val="none" w:sz="6" w:space="0" w:color="auto"/>
              <w:right w:val="none" w:sz="6" w:space="0" w:color="auto"/>
            </w:tcBorders>
          </w:tcPr>
          <w:p w14:paraId="171F377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920" w:type="dxa"/>
            <w:tcBorders>
              <w:top w:val="none" w:sz="6" w:space="0" w:color="auto"/>
              <w:left w:val="none" w:sz="6" w:space="0" w:color="auto"/>
              <w:bottom w:val="none" w:sz="6" w:space="0" w:color="auto"/>
              <w:right w:val="none" w:sz="6" w:space="0" w:color="auto"/>
            </w:tcBorders>
          </w:tcPr>
          <w:p w14:paraId="239EE59C" w14:textId="3DD2C3F7" w:rsidR="003E02C3" w:rsidRPr="00111443" w:rsidRDefault="003E02C3" w:rsidP="003E02C3">
            <w:pPr>
              <w:tabs>
                <w:tab w:val="left" w:pos="3544"/>
              </w:tabs>
              <w:jc w:val="both"/>
              <w:rPr>
                <w:b/>
                <w:bCs/>
                <w:color w:val="0D0D0D" w:themeColor="text1" w:themeTint="F2"/>
                <w:sz w:val="20"/>
                <w:szCs w:val="20"/>
              </w:rPr>
            </w:pPr>
            <w:proofErr w:type="spellStart"/>
            <w:r w:rsidRPr="00111443">
              <w:rPr>
                <w:b/>
                <w:bCs/>
                <w:color w:val="0D0D0D" w:themeColor="text1" w:themeTint="F2"/>
                <w:sz w:val="20"/>
                <w:szCs w:val="20"/>
              </w:rPr>
              <w:t>cloud</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solution</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p>
        </w:tc>
      </w:tr>
    </w:tbl>
    <w:p w14:paraId="5D721A13" w14:textId="77777777" w:rsidR="003E02C3" w:rsidRPr="00111443" w:rsidRDefault="003E02C3" w:rsidP="003E02C3">
      <w:pPr>
        <w:tabs>
          <w:tab w:val="left" w:pos="3544"/>
        </w:tabs>
        <w:jc w:val="both"/>
        <w:rPr>
          <w:color w:val="0D0D0D" w:themeColor="text1" w:themeTint="F2"/>
          <w:sz w:val="20"/>
          <w:szCs w:val="20"/>
        </w:rPr>
      </w:pPr>
    </w:p>
    <w:p w14:paraId="11D07739" w14:textId="77777777" w:rsidR="003E02C3" w:rsidRPr="00111443" w:rsidRDefault="003E02C3" w:rsidP="003E02C3">
      <w:pPr>
        <w:tabs>
          <w:tab w:val="left" w:pos="3544"/>
        </w:tabs>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1"/>
        <w:gridCol w:w="7920"/>
      </w:tblGrid>
      <w:tr w:rsidR="00111443" w:rsidRPr="00111443" w14:paraId="1B65B12B" w14:textId="77777777" w:rsidTr="00234A4B">
        <w:trPr>
          <w:trHeight w:val="351"/>
        </w:trPr>
        <w:tc>
          <w:tcPr>
            <w:tcW w:w="4521" w:type="dxa"/>
            <w:tcBorders>
              <w:top w:val="none" w:sz="6" w:space="0" w:color="auto"/>
              <w:bottom w:val="none" w:sz="6" w:space="0" w:color="auto"/>
              <w:right w:val="none" w:sz="6" w:space="0" w:color="auto"/>
            </w:tcBorders>
          </w:tcPr>
          <w:p w14:paraId="7F1FC78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920" w:type="dxa"/>
            <w:tcBorders>
              <w:top w:val="none" w:sz="6" w:space="0" w:color="auto"/>
              <w:left w:val="none" w:sz="6" w:space="0" w:color="auto"/>
              <w:bottom w:val="none" w:sz="6" w:space="0" w:color="auto"/>
            </w:tcBorders>
          </w:tcPr>
          <w:p w14:paraId="01364E47" w14:textId="64C8C613" w:rsidR="003E02C3" w:rsidRPr="00111443" w:rsidRDefault="003E02C3" w:rsidP="003E02C3">
            <w:pPr>
              <w:tabs>
                <w:tab w:val="left" w:pos="3544"/>
              </w:tabs>
              <w:jc w:val="both"/>
              <w:rPr>
                <w:b/>
                <w:bCs/>
                <w:color w:val="0D0D0D" w:themeColor="text1" w:themeTint="F2"/>
                <w:sz w:val="20"/>
                <w:szCs w:val="20"/>
              </w:rPr>
            </w:pPr>
            <w:r w:rsidRPr="00111443">
              <w:rPr>
                <w:b/>
                <w:bCs/>
                <w:color w:val="0D0D0D" w:themeColor="text1" w:themeTint="F2"/>
                <w:sz w:val="20"/>
                <w:szCs w:val="20"/>
              </w:rPr>
              <w:t xml:space="preserve">Nasadenie bezpečnostného produktu Microsoft </w:t>
            </w:r>
            <w:proofErr w:type="spellStart"/>
            <w:r w:rsidRPr="00111443">
              <w:rPr>
                <w:b/>
                <w:bCs/>
                <w:color w:val="0D0D0D" w:themeColor="text1" w:themeTint="F2"/>
                <w:sz w:val="20"/>
                <w:szCs w:val="20"/>
              </w:rPr>
              <w:t>Defender</w:t>
            </w:r>
            <w:proofErr w:type="spellEnd"/>
            <w:r w:rsidRPr="00111443">
              <w:rPr>
                <w:b/>
                <w:bCs/>
                <w:color w:val="0D0D0D" w:themeColor="text1" w:themeTint="F2"/>
                <w:sz w:val="20"/>
                <w:szCs w:val="20"/>
              </w:rPr>
              <w:t xml:space="preserve"> XDR – </w:t>
            </w:r>
            <w:proofErr w:type="spellStart"/>
            <w:r w:rsidRPr="00111443">
              <w:rPr>
                <w:b/>
                <w:bCs/>
                <w:color w:val="0D0D0D" w:themeColor="text1" w:themeTint="F2"/>
                <w:sz w:val="20"/>
                <w:szCs w:val="20"/>
              </w:rPr>
              <w:t>Defender</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for</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Endpoint</w:t>
            </w:r>
            <w:proofErr w:type="spellEnd"/>
            <w:r w:rsidRPr="00111443">
              <w:rPr>
                <w:b/>
                <w:bCs/>
                <w:color w:val="0D0D0D" w:themeColor="text1" w:themeTint="F2"/>
                <w:sz w:val="20"/>
                <w:szCs w:val="20"/>
              </w:rPr>
              <w:t xml:space="preserve">, nasadenie firewallu </w:t>
            </w:r>
            <w:proofErr w:type="spellStart"/>
            <w:r w:rsidRPr="00111443">
              <w:rPr>
                <w:b/>
                <w:bCs/>
                <w:color w:val="0D0D0D" w:themeColor="text1" w:themeTint="F2"/>
                <w:sz w:val="20"/>
                <w:szCs w:val="20"/>
              </w:rPr>
              <w:t>Sophos</w:t>
            </w:r>
            <w:proofErr w:type="spellEnd"/>
            <w:r w:rsidRPr="00111443">
              <w:rPr>
                <w:b/>
                <w:bCs/>
                <w:color w:val="0D0D0D" w:themeColor="text1" w:themeTint="F2"/>
                <w:sz w:val="20"/>
                <w:szCs w:val="20"/>
              </w:rPr>
              <w:t xml:space="preserve"> XGS </w:t>
            </w:r>
          </w:p>
        </w:tc>
      </w:tr>
      <w:tr w:rsidR="00111443" w:rsidRPr="00111443" w14:paraId="07A00CA5" w14:textId="77777777" w:rsidTr="00234A4B">
        <w:trPr>
          <w:trHeight w:val="224"/>
        </w:trPr>
        <w:tc>
          <w:tcPr>
            <w:tcW w:w="4521" w:type="dxa"/>
            <w:tcBorders>
              <w:top w:val="none" w:sz="6" w:space="0" w:color="auto"/>
              <w:bottom w:val="none" w:sz="6" w:space="0" w:color="auto"/>
              <w:right w:val="none" w:sz="6" w:space="0" w:color="auto"/>
            </w:tcBorders>
          </w:tcPr>
          <w:p w14:paraId="274A7B0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920" w:type="dxa"/>
            <w:tcBorders>
              <w:top w:val="none" w:sz="6" w:space="0" w:color="auto"/>
              <w:left w:val="none" w:sz="6" w:space="0" w:color="auto"/>
              <w:bottom w:val="none" w:sz="6" w:space="0" w:color="auto"/>
            </w:tcBorders>
          </w:tcPr>
          <w:p w14:paraId="6F5E16DD" w14:textId="3E4B4F0F"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Illichmann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Castalloy</w:t>
            </w:r>
            <w:proofErr w:type="spellEnd"/>
            <w:r w:rsidRPr="00111443">
              <w:rPr>
                <w:color w:val="0D0D0D" w:themeColor="text1" w:themeTint="F2"/>
                <w:sz w:val="20"/>
                <w:szCs w:val="20"/>
              </w:rPr>
              <w:t xml:space="preserve"> s. r. o., Partizánska 81 966 81 Žarnovica</w:t>
            </w:r>
          </w:p>
        </w:tc>
      </w:tr>
      <w:tr w:rsidR="00111443" w:rsidRPr="00111443" w14:paraId="272D641B" w14:textId="77777777" w:rsidTr="00234A4B">
        <w:trPr>
          <w:trHeight w:val="352"/>
        </w:trPr>
        <w:tc>
          <w:tcPr>
            <w:tcW w:w="4521" w:type="dxa"/>
            <w:tcBorders>
              <w:top w:val="none" w:sz="6" w:space="0" w:color="auto"/>
              <w:bottom w:val="none" w:sz="6" w:space="0" w:color="auto"/>
              <w:right w:val="none" w:sz="6" w:space="0" w:color="auto"/>
            </w:tcBorders>
          </w:tcPr>
          <w:p w14:paraId="2211C479"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920" w:type="dxa"/>
            <w:tcBorders>
              <w:top w:val="none" w:sz="6" w:space="0" w:color="auto"/>
              <w:left w:val="none" w:sz="6" w:space="0" w:color="auto"/>
              <w:bottom w:val="none" w:sz="6" w:space="0" w:color="auto"/>
            </w:tcBorders>
          </w:tcPr>
          <w:p w14:paraId="1EAB2815" w14:textId="28FE8A3F"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04/2024 – 03/2026</w:t>
            </w:r>
          </w:p>
        </w:tc>
      </w:tr>
      <w:tr w:rsidR="00111443" w:rsidRPr="00111443" w14:paraId="0FA20E51" w14:textId="77777777" w:rsidTr="00234A4B">
        <w:trPr>
          <w:trHeight w:val="20"/>
        </w:trPr>
        <w:tc>
          <w:tcPr>
            <w:tcW w:w="4521" w:type="dxa"/>
            <w:tcBorders>
              <w:top w:val="none" w:sz="6" w:space="0" w:color="auto"/>
              <w:bottom w:val="none" w:sz="6" w:space="0" w:color="auto"/>
              <w:right w:val="none" w:sz="6" w:space="0" w:color="auto"/>
            </w:tcBorders>
          </w:tcPr>
          <w:p w14:paraId="1366154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920" w:type="dxa"/>
            <w:tcBorders>
              <w:top w:val="none" w:sz="6" w:space="0" w:color="auto"/>
              <w:left w:val="none" w:sz="6" w:space="0" w:color="auto"/>
              <w:bottom w:val="none" w:sz="6" w:space="0" w:color="auto"/>
            </w:tcBorders>
          </w:tcPr>
          <w:p w14:paraId="229ABA9E"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Implementácia opatrení na prevenciu v oblasti</w:t>
            </w:r>
          </w:p>
          <w:p w14:paraId="24F6155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kybernetickej bezpečnosti. Implementácia integrovaného</w:t>
            </w:r>
          </w:p>
          <w:p w14:paraId="0F9D918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riešenia zabezpečenia Microsoft XDR -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p>
          <w:p w14:paraId="2AE5E475"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Server. Výmena firewallu za</w:t>
            </w:r>
          </w:p>
          <w:p w14:paraId="507A173F"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Sophos</w:t>
            </w:r>
            <w:proofErr w:type="spellEnd"/>
            <w:r w:rsidRPr="00111443">
              <w:rPr>
                <w:color w:val="0D0D0D" w:themeColor="text1" w:themeTint="F2"/>
                <w:sz w:val="20"/>
                <w:szCs w:val="20"/>
              </w:rPr>
              <w:t xml:space="preserve"> XGS 136 a jeho </w:t>
            </w:r>
            <w:proofErr w:type="spellStart"/>
            <w:r w:rsidRPr="00111443">
              <w:rPr>
                <w:color w:val="0D0D0D" w:themeColor="text1" w:themeTint="F2"/>
                <w:sz w:val="20"/>
                <w:szCs w:val="20"/>
              </w:rPr>
              <w:t>rekonfigurácia</w:t>
            </w:r>
            <w:proofErr w:type="spellEnd"/>
            <w:r w:rsidRPr="00111443">
              <w:rPr>
                <w:color w:val="0D0D0D" w:themeColor="text1" w:themeTint="F2"/>
                <w:sz w:val="20"/>
                <w:szCs w:val="20"/>
              </w:rPr>
              <w:t>, teda nasadenie,</w:t>
            </w:r>
          </w:p>
          <w:p w14:paraId="76DAB54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správa a prevádzka firewallu a jeho systémov (firewall</w:t>
            </w:r>
          </w:p>
          <w:p w14:paraId="3F6A8758"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rules</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Intrusion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Detection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System</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Intrusion</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Prevention</w:t>
            </w:r>
            <w:proofErr w:type="spellEnd"/>
          </w:p>
          <w:p w14:paraId="74D70751"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System</w:t>
            </w:r>
            <w:proofErr w:type="spellEnd"/>
            <w:r w:rsidRPr="00111443">
              <w:rPr>
                <w:color w:val="0D0D0D" w:themeColor="text1" w:themeTint="F2"/>
                <w:sz w:val="20"/>
                <w:szCs w:val="20"/>
              </w:rPr>
              <w:t>). Podpora cez SLA aj pre oblasti: kybernetická</w:t>
            </w:r>
          </w:p>
          <w:p w14:paraId="7840B22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bezpečnosť, správa a prevádzka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w:t>
            </w:r>
          </w:p>
          <w:p w14:paraId="64FF423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konfigurácia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cez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a GPO,</w:t>
            </w:r>
          </w:p>
          <w:p w14:paraId="2F9CB6F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správa a prevádzka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 správa a prevádzka</w:t>
            </w:r>
          </w:p>
          <w:p w14:paraId="2A23D9EE"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Microsoft 365 </w:t>
            </w:r>
            <w:proofErr w:type="spellStart"/>
            <w:r w:rsidRPr="00111443">
              <w:rPr>
                <w:color w:val="0D0D0D" w:themeColor="text1" w:themeTint="F2"/>
                <w:sz w:val="20"/>
                <w:szCs w:val="20"/>
              </w:rPr>
              <w:t>tenant</w:t>
            </w:r>
            <w:proofErr w:type="spellEnd"/>
            <w:r w:rsidRPr="00111443">
              <w:rPr>
                <w:color w:val="0D0D0D" w:themeColor="text1" w:themeTint="F2"/>
                <w:sz w:val="20"/>
                <w:szCs w:val="20"/>
              </w:rPr>
              <w:t xml:space="preserve">, správa a prevádzka </w:t>
            </w:r>
            <w:proofErr w:type="spellStart"/>
            <w:r w:rsidRPr="00111443">
              <w:rPr>
                <w:color w:val="0D0D0D" w:themeColor="text1" w:themeTint="F2"/>
                <w:sz w:val="20"/>
                <w:szCs w:val="20"/>
              </w:rPr>
              <w:t>Active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Directory</w:t>
            </w:r>
            <w:proofErr w:type="spellEnd"/>
          </w:p>
          <w:p w14:paraId="3C6C3BC7"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DS</w:t>
            </w:r>
          </w:p>
          <w:p w14:paraId="1F3E239A"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analyzoval existujúci stav kybernetickej</w:t>
            </w:r>
          </w:p>
          <w:p w14:paraId="2DE88A69"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lastRenderedPageBreak/>
              <w:t>bezpečnosti zákazníka vrátane stavu ochrany koncových</w:t>
            </w:r>
          </w:p>
          <w:p w14:paraId="4D12B237"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zariadení, serverov, </w:t>
            </w:r>
            <w:proofErr w:type="spellStart"/>
            <w:r w:rsidRPr="00111443">
              <w:rPr>
                <w:color w:val="0D0D0D" w:themeColor="text1" w:themeTint="F2"/>
                <w:sz w:val="20"/>
                <w:szCs w:val="20"/>
              </w:rPr>
              <w:t>Active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Directory</w:t>
            </w:r>
            <w:proofErr w:type="spellEnd"/>
            <w:r w:rsidRPr="00111443">
              <w:rPr>
                <w:color w:val="0D0D0D" w:themeColor="text1" w:themeTint="F2"/>
                <w:sz w:val="20"/>
                <w:szCs w:val="20"/>
              </w:rPr>
              <w:t>, Microsoft 365 a</w:t>
            </w:r>
          </w:p>
          <w:p w14:paraId="614BBA2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sieťovej infraštruktúry a vypracoval návrh bezpečnostných</w:t>
            </w:r>
          </w:p>
          <w:p w14:paraId="31323427"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opatrení na zvýšenie úrovne kybernetickej bezpečnosti.</w:t>
            </w:r>
          </w:p>
          <w:p w14:paraId="6E0793E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navrhol architektúru a bezpečnostné</w:t>
            </w:r>
          </w:p>
          <w:p w14:paraId="33C2200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požiadavky pre implementáciu riešenia Microsoft </w:t>
            </w:r>
            <w:proofErr w:type="spellStart"/>
            <w:r w:rsidRPr="00111443">
              <w:rPr>
                <w:color w:val="0D0D0D" w:themeColor="text1" w:themeTint="F2"/>
                <w:sz w:val="20"/>
                <w:szCs w:val="20"/>
              </w:rPr>
              <w:t>Defender</w:t>
            </w:r>
            <w:proofErr w:type="spellEnd"/>
          </w:p>
          <w:p w14:paraId="395339A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XDR,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Server vrátane</w:t>
            </w:r>
          </w:p>
          <w:p w14:paraId="48D7B3B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požiadaviek na </w:t>
            </w:r>
            <w:proofErr w:type="spellStart"/>
            <w:r w:rsidRPr="00111443">
              <w:rPr>
                <w:color w:val="0D0D0D" w:themeColor="text1" w:themeTint="F2"/>
                <w:sz w:val="20"/>
                <w:szCs w:val="20"/>
              </w:rPr>
              <w:t>onboarding</w:t>
            </w:r>
            <w:proofErr w:type="spellEnd"/>
            <w:r w:rsidRPr="00111443">
              <w:rPr>
                <w:color w:val="0D0D0D" w:themeColor="text1" w:themeTint="F2"/>
                <w:sz w:val="20"/>
                <w:szCs w:val="20"/>
              </w:rPr>
              <w:t xml:space="preserve"> zariadení, spôsob riadenia</w:t>
            </w:r>
          </w:p>
          <w:p w14:paraId="1615D9C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politík a prevádzkový model riešenia.</w:t>
            </w:r>
          </w:p>
          <w:p w14:paraId="5F509BE1"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realizoval implementáciu a konfiguráciu</w:t>
            </w:r>
          </w:p>
          <w:p w14:paraId="3278F8D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Endpoint</w:t>
            </w:r>
            <w:proofErr w:type="spellEnd"/>
            <w:r w:rsidRPr="00111443">
              <w:rPr>
                <w:color w:val="0D0D0D" w:themeColor="text1" w:themeTint="F2"/>
                <w:sz w:val="20"/>
                <w:szCs w:val="20"/>
              </w:rPr>
              <w:t xml:space="preserve"> a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for</w:t>
            </w:r>
            <w:proofErr w:type="spellEnd"/>
            <w:r w:rsidRPr="00111443">
              <w:rPr>
                <w:color w:val="0D0D0D" w:themeColor="text1" w:themeTint="F2"/>
                <w:sz w:val="20"/>
                <w:szCs w:val="20"/>
              </w:rPr>
              <w:t xml:space="preserve"> Server</w:t>
            </w:r>
          </w:p>
          <w:p w14:paraId="65EFB589"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vrátane konfigurácie bezpečnostných politík, </w:t>
            </w:r>
            <w:proofErr w:type="spellStart"/>
            <w:r w:rsidRPr="00111443">
              <w:rPr>
                <w:color w:val="0D0D0D" w:themeColor="text1" w:themeTint="F2"/>
                <w:sz w:val="20"/>
                <w:szCs w:val="20"/>
              </w:rPr>
              <w:t>onboardingu</w:t>
            </w:r>
            <w:proofErr w:type="spellEnd"/>
          </w:p>
          <w:p w14:paraId="381429A7"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zariadení, validácie funkčnosti bezpečnostných senzorov a</w:t>
            </w:r>
          </w:p>
          <w:p w14:paraId="788EC02F"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overenia správneho zberu bezpečnostných udalostí.</w:t>
            </w:r>
          </w:p>
          <w:p w14:paraId="176FC71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navrhoval a implementoval bezpečnostné</w:t>
            </w:r>
          </w:p>
          <w:p w14:paraId="36353BC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opatrenia prostredníctvom Microsoft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Group </w:t>
            </w:r>
            <w:proofErr w:type="spellStart"/>
            <w:r w:rsidRPr="00111443">
              <w:rPr>
                <w:color w:val="0D0D0D" w:themeColor="text1" w:themeTint="F2"/>
                <w:sz w:val="20"/>
                <w:szCs w:val="20"/>
              </w:rPr>
              <w:t>Policy</w:t>
            </w:r>
            <w:proofErr w:type="spellEnd"/>
          </w:p>
          <w:p w14:paraId="3343489D"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Object</w:t>
            </w:r>
            <w:proofErr w:type="spellEnd"/>
            <w:r w:rsidRPr="00111443">
              <w:rPr>
                <w:color w:val="0D0D0D" w:themeColor="text1" w:themeTint="F2"/>
                <w:sz w:val="20"/>
                <w:szCs w:val="20"/>
              </w:rPr>
              <w:t xml:space="preserve"> (GPO) a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s cieľom</w:t>
            </w:r>
          </w:p>
          <w:p w14:paraId="37458A8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zabezpečiť ochranu pracovných staníc, serverov a</w:t>
            </w:r>
          </w:p>
          <w:p w14:paraId="47FA82E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používateľských účtov.</w:t>
            </w:r>
          </w:p>
          <w:p w14:paraId="0B952ACA"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vykonal bezpečnostné posúdenie existujúcej</w:t>
            </w:r>
          </w:p>
          <w:p w14:paraId="749743C6"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firewallovej</w:t>
            </w:r>
            <w:proofErr w:type="spellEnd"/>
            <w:r w:rsidRPr="00111443">
              <w:rPr>
                <w:color w:val="0D0D0D" w:themeColor="text1" w:themeTint="F2"/>
                <w:sz w:val="20"/>
                <w:szCs w:val="20"/>
              </w:rPr>
              <w:t xml:space="preserve"> infraštruktúry a navrhol migráciu na riešenie</w:t>
            </w:r>
          </w:p>
          <w:p w14:paraId="6A0FEC34"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Sophos</w:t>
            </w:r>
            <w:proofErr w:type="spellEnd"/>
            <w:r w:rsidRPr="00111443">
              <w:rPr>
                <w:color w:val="0D0D0D" w:themeColor="text1" w:themeTint="F2"/>
                <w:sz w:val="20"/>
                <w:szCs w:val="20"/>
              </w:rPr>
              <w:t xml:space="preserve"> XGS 136 vrátane návrhu bezpečnostných pravidiel,</w:t>
            </w:r>
          </w:p>
          <w:p w14:paraId="7FE568A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segmentácie komunikácie a spôsobu ochrany interných</w:t>
            </w:r>
          </w:p>
          <w:p w14:paraId="1EED69E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systémov.</w:t>
            </w:r>
          </w:p>
          <w:p w14:paraId="1504671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realizoval nasadenie a konfiguráciu firewallu</w:t>
            </w:r>
          </w:p>
          <w:p w14:paraId="64F46CBE" w14:textId="77777777" w:rsidR="003E02C3" w:rsidRPr="00111443" w:rsidRDefault="003E02C3" w:rsidP="003E02C3">
            <w:pPr>
              <w:tabs>
                <w:tab w:val="left" w:pos="3544"/>
              </w:tabs>
              <w:jc w:val="both"/>
              <w:rPr>
                <w:color w:val="0D0D0D" w:themeColor="text1" w:themeTint="F2"/>
                <w:sz w:val="20"/>
                <w:szCs w:val="20"/>
              </w:rPr>
            </w:pPr>
            <w:proofErr w:type="spellStart"/>
            <w:r w:rsidRPr="00111443">
              <w:rPr>
                <w:color w:val="0D0D0D" w:themeColor="text1" w:themeTint="F2"/>
                <w:sz w:val="20"/>
                <w:szCs w:val="20"/>
              </w:rPr>
              <w:t>Sophos</w:t>
            </w:r>
            <w:proofErr w:type="spellEnd"/>
            <w:r w:rsidRPr="00111443">
              <w:rPr>
                <w:color w:val="0D0D0D" w:themeColor="text1" w:themeTint="F2"/>
                <w:sz w:val="20"/>
                <w:szCs w:val="20"/>
              </w:rPr>
              <w:t xml:space="preserve"> XGS 136 vrátane konfigurácie firewall </w:t>
            </w:r>
            <w:proofErr w:type="spellStart"/>
            <w:r w:rsidRPr="00111443">
              <w:rPr>
                <w:color w:val="0D0D0D" w:themeColor="text1" w:themeTint="F2"/>
                <w:sz w:val="20"/>
                <w:szCs w:val="20"/>
              </w:rPr>
              <w:t>rules</w:t>
            </w:r>
            <w:proofErr w:type="spellEnd"/>
            <w:r w:rsidRPr="00111443">
              <w:rPr>
                <w:color w:val="0D0D0D" w:themeColor="text1" w:themeTint="F2"/>
                <w:sz w:val="20"/>
                <w:szCs w:val="20"/>
              </w:rPr>
              <w:t>,</w:t>
            </w:r>
          </w:p>
          <w:p w14:paraId="0FFCB17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IDS/IPS mechanizmov, VPN pripojení a bezpečnostných</w:t>
            </w:r>
          </w:p>
          <w:p w14:paraId="6C318A35"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politík pre ochranu sieťovej prevádzky.</w:t>
            </w:r>
          </w:p>
          <w:p w14:paraId="438FFAE1"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vykonával kontrolu súladu implementovaných</w:t>
            </w:r>
          </w:p>
          <w:p w14:paraId="05986BA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bezpečnostných opatrení s požadovaným bezpečnostným</w:t>
            </w:r>
          </w:p>
          <w:p w14:paraId="4367687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stavom zákazníka, odporúčaniami výrobcov technológií a</w:t>
            </w:r>
          </w:p>
          <w:p w14:paraId="711FAC44"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internými prevádzkovými požiadavkami zákazníka.</w:t>
            </w:r>
          </w:p>
          <w:p w14:paraId="6720A36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zabezpečoval bezpečnosť pri nasadzovaní a</w:t>
            </w:r>
          </w:p>
          <w:p w14:paraId="6A290260"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prevádzke IKT systémov prostredníctvom priebežného</w:t>
            </w:r>
          </w:p>
          <w:p w14:paraId="424D0EE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monitorovania bezpečnostných udalostí, riešenia</w:t>
            </w:r>
          </w:p>
          <w:p w14:paraId="21421262"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identifikovaných zraniteľností a návrhu nápravných</w:t>
            </w:r>
          </w:p>
          <w:p w14:paraId="7EC7F83D"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opatrení.</w:t>
            </w:r>
          </w:p>
          <w:p w14:paraId="588B36A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Osobne som poskytoval odbornú podporu v oblasti riadenia</w:t>
            </w:r>
          </w:p>
          <w:p w14:paraId="6FBD175C"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informačnej bezpečnosti a prevádzky bezpečnostných</w:t>
            </w:r>
          </w:p>
          <w:p w14:paraId="44360B13"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technológií Microsoft </w:t>
            </w:r>
            <w:proofErr w:type="spellStart"/>
            <w:r w:rsidRPr="00111443">
              <w:rPr>
                <w:color w:val="0D0D0D" w:themeColor="text1" w:themeTint="F2"/>
                <w:sz w:val="20"/>
                <w:szCs w:val="20"/>
              </w:rPr>
              <w:t>Defender</w:t>
            </w:r>
            <w:proofErr w:type="spellEnd"/>
            <w:r w:rsidRPr="00111443">
              <w:rPr>
                <w:color w:val="0D0D0D" w:themeColor="text1" w:themeTint="F2"/>
                <w:sz w:val="20"/>
                <w:szCs w:val="20"/>
              </w:rPr>
              <w:t xml:space="preserve"> XDR, Microsoft </w:t>
            </w:r>
            <w:proofErr w:type="spellStart"/>
            <w:r w:rsidRPr="00111443">
              <w:rPr>
                <w:color w:val="0D0D0D" w:themeColor="text1" w:themeTint="F2"/>
                <w:sz w:val="20"/>
                <w:szCs w:val="20"/>
              </w:rPr>
              <w:t>Azure</w:t>
            </w:r>
            <w:proofErr w:type="spellEnd"/>
            <w:r w:rsidRPr="00111443">
              <w:rPr>
                <w:color w:val="0D0D0D" w:themeColor="text1" w:themeTint="F2"/>
                <w:sz w:val="20"/>
                <w:szCs w:val="20"/>
              </w:rPr>
              <w:t>,</w:t>
            </w:r>
          </w:p>
          <w:p w14:paraId="6853AC0B"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 xml:space="preserve">Microsoft 365 a </w:t>
            </w:r>
            <w:proofErr w:type="spellStart"/>
            <w:r w:rsidRPr="00111443">
              <w:rPr>
                <w:color w:val="0D0D0D" w:themeColor="text1" w:themeTint="F2"/>
                <w:sz w:val="20"/>
                <w:szCs w:val="20"/>
              </w:rPr>
              <w:t>Active</w:t>
            </w:r>
            <w:proofErr w:type="spellEnd"/>
            <w:r w:rsidRPr="00111443">
              <w:rPr>
                <w:color w:val="0D0D0D" w:themeColor="text1" w:themeTint="F2"/>
                <w:sz w:val="20"/>
                <w:szCs w:val="20"/>
              </w:rPr>
              <w:t xml:space="preserve"> </w:t>
            </w:r>
            <w:proofErr w:type="spellStart"/>
            <w:r w:rsidRPr="00111443">
              <w:rPr>
                <w:color w:val="0D0D0D" w:themeColor="text1" w:themeTint="F2"/>
                <w:sz w:val="20"/>
                <w:szCs w:val="20"/>
              </w:rPr>
              <w:t>Directory</w:t>
            </w:r>
            <w:proofErr w:type="spellEnd"/>
            <w:r w:rsidRPr="00111443">
              <w:rPr>
                <w:color w:val="0D0D0D" w:themeColor="text1" w:themeTint="F2"/>
                <w:sz w:val="20"/>
                <w:szCs w:val="20"/>
              </w:rPr>
              <w:t xml:space="preserve"> v rámci SLA služieb.</w:t>
            </w:r>
          </w:p>
          <w:p w14:paraId="6CFC2186"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lastRenderedPageBreak/>
              <w:t>Osobne som vykonával pravidelné bezpečnostné kontroly</w:t>
            </w:r>
          </w:p>
          <w:p w14:paraId="1F9EF15E"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konfigurácie prostredia, identifikoval riziká a navrhoval</w:t>
            </w:r>
          </w:p>
          <w:p w14:paraId="2F9E54FA"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technické a organizačné opatrenia na ich odstránenie alebo</w:t>
            </w:r>
          </w:p>
          <w:p w14:paraId="6CB24F88" w14:textId="682ECCA4"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t>zmiernenie.</w:t>
            </w:r>
          </w:p>
        </w:tc>
      </w:tr>
      <w:tr w:rsidR="00111443" w:rsidRPr="00111443" w14:paraId="6A419B81" w14:textId="77777777" w:rsidTr="00234A4B">
        <w:trPr>
          <w:trHeight w:val="562"/>
        </w:trPr>
        <w:tc>
          <w:tcPr>
            <w:tcW w:w="4521" w:type="dxa"/>
            <w:tcBorders>
              <w:top w:val="none" w:sz="6" w:space="0" w:color="auto"/>
              <w:left w:val="none" w:sz="6" w:space="0" w:color="auto"/>
              <w:bottom w:val="none" w:sz="6" w:space="0" w:color="auto"/>
              <w:right w:val="none" w:sz="6" w:space="0" w:color="auto"/>
            </w:tcBorders>
          </w:tcPr>
          <w:p w14:paraId="570C0148" w14:textId="77777777" w:rsidR="003E02C3" w:rsidRPr="00111443" w:rsidRDefault="003E02C3" w:rsidP="003E02C3">
            <w:pPr>
              <w:tabs>
                <w:tab w:val="left" w:pos="3544"/>
              </w:tabs>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920" w:type="dxa"/>
            <w:tcBorders>
              <w:top w:val="none" w:sz="6" w:space="0" w:color="auto"/>
              <w:left w:val="none" w:sz="6" w:space="0" w:color="auto"/>
              <w:bottom w:val="none" w:sz="6" w:space="0" w:color="auto"/>
              <w:right w:val="none" w:sz="6" w:space="0" w:color="auto"/>
            </w:tcBorders>
          </w:tcPr>
          <w:p w14:paraId="029A086B" w14:textId="77777777" w:rsidR="003E02C3" w:rsidRPr="00111443" w:rsidRDefault="003E02C3" w:rsidP="003E02C3">
            <w:pPr>
              <w:tabs>
                <w:tab w:val="left" w:pos="3544"/>
              </w:tabs>
              <w:jc w:val="both"/>
              <w:rPr>
                <w:b/>
                <w:bCs/>
                <w:color w:val="0D0D0D" w:themeColor="text1" w:themeTint="F2"/>
                <w:sz w:val="20"/>
                <w:szCs w:val="20"/>
              </w:rPr>
            </w:pPr>
            <w:proofErr w:type="spellStart"/>
            <w:r w:rsidRPr="00111443">
              <w:rPr>
                <w:b/>
                <w:bCs/>
                <w:color w:val="0D0D0D" w:themeColor="text1" w:themeTint="F2"/>
                <w:sz w:val="20"/>
                <w:szCs w:val="20"/>
              </w:rPr>
              <w:t>cloud</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solution</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p>
        </w:tc>
      </w:tr>
    </w:tbl>
    <w:p w14:paraId="4659D3D1" w14:textId="77777777" w:rsidR="003E02C3" w:rsidRPr="00111443" w:rsidRDefault="003E02C3" w:rsidP="00A13D96">
      <w:pPr>
        <w:tabs>
          <w:tab w:val="left" w:pos="3544"/>
        </w:tabs>
        <w:spacing w:before="120" w:after="120"/>
        <w:jc w:val="both"/>
        <w:rPr>
          <w:color w:val="0D0D0D" w:themeColor="text1" w:themeTint="F2"/>
          <w:sz w:val="20"/>
          <w:szCs w:val="20"/>
        </w:rPr>
      </w:pPr>
    </w:p>
    <w:p w14:paraId="59941D68" w14:textId="77777777" w:rsidR="003E02C3" w:rsidRPr="00111443" w:rsidRDefault="003E02C3" w:rsidP="00A13D96">
      <w:pPr>
        <w:tabs>
          <w:tab w:val="left" w:pos="3544"/>
        </w:tabs>
        <w:spacing w:before="120" w:after="120"/>
        <w:jc w:val="both"/>
        <w:rPr>
          <w:color w:val="0D0D0D" w:themeColor="text1" w:themeTint="F2"/>
          <w:sz w:val="20"/>
          <w:szCs w:val="20"/>
        </w:rPr>
      </w:pPr>
    </w:p>
    <w:p w14:paraId="0787075C" w14:textId="77777777" w:rsidR="00A17061" w:rsidRPr="00111443" w:rsidRDefault="00A17061" w:rsidP="00A13D96">
      <w:pPr>
        <w:tabs>
          <w:tab w:val="left" w:pos="3544"/>
        </w:tabs>
        <w:spacing w:before="120" w:after="120"/>
        <w:jc w:val="both"/>
        <w:rPr>
          <w:color w:val="0D0D0D" w:themeColor="text1" w:themeTint="F2"/>
          <w:sz w:val="20"/>
          <w:szCs w:val="20"/>
        </w:rPr>
      </w:pPr>
    </w:p>
    <w:p w14:paraId="3240CCEE" w14:textId="77777777" w:rsidR="00A17061" w:rsidRPr="00111443" w:rsidRDefault="00A17061" w:rsidP="00A13D96">
      <w:pPr>
        <w:tabs>
          <w:tab w:val="left" w:pos="3544"/>
        </w:tabs>
        <w:spacing w:before="120" w:after="120"/>
        <w:jc w:val="both"/>
        <w:rPr>
          <w:color w:val="0D0D0D" w:themeColor="text1" w:themeTint="F2"/>
          <w:sz w:val="20"/>
          <w:szCs w:val="20"/>
        </w:rPr>
      </w:pPr>
    </w:p>
    <w:p w14:paraId="2BF53C5E" w14:textId="77777777" w:rsidR="00A17061" w:rsidRPr="00111443" w:rsidRDefault="00A17061" w:rsidP="00A13D96">
      <w:pPr>
        <w:tabs>
          <w:tab w:val="left" w:pos="3544"/>
        </w:tabs>
        <w:spacing w:before="120" w:after="120"/>
        <w:jc w:val="both"/>
        <w:rPr>
          <w:color w:val="0D0D0D" w:themeColor="text1" w:themeTint="F2"/>
          <w:sz w:val="20"/>
          <w:szCs w:val="20"/>
        </w:rPr>
      </w:pPr>
    </w:p>
    <w:p w14:paraId="438521AD" w14:textId="77777777" w:rsidR="00A17061" w:rsidRPr="00111443" w:rsidRDefault="00A17061" w:rsidP="00A13D96">
      <w:pPr>
        <w:tabs>
          <w:tab w:val="left" w:pos="3544"/>
        </w:tabs>
        <w:spacing w:before="120" w:after="120"/>
        <w:jc w:val="both"/>
        <w:rPr>
          <w:color w:val="0D0D0D" w:themeColor="text1" w:themeTint="F2"/>
          <w:sz w:val="20"/>
          <w:szCs w:val="20"/>
        </w:rPr>
      </w:pPr>
    </w:p>
    <w:p w14:paraId="2415192A" w14:textId="77777777" w:rsidR="00A17061" w:rsidRPr="00111443" w:rsidRDefault="00A17061" w:rsidP="00A13D96">
      <w:pPr>
        <w:tabs>
          <w:tab w:val="left" w:pos="3544"/>
        </w:tabs>
        <w:spacing w:before="120" w:after="120"/>
        <w:jc w:val="both"/>
        <w:rPr>
          <w:color w:val="0D0D0D" w:themeColor="text1" w:themeTint="F2"/>
          <w:sz w:val="20"/>
          <w:szCs w:val="20"/>
        </w:rPr>
      </w:pPr>
    </w:p>
    <w:p w14:paraId="56077415" w14:textId="77777777" w:rsidR="00A17061" w:rsidRPr="00111443" w:rsidRDefault="00A17061" w:rsidP="00A13D96">
      <w:pPr>
        <w:tabs>
          <w:tab w:val="left" w:pos="3544"/>
        </w:tabs>
        <w:spacing w:before="120" w:after="120"/>
        <w:jc w:val="both"/>
        <w:rPr>
          <w:color w:val="0D0D0D" w:themeColor="text1" w:themeTint="F2"/>
          <w:sz w:val="20"/>
          <w:szCs w:val="20"/>
        </w:rPr>
      </w:pPr>
    </w:p>
    <w:p w14:paraId="6A79EAEA" w14:textId="77777777" w:rsidR="00A17061" w:rsidRPr="00111443" w:rsidRDefault="00A17061" w:rsidP="00A13D96">
      <w:pPr>
        <w:tabs>
          <w:tab w:val="left" w:pos="3544"/>
        </w:tabs>
        <w:spacing w:before="120" w:after="120"/>
        <w:jc w:val="both"/>
        <w:rPr>
          <w:color w:val="0D0D0D" w:themeColor="text1" w:themeTint="F2"/>
          <w:sz w:val="20"/>
          <w:szCs w:val="20"/>
        </w:rPr>
      </w:pPr>
    </w:p>
    <w:p w14:paraId="4F2FD46D" w14:textId="77777777" w:rsidR="00A17061" w:rsidRPr="00111443" w:rsidRDefault="00A17061" w:rsidP="00A13D96">
      <w:pPr>
        <w:tabs>
          <w:tab w:val="left" w:pos="3544"/>
        </w:tabs>
        <w:spacing w:before="120" w:after="120"/>
        <w:jc w:val="both"/>
        <w:rPr>
          <w:color w:val="0D0D0D" w:themeColor="text1" w:themeTint="F2"/>
          <w:sz w:val="20"/>
          <w:szCs w:val="20"/>
        </w:rPr>
      </w:pPr>
    </w:p>
    <w:p w14:paraId="7435C52A" w14:textId="77777777" w:rsidR="00A17061" w:rsidRPr="00111443" w:rsidRDefault="00A17061" w:rsidP="00A13D96">
      <w:pPr>
        <w:tabs>
          <w:tab w:val="left" w:pos="3544"/>
        </w:tabs>
        <w:spacing w:before="120" w:after="120"/>
        <w:jc w:val="both"/>
        <w:rPr>
          <w:color w:val="0D0D0D" w:themeColor="text1" w:themeTint="F2"/>
          <w:sz w:val="20"/>
          <w:szCs w:val="20"/>
        </w:rPr>
      </w:pPr>
    </w:p>
    <w:p w14:paraId="37730911" w14:textId="77777777" w:rsidR="00A17061" w:rsidRPr="00111443" w:rsidRDefault="00A17061" w:rsidP="00A13D96">
      <w:pPr>
        <w:tabs>
          <w:tab w:val="left" w:pos="3544"/>
        </w:tabs>
        <w:spacing w:before="120" w:after="120"/>
        <w:jc w:val="both"/>
        <w:rPr>
          <w:color w:val="0D0D0D" w:themeColor="text1" w:themeTint="F2"/>
          <w:sz w:val="20"/>
          <w:szCs w:val="20"/>
        </w:rPr>
      </w:pPr>
    </w:p>
    <w:p w14:paraId="659E372F" w14:textId="77777777" w:rsidR="00A17061" w:rsidRPr="00111443" w:rsidRDefault="00A17061" w:rsidP="00A13D96">
      <w:pPr>
        <w:tabs>
          <w:tab w:val="left" w:pos="3544"/>
        </w:tabs>
        <w:spacing w:before="120" w:after="120"/>
        <w:jc w:val="both"/>
        <w:rPr>
          <w:color w:val="0D0D0D" w:themeColor="text1" w:themeTint="F2"/>
          <w:sz w:val="20"/>
          <w:szCs w:val="20"/>
        </w:rPr>
      </w:pPr>
    </w:p>
    <w:p w14:paraId="77BCDA3B" w14:textId="77777777" w:rsidR="001A6771" w:rsidRPr="00111443" w:rsidRDefault="001A6771" w:rsidP="00A13D96">
      <w:pPr>
        <w:tabs>
          <w:tab w:val="left" w:pos="3544"/>
        </w:tabs>
        <w:spacing w:before="120" w:after="120"/>
        <w:jc w:val="both"/>
        <w:rPr>
          <w:color w:val="0D0D0D" w:themeColor="text1" w:themeTint="F2"/>
          <w:sz w:val="20"/>
          <w:szCs w:val="20"/>
        </w:rPr>
      </w:pPr>
    </w:p>
    <w:p w14:paraId="4726194D" w14:textId="77777777" w:rsidR="001A6771" w:rsidRPr="00111443" w:rsidRDefault="001A6771" w:rsidP="00A13D96">
      <w:pPr>
        <w:tabs>
          <w:tab w:val="left" w:pos="3544"/>
        </w:tabs>
        <w:spacing w:before="120" w:after="120"/>
        <w:jc w:val="both"/>
        <w:rPr>
          <w:color w:val="0D0D0D" w:themeColor="text1" w:themeTint="F2"/>
          <w:sz w:val="20"/>
          <w:szCs w:val="20"/>
        </w:rPr>
      </w:pPr>
    </w:p>
    <w:p w14:paraId="38999865" w14:textId="77777777" w:rsidR="001A6771" w:rsidRPr="00111443" w:rsidRDefault="001A6771" w:rsidP="00A13D96">
      <w:pPr>
        <w:tabs>
          <w:tab w:val="left" w:pos="3544"/>
        </w:tabs>
        <w:spacing w:before="120" w:after="120"/>
        <w:jc w:val="both"/>
        <w:rPr>
          <w:color w:val="0D0D0D" w:themeColor="text1" w:themeTint="F2"/>
          <w:sz w:val="20"/>
          <w:szCs w:val="20"/>
        </w:rPr>
      </w:pPr>
    </w:p>
    <w:p w14:paraId="59B4F4E1" w14:textId="77777777" w:rsidR="001A6771" w:rsidRPr="00111443" w:rsidRDefault="001A6771" w:rsidP="00A13D96">
      <w:pPr>
        <w:tabs>
          <w:tab w:val="left" w:pos="3544"/>
        </w:tabs>
        <w:spacing w:before="120" w:after="120"/>
        <w:jc w:val="both"/>
        <w:rPr>
          <w:color w:val="0D0D0D" w:themeColor="text1" w:themeTint="F2"/>
          <w:sz w:val="20"/>
          <w:szCs w:val="20"/>
        </w:rPr>
      </w:pPr>
    </w:p>
    <w:p w14:paraId="78BCB592" w14:textId="77777777" w:rsidR="001A6771" w:rsidRPr="00111443" w:rsidRDefault="001A6771" w:rsidP="00A13D96">
      <w:pPr>
        <w:tabs>
          <w:tab w:val="left" w:pos="3544"/>
        </w:tabs>
        <w:spacing w:before="120" w:after="120"/>
        <w:jc w:val="both"/>
        <w:rPr>
          <w:color w:val="0D0D0D" w:themeColor="text1" w:themeTint="F2"/>
          <w:sz w:val="20"/>
          <w:szCs w:val="20"/>
        </w:rPr>
      </w:pPr>
    </w:p>
    <w:p w14:paraId="0AE70E34" w14:textId="77777777" w:rsidR="00A17061" w:rsidRPr="00111443" w:rsidRDefault="00A17061" w:rsidP="00A13D96">
      <w:pPr>
        <w:tabs>
          <w:tab w:val="left" w:pos="3544"/>
        </w:tabs>
        <w:spacing w:before="120" w:after="120"/>
        <w:jc w:val="both"/>
        <w:rPr>
          <w:color w:val="0D0D0D" w:themeColor="text1" w:themeTint="F2"/>
          <w:sz w:val="20"/>
          <w:szCs w:val="20"/>
        </w:rPr>
      </w:pPr>
    </w:p>
    <w:p w14:paraId="1273E927" w14:textId="77777777" w:rsidR="00A17061" w:rsidRPr="00111443" w:rsidRDefault="00A17061" w:rsidP="00A13D96">
      <w:pPr>
        <w:tabs>
          <w:tab w:val="left" w:pos="3544"/>
        </w:tabs>
        <w:spacing w:before="120" w:after="120"/>
        <w:jc w:val="both"/>
        <w:rPr>
          <w:color w:val="0D0D0D" w:themeColor="text1" w:themeTint="F2"/>
          <w:sz w:val="20"/>
          <w:szCs w:val="20"/>
        </w:rPr>
      </w:pPr>
    </w:p>
    <w:p w14:paraId="1C1752C0" w14:textId="77777777" w:rsidR="00A17061" w:rsidRPr="00111443" w:rsidRDefault="00A17061" w:rsidP="00A13D96">
      <w:pPr>
        <w:tabs>
          <w:tab w:val="left" w:pos="3544"/>
        </w:tabs>
        <w:spacing w:before="120" w:after="120"/>
        <w:jc w:val="both"/>
        <w:rPr>
          <w:color w:val="0D0D0D" w:themeColor="text1" w:themeTint="F2"/>
          <w:sz w:val="20"/>
          <w:szCs w:val="20"/>
        </w:rPr>
      </w:pPr>
    </w:p>
    <w:p w14:paraId="153516E6" w14:textId="77777777" w:rsidR="00A17061" w:rsidRPr="00111443" w:rsidRDefault="00A17061" w:rsidP="00A13D96">
      <w:pPr>
        <w:tabs>
          <w:tab w:val="left" w:pos="3544"/>
        </w:tabs>
        <w:spacing w:before="120" w:after="120"/>
        <w:jc w:val="both"/>
        <w:rPr>
          <w:color w:val="0D0D0D" w:themeColor="text1" w:themeTint="F2"/>
          <w:sz w:val="20"/>
          <w:szCs w:val="20"/>
        </w:rPr>
      </w:pPr>
    </w:p>
    <w:p w14:paraId="0051E824" w14:textId="15F4EA0D" w:rsidR="00457A07" w:rsidRPr="00111443" w:rsidRDefault="003E02C3"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Príloha č. </w:t>
      </w:r>
      <w:r w:rsidR="00457A07" w:rsidRPr="00111443">
        <w:rPr>
          <w:color w:val="0D0D0D" w:themeColor="text1" w:themeTint="F2"/>
          <w:sz w:val="20"/>
          <w:szCs w:val="20"/>
        </w:rPr>
        <w:t>11</w:t>
      </w:r>
    </w:p>
    <w:p w14:paraId="42D5DEA5" w14:textId="43A727DB" w:rsidR="00457A07" w:rsidRPr="00111443" w:rsidRDefault="00457A07" w:rsidP="00457A07">
      <w:pPr>
        <w:tabs>
          <w:tab w:val="left" w:pos="3544"/>
        </w:tabs>
        <w:spacing w:before="120" w:after="120"/>
        <w:jc w:val="both"/>
        <w:rPr>
          <w:b/>
          <w:bCs/>
          <w:color w:val="0D0D0D" w:themeColor="text1" w:themeTint="F2"/>
          <w:sz w:val="20"/>
          <w:szCs w:val="20"/>
        </w:rPr>
      </w:pPr>
      <w:r w:rsidRPr="00111443">
        <w:rPr>
          <w:color w:val="0D0D0D" w:themeColor="text1" w:themeTint="F2"/>
          <w:sz w:val="20"/>
          <w:szCs w:val="20"/>
        </w:rPr>
        <w:t xml:space="preserve"> </w:t>
      </w:r>
      <w:r w:rsidRPr="00111443">
        <w:rPr>
          <w:b/>
          <w:bCs/>
          <w:color w:val="0D0D0D" w:themeColor="text1" w:themeTint="F2"/>
          <w:sz w:val="20"/>
          <w:szCs w:val="20"/>
        </w:rPr>
        <w:t>ZOZNAM PRAKTICKÝCH SKÚSENOSTÍ KĽÚČOVÉHO EXPERTA</w:t>
      </w:r>
    </w:p>
    <w:p w14:paraId="15ED57EA" w14:textId="77777777" w:rsidR="00457A07" w:rsidRPr="00111443" w:rsidRDefault="00457A07" w:rsidP="00457A07">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4"/>
        <w:gridCol w:w="7775"/>
      </w:tblGrid>
      <w:tr w:rsidR="00111443" w:rsidRPr="00111443" w14:paraId="40A3B9F8" w14:textId="77777777" w:rsidTr="00457A07">
        <w:trPr>
          <w:trHeight w:val="227"/>
        </w:trPr>
        <w:tc>
          <w:tcPr>
            <w:tcW w:w="4524" w:type="dxa"/>
            <w:tcBorders>
              <w:top w:val="none" w:sz="6" w:space="0" w:color="auto"/>
              <w:bottom w:val="none" w:sz="6" w:space="0" w:color="auto"/>
              <w:right w:val="none" w:sz="6" w:space="0" w:color="auto"/>
            </w:tcBorders>
          </w:tcPr>
          <w:p w14:paraId="4D525D9C"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Názov projektu, na ktorom sa kľúčový expert podieľal: </w:t>
            </w:r>
          </w:p>
        </w:tc>
        <w:tc>
          <w:tcPr>
            <w:tcW w:w="7775" w:type="dxa"/>
            <w:tcBorders>
              <w:top w:val="none" w:sz="6" w:space="0" w:color="auto"/>
              <w:left w:val="none" w:sz="6" w:space="0" w:color="auto"/>
              <w:bottom w:val="none" w:sz="6" w:space="0" w:color="auto"/>
            </w:tcBorders>
          </w:tcPr>
          <w:p w14:paraId="6BDE0CF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ITIS holding spájanie </w:t>
            </w:r>
            <w:proofErr w:type="spellStart"/>
            <w:r w:rsidRPr="00111443">
              <w:rPr>
                <w:b/>
                <w:bCs/>
                <w:color w:val="0D0D0D" w:themeColor="text1" w:themeTint="F2"/>
                <w:sz w:val="20"/>
                <w:szCs w:val="20"/>
              </w:rPr>
              <w:t>tenantov</w:t>
            </w:r>
            <w:proofErr w:type="spellEnd"/>
            <w:r w:rsidRPr="00111443">
              <w:rPr>
                <w:b/>
                <w:bCs/>
                <w:color w:val="0D0D0D" w:themeColor="text1" w:themeTint="F2"/>
                <w:sz w:val="20"/>
                <w:szCs w:val="20"/>
              </w:rPr>
              <w:t xml:space="preserve"> </w:t>
            </w:r>
          </w:p>
        </w:tc>
      </w:tr>
      <w:tr w:rsidR="00111443" w:rsidRPr="00111443" w14:paraId="4108E224" w14:textId="77777777" w:rsidTr="00457A07">
        <w:trPr>
          <w:trHeight w:val="224"/>
        </w:trPr>
        <w:tc>
          <w:tcPr>
            <w:tcW w:w="4524" w:type="dxa"/>
            <w:tcBorders>
              <w:top w:val="none" w:sz="6" w:space="0" w:color="auto"/>
              <w:bottom w:val="none" w:sz="6" w:space="0" w:color="auto"/>
              <w:right w:val="none" w:sz="6" w:space="0" w:color="auto"/>
            </w:tcBorders>
          </w:tcPr>
          <w:p w14:paraId="642223F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775" w:type="dxa"/>
            <w:tcBorders>
              <w:top w:val="none" w:sz="6" w:space="0" w:color="auto"/>
              <w:left w:val="none" w:sz="6" w:space="0" w:color="auto"/>
              <w:bottom w:val="none" w:sz="6" w:space="0" w:color="auto"/>
            </w:tcBorders>
          </w:tcPr>
          <w:p w14:paraId="0CCA1EB6" w14:textId="77777777" w:rsidR="00457A07" w:rsidRPr="00111443" w:rsidRDefault="00457A07" w:rsidP="00457A07">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Skytoll</w:t>
            </w:r>
            <w:proofErr w:type="spellEnd"/>
            <w:r w:rsidRPr="00111443">
              <w:rPr>
                <w:b/>
                <w:bCs/>
                <w:color w:val="0D0D0D" w:themeColor="text1" w:themeTint="F2"/>
                <w:sz w:val="20"/>
                <w:szCs w:val="20"/>
              </w:rPr>
              <w:t xml:space="preserve"> </w:t>
            </w:r>
          </w:p>
        </w:tc>
      </w:tr>
      <w:tr w:rsidR="00111443" w:rsidRPr="00111443" w14:paraId="64730076" w14:textId="77777777" w:rsidTr="00457A07">
        <w:trPr>
          <w:trHeight w:val="352"/>
        </w:trPr>
        <w:tc>
          <w:tcPr>
            <w:tcW w:w="4524" w:type="dxa"/>
            <w:tcBorders>
              <w:top w:val="none" w:sz="6" w:space="0" w:color="auto"/>
              <w:bottom w:val="none" w:sz="6" w:space="0" w:color="auto"/>
              <w:right w:val="none" w:sz="6" w:space="0" w:color="auto"/>
            </w:tcBorders>
          </w:tcPr>
          <w:p w14:paraId="0CD8577F"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775" w:type="dxa"/>
            <w:tcBorders>
              <w:top w:val="none" w:sz="6" w:space="0" w:color="auto"/>
              <w:left w:val="none" w:sz="6" w:space="0" w:color="auto"/>
              <w:bottom w:val="none" w:sz="6" w:space="0" w:color="auto"/>
            </w:tcBorders>
          </w:tcPr>
          <w:p w14:paraId="62A1638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06/2024 – 04/2025 </w:t>
            </w:r>
          </w:p>
        </w:tc>
      </w:tr>
      <w:tr w:rsidR="00111443" w:rsidRPr="00111443" w14:paraId="5E15E357" w14:textId="77777777" w:rsidTr="00457A07">
        <w:trPr>
          <w:trHeight w:val="1996"/>
        </w:trPr>
        <w:tc>
          <w:tcPr>
            <w:tcW w:w="4524" w:type="dxa"/>
            <w:tcBorders>
              <w:top w:val="none" w:sz="6" w:space="0" w:color="auto"/>
              <w:bottom w:val="none" w:sz="6" w:space="0" w:color="auto"/>
              <w:right w:val="none" w:sz="6" w:space="0" w:color="auto"/>
            </w:tcBorders>
          </w:tcPr>
          <w:p w14:paraId="2AE59C57"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775" w:type="dxa"/>
            <w:tcBorders>
              <w:top w:val="none" w:sz="6" w:space="0" w:color="auto"/>
              <w:left w:val="none" w:sz="6" w:space="0" w:color="auto"/>
              <w:bottom w:val="none" w:sz="6" w:space="0" w:color="auto"/>
            </w:tcBorders>
          </w:tcPr>
          <w:p w14:paraId="45AB778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Projekt zahŕňal migráciu používateľov a služieb z </w:t>
            </w:r>
            <w:proofErr w:type="spellStart"/>
            <w:r w:rsidRPr="00111443">
              <w:rPr>
                <w:b/>
                <w:bCs/>
                <w:color w:val="0D0D0D" w:themeColor="text1" w:themeTint="F2"/>
                <w:sz w:val="20"/>
                <w:szCs w:val="20"/>
              </w:rPr>
              <w:t>tenantov</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CzechToll</w:t>
            </w:r>
            <w:proofErr w:type="spellEnd"/>
            <w:r w:rsidRPr="00111443">
              <w:rPr>
                <w:b/>
                <w:bCs/>
                <w:color w:val="0D0D0D" w:themeColor="text1" w:themeTint="F2"/>
                <w:sz w:val="20"/>
                <w:szCs w:val="20"/>
              </w:rPr>
              <w:t xml:space="preserve"> a ITIS Holding do </w:t>
            </w:r>
            <w:proofErr w:type="spellStart"/>
            <w:r w:rsidRPr="00111443">
              <w:rPr>
                <w:b/>
                <w:bCs/>
                <w:color w:val="0D0D0D" w:themeColor="text1" w:themeTint="F2"/>
                <w:sz w:val="20"/>
                <w:szCs w:val="20"/>
              </w:rPr>
              <w:t>tenanta</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SkyToll</w:t>
            </w:r>
            <w:proofErr w:type="spellEnd"/>
            <w:r w:rsidRPr="00111443">
              <w:rPr>
                <w:b/>
                <w:bCs/>
                <w:color w:val="0D0D0D" w:themeColor="text1" w:themeTint="F2"/>
                <w:sz w:val="20"/>
                <w:szCs w:val="20"/>
              </w:rPr>
              <w:t xml:space="preserve">, vrátane migrácie identít, </w:t>
            </w:r>
            <w:proofErr w:type="spellStart"/>
            <w:r w:rsidRPr="00111443">
              <w:rPr>
                <w:b/>
                <w:bCs/>
                <w:color w:val="0D0D0D" w:themeColor="text1" w:themeTint="F2"/>
                <w:sz w:val="20"/>
                <w:szCs w:val="20"/>
              </w:rPr>
              <w:t>mailboxov</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endpointov</w:t>
            </w:r>
            <w:proofErr w:type="spellEnd"/>
            <w:r w:rsidRPr="00111443">
              <w:rPr>
                <w:b/>
                <w:bCs/>
                <w:color w:val="0D0D0D" w:themeColor="text1" w:themeTint="F2"/>
                <w:sz w:val="20"/>
                <w:szCs w:val="20"/>
              </w:rPr>
              <w:t xml:space="preserve"> a obsahu online služieb. Kamil Kováčik sa na projekte osobne podieľal na návrhu a implementácii bezpečnostnej architektúry cieľového M365/</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prostredia, </w:t>
            </w:r>
            <w:proofErr w:type="spellStart"/>
            <w:r w:rsidRPr="00111443">
              <w:rPr>
                <w:b/>
                <w:bCs/>
                <w:color w:val="0D0D0D" w:themeColor="text1" w:themeTint="F2"/>
                <w:sz w:val="20"/>
                <w:szCs w:val="20"/>
              </w:rPr>
              <w:t>hardeningu</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tenanta</w:t>
            </w:r>
            <w:proofErr w:type="spellEnd"/>
            <w:r w:rsidRPr="00111443">
              <w:rPr>
                <w:b/>
                <w:bCs/>
                <w:color w:val="0D0D0D" w:themeColor="text1" w:themeTint="F2"/>
                <w:sz w:val="20"/>
                <w:szCs w:val="20"/>
              </w:rPr>
              <w:t xml:space="preserve">, nastavení bezpečnostných politík, posúdení bezpečnostných dopadov migrácie, konfigurácii riadenia prístupov a implementácii M365 backup riešenia. V rámci nasadzovania IKT systému osobne vykonával činnosti súvisiace s implementáciou informačnej bezpečnosti, najmä návrh a aplikáciu bezpečnostných opatrení pre identity, prístupy, koncové zariadenia a cloudové služby. Uvedené činnosti vykonával Kamil Kováčik osobne v rámci svojej pozície Senior </w:t>
            </w:r>
            <w:proofErr w:type="spellStart"/>
            <w:r w:rsidRPr="00111443">
              <w:rPr>
                <w:b/>
                <w:bCs/>
                <w:color w:val="0D0D0D" w:themeColor="text1" w:themeTint="F2"/>
                <w:sz w:val="20"/>
                <w:szCs w:val="20"/>
              </w:rPr>
              <w:t>system</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r w:rsidRPr="00111443">
              <w:rPr>
                <w:b/>
                <w:bCs/>
                <w:color w:val="0D0D0D" w:themeColor="text1" w:themeTint="F2"/>
                <w:sz w:val="20"/>
                <w:szCs w:val="20"/>
              </w:rPr>
              <w:t xml:space="preserve">. </w:t>
            </w:r>
          </w:p>
        </w:tc>
      </w:tr>
      <w:tr w:rsidR="00111443" w:rsidRPr="00111443" w14:paraId="74BEA549" w14:textId="77777777" w:rsidTr="00457A07">
        <w:trPr>
          <w:trHeight w:val="99"/>
        </w:trPr>
        <w:tc>
          <w:tcPr>
            <w:tcW w:w="4524" w:type="dxa"/>
            <w:tcBorders>
              <w:top w:val="none" w:sz="6" w:space="0" w:color="auto"/>
              <w:bottom w:val="none" w:sz="6" w:space="0" w:color="auto"/>
              <w:right w:val="none" w:sz="6" w:space="0" w:color="auto"/>
            </w:tcBorders>
          </w:tcPr>
          <w:p w14:paraId="14961A64"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775" w:type="dxa"/>
            <w:tcBorders>
              <w:top w:val="none" w:sz="6" w:space="0" w:color="auto"/>
              <w:left w:val="none" w:sz="6" w:space="0" w:color="auto"/>
              <w:bottom w:val="none" w:sz="6" w:space="0" w:color="auto"/>
            </w:tcBorders>
          </w:tcPr>
          <w:p w14:paraId="5D7F391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Senior </w:t>
            </w:r>
            <w:proofErr w:type="spellStart"/>
            <w:r w:rsidRPr="00111443">
              <w:rPr>
                <w:b/>
                <w:bCs/>
                <w:color w:val="0D0D0D" w:themeColor="text1" w:themeTint="F2"/>
                <w:sz w:val="20"/>
                <w:szCs w:val="20"/>
              </w:rPr>
              <w:t>system</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r w:rsidRPr="00111443">
              <w:rPr>
                <w:b/>
                <w:bCs/>
                <w:color w:val="0D0D0D" w:themeColor="text1" w:themeTint="F2"/>
                <w:sz w:val="20"/>
                <w:szCs w:val="20"/>
              </w:rPr>
              <w:t xml:space="preserve"> </w:t>
            </w:r>
          </w:p>
        </w:tc>
      </w:tr>
    </w:tbl>
    <w:p w14:paraId="0B328DD1" w14:textId="77777777" w:rsidR="00457A07" w:rsidRPr="00111443" w:rsidRDefault="00457A07" w:rsidP="00457A07">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23"/>
        <w:gridCol w:w="7776"/>
      </w:tblGrid>
      <w:tr w:rsidR="00111443" w:rsidRPr="00111443" w14:paraId="3891848F" w14:textId="77777777" w:rsidTr="00457A07">
        <w:trPr>
          <w:trHeight w:val="227"/>
        </w:trPr>
        <w:tc>
          <w:tcPr>
            <w:tcW w:w="4523" w:type="dxa"/>
            <w:tcBorders>
              <w:top w:val="none" w:sz="6" w:space="0" w:color="auto"/>
              <w:bottom w:val="none" w:sz="6" w:space="0" w:color="auto"/>
              <w:right w:val="none" w:sz="6" w:space="0" w:color="auto"/>
            </w:tcBorders>
          </w:tcPr>
          <w:p w14:paraId="057A273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776" w:type="dxa"/>
            <w:tcBorders>
              <w:top w:val="none" w:sz="6" w:space="0" w:color="auto"/>
              <w:left w:val="none" w:sz="6" w:space="0" w:color="auto"/>
              <w:bottom w:val="none" w:sz="6" w:space="0" w:color="auto"/>
            </w:tcBorders>
          </w:tcPr>
          <w:p w14:paraId="3A3FB1B7"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Implementácia M365 pre </w:t>
            </w:r>
            <w:proofErr w:type="spellStart"/>
            <w:r w:rsidRPr="00111443">
              <w:rPr>
                <w:b/>
                <w:bCs/>
                <w:color w:val="0D0D0D" w:themeColor="text1" w:themeTint="F2"/>
                <w:sz w:val="20"/>
                <w:szCs w:val="20"/>
              </w:rPr>
              <w:t>Pentahospitals</w:t>
            </w:r>
            <w:proofErr w:type="spellEnd"/>
            <w:r w:rsidRPr="00111443">
              <w:rPr>
                <w:b/>
                <w:bCs/>
                <w:color w:val="0D0D0D" w:themeColor="text1" w:themeTint="F2"/>
                <w:sz w:val="20"/>
                <w:szCs w:val="20"/>
              </w:rPr>
              <w:t xml:space="preserve"> </w:t>
            </w:r>
          </w:p>
        </w:tc>
      </w:tr>
      <w:tr w:rsidR="00111443" w:rsidRPr="00111443" w14:paraId="615C1359" w14:textId="77777777" w:rsidTr="00457A07">
        <w:trPr>
          <w:trHeight w:val="353"/>
        </w:trPr>
        <w:tc>
          <w:tcPr>
            <w:tcW w:w="4523" w:type="dxa"/>
            <w:tcBorders>
              <w:top w:val="none" w:sz="6" w:space="0" w:color="auto"/>
              <w:bottom w:val="none" w:sz="6" w:space="0" w:color="auto"/>
              <w:right w:val="none" w:sz="6" w:space="0" w:color="auto"/>
            </w:tcBorders>
          </w:tcPr>
          <w:p w14:paraId="41973BF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776" w:type="dxa"/>
            <w:tcBorders>
              <w:top w:val="none" w:sz="6" w:space="0" w:color="auto"/>
              <w:left w:val="none" w:sz="6" w:space="0" w:color="auto"/>
              <w:bottom w:val="none" w:sz="6" w:space="0" w:color="auto"/>
            </w:tcBorders>
          </w:tcPr>
          <w:p w14:paraId="61E345CB" w14:textId="77777777" w:rsidR="00457A07" w:rsidRPr="00111443" w:rsidRDefault="00457A07" w:rsidP="00457A07">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Pentahospitals</w:t>
            </w:r>
            <w:proofErr w:type="spellEnd"/>
            <w:r w:rsidRPr="00111443">
              <w:rPr>
                <w:b/>
                <w:bCs/>
                <w:color w:val="0D0D0D" w:themeColor="text1" w:themeTint="F2"/>
                <w:sz w:val="20"/>
                <w:szCs w:val="20"/>
              </w:rPr>
              <w:t xml:space="preserve"> SK, </w:t>
            </w:r>
            <w:proofErr w:type="spellStart"/>
            <w:r w:rsidRPr="00111443">
              <w:rPr>
                <w:b/>
                <w:bCs/>
                <w:color w:val="0D0D0D" w:themeColor="text1" w:themeTint="F2"/>
                <w:sz w:val="20"/>
                <w:szCs w:val="20"/>
              </w:rPr>
              <w:t>a.s</w:t>
            </w:r>
            <w:proofErr w:type="spellEnd"/>
            <w:r w:rsidRPr="00111443">
              <w:rPr>
                <w:b/>
                <w:bCs/>
                <w:color w:val="0D0D0D" w:themeColor="text1" w:themeTint="F2"/>
                <w:sz w:val="20"/>
                <w:szCs w:val="20"/>
              </w:rPr>
              <w:t xml:space="preserve">. </w:t>
            </w:r>
          </w:p>
          <w:p w14:paraId="66F97441"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Einsteinova 23 - 25 </w:t>
            </w:r>
          </w:p>
          <w:p w14:paraId="0AEDD6F4"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851 01 Bratislava </w:t>
            </w:r>
          </w:p>
        </w:tc>
      </w:tr>
      <w:tr w:rsidR="00111443" w:rsidRPr="00111443" w14:paraId="3BEAC4D3" w14:textId="77777777" w:rsidTr="00457A07">
        <w:trPr>
          <w:trHeight w:val="352"/>
        </w:trPr>
        <w:tc>
          <w:tcPr>
            <w:tcW w:w="4523" w:type="dxa"/>
            <w:tcBorders>
              <w:top w:val="none" w:sz="6" w:space="0" w:color="auto"/>
              <w:bottom w:val="none" w:sz="6" w:space="0" w:color="auto"/>
              <w:right w:val="none" w:sz="6" w:space="0" w:color="auto"/>
            </w:tcBorders>
          </w:tcPr>
          <w:p w14:paraId="245F2CD4"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776" w:type="dxa"/>
            <w:tcBorders>
              <w:top w:val="none" w:sz="6" w:space="0" w:color="auto"/>
              <w:left w:val="none" w:sz="6" w:space="0" w:color="auto"/>
              <w:bottom w:val="none" w:sz="6" w:space="0" w:color="auto"/>
            </w:tcBorders>
          </w:tcPr>
          <w:p w14:paraId="72477F47"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10/2024 – 03/2025 </w:t>
            </w:r>
          </w:p>
        </w:tc>
      </w:tr>
      <w:tr w:rsidR="00111443" w:rsidRPr="00111443" w14:paraId="624F147B" w14:textId="77777777" w:rsidTr="00457A07">
        <w:trPr>
          <w:trHeight w:val="739"/>
        </w:trPr>
        <w:tc>
          <w:tcPr>
            <w:tcW w:w="4523" w:type="dxa"/>
            <w:tcBorders>
              <w:top w:val="none" w:sz="6" w:space="0" w:color="auto"/>
              <w:bottom w:val="none" w:sz="6" w:space="0" w:color="auto"/>
              <w:right w:val="none" w:sz="6" w:space="0" w:color="auto"/>
            </w:tcBorders>
          </w:tcPr>
          <w:p w14:paraId="388D9A36"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Stručný opis predmetu plnenia zmluvy/ projektu: </w:t>
            </w:r>
          </w:p>
        </w:tc>
        <w:tc>
          <w:tcPr>
            <w:tcW w:w="7776" w:type="dxa"/>
            <w:tcBorders>
              <w:top w:val="none" w:sz="6" w:space="0" w:color="auto"/>
              <w:left w:val="none" w:sz="6" w:space="0" w:color="auto"/>
              <w:bottom w:val="none" w:sz="6" w:space="0" w:color="auto"/>
            </w:tcBorders>
          </w:tcPr>
          <w:p w14:paraId="2B61CF01"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 období 10/2024 – 03/2025 prebehli aktivity zamerané na konsolidáciu Microsoft 365 prostredí v rámci skupiny Penta </w:t>
            </w:r>
            <w:proofErr w:type="spellStart"/>
            <w:r w:rsidRPr="00111443">
              <w:rPr>
                <w:b/>
                <w:bCs/>
                <w:color w:val="0D0D0D" w:themeColor="text1" w:themeTint="F2"/>
                <w:sz w:val="20"/>
                <w:szCs w:val="20"/>
              </w:rPr>
              <w:t>Hospitals</w:t>
            </w:r>
            <w:proofErr w:type="spellEnd"/>
            <w:r w:rsidRPr="00111443">
              <w:rPr>
                <w:b/>
                <w:bCs/>
                <w:color w:val="0D0D0D" w:themeColor="text1" w:themeTint="F2"/>
                <w:sz w:val="20"/>
                <w:szCs w:val="20"/>
              </w:rPr>
              <w:t xml:space="preserve">, ktorých cieľom bolo zjednotenie infraštruktúry, zvýšenie úrovne informačnej bezpečnosti a efektívnejšia správa obsahu, používateľov a zariadení. Kamil Kováčik sa na projekte osobne podieľal na návrhu a implementácii bezpečnostných opatrení pri nasadzovaní M365 služieb, najmä pri </w:t>
            </w:r>
            <w:proofErr w:type="spellStart"/>
            <w:r w:rsidRPr="00111443">
              <w:rPr>
                <w:b/>
                <w:bCs/>
                <w:color w:val="0D0D0D" w:themeColor="text1" w:themeTint="F2"/>
                <w:sz w:val="20"/>
                <w:szCs w:val="20"/>
              </w:rPr>
              <w:t>tenant</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hardeningu</w:t>
            </w:r>
            <w:proofErr w:type="spellEnd"/>
            <w:r w:rsidRPr="00111443">
              <w:rPr>
                <w:b/>
                <w:bCs/>
                <w:color w:val="0D0D0D" w:themeColor="text1" w:themeTint="F2"/>
                <w:sz w:val="20"/>
                <w:szCs w:val="20"/>
              </w:rPr>
              <w:t xml:space="preserve">, návrhu a konfigurácii </w:t>
            </w:r>
            <w:proofErr w:type="spellStart"/>
            <w:r w:rsidRPr="00111443">
              <w:rPr>
                <w:b/>
                <w:bCs/>
                <w:color w:val="0D0D0D" w:themeColor="text1" w:themeTint="F2"/>
                <w:sz w:val="20"/>
                <w:szCs w:val="20"/>
              </w:rPr>
              <w:t>Conditional</w:t>
            </w:r>
            <w:proofErr w:type="spellEnd"/>
            <w:r w:rsidRPr="00111443">
              <w:rPr>
                <w:b/>
                <w:bCs/>
                <w:color w:val="0D0D0D" w:themeColor="text1" w:themeTint="F2"/>
                <w:sz w:val="20"/>
                <w:szCs w:val="20"/>
              </w:rPr>
              <w:t xml:space="preserve"> Access politík, nasadení Microsoft </w:t>
            </w:r>
            <w:proofErr w:type="spellStart"/>
            <w:r w:rsidRPr="00111443">
              <w:rPr>
                <w:b/>
                <w:bCs/>
                <w:color w:val="0D0D0D" w:themeColor="text1" w:themeTint="F2"/>
                <w:sz w:val="20"/>
                <w:szCs w:val="20"/>
              </w:rPr>
              <w:t>Defender</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for</w:t>
            </w:r>
            <w:proofErr w:type="spellEnd"/>
            <w:r w:rsidRPr="00111443">
              <w:rPr>
                <w:b/>
                <w:bCs/>
                <w:color w:val="0D0D0D" w:themeColor="text1" w:themeTint="F2"/>
                <w:sz w:val="20"/>
                <w:szCs w:val="20"/>
              </w:rPr>
              <w:t xml:space="preserve"> Office, návrhu DLP a bezpečnostných politík, podpore migrácie do Exchange Online, </w:t>
            </w:r>
            <w:proofErr w:type="spellStart"/>
            <w:r w:rsidRPr="00111443">
              <w:rPr>
                <w:b/>
                <w:bCs/>
                <w:color w:val="0D0D0D" w:themeColor="text1" w:themeTint="F2"/>
                <w:sz w:val="20"/>
                <w:szCs w:val="20"/>
              </w:rPr>
              <w:t>redizajne</w:t>
            </w:r>
            <w:proofErr w:type="spellEnd"/>
            <w:r w:rsidRPr="00111443">
              <w:rPr>
                <w:b/>
                <w:bCs/>
                <w:color w:val="0D0D0D" w:themeColor="text1" w:themeTint="F2"/>
                <w:sz w:val="20"/>
                <w:szCs w:val="20"/>
              </w:rPr>
              <w:t xml:space="preserve"> PKI a manažmente koncových zariadení. V rámci praktickej skúsenosti osobne vykonával činnosti spočívajúce v implementácii informačnej bezpečnosti pri nasadzovaní IKT systému, vrátane návrhu bezpečnostných pravidiel, ich technickej konfigurácie, validácie a podpory pri uvedení riešenia do prevádzky. </w:t>
            </w:r>
          </w:p>
        </w:tc>
      </w:tr>
      <w:tr w:rsidR="00111443" w:rsidRPr="00111443" w14:paraId="09F468DF" w14:textId="77777777" w:rsidTr="00457A07">
        <w:trPr>
          <w:trHeight w:val="99"/>
        </w:trPr>
        <w:tc>
          <w:tcPr>
            <w:tcW w:w="4523" w:type="dxa"/>
            <w:tcBorders>
              <w:top w:val="none" w:sz="6" w:space="0" w:color="auto"/>
              <w:bottom w:val="none" w:sz="6" w:space="0" w:color="auto"/>
              <w:right w:val="none" w:sz="6" w:space="0" w:color="auto"/>
            </w:tcBorders>
          </w:tcPr>
          <w:p w14:paraId="037E1ADE"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Pozícia na danom projekte: </w:t>
            </w:r>
          </w:p>
        </w:tc>
        <w:tc>
          <w:tcPr>
            <w:tcW w:w="7776" w:type="dxa"/>
            <w:tcBorders>
              <w:top w:val="none" w:sz="6" w:space="0" w:color="auto"/>
              <w:left w:val="none" w:sz="6" w:space="0" w:color="auto"/>
              <w:bottom w:val="none" w:sz="6" w:space="0" w:color="auto"/>
            </w:tcBorders>
          </w:tcPr>
          <w:p w14:paraId="17D96495"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Senior </w:t>
            </w:r>
            <w:proofErr w:type="spellStart"/>
            <w:r w:rsidRPr="00111443">
              <w:rPr>
                <w:b/>
                <w:bCs/>
                <w:color w:val="0D0D0D" w:themeColor="text1" w:themeTint="F2"/>
                <w:sz w:val="20"/>
                <w:szCs w:val="20"/>
              </w:rPr>
              <w:t>system</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r w:rsidRPr="00111443">
              <w:rPr>
                <w:b/>
                <w:bCs/>
                <w:color w:val="0D0D0D" w:themeColor="text1" w:themeTint="F2"/>
                <w:sz w:val="20"/>
                <w:szCs w:val="20"/>
              </w:rPr>
              <w:t xml:space="preserve"> </w:t>
            </w:r>
          </w:p>
        </w:tc>
      </w:tr>
    </w:tbl>
    <w:p w14:paraId="20109C1B" w14:textId="77777777" w:rsidR="00457A07" w:rsidRPr="00111443" w:rsidRDefault="00457A07" w:rsidP="00457A07">
      <w:pPr>
        <w:tabs>
          <w:tab w:val="left" w:pos="3544"/>
        </w:tabs>
        <w:spacing w:before="120" w:after="120"/>
        <w:jc w:val="both"/>
        <w:rPr>
          <w:color w:val="0D0D0D" w:themeColor="text1" w:themeTint="F2"/>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84"/>
        <w:gridCol w:w="7815"/>
      </w:tblGrid>
      <w:tr w:rsidR="00111443" w:rsidRPr="00111443" w14:paraId="590E0CFA" w14:textId="77777777" w:rsidTr="00457A07">
        <w:trPr>
          <w:trHeight w:val="227"/>
        </w:trPr>
        <w:tc>
          <w:tcPr>
            <w:tcW w:w="4484" w:type="dxa"/>
            <w:tcBorders>
              <w:top w:val="none" w:sz="6" w:space="0" w:color="auto"/>
              <w:bottom w:val="none" w:sz="6" w:space="0" w:color="auto"/>
              <w:right w:val="none" w:sz="6" w:space="0" w:color="auto"/>
            </w:tcBorders>
          </w:tcPr>
          <w:p w14:paraId="54690FF4"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na ktorom sa kľúčový expert podieľal: </w:t>
            </w:r>
          </w:p>
        </w:tc>
        <w:tc>
          <w:tcPr>
            <w:tcW w:w="7815" w:type="dxa"/>
            <w:tcBorders>
              <w:top w:val="none" w:sz="6" w:space="0" w:color="auto"/>
              <w:left w:val="none" w:sz="6" w:space="0" w:color="auto"/>
              <w:bottom w:val="none" w:sz="6" w:space="0" w:color="auto"/>
            </w:tcBorders>
          </w:tcPr>
          <w:p w14:paraId="5D95DB61" w14:textId="77777777" w:rsidR="00457A07" w:rsidRPr="00111443" w:rsidRDefault="00457A07" w:rsidP="00457A07">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Premier</w:t>
            </w:r>
            <w:proofErr w:type="spellEnd"/>
            <w:r w:rsidRPr="00111443">
              <w:rPr>
                <w:b/>
                <w:bCs/>
                <w:color w:val="0D0D0D" w:themeColor="text1" w:themeTint="F2"/>
                <w:sz w:val="20"/>
                <w:szCs w:val="20"/>
              </w:rPr>
              <w:t>/</w:t>
            </w:r>
            <w:proofErr w:type="spellStart"/>
            <w:r w:rsidRPr="00111443">
              <w:rPr>
                <w:b/>
                <w:bCs/>
                <w:color w:val="0D0D0D" w:themeColor="text1" w:themeTint="F2"/>
                <w:sz w:val="20"/>
                <w:szCs w:val="20"/>
              </w:rPr>
              <w:t>Unified</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support</w:t>
            </w:r>
            <w:proofErr w:type="spellEnd"/>
            <w:r w:rsidRPr="00111443">
              <w:rPr>
                <w:b/>
                <w:bCs/>
                <w:color w:val="0D0D0D" w:themeColor="text1" w:themeTint="F2"/>
                <w:sz w:val="20"/>
                <w:szCs w:val="20"/>
              </w:rPr>
              <w:t xml:space="preserve"> a podpora partnera </w:t>
            </w:r>
          </w:p>
        </w:tc>
      </w:tr>
      <w:tr w:rsidR="00111443" w:rsidRPr="00111443" w14:paraId="320B94EF" w14:textId="77777777" w:rsidTr="00457A07">
        <w:trPr>
          <w:trHeight w:val="850"/>
        </w:trPr>
        <w:tc>
          <w:tcPr>
            <w:tcW w:w="4484" w:type="dxa"/>
            <w:tcBorders>
              <w:top w:val="none" w:sz="6" w:space="0" w:color="auto"/>
              <w:bottom w:val="none" w:sz="6" w:space="0" w:color="auto"/>
              <w:right w:val="none" w:sz="6" w:space="0" w:color="auto"/>
            </w:tcBorders>
          </w:tcPr>
          <w:p w14:paraId="0B14AC8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Identifikačné údaje Objednávateľa/ Odberateľa </w:t>
            </w:r>
          </w:p>
        </w:tc>
        <w:tc>
          <w:tcPr>
            <w:tcW w:w="7815" w:type="dxa"/>
            <w:tcBorders>
              <w:top w:val="none" w:sz="6" w:space="0" w:color="auto"/>
              <w:left w:val="none" w:sz="6" w:space="0" w:color="auto"/>
              <w:bottom w:val="none" w:sz="6" w:space="0" w:color="auto"/>
            </w:tcBorders>
          </w:tcPr>
          <w:p w14:paraId="332AE15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Finančné riaditeľstvo SR </w:t>
            </w:r>
          </w:p>
          <w:p w14:paraId="0F130ECA" w14:textId="77777777" w:rsidR="00457A07" w:rsidRPr="00111443" w:rsidRDefault="00457A07" w:rsidP="00457A07">
            <w:pPr>
              <w:tabs>
                <w:tab w:val="left" w:pos="3544"/>
              </w:tabs>
              <w:spacing w:before="120" w:after="120"/>
              <w:jc w:val="both"/>
              <w:rPr>
                <w:color w:val="0D0D0D" w:themeColor="text1" w:themeTint="F2"/>
                <w:sz w:val="20"/>
                <w:szCs w:val="20"/>
              </w:rPr>
            </w:pPr>
            <w:proofErr w:type="spellStart"/>
            <w:r w:rsidRPr="00111443">
              <w:rPr>
                <w:b/>
                <w:bCs/>
                <w:color w:val="0D0D0D" w:themeColor="text1" w:themeTint="F2"/>
                <w:sz w:val="20"/>
                <w:szCs w:val="20"/>
              </w:rPr>
              <w:t>Lazovná</w:t>
            </w:r>
            <w:proofErr w:type="spellEnd"/>
            <w:r w:rsidRPr="00111443">
              <w:rPr>
                <w:b/>
                <w:bCs/>
                <w:color w:val="0D0D0D" w:themeColor="text1" w:themeTint="F2"/>
                <w:sz w:val="20"/>
                <w:szCs w:val="20"/>
              </w:rPr>
              <w:t xml:space="preserve"> 63 </w:t>
            </w:r>
          </w:p>
          <w:p w14:paraId="692B027E"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97401 Banská Bystrica </w:t>
            </w:r>
          </w:p>
        </w:tc>
      </w:tr>
      <w:tr w:rsidR="00111443" w:rsidRPr="00111443" w14:paraId="734B246C" w14:textId="77777777" w:rsidTr="00457A07">
        <w:trPr>
          <w:trHeight w:val="352"/>
        </w:trPr>
        <w:tc>
          <w:tcPr>
            <w:tcW w:w="4484" w:type="dxa"/>
            <w:tcBorders>
              <w:top w:val="none" w:sz="6" w:space="0" w:color="auto"/>
              <w:bottom w:val="none" w:sz="6" w:space="0" w:color="auto"/>
              <w:right w:val="none" w:sz="6" w:space="0" w:color="auto"/>
            </w:tcBorders>
          </w:tcPr>
          <w:p w14:paraId="015D63A7"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Lehota plnenia predmetu zmluvy/ stavby/projektu projekte v tvare od – do (MM/RRRR): </w:t>
            </w:r>
          </w:p>
        </w:tc>
        <w:tc>
          <w:tcPr>
            <w:tcW w:w="7815" w:type="dxa"/>
            <w:tcBorders>
              <w:top w:val="none" w:sz="6" w:space="0" w:color="auto"/>
              <w:left w:val="none" w:sz="6" w:space="0" w:color="auto"/>
              <w:bottom w:val="none" w:sz="6" w:space="0" w:color="auto"/>
            </w:tcBorders>
          </w:tcPr>
          <w:p w14:paraId="76C4B47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02/2023 – stále prebieha </w:t>
            </w:r>
          </w:p>
        </w:tc>
      </w:tr>
      <w:tr w:rsidR="00111443" w:rsidRPr="00111443" w14:paraId="6B734942" w14:textId="77777777" w:rsidTr="00457A07">
        <w:trPr>
          <w:trHeight w:val="2709"/>
        </w:trPr>
        <w:tc>
          <w:tcPr>
            <w:tcW w:w="4484" w:type="dxa"/>
            <w:tcBorders>
              <w:top w:val="none" w:sz="6" w:space="0" w:color="auto"/>
              <w:bottom w:val="none" w:sz="6" w:space="0" w:color="auto"/>
              <w:right w:val="none" w:sz="6" w:space="0" w:color="auto"/>
            </w:tcBorders>
          </w:tcPr>
          <w:p w14:paraId="24C132A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Stručný opis predmetu plnenia zmluvy/ projektu: </w:t>
            </w:r>
          </w:p>
        </w:tc>
        <w:tc>
          <w:tcPr>
            <w:tcW w:w="7815" w:type="dxa"/>
            <w:tcBorders>
              <w:top w:val="none" w:sz="6" w:space="0" w:color="auto"/>
              <w:left w:val="none" w:sz="6" w:space="0" w:color="auto"/>
              <w:bottom w:val="none" w:sz="6" w:space="0" w:color="auto"/>
            </w:tcBorders>
          </w:tcPr>
          <w:p w14:paraId="22C10E6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Projekt zahŕňal podporu implementácie a prevádzky služieb Microsoft 365 pre Finančné riaditeľstvo SR, vrátane implementácie MFA, podmieneného prístupu, Microsoft </w:t>
            </w:r>
            <w:proofErr w:type="spellStart"/>
            <w:r w:rsidRPr="00111443">
              <w:rPr>
                <w:b/>
                <w:bCs/>
                <w:color w:val="0D0D0D" w:themeColor="text1" w:themeTint="F2"/>
                <w:sz w:val="20"/>
                <w:szCs w:val="20"/>
              </w:rPr>
              <w:t>Information</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Protection</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tenant</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hardeningu</w:t>
            </w:r>
            <w:proofErr w:type="spellEnd"/>
            <w:r w:rsidRPr="00111443">
              <w:rPr>
                <w:b/>
                <w:bCs/>
                <w:color w:val="0D0D0D" w:themeColor="text1" w:themeTint="F2"/>
                <w:sz w:val="20"/>
                <w:szCs w:val="20"/>
              </w:rPr>
              <w:t xml:space="preserve"> a súvisiacich bezpečnostných opatrení. </w:t>
            </w:r>
          </w:p>
          <w:p w14:paraId="6352682C"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Kamil Kováčik sa na projekte osobne podieľal na návrhu, konfigurácii a implementácii bezpečnostných nastavení v M365/</w:t>
            </w:r>
            <w:proofErr w:type="spellStart"/>
            <w:r w:rsidRPr="00111443">
              <w:rPr>
                <w:b/>
                <w:bCs/>
                <w:color w:val="0D0D0D" w:themeColor="text1" w:themeTint="F2"/>
                <w:sz w:val="20"/>
                <w:szCs w:val="20"/>
              </w:rPr>
              <w:t>Entra</w:t>
            </w:r>
            <w:proofErr w:type="spellEnd"/>
            <w:r w:rsidRPr="00111443">
              <w:rPr>
                <w:b/>
                <w:bCs/>
                <w:color w:val="0D0D0D" w:themeColor="text1" w:themeTint="F2"/>
                <w:sz w:val="20"/>
                <w:szCs w:val="20"/>
              </w:rPr>
              <w:t xml:space="preserve"> ID prostredí, najmä pri nastavovaní MFA, </w:t>
            </w:r>
            <w:proofErr w:type="spellStart"/>
            <w:r w:rsidRPr="00111443">
              <w:rPr>
                <w:b/>
                <w:bCs/>
                <w:color w:val="0D0D0D" w:themeColor="text1" w:themeTint="F2"/>
                <w:sz w:val="20"/>
                <w:szCs w:val="20"/>
              </w:rPr>
              <w:t>Conditional</w:t>
            </w:r>
            <w:proofErr w:type="spellEnd"/>
            <w:r w:rsidRPr="00111443">
              <w:rPr>
                <w:b/>
                <w:bCs/>
                <w:color w:val="0D0D0D" w:themeColor="text1" w:themeTint="F2"/>
                <w:sz w:val="20"/>
                <w:szCs w:val="20"/>
              </w:rPr>
              <w:t xml:space="preserve"> Access politík, pravidiel ochrany informácií, odporúčaní pre </w:t>
            </w:r>
            <w:proofErr w:type="spellStart"/>
            <w:r w:rsidRPr="00111443">
              <w:rPr>
                <w:b/>
                <w:bCs/>
                <w:color w:val="0D0D0D" w:themeColor="text1" w:themeTint="F2"/>
                <w:sz w:val="20"/>
                <w:szCs w:val="20"/>
              </w:rPr>
              <w:t>hardening</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tenanta</w:t>
            </w:r>
            <w:proofErr w:type="spellEnd"/>
            <w:r w:rsidRPr="00111443">
              <w:rPr>
                <w:b/>
                <w:bCs/>
                <w:color w:val="0D0D0D" w:themeColor="text1" w:themeTint="F2"/>
                <w:sz w:val="20"/>
                <w:szCs w:val="20"/>
              </w:rPr>
              <w:t xml:space="preserve"> a podpore bezpečnej prevádzky cloudových služieb. V rámci praktickej skúsenosti osobne vykonával činnosti spočívajúce v riadení a implementácii informačnej bezpečnosti pri nasadzovaní a prevádzke IKT systému, vrátane koordinácie bezpečnostných požiadaviek, návrhu technických opatrení, ich implementácie a priebežnej podpory partnera pri ich uplatňovaní. </w:t>
            </w:r>
          </w:p>
        </w:tc>
      </w:tr>
      <w:tr w:rsidR="00111443" w:rsidRPr="00111443" w14:paraId="0260BDAC" w14:textId="77777777" w:rsidTr="00457A07">
        <w:trPr>
          <w:trHeight w:val="99"/>
        </w:trPr>
        <w:tc>
          <w:tcPr>
            <w:tcW w:w="4484" w:type="dxa"/>
            <w:tcBorders>
              <w:top w:val="none" w:sz="6" w:space="0" w:color="auto"/>
              <w:bottom w:val="none" w:sz="6" w:space="0" w:color="auto"/>
              <w:right w:val="none" w:sz="6" w:space="0" w:color="auto"/>
            </w:tcBorders>
          </w:tcPr>
          <w:p w14:paraId="76F7B6F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Pozícia na danom projekte: </w:t>
            </w:r>
          </w:p>
        </w:tc>
        <w:tc>
          <w:tcPr>
            <w:tcW w:w="7815" w:type="dxa"/>
            <w:tcBorders>
              <w:top w:val="none" w:sz="6" w:space="0" w:color="auto"/>
              <w:left w:val="none" w:sz="6" w:space="0" w:color="auto"/>
              <w:bottom w:val="none" w:sz="6" w:space="0" w:color="auto"/>
            </w:tcBorders>
          </w:tcPr>
          <w:p w14:paraId="1833481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Senior </w:t>
            </w:r>
            <w:proofErr w:type="spellStart"/>
            <w:r w:rsidRPr="00111443">
              <w:rPr>
                <w:b/>
                <w:bCs/>
                <w:color w:val="0D0D0D" w:themeColor="text1" w:themeTint="F2"/>
                <w:sz w:val="20"/>
                <w:szCs w:val="20"/>
              </w:rPr>
              <w:t>system</w:t>
            </w:r>
            <w:proofErr w:type="spellEnd"/>
            <w:r w:rsidRPr="00111443">
              <w:rPr>
                <w:b/>
                <w:bCs/>
                <w:color w:val="0D0D0D" w:themeColor="text1" w:themeTint="F2"/>
                <w:sz w:val="20"/>
                <w:szCs w:val="20"/>
              </w:rPr>
              <w:t xml:space="preserve"> </w:t>
            </w:r>
            <w:proofErr w:type="spellStart"/>
            <w:r w:rsidRPr="00111443">
              <w:rPr>
                <w:b/>
                <w:bCs/>
                <w:color w:val="0D0D0D" w:themeColor="text1" w:themeTint="F2"/>
                <w:sz w:val="20"/>
                <w:szCs w:val="20"/>
              </w:rPr>
              <w:t>engineer</w:t>
            </w:r>
            <w:proofErr w:type="spellEnd"/>
            <w:r w:rsidRPr="00111443">
              <w:rPr>
                <w:b/>
                <w:bCs/>
                <w:color w:val="0D0D0D" w:themeColor="text1" w:themeTint="F2"/>
                <w:sz w:val="20"/>
                <w:szCs w:val="20"/>
              </w:rPr>
              <w:t xml:space="preserve"> </w:t>
            </w:r>
          </w:p>
        </w:tc>
      </w:tr>
    </w:tbl>
    <w:p w14:paraId="0B38ADE4" w14:textId="77777777" w:rsidR="00457A07" w:rsidRPr="00111443" w:rsidRDefault="00457A07" w:rsidP="00457A07">
      <w:pPr>
        <w:tabs>
          <w:tab w:val="left" w:pos="3544"/>
        </w:tabs>
        <w:spacing w:before="120" w:after="120"/>
        <w:jc w:val="both"/>
        <w:rPr>
          <w:color w:val="0D0D0D" w:themeColor="text1" w:themeTint="F2"/>
          <w:sz w:val="20"/>
          <w:szCs w:val="20"/>
        </w:rPr>
      </w:pPr>
    </w:p>
    <w:p w14:paraId="4116C032" w14:textId="77777777" w:rsidR="00A17061" w:rsidRPr="00111443" w:rsidRDefault="00A17061" w:rsidP="00457A07">
      <w:pPr>
        <w:tabs>
          <w:tab w:val="left" w:pos="3544"/>
        </w:tabs>
        <w:spacing w:before="120" w:after="120"/>
        <w:jc w:val="both"/>
        <w:rPr>
          <w:color w:val="0D0D0D" w:themeColor="text1" w:themeTint="F2"/>
          <w:sz w:val="20"/>
          <w:szCs w:val="20"/>
        </w:rPr>
      </w:pPr>
    </w:p>
    <w:p w14:paraId="1AE489A5" w14:textId="77777777" w:rsidR="00A17061" w:rsidRPr="00111443" w:rsidRDefault="00A17061" w:rsidP="00457A07">
      <w:pPr>
        <w:tabs>
          <w:tab w:val="left" w:pos="3544"/>
        </w:tabs>
        <w:spacing w:before="120" w:after="120"/>
        <w:jc w:val="both"/>
        <w:rPr>
          <w:color w:val="0D0D0D" w:themeColor="text1" w:themeTint="F2"/>
          <w:sz w:val="20"/>
          <w:szCs w:val="20"/>
        </w:rPr>
      </w:pPr>
    </w:p>
    <w:p w14:paraId="14F3737A" w14:textId="77777777" w:rsidR="00A17061" w:rsidRPr="00111443" w:rsidRDefault="00A17061" w:rsidP="00457A07">
      <w:pPr>
        <w:tabs>
          <w:tab w:val="left" w:pos="3544"/>
        </w:tabs>
        <w:spacing w:before="120" w:after="120"/>
        <w:jc w:val="both"/>
        <w:rPr>
          <w:color w:val="0D0D0D" w:themeColor="text1" w:themeTint="F2"/>
          <w:sz w:val="20"/>
          <w:szCs w:val="20"/>
        </w:rPr>
      </w:pPr>
    </w:p>
    <w:p w14:paraId="09A12A75" w14:textId="77777777" w:rsidR="00A17061" w:rsidRPr="00111443" w:rsidRDefault="00A17061" w:rsidP="00457A07">
      <w:pPr>
        <w:tabs>
          <w:tab w:val="left" w:pos="3544"/>
        </w:tabs>
        <w:spacing w:before="120" w:after="120"/>
        <w:jc w:val="both"/>
        <w:rPr>
          <w:color w:val="0D0D0D" w:themeColor="text1" w:themeTint="F2"/>
          <w:sz w:val="20"/>
          <w:szCs w:val="20"/>
        </w:rPr>
      </w:pPr>
    </w:p>
    <w:p w14:paraId="5672B5B6" w14:textId="77777777" w:rsidR="00A17061" w:rsidRPr="00111443" w:rsidRDefault="00A17061" w:rsidP="00457A07">
      <w:pPr>
        <w:tabs>
          <w:tab w:val="left" w:pos="3544"/>
        </w:tabs>
        <w:spacing w:before="120" w:after="120"/>
        <w:jc w:val="both"/>
        <w:rPr>
          <w:color w:val="0D0D0D" w:themeColor="text1" w:themeTint="F2"/>
          <w:sz w:val="20"/>
          <w:szCs w:val="20"/>
        </w:rPr>
      </w:pPr>
    </w:p>
    <w:p w14:paraId="0BAD7F09" w14:textId="77777777" w:rsidR="00A17061" w:rsidRPr="00111443" w:rsidRDefault="00A17061" w:rsidP="00457A07">
      <w:pPr>
        <w:tabs>
          <w:tab w:val="left" w:pos="3544"/>
        </w:tabs>
        <w:spacing w:before="120" w:after="120"/>
        <w:jc w:val="both"/>
        <w:rPr>
          <w:color w:val="0D0D0D" w:themeColor="text1" w:themeTint="F2"/>
          <w:sz w:val="20"/>
          <w:szCs w:val="20"/>
        </w:rPr>
      </w:pPr>
    </w:p>
    <w:p w14:paraId="0A51E9AE" w14:textId="77777777" w:rsidR="00A17061" w:rsidRPr="00111443" w:rsidRDefault="00A17061" w:rsidP="00457A07">
      <w:pPr>
        <w:tabs>
          <w:tab w:val="left" w:pos="3544"/>
        </w:tabs>
        <w:spacing w:before="120" w:after="120"/>
        <w:jc w:val="both"/>
        <w:rPr>
          <w:color w:val="0D0D0D" w:themeColor="text1" w:themeTint="F2"/>
          <w:sz w:val="20"/>
          <w:szCs w:val="20"/>
        </w:rPr>
      </w:pPr>
    </w:p>
    <w:p w14:paraId="24634BB2" w14:textId="77777777" w:rsidR="00A17061" w:rsidRPr="00111443" w:rsidRDefault="00A17061" w:rsidP="00457A07">
      <w:pPr>
        <w:tabs>
          <w:tab w:val="left" w:pos="3544"/>
        </w:tabs>
        <w:spacing w:before="120" w:after="120"/>
        <w:jc w:val="both"/>
        <w:rPr>
          <w:color w:val="0D0D0D" w:themeColor="text1" w:themeTint="F2"/>
          <w:sz w:val="20"/>
          <w:szCs w:val="20"/>
        </w:rPr>
      </w:pPr>
    </w:p>
    <w:p w14:paraId="2B2ABDBF" w14:textId="77777777" w:rsidR="00A17061" w:rsidRPr="00111443" w:rsidRDefault="00A17061" w:rsidP="00457A07">
      <w:pPr>
        <w:tabs>
          <w:tab w:val="left" w:pos="3544"/>
        </w:tabs>
        <w:spacing w:before="120" w:after="120"/>
        <w:jc w:val="both"/>
        <w:rPr>
          <w:color w:val="0D0D0D" w:themeColor="text1" w:themeTint="F2"/>
          <w:sz w:val="20"/>
          <w:szCs w:val="20"/>
        </w:rPr>
      </w:pPr>
    </w:p>
    <w:p w14:paraId="1148D564" w14:textId="77777777" w:rsidR="00A17061" w:rsidRPr="00111443" w:rsidRDefault="00A17061" w:rsidP="00457A07">
      <w:pPr>
        <w:tabs>
          <w:tab w:val="left" w:pos="3544"/>
        </w:tabs>
        <w:spacing w:before="120" w:after="120"/>
        <w:jc w:val="both"/>
        <w:rPr>
          <w:color w:val="0D0D0D" w:themeColor="text1" w:themeTint="F2"/>
          <w:sz w:val="20"/>
          <w:szCs w:val="20"/>
        </w:rPr>
      </w:pPr>
    </w:p>
    <w:p w14:paraId="52DDFDEC" w14:textId="77777777" w:rsidR="00A17061" w:rsidRPr="00111443" w:rsidRDefault="00A17061" w:rsidP="00457A07">
      <w:pPr>
        <w:tabs>
          <w:tab w:val="left" w:pos="3544"/>
        </w:tabs>
        <w:spacing w:before="120" w:after="120"/>
        <w:jc w:val="both"/>
        <w:rPr>
          <w:color w:val="0D0D0D" w:themeColor="text1" w:themeTint="F2"/>
          <w:sz w:val="20"/>
          <w:szCs w:val="20"/>
        </w:rPr>
      </w:pPr>
    </w:p>
    <w:p w14:paraId="59F9C3AD" w14:textId="77777777" w:rsidR="00A17061" w:rsidRPr="00111443" w:rsidRDefault="00A17061" w:rsidP="00457A07">
      <w:pPr>
        <w:tabs>
          <w:tab w:val="left" w:pos="3544"/>
        </w:tabs>
        <w:spacing w:before="120" w:after="120"/>
        <w:jc w:val="both"/>
        <w:rPr>
          <w:color w:val="0D0D0D" w:themeColor="text1" w:themeTint="F2"/>
          <w:sz w:val="20"/>
          <w:szCs w:val="20"/>
        </w:rPr>
      </w:pPr>
    </w:p>
    <w:p w14:paraId="454705D8" w14:textId="77777777" w:rsidR="00A17061" w:rsidRPr="00111443" w:rsidRDefault="00A17061" w:rsidP="00457A07">
      <w:pPr>
        <w:tabs>
          <w:tab w:val="left" w:pos="3544"/>
        </w:tabs>
        <w:spacing w:before="120" w:after="120"/>
        <w:jc w:val="both"/>
        <w:rPr>
          <w:color w:val="0D0D0D" w:themeColor="text1" w:themeTint="F2"/>
          <w:sz w:val="20"/>
          <w:szCs w:val="20"/>
        </w:rPr>
      </w:pPr>
    </w:p>
    <w:p w14:paraId="1F99D2C6" w14:textId="77777777" w:rsidR="00A17061" w:rsidRPr="00111443" w:rsidRDefault="00A17061" w:rsidP="00457A07">
      <w:pPr>
        <w:tabs>
          <w:tab w:val="left" w:pos="3544"/>
        </w:tabs>
        <w:spacing w:before="120" w:after="120"/>
        <w:jc w:val="both"/>
        <w:rPr>
          <w:color w:val="0D0D0D" w:themeColor="text1" w:themeTint="F2"/>
          <w:sz w:val="20"/>
          <w:szCs w:val="20"/>
        </w:rPr>
      </w:pPr>
    </w:p>
    <w:p w14:paraId="429DAB98" w14:textId="77777777" w:rsidR="00457A07" w:rsidRPr="00111443" w:rsidRDefault="00457A07" w:rsidP="00457A07">
      <w:pPr>
        <w:tabs>
          <w:tab w:val="left" w:pos="3544"/>
        </w:tabs>
        <w:spacing w:before="120" w:after="120"/>
        <w:jc w:val="both"/>
        <w:rPr>
          <w:color w:val="0D0D0D" w:themeColor="text1" w:themeTint="F2"/>
          <w:sz w:val="20"/>
          <w:szCs w:val="20"/>
        </w:rPr>
      </w:pPr>
    </w:p>
    <w:p w14:paraId="4CBF3899" w14:textId="77777777" w:rsidR="001A6771" w:rsidRPr="00111443" w:rsidRDefault="001A6771" w:rsidP="00457A07">
      <w:pPr>
        <w:tabs>
          <w:tab w:val="left" w:pos="3544"/>
        </w:tabs>
        <w:spacing w:before="120" w:after="120"/>
        <w:jc w:val="both"/>
        <w:rPr>
          <w:color w:val="0D0D0D" w:themeColor="text1" w:themeTint="F2"/>
          <w:sz w:val="20"/>
          <w:szCs w:val="20"/>
        </w:rPr>
      </w:pPr>
    </w:p>
    <w:p w14:paraId="7DBC7CEB" w14:textId="77777777" w:rsidR="001A6771" w:rsidRPr="00111443" w:rsidRDefault="001A6771" w:rsidP="00457A07">
      <w:pPr>
        <w:tabs>
          <w:tab w:val="left" w:pos="3544"/>
        </w:tabs>
        <w:spacing w:before="120" w:after="120"/>
        <w:jc w:val="both"/>
        <w:rPr>
          <w:color w:val="0D0D0D" w:themeColor="text1" w:themeTint="F2"/>
          <w:sz w:val="20"/>
          <w:szCs w:val="20"/>
        </w:rPr>
      </w:pPr>
    </w:p>
    <w:p w14:paraId="096E23BD" w14:textId="77777777" w:rsidR="001A6771" w:rsidRPr="00111443" w:rsidRDefault="001A6771" w:rsidP="00457A07">
      <w:pPr>
        <w:tabs>
          <w:tab w:val="left" w:pos="3544"/>
        </w:tabs>
        <w:spacing w:before="120" w:after="120"/>
        <w:jc w:val="both"/>
        <w:rPr>
          <w:color w:val="0D0D0D" w:themeColor="text1" w:themeTint="F2"/>
          <w:sz w:val="20"/>
          <w:szCs w:val="20"/>
        </w:rPr>
      </w:pPr>
    </w:p>
    <w:p w14:paraId="635BE2D3" w14:textId="77777777" w:rsidR="001A6771" w:rsidRPr="00111443" w:rsidRDefault="001A6771" w:rsidP="00457A07">
      <w:pPr>
        <w:tabs>
          <w:tab w:val="left" w:pos="3544"/>
        </w:tabs>
        <w:spacing w:before="120" w:after="120"/>
        <w:jc w:val="both"/>
        <w:rPr>
          <w:color w:val="0D0D0D" w:themeColor="text1" w:themeTint="F2"/>
          <w:sz w:val="20"/>
          <w:szCs w:val="20"/>
        </w:rPr>
      </w:pPr>
    </w:p>
    <w:p w14:paraId="0FDB667C" w14:textId="77777777" w:rsidR="001A6771" w:rsidRPr="00111443" w:rsidRDefault="001A6771" w:rsidP="00457A07">
      <w:pPr>
        <w:tabs>
          <w:tab w:val="left" w:pos="3544"/>
        </w:tabs>
        <w:spacing w:before="120" w:after="120"/>
        <w:jc w:val="both"/>
        <w:rPr>
          <w:color w:val="0D0D0D" w:themeColor="text1" w:themeTint="F2"/>
          <w:sz w:val="20"/>
          <w:szCs w:val="20"/>
        </w:rPr>
      </w:pPr>
    </w:p>
    <w:p w14:paraId="23AAAE3D" w14:textId="77777777" w:rsidR="001A6771" w:rsidRPr="00111443" w:rsidRDefault="001A6771" w:rsidP="00457A07">
      <w:pPr>
        <w:tabs>
          <w:tab w:val="left" w:pos="3544"/>
        </w:tabs>
        <w:spacing w:before="120" w:after="120"/>
        <w:jc w:val="both"/>
        <w:rPr>
          <w:color w:val="0D0D0D" w:themeColor="text1" w:themeTint="F2"/>
          <w:sz w:val="20"/>
          <w:szCs w:val="20"/>
        </w:rPr>
      </w:pPr>
    </w:p>
    <w:p w14:paraId="09090EC4" w14:textId="77777777" w:rsidR="001A6771" w:rsidRPr="00111443" w:rsidRDefault="001A6771" w:rsidP="00457A07">
      <w:pPr>
        <w:tabs>
          <w:tab w:val="left" w:pos="3544"/>
        </w:tabs>
        <w:spacing w:before="120" w:after="120"/>
        <w:jc w:val="both"/>
        <w:rPr>
          <w:color w:val="0D0D0D" w:themeColor="text1" w:themeTint="F2"/>
          <w:sz w:val="20"/>
          <w:szCs w:val="20"/>
        </w:rPr>
      </w:pPr>
    </w:p>
    <w:p w14:paraId="70907843" w14:textId="77777777" w:rsidR="001A6771" w:rsidRPr="00111443" w:rsidRDefault="001A6771" w:rsidP="00457A07">
      <w:pPr>
        <w:tabs>
          <w:tab w:val="left" w:pos="3544"/>
        </w:tabs>
        <w:spacing w:before="120" w:after="120"/>
        <w:jc w:val="both"/>
        <w:rPr>
          <w:color w:val="0D0D0D" w:themeColor="text1" w:themeTint="F2"/>
          <w:sz w:val="20"/>
          <w:szCs w:val="20"/>
        </w:rPr>
      </w:pPr>
    </w:p>
    <w:p w14:paraId="6CCC653A" w14:textId="77777777" w:rsidR="001A6771" w:rsidRPr="00111443" w:rsidRDefault="001A6771" w:rsidP="00457A07">
      <w:pPr>
        <w:tabs>
          <w:tab w:val="left" w:pos="3544"/>
        </w:tabs>
        <w:spacing w:before="120" w:after="120"/>
        <w:jc w:val="both"/>
        <w:rPr>
          <w:color w:val="0D0D0D" w:themeColor="text1" w:themeTint="F2"/>
          <w:sz w:val="20"/>
          <w:szCs w:val="20"/>
        </w:rPr>
      </w:pPr>
    </w:p>
    <w:p w14:paraId="326E4A10" w14:textId="4A812766"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Príloha č. 12</w:t>
      </w:r>
    </w:p>
    <w:p w14:paraId="4C1C1A15"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 </w:t>
      </w:r>
      <w:r w:rsidRPr="00111443">
        <w:rPr>
          <w:b/>
          <w:bCs/>
          <w:color w:val="0D0D0D" w:themeColor="text1" w:themeTint="F2"/>
          <w:sz w:val="20"/>
          <w:szCs w:val="20"/>
        </w:rPr>
        <w:t xml:space="preserve">PROFESIJNÝ ŽIVOTOPIS </w:t>
      </w:r>
    </w:p>
    <w:p w14:paraId="6D218266"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Meno Priezvisko MARTIN LAŠ </w:t>
      </w:r>
    </w:p>
    <w:p w14:paraId="7D34B743" w14:textId="39947D0A"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Pracovná pozícia Systémový inžinier</w:t>
      </w:r>
    </w:p>
    <w:p w14:paraId="12DCE4EB" w14:textId="77777777" w:rsidR="00457A07" w:rsidRPr="00111443" w:rsidRDefault="00457A07" w:rsidP="00457A07">
      <w:pPr>
        <w:tabs>
          <w:tab w:val="left" w:pos="3544"/>
        </w:tabs>
        <w:spacing w:before="120" w:after="120"/>
        <w:jc w:val="both"/>
        <w:rPr>
          <w:color w:val="0D0D0D" w:themeColor="text1" w:themeTint="F2"/>
          <w:sz w:val="20"/>
          <w:szCs w:val="20"/>
        </w:rPr>
      </w:pPr>
    </w:p>
    <w:p w14:paraId="4681010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b/>
          <w:bCs/>
          <w:color w:val="0D0D0D" w:themeColor="text1" w:themeTint="F2"/>
          <w:sz w:val="20"/>
          <w:szCs w:val="20"/>
        </w:rPr>
        <w:t xml:space="preserve">VYBRANÉ REALIZOVANÉ PROJEKTY </w:t>
      </w:r>
    </w:p>
    <w:p w14:paraId="5E11E69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10/2023 </w:t>
      </w:r>
    </w:p>
    <w:p w14:paraId="6FC78A1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Ministerstvo školstva, vedy, výskumu a športu Slovenskej republiky </w:t>
      </w:r>
    </w:p>
    <w:p w14:paraId="4245BF69"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ZVÝŠENIE KYBERNETICKEJ BEZPEČNOSTI ZAMESTNANCOV </w:t>
      </w:r>
    </w:p>
    <w:p w14:paraId="08CD006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architekt, realizátor </w:t>
      </w:r>
    </w:p>
    <w:p w14:paraId="3B95406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Architekt a </w:t>
      </w:r>
      <w:proofErr w:type="spellStart"/>
      <w:r w:rsidRPr="00111443">
        <w:rPr>
          <w:color w:val="0D0D0D" w:themeColor="text1" w:themeTint="F2"/>
          <w:sz w:val="20"/>
          <w:szCs w:val="20"/>
        </w:rPr>
        <w:t>implementátor</w:t>
      </w:r>
      <w:proofErr w:type="spellEnd"/>
      <w:r w:rsidRPr="00111443">
        <w:rPr>
          <w:color w:val="0D0D0D" w:themeColor="text1" w:themeTint="F2"/>
          <w:sz w:val="20"/>
          <w:szCs w:val="20"/>
        </w:rPr>
        <w:t xml:space="preserve"> prostredia online služieb O365 – analýza a návrh </w:t>
      </w:r>
      <w:proofErr w:type="spellStart"/>
      <w:r w:rsidRPr="00111443">
        <w:rPr>
          <w:color w:val="0D0D0D" w:themeColor="text1" w:themeTint="F2"/>
          <w:sz w:val="20"/>
          <w:szCs w:val="20"/>
        </w:rPr>
        <w:t>tenant-wide</w:t>
      </w:r>
      <w:proofErr w:type="spellEnd"/>
      <w:r w:rsidRPr="00111443">
        <w:rPr>
          <w:color w:val="0D0D0D" w:themeColor="text1" w:themeTint="F2"/>
          <w:sz w:val="20"/>
          <w:szCs w:val="20"/>
        </w:rPr>
        <w:t xml:space="preserve"> zabezpečenia (pravidlá zdieľania, hosťovský prístup, životný cyklus </w:t>
      </w:r>
      <w:proofErr w:type="spellStart"/>
      <w:r w:rsidRPr="00111443">
        <w:rPr>
          <w:color w:val="0D0D0D" w:themeColor="text1" w:themeTint="F2"/>
          <w:sz w:val="20"/>
          <w:szCs w:val="20"/>
        </w:rPr>
        <w:t>Guest</w:t>
      </w:r>
      <w:proofErr w:type="spellEnd"/>
      <w:r w:rsidRPr="00111443">
        <w:rPr>
          <w:color w:val="0D0D0D" w:themeColor="text1" w:themeTint="F2"/>
          <w:sz w:val="20"/>
          <w:szCs w:val="20"/>
        </w:rPr>
        <w:t xml:space="preserve"> účtov), návrh a konfigurácia zabezpečeného vzdialeného prístupu (MFA, </w:t>
      </w:r>
      <w:proofErr w:type="spellStart"/>
      <w:r w:rsidRPr="00111443">
        <w:rPr>
          <w:color w:val="0D0D0D" w:themeColor="text1" w:themeTint="F2"/>
          <w:sz w:val="20"/>
          <w:szCs w:val="20"/>
        </w:rPr>
        <w:t>Conditional</w:t>
      </w:r>
      <w:proofErr w:type="spellEnd"/>
      <w:r w:rsidRPr="00111443">
        <w:rPr>
          <w:color w:val="0D0D0D" w:themeColor="text1" w:themeTint="F2"/>
          <w:sz w:val="20"/>
          <w:szCs w:val="20"/>
        </w:rPr>
        <w:t xml:space="preserve"> Access), návrh DLP - návrh a implementácia informačnej bezpečnosti pri nasadzovaní IKT systému Microsoft 365 </w:t>
      </w:r>
    </w:p>
    <w:p w14:paraId="67D509E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Zvýšenie </w:t>
      </w:r>
      <w:proofErr w:type="spellStart"/>
      <w:r w:rsidRPr="00111443">
        <w:rPr>
          <w:color w:val="0D0D0D" w:themeColor="text1" w:themeTint="F2"/>
          <w:sz w:val="20"/>
          <w:szCs w:val="20"/>
        </w:rPr>
        <w:t>kybernetickéj</w:t>
      </w:r>
      <w:proofErr w:type="spellEnd"/>
      <w:r w:rsidRPr="00111443">
        <w:rPr>
          <w:color w:val="0D0D0D" w:themeColor="text1" w:themeTint="F2"/>
          <w:sz w:val="20"/>
          <w:szCs w:val="20"/>
        </w:rPr>
        <w:t xml:space="preserve"> bezpečnosti v prostredí cloudovej služby Office 365 pre identity, zariadenia a dáta. </w:t>
      </w:r>
    </w:p>
    <w:p w14:paraId="5CDF595D" w14:textId="77777777" w:rsidR="00457A07" w:rsidRPr="00111443" w:rsidRDefault="00457A07" w:rsidP="00457A07">
      <w:pPr>
        <w:tabs>
          <w:tab w:val="left" w:pos="3544"/>
        </w:tabs>
        <w:spacing w:before="120" w:after="120"/>
        <w:jc w:val="both"/>
        <w:rPr>
          <w:color w:val="0D0D0D" w:themeColor="text1" w:themeTint="F2"/>
          <w:sz w:val="20"/>
          <w:szCs w:val="20"/>
        </w:rPr>
      </w:pPr>
    </w:p>
    <w:p w14:paraId="72E9FC98" w14:textId="593EE4E0"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03/2023 </w:t>
      </w:r>
    </w:p>
    <w:p w14:paraId="158C41F7"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Ministerstvo práce, sociálnych vecí a rodiny </w:t>
      </w:r>
    </w:p>
    <w:p w14:paraId="561C27E3"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IMPLEMENTÁCIA SLUŽIEB MICROSOFT 365 2.0 </w:t>
      </w:r>
    </w:p>
    <w:p w14:paraId="1133114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architekt, realizátor </w:t>
      </w:r>
    </w:p>
    <w:p w14:paraId="6F29794C"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Úloha v projekte Architekt a </w:t>
      </w:r>
      <w:proofErr w:type="spellStart"/>
      <w:r w:rsidRPr="00111443">
        <w:rPr>
          <w:color w:val="0D0D0D" w:themeColor="text1" w:themeTint="F2"/>
          <w:sz w:val="20"/>
          <w:szCs w:val="20"/>
        </w:rPr>
        <w:t>implementátor</w:t>
      </w:r>
      <w:proofErr w:type="spellEnd"/>
      <w:r w:rsidRPr="00111443">
        <w:rPr>
          <w:color w:val="0D0D0D" w:themeColor="text1" w:themeTint="F2"/>
          <w:sz w:val="20"/>
          <w:szCs w:val="20"/>
        </w:rPr>
        <w:t xml:space="preserve"> prostredia online služieb M365 – analýza a návrh </w:t>
      </w:r>
      <w:proofErr w:type="spellStart"/>
      <w:r w:rsidRPr="00111443">
        <w:rPr>
          <w:color w:val="0D0D0D" w:themeColor="text1" w:themeTint="F2"/>
          <w:sz w:val="20"/>
          <w:szCs w:val="20"/>
        </w:rPr>
        <w:t>tenant-wide</w:t>
      </w:r>
      <w:proofErr w:type="spellEnd"/>
      <w:r w:rsidRPr="00111443">
        <w:rPr>
          <w:color w:val="0D0D0D" w:themeColor="text1" w:themeTint="F2"/>
          <w:sz w:val="20"/>
          <w:szCs w:val="20"/>
        </w:rPr>
        <w:t xml:space="preserve"> zabezpečenia (pravidlá zdieľania, hosťovský prístup, životný cyklus </w:t>
      </w:r>
      <w:proofErr w:type="spellStart"/>
      <w:r w:rsidRPr="00111443">
        <w:rPr>
          <w:color w:val="0D0D0D" w:themeColor="text1" w:themeTint="F2"/>
          <w:sz w:val="20"/>
          <w:szCs w:val="20"/>
        </w:rPr>
        <w:t>Guest</w:t>
      </w:r>
      <w:proofErr w:type="spellEnd"/>
      <w:r w:rsidRPr="00111443">
        <w:rPr>
          <w:color w:val="0D0D0D" w:themeColor="text1" w:themeTint="F2"/>
          <w:sz w:val="20"/>
          <w:szCs w:val="20"/>
        </w:rPr>
        <w:t xml:space="preserve"> účtov), návrh a konfigurácia zabezpečeného vzdialeného prístupu (MFA, </w:t>
      </w:r>
      <w:proofErr w:type="spellStart"/>
      <w:r w:rsidRPr="00111443">
        <w:rPr>
          <w:color w:val="0D0D0D" w:themeColor="text1" w:themeTint="F2"/>
          <w:sz w:val="20"/>
          <w:szCs w:val="20"/>
        </w:rPr>
        <w:t>Conditional</w:t>
      </w:r>
      <w:proofErr w:type="spellEnd"/>
      <w:r w:rsidRPr="00111443">
        <w:rPr>
          <w:color w:val="0D0D0D" w:themeColor="text1" w:themeTint="F2"/>
          <w:sz w:val="20"/>
          <w:szCs w:val="20"/>
        </w:rPr>
        <w:t xml:space="preserve"> Access), návrh DLP a </w:t>
      </w:r>
      <w:proofErr w:type="spellStart"/>
      <w:r w:rsidRPr="00111443">
        <w:rPr>
          <w:color w:val="0D0D0D" w:themeColor="text1" w:themeTint="F2"/>
          <w:sz w:val="20"/>
          <w:szCs w:val="20"/>
        </w:rPr>
        <w:t>Intune</w:t>
      </w:r>
      <w:proofErr w:type="spellEnd"/>
      <w:r w:rsidRPr="00111443">
        <w:rPr>
          <w:color w:val="0D0D0D" w:themeColor="text1" w:themeTint="F2"/>
          <w:sz w:val="20"/>
          <w:szCs w:val="20"/>
        </w:rPr>
        <w:t xml:space="preserve"> - návrh a implementácia informačnej bezpečnosti pri nasadzovaní IKT systému Microsoft 365 </w:t>
      </w:r>
    </w:p>
    <w:p w14:paraId="1AFFBAE2" w14:textId="251F498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Popis projektu IMPLEMENTÁCIA SLUŽIEB MICROSOFT 365 2.0</w:t>
      </w:r>
    </w:p>
    <w:p w14:paraId="25D025E7" w14:textId="77777777" w:rsidR="00457A07" w:rsidRPr="00111443" w:rsidRDefault="00457A07" w:rsidP="00457A07">
      <w:pPr>
        <w:tabs>
          <w:tab w:val="left" w:pos="3544"/>
        </w:tabs>
        <w:spacing w:before="120" w:after="120"/>
        <w:jc w:val="both"/>
        <w:rPr>
          <w:color w:val="0D0D0D" w:themeColor="text1" w:themeTint="F2"/>
          <w:sz w:val="20"/>
          <w:szCs w:val="20"/>
        </w:rPr>
      </w:pPr>
    </w:p>
    <w:p w14:paraId="66599DC8"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Obdobie (od – do) január 2021 – máj 2021 </w:t>
      </w:r>
    </w:p>
    <w:p w14:paraId="1706F9C5"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Zadávateľ projektu Sociálna poisťovňa, Ul. 29. augusta č. 8-10, Bratislava </w:t>
      </w:r>
    </w:p>
    <w:p w14:paraId="4023C26B"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Názov projektu Analýza a návrh nasadenia O365 v pilotnom prostredí </w:t>
      </w:r>
    </w:p>
    <w:p w14:paraId="36E64F00"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Rola v projekte </w:t>
      </w:r>
      <w:r w:rsidRPr="00111443">
        <w:rPr>
          <w:b/>
          <w:bCs/>
          <w:color w:val="0D0D0D" w:themeColor="text1" w:themeTint="F2"/>
          <w:sz w:val="20"/>
          <w:szCs w:val="20"/>
        </w:rPr>
        <w:t xml:space="preserve">Systémový špecialista </w:t>
      </w:r>
    </w:p>
    <w:p w14:paraId="3C7186EC" w14:textId="77777777"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lastRenderedPageBreak/>
        <w:t xml:space="preserve">Úloha v projekte Analýza a návrh nasadenia O365, dizajn riešenia, nasadenie DLP v pilotnej prevádzke - návrh a implementácia informačnej bezpečnosti pri nasadzovaní IKT systému Microsoft 365 </w:t>
      </w:r>
    </w:p>
    <w:p w14:paraId="78B1671E" w14:textId="6A51CFFE" w:rsidR="00457A07" w:rsidRPr="00111443" w:rsidRDefault="00457A07" w:rsidP="00457A07">
      <w:pPr>
        <w:tabs>
          <w:tab w:val="left" w:pos="3544"/>
        </w:tabs>
        <w:spacing w:before="120" w:after="120"/>
        <w:jc w:val="both"/>
        <w:rPr>
          <w:color w:val="0D0D0D" w:themeColor="text1" w:themeTint="F2"/>
          <w:sz w:val="20"/>
          <w:szCs w:val="20"/>
        </w:rPr>
      </w:pPr>
      <w:r w:rsidRPr="00111443">
        <w:rPr>
          <w:color w:val="0D0D0D" w:themeColor="text1" w:themeTint="F2"/>
          <w:sz w:val="20"/>
          <w:szCs w:val="20"/>
        </w:rPr>
        <w:t xml:space="preserve">Popis projektu Analýza a návrh nasadenia O365 v pilotnom prostredí pre 150 používateľov so zameraním na kolaboráciu, vrátane návrhu implementácie hybridného prostredia a bezpečnosti online služieb (MFA, šifrovanie, </w:t>
      </w:r>
      <w:proofErr w:type="spellStart"/>
      <w:r w:rsidRPr="00111443">
        <w:rPr>
          <w:color w:val="0D0D0D" w:themeColor="text1" w:themeTint="F2"/>
          <w:sz w:val="20"/>
          <w:szCs w:val="20"/>
        </w:rPr>
        <w:t>hardening</w:t>
      </w:r>
      <w:proofErr w:type="spellEnd"/>
      <w:r w:rsidRPr="00111443">
        <w:rPr>
          <w:color w:val="0D0D0D" w:themeColor="text1" w:themeTint="F2"/>
          <w:sz w:val="20"/>
          <w:szCs w:val="20"/>
        </w:rPr>
        <w:t>). Po nasadení pilotného prostredia plánované nasadenie v produkcii pre približne 5500 používateľov.</w:t>
      </w:r>
    </w:p>
    <w:p w14:paraId="0372B873" w14:textId="77777777" w:rsidR="00457A07" w:rsidRPr="00111443" w:rsidRDefault="00457A07" w:rsidP="00457A07">
      <w:pPr>
        <w:tabs>
          <w:tab w:val="left" w:pos="3544"/>
        </w:tabs>
        <w:spacing w:before="120" w:after="120"/>
        <w:jc w:val="both"/>
        <w:rPr>
          <w:color w:val="0D0D0D" w:themeColor="text1" w:themeTint="F2"/>
          <w:sz w:val="20"/>
          <w:szCs w:val="20"/>
        </w:rPr>
      </w:pPr>
    </w:p>
    <w:p w14:paraId="1771823C" w14:textId="77777777" w:rsidR="00457A07" w:rsidRPr="00111443" w:rsidRDefault="00457A07" w:rsidP="00457A07">
      <w:pPr>
        <w:tabs>
          <w:tab w:val="left" w:pos="3544"/>
        </w:tabs>
        <w:spacing w:before="120" w:after="120"/>
        <w:jc w:val="both"/>
        <w:rPr>
          <w:color w:val="0D0D0D" w:themeColor="text1" w:themeTint="F2"/>
          <w:sz w:val="20"/>
          <w:szCs w:val="20"/>
        </w:rPr>
      </w:pPr>
    </w:p>
    <w:sectPr w:rsidR="00457A07" w:rsidRPr="00111443" w:rsidSect="00B172CA">
      <w:headerReference w:type="default" r:id="rId23"/>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E9F49" w14:textId="77777777" w:rsidR="00787076" w:rsidRDefault="00787076" w:rsidP="00584219">
      <w:r>
        <w:separator/>
      </w:r>
    </w:p>
  </w:endnote>
  <w:endnote w:type="continuationSeparator" w:id="0">
    <w:p w14:paraId="32BEEADB" w14:textId="77777777" w:rsidR="00787076" w:rsidRDefault="00787076"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71A3" w14:textId="77777777" w:rsidR="00787076" w:rsidRDefault="00787076" w:rsidP="00584219">
      <w:r>
        <w:separator/>
      </w:r>
    </w:p>
  </w:footnote>
  <w:footnote w:type="continuationSeparator" w:id="0">
    <w:p w14:paraId="440AE4EE" w14:textId="77777777" w:rsidR="00787076" w:rsidRDefault="00787076" w:rsidP="00584219">
      <w:r>
        <w:continuationSeparator/>
      </w:r>
    </w:p>
  </w:footnote>
  <w:footnote w:id="1">
    <w:p w14:paraId="43B76052" w14:textId="77777777" w:rsidR="00A3204F" w:rsidRPr="000B6853" w:rsidRDefault="00A3204F" w:rsidP="00A3204F">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42CC2491" w14:textId="77777777" w:rsidR="006375BC" w:rsidRPr="000B6853" w:rsidRDefault="006375BC" w:rsidP="006375BC">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0122F087" w14:textId="77777777" w:rsidR="00E23411" w:rsidRPr="000B6853" w:rsidRDefault="00E23411" w:rsidP="00E23411">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4">
    <w:p w14:paraId="04557EAB" w14:textId="77777777" w:rsidR="001B5E32" w:rsidRPr="000B6853" w:rsidRDefault="001B5E32" w:rsidP="001B5E32">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7005" w14:textId="77777777" w:rsidR="00E36DA5" w:rsidRPr="00C34D90" w:rsidRDefault="00E36DA5" w:rsidP="00B172CA">
    <w:pPr>
      <w:pStyle w:val="Hlavika"/>
      <w:rPr>
        <w:szCs w:val="20"/>
      </w:rPr>
    </w:pPr>
    <w:r w:rsidRPr="00C34D90">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C065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A776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6B40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02E7F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276179"/>
    <w:multiLevelType w:val="hybridMultilevel"/>
    <w:tmpl w:val="0D106078"/>
    <w:lvl w:ilvl="0" w:tplc="3C64581E">
      <w:start w:val="3"/>
      <w:numFmt w:val="bullet"/>
      <w:lvlText w:val="-"/>
      <w:lvlJc w:val="left"/>
      <w:pPr>
        <w:ind w:left="660" w:hanging="360"/>
      </w:pPr>
      <w:rPr>
        <w:rFonts w:ascii="Times New Roman" w:eastAsia="Times New Roman" w:hAnsi="Times New Roman" w:cs="Times New Roman" w:hint="default"/>
      </w:rPr>
    </w:lvl>
    <w:lvl w:ilvl="1" w:tplc="041B0003" w:tentative="1">
      <w:start w:val="1"/>
      <w:numFmt w:val="bullet"/>
      <w:lvlText w:val="o"/>
      <w:lvlJc w:val="left"/>
      <w:pPr>
        <w:ind w:left="1380" w:hanging="360"/>
      </w:pPr>
      <w:rPr>
        <w:rFonts w:ascii="Courier New" w:hAnsi="Courier New" w:cs="Courier New" w:hint="default"/>
      </w:rPr>
    </w:lvl>
    <w:lvl w:ilvl="2" w:tplc="041B0005" w:tentative="1">
      <w:start w:val="1"/>
      <w:numFmt w:val="bullet"/>
      <w:lvlText w:val=""/>
      <w:lvlJc w:val="left"/>
      <w:pPr>
        <w:ind w:left="2100" w:hanging="360"/>
      </w:pPr>
      <w:rPr>
        <w:rFonts w:ascii="Wingdings" w:hAnsi="Wingdings" w:hint="default"/>
      </w:rPr>
    </w:lvl>
    <w:lvl w:ilvl="3" w:tplc="041B0001" w:tentative="1">
      <w:start w:val="1"/>
      <w:numFmt w:val="bullet"/>
      <w:lvlText w:val=""/>
      <w:lvlJc w:val="left"/>
      <w:pPr>
        <w:ind w:left="2820" w:hanging="360"/>
      </w:pPr>
      <w:rPr>
        <w:rFonts w:ascii="Symbol" w:hAnsi="Symbol" w:hint="default"/>
      </w:rPr>
    </w:lvl>
    <w:lvl w:ilvl="4" w:tplc="041B0003" w:tentative="1">
      <w:start w:val="1"/>
      <w:numFmt w:val="bullet"/>
      <w:lvlText w:val="o"/>
      <w:lvlJc w:val="left"/>
      <w:pPr>
        <w:ind w:left="3540" w:hanging="360"/>
      </w:pPr>
      <w:rPr>
        <w:rFonts w:ascii="Courier New" w:hAnsi="Courier New" w:cs="Courier New" w:hint="default"/>
      </w:rPr>
    </w:lvl>
    <w:lvl w:ilvl="5" w:tplc="041B0005" w:tentative="1">
      <w:start w:val="1"/>
      <w:numFmt w:val="bullet"/>
      <w:lvlText w:val=""/>
      <w:lvlJc w:val="left"/>
      <w:pPr>
        <w:ind w:left="4260" w:hanging="360"/>
      </w:pPr>
      <w:rPr>
        <w:rFonts w:ascii="Wingdings" w:hAnsi="Wingdings" w:hint="default"/>
      </w:rPr>
    </w:lvl>
    <w:lvl w:ilvl="6" w:tplc="041B0001" w:tentative="1">
      <w:start w:val="1"/>
      <w:numFmt w:val="bullet"/>
      <w:lvlText w:val=""/>
      <w:lvlJc w:val="left"/>
      <w:pPr>
        <w:ind w:left="4980" w:hanging="360"/>
      </w:pPr>
      <w:rPr>
        <w:rFonts w:ascii="Symbol" w:hAnsi="Symbol" w:hint="default"/>
      </w:rPr>
    </w:lvl>
    <w:lvl w:ilvl="7" w:tplc="041B0003" w:tentative="1">
      <w:start w:val="1"/>
      <w:numFmt w:val="bullet"/>
      <w:lvlText w:val="o"/>
      <w:lvlJc w:val="left"/>
      <w:pPr>
        <w:ind w:left="5700" w:hanging="360"/>
      </w:pPr>
      <w:rPr>
        <w:rFonts w:ascii="Courier New" w:hAnsi="Courier New" w:cs="Courier New" w:hint="default"/>
      </w:rPr>
    </w:lvl>
    <w:lvl w:ilvl="8" w:tplc="041B0005" w:tentative="1">
      <w:start w:val="1"/>
      <w:numFmt w:val="bullet"/>
      <w:lvlText w:val=""/>
      <w:lvlJc w:val="left"/>
      <w:pPr>
        <w:ind w:left="6420" w:hanging="360"/>
      </w:pPr>
      <w:rPr>
        <w:rFonts w:ascii="Wingdings" w:hAnsi="Wingdings" w:hint="default"/>
      </w:rPr>
    </w:lvl>
  </w:abstractNum>
  <w:abstractNum w:abstractNumId="5"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7" w15:restartNumberingAfterBreak="0">
    <w:nsid w:val="0D9A7CE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E896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C5AC4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1"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2B0EAD"/>
    <w:multiLevelType w:val="hybridMultilevel"/>
    <w:tmpl w:val="10866A0E"/>
    <w:lvl w:ilvl="0" w:tplc="F83236C0">
      <w:start w:val="1"/>
      <w:numFmt w:val="lowerRoman"/>
      <w:lvlText w:val="%1."/>
      <w:lvlJc w:val="right"/>
      <w:pPr>
        <w:ind w:left="720" w:hanging="360"/>
      </w:pPr>
      <w:rPr>
        <w:b w:val="0"/>
      </w:rPr>
    </w:lvl>
    <w:lvl w:ilvl="1" w:tplc="E7B24D72">
      <w:start w:val="12"/>
      <w:numFmt w:val="bullet"/>
      <w:lvlText w:val="-"/>
      <w:lvlJc w:val="left"/>
      <w:pPr>
        <w:ind w:left="1440" w:hanging="360"/>
      </w:pPr>
      <w:rPr>
        <w:rFonts w:ascii="Arial" w:eastAsia="Times New Roman" w:hAnsi="Arial" w:cs="Times New Roman" w:hint="default"/>
      </w:rPr>
    </w:lvl>
    <w:lvl w:ilvl="2" w:tplc="1E0868AE">
      <w:start w:val="1"/>
      <w:numFmt w:val="bullet"/>
      <w:lvlText w:val=""/>
      <w:lvlJc w:val="left"/>
      <w:pPr>
        <w:ind w:left="2508" w:hanging="708"/>
      </w:pPr>
      <w:rPr>
        <w:rFonts w:ascii="Symbol" w:eastAsia="Times New Roman" w:hAnsi="Symbo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BC2F42"/>
    <w:multiLevelType w:val="hybridMultilevel"/>
    <w:tmpl w:val="EDCE8E8A"/>
    <w:lvl w:ilvl="0" w:tplc="177C60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34777F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6924903"/>
    <w:multiLevelType w:val="hybridMultilevel"/>
    <w:tmpl w:val="6BC4A992"/>
    <w:lvl w:ilvl="0" w:tplc="FAF4192A">
      <w:start w:val="1"/>
      <w:numFmt w:val="lowerLetter"/>
      <w:lvlText w:val="%1)"/>
      <w:lvlJc w:val="left"/>
      <w:pPr>
        <w:ind w:left="720" w:hanging="360"/>
      </w:pPr>
      <w:rPr>
        <w:rFonts w:eastAsiaTheme="minorHAnsi" w:cstheme="minorBidi"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DE0E7B"/>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F978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44003D0"/>
    <w:multiLevelType w:val="multilevel"/>
    <w:tmpl w:val="76DEBEA0"/>
    <w:lvl w:ilvl="0">
      <w:start w:val="1"/>
      <w:numFmt w:val="decimal"/>
      <w:lvlText w:val="%1."/>
      <w:lvlJc w:val="left"/>
      <w:pPr>
        <w:tabs>
          <w:tab w:val="num" w:pos="426"/>
        </w:tabs>
        <w:ind w:left="426" w:hanging="360"/>
      </w:pPr>
      <w:rPr>
        <w:rFonts w:hint="default"/>
        <w:b w:val="0"/>
      </w:rPr>
    </w:lvl>
    <w:lvl w:ilvl="1">
      <w:start w:val="3"/>
      <w:numFmt w:val="decimal"/>
      <w:isLgl/>
      <w:lvlText w:val="%1.%2."/>
      <w:lvlJc w:val="left"/>
      <w:pPr>
        <w:ind w:left="498" w:hanging="432"/>
      </w:pPr>
      <w:rPr>
        <w:rFonts w:hint="default"/>
      </w:rPr>
    </w:lvl>
    <w:lvl w:ilvl="2">
      <w:start w:val="2"/>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146"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06" w:hanging="1440"/>
      </w:pPr>
      <w:rPr>
        <w:rFonts w:hint="default"/>
      </w:rPr>
    </w:lvl>
  </w:abstractNum>
  <w:abstractNum w:abstractNumId="19" w15:restartNumberingAfterBreak="0">
    <w:nsid w:val="52D9126F"/>
    <w:multiLevelType w:val="hybridMultilevel"/>
    <w:tmpl w:val="7566299E"/>
    <w:lvl w:ilvl="0" w:tplc="E5A6D552">
      <w:start w:val="1"/>
      <w:numFmt w:val="lowerLetter"/>
      <w:lvlText w:val="%1)"/>
      <w:lvlJc w:val="left"/>
      <w:pPr>
        <w:ind w:left="927" w:hanging="36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59E4FA8"/>
    <w:multiLevelType w:val="hybridMultilevel"/>
    <w:tmpl w:val="66EE27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093BA4"/>
    <w:multiLevelType w:val="hybridMultilevel"/>
    <w:tmpl w:val="60146784"/>
    <w:lvl w:ilvl="0" w:tplc="9D82FAEC">
      <w:start w:val="1"/>
      <w:numFmt w:val="decimal"/>
      <w:lvlText w:val="%1."/>
      <w:lvlJc w:val="left"/>
      <w:pPr>
        <w:tabs>
          <w:tab w:val="num" w:pos="360"/>
        </w:tabs>
        <w:ind w:left="360" w:hanging="360"/>
      </w:pPr>
      <w:rPr>
        <w:rFonts w:ascii="Arial" w:hAnsi="Arial" w:cs="Arial" w:hint="default"/>
        <w:sz w:val="18"/>
        <w:szCs w:val="18"/>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22"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3" w15:restartNumberingAfterBreak="0">
    <w:nsid w:val="5C9756EA"/>
    <w:multiLevelType w:val="hybridMultilevel"/>
    <w:tmpl w:val="1ACAFAB6"/>
    <w:lvl w:ilvl="0" w:tplc="15CEFF3A">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F824137"/>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724724"/>
    <w:multiLevelType w:val="multilevel"/>
    <w:tmpl w:val="5C12938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18"/>
        <w:szCs w:val="18"/>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6" w15:restartNumberingAfterBreak="0">
    <w:nsid w:val="6BD206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14547212">
    <w:abstractNumId w:val="5"/>
  </w:num>
  <w:num w:numId="2" w16cid:durableId="858276656">
    <w:abstractNumId w:val="18"/>
  </w:num>
  <w:num w:numId="3" w16cid:durableId="603151557">
    <w:abstractNumId w:val="24"/>
  </w:num>
  <w:num w:numId="4" w16cid:durableId="261301615">
    <w:abstractNumId w:val="10"/>
  </w:num>
  <w:num w:numId="5" w16cid:durableId="462432072">
    <w:abstractNumId w:val="11"/>
  </w:num>
  <w:num w:numId="6" w16cid:durableId="225772320">
    <w:abstractNumId w:val="20"/>
  </w:num>
  <w:num w:numId="7" w16cid:durableId="9603087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4706082">
    <w:abstractNumId w:val="22"/>
  </w:num>
  <w:num w:numId="9" w16cid:durableId="1716004942">
    <w:abstractNumId w:val="11"/>
    <w:lvlOverride w:ilvl="0">
      <w:lvl w:ilvl="0" w:tplc="5B3447E0">
        <w:start w:val="1"/>
        <w:numFmt w:val="bullet"/>
        <w:pStyle w:val="Odsek2"/>
        <w:lvlText w:val=""/>
        <w:lvlJc w:val="left"/>
        <w:pPr>
          <w:ind w:left="1134" w:hanging="227"/>
        </w:pPr>
        <w:rPr>
          <w:rFonts w:ascii="Symbol" w:hAnsi="Symbol" w:hint="default"/>
          <w:sz w:val="18"/>
        </w:rPr>
      </w:lvl>
    </w:lvlOverride>
    <w:lvlOverride w:ilvl="1">
      <w:lvl w:ilvl="1" w:tplc="041B0003">
        <w:start w:val="1"/>
        <w:numFmt w:val="bullet"/>
        <w:lvlText w:val="o"/>
        <w:lvlJc w:val="left"/>
        <w:pPr>
          <w:ind w:left="2007" w:hanging="360"/>
        </w:pPr>
        <w:rPr>
          <w:rFonts w:ascii="Courier New" w:hAnsi="Courier New" w:cs="Courier New" w:hint="default"/>
        </w:rPr>
      </w:lvl>
    </w:lvlOverride>
    <w:lvlOverride w:ilvl="2">
      <w:lvl w:ilvl="2" w:tplc="041B0005">
        <w:start w:val="1"/>
        <w:numFmt w:val="bullet"/>
        <w:lvlText w:val=""/>
        <w:lvlJc w:val="left"/>
        <w:pPr>
          <w:ind w:left="2727" w:hanging="360"/>
        </w:pPr>
        <w:rPr>
          <w:rFonts w:ascii="Wingdings" w:hAnsi="Wingdings" w:hint="default"/>
        </w:rPr>
      </w:lvl>
    </w:lvlOverride>
    <w:lvlOverride w:ilvl="3">
      <w:lvl w:ilvl="3" w:tplc="041B0001">
        <w:start w:val="1"/>
        <w:numFmt w:val="bullet"/>
        <w:lvlText w:val=""/>
        <w:lvlJc w:val="left"/>
        <w:pPr>
          <w:ind w:left="3447" w:hanging="360"/>
        </w:pPr>
        <w:rPr>
          <w:rFonts w:ascii="Symbol" w:hAnsi="Symbol" w:hint="default"/>
        </w:rPr>
      </w:lvl>
    </w:lvlOverride>
    <w:lvlOverride w:ilvl="4">
      <w:lvl w:ilvl="4" w:tplc="041B0003">
        <w:start w:val="1"/>
        <w:numFmt w:val="bullet"/>
        <w:lvlText w:val="o"/>
        <w:lvlJc w:val="left"/>
        <w:pPr>
          <w:ind w:left="4167" w:hanging="360"/>
        </w:pPr>
        <w:rPr>
          <w:rFonts w:ascii="Courier New" w:hAnsi="Courier New" w:cs="Courier New" w:hint="default"/>
        </w:rPr>
      </w:lvl>
    </w:lvlOverride>
    <w:lvlOverride w:ilvl="5">
      <w:lvl w:ilvl="5" w:tplc="041B0005">
        <w:start w:val="1"/>
        <w:numFmt w:val="bullet"/>
        <w:lvlText w:val=""/>
        <w:lvlJc w:val="left"/>
        <w:pPr>
          <w:ind w:left="4887" w:hanging="360"/>
        </w:pPr>
        <w:rPr>
          <w:rFonts w:ascii="Wingdings" w:hAnsi="Wingdings" w:hint="default"/>
        </w:rPr>
      </w:lvl>
    </w:lvlOverride>
    <w:lvlOverride w:ilvl="6">
      <w:lvl w:ilvl="6" w:tplc="041B0001">
        <w:start w:val="1"/>
        <w:numFmt w:val="bullet"/>
        <w:lvlText w:val=""/>
        <w:lvlJc w:val="left"/>
        <w:pPr>
          <w:ind w:left="5607" w:hanging="360"/>
        </w:pPr>
        <w:rPr>
          <w:rFonts w:ascii="Symbol" w:hAnsi="Symbol" w:hint="default"/>
        </w:rPr>
      </w:lvl>
    </w:lvlOverride>
    <w:lvlOverride w:ilvl="7">
      <w:lvl w:ilvl="7" w:tplc="041B0003">
        <w:start w:val="1"/>
        <w:numFmt w:val="bullet"/>
        <w:lvlText w:val="o"/>
        <w:lvlJc w:val="left"/>
        <w:pPr>
          <w:ind w:left="6327" w:hanging="360"/>
        </w:pPr>
        <w:rPr>
          <w:rFonts w:ascii="Courier New" w:hAnsi="Courier New" w:cs="Courier New" w:hint="default"/>
        </w:rPr>
      </w:lvl>
    </w:lvlOverride>
    <w:lvlOverride w:ilvl="8">
      <w:lvl w:ilvl="8" w:tplc="041B0005">
        <w:start w:val="1"/>
        <w:numFmt w:val="bullet"/>
        <w:lvlText w:val=""/>
        <w:lvlJc w:val="left"/>
        <w:pPr>
          <w:ind w:left="7047" w:hanging="360"/>
        </w:pPr>
        <w:rPr>
          <w:rFonts w:ascii="Wingdings" w:hAnsi="Wingdings" w:hint="default"/>
        </w:rPr>
      </w:lvl>
    </w:lvlOverride>
  </w:num>
  <w:num w:numId="10" w16cid:durableId="1255016958">
    <w:abstractNumId w:val="6"/>
  </w:num>
  <w:num w:numId="11" w16cid:durableId="123740628">
    <w:abstractNumId w:val="23"/>
  </w:num>
  <w:num w:numId="12" w16cid:durableId="1791588485">
    <w:abstractNumId w:val="15"/>
  </w:num>
  <w:num w:numId="13" w16cid:durableId="712774925">
    <w:abstractNumId w:val="12"/>
    <w:lvlOverride w:ilvl="0">
      <w:startOverride w:val="1"/>
    </w:lvlOverride>
    <w:lvlOverride w:ilvl="1"/>
    <w:lvlOverride w:ilvl="2"/>
    <w:lvlOverride w:ilvl="3"/>
    <w:lvlOverride w:ilvl="4"/>
    <w:lvlOverride w:ilvl="5"/>
    <w:lvlOverride w:ilvl="6"/>
    <w:lvlOverride w:ilvl="7"/>
    <w:lvlOverride w:ilvl="8"/>
  </w:num>
  <w:num w:numId="14" w16cid:durableId="1490514998">
    <w:abstractNumId w:val="13"/>
  </w:num>
  <w:num w:numId="15" w16cid:durableId="1403215423">
    <w:abstractNumId w:val="19"/>
  </w:num>
  <w:num w:numId="16" w16cid:durableId="88044507">
    <w:abstractNumId w:val="10"/>
  </w:num>
  <w:num w:numId="17" w16cid:durableId="11642033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1913425">
    <w:abstractNumId w:val="21"/>
  </w:num>
  <w:num w:numId="19" w16cid:durableId="412433888">
    <w:abstractNumId w:val="7"/>
  </w:num>
  <w:num w:numId="20" w16cid:durableId="1002314281">
    <w:abstractNumId w:val="16"/>
  </w:num>
  <w:num w:numId="21" w16cid:durableId="2093039550">
    <w:abstractNumId w:val="4"/>
  </w:num>
  <w:num w:numId="22" w16cid:durableId="1055542246">
    <w:abstractNumId w:val="1"/>
  </w:num>
  <w:num w:numId="23" w16cid:durableId="2004580256">
    <w:abstractNumId w:val="17"/>
  </w:num>
  <w:num w:numId="24" w16cid:durableId="899441602">
    <w:abstractNumId w:val="2"/>
  </w:num>
  <w:num w:numId="25" w16cid:durableId="1546722928">
    <w:abstractNumId w:val="0"/>
  </w:num>
  <w:num w:numId="26" w16cid:durableId="576668935">
    <w:abstractNumId w:val="3"/>
  </w:num>
  <w:num w:numId="27" w16cid:durableId="1515536903">
    <w:abstractNumId w:val="9"/>
  </w:num>
  <w:num w:numId="28" w16cid:durableId="457993754">
    <w:abstractNumId w:val="26"/>
  </w:num>
  <w:num w:numId="29" w16cid:durableId="990527750">
    <w:abstractNumId w:val="8"/>
  </w:num>
  <w:num w:numId="30" w16cid:durableId="103018519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BB9"/>
    <w:rsid w:val="00002DAF"/>
    <w:rsid w:val="00003A1F"/>
    <w:rsid w:val="000042C7"/>
    <w:rsid w:val="00005E06"/>
    <w:rsid w:val="000060DC"/>
    <w:rsid w:val="000124C3"/>
    <w:rsid w:val="0001469F"/>
    <w:rsid w:val="00015AE1"/>
    <w:rsid w:val="00021419"/>
    <w:rsid w:val="00022BE7"/>
    <w:rsid w:val="00024039"/>
    <w:rsid w:val="000267E6"/>
    <w:rsid w:val="000273CE"/>
    <w:rsid w:val="00030A5A"/>
    <w:rsid w:val="00031D01"/>
    <w:rsid w:val="00034DAE"/>
    <w:rsid w:val="000353E8"/>
    <w:rsid w:val="00044939"/>
    <w:rsid w:val="00047F09"/>
    <w:rsid w:val="00052DD5"/>
    <w:rsid w:val="0005307F"/>
    <w:rsid w:val="00053E8C"/>
    <w:rsid w:val="0005757F"/>
    <w:rsid w:val="00066AD2"/>
    <w:rsid w:val="00067104"/>
    <w:rsid w:val="00067CE1"/>
    <w:rsid w:val="00070A53"/>
    <w:rsid w:val="00071BEB"/>
    <w:rsid w:val="000729AC"/>
    <w:rsid w:val="00072EC9"/>
    <w:rsid w:val="00073A6C"/>
    <w:rsid w:val="00080D78"/>
    <w:rsid w:val="00082C17"/>
    <w:rsid w:val="000862D1"/>
    <w:rsid w:val="0009025A"/>
    <w:rsid w:val="00093043"/>
    <w:rsid w:val="000963EE"/>
    <w:rsid w:val="000A0F72"/>
    <w:rsid w:val="000A1C90"/>
    <w:rsid w:val="000A1ED6"/>
    <w:rsid w:val="000A3582"/>
    <w:rsid w:val="000B3993"/>
    <w:rsid w:val="000B4314"/>
    <w:rsid w:val="000C1D93"/>
    <w:rsid w:val="000C6826"/>
    <w:rsid w:val="000D0247"/>
    <w:rsid w:val="000D0D59"/>
    <w:rsid w:val="000D212C"/>
    <w:rsid w:val="000D4744"/>
    <w:rsid w:val="000E021C"/>
    <w:rsid w:val="000E0250"/>
    <w:rsid w:val="000E1649"/>
    <w:rsid w:val="000E17E8"/>
    <w:rsid w:val="000F0635"/>
    <w:rsid w:val="000F0C65"/>
    <w:rsid w:val="000F3375"/>
    <w:rsid w:val="000F549D"/>
    <w:rsid w:val="000F5D96"/>
    <w:rsid w:val="000F7E79"/>
    <w:rsid w:val="00107235"/>
    <w:rsid w:val="00111443"/>
    <w:rsid w:val="00114190"/>
    <w:rsid w:val="0011548C"/>
    <w:rsid w:val="00115C3D"/>
    <w:rsid w:val="00117173"/>
    <w:rsid w:val="00121F78"/>
    <w:rsid w:val="00122957"/>
    <w:rsid w:val="00122A67"/>
    <w:rsid w:val="0012304D"/>
    <w:rsid w:val="00123802"/>
    <w:rsid w:val="0012525B"/>
    <w:rsid w:val="00127B45"/>
    <w:rsid w:val="00135EBC"/>
    <w:rsid w:val="00137C04"/>
    <w:rsid w:val="00140E3E"/>
    <w:rsid w:val="00143C6F"/>
    <w:rsid w:val="0014673D"/>
    <w:rsid w:val="00153E2C"/>
    <w:rsid w:val="00154E61"/>
    <w:rsid w:val="001565D5"/>
    <w:rsid w:val="00156D85"/>
    <w:rsid w:val="00157325"/>
    <w:rsid w:val="001602DC"/>
    <w:rsid w:val="00166F74"/>
    <w:rsid w:val="00171A41"/>
    <w:rsid w:val="00172F49"/>
    <w:rsid w:val="001730CA"/>
    <w:rsid w:val="0017450E"/>
    <w:rsid w:val="00174A28"/>
    <w:rsid w:val="00175C77"/>
    <w:rsid w:val="00176650"/>
    <w:rsid w:val="00177697"/>
    <w:rsid w:val="00177964"/>
    <w:rsid w:val="00180DD1"/>
    <w:rsid w:val="00184203"/>
    <w:rsid w:val="00185612"/>
    <w:rsid w:val="00186164"/>
    <w:rsid w:val="001911A1"/>
    <w:rsid w:val="001917E2"/>
    <w:rsid w:val="00191AC7"/>
    <w:rsid w:val="00194098"/>
    <w:rsid w:val="0019453A"/>
    <w:rsid w:val="0019460F"/>
    <w:rsid w:val="001A11B5"/>
    <w:rsid w:val="001A3EBC"/>
    <w:rsid w:val="001A4081"/>
    <w:rsid w:val="001A4AC2"/>
    <w:rsid w:val="001A58F6"/>
    <w:rsid w:val="001A64E6"/>
    <w:rsid w:val="001A6635"/>
    <w:rsid w:val="001A6771"/>
    <w:rsid w:val="001B2B10"/>
    <w:rsid w:val="001B3162"/>
    <w:rsid w:val="001B3F5A"/>
    <w:rsid w:val="001B4E9E"/>
    <w:rsid w:val="001B515A"/>
    <w:rsid w:val="001B5E32"/>
    <w:rsid w:val="001B5F0E"/>
    <w:rsid w:val="001C002F"/>
    <w:rsid w:val="001C2315"/>
    <w:rsid w:val="001C25CA"/>
    <w:rsid w:val="001C4DE1"/>
    <w:rsid w:val="001C5B34"/>
    <w:rsid w:val="001C6DDD"/>
    <w:rsid w:val="001D0694"/>
    <w:rsid w:val="001D11AE"/>
    <w:rsid w:val="001D1C5F"/>
    <w:rsid w:val="001D6E60"/>
    <w:rsid w:val="001D7A01"/>
    <w:rsid w:val="001E0AEE"/>
    <w:rsid w:val="001E16F5"/>
    <w:rsid w:val="001F3DA1"/>
    <w:rsid w:val="001F54B7"/>
    <w:rsid w:val="001F5797"/>
    <w:rsid w:val="002060CC"/>
    <w:rsid w:val="00206E8E"/>
    <w:rsid w:val="0020721F"/>
    <w:rsid w:val="00213485"/>
    <w:rsid w:val="0021663D"/>
    <w:rsid w:val="00221882"/>
    <w:rsid w:val="00223C68"/>
    <w:rsid w:val="00225A91"/>
    <w:rsid w:val="00226823"/>
    <w:rsid w:val="00227D80"/>
    <w:rsid w:val="00230102"/>
    <w:rsid w:val="0023273E"/>
    <w:rsid w:val="002435B8"/>
    <w:rsid w:val="002458B4"/>
    <w:rsid w:val="00246D37"/>
    <w:rsid w:val="002474F0"/>
    <w:rsid w:val="002508EE"/>
    <w:rsid w:val="00255728"/>
    <w:rsid w:val="00255A30"/>
    <w:rsid w:val="002564EF"/>
    <w:rsid w:val="00260178"/>
    <w:rsid w:val="002609BD"/>
    <w:rsid w:val="00260C28"/>
    <w:rsid w:val="0026485A"/>
    <w:rsid w:val="002721E2"/>
    <w:rsid w:val="00274E27"/>
    <w:rsid w:val="00275089"/>
    <w:rsid w:val="00275202"/>
    <w:rsid w:val="00275A98"/>
    <w:rsid w:val="00282C8E"/>
    <w:rsid w:val="002861E3"/>
    <w:rsid w:val="002879C7"/>
    <w:rsid w:val="00290D83"/>
    <w:rsid w:val="00290F21"/>
    <w:rsid w:val="00291CCF"/>
    <w:rsid w:val="002927D7"/>
    <w:rsid w:val="002935B7"/>
    <w:rsid w:val="002A0570"/>
    <w:rsid w:val="002A0F20"/>
    <w:rsid w:val="002A2C29"/>
    <w:rsid w:val="002A5C32"/>
    <w:rsid w:val="002A6E49"/>
    <w:rsid w:val="002A7DDA"/>
    <w:rsid w:val="002B6160"/>
    <w:rsid w:val="002C16C4"/>
    <w:rsid w:val="002C23FA"/>
    <w:rsid w:val="002C569A"/>
    <w:rsid w:val="002C6399"/>
    <w:rsid w:val="002D2C41"/>
    <w:rsid w:val="002D3B9A"/>
    <w:rsid w:val="002E1922"/>
    <w:rsid w:val="002E26BD"/>
    <w:rsid w:val="002E7255"/>
    <w:rsid w:val="002F073D"/>
    <w:rsid w:val="002F0F65"/>
    <w:rsid w:val="0030053C"/>
    <w:rsid w:val="003018D9"/>
    <w:rsid w:val="00303317"/>
    <w:rsid w:val="003038D6"/>
    <w:rsid w:val="0030699D"/>
    <w:rsid w:val="00307275"/>
    <w:rsid w:val="003102E4"/>
    <w:rsid w:val="00312ED8"/>
    <w:rsid w:val="00313ACF"/>
    <w:rsid w:val="00313ADA"/>
    <w:rsid w:val="00315496"/>
    <w:rsid w:val="00315667"/>
    <w:rsid w:val="00315EE8"/>
    <w:rsid w:val="00324D4D"/>
    <w:rsid w:val="00326347"/>
    <w:rsid w:val="00326557"/>
    <w:rsid w:val="003307C7"/>
    <w:rsid w:val="00333C4F"/>
    <w:rsid w:val="00334A61"/>
    <w:rsid w:val="00334A93"/>
    <w:rsid w:val="0033555F"/>
    <w:rsid w:val="00337AFD"/>
    <w:rsid w:val="00337C4C"/>
    <w:rsid w:val="003422EF"/>
    <w:rsid w:val="00343298"/>
    <w:rsid w:val="00343C73"/>
    <w:rsid w:val="003450E4"/>
    <w:rsid w:val="00345E00"/>
    <w:rsid w:val="003463EC"/>
    <w:rsid w:val="00346A82"/>
    <w:rsid w:val="00347099"/>
    <w:rsid w:val="00347D8F"/>
    <w:rsid w:val="003559E5"/>
    <w:rsid w:val="00356C54"/>
    <w:rsid w:val="003578E7"/>
    <w:rsid w:val="00360412"/>
    <w:rsid w:val="00360425"/>
    <w:rsid w:val="003608A0"/>
    <w:rsid w:val="00362438"/>
    <w:rsid w:val="0036350C"/>
    <w:rsid w:val="00364B70"/>
    <w:rsid w:val="00366CE5"/>
    <w:rsid w:val="0037153C"/>
    <w:rsid w:val="003718F2"/>
    <w:rsid w:val="00372843"/>
    <w:rsid w:val="003739BB"/>
    <w:rsid w:val="00380503"/>
    <w:rsid w:val="00383C43"/>
    <w:rsid w:val="00384E7C"/>
    <w:rsid w:val="00385B5B"/>
    <w:rsid w:val="00386648"/>
    <w:rsid w:val="00390CE3"/>
    <w:rsid w:val="00391845"/>
    <w:rsid w:val="00391CA2"/>
    <w:rsid w:val="00392343"/>
    <w:rsid w:val="00394393"/>
    <w:rsid w:val="00396185"/>
    <w:rsid w:val="003964F6"/>
    <w:rsid w:val="00397517"/>
    <w:rsid w:val="00397ABD"/>
    <w:rsid w:val="003A42AB"/>
    <w:rsid w:val="003B03FC"/>
    <w:rsid w:val="003B0F87"/>
    <w:rsid w:val="003B1584"/>
    <w:rsid w:val="003B3EA3"/>
    <w:rsid w:val="003B465B"/>
    <w:rsid w:val="003B7BCA"/>
    <w:rsid w:val="003C1F85"/>
    <w:rsid w:val="003C2A57"/>
    <w:rsid w:val="003C2B28"/>
    <w:rsid w:val="003C3A9A"/>
    <w:rsid w:val="003C5840"/>
    <w:rsid w:val="003C63F8"/>
    <w:rsid w:val="003C64D1"/>
    <w:rsid w:val="003C67F7"/>
    <w:rsid w:val="003C6BD6"/>
    <w:rsid w:val="003D0ED5"/>
    <w:rsid w:val="003D177D"/>
    <w:rsid w:val="003D3C98"/>
    <w:rsid w:val="003D432A"/>
    <w:rsid w:val="003D4EDB"/>
    <w:rsid w:val="003D6FD9"/>
    <w:rsid w:val="003E02C3"/>
    <w:rsid w:val="003E06F9"/>
    <w:rsid w:val="003E11C4"/>
    <w:rsid w:val="003E32AB"/>
    <w:rsid w:val="003E3BCD"/>
    <w:rsid w:val="003E5A3B"/>
    <w:rsid w:val="003E7416"/>
    <w:rsid w:val="003E7AB7"/>
    <w:rsid w:val="003E7E67"/>
    <w:rsid w:val="003F4E72"/>
    <w:rsid w:val="003F624F"/>
    <w:rsid w:val="003F6961"/>
    <w:rsid w:val="003F7280"/>
    <w:rsid w:val="0040112F"/>
    <w:rsid w:val="00401A5F"/>
    <w:rsid w:val="00405C53"/>
    <w:rsid w:val="004113DA"/>
    <w:rsid w:val="00411A49"/>
    <w:rsid w:val="004124E1"/>
    <w:rsid w:val="004124F5"/>
    <w:rsid w:val="00413D23"/>
    <w:rsid w:val="00415AFF"/>
    <w:rsid w:val="0042342F"/>
    <w:rsid w:val="00430949"/>
    <w:rsid w:val="00432C9F"/>
    <w:rsid w:val="00437DA3"/>
    <w:rsid w:val="004416AE"/>
    <w:rsid w:val="00442BCE"/>
    <w:rsid w:val="00443CF8"/>
    <w:rsid w:val="00444840"/>
    <w:rsid w:val="004471CE"/>
    <w:rsid w:val="00453283"/>
    <w:rsid w:val="00455A28"/>
    <w:rsid w:val="004564A0"/>
    <w:rsid w:val="00457A07"/>
    <w:rsid w:val="00460F1C"/>
    <w:rsid w:val="0046117D"/>
    <w:rsid w:val="00462A53"/>
    <w:rsid w:val="00462FC1"/>
    <w:rsid w:val="0046318F"/>
    <w:rsid w:val="00463E15"/>
    <w:rsid w:val="00464B71"/>
    <w:rsid w:val="00464EEE"/>
    <w:rsid w:val="0046555A"/>
    <w:rsid w:val="004657A0"/>
    <w:rsid w:val="00465E83"/>
    <w:rsid w:val="0046603F"/>
    <w:rsid w:val="004664DD"/>
    <w:rsid w:val="00466CA7"/>
    <w:rsid w:val="004710D6"/>
    <w:rsid w:val="00474120"/>
    <w:rsid w:val="004743E6"/>
    <w:rsid w:val="004748FA"/>
    <w:rsid w:val="004767F2"/>
    <w:rsid w:val="00476DEF"/>
    <w:rsid w:val="00477C2B"/>
    <w:rsid w:val="00480B9B"/>
    <w:rsid w:val="0048136A"/>
    <w:rsid w:val="004827F3"/>
    <w:rsid w:val="0048378B"/>
    <w:rsid w:val="004851FD"/>
    <w:rsid w:val="00490AD4"/>
    <w:rsid w:val="004912CC"/>
    <w:rsid w:val="00492CC0"/>
    <w:rsid w:val="00493928"/>
    <w:rsid w:val="00494B43"/>
    <w:rsid w:val="004A029B"/>
    <w:rsid w:val="004A03AB"/>
    <w:rsid w:val="004A13C9"/>
    <w:rsid w:val="004A1B8F"/>
    <w:rsid w:val="004A2016"/>
    <w:rsid w:val="004A2A50"/>
    <w:rsid w:val="004A4A1A"/>
    <w:rsid w:val="004A7317"/>
    <w:rsid w:val="004A7820"/>
    <w:rsid w:val="004B08CA"/>
    <w:rsid w:val="004B0B49"/>
    <w:rsid w:val="004B15B8"/>
    <w:rsid w:val="004B3925"/>
    <w:rsid w:val="004B3C4A"/>
    <w:rsid w:val="004B3C68"/>
    <w:rsid w:val="004B3D4A"/>
    <w:rsid w:val="004B503D"/>
    <w:rsid w:val="004B6FB5"/>
    <w:rsid w:val="004C090D"/>
    <w:rsid w:val="004C365B"/>
    <w:rsid w:val="004C4A3B"/>
    <w:rsid w:val="004D0B62"/>
    <w:rsid w:val="004D1AB1"/>
    <w:rsid w:val="004D2655"/>
    <w:rsid w:val="004D3DE7"/>
    <w:rsid w:val="004D4FA2"/>
    <w:rsid w:val="004D7593"/>
    <w:rsid w:val="004E09AC"/>
    <w:rsid w:val="004E3284"/>
    <w:rsid w:val="004E3CD8"/>
    <w:rsid w:val="004E5EDB"/>
    <w:rsid w:val="004F45CE"/>
    <w:rsid w:val="004F61A8"/>
    <w:rsid w:val="00503D47"/>
    <w:rsid w:val="00505CD0"/>
    <w:rsid w:val="005062AE"/>
    <w:rsid w:val="00510563"/>
    <w:rsid w:val="00510779"/>
    <w:rsid w:val="00510A8E"/>
    <w:rsid w:val="0051125A"/>
    <w:rsid w:val="00511FAA"/>
    <w:rsid w:val="00512F12"/>
    <w:rsid w:val="00514695"/>
    <w:rsid w:val="005148E0"/>
    <w:rsid w:val="00514981"/>
    <w:rsid w:val="00515099"/>
    <w:rsid w:val="005157FC"/>
    <w:rsid w:val="00520195"/>
    <w:rsid w:val="00521B77"/>
    <w:rsid w:val="00524459"/>
    <w:rsid w:val="005249A6"/>
    <w:rsid w:val="00527B48"/>
    <w:rsid w:val="005304C9"/>
    <w:rsid w:val="00531424"/>
    <w:rsid w:val="00531C77"/>
    <w:rsid w:val="0053213F"/>
    <w:rsid w:val="005337CA"/>
    <w:rsid w:val="00537527"/>
    <w:rsid w:val="00540169"/>
    <w:rsid w:val="005464F1"/>
    <w:rsid w:val="00546D95"/>
    <w:rsid w:val="005504C2"/>
    <w:rsid w:val="00554877"/>
    <w:rsid w:val="00555A9D"/>
    <w:rsid w:val="005569AA"/>
    <w:rsid w:val="0056112F"/>
    <w:rsid w:val="005634DF"/>
    <w:rsid w:val="00570C72"/>
    <w:rsid w:val="00571D96"/>
    <w:rsid w:val="005740F1"/>
    <w:rsid w:val="0057447F"/>
    <w:rsid w:val="00577367"/>
    <w:rsid w:val="0058229E"/>
    <w:rsid w:val="00582626"/>
    <w:rsid w:val="00584219"/>
    <w:rsid w:val="00584554"/>
    <w:rsid w:val="0058776D"/>
    <w:rsid w:val="00590FD5"/>
    <w:rsid w:val="00591150"/>
    <w:rsid w:val="00591E79"/>
    <w:rsid w:val="00594BBB"/>
    <w:rsid w:val="00596988"/>
    <w:rsid w:val="00596EA6"/>
    <w:rsid w:val="00596FB6"/>
    <w:rsid w:val="00597A59"/>
    <w:rsid w:val="00597AB3"/>
    <w:rsid w:val="00597CC1"/>
    <w:rsid w:val="005A1223"/>
    <w:rsid w:val="005A224D"/>
    <w:rsid w:val="005A48A8"/>
    <w:rsid w:val="005A5D51"/>
    <w:rsid w:val="005B00FB"/>
    <w:rsid w:val="005B0756"/>
    <w:rsid w:val="005B18FB"/>
    <w:rsid w:val="005B1978"/>
    <w:rsid w:val="005B453A"/>
    <w:rsid w:val="005B48BF"/>
    <w:rsid w:val="005B56D2"/>
    <w:rsid w:val="005C1A87"/>
    <w:rsid w:val="005C1D7D"/>
    <w:rsid w:val="005C4760"/>
    <w:rsid w:val="005C4C4B"/>
    <w:rsid w:val="005C4D0D"/>
    <w:rsid w:val="005C7BC1"/>
    <w:rsid w:val="005D55D8"/>
    <w:rsid w:val="005D6622"/>
    <w:rsid w:val="005E0894"/>
    <w:rsid w:val="005E18BE"/>
    <w:rsid w:val="005E42C0"/>
    <w:rsid w:val="005E45EE"/>
    <w:rsid w:val="005E4F26"/>
    <w:rsid w:val="005E5D72"/>
    <w:rsid w:val="005E7B11"/>
    <w:rsid w:val="005F3421"/>
    <w:rsid w:val="005F49D1"/>
    <w:rsid w:val="00601190"/>
    <w:rsid w:val="006023D0"/>
    <w:rsid w:val="006049DD"/>
    <w:rsid w:val="00604A1C"/>
    <w:rsid w:val="00604D3B"/>
    <w:rsid w:val="006065BB"/>
    <w:rsid w:val="00607DE1"/>
    <w:rsid w:val="006102F5"/>
    <w:rsid w:val="0061240E"/>
    <w:rsid w:val="006136F7"/>
    <w:rsid w:val="006152DF"/>
    <w:rsid w:val="0061587D"/>
    <w:rsid w:val="00615DA2"/>
    <w:rsid w:val="006226DD"/>
    <w:rsid w:val="006256C4"/>
    <w:rsid w:val="00627A5D"/>
    <w:rsid w:val="0063585C"/>
    <w:rsid w:val="006375BC"/>
    <w:rsid w:val="0064038E"/>
    <w:rsid w:val="00644B4A"/>
    <w:rsid w:val="00644D8A"/>
    <w:rsid w:val="00644F77"/>
    <w:rsid w:val="006464A6"/>
    <w:rsid w:val="0065048C"/>
    <w:rsid w:val="00653F74"/>
    <w:rsid w:val="006613D4"/>
    <w:rsid w:val="0066193B"/>
    <w:rsid w:val="00663C26"/>
    <w:rsid w:val="006662C0"/>
    <w:rsid w:val="0066763E"/>
    <w:rsid w:val="00671064"/>
    <w:rsid w:val="0067153B"/>
    <w:rsid w:val="00671769"/>
    <w:rsid w:val="006732D3"/>
    <w:rsid w:val="006733CD"/>
    <w:rsid w:val="00676FB4"/>
    <w:rsid w:val="00677034"/>
    <w:rsid w:val="00683B56"/>
    <w:rsid w:val="006848C0"/>
    <w:rsid w:val="0068496E"/>
    <w:rsid w:val="00686639"/>
    <w:rsid w:val="0068664E"/>
    <w:rsid w:val="00692CA1"/>
    <w:rsid w:val="00692DAD"/>
    <w:rsid w:val="00693450"/>
    <w:rsid w:val="006A2BFF"/>
    <w:rsid w:val="006A3D13"/>
    <w:rsid w:val="006A68C9"/>
    <w:rsid w:val="006B1451"/>
    <w:rsid w:val="006B172A"/>
    <w:rsid w:val="006B238A"/>
    <w:rsid w:val="006B46B2"/>
    <w:rsid w:val="006B5B39"/>
    <w:rsid w:val="006B7164"/>
    <w:rsid w:val="006B7F1B"/>
    <w:rsid w:val="006C0ADD"/>
    <w:rsid w:val="006C0E84"/>
    <w:rsid w:val="006C4318"/>
    <w:rsid w:val="006C4C18"/>
    <w:rsid w:val="006C6FD2"/>
    <w:rsid w:val="006C7587"/>
    <w:rsid w:val="006D2E50"/>
    <w:rsid w:val="006D58F1"/>
    <w:rsid w:val="006D6A79"/>
    <w:rsid w:val="006E0036"/>
    <w:rsid w:val="006E0BFB"/>
    <w:rsid w:val="006E2950"/>
    <w:rsid w:val="006E72E2"/>
    <w:rsid w:val="006F0161"/>
    <w:rsid w:val="006F0259"/>
    <w:rsid w:val="006F32F6"/>
    <w:rsid w:val="006F3502"/>
    <w:rsid w:val="006F449B"/>
    <w:rsid w:val="007002D5"/>
    <w:rsid w:val="00700D20"/>
    <w:rsid w:val="00700E73"/>
    <w:rsid w:val="00701048"/>
    <w:rsid w:val="0070377D"/>
    <w:rsid w:val="0070431E"/>
    <w:rsid w:val="00707636"/>
    <w:rsid w:val="007100F3"/>
    <w:rsid w:val="00712A53"/>
    <w:rsid w:val="00713679"/>
    <w:rsid w:val="007152C7"/>
    <w:rsid w:val="00716B40"/>
    <w:rsid w:val="00716BB4"/>
    <w:rsid w:val="00717673"/>
    <w:rsid w:val="007225F1"/>
    <w:rsid w:val="00733930"/>
    <w:rsid w:val="0073433A"/>
    <w:rsid w:val="007359AC"/>
    <w:rsid w:val="00735C70"/>
    <w:rsid w:val="00741C72"/>
    <w:rsid w:val="007421F4"/>
    <w:rsid w:val="007446EE"/>
    <w:rsid w:val="007452DF"/>
    <w:rsid w:val="00746731"/>
    <w:rsid w:val="007514CA"/>
    <w:rsid w:val="00752781"/>
    <w:rsid w:val="00753802"/>
    <w:rsid w:val="00763547"/>
    <w:rsid w:val="007637C4"/>
    <w:rsid w:val="007643F0"/>
    <w:rsid w:val="0076670A"/>
    <w:rsid w:val="007709CB"/>
    <w:rsid w:val="00770FCD"/>
    <w:rsid w:val="00772A41"/>
    <w:rsid w:val="0077786F"/>
    <w:rsid w:val="00782C45"/>
    <w:rsid w:val="00784687"/>
    <w:rsid w:val="0078478B"/>
    <w:rsid w:val="00784D49"/>
    <w:rsid w:val="00787076"/>
    <w:rsid w:val="00787B2B"/>
    <w:rsid w:val="00787E27"/>
    <w:rsid w:val="00795126"/>
    <w:rsid w:val="00795FAA"/>
    <w:rsid w:val="007A15EE"/>
    <w:rsid w:val="007A21C8"/>
    <w:rsid w:val="007A3C61"/>
    <w:rsid w:val="007A5C7E"/>
    <w:rsid w:val="007A6646"/>
    <w:rsid w:val="007A7015"/>
    <w:rsid w:val="007A7DE0"/>
    <w:rsid w:val="007A7E5A"/>
    <w:rsid w:val="007B04F0"/>
    <w:rsid w:val="007B1007"/>
    <w:rsid w:val="007B3D79"/>
    <w:rsid w:val="007B451F"/>
    <w:rsid w:val="007B486B"/>
    <w:rsid w:val="007B5328"/>
    <w:rsid w:val="007B5966"/>
    <w:rsid w:val="007B66D8"/>
    <w:rsid w:val="007B6F3B"/>
    <w:rsid w:val="007B79F6"/>
    <w:rsid w:val="007C0635"/>
    <w:rsid w:val="007C3DA8"/>
    <w:rsid w:val="007C7AE6"/>
    <w:rsid w:val="007D1DDC"/>
    <w:rsid w:val="007D40E1"/>
    <w:rsid w:val="007D5629"/>
    <w:rsid w:val="007E0736"/>
    <w:rsid w:val="007E2424"/>
    <w:rsid w:val="007E2938"/>
    <w:rsid w:val="007E2B7D"/>
    <w:rsid w:val="007E39EF"/>
    <w:rsid w:val="007E402C"/>
    <w:rsid w:val="007E456B"/>
    <w:rsid w:val="007F40E4"/>
    <w:rsid w:val="007F4354"/>
    <w:rsid w:val="007F5DCB"/>
    <w:rsid w:val="00801482"/>
    <w:rsid w:val="008036F5"/>
    <w:rsid w:val="008048F6"/>
    <w:rsid w:val="00804AFC"/>
    <w:rsid w:val="008052AA"/>
    <w:rsid w:val="00805F54"/>
    <w:rsid w:val="00806C92"/>
    <w:rsid w:val="0081017B"/>
    <w:rsid w:val="00810B93"/>
    <w:rsid w:val="00812AC4"/>
    <w:rsid w:val="0082020C"/>
    <w:rsid w:val="00820919"/>
    <w:rsid w:val="00820EF6"/>
    <w:rsid w:val="008235F3"/>
    <w:rsid w:val="00823F20"/>
    <w:rsid w:val="00825509"/>
    <w:rsid w:val="00831328"/>
    <w:rsid w:val="00835331"/>
    <w:rsid w:val="008421BE"/>
    <w:rsid w:val="008449BA"/>
    <w:rsid w:val="00845340"/>
    <w:rsid w:val="00845A1C"/>
    <w:rsid w:val="00846F1D"/>
    <w:rsid w:val="0085028A"/>
    <w:rsid w:val="00853E32"/>
    <w:rsid w:val="00857621"/>
    <w:rsid w:val="00857B1A"/>
    <w:rsid w:val="008621CA"/>
    <w:rsid w:val="00863D40"/>
    <w:rsid w:val="008644C6"/>
    <w:rsid w:val="00865F4F"/>
    <w:rsid w:val="00866998"/>
    <w:rsid w:val="00867905"/>
    <w:rsid w:val="00872101"/>
    <w:rsid w:val="00876532"/>
    <w:rsid w:val="00881301"/>
    <w:rsid w:val="0088191B"/>
    <w:rsid w:val="00881A12"/>
    <w:rsid w:val="00883D4A"/>
    <w:rsid w:val="00885DC6"/>
    <w:rsid w:val="008865AF"/>
    <w:rsid w:val="0088735D"/>
    <w:rsid w:val="008905A9"/>
    <w:rsid w:val="00891006"/>
    <w:rsid w:val="00892A1F"/>
    <w:rsid w:val="00892A34"/>
    <w:rsid w:val="00893B9B"/>
    <w:rsid w:val="008A1308"/>
    <w:rsid w:val="008A22DA"/>
    <w:rsid w:val="008A543C"/>
    <w:rsid w:val="008B09A4"/>
    <w:rsid w:val="008B23E9"/>
    <w:rsid w:val="008B689A"/>
    <w:rsid w:val="008C10EC"/>
    <w:rsid w:val="008C1B33"/>
    <w:rsid w:val="008C6FE0"/>
    <w:rsid w:val="008D0DBC"/>
    <w:rsid w:val="008D2402"/>
    <w:rsid w:val="008D4464"/>
    <w:rsid w:val="008D49EA"/>
    <w:rsid w:val="008D5841"/>
    <w:rsid w:val="008D646E"/>
    <w:rsid w:val="008E17FE"/>
    <w:rsid w:val="008E2CBF"/>
    <w:rsid w:val="008E34F3"/>
    <w:rsid w:val="008E45AD"/>
    <w:rsid w:val="008E4BDF"/>
    <w:rsid w:val="008F07E8"/>
    <w:rsid w:val="008F1EE0"/>
    <w:rsid w:val="008F5211"/>
    <w:rsid w:val="008F5E40"/>
    <w:rsid w:val="008F7A10"/>
    <w:rsid w:val="009015EA"/>
    <w:rsid w:val="00901CB8"/>
    <w:rsid w:val="00904026"/>
    <w:rsid w:val="00905D38"/>
    <w:rsid w:val="009067DE"/>
    <w:rsid w:val="009107C8"/>
    <w:rsid w:val="00912213"/>
    <w:rsid w:val="009124AE"/>
    <w:rsid w:val="00920912"/>
    <w:rsid w:val="009209E8"/>
    <w:rsid w:val="00922BDD"/>
    <w:rsid w:val="009231F4"/>
    <w:rsid w:val="00926A39"/>
    <w:rsid w:val="009300CB"/>
    <w:rsid w:val="00930567"/>
    <w:rsid w:val="009310DB"/>
    <w:rsid w:val="0093217E"/>
    <w:rsid w:val="009323FE"/>
    <w:rsid w:val="0093706B"/>
    <w:rsid w:val="00937DCE"/>
    <w:rsid w:val="009410F6"/>
    <w:rsid w:val="0094247E"/>
    <w:rsid w:val="009425DB"/>
    <w:rsid w:val="00942740"/>
    <w:rsid w:val="0094347B"/>
    <w:rsid w:val="009435B2"/>
    <w:rsid w:val="009440A6"/>
    <w:rsid w:val="00947236"/>
    <w:rsid w:val="00952BE2"/>
    <w:rsid w:val="00952CB2"/>
    <w:rsid w:val="00953366"/>
    <w:rsid w:val="00954EF1"/>
    <w:rsid w:val="00956850"/>
    <w:rsid w:val="00957596"/>
    <w:rsid w:val="00960632"/>
    <w:rsid w:val="00960CD9"/>
    <w:rsid w:val="00962EEC"/>
    <w:rsid w:val="00963273"/>
    <w:rsid w:val="00965E90"/>
    <w:rsid w:val="009676F0"/>
    <w:rsid w:val="00970CB4"/>
    <w:rsid w:val="009718A0"/>
    <w:rsid w:val="009731F3"/>
    <w:rsid w:val="009733B2"/>
    <w:rsid w:val="0097344F"/>
    <w:rsid w:val="00977278"/>
    <w:rsid w:val="009778C7"/>
    <w:rsid w:val="00984CBB"/>
    <w:rsid w:val="00985DDC"/>
    <w:rsid w:val="009871C7"/>
    <w:rsid w:val="00987627"/>
    <w:rsid w:val="00991384"/>
    <w:rsid w:val="009928E3"/>
    <w:rsid w:val="00993203"/>
    <w:rsid w:val="00994D2F"/>
    <w:rsid w:val="009964B7"/>
    <w:rsid w:val="009A11F9"/>
    <w:rsid w:val="009A4439"/>
    <w:rsid w:val="009A464C"/>
    <w:rsid w:val="009B0584"/>
    <w:rsid w:val="009B087A"/>
    <w:rsid w:val="009B0DD9"/>
    <w:rsid w:val="009B1E6A"/>
    <w:rsid w:val="009B45BA"/>
    <w:rsid w:val="009C182E"/>
    <w:rsid w:val="009C308B"/>
    <w:rsid w:val="009C3E3A"/>
    <w:rsid w:val="009C5118"/>
    <w:rsid w:val="009D1508"/>
    <w:rsid w:val="009D5A2B"/>
    <w:rsid w:val="009D6122"/>
    <w:rsid w:val="009E1AF4"/>
    <w:rsid w:val="009E24BE"/>
    <w:rsid w:val="009E4D04"/>
    <w:rsid w:val="009F1AA5"/>
    <w:rsid w:val="009F5659"/>
    <w:rsid w:val="009F5675"/>
    <w:rsid w:val="009F6344"/>
    <w:rsid w:val="009F78C2"/>
    <w:rsid w:val="00A01E30"/>
    <w:rsid w:val="00A02E5D"/>
    <w:rsid w:val="00A04D5E"/>
    <w:rsid w:val="00A12216"/>
    <w:rsid w:val="00A12C44"/>
    <w:rsid w:val="00A13D96"/>
    <w:rsid w:val="00A15121"/>
    <w:rsid w:val="00A1579B"/>
    <w:rsid w:val="00A17061"/>
    <w:rsid w:val="00A202A5"/>
    <w:rsid w:val="00A20478"/>
    <w:rsid w:val="00A20808"/>
    <w:rsid w:val="00A20EA9"/>
    <w:rsid w:val="00A23AF7"/>
    <w:rsid w:val="00A2421B"/>
    <w:rsid w:val="00A26755"/>
    <w:rsid w:val="00A3204F"/>
    <w:rsid w:val="00A3266F"/>
    <w:rsid w:val="00A34585"/>
    <w:rsid w:val="00A4144D"/>
    <w:rsid w:val="00A4344F"/>
    <w:rsid w:val="00A4769C"/>
    <w:rsid w:val="00A50363"/>
    <w:rsid w:val="00A514D3"/>
    <w:rsid w:val="00A5154E"/>
    <w:rsid w:val="00A53992"/>
    <w:rsid w:val="00A555A2"/>
    <w:rsid w:val="00A559BA"/>
    <w:rsid w:val="00A6082F"/>
    <w:rsid w:val="00A60DC5"/>
    <w:rsid w:val="00A621F5"/>
    <w:rsid w:val="00A62A71"/>
    <w:rsid w:val="00A62DCA"/>
    <w:rsid w:val="00A62FEE"/>
    <w:rsid w:val="00A64FC0"/>
    <w:rsid w:val="00A65B30"/>
    <w:rsid w:val="00A71819"/>
    <w:rsid w:val="00A7670D"/>
    <w:rsid w:val="00A77014"/>
    <w:rsid w:val="00A82251"/>
    <w:rsid w:val="00A83B28"/>
    <w:rsid w:val="00A83D76"/>
    <w:rsid w:val="00A856E6"/>
    <w:rsid w:val="00A913DE"/>
    <w:rsid w:val="00A9289A"/>
    <w:rsid w:val="00A92FA6"/>
    <w:rsid w:val="00A93CD0"/>
    <w:rsid w:val="00A95772"/>
    <w:rsid w:val="00A97011"/>
    <w:rsid w:val="00AA1A4D"/>
    <w:rsid w:val="00AA4521"/>
    <w:rsid w:val="00AA455E"/>
    <w:rsid w:val="00AA4E1B"/>
    <w:rsid w:val="00AA5932"/>
    <w:rsid w:val="00AA5D41"/>
    <w:rsid w:val="00AA63F8"/>
    <w:rsid w:val="00AA6427"/>
    <w:rsid w:val="00AB1090"/>
    <w:rsid w:val="00AB5085"/>
    <w:rsid w:val="00AB6FCF"/>
    <w:rsid w:val="00AB7ED7"/>
    <w:rsid w:val="00AC0CF4"/>
    <w:rsid w:val="00AC2D56"/>
    <w:rsid w:val="00AC3B24"/>
    <w:rsid w:val="00AC4DB9"/>
    <w:rsid w:val="00AC5284"/>
    <w:rsid w:val="00AC5E4C"/>
    <w:rsid w:val="00AC6841"/>
    <w:rsid w:val="00AD1567"/>
    <w:rsid w:val="00AD17FE"/>
    <w:rsid w:val="00AD1FD4"/>
    <w:rsid w:val="00AD40CE"/>
    <w:rsid w:val="00AD4A59"/>
    <w:rsid w:val="00AD60A2"/>
    <w:rsid w:val="00AF15E3"/>
    <w:rsid w:val="00AF19A3"/>
    <w:rsid w:val="00AF1D33"/>
    <w:rsid w:val="00AF5E4C"/>
    <w:rsid w:val="00AF6531"/>
    <w:rsid w:val="00B01E13"/>
    <w:rsid w:val="00B07954"/>
    <w:rsid w:val="00B07F19"/>
    <w:rsid w:val="00B1074B"/>
    <w:rsid w:val="00B108E9"/>
    <w:rsid w:val="00B11FB0"/>
    <w:rsid w:val="00B14E3B"/>
    <w:rsid w:val="00B155A5"/>
    <w:rsid w:val="00B172CA"/>
    <w:rsid w:val="00B205EC"/>
    <w:rsid w:val="00B20ACA"/>
    <w:rsid w:val="00B22188"/>
    <w:rsid w:val="00B24D1D"/>
    <w:rsid w:val="00B303F0"/>
    <w:rsid w:val="00B3147B"/>
    <w:rsid w:val="00B32014"/>
    <w:rsid w:val="00B40C65"/>
    <w:rsid w:val="00B42FE4"/>
    <w:rsid w:val="00B43053"/>
    <w:rsid w:val="00B43467"/>
    <w:rsid w:val="00B477DB"/>
    <w:rsid w:val="00B5075F"/>
    <w:rsid w:val="00B516C2"/>
    <w:rsid w:val="00B51CC0"/>
    <w:rsid w:val="00B53521"/>
    <w:rsid w:val="00B53D1C"/>
    <w:rsid w:val="00B551CC"/>
    <w:rsid w:val="00B55C88"/>
    <w:rsid w:val="00B57E49"/>
    <w:rsid w:val="00B6608D"/>
    <w:rsid w:val="00B6706A"/>
    <w:rsid w:val="00B72D3E"/>
    <w:rsid w:val="00B731A8"/>
    <w:rsid w:val="00B73B7A"/>
    <w:rsid w:val="00B7472D"/>
    <w:rsid w:val="00B74815"/>
    <w:rsid w:val="00B75839"/>
    <w:rsid w:val="00B82AFA"/>
    <w:rsid w:val="00B85E0F"/>
    <w:rsid w:val="00B87A70"/>
    <w:rsid w:val="00B924BC"/>
    <w:rsid w:val="00B9352E"/>
    <w:rsid w:val="00B9395E"/>
    <w:rsid w:val="00B94381"/>
    <w:rsid w:val="00BA2EAC"/>
    <w:rsid w:val="00BA4A36"/>
    <w:rsid w:val="00BA56C3"/>
    <w:rsid w:val="00BB336A"/>
    <w:rsid w:val="00BB47BE"/>
    <w:rsid w:val="00BB5D4F"/>
    <w:rsid w:val="00BB6D4B"/>
    <w:rsid w:val="00BB7A45"/>
    <w:rsid w:val="00BB7CF9"/>
    <w:rsid w:val="00BC3D7C"/>
    <w:rsid w:val="00BC4A28"/>
    <w:rsid w:val="00BD2C30"/>
    <w:rsid w:val="00BD42D0"/>
    <w:rsid w:val="00BE2040"/>
    <w:rsid w:val="00BE5121"/>
    <w:rsid w:val="00BE5200"/>
    <w:rsid w:val="00BE79E7"/>
    <w:rsid w:val="00BF4383"/>
    <w:rsid w:val="00C02DF9"/>
    <w:rsid w:val="00C049AC"/>
    <w:rsid w:val="00C0621B"/>
    <w:rsid w:val="00C11018"/>
    <w:rsid w:val="00C118E2"/>
    <w:rsid w:val="00C11B23"/>
    <w:rsid w:val="00C16353"/>
    <w:rsid w:val="00C20FC7"/>
    <w:rsid w:val="00C22E33"/>
    <w:rsid w:val="00C2307C"/>
    <w:rsid w:val="00C24FBF"/>
    <w:rsid w:val="00C24FE9"/>
    <w:rsid w:val="00C26AE7"/>
    <w:rsid w:val="00C2796A"/>
    <w:rsid w:val="00C325A1"/>
    <w:rsid w:val="00C33ED2"/>
    <w:rsid w:val="00C36E8F"/>
    <w:rsid w:val="00C36EF4"/>
    <w:rsid w:val="00C37DA3"/>
    <w:rsid w:val="00C41368"/>
    <w:rsid w:val="00C453F7"/>
    <w:rsid w:val="00C462DE"/>
    <w:rsid w:val="00C50F7B"/>
    <w:rsid w:val="00C516B5"/>
    <w:rsid w:val="00C52815"/>
    <w:rsid w:val="00C54696"/>
    <w:rsid w:val="00C56744"/>
    <w:rsid w:val="00C57D9B"/>
    <w:rsid w:val="00C57E51"/>
    <w:rsid w:val="00C62387"/>
    <w:rsid w:val="00C628CC"/>
    <w:rsid w:val="00C63470"/>
    <w:rsid w:val="00C64322"/>
    <w:rsid w:val="00C648D7"/>
    <w:rsid w:val="00C65225"/>
    <w:rsid w:val="00C731E9"/>
    <w:rsid w:val="00C73508"/>
    <w:rsid w:val="00C75F42"/>
    <w:rsid w:val="00C764BB"/>
    <w:rsid w:val="00C766FA"/>
    <w:rsid w:val="00C77FEC"/>
    <w:rsid w:val="00C80AE1"/>
    <w:rsid w:val="00C80C05"/>
    <w:rsid w:val="00C814F9"/>
    <w:rsid w:val="00C85707"/>
    <w:rsid w:val="00C860F5"/>
    <w:rsid w:val="00C868E4"/>
    <w:rsid w:val="00C873D8"/>
    <w:rsid w:val="00C875A1"/>
    <w:rsid w:val="00C97F10"/>
    <w:rsid w:val="00CA2B8D"/>
    <w:rsid w:val="00CA3045"/>
    <w:rsid w:val="00CA5DB6"/>
    <w:rsid w:val="00CB1197"/>
    <w:rsid w:val="00CB13BA"/>
    <w:rsid w:val="00CB1BE5"/>
    <w:rsid w:val="00CB3D45"/>
    <w:rsid w:val="00CB705C"/>
    <w:rsid w:val="00CC0D0F"/>
    <w:rsid w:val="00CC13BB"/>
    <w:rsid w:val="00CC1B44"/>
    <w:rsid w:val="00CD5C44"/>
    <w:rsid w:val="00CD79E3"/>
    <w:rsid w:val="00CE0FAD"/>
    <w:rsid w:val="00CE1997"/>
    <w:rsid w:val="00CE27D9"/>
    <w:rsid w:val="00CE332C"/>
    <w:rsid w:val="00CF1EF8"/>
    <w:rsid w:val="00CF27B1"/>
    <w:rsid w:val="00CF2B5E"/>
    <w:rsid w:val="00CF594E"/>
    <w:rsid w:val="00D12E0A"/>
    <w:rsid w:val="00D14514"/>
    <w:rsid w:val="00D15EFB"/>
    <w:rsid w:val="00D16152"/>
    <w:rsid w:val="00D230BD"/>
    <w:rsid w:val="00D235F0"/>
    <w:rsid w:val="00D302B7"/>
    <w:rsid w:val="00D32873"/>
    <w:rsid w:val="00D368FE"/>
    <w:rsid w:val="00D37AAA"/>
    <w:rsid w:val="00D40A24"/>
    <w:rsid w:val="00D40E3E"/>
    <w:rsid w:val="00D41941"/>
    <w:rsid w:val="00D454B2"/>
    <w:rsid w:val="00D47A82"/>
    <w:rsid w:val="00D51FE0"/>
    <w:rsid w:val="00D544CC"/>
    <w:rsid w:val="00D54ACB"/>
    <w:rsid w:val="00D54BE7"/>
    <w:rsid w:val="00D555B1"/>
    <w:rsid w:val="00D6467F"/>
    <w:rsid w:val="00D66E2E"/>
    <w:rsid w:val="00D70950"/>
    <w:rsid w:val="00D73AA8"/>
    <w:rsid w:val="00D73F5A"/>
    <w:rsid w:val="00D74809"/>
    <w:rsid w:val="00D75BD8"/>
    <w:rsid w:val="00D77262"/>
    <w:rsid w:val="00D77F33"/>
    <w:rsid w:val="00D80214"/>
    <w:rsid w:val="00D80987"/>
    <w:rsid w:val="00D82B9B"/>
    <w:rsid w:val="00D834A6"/>
    <w:rsid w:val="00D850AF"/>
    <w:rsid w:val="00D862AE"/>
    <w:rsid w:val="00D93950"/>
    <w:rsid w:val="00D94B69"/>
    <w:rsid w:val="00D961E0"/>
    <w:rsid w:val="00D9706F"/>
    <w:rsid w:val="00D977EA"/>
    <w:rsid w:val="00D97F79"/>
    <w:rsid w:val="00DA1463"/>
    <w:rsid w:val="00DA1909"/>
    <w:rsid w:val="00DA26C9"/>
    <w:rsid w:val="00DA3181"/>
    <w:rsid w:val="00DA42FA"/>
    <w:rsid w:val="00DA431C"/>
    <w:rsid w:val="00DA60B0"/>
    <w:rsid w:val="00DA779A"/>
    <w:rsid w:val="00DA77D9"/>
    <w:rsid w:val="00DB179A"/>
    <w:rsid w:val="00DB2E29"/>
    <w:rsid w:val="00DB3859"/>
    <w:rsid w:val="00DB4E7E"/>
    <w:rsid w:val="00DB64FD"/>
    <w:rsid w:val="00DC0FEC"/>
    <w:rsid w:val="00DC27E8"/>
    <w:rsid w:val="00DC3D7B"/>
    <w:rsid w:val="00DC552A"/>
    <w:rsid w:val="00DC7355"/>
    <w:rsid w:val="00DC784E"/>
    <w:rsid w:val="00DC7D20"/>
    <w:rsid w:val="00DD2379"/>
    <w:rsid w:val="00DD2525"/>
    <w:rsid w:val="00DD28B8"/>
    <w:rsid w:val="00DD3E89"/>
    <w:rsid w:val="00DD4B4D"/>
    <w:rsid w:val="00DE06CC"/>
    <w:rsid w:val="00DE22DB"/>
    <w:rsid w:val="00DE618C"/>
    <w:rsid w:val="00DF0C26"/>
    <w:rsid w:val="00DF107E"/>
    <w:rsid w:val="00DF1ABA"/>
    <w:rsid w:val="00DF384E"/>
    <w:rsid w:val="00DF3A75"/>
    <w:rsid w:val="00DF4B02"/>
    <w:rsid w:val="00DF546A"/>
    <w:rsid w:val="00DF579E"/>
    <w:rsid w:val="00E049A2"/>
    <w:rsid w:val="00E052EA"/>
    <w:rsid w:val="00E12A60"/>
    <w:rsid w:val="00E1608D"/>
    <w:rsid w:val="00E165A3"/>
    <w:rsid w:val="00E22B92"/>
    <w:rsid w:val="00E23411"/>
    <w:rsid w:val="00E247A5"/>
    <w:rsid w:val="00E2768D"/>
    <w:rsid w:val="00E32579"/>
    <w:rsid w:val="00E33721"/>
    <w:rsid w:val="00E34D26"/>
    <w:rsid w:val="00E36DA5"/>
    <w:rsid w:val="00E40ED3"/>
    <w:rsid w:val="00E41EF3"/>
    <w:rsid w:val="00E44F63"/>
    <w:rsid w:val="00E46866"/>
    <w:rsid w:val="00E51F8C"/>
    <w:rsid w:val="00E53D5B"/>
    <w:rsid w:val="00E6091E"/>
    <w:rsid w:val="00E60FBF"/>
    <w:rsid w:val="00E62D3C"/>
    <w:rsid w:val="00E639D9"/>
    <w:rsid w:val="00E6603A"/>
    <w:rsid w:val="00E678F8"/>
    <w:rsid w:val="00E67A3D"/>
    <w:rsid w:val="00E67DB9"/>
    <w:rsid w:val="00E73BC5"/>
    <w:rsid w:val="00E76259"/>
    <w:rsid w:val="00E7713C"/>
    <w:rsid w:val="00E77844"/>
    <w:rsid w:val="00E8211B"/>
    <w:rsid w:val="00E84B6E"/>
    <w:rsid w:val="00E85B99"/>
    <w:rsid w:val="00E866D9"/>
    <w:rsid w:val="00E94537"/>
    <w:rsid w:val="00E95F53"/>
    <w:rsid w:val="00E96B18"/>
    <w:rsid w:val="00E96F5E"/>
    <w:rsid w:val="00EA1431"/>
    <w:rsid w:val="00EA3C60"/>
    <w:rsid w:val="00EA50DD"/>
    <w:rsid w:val="00EA618D"/>
    <w:rsid w:val="00EB07E1"/>
    <w:rsid w:val="00EB40AF"/>
    <w:rsid w:val="00EB5F60"/>
    <w:rsid w:val="00EB7F69"/>
    <w:rsid w:val="00EC5A3E"/>
    <w:rsid w:val="00ED0CC6"/>
    <w:rsid w:val="00ED12B4"/>
    <w:rsid w:val="00ED1946"/>
    <w:rsid w:val="00ED3770"/>
    <w:rsid w:val="00ED38A7"/>
    <w:rsid w:val="00ED4510"/>
    <w:rsid w:val="00EE0BF9"/>
    <w:rsid w:val="00EE1CD1"/>
    <w:rsid w:val="00EE6274"/>
    <w:rsid w:val="00EE687C"/>
    <w:rsid w:val="00EE7C10"/>
    <w:rsid w:val="00EF0DE0"/>
    <w:rsid w:val="00EF1621"/>
    <w:rsid w:val="00EF266E"/>
    <w:rsid w:val="00EF28F7"/>
    <w:rsid w:val="00EF4251"/>
    <w:rsid w:val="00EF4CC1"/>
    <w:rsid w:val="00EF5263"/>
    <w:rsid w:val="00EF5E44"/>
    <w:rsid w:val="00EF6F46"/>
    <w:rsid w:val="00F00359"/>
    <w:rsid w:val="00F041DE"/>
    <w:rsid w:val="00F050CA"/>
    <w:rsid w:val="00F06AF7"/>
    <w:rsid w:val="00F06BA1"/>
    <w:rsid w:val="00F107B4"/>
    <w:rsid w:val="00F11506"/>
    <w:rsid w:val="00F1230F"/>
    <w:rsid w:val="00F14F04"/>
    <w:rsid w:val="00F162E4"/>
    <w:rsid w:val="00F16F6D"/>
    <w:rsid w:val="00F17B3D"/>
    <w:rsid w:val="00F2442F"/>
    <w:rsid w:val="00F24A3C"/>
    <w:rsid w:val="00F27363"/>
    <w:rsid w:val="00F3036F"/>
    <w:rsid w:val="00F30E50"/>
    <w:rsid w:val="00F34C53"/>
    <w:rsid w:val="00F35DC9"/>
    <w:rsid w:val="00F3666C"/>
    <w:rsid w:val="00F40344"/>
    <w:rsid w:val="00F41134"/>
    <w:rsid w:val="00F42B10"/>
    <w:rsid w:val="00F456DB"/>
    <w:rsid w:val="00F45F53"/>
    <w:rsid w:val="00F515DE"/>
    <w:rsid w:val="00F542D2"/>
    <w:rsid w:val="00F54D64"/>
    <w:rsid w:val="00F55362"/>
    <w:rsid w:val="00F562AE"/>
    <w:rsid w:val="00F60D53"/>
    <w:rsid w:val="00F61C06"/>
    <w:rsid w:val="00F63295"/>
    <w:rsid w:val="00F64036"/>
    <w:rsid w:val="00F6453C"/>
    <w:rsid w:val="00F65338"/>
    <w:rsid w:val="00F660F6"/>
    <w:rsid w:val="00F707D4"/>
    <w:rsid w:val="00F718A9"/>
    <w:rsid w:val="00F71F24"/>
    <w:rsid w:val="00F73F55"/>
    <w:rsid w:val="00F77538"/>
    <w:rsid w:val="00F77AFC"/>
    <w:rsid w:val="00F804B5"/>
    <w:rsid w:val="00F80AA7"/>
    <w:rsid w:val="00F80D2D"/>
    <w:rsid w:val="00F80D4A"/>
    <w:rsid w:val="00F81547"/>
    <w:rsid w:val="00F81EE6"/>
    <w:rsid w:val="00F8269C"/>
    <w:rsid w:val="00F82BF0"/>
    <w:rsid w:val="00F93B6B"/>
    <w:rsid w:val="00F94727"/>
    <w:rsid w:val="00F9474F"/>
    <w:rsid w:val="00FA0AF6"/>
    <w:rsid w:val="00FA3F05"/>
    <w:rsid w:val="00FA7B1F"/>
    <w:rsid w:val="00FB26EB"/>
    <w:rsid w:val="00FB4DE2"/>
    <w:rsid w:val="00FC0C20"/>
    <w:rsid w:val="00FC0F33"/>
    <w:rsid w:val="00FC1AA5"/>
    <w:rsid w:val="00FC7208"/>
    <w:rsid w:val="00FC7CCF"/>
    <w:rsid w:val="00FD0C60"/>
    <w:rsid w:val="00FD1FC2"/>
    <w:rsid w:val="00FD37CD"/>
    <w:rsid w:val="00FE1213"/>
    <w:rsid w:val="00FE12FE"/>
    <w:rsid w:val="00FE1CDE"/>
    <w:rsid w:val="00FE70AC"/>
    <w:rsid w:val="00FF1A23"/>
    <w:rsid w:val="00FF1EC8"/>
    <w:rsid w:val="00FF3402"/>
    <w:rsid w:val="00FF3418"/>
    <w:rsid w:val="00FF3F46"/>
    <w:rsid w:val="00FF4A14"/>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1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
    <w:semiHidden/>
    <w:unhideWhenUsed/>
    <w:qFormat/>
    <w:rsid w:val="003C1F8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adpis4"/>
    <w:link w:val="Nadpis5Char"/>
    <w:uiPriority w:val="9"/>
    <w:unhideWhenUsed/>
    <w:qFormat/>
    <w:rsid w:val="003C1F85"/>
    <w:pPr>
      <w:keepNext w:val="0"/>
      <w:keepLines w:val="0"/>
      <w:widowControl/>
      <w:numPr>
        <w:numId w:val="4"/>
      </w:numPr>
      <w:autoSpaceDE/>
      <w:autoSpaceDN/>
      <w:adjustRightInd/>
      <w:spacing w:before="360" w:after="240"/>
      <w:jc w:val="both"/>
      <w:outlineLvl w:val="4"/>
    </w:pPr>
    <w:rPr>
      <w:rFonts w:ascii="Times New Roman" w:hAnsi="Times New Roman"/>
      <w:b/>
      <w:i w:val="0"/>
      <w:smallCaps/>
      <w:color w:val="auto"/>
      <w:sz w:val="22"/>
      <w:lang w:eastAsia="en-US"/>
    </w:rPr>
  </w:style>
  <w:style w:type="paragraph" w:styleId="Nadpis6">
    <w:name w:val="heading 6"/>
    <w:basedOn w:val="Normlny"/>
    <w:link w:val="Nadpis6Char"/>
    <w:uiPriority w:val="9"/>
    <w:unhideWhenUsed/>
    <w:qFormat/>
    <w:rsid w:val="003C1F85"/>
    <w:pPr>
      <w:widowControl/>
      <w:numPr>
        <w:ilvl w:val="1"/>
        <w:numId w:val="4"/>
      </w:numPr>
      <w:autoSpaceDE/>
      <w:autoSpaceDN/>
      <w:adjustRightInd/>
      <w:spacing w:before="120"/>
      <w:jc w:val="both"/>
      <w:outlineLvl w:val="5"/>
    </w:pPr>
    <w:rPr>
      <w:rFonts w:eastAsiaTheme="majorEastAsia" w:cstheme="majorBidi"/>
      <w:sz w:val="22"/>
      <w:szCs w:val="22"/>
      <w:lang w:eastAsia="en-US"/>
    </w:rPr>
  </w:style>
  <w:style w:type="paragraph" w:styleId="Nadpis7">
    <w:name w:val="heading 7"/>
    <w:basedOn w:val="Nadpis6"/>
    <w:link w:val="Nadpis7Char"/>
    <w:uiPriority w:val="9"/>
    <w:unhideWhenUsed/>
    <w:qFormat/>
    <w:rsid w:val="003C1F85"/>
    <w:pPr>
      <w:numPr>
        <w:ilvl w:val="2"/>
      </w:numPr>
      <w:outlineLvl w:val="6"/>
    </w:pPr>
    <w:rPr>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paragraph" w:styleId="Zkladntext">
    <w:name w:val="Body Text"/>
    <w:basedOn w:val="Normlny"/>
    <w:link w:val="ZkladntextChar"/>
    <w:uiPriority w:val="99"/>
    <w:unhideWhenUsed/>
    <w:rsid w:val="009F1AA5"/>
    <w:pPr>
      <w:spacing w:after="120"/>
    </w:pPr>
  </w:style>
  <w:style w:type="character" w:customStyle="1" w:styleId="ZkladntextChar">
    <w:name w:val="Základný text Char"/>
    <w:basedOn w:val="Predvolenpsmoodseku"/>
    <w:link w:val="Zkladntext"/>
    <w:uiPriority w:val="99"/>
    <w:rsid w:val="009F1AA5"/>
    <w:rPr>
      <w:rFonts w:ascii="Times New Roman" w:eastAsia="Times New Roman" w:hAnsi="Times New Roman" w:cs="Times New Roman"/>
      <w:sz w:val="24"/>
      <w:szCs w:val="24"/>
      <w:lang w:eastAsia="sk-SK"/>
    </w:rPr>
  </w:style>
  <w:style w:type="character" w:customStyle="1" w:styleId="Nadpis5Char">
    <w:name w:val="Nadpis 5 Char"/>
    <w:basedOn w:val="Predvolenpsmoodseku"/>
    <w:link w:val="Nadpis5"/>
    <w:uiPriority w:val="9"/>
    <w:rsid w:val="003C1F85"/>
    <w:rPr>
      <w:rFonts w:ascii="Times New Roman" w:eastAsiaTheme="majorEastAsia" w:hAnsi="Times New Roman" w:cstheme="majorBidi"/>
      <w:b/>
      <w:iCs/>
      <w:smallCaps/>
      <w:szCs w:val="24"/>
    </w:rPr>
  </w:style>
  <w:style w:type="character" w:customStyle="1" w:styleId="Nadpis6Char">
    <w:name w:val="Nadpis 6 Char"/>
    <w:basedOn w:val="Predvolenpsmoodseku"/>
    <w:link w:val="Nadpis6"/>
    <w:uiPriority w:val="9"/>
    <w:rsid w:val="003C1F85"/>
    <w:rPr>
      <w:rFonts w:ascii="Times New Roman" w:eastAsiaTheme="majorEastAsia" w:hAnsi="Times New Roman" w:cstheme="majorBidi"/>
    </w:rPr>
  </w:style>
  <w:style w:type="character" w:customStyle="1" w:styleId="Nadpis7Char">
    <w:name w:val="Nadpis 7 Char"/>
    <w:basedOn w:val="Predvolenpsmoodseku"/>
    <w:link w:val="Nadpis7"/>
    <w:uiPriority w:val="9"/>
    <w:rsid w:val="003C1F85"/>
    <w:rPr>
      <w:rFonts w:ascii="Times New Roman" w:eastAsiaTheme="majorEastAsia" w:hAnsi="Times New Roman" w:cstheme="majorBidi"/>
      <w:iCs/>
    </w:rPr>
  </w:style>
  <w:style w:type="paragraph" w:customStyle="1" w:styleId="Odsek2">
    <w:name w:val="Odsek 2"/>
    <w:basedOn w:val="Normlny"/>
    <w:link w:val="Odsek2Char"/>
    <w:qFormat/>
    <w:rsid w:val="003C1F85"/>
    <w:pPr>
      <w:numPr>
        <w:numId w:val="5"/>
      </w:numPr>
      <w:autoSpaceDE/>
      <w:autoSpaceDN/>
      <w:adjustRightInd/>
      <w:spacing w:before="60"/>
      <w:ind w:left="1134" w:hanging="227"/>
      <w:jc w:val="both"/>
    </w:pPr>
    <w:rPr>
      <w:rFonts w:eastAsiaTheme="minorHAnsi" w:cstheme="minorBidi"/>
      <w:sz w:val="22"/>
      <w:szCs w:val="22"/>
      <w:lang w:eastAsia="en-US"/>
    </w:rPr>
  </w:style>
  <w:style w:type="character" w:customStyle="1" w:styleId="Odsek2Char">
    <w:name w:val="Odsek 2 Char"/>
    <w:basedOn w:val="Predvolenpsmoodseku"/>
    <w:link w:val="Odsek2"/>
    <w:rsid w:val="003C1F85"/>
    <w:rPr>
      <w:rFonts w:ascii="Times New Roman" w:hAnsi="Times New Roman"/>
    </w:rPr>
  </w:style>
  <w:style w:type="paragraph" w:customStyle="1" w:styleId="Odsek5">
    <w:name w:val="Odsek 5"/>
    <w:basedOn w:val="Odsekzoznamu"/>
    <w:qFormat/>
    <w:rsid w:val="003C1F85"/>
    <w:pPr>
      <w:widowControl/>
      <w:autoSpaceDE/>
      <w:autoSpaceDN/>
      <w:adjustRightInd/>
      <w:spacing w:before="80"/>
      <w:ind w:left="1078" w:hanging="284"/>
      <w:contextualSpacing w:val="0"/>
      <w:jc w:val="both"/>
    </w:pPr>
    <w:rPr>
      <w:rFonts w:eastAsiaTheme="majorEastAsia" w:cstheme="majorBidi"/>
      <w:iCs/>
      <w:sz w:val="22"/>
      <w:lang w:eastAsia="en-US"/>
    </w:rPr>
  </w:style>
  <w:style w:type="character" w:customStyle="1" w:styleId="Nadpis4Char">
    <w:name w:val="Nadpis 4 Char"/>
    <w:basedOn w:val="Predvolenpsmoodseku"/>
    <w:link w:val="Nadpis4"/>
    <w:uiPriority w:val="9"/>
    <w:semiHidden/>
    <w:rsid w:val="003C1F85"/>
    <w:rPr>
      <w:rFonts w:asciiTheme="majorHAnsi" w:eastAsiaTheme="majorEastAsia" w:hAnsiTheme="majorHAnsi" w:cstheme="majorBidi"/>
      <w:i/>
      <w:iCs/>
      <w:color w:val="365F91" w:themeColor="accent1" w:themeShade="BF"/>
      <w:sz w:val="24"/>
      <w:szCs w:val="24"/>
      <w:lang w:eastAsia="sk-SK"/>
    </w:rPr>
  </w:style>
  <w:style w:type="paragraph" w:customStyle="1" w:styleId="Odsek3">
    <w:name w:val="Odsek 3"/>
    <w:basedOn w:val="Odsek2"/>
    <w:link w:val="Odsek3Char"/>
    <w:qFormat/>
    <w:rsid w:val="00476DEF"/>
    <w:pPr>
      <w:numPr>
        <w:numId w:val="8"/>
      </w:numPr>
    </w:pPr>
  </w:style>
  <w:style w:type="character" w:customStyle="1" w:styleId="Odsek3Char">
    <w:name w:val="Odsek 3 Char"/>
    <w:basedOn w:val="Odsek2Char"/>
    <w:link w:val="Odsek3"/>
    <w:rsid w:val="00476DEF"/>
    <w:rPr>
      <w:rFonts w:ascii="Times New Roman" w:hAnsi="Times New Roman"/>
    </w:rPr>
  </w:style>
  <w:style w:type="character" w:styleId="Nzovknihy">
    <w:name w:val="Book Title"/>
    <w:basedOn w:val="Predvolenpsmoodseku"/>
    <w:uiPriority w:val="33"/>
    <w:qFormat/>
    <w:rsid w:val="00476DEF"/>
    <w:rPr>
      <w:b/>
      <w:bCs/>
      <w:i/>
      <w:iCs/>
      <w:spacing w:val="5"/>
    </w:rPr>
  </w:style>
  <w:style w:type="paragraph" w:customStyle="1" w:styleId="Default">
    <w:name w:val="Default"/>
    <w:rsid w:val="002F073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345712901">
      <w:bodyDiv w:val="1"/>
      <w:marLeft w:val="0"/>
      <w:marRight w:val="0"/>
      <w:marTop w:val="0"/>
      <w:marBottom w:val="0"/>
      <w:divBdr>
        <w:top w:val="none" w:sz="0" w:space="0" w:color="auto"/>
        <w:left w:val="none" w:sz="0" w:space="0" w:color="auto"/>
        <w:bottom w:val="none" w:sz="0" w:space="0" w:color="auto"/>
        <w:right w:val="none" w:sz="0" w:space="0" w:color="auto"/>
      </w:divBdr>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51688854">
      <w:bodyDiv w:val="1"/>
      <w:marLeft w:val="0"/>
      <w:marRight w:val="0"/>
      <w:marTop w:val="0"/>
      <w:marBottom w:val="0"/>
      <w:divBdr>
        <w:top w:val="none" w:sz="0" w:space="0" w:color="auto"/>
        <w:left w:val="none" w:sz="0" w:space="0" w:color="auto"/>
        <w:bottom w:val="none" w:sz="0" w:space="0" w:color="auto"/>
        <w:right w:val="none" w:sz="0" w:space="0" w:color="auto"/>
      </w:divBdr>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2178252">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23313749">
      <w:bodyDiv w:val="1"/>
      <w:marLeft w:val="0"/>
      <w:marRight w:val="0"/>
      <w:marTop w:val="0"/>
      <w:marBottom w:val="0"/>
      <w:divBdr>
        <w:top w:val="none" w:sz="0" w:space="0" w:color="auto"/>
        <w:left w:val="none" w:sz="0" w:space="0" w:color="auto"/>
        <w:bottom w:val="none" w:sz="0" w:space="0" w:color="auto"/>
        <w:right w:val="none" w:sz="0" w:space="0" w:color="auto"/>
      </w:divBdr>
      <w:divsChild>
        <w:div w:id="1167675801">
          <w:marLeft w:val="0"/>
          <w:marRight w:val="0"/>
          <w:marTop w:val="0"/>
          <w:marBottom w:val="0"/>
          <w:divBdr>
            <w:top w:val="none" w:sz="0" w:space="0" w:color="auto"/>
            <w:left w:val="none" w:sz="0" w:space="0" w:color="auto"/>
            <w:bottom w:val="none" w:sz="0" w:space="0" w:color="auto"/>
            <w:right w:val="none" w:sz="0" w:space="0" w:color="auto"/>
          </w:divBdr>
        </w:div>
      </w:divsChild>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 w:id="208463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udaje-o-hospodarskych-subjektoch-vedene-uradom/zoznam-hospodarskych-subjektov/detail-hospodarsky-subjekt/100457?ext=0&amp;ico=36396222&amp;l=20&amp;limit=20&amp;nazov=&amp;obec=&amp;p=1&amp;page=1&amp;registracneCislo=&amp;sort=nazov&amp;sort-dir=ASC&amp;cHash=d271b25827d8b732be91f41819041195" TargetMode="External"/><Relationship Id="rId13" Type="http://schemas.openxmlformats.org/officeDocument/2006/relationships/hyperlink" Target="https://www.crz.gov.sk/zmluva/9969973/" TargetMode="External"/><Relationship Id="rId18" Type="http://schemas.openxmlformats.org/officeDocument/2006/relationships/hyperlink" Target="https://or.justice.cz/ias/ui/rejstrik-firma.vysledky?subjektId=906110&amp;typ=PLATNY" TargetMode="External"/><Relationship Id="rId3" Type="http://schemas.openxmlformats.org/officeDocument/2006/relationships/styles" Target="styles.xml"/><Relationship Id="rId21" Type="http://schemas.openxmlformats.org/officeDocument/2006/relationships/hyperlink" Target="https://www.orsr.sk/vypis.asp?ID=99036&amp;SID=2&amp;P=0" TargetMode="External"/><Relationship Id="rId7" Type="http://schemas.openxmlformats.org/officeDocument/2006/relationships/endnotes" Target="endnotes.xml"/><Relationship Id="rId12" Type="http://schemas.openxmlformats.org/officeDocument/2006/relationships/hyperlink" Target="https://www.crz.gov.sk/zmluva/10060815/" TargetMode="External"/><Relationship Id="rId17" Type="http://schemas.openxmlformats.org/officeDocument/2006/relationships/hyperlink" Target="https://www.uvo.gov.sk/udaje-o-hospodarskych-subjektoch-vedene-uradom/zoznam-hospodarskych-subjektov/detail-hospodarsky-subjekt/146127?ext=0&amp;ico=04308697&amp;l=20&amp;limit=20&amp;nazov=&amp;obec=&amp;p=1&amp;page=1&amp;registracneCislo=&amp;sort=nazov&amp;sort-dir=ASC&amp;cHash=6d4d3aec445d23d8814f8de257c9934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pvs.gov.sk/rpvs/Partner/Partner/Detail/7640" TargetMode="External"/><Relationship Id="rId20" Type="http://schemas.openxmlformats.org/officeDocument/2006/relationships/hyperlink" Target="https://www.uvo.gov.sk/udaje-o-hospodarskych-subjektoch-vedene-uradom/zoznam-hospodarskych-subjektov/detail-hospodarsky-subjekt/117862?ext=0&amp;ico=36785512&amp;l=20&amp;limit=20&amp;nazov=&amp;obec=&amp;p=1&amp;page=1&amp;registracneCislo=&amp;sort=nazov&amp;sort-dir=ASC&amp;cHash=1e4ba992b5ca75e986a952cf294c7d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udaje-o-hospodarskych-subjektoch-vedene-uradom/evidencia-referencii/detail-referencia/dokument/1405644?cHash=b3172ce176e8d13ce096db49b36d818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rsr.sk/vypis.asp?ID=99036&amp;SID=2&amp;P=0" TargetMode="External"/><Relationship Id="rId23" Type="http://schemas.openxmlformats.org/officeDocument/2006/relationships/header" Target="header1.xml"/><Relationship Id="rId10" Type="http://schemas.openxmlformats.org/officeDocument/2006/relationships/hyperlink" Target="https://rpvs.gov.sk/rpvs/Partner/Partner/Detail/10315" TargetMode="External"/><Relationship Id="rId19" Type="http://schemas.openxmlformats.org/officeDocument/2006/relationships/hyperlink" Target="https://rpvs.gov.sk/rpvs/Partner/Partner/Detail/25069" TargetMode="External"/><Relationship Id="rId4" Type="http://schemas.openxmlformats.org/officeDocument/2006/relationships/settings" Target="settings.xml"/><Relationship Id="rId9" Type="http://schemas.openxmlformats.org/officeDocument/2006/relationships/hyperlink" Target="https://www.orsr.sk/vypis.asp?ID=437981&amp;SID=2&amp;P=0" TargetMode="External"/><Relationship Id="rId14" Type="http://schemas.openxmlformats.org/officeDocument/2006/relationships/hyperlink" Target="https://www.uvo.gov.sk/udaje-o-hospodarskych-subjektoch-vedene-uradom/zoznam-hospodarskych-subjektov/detail-hospodarsky-subjekt/117862?ext=0&amp;ico=36785512&amp;l=20&amp;limit=20&amp;nazov=&amp;obec=&amp;p=1&amp;page=1&amp;registracneCislo=&amp;sort=nazov&amp;sort-dir=ASC&amp;cHash=1e4ba992b5ca75e986a952cf294c7d7a" TargetMode="External"/><Relationship Id="rId22" Type="http://schemas.openxmlformats.org/officeDocument/2006/relationships/hyperlink" Target="https://rpvs.gov.sk/rpvs/Partner/Partner/Detail/764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85</Pages>
  <Words>22322</Words>
  <Characters>127239</Characters>
  <Application>Microsoft Office Word</Application>
  <DocSecurity>0</DocSecurity>
  <Lines>1060</Lines>
  <Paragraphs>298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Klaudia K</cp:lastModifiedBy>
  <cp:revision>89</cp:revision>
  <dcterms:created xsi:type="dcterms:W3CDTF">2022-02-04T16:19:00Z</dcterms:created>
  <dcterms:modified xsi:type="dcterms:W3CDTF">2026-08-25T15:19:00Z</dcterms:modified>
</cp:coreProperties>
</file>