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72827" w14:textId="2A149983" w:rsidR="0056267F" w:rsidRPr="00F329E2" w:rsidRDefault="004F2046" w:rsidP="002803FF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F329E2">
        <w:rPr>
          <w:rFonts w:ascii="Arial" w:hAnsi="Arial" w:cs="Arial"/>
          <w:b/>
          <w:caps/>
          <w:sz w:val="28"/>
          <w:szCs w:val="28"/>
        </w:rPr>
        <w:t>správa o zákazke</w:t>
      </w:r>
    </w:p>
    <w:p w14:paraId="6D65B608" w14:textId="4065307C" w:rsidR="001F6F9B" w:rsidRDefault="001F6F9B" w:rsidP="00F408A9">
      <w:pPr>
        <w:spacing w:before="120"/>
        <w:jc w:val="center"/>
        <w:rPr>
          <w:rFonts w:ascii="Arial" w:hAnsi="Arial" w:cs="Arial"/>
          <w:i/>
          <w:sz w:val="20"/>
          <w:szCs w:val="20"/>
        </w:rPr>
      </w:pPr>
      <w:r w:rsidRPr="00F329E2">
        <w:rPr>
          <w:rFonts w:ascii="Arial" w:hAnsi="Arial" w:cs="Arial"/>
          <w:i/>
          <w:sz w:val="20"/>
          <w:szCs w:val="20"/>
        </w:rPr>
        <w:t xml:space="preserve">podľa zákona č. 343/2015 Z. z. o verejnom obstarávaní </w:t>
      </w:r>
      <w:r w:rsidRPr="00F329E2">
        <w:rPr>
          <w:rFonts w:ascii="Arial" w:hAnsi="Arial" w:cs="Arial"/>
          <w:i/>
          <w:sz w:val="20"/>
          <w:szCs w:val="20"/>
        </w:rPr>
        <w:br/>
        <w:t xml:space="preserve">a o zmene a doplnení niektorých zákonov v znení </w:t>
      </w:r>
      <w:r w:rsidR="00936150" w:rsidRPr="00F329E2">
        <w:rPr>
          <w:rFonts w:ascii="Arial" w:hAnsi="Arial" w:cs="Arial"/>
          <w:i/>
          <w:sz w:val="20"/>
          <w:szCs w:val="20"/>
        </w:rPr>
        <w:t>neskorších predpisov</w:t>
      </w:r>
      <w:r w:rsidR="00841983">
        <w:rPr>
          <w:rFonts w:ascii="Arial" w:hAnsi="Arial" w:cs="Arial"/>
          <w:i/>
          <w:sz w:val="20"/>
          <w:szCs w:val="20"/>
        </w:rPr>
        <w:t xml:space="preserve"> (ďalej len „zákon“)</w:t>
      </w:r>
    </w:p>
    <w:p w14:paraId="76940673" w14:textId="77777777" w:rsidR="002A6E14" w:rsidRPr="00F329E2" w:rsidRDefault="002A6E14" w:rsidP="00F408A9">
      <w:pPr>
        <w:spacing w:before="120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W w:w="90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425"/>
        <w:gridCol w:w="425"/>
        <w:gridCol w:w="1281"/>
        <w:gridCol w:w="279"/>
        <w:gridCol w:w="288"/>
        <w:gridCol w:w="2693"/>
      </w:tblGrid>
      <w:tr w:rsidR="00C069B3" w:rsidRPr="00F329E2" w14:paraId="00E767C6" w14:textId="77777777" w:rsidTr="000B76C0">
        <w:trPr>
          <w:trHeight w:val="594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7B94C9BC" w14:textId="77777777" w:rsidR="00C069B3" w:rsidRDefault="00C069B3" w:rsidP="00C069B3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Predmet zákazky:</w:t>
            </w:r>
          </w:p>
          <w:p w14:paraId="72053442" w14:textId="4FA2D423" w:rsidR="000B76C0" w:rsidRPr="00F329E2" w:rsidRDefault="000B76C0" w:rsidP="00C069B3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958" w:type="dxa"/>
            <w:gridSpan w:val="7"/>
            <w:tcBorders>
              <w:top w:val="single" w:sz="8" w:space="0" w:color="auto"/>
              <w:right w:val="single" w:sz="8" w:space="0" w:color="auto"/>
            </w:tcBorders>
          </w:tcPr>
          <w:p w14:paraId="4CB2C2C9" w14:textId="5D4484FB" w:rsidR="000B76C0" w:rsidRPr="000B76C0" w:rsidRDefault="00583DE7" w:rsidP="006D61A6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Dodanie </w:t>
            </w:r>
            <w:r w:rsidRPr="00E81F83">
              <w:rPr>
                <w:rFonts w:ascii="Arial" w:hAnsi="Arial" w:cs="Arial"/>
                <w:b/>
                <w:sz w:val="20"/>
                <w:szCs w:val="20"/>
                <w:lang w:val="sk-SK"/>
              </w:rPr>
              <w:t>softvérových subskripcií v licenčnom programe Microsoft Enrollment for Education</w:t>
            </w:r>
            <w:r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</w:t>
            </w:r>
            <w:r w:rsidRPr="00E81F83">
              <w:rPr>
                <w:rFonts w:ascii="Arial" w:hAnsi="Arial" w:cs="Arial"/>
                <w:b/>
                <w:sz w:val="20"/>
                <w:szCs w:val="20"/>
                <w:lang w:val="sk-SK"/>
              </w:rPr>
              <w:t>Solutions (EES), softvéru na ochranu údajov a súvisiacich služieb</w:t>
            </w:r>
          </w:p>
        </w:tc>
      </w:tr>
      <w:tr w:rsidR="000B76C0" w:rsidRPr="00F329E2" w14:paraId="4427A521" w14:textId="77777777" w:rsidTr="00873B00"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1ECA9892" w14:textId="304A5326" w:rsidR="000B76C0" w:rsidRPr="00F329E2" w:rsidRDefault="000B76C0" w:rsidP="00C069B3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Číslo obstarávania:</w:t>
            </w:r>
          </w:p>
        </w:tc>
        <w:tc>
          <w:tcPr>
            <w:tcW w:w="5958" w:type="dxa"/>
            <w:gridSpan w:val="7"/>
            <w:tcBorders>
              <w:top w:val="single" w:sz="8" w:space="0" w:color="auto"/>
              <w:right w:val="single" w:sz="8" w:space="0" w:color="auto"/>
            </w:tcBorders>
          </w:tcPr>
          <w:p w14:paraId="0241B6A1" w14:textId="4660382A" w:rsidR="000B76C0" w:rsidRDefault="000B76C0" w:rsidP="00DF35BE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B0524C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ÚV EÚ č. </w:t>
            </w:r>
            <w:r w:rsidR="00583DE7" w:rsidRPr="00E81F83">
              <w:rPr>
                <w:rFonts w:ascii="Arial" w:hAnsi="Arial" w:cs="Arial"/>
                <w:iCs/>
                <w:sz w:val="20"/>
                <w:szCs w:val="20"/>
                <w:lang w:val="sk-SK"/>
              </w:rPr>
              <w:t>OJ S 85/2026</w:t>
            </w:r>
            <w:r w:rsidR="00583DE7" w:rsidRPr="001B1E81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, </w:t>
            </w:r>
            <w:r w:rsidR="00583DE7" w:rsidRPr="00E81F83">
              <w:rPr>
                <w:rFonts w:ascii="Arial" w:hAnsi="Arial" w:cs="Arial"/>
                <w:iCs/>
                <w:sz w:val="20"/>
                <w:szCs w:val="20"/>
                <w:lang w:val="sk-SK"/>
              </w:rPr>
              <w:t>302526-2026</w:t>
            </w:r>
            <w:r w:rsidR="00583DE7" w:rsidRPr="001B1E81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zo dňa 0</w:t>
            </w:r>
            <w:r w:rsidR="00583DE7">
              <w:rPr>
                <w:rFonts w:ascii="Arial" w:hAnsi="Arial" w:cs="Arial"/>
                <w:iCs/>
                <w:sz w:val="20"/>
                <w:szCs w:val="20"/>
                <w:lang w:val="sk-SK"/>
              </w:rPr>
              <w:t>4</w:t>
            </w:r>
            <w:r w:rsidR="00583DE7" w:rsidRPr="001B1E81">
              <w:rPr>
                <w:rFonts w:ascii="Arial" w:hAnsi="Arial" w:cs="Arial"/>
                <w:iCs/>
                <w:sz w:val="20"/>
                <w:szCs w:val="20"/>
                <w:lang w:val="sk-SK"/>
              </w:rPr>
              <w:t>/0</w:t>
            </w:r>
            <w:r w:rsidR="00583DE7">
              <w:rPr>
                <w:rFonts w:ascii="Arial" w:hAnsi="Arial" w:cs="Arial"/>
                <w:iCs/>
                <w:sz w:val="20"/>
                <w:szCs w:val="20"/>
                <w:lang w:val="sk-SK"/>
              </w:rPr>
              <w:t>5</w:t>
            </w:r>
            <w:r w:rsidR="00583DE7" w:rsidRPr="001B1E81">
              <w:rPr>
                <w:rFonts w:ascii="Arial" w:hAnsi="Arial" w:cs="Arial"/>
                <w:iCs/>
                <w:sz w:val="20"/>
                <w:szCs w:val="20"/>
                <w:lang w:val="sk-SK"/>
              </w:rPr>
              <w:t>/202</w:t>
            </w:r>
            <w:r w:rsidR="00583DE7">
              <w:rPr>
                <w:rFonts w:ascii="Arial" w:hAnsi="Arial" w:cs="Arial"/>
                <w:iCs/>
                <w:sz w:val="20"/>
                <w:szCs w:val="20"/>
                <w:lang w:val="sk-SK"/>
              </w:rPr>
              <w:t>6</w:t>
            </w:r>
          </w:p>
          <w:p w14:paraId="5D4BE89D" w14:textId="14CEF226" w:rsidR="000B76C0" w:rsidRPr="000B76C0" w:rsidRDefault="000B76C0" w:rsidP="00DF35BE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B0524C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VVO č. </w:t>
            </w:r>
            <w:r w:rsidR="00583DE7" w:rsidRPr="00E81F83">
              <w:rPr>
                <w:rFonts w:ascii="Arial" w:hAnsi="Arial" w:cs="Arial"/>
                <w:iCs/>
                <w:sz w:val="20"/>
                <w:szCs w:val="20"/>
                <w:lang w:val="sk-SK"/>
              </w:rPr>
              <w:t>87/2026 dňa 05.05.2026 pod značkou</w:t>
            </w:r>
            <w:r w:rsidR="00583DE7" w:rsidRPr="001B1E81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="00583DE7" w:rsidRPr="00E81F83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6176 </w:t>
            </w:r>
            <w:r w:rsidR="00583DE7" w:rsidRPr="001B1E81">
              <w:rPr>
                <w:rFonts w:ascii="Arial" w:hAnsi="Arial" w:cs="Arial"/>
                <w:iCs/>
                <w:sz w:val="20"/>
                <w:szCs w:val="20"/>
                <w:lang w:val="sk-SK"/>
              </w:rPr>
              <w:t>–</w:t>
            </w:r>
            <w:r w:rsidR="00583DE7" w:rsidRPr="001B1E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3DE7" w:rsidRPr="001B1E81">
              <w:rPr>
                <w:rFonts w:ascii="Arial" w:hAnsi="Arial" w:cs="Arial"/>
                <w:iCs/>
                <w:sz w:val="20"/>
                <w:szCs w:val="20"/>
                <w:lang w:val="sk-SK"/>
              </w:rPr>
              <w:t>MS</w:t>
            </w:r>
            <w:r w:rsidR="00583DE7">
              <w:rPr>
                <w:rFonts w:ascii="Arial" w:hAnsi="Arial" w:cs="Arial"/>
                <w:iCs/>
                <w:sz w:val="20"/>
                <w:szCs w:val="20"/>
                <w:lang w:val="sk-SK"/>
              </w:rPr>
              <w:t>S</w:t>
            </w:r>
          </w:p>
        </w:tc>
      </w:tr>
      <w:tr w:rsidR="00753074" w:rsidRPr="00F329E2" w14:paraId="701CAB5E" w14:textId="77777777" w:rsidTr="00873B00">
        <w:tc>
          <w:tcPr>
            <w:tcW w:w="3119" w:type="dxa"/>
            <w:tcBorders>
              <w:left w:val="single" w:sz="8" w:space="0" w:color="auto"/>
            </w:tcBorders>
          </w:tcPr>
          <w:p w14:paraId="146F3C4B" w14:textId="4C08A435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Verejný obstarávateľ:</w:t>
            </w:r>
          </w:p>
        </w:tc>
        <w:tc>
          <w:tcPr>
            <w:tcW w:w="5958" w:type="dxa"/>
            <w:gridSpan w:val="7"/>
            <w:tcBorders>
              <w:right w:val="single" w:sz="8" w:space="0" w:color="auto"/>
            </w:tcBorders>
          </w:tcPr>
          <w:p w14:paraId="0A68C365" w14:textId="42CD1BEC" w:rsidR="00753074" w:rsidRPr="00F329E2" w:rsidRDefault="0009148C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sk-SK"/>
              </w:rPr>
            </w:pPr>
            <w:r w:rsidRPr="0009148C">
              <w:rPr>
                <w:rFonts w:ascii="Arial" w:hAnsi="Arial" w:cs="Arial"/>
                <w:b/>
                <w:sz w:val="20"/>
                <w:szCs w:val="20"/>
                <w:lang w:val="sk-SK"/>
              </w:rPr>
              <w:t>Ministerstvo školstva, výskumu, vývoja a</w:t>
            </w:r>
            <w:r w:rsidR="00C44F86">
              <w:rPr>
                <w:rFonts w:ascii="Arial" w:hAnsi="Arial" w:cs="Arial"/>
                <w:b/>
                <w:sz w:val="20"/>
                <w:szCs w:val="20"/>
                <w:lang w:val="sk-SK"/>
              </w:rPr>
              <w:t> </w:t>
            </w:r>
            <w:r w:rsidRPr="0009148C">
              <w:rPr>
                <w:rFonts w:ascii="Arial" w:hAnsi="Arial" w:cs="Arial"/>
                <w:b/>
                <w:sz w:val="20"/>
                <w:szCs w:val="20"/>
                <w:lang w:val="sk-SK"/>
              </w:rPr>
              <w:t>mládeže</w:t>
            </w:r>
            <w:r w:rsidR="00C44F86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Slovenskej republiky</w:t>
            </w:r>
          </w:p>
        </w:tc>
      </w:tr>
      <w:tr w:rsidR="00753074" w:rsidRPr="00F329E2" w14:paraId="658EF697" w14:textId="77777777" w:rsidTr="00873B00"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16E71F66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474B6402" w14:textId="77777777" w:rsidR="00583DE7" w:rsidRDefault="00583DE7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5D557050" w14:textId="3129197C" w:rsidR="006F4F60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Hodnota zákazky:</w:t>
            </w:r>
          </w:p>
        </w:tc>
        <w:tc>
          <w:tcPr>
            <w:tcW w:w="5958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14:paraId="1125FECE" w14:textId="206FB65F" w:rsidR="002A6E14" w:rsidRDefault="00C44F86" w:rsidP="00F329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/>
                <w:sz w:val="20"/>
                <w:szCs w:val="20"/>
                <w:lang w:val="sk-SK"/>
              </w:rPr>
            </w:pPr>
            <w:r w:rsidRPr="00C44F86">
              <w:rPr>
                <w:rFonts w:ascii="Arial" w:hAnsi="Arial" w:cs="Arial"/>
                <w:i/>
                <w:sz w:val="20"/>
                <w:szCs w:val="20"/>
                <w:lang w:val="sk-SK"/>
              </w:rPr>
              <w:t>Černyševského</w:t>
            </w:r>
            <w:r w:rsidR="002A6E14" w:rsidRPr="002A6E14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 5</w:t>
            </w:r>
            <w:r>
              <w:rPr>
                <w:rFonts w:ascii="Arial" w:hAnsi="Arial" w:cs="Arial"/>
                <w:i/>
                <w:sz w:val="20"/>
                <w:szCs w:val="20"/>
                <w:lang w:val="sk-SK"/>
              </w:rPr>
              <w:t>0</w:t>
            </w:r>
            <w:r w:rsidR="002A6E14" w:rsidRPr="002A6E14">
              <w:rPr>
                <w:rFonts w:ascii="Arial" w:hAnsi="Arial" w:cs="Arial"/>
                <w:i/>
                <w:sz w:val="20"/>
                <w:szCs w:val="20"/>
                <w:lang w:val="sk-SK"/>
              </w:rPr>
              <w:t>, 8</w:t>
            </w:r>
            <w:r w:rsidR="003A6728">
              <w:rPr>
                <w:rFonts w:ascii="Arial" w:hAnsi="Arial" w:cs="Arial"/>
                <w:i/>
                <w:sz w:val="20"/>
                <w:szCs w:val="20"/>
                <w:lang w:val="sk-SK"/>
              </w:rPr>
              <w:t>51</w:t>
            </w:r>
            <w:r w:rsidR="002A6E14" w:rsidRPr="002A6E14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 </w:t>
            </w:r>
            <w:r w:rsidR="003A6728">
              <w:rPr>
                <w:rFonts w:ascii="Arial" w:hAnsi="Arial" w:cs="Arial"/>
                <w:i/>
                <w:sz w:val="20"/>
                <w:szCs w:val="20"/>
                <w:lang w:val="sk-SK"/>
              </w:rPr>
              <w:t>01</w:t>
            </w:r>
            <w:r w:rsidR="002A6E14" w:rsidRPr="002A6E14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 </w:t>
            </w:r>
            <w:r w:rsidR="003A6728" w:rsidRPr="003A6728">
              <w:rPr>
                <w:rFonts w:ascii="Arial" w:hAnsi="Arial" w:cs="Arial"/>
                <w:i/>
                <w:sz w:val="20"/>
                <w:szCs w:val="20"/>
                <w:lang w:val="sk-SK"/>
              </w:rPr>
              <w:t>Bratislava - mestská časť Petržalka</w:t>
            </w:r>
          </w:p>
          <w:p w14:paraId="3356CB47" w14:textId="77777777" w:rsidR="00583DE7" w:rsidRDefault="00583DE7" w:rsidP="00F329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/>
                <w:sz w:val="20"/>
                <w:szCs w:val="20"/>
                <w:lang w:val="sk-SK"/>
              </w:rPr>
            </w:pPr>
          </w:p>
          <w:p w14:paraId="29F98C7A" w14:textId="162CFA1C" w:rsidR="006F4F60" w:rsidRPr="0061503B" w:rsidRDefault="00B35E42" w:rsidP="0061503B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highlight w:val="yellow"/>
                <w:lang w:val="sk-SK"/>
              </w:rPr>
            </w:pPr>
            <w:r w:rsidRPr="00B35E42">
              <w:rPr>
                <w:rFonts w:ascii="Arial" w:hAnsi="Arial" w:cs="Arial"/>
                <w:iCs/>
                <w:sz w:val="20"/>
                <w:szCs w:val="20"/>
                <w:lang w:val="sk-SK"/>
              </w:rPr>
              <w:t>7 984 637,84</w:t>
            </w:r>
            <w:r w:rsidR="006F4F60" w:rsidRPr="00B35E42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Eur bez DPH / </w:t>
            </w:r>
            <w:r w:rsidR="0061503B" w:rsidRPr="00B35E42">
              <w:rPr>
                <w:rFonts w:ascii="Arial" w:hAnsi="Arial" w:cs="Arial"/>
                <w:bCs/>
                <w:sz w:val="20"/>
                <w:szCs w:val="20"/>
              </w:rPr>
              <w:t xml:space="preserve">9 821 104,54 </w:t>
            </w:r>
            <w:r w:rsidR="006F4F60" w:rsidRPr="00B35E42">
              <w:rPr>
                <w:rFonts w:ascii="Arial" w:hAnsi="Arial" w:cs="Arial"/>
                <w:iCs/>
                <w:sz w:val="20"/>
                <w:szCs w:val="20"/>
                <w:lang w:val="sk-SK"/>
              </w:rPr>
              <w:t>Eur s DPH</w:t>
            </w:r>
          </w:p>
        </w:tc>
      </w:tr>
      <w:tr w:rsidR="00753074" w:rsidRPr="00F329E2" w14:paraId="108D991D" w14:textId="77777777" w:rsidTr="00873B00">
        <w:trPr>
          <w:trHeight w:val="128"/>
        </w:trPr>
        <w:tc>
          <w:tcPr>
            <w:tcW w:w="9077" w:type="dxa"/>
            <w:gridSpan w:val="8"/>
            <w:tcBorders>
              <w:top w:val="single" w:sz="8" w:space="0" w:color="auto"/>
              <w:bottom w:val="single" w:sz="8" w:space="0" w:color="auto"/>
            </w:tcBorders>
          </w:tcPr>
          <w:p w14:paraId="3896E9A1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Trebuchet MS" w:hAnsi="Trebuchet MS"/>
                <w:sz w:val="10"/>
                <w:szCs w:val="10"/>
                <w:highlight w:val="yellow"/>
                <w:lang w:val="sk-SK"/>
              </w:rPr>
            </w:pPr>
          </w:p>
        </w:tc>
      </w:tr>
      <w:tr w:rsidR="00753074" w:rsidRPr="00F329E2" w14:paraId="6D685AA6" w14:textId="77777777" w:rsidTr="00873B00"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233795E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Postup zadávania zákazky: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267F54E7" w14:textId="41F7386C" w:rsidR="00753074" w:rsidRPr="00F329E2" w:rsidRDefault="000B76C0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5391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DE8F768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Podlimitná zákazka</w:t>
            </w:r>
          </w:p>
        </w:tc>
      </w:tr>
      <w:tr w:rsidR="00753074" w:rsidRPr="00F329E2" w14:paraId="0BD15C27" w14:textId="77777777" w:rsidTr="00873B00">
        <w:trPr>
          <w:trHeight w:val="375"/>
        </w:trPr>
        <w:tc>
          <w:tcPr>
            <w:tcW w:w="3119" w:type="dxa"/>
            <w:vMerge/>
            <w:tcBorders>
              <w:left w:val="single" w:sz="8" w:space="0" w:color="auto"/>
            </w:tcBorders>
          </w:tcPr>
          <w:p w14:paraId="576A7489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</w:tcPr>
          <w:p w14:paraId="2A058AB5" w14:textId="3B8C36B2" w:rsidR="00753074" w:rsidRPr="00F329E2" w:rsidRDefault="000B76C0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131" w:type="dxa"/>
            <w:gridSpan w:val="3"/>
          </w:tcPr>
          <w:p w14:paraId="31A6FA8D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Nadlimitná zákazka:</w:t>
            </w:r>
          </w:p>
        </w:tc>
        <w:tc>
          <w:tcPr>
            <w:tcW w:w="567" w:type="dxa"/>
            <w:gridSpan w:val="2"/>
            <w:vAlign w:val="center"/>
          </w:tcPr>
          <w:p w14:paraId="6DE6C0E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vAlign w:val="center"/>
          </w:tcPr>
          <w:p w14:paraId="4884056F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53074" w:rsidRPr="00F329E2" w14:paraId="62CB67D7" w14:textId="77777777" w:rsidTr="00873B00">
        <w:trPr>
          <w:trHeight w:val="156"/>
        </w:trPr>
        <w:tc>
          <w:tcPr>
            <w:tcW w:w="3119" w:type="dxa"/>
            <w:tcBorders>
              <w:left w:val="single" w:sz="8" w:space="0" w:color="auto"/>
            </w:tcBorders>
          </w:tcPr>
          <w:p w14:paraId="79C8FC10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</w:tcPr>
          <w:p w14:paraId="2E7ADEF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425" w:type="dxa"/>
            <w:vAlign w:val="center"/>
          </w:tcPr>
          <w:p w14:paraId="3AC9360D" w14:textId="17082B71" w:rsidR="00753074" w:rsidRPr="00F329E2" w:rsidRDefault="00583DE7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9"/>
            <w:r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  <w:bookmarkEnd w:id="0"/>
          </w:p>
        </w:tc>
        <w:tc>
          <w:tcPr>
            <w:tcW w:w="1706" w:type="dxa"/>
            <w:gridSpan w:val="2"/>
            <w:vAlign w:val="center"/>
          </w:tcPr>
          <w:p w14:paraId="542B55A8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verejná súťaž</w:t>
            </w:r>
          </w:p>
        </w:tc>
        <w:tc>
          <w:tcPr>
            <w:tcW w:w="567" w:type="dxa"/>
            <w:gridSpan w:val="2"/>
            <w:vAlign w:val="center"/>
          </w:tcPr>
          <w:p w14:paraId="1D81EC12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center"/>
          </w:tcPr>
          <w:p w14:paraId="1C4A2072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súťažný dialóg</w:t>
            </w:r>
          </w:p>
        </w:tc>
      </w:tr>
      <w:tr w:rsidR="00753074" w:rsidRPr="00F329E2" w14:paraId="1522AF43" w14:textId="77777777" w:rsidTr="00873B00">
        <w:trPr>
          <w:trHeight w:val="156"/>
        </w:trPr>
        <w:tc>
          <w:tcPr>
            <w:tcW w:w="3119" w:type="dxa"/>
            <w:tcBorders>
              <w:left w:val="single" w:sz="8" w:space="0" w:color="auto"/>
            </w:tcBorders>
          </w:tcPr>
          <w:p w14:paraId="305B8650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</w:tcPr>
          <w:p w14:paraId="423C716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425" w:type="dxa"/>
            <w:vAlign w:val="center"/>
          </w:tcPr>
          <w:p w14:paraId="23D80537" w14:textId="2C28B599" w:rsidR="00753074" w:rsidRPr="00F329E2" w:rsidRDefault="00583DE7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706" w:type="dxa"/>
            <w:gridSpan w:val="2"/>
            <w:vAlign w:val="center"/>
          </w:tcPr>
          <w:p w14:paraId="314CE5A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užšia súťaž</w:t>
            </w:r>
          </w:p>
        </w:tc>
        <w:tc>
          <w:tcPr>
            <w:tcW w:w="567" w:type="dxa"/>
            <w:gridSpan w:val="2"/>
            <w:vAlign w:val="center"/>
          </w:tcPr>
          <w:p w14:paraId="6E13D764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center"/>
          </w:tcPr>
          <w:p w14:paraId="0A3B045A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inovatívne partnerstvo</w:t>
            </w:r>
          </w:p>
        </w:tc>
      </w:tr>
      <w:tr w:rsidR="00753074" w:rsidRPr="00F329E2" w14:paraId="54220901" w14:textId="77777777" w:rsidTr="00873B00">
        <w:trPr>
          <w:trHeight w:val="156"/>
        </w:trPr>
        <w:tc>
          <w:tcPr>
            <w:tcW w:w="3119" w:type="dxa"/>
            <w:tcBorders>
              <w:left w:val="single" w:sz="8" w:space="0" w:color="auto"/>
              <w:bottom w:val="single" w:sz="4" w:space="0" w:color="auto"/>
            </w:tcBorders>
          </w:tcPr>
          <w:p w14:paraId="6EAA6A83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C5273E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87F2E8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706" w:type="dxa"/>
            <w:gridSpan w:val="2"/>
            <w:tcBorders>
              <w:bottom w:val="single" w:sz="4" w:space="0" w:color="auto"/>
            </w:tcBorders>
            <w:vAlign w:val="center"/>
          </w:tcPr>
          <w:p w14:paraId="62296D1A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rokovacie konanie so zverejnením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6A4B59C8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7C0379A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priame rokovacie konanie</w:t>
            </w:r>
          </w:p>
        </w:tc>
      </w:tr>
      <w:tr w:rsidR="00753074" w:rsidRPr="00F329E2" w14:paraId="428D94AD" w14:textId="77777777" w:rsidTr="00873B00">
        <w:trPr>
          <w:trHeight w:val="400"/>
        </w:trPr>
        <w:tc>
          <w:tcPr>
            <w:tcW w:w="9077" w:type="dxa"/>
            <w:gridSpan w:val="8"/>
            <w:tcBorders>
              <w:top w:val="single" w:sz="4" w:space="0" w:color="auto"/>
            </w:tcBorders>
          </w:tcPr>
          <w:p w14:paraId="38C04115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Trebuchet MS" w:hAnsi="Trebuchet MS"/>
                <w:b/>
                <w:sz w:val="20"/>
                <w:szCs w:val="20"/>
                <w:lang w:val="sk-SK"/>
              </w:rPr>
            </w:pPr>
          </w:p>
        </w:tc>
      </w:tr>
      <w:tr w:rsidR="00753074" w:rsidRPr="00F329E2" w14:paraId="6162C1D4" w14:textId="77777777" w:rsidTr="00873B00">
        <w:trPr>
          <w:trHeight w:val="40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C8D86B7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Komodita: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5FA76" w14:textId="262F5B0A" w:rsidR="00753074" w:rsidRPr="00F329E2" w:rsidRDefault="00CB1D36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 w:rsidR="002A6E14" w:rsidRPr="00F329E2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 w:rsidR="00753074"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t xml:space="preserve"> </w:t>
            </w:r>
            <w:r w:rsidR="00753074" w:rsidRPr="00F329E2">
              <w:rPr>
                <w:rFonts w:ascii="Arial" w:hAnsi="Arial" w:cs="Arial"/>
                <w:sz w:val="18"/>
                <w:szCs w:val="18"/>
                <w:lang w:val="sk-SK"/>
              </w:rPr>
              <w:t xml:space="preserve"> Tovary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674DC" w14:textId="77B5AA31" w:rsidR="00753074" w:rsidRPr="00F329E2" w:rsidRDefault="00CB1D36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 w:rsidR="00753074" w:rsidRPr="00F329E2">
              <w:rPr>
                <w:rFonts w:ascii="Arial" w:hAnsi="Arial" w:cs="Arial"/>
                <w:sz w:val="18"/>
                <w:szCs w:val="18"/>
                <w:lang w:val="sk-SK"/>
              </w:rPr>
              <w:t>Služby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8DD64A" w14:textId="2D49DAF7" w:rsidR="00753074" w:rsidRPr="00F329E2" w:rsidRDefault="00B50D6F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  <w:r w:rsidR="00753074" w:rsidRPr="00F329E2">
              <w:rPr>
                <w:rFonts w:ascii="Arial" w:hAnsi="Arial" w:cs="Arial"/>
                <w:sz w:val="18"/>
                <w:szCs w:val="18"/>
                <w:lang w:val="sk-SK"/>
              </w:rPr>
              <w:t xml:space="preserve">  Stavebné práce</w:t>
            </w:r>
          </w:p>
        </w:tc>
      </w:tr>
      <w:tr w:rsidR="00753074" w:rsidRPr="00F329E2" w14:paraId="7878CB3E" w14:textId="77777777" w:rsidTr="00F408A9">
        <w:trPr>
          <w:trHeight w:val="70"/>
        </w:trPr>
        <w:tc>
          <w:tcPr>
            <w:tcW w:w="907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B2BFE7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</w:tbl>
    <w:p w14:paraId="771855F1" w14:textId="77777777" w:rsidR="00DF35BE" w:rsidRPr="00F329E2" w:rsidRDefault="00DF35BE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29228FC2" w14:textId="51C59C1F" w:rsidR="00DF35BE" w:rsidRPr="00583DE7" w:rsidRDefault="001330F2" w:rsidP="00583DE7">
      <w:pPr>
        <w:widowControl/>
        <w:autoSpaceDE/>
        <w:autoSpaceDN/>
        <w:adjustRightInd/>
        <w:ind w:left="432"/>
        <w:jc w:val="both"/>
        <w:rPr>
          <w:rFonts w:ascii="Arial" w:hAnsi="Arial" w:cs="Arial"/>
          <w:bCs/>
          <w:sz w:val="20"/>
          <w:szCs w:val="20"/>
        </w:rPr>
      </w:pPr>
      <w:r w:rsidRPr="008E19F4">
        <w:rPr>
          <w:rFonts w:ascii="Arial" w:hAnsi="Arial" w:cs="Arial"/>
          <w:b/>
          <w:sz w:val="20"/>
          <w:szCs w:val="20"/>
        </w:rPr>
        <w:t>Identifikácia vybraných záujemcov spolu s odôvodnením ich výberu a identifikáciu záujemcov, ktorí neboli vybraní spolu s uvedením dôvodov:</w:t>
      </w:r>
      <w:r w:rsidR="00C47485" w:rsidRPr="008E19F4">
        <w:rPr>
          <w:rFonts w:ascii="Arial" w:hAnsi="Arial" w:cs="Arial"/>
          <w:b/>
          <w:sz w:val="20"/>
          <w:szCs w:val="20"/>
        </w:rPr>
        <w:t xml:space="preserve"> </w:t>
      </w:r>
      <w:r w:rsidR="00583DE7" w:rsidRPr="00583DE7">
        <w:rPr>
          <w:rFonts w:ascii="Arial" w:hAnsi="Arial" w:cs="Arial"/>
          <w:bCs/>
          <w:sz w:val="20"/>
          <w:szCs w:val="20"/>
        </w:rPr>
        <w:t>N/A</w:t>
      </w:r>
    </w:p>
    <w:p w14:paraId="4FF83083" w14:textId="77777777" w:rsidR="00583DE7" w:rsidRPr="00583DE7" w:rsidRDefault="00583DE7" w:rsidP="00583DE7">
      <w:pPr>
        <w:widowControl/>
        <w:autoSpaceDE/>
        <w:autoSpaceDN/>
        <w:adjustRightInd/>
        <w:ind w:left="432"/>
        <w:jc w:val="both"/>
        <w:rPr>
          <w:rFonts w:ascii="Arial" w:hAnsi="Arial" w:cs="Arial"/>
          <w:bCs/>
          <w:sz w:val="20"/>
          <w:szCs w:val="20"/>
        </w:rPr>
      </w:pPr>
    </w:p>
    <w:p w14:paraId="167B39BE" w14:textId="2BFFC11B" w:rsidR="00975459" w:rsidRDefault="00975459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Cs/>
          <w:sz w:val="20"/>
          <w:szCs w:val="20"/>
        </w:rPr>
      </w:pPr>
      <w:r w:rsidRPr="00395E9D">
        <w:rPr>
          <w:rFonts w:ascii="Arial" w:hAnsi="Arial" w:cs="Arial"/>
          <w:b/>
          <w:sz w:val="20"/>
          <w:szCs w:val="20"/>
        </w:rPr>
        <w:t>Identifikácia vylúčených uchádzačov alebo záujemcov a odôvodnenie ich vylúčenia:</w:t>
      </w:r>
      <w:r w:rsidRPr="00395E9D">
        <w:rPr>
          <w:rFonts w:ascii="Arial" w:hAnsi="Arial" w:cs="Arial"/>
          <w:b/>
          <w:sz w:val="20"/>
          <w:szCs w:val="20"/>
        </w:rPr>
        <w:tab/>
      </w:r>
      <w:r w:rsidR="00583DE7" w:rsidRPr="00583DE7">
        <w:rPr>
          <w:rFonts w:ascii="Arial" w:hAnsi="Arial" w:cs="Arial"/>
          <w:bCs/>
          <w:sz w:val="20"/>
          <w:szCs w:val="20"/>
        </w:rPr>
        <w:t>N/A</w:t>
      </w:r>
    </w:p>
    <w:p w14:paraId="1062E8EC" w14:textId="77777777" w:rsidR="00975459" w:rsidRPr="00B50D6F" w:rsidRDefault="00975459" w:rsidP="002A6E14">
      <w:pPr>
        <w:widowControl/>
        <w:autoSpaceDE/>
        <w:autoSpaceDN/>
        <w:adjustRightInd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17AE0D8D" w14:textId="2DF1E16A" w:rsidR="00975459" w:rsidRPr="00F329E2" w:rsidRDefault="00975459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</w:rPr>
      </w:pPr>
      <w:r w:rsidRPr="008E19F4">
        <w:rPr>
          <w:rFonts w:ascii="Arial" w:hAnsi="Arial" w:cs="Arial"/>
          <w:b/>
          <w:sz w:val="20"/>
          <w:szCs w:val="20"/>
        </w:rPr>
        <w:t>Odôvodnenie vylúčenia mimoriadne nízkych ponúk:</w:t>
      </w:r>
      <w:r w:rsidR="00C47485" w:rsidRPr="008E19F4">
        <w:rPr>
          <w:rFonts w:ascii="Arial" w:hAnsi="Arial" w:cs="Arial"/>
          <w:b/>
          <w:sz w:val="20"/>
          <w:szCs w:val="20"/>
        </w:rPr>
        <w:t xml:space="preserve"> </w:t>
      </w:r>
      <w:r w:rsidRPr="008E19F4">
        <w:rPr>
          <w:rFonts w:ascii="Arial" w:hAnsi="Arial" w:cs="Arial"/>
          <w:bCs/>
          <w:sz w:val="20"/>
          <w:szCs w:val="20"/>
        </w:rPr>
        <w:t>N/A</w:t>
      </w:r>
    </w:p>
    <w:p w14:paraId="40B57156" w14:textId="77777777" w:rsidR="005326FC" w:rsidRPr="00F329E2" w:rsidRDefault="005326FC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</w:rPr>
      </w:pPr>
    </w:p>
    <w:p w14:paraId="7CB30C4A" w14:textId="26B9231F" w:rsidR="00975459" w:rsidRPr="00F329E2" w:rsidRDefault="00975459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</w:rPr>
      </w:pPr>
      <w:r w:rsidRPr="00F329E2">
        <w:rPr>
          <w:rFonts w:ascii="Arial" w:hAnsi="Arial" w:cs="Arial"/>
          <w:b/>
          <w:sz w:val="20"/>
          <w:szCs w:val="20"/>
        </w:rPr>
        <w:t>Identifikácia úspešného uchádzača a odôvodnenie výberu jeho ponuky, podiel zákazky alebo rámcovej dohody, ktorý úspešný uchádzač má v úmysle zadať subdodávateľom a ich identifikáciu, ak sú známi:</w:t>
      </w:r>
    </w:p>
    <w:p w14:paraId="5782977D" w14:textId="77777777" w:rsidR="005326FC" w:rsidRDefault="005326FC" w:rsidP="00583DE7">
      <w:pPr>
        <w:widowControl/>
        <w:autoSpaceDE/>
        <w:autoSpaceDN/>
        <w:adjustRightInd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7079F8D9" w14:textId="77777777" w:rsidR="005326FC" w:rsidRDefault="005326FC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1C711F37" w14:textId="77777777" w:rsidR="005326FC" w:rsidRPr="00F329E2" w:rsidRDefault="005326FC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tbl>
      <w:tblPr>
        <w:tblW w:w="8665" w:type="dxa"/>
        <w:tblInd w:w="5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86"/>
        <w:gridCol w:w="2268"/>
        <w:gridCol w:w="3402"/>
      </w:tblGrid>
      <w:tr w:rsidR="001F6F9B" w:rsidRPr="00F329E2" w14:paraId="7E1F73C2" w14:textId="77777777" w:rsidTr="00F329E2">
        <w:trPr>
          <w:trHeight w:val="567"/>
        </w:trPr>
        <w:tc>
          <w:tcPr>
            <w:tcW w:w="2995" w:type="dxa"/>
            <w:gridSpan w:val="2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7BEB73E8" w14:textId="77777777" w:rsidR="001F6F9B" w:rsidRPr="00F329E2" w:rsidRDefault="001F6F9B" w:rsidP="00D91B29">
            <w:pPr>
              <w:snapToGrid w:val="0"/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29E2">
              <w:rPr>
                <w:rFonts w:ascii="Arial" w:hAnsi="Arial" w:cs="Arial"/>
                <w:b/>
                <w:sz w:val="20"/>
                <w:szCs w:val="20"/>
              </w:rPr>
              <w:t xml:space="preserve">Uchádzač </w:t>
            </w:r>
            <w:r w:rsidRPr="00F329E2">
              <w:rPr>
                <w:rFonts w:ascii="Arial" w:hAnsi="Arial" w:cs="Arial"/>
                <w:sz w:val="20"/>
                <w:szCs w:val="20"/>
              </w:rPr>
              <w:t>(Názov a adresa uchádzača)</w:t>
            </w:r>
          </w:p>
        </w:tc>
        <w:tc>
          <w:tcPr>
            <w:tcW w:w="5670" w:type="dxa"/>
            <w:gridSpan w:val="2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12CA8365" w14:textId="77777777" w:rsidR="001F6F9B" w:rsidRPr="00F329E2" w:rsidRDefault="001F6F9B" w:rsidP="00D91B29">
            <w:pPr>
              <w:snapToGrid w:val="0"/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29E2">
              <w:rPr>
                <w:rFonts w:ascii="Arial" w:hAnsi="Arial" w:cs="Arial"/>
                <w:b/>
                <w:sz w:val="20"/>
                <w:szCs w:val="20"/>
              </w:rPr>
              <w:t>Dôvod úspešnosti ponuky</w:t>
            </w:r>
          </w:p>
        </w:tc>
      </w:tr>
      <w:tr w:rsidR="00DF35BE" w:rsidRPr="00F329E2" w14:paraId="5D553DA5" w14:textId="77777777" w:rsidTr="0098511B">
        <w:trPr>
          <w:trHeight w:val="1358"/>
        </w:trPr>
        <w:tc>
          <w:tcPr>
            <w:tcW w:w="2995" w:type="dxa"/>
            <w:gridSpan w:val="2"/>
            <w:vAlign w:val="center"/>
          </w:tcPr>
          <w:p w14:paraId="4DD713F9" w14:textId="77777777" w:rsidR="0061503B" w:rsidRPr="00A86748" w:rsidRDefault="0061503B" w:rsidP="00615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748">
              <w:rPr>
                <w:rFonts w:ascii="Arial" w:hAnsi="Arial" w:cs="Arial"/>
                <w:b/>
                <w:bCs/>
                <w:sz w:val="20"/>
                <w:szCs w:val="20"/>
              </w:rPr>
              <w:t>Aricoma Systems s.r.o.</w:t>
            </w:r>
          </w:p>
          <w:p w14:paraId="4F260D66" w14:textId="77777777" w:rsidR="0061503B" w:rsidRPr="00A86748" w:rsidRDefault="0061503B" w:rsidP="0061503B">
            <w:pPr>
              <w:rPr>
                <w:rFonts w:ascii="Arial" w:hAnsi="Arial" w:cs="Arial"/>
                <w:sz w:val="20"/>
                <w:szCs w:val="20"/>
              </w:rPr>
            </w:pPr>
            <w:r w:rsidRPr="00A86748">
              <w:rPr>
                <w:rFonts w:ascii="Arial" w:hAnsi="Arial" w:cs="Arial"/>
                <w:sz w:val="20"/>
                <w:szCs w:val="20"/>
              </w:rPr>
              <w:t>Krasovského 14</w:t>
            </w:r>
          </w:p>
          <w:p w14:paraId="01DCE903" w14:textId="77777777" w:rsidR="0061503B" w:rsidRDefault="0061503B" w:rsidP="0061503B">
            <w:pPr>
              <w:rPr>
                <w:rFonts w:ascii="Arial" w:hAnsi="Arial" w:cs="Arial"/>
                <w:sz w:val="20"/>
                <w:szCs w:val="20"/>
              </w:rPr>
            </w:pPr>
            <w:r w:rsidRPr="00A86748">
              <w:rPr>
                <w:rFonts w:ascii="Arial" w:hAnsi="Arial" w:cs="Arial"/>
                <w:sz w:val="20"/>
                <w:szCs w:val="20"/>
              </w:rPr>
              <w:t xml:space="preserve">Bratislava - mestská časť Petržalka </w:t>
            </w:r>
          </w:p>
          <w:p w14:paraId="12E3BB3C" w14:textId="77777777" w:rsidR="0061503B" w:rsidRDefault="0061503B" w:rsidP="0061503B">
            <w:pPr>
              <w:rPr>
                <w:rFonts w:ascii="Arial" w:hAnsi="Arial" w:cs="Arial"/>
                <w:sz w:val="20"/>
                <w:szCs w:val="20"/>
              </w:rPr>
            </w:pPr>
            <w:r w:rsidRPr="00A86748">
              <w:rPr>
                <w:rFonts w:ascii="Arial" w:hAnsi="Arial" w:cs="Arial"/>
                <w:sz w:val="20"/>
                <w:szCs w:val="20"/>
              </w:rPr>
              <w:t>851 01</w:t>
            </w:r>
          </w:p>
          <w:p w14:paraId="239F980F" w14:textId="4592A78B" w:rsidR="00DF35BE" w:rsidRPr="00122961" w:rsidRDefault="0061503B" w:rsidP="0061503B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A86748">
              <w:rPr>
                <w:rFonts w:ascii="Arial" w:hAnsi="Arial" w:cs="Arial"/>
                <w:sz w:val="20"/>
                <w:szCs w:val="20"/>
              </w:rPr>
              <w:t>IČO:</w:t>
            </w:r>
            <w:r>
              <w:t xml:space="preserve"> </w:t>
            </w:r>
            <w:r w:rsidRPr="00A86748">
              <w:rPr>
                <w:rFonts w:ascii="Arial" w:hAnsi="Arial" w:cs="Arial"/>
                <w:sz w:val="20"/>
                <w:szCs w:val="20"/>
              </w:rPr>
              <w:t>36396222</w:t>
            </w:r>
          </w:p>
        </w:tc>
        <w:tc>
          <w:tcPr>
            <w:tcW w:w="5670" w:type="dxa"/>
            <w:gridSpan w:val="2"/>
            <w:vAlign w:val="center"/>
          </w:tcPr>
          <w:p w14:paraId="3C993A10" w14:textId="4F1CD656" w:rsidR="00DF35BE" w:rsidRPr="00F329E2" w:rsidRDefault="00DF35BE" w:rsidP="001B30E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9E2">
              <w:rPr>
                <w:rFonts w:ascii="Arial" w:hAnsi="Arial" w:cs="Arial"/>
                <w:sz w:val="20"/>
                <w:szCs w:val="20"/>
              </w:rPr>
              <w:t xml:space="preserve">Uchádzač sa na základe kritéria na hodnotenie ponúk umiestnil na prvom mieste v poradí, splnil podmienky účasti a všetky požiadavky verejného obstarávateľa na predmet zákazky stanovené </w:t>
            </w:r>
            <w:r w:rsidR="00067EE7" w:rsidRPr="00F329E2">
              <w:rPr>
                <w:rFonts w:ascii="Arial" w:hAnsi="Arial" w:cs="Arial"/>
                <w:sz w:val="20"/>
                <w:szCs w:val="20"/>
              </w:rPr>
              <w:t>v</w:t>
            </w:r>
            <w:r w:rsidR="005326FC">
              <w:rPr>
                <w:rFonts w:ascii="Arial" w:hAnsi="Arial" w:cs="Arial"/>
                <w:sz w:val="20"/>
                <w:szCs w:val="20"/>
              </w:rPr>
              <w:t> oznámení o vyhlásení verejného obstarávania</w:t>
            </w:r>
            <w:r w:rsidR="00067EE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5459" w:rsidRPr="00F329E2" w14:paraId="1565777D" w14:textId="77777777" w:rsidTr="00572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758983" w14:textId="77777777" w:rsidR="00975459" w:rsidRPr="00B03242" w:rsidRDefault="00975459" w:rsidP="004A5C0B">
            <w:pPr>
              <w:pStyle w:val="Farebnzoznamzvraznenie11"/>
              <w:widowControl w:val="0"/>
              <w:spacing w:after="240"/>
              <w:ind w:left="0"/>
              <w:jc w:val="both"/>
              <w:rPr>
                <w:rFonts w:ascii="Arial" w:hAnsi="Arial" w:cs="Arial"/>
                <w:b/>
              </w:rPr>
            </w:pPr>
            <w:r w:rsidRPr="00B03242">
              <w:rPr>
                <w:rFonts w:ascii="Arial" w:hAnsi="Arial" w:cs="Arial"/>
                <w:b/>
              </w:rPr>
              <w:lastRenderedPageBreak/>
              <w:t>P. č.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96897" w14:textId="77777777" w:rsidR="00975459" w:rsidRPr="00B03242" w:rsidRDefault="00975459" w:rsidP="004A5C0B">
            <w:pPr>
              <w:pStyle w:val="Farebnzoznamzvraznenie11"/>
              <w:widowControl w:val="0"/>
              <w:spacing w:after="240"/>
              <w:ind w:left="0"/>
              <w:jc w:val="center"/>
              <w:rPr>
                <w:rFonts w:ascii="Arial" w:hAnsi="Arial" w:cs="Arial"/>
                <w:b/>
              </w:rPr>
            </w:pPr>
            <w:r w:rsidRPr="00B03242">
              <w:rPr>
                <w:rFonts w:ascii="Arial" w:hAnsi="Arial" w:cs="Arial"/>
                <w:b/>
              </w:rPr>
              <w:t>Obchodné meno a sídlo subdodávateľa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E53EE" w14:textId="77777777" w:rsidR="00975459" w:rsidRPr="00B03242" w:rsidRDefault="00975459" w:rsidP="004A5C0B">
            <w:pPr>
              <w:pStyle w:val="Farebnzoznamzvraznenie11"/>
              <w:widowControl w:val="0"/>
              <w:spacing w:after="240"/>
              <w:ind w:left="0"/>
              <w:jc w:val="center"/>
              <w:rPr>
                <w:rFonts w:ascii="Arial" w:hAnsi="Arial" w:cs="Arial"/>
                <w:b/>
              </w:rPr>
            </w:pPr>
            <w:r w:rsidRPr="00B03242">
              <w:rPr>
                <w:rFonts w:ascii="Arial" w:hAnsi="Arial" w:cs="Arial"/>
                <w:b/>
              </w:rPr>
              <w:t>IČO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69A98" w14:textId="77777777" w:rsidR="00975459" w:rsidRPr="00B03242" w:rsidRDefault="00975459" w:rsidP="004A5C0B">
            <w:pPr>
              <w:pStyle w:val="Farebnzoznamzvraznenie11"/>
              <w:widowControl w:val="0"/>
              <w:spacing w:after="240"/>
              <w:ind w:left="0"/>
              <w:jc w:val="center"/>
              <w:rPr>
                <w:rFonts w:ascii="Arial" w:hAnsi="Arial" w:cs="Arial"/>
                <w:b/>
              </w:rPr>
            </w:pPr>
            <w:r w:rsidRPr="00B03242">
              <w:rPr>
                <w:rFonts w:ascii="Arial" w:hAnsi="Arial" w:cs="Arial"/>
                <w:b/>
              </w:rPr>
              <w:t>Predmet subdodávok</w:t>
            </w:r>
          </w:p>
        </w:tc>
      </w:tr>
      <w:tr w:rsidR="00815D9C" w:rsidRPr="00F329E2" w14:paraId="1B4DEBAD" w14:textId="77777777" w:rsidTr="00572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8BB47D" w14:textId="539256F7" w:rsidR="00815D9C" w:rsidRPr="00B03242" w:rsidRDefault="00815D9C" w:rsidP="004A5C0B">
            <w:pPr>
              <w:pStyle w:val="Farebnzoznamzvraznenie11"/>
              <w:widowControl w:val="0"/>
              <w:spacing w:after="240"/>
              <w:ind w:left="0"/>
              <w:jc w:val="both"/>
              <w:rPr>
                <w:rFonts w:ascii="Arial" w:hAnsi="Arial" w:cs="Arial"/>
                <w:bCs/>
              </w:rPr>
            </w:pPr>
            <w:r w:rsidRPr="00B03242">
              <w:rPr>
                <w:rFonts w:ascii="Arial" w:hAnsi="Arial" w:cs="Arial"/>
                <w:bCs/>
              </w:rPr>
              <w:t>1</w:t>
            </w:r>
            <w:r w:rsidR="00572E02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8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97F9ED" w14:textId="5E402201" w:rsidR="00815D9C" w:rsidRPr="00BB7591" w:rsidRDefault="0061503B" w:rsidP="00BF28F5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017D20">
              <w:rPr>
                <w:sz w:val="20"/>
                <w:szCs w:val="20"/>
              </w:rPr>
              <w:t>Aricoma Systems a.s., Hornopolní 3322/34, Moravská Ostrava, 702 00 Ostrava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B5BBCC3" w14:textId="460D754C" w:rsidR="00815D9C" w:rsidRPr="00BB7591" w:rsidRDefault="0061503B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7D20">
              <w:rPr>
                <w:rFonts w:ascii="Arial" w:hAnsi="Arial" w:cs="Arial"/>
                <w:sz w:val="20"/>
                <w:szCs w:val="20"/>
              </w:rPr>
              <w:t>04308697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53923" w14:textId="301A4CA7" w:rsidR="00815D9C" w:rsidRPr="00BB7591" w:rsidRDefault="0061503B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7D20">
              <w:rPr>
                <w:rFonts w:ascii="Arial" w:hAnsi="Arial" w:cs="Arial"/>
                <w:sz w:val="20"/>
                <w:szCs w:val="20"/>
              </w:rPr>
              <w:t>poskytnutie technických a odborných služieb</w:t>
            </w:r>
            <w:r>
              <w:rPr>
                <w:rFonts w:ascii="Arial" w:hAnsi="Arial" w:cs="Arial"/>
                <w:sz w:val="20"/>
                <w:szCs w:val="20"/>
              </w:rPr>
              <w:t xml:space="preserve"> (1%)</w:t>
            </w:r>
          </w:p>
        </w:tc>
      </w:tr>
      <w:tr w:rsidR="00375350" w:rsidRPr="00F329E2" w14:paraId="53AD510E" w14:textId="77777777" w:rsidTr="00572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5BEA55" w14:textId="301F155A" w:rsidR="00375350" w:rsidRPr="00B03242" w:rsidRDefault="00572E02" w:rsidP="004A5C0B">
            <w:pPr>
              <w:pStyle w:val="Farebnzoznamzvraznenie11"/>
              <w:widowControl w:val="0"/>
              <w:spacing w:after="240"/>
              <w:ind w:left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984B7" w14:textId="5CF3CB0B" w:rsidR="00375350" w:rsidRPr="00BB7591" w:rsidRDefault="0061503B" w:rsidP="00203FDE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2B2648">
              <w:rPr>
                <w:sz w:val="20"/>
                <w:szCs w:val="20"/>
              </w:rPr>
              <w:t>SOFTIP a.s.</w:t>
            </w:r>
            <w:r>
              <w:rPr>
                <w:sz w:val="20"/>
                <w:szCs w:val="20"/>
              </w:rPr>
              <w:t xml:space="preserve">, </w:t>
            </w:r>
            <w:r w:rsidRPr="00E958EB">
              <w:rPr>
                <w:sz w:val="20"/>
                <w:szCs w:val="20"/>
              </w:rPr>
              <w:t>Krasovského 14, 851 01 Bratislava - mestská časť Petržalka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51F0C" w14:textId="7F56FF13" w:rsidR="00375350" w:rsidRPr="00BB7591" w:rsidRDefault="0061503B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7D20">
              <w:rPr>
                <w:rFonts w:ascii="Arial" w:hAnsi="Arial" w:cs="Arial"/>
                <w:sz w:val="20"/>
                <w:szCs w:val="20"/>
              </w:rPr>
              <w:t>36785512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A4DC89" w14:textId="1C0B90B8" w:rsidR="00375350" w:rsidRPr="00BB7591" w:rsidRDefault="0061503B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7D20">
              <w:rPr>
                <w:rFonts w:ascii="Arial" w:hAnsi="Arial" w:cs="Arial"/>
                <w:sz w:val="20"/>
                <w:szCs w:val="20"/>
              </w:rPr>
              <w:t>poskytnutie technických a odborných služieb</w:t>
            </w:r>
            <w:r>
              <w:rPr>
                <w:rFonts w:ascii="Arial" w:hAnsi="Arial" w:cs="Arial"/>
                <w:sz w:val="20"/>
                <w:szCs w:val="20"/>
              </w:rPr>
              <w:t xml:space="preserve"> (2%)</w:t>
            </w:r>
          </w:p>
        </w:tc>
      </w:tr>
    </w:tbl>
    <w:p w14:paraId="5B1FDC5F" w14:textId="77777777" w:rsidR="004211D6" w:rsidRDefault="004211D6" w:rsidP="00873B00">
      <w:pPr>
        <w:pStyle w:val="Default"/>
        <w:spacing w:after="240"/>
        <w:jc w:val="both"/>
        <w:rPr>
          <w:rFonts w:cs="Times New Roman"/>
          <w:b/>
          <w:sz w:val="20"/>
          <w:szCs w:val="20"/>
        </w:rPr>
      </w:pPr>
    </w:p>
    <w:p w14:paraId="3926125B" w14:textId="246894C4" w:rsidR="00873B00" w:rsidRPr="00B03242" w:rsidRDefault="00873B00" w:rsidP="00873B00">
      <w:pPr>
        <w:pStyle w:val="Default"/>
        <w:spacing w:after="240"/>
        <w:jc w:val="both"/>
        <w:rPr>
          <w:rFonts w:cs="Times New Roman"/>
          <w:sz w:val="20"/>
          <w:szCs w:val="20"/>
        </w:rPr>
      </w:pPr>
      <w:r w:rsidRPr="00B03242">
        <w:rPr>
          <w:rFonts w:cs="Times New Roman"/>
          <w:b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  <w:r w:rsidRPr="00B03242">
        <w:rPr>
          <w:rFonts w:cs="Times New Roman"/>
          <w:b/>
          <w:sz w:val="20"/>
          <w:szCs w:val="20"/>
        </w:rPr>
        <w:tab/>
      </w:r>
      <w:r w:rsidRPr="00B03242">
        <w:rPr>
          <w:rFonts w:cs="Times New Roman"/>
          <w:sz w:val="20"/>
          <w:szCs w:val="20"/>
        </w:rPr>
        <w:t>N/A</w:t>
      </w:r>
    </w:p>
    <w:p w14:paraId="049B0E9F" w14:textId="77777777" w:rsidR="00873B00" w:rsidRPr="00B03242" w:rsidRDefault="00873B00" w:rsidP="00873B00">
      <w:pPr>
        <w:pStyle w:val="Default"/>
        <w:spacing w:after="240"/>
        <w:jc w:val="both"/>
        <w:rPr>
          <w:rFonts w:cs="Times New Roman"/>
          <w:bCs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p w14:paraId="4B8C89E8" w14:textId="77777777" w:rsidR="00873B00" w:rsidRPr="00B03242" w:rsidRDefault="00873B00" w:rsidP="00873B00">
      <w:pPr>
        <w:pStyle w:val="Default"/>
        <w:spacing w:after="240"/>
        <w:jc w:val="both"/>
        <w:rPr>
          <w:rFonts w:cs="Times New Roman"/>
          <w:bCs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Odôvodnenie prekročenia lehoty podľa § 133 ods. 2 ZVO: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p w14:paraId="69936032" w14:textId="77777777" w:rsidR="00873B00" w:rsidRPr="00B03242" w:rsidRDefault="00873B00" w:rsidP="00873B00">
      <w:pPr>
        <w:pStyle w:val="Default"/>
        <w:spacing w:after="240"/>
        <w:jc w:val="both"/>
        <w:rPr>
          <w:rFonts w:cs="Times New Roman"/>
          <w:bCs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Dôvody zrušenia použitého postupu zadávania zákazky, koncesie, súťaže návrhov alebo dôvody nezriadenia dynamického nákupného systému: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p w14:paraId="55DE52FA" w14:textId="77777777" w:rsidR="00873B00" w:rsidRPr="00B03242" w:rsidRDefault="00873B00" w:rsidP="00873B00">
      <w:pPr>
        <w:pStyle w:val="Default"/>
        <w:spacing w:after="240"/>
        <w:jc w:val="both"/>
        <w:rPr>
          <w:rFonts w:cs="Times New Roman"/>
          <w:bCs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Odôvodnenie použitia iných ako elektronických prostriedkov komunikácie: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p w14:paraId="4D22217A" w14:textId="77777777" w:rsidR="00873B00" w:rsidRPr="00B03242" w:rsidRDefault="00873B00" w:rsidP="00873B00">
      <w:pPr>
        <w:pStyle w:val="Default"/>
        <w:spacing w:after="240"/>
        <w:jc w:val="both"/>
        <w:rPr>
          <w:rFonts w:cs="Times New Roman"/>
          <w:bCs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Zistený konflikt záujmu a následne prijaté opatrenia: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p w14:paraId="316B2B4D" w14:textId="77777777" w:rsidR="00975459" w:rsidRPr="004425DB" w:rsidRDefault="00873B00" w:rsidP="004425DB">
      <w:pPr>
        <w:pStyle w:val="Default"/>
        <w:spacing w:after="240"/>
        <w:jc w:val="both"/>
        <w:rPr>
          <w:rFonts w:cs="Times New Roman"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sectPr w:rsidR="00975459" w:rsidRPr="004425DB" w:rsidSect="000C34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534BE" w14:textId="77777777" w:rsidR="005A1E1F" w:rsidRDefault="005A1E1F" w:rsidP="0056267F">
      <w:r>
        <w:separator/>
      </w:r>
    </w:p>
  </w:endnote>
  <w:endnote w:type="continuationSeparator" w:id="0">
    <w:p w14:paraId="1D4E34D0" w14:textId="77777777" w:rsidR="005A1E1F" w:rsidRDefault="005A1E1F" w:rsidP="0056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B90D" w14:textId="77777777" w:rsidR="00112247" w:rsidRDefault="001122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3B61" w14:textId="77777777" w:rsidR="00917D86" w:rsidRPr="0003025F" w:rsidRDefault="00CF14DB" w:rsidP="0003025F">
    <w:pPr>
      <w:pStyle w:val="Pta"/>
      <w:jc w:val="center"/>
      <w:rPr>
        <w:rFonts w:ascii="Arial" w:hAnsi="Arial" w:cs="Arial"/>
        <w:sz w:val="18"/>
        <w:szCs w:val="18"/>
        <w:lang w:val="sk-SK"/>
      </w:rPr>
    </w:pPr>
    <w:r w:rsidRPr="0003025F">
      <w:rPr>
        <w:rFonts w:ascii="Arial" w:hAnsi="Arial" w:cs="Arial"/>
        <w:sz w:val="18"/>
        <w:szCs w:val="18"/>
      </w:rPr>
      <w:fldChar w:fldCharType="begin"/>
    </w:r>
    <w:r w:rsidR="00917D86" w:rsidRPr="0003025F">
      <w:rPr>
        <w:rFonts w:ascii="Arial" w:hAnsi="Arial" w:cs="Arial"/>
        <w:sz w:val="18"/>
        <w:szCs w:val="18"/>
      </w:rPr>
      <w:instrText>PAGE   \* MERGEFORMAT</w:instrText>
    </w:r>
    <w:r w:rsidRPr="0003025F">
      <w:rPr>
        <w:rFonts w:ascii="Arial" w:hAnsi="Arial" w:cs="Arial"/>
        <w:sz w:val="18"/>
        <w:szCs w:val="18"/>
      </w:rPr>
      <w:fldChar w:fldCharType="separate"/>
    </w:r>
    <w:r w:rsidR="0097791B">
      <w:rPr>
        <w:rFonts w:ascii="Arial" w:hAnsi="Arial" w:cs="Arial"/>
        <w:noProof/>
        <w:sz w:val="18"/>
        <w:szCs w:val="18"/>
      </w:rPr>
      <w:t>1</w:t>
    </w:r>
    <w:r w:rsidRPr="0003025F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758D" w14:textId="77777777" w:rsidR="00112247" w:rsidRDefault="001122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B3D27" w14:textId="77777777" w:rsidR="005A1E1F" w:rsidRDefault="005A1E1F" w:rsidP="0056267F">
      <w:r>
        <w:separator/>
      </w:r>
    </w:p>
  </w:footnote>
  <w:footnote w:type="continuationSeparator" w:id="0">
    <w:p w14:paraId="7CDC6C1A" w14:textId="77777777" w:rsidR="005A1E1F" w:rsidRDefault="005A1E1F" w:rsidP="00562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6D281" w14:textId="77777777" w:rsidR="00112247" w:rsidRDefault="001122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1A634" w14:textId="12A2D411" w:rsidR="00CE2A48" w:rsidRDefault="00F53BCA" w:rsidP="00CE2A48">
    <w:pPr>
      <w:pStyle w:val="Hlavika"/>
    </w:pPr>
    <w:r>
      <w:rPr>
        <w:noProof/>
      </w:rPr>
      <w:drawing>
        <wp:inline distT="0" distB="0" distL="0" distR="0" wp14:anchorId="2890C650" wp14:editId="04BFCF6F">
          <wp:extent cx="2000250" cy="704137"/>
          <wp:effectExtent l="0" t="0" r="0" b="1270"/>
          <wp:docPr id="8246207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064" b="32734"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7041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DFB7F18" w14:textId="77777777" w:rsidR="00C9358F" w:rsidRPr="00A6545F" w:rsidRDefault="00C9358F" w:rsidP="00A6545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F4A6" w14:textId="77777777" w:rsidR="00112247" w:rsidRDefault="001122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D30"/>
    <w:multiLevelType w:val="hybridMultilevel"/>
    <w:tmpl w:val="B6B83C48"/>
    <w:lvl w:ilvl="0" w:tplc="34867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12ED5"/>
    <w:multiLevelType w:val="multilevel"/>
    <w:tmpl w:val="A09ABFD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2394E21"/>
    <w:multiLevelType w:val="hybridMultilevel"/>
    <w:tmpl w:val="0CB497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00F0"/>
    <w:multiLevelType w:val="hybridMultilevel"/>
    <w:tmpl w:val="511C2F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10A06"/>
    <w:multiLevelType w:val="hybridMultilevel"/>
    <w:tmpl w:val="0CB497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E747F"/>
    <w:multiLevelType w:val="hybridMultilevel"/>
    <w:tmpl w:val="768C66C0"/>
    <w:lvl w:ilvl="0" w:tplc="CAC0C4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BA09A1"/>
    <w:multiLevelType w:val="hybridMultilevel"/>
    <w:tmpl w:val="386E20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F95DAE"/>
    <w:multiLevelType w:val="multilevel"/>
    <w:tmpl w:val="9AB486D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70326AA"/>
    <w:multiLevelType w:val="hybridMultilevel"/>
    <w:tmpl w:val="77FCA0A8"/>
    <w:lvl w:ilvl="0" w:tplc="B4209F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6701F"/>
    <w:multiLevelType w:val="hybridMultilevel"/>
    <w:tmpl w:val="0CB497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07456"/>
    <w:multiLevelType w:val="hybridMultilevel"/>
    <w:tmpl w:val="B6B83C48"/>
    <w:lvl w:ilvl="0" w:tplc="34867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426232">
    <w:abstractNumId w:val="7"/>
  </w:num>
  <w:num w:numId="2" w16cid:durableId="1859467988">
    <w:abstractNumId w:val="2"/>
  </w:num>
  <w:num w:numId="3" w16cid:durableId="1734431260">
    <w:abstractNumId w:val="1"/>
  </w:num>
  <w:num w:numId="4" w16cid:durableId="342825608">
    <w:abstractNumId w:val="10"/>
  </w:num>
  <w:num w:numId="5" w16cid:durableId="1636334164">
    <w:abstractNumId w:val="3"/>
  </w:num>
  <w:num w:numId="6" w16cid:durableId="1989094946">
    <w:abstractNumId w:val="0"/>
  </w:num>
  <w:num w:numId="7" w16cid:durableId="478771031">
    <w:abstractNumId w:val="5"/>
  </w:num>
  <w:num w:numId="8" w16cid:durableId="930815778">
    <w:abstractNumId w:val="8"/>
  </w:num>
  <w:num w:numId="9" w16cid:durableId="434249527">
    <w:abstractNumId w:val="4"/>
  </w:num>
  <w:num w:numId="10" w16cid:durableId="1618297582">
    <w:abstractNumId w:val="9"/>
  </w:num>
  <w:num w:numId="11" w16cid:durableId="391269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5F"/>
    <w:rsid w:val="0000667F"/>
    <w:rsid w:val="0003025F"/>
    <w:rsid w:val="000443CA"/>
    <w:rsid w:val="000505FA"/>
    <w:rsid w:val="000553A0"/>
    <w:rsid w:val="000557BA"/>
    <w:rsid w:val="00056F10"/>
    <w:rsid w:val="000572DA"/>
    <w:rsid w:val="00067EE7"/>
    <w:rsid w:val="0009148C"/>
    <w:rsid w:val="0009394E"/>
    <w:rsid w:val="000B76C0"/>
    <w:rsid w:val="000C0FC5"/>
    <w:rsid w:val="000C34EC"/>
    <w:rsid w:val="000E614B"/>
    <w:rsid w:val="0010639F"/>
    <w:rsid w:val="00111DF2"/>
    <w:rsid w:val="00111F8B"/>
    <w:rsid w:val="00112247"/>
    <w:rsid w:val="00112872"/>
    <w:rsid w:val="00113F78"/>
    <w:rsid w:val="00122961"/>
    <w:rsid w:val="001278CF"/>
    <w:rsid w:val="001330F2"/>
    <w:rsid w:val="00135BB1"/>
    <w:rsid w:val="00137BED"/>
    <w:rsid w:val="00175789"/>
    <w:rsid w:val="00182183"/>
    <w:rsid w:val="001B0FEE"/>
    <w:rsid w:val="001B30E8"/>
    <w:rsid w:val="001C7199"/>
    <w:rsid w:val="001E150C"/>
    <w:rsid w:val="001F4163"/>
    <w:rsid w:val="001F6F9B"/>
    <w:rsid w:val="00203FDE"/>
    <w:rsid w:val="002058CE"/>
    <w:rsid w:val="00211303"/>
    <w:rsid w:val="002249AA"/>
    <w:rsid w:val="0022732A"/>
    <w:rsid w:val="00241F31"/>
    <w:rsid w:val="002468FD"/>
    <w:rsid w:val="00255728"/>
    <w:rsid w:val="00255EEF"/>
    <w:rsid w:val="00266B02"/>
    <w:rsid w:val="00270283"/>
    <w:rsid w:val="00274EA9"/>
    <w:rsid w:val="002803FF"/>
    <w:rsid w:val="00290551"/>
    <w:rsid w:val="002959DC"/>
    <w:rsid w:val="002A0DD3"/>
    <w:rsid w:val="002A3A2D"/>
    <w:rsid w:val="002A3FBB"/>
    <w:rsid w:val="002A6ADB"/>
    <w:rsid w:val="002A6E14"/>
    <w:rsid w:val="002E770F"/>
    <w:rsid w:val="002F160A"/>
    <w:rsid w:val="002F3A6C"/>
    <w:rsid w:val="002F4994"/>
    <w:rsid w:val="00302923"/>
    <w:rsid w:val="00317F86"/>
    <w:rsid w:val="00330AE8"/>
    <w:rsid w:val="00332779"/>
    <w:rsid w:val="00352B6E"/>
    <w:rsid w:val="00356ECC"/>
    <w:rsid w:val="003720C7"/>
    <w:rsid w:val="003749D9"/>
    <w:rsid w:val="00375350"/>
    <w:rsid w:val="00380762"/>
    <w:rsid w:val="00384142"/>
    <w:rsid w:val="00387BD0"/>
    <w:rsid w:val="00390D7A"/>
    <w:rsid w:val="003921FB"/>
    <w:rsid w:val="00395E9D"/>
    <w:rsid w:val="003A5448"/>
    <w:rsid w:val="003A6589"/>
    <w:rsid w:val="003A6728"/>
    <w:rsid w:val="003B1E4C"/>
    <w:rsid w:val="003C158F"/>
    <w:rsid w:val="003D0CDD"/>
    <w:rsid w:val="003F2F18"/>
    <w:rsid w:val="004200CD"/>
    <w:rsid w:val="004211D6"/>
    <w:rsid w:val="00422C8F"/>
    <w:rsid w:val="004425DB"/>
    <w:rsid w:val="00443267"/>
    <w:rsid w:val="00445174"/>
    <w:rsid w:val="0044697B"/>
    <w:rsid w:val="00451502"/>
    <w:rsid w:val="0045195B"/>
    <w:rsid w:val="00452810"/>
    <w:rsid w:val="00453F4E"/>
    <w:rsid w:val="004609F5"/>
    <w:rsid w:val="004B5E68"/>
    <w:rsid w:val="004C5CAC"/>
    <w:rsid w:val="004D1CA4"/>
    <w:rsid w:val="004E15C4"/>
    <w:rsid w:val="004F2046"/>
    <w:rsid w:val="005175F6"/>
    <w:rsid w:val="00531C31"/>
    <w:rsid w:val="005326FC"/>
    <w:rsid w:val="00551BE8"/>
    <w:rsid w:val="0056267F"/>
    <w:rsid w:val="00572E02"/>
    <w:rsid w:val="00572F69"/>
    <w:rsid w:val="00575E19"/>
    <w:rsid w:val="00577CF9"/>
    <w:rsid w:val="005837CF"/>
    <w:rsid w:val="00583DE7"/>
    <w:rsid w:val="005A1E1F"/>
    <w:rsid w:val="005A6CCA"/>
    <w:rsid w:val="005B6774"/>
    <w:rsid w:val="005D3E9F"/>
    <w:rsid w:val="005D5B23"/>
    <w:rsid w:val="00605B8C"/>
    <w:rsid w:val="00614F54"/>
    <w:rsid w:val="0061503B"/>
    <w:rsid w:val="00622F53"/>
    <w:rsid w:val="006275C6"/>
    <w:rsid w:val="00630242"/>
    <w:rsid w:val="00641BB2"/>
    <w:rsid w:val="006439F2"/>
    <w:rsid w:val="0066214A"/>
    <w:rsid w:val="0069030C"/>
    <w:rsid w:val="006944D5"/>
    <w:rsid w:val="00696501"/>
    <w:rsid w:val="006A098D"/>
    <w:rsid w:val="006A2AEF"/>
    <w:rsid w:val="006A5FC7"/>
    <w:rsid w:val="006C7B13"/>
    <w:rsid w:val="006D61A6"/>
    <w:rsid w:val="006F0804"/>
    <w:rsid w:val="006F4F60"/>
    <w:rsid w:val="00702B47"/>
    <w:rsid w:val="007047F5"/>
    <w:rsid w:val="007073B0"/>
    <w:rsid w:val="007115FE"/>
    <w:rsid w:val="00717837"/>
    <w:rsid w:val="00721BC8"/>
    <w:rsid w:val="00753074"/>
    <w:rsid w:val="00755D9D"/>
    <w:rsid w:val="007648B6"/>
    <w:rsid w:val="007657F6"/>
    <w:rsid w:val="0077758A"/>
    <w:rsid w:val="00780BC0"/>
    <w:rsid w:val="007B761A"/>
    <w:rsid w:val="007D2646"/>
    <w:rsid w:val="007D5C9E"/>
    <w:rsid w:val="0081112A"/>
    <w:rsid w:val="00815D9C"/>
    <w:rsid w:val="00826E5B"/>
    <w:rsid w:val="00827B3E"/>
    <w:rsid w:val="00841983"/>
    <w:rsid w:val="00852D00"/>
    <w:rsid w:val="00873B00"/>
    <w:rsid w:val="00883D12"/>
    <w:rsid w:val="00894242"/>
    <w:rsid w:val="008A71B7"/>
    <w:rsid w:val="008D4CB5"/>
    <w:rsid w:val="008E05AF"/>
    <w:rsid w:val="008E19F4"/>
    <w:rsid w:val="008E2C98"/>
    <w:rsid w:val="008F5845"/>
    <w:rsid w:val="009016CA"/>
    <w:rsid w:val="00917D86"/>
    <w:rsid w:val="00936150"/>
    <w:rsid w:val="00936483"/>
    <w:rsid w:val="009437E4"/>
    <w:rsid w:val="009438ED"/>
    <w:rsid w:val="00961F02"/>
    <w:rsid w:val="009716C7"/>
    <w:rsid w:val="00975459"/>
    <w:rsid w:val="0097791B"/>
    <w:rsid w:val="0098511B"/>
    <w:rsid w:val="009B66B2"/>
    <w:rsid w:val="009D1C7E"/>
    <w:rsid w:val="009D1E89"/>
    <w:rsid w:val="009E1C52"/>
    <w:rsid w:val="00A052E9"/>
    <w:rsid w:val="00A07C65"/>
    <w:rsid w:val="00A1243D"/>
    <w:rsid w:val="00A26779"/>
    <w:rsid w:val="00A37E3D"/>
    <w:rsid w:val="00A456A3"/>
    <w:rsid w:val="00A47A85"/>
    <w:rsid w:val="00A57B52"/>
    <w:rsid w:val="00A6289B"/>
    <w:rsid w:val="00A63FD8"/>
    <w:rsid w:val="00A6545F"/>
    <w:rsid w:val="00A67C7E"/>
    <w:rsid w:val="00A8482A"/>
    <w:rsid w:val="00A90CC4"/>
    <w:rsid w:val="00AB7361"/>
    <w:rsid w:val="00AE7BA8"/>
    <w:rsid w:val="00AF3DD9"/>
    <w:rsid w:val="00AF7FA1"/>
    <w:rsid w:val="00B03242"/>
    <w:rsid w:val="00B2530D"/>
    <w:rsid w:val="00B35E42"/>
    <w:rsid w:val="00B36F9D"/>
    <w:rsid w:val="00B50D6F"/>
    <w:rsid w:val="00BA39A3"/>
    <w:rsid w:val="00BA4E1D"/>
    <w:rsid w:val="00BB0008"/>
    <w:rsid w:val="00BB0422"/>
    <w:rsid w:val="00BB1BCE"/>
    <w:rsid w:val="00BB7591"/>
    <w:rsid w:val="00BD334C"/>
    <w:rsid w:val="00BD46E8"/>
    <w:rsid w:val="00BE3B0B"/>
    <w:rsid w:val="00BF28F5"/>
    <w:rsid w:val="00C069B3"/>
    <w:rsid w:val="00C17C5E"/>
    <w:rsid w:val="00C20765"/>
    <w:rsid w:val="00C44F86"/>
    <w:rsid w:val="00C47485"/>
    <w:rsid w:val="00C6204A"/>
    <w:rsid w:val="00C639F2"/>
    <w:rsid w:val="00C86E58"/>
    <w:rsid w:val="00C9358F"/>
    <w:rsid w:val="00CB1D36"/>
    <w:rsid w:val="00CE2A48"/>
    <w:rsid w:val="00CE7059"/>
    <w:rsid w:val="00CF14DB"/>
    <w:rsid w:val="00CF4045"/>
    <w:rsid w:val="00D06415"/>
    <w:rsid w:val="00D37AD0"/>
    <w:rsid w:val="00D4753C"/>
    <w:rsid w:val="00D53F66"/>
    <w:rsid w:val="00D5542D"/>
    <w:rsid w:val="00D56E61"/>
    <w:rsid w:val="00D63805"/>
    <w:rsid w:val="00D670D7"/>
    <w:rsid w:val="00D76BBD"/>
    <w:rsid w:val="00D80C11"/>
    <w:rsid w:val="00D816C9"/>
    <w:rsid w:val="00D91B29"/>
    <w:rsid w:val="00DA1C33"/>
    <w:rsid w:val="00DD0EAC"/>
    <w:rsid w:val="00DF35BE"/>
    <w:rsid w:val="00DF6864"/>
    <w:rsid w:val="00E1604D"/>
    <w:rsid w:val="00E3500E"/>
    <w:rsid w:val="00E52A1A"/>
    <w:rsid w:val="00E7170B"/>
    <w:rsid w:val="00E72F4C"/>
    <w:rsid w:val="00E84968"/>
    <w:rsid w:val="00E95E5A"/>
    <w:rsid w:val="00EA07F7"/>
    <w:rsid w:val="00EB7766"/>
    <w:rsid w:val="00EE4759"/>
    <w:rsid w:val="00EF1572"/>
    <w:rsid w:val="00EF2874"/>
    <w:rsid w:val="00F14CBC"/>
    <w:rsid w:val="00F27DF4"/>
    <w:rsid w:val="00F329E2"/>
    <w:rsid w:val="00F408A9"/>
    <w:rsid w:val="00F45FF4"/>
    <w:rsid w:val="00F51CF0"/>
    <w:rsid w:val="00F537A3"/>
    <w:rsid w:val="00F53BCA"/>
    <w:rsid w:val="00F567B8"/>
    <w:rsid w:val="00F66661"/>
    <w:rsid w:val="00F73E25"/>
    <w:rsid w:val="00F74C93"/>
    <w:rsid w:val="00F770FA"/>
    <w:rsid w:val="00F87490"/>
    <w:rsid w:val="00FC4F3E"/>
    <w:rsid w:val="00FD34A1"/>
    <w:rsid w:val="00FD649D"/>
    <w:rsid w:val="00FE4532"/>
    <w:rsid w:val="00FF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A4C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26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6267F"/>
    <w:pPr>
      <w:widowControl/>
      <w:autoSpaceDE/>
      <w:autoSpaceDN/>
      <w:adjustRightInd/>
      <w:jc w:val="both"/>
    </w:pPr>
    <w:rPr>
      <w:szCs w:val="20"/>
      <w:lang w:val="x-none"/>
    </w:rPr>
  </w:style>
  <w:style w:type="character" w:customStyle="1" w:styleId="ZkladntextChar">
    <w:name w:val="Základný text Char"/>
    <w:link w:val="Zkladntext"/>
    <w:rsid w:val="0056267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56267F"/>
    <w:pPr>
      <w:widowControl/>
      <w:autoSpaceDE/>
      <w:autoSpaceDN/>
      <w:adjustRightInd/>
      <w:spacing w:after="120"/>
      <w:ind w:left="283"/>
    </w:pPr>
    <w:rPr>
      <w:lang w:val="cs-CZ" w:eastAsia="cs-CZ"/>
    </w:rPr>
  </w:style>
  <w:style w:type="character" w:customStyle="1" w:styleId="ZarkazkladnhotextuChar">
    <w:name w:val="Zarážka základného textu Char"/>
    <w:link w:val="Zarkazkladnhotextu"/>
    <w:rsid w:val="0056267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6267F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5626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56267F"/>
    <w:rPr>
      <w:vertAlign w:val="superscript"/>
    </w:rPr>
  </w:style>
  <w:style w:type="character" w:customStyle="1" w:styleId="ra">
    <w:name w:val="ra"/>
    <w:rsid w:val="00AF7FA1"/>
  </w:style>
  <w:style w:type="paragraph" w:styleId="Hlavika">
    <w:name w:val="header"/>
    <w:aliases w:val=" 1,1,-Manuals,hdr"/>
    <w:basedOn w:val="Normlny"/>
    <w:link w:val="HlavikaChar"/>
    <w:unhideWhenUsed/>
    <w:rsid w:val="0017578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aliases w:val=" 1 Char,1 Char,-Manuals Char,hdr Char"/>
    <w:link w:val="Hlavika"/>
    <w:rsid w:val="00175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7578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175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3B0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E3B0B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Siln">
    <w:name w:val="Silný"/>
    <w:uiPriority w:val="22"/>
    <w:qFormat/>
    <w:rsid w:val="00936483"/>
    <w:rPr>
      <w:b/>
      <w:bCs/>
    </w:rPr>
  </w:style>
  <w:style w:type="paragraph" w:styleId="Odsekzoznamu">
    <w:name w:val="List Paragraph"/>
    <w:basedOn w:val="Normlny"/>
    <w:uiPriority w:val="34"/>
    <w:qFormat/>
    <w:rsid w:val="006F08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zov">
    <w:name w:val="Title"/>
    <w:basedOn w:val="Normlny"/>
    <w:link w:val="NzovChar"/>
    <w:qFormat/>
    <w:rsid w:val="00894242"/>
    <w:pPr>
      <w:widowControl/>
      <w:autoSpaceDE/>
      <w:autoSpaceDN/>
      <w:adjustRightInd/>
      <w:jc w:val="center"/>
    </w:pPr>
    <w:rPr>
      <w:b/>
      <w:caps/>
      <w:sz w:val="28"/>
      <w:szCs w:val="20"/>
      <w:lang w:val="x-none" w:eastAsia="cs-CZ"/>
    </w:rPr>
  </w:style>
  <w:style w:type="character" w:customStyle="1" w:styleId="NzovChar">
    <w:name w:val="Názov Char"/>
    <w:link w:val="Nzov"/>
    <w:rsid w:val="00894242"/>
    <w:rPr>
      <w:rFonts w:ascii="Times New Roman" w:eastAsia="Times New Roman" w:hAnsi="Times New Roman"/>
      <w:b/>
      <w:caps/>
      <w:sz w:val="28"/>
      <w:lang w:eastAsia="cs-CZ"/>
    </w:rPr>
  </w:style>
  <w:style w:type="table" w:styleId="Mriekatabuky">
    <w:name w:val="Table Grid"/>
    <w:basedOn w:val="Normlnatabuka"/>
    <w:uiPriority w:val="59"/>
    <w:rsid w:val="00384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2">
    <w:name w:val="Záhlavie #2_"/>
    <w:link w:val="Zhlavie20"/>
    <w:uiPriority w:val="99"/>
    <w:locked/>
    <w:rsid w:val="00135BB1"/>
    <w:rPr>
      <w:rFonts w:ascii="Tahoma" w:hAnsi="Tahoma" w:cs="Tahoma"/>
      <w:b/>
      <w:bCs/>
      <w:shd w:val="clear" w:color="auto" w:fill="FFFFFF"/>
    </w:rPr>
  </w:style>
  <w:style w:type="character" w:customStyle="1" w:styleId="Zkladntext2">
    <w:name w:val="Základný text (2)_"/>
    <w:link w:val="Zkladntext20"/>
    <w:uiPriority w:val="99"/>
    <w:locked/>
    <w:rsid w:val="00135BB1"/>
    <w:rPr>
      <w:rFonts w:ascii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uiPriority w:val="99"/>
    <w:rsid w:val="00135BB1"/>
    <w:pPr>
      <w:shd w:val="clear" w:color="auto" w:fill="FFFFFF"/>
      <w:autoSpaceDE/>
      <w:autoSpaceDN/>
      <w:adjustRightInd/>
      <w:spacing w:before="300" w:line="240" w:lineRule="exact"/>
      <w:jc w:val="both"/>
      <w:outlineLvl w:val="1"/>
    </w:pPr>
    <w:rPr>
      <w:rFonts w:ascii="Tahoma" w:eastAsia="Calibri" w:hAnsi="Tahoma" w:cs="Tahoma"/>
      <w:b/>
      <w:bCs/>
      <w:sz w:val="20"/>
      <w:szCs w:val="20"/>
    </w:rPr>
  </w:style>
  <w:style w:type="paragraph" w:customStyle="1" w:styleId="Zkladntext20">
    <w:name w:val="Základný text (2)"/>
    <w:basedOn w:val="Normlny"/>
    <w:link w:val="Zkladntext2"/>
    <w:uiPriority w:val="99"/>
    <w:rsid w:val="00135BB1"/>
    <w:pPr>
      <w:shd w:val="clear" w:color="auto" w:fill="FFFFFF"/>
      <w:autoSpaceDE/>
      <w:autoSpaceDN/>
      <w:adjustRightInd/>
      <w:spacing w:line="240" w:lineRule="exact"/>
    </w:pPr>
    <w:rPr>
      <w:rFonts w:ascii="Tahoma" w:eastAsia="Calibri" w:hAnsi="Tahoma" w:cs="Tahoma"/>
      <w:sz w:val="18"/>
      <w:szCs w:val="18"/>
    </w:rPr>
  </w:style>
  <w:style w:type="paragraph" w:customStyle="1" w:styleId="Farebnzoznamzvraznenie11">
    <w:name w:val="Farebný zoznam – zvýraznenie 11"/>
    <w:basedOn w:val="Normlny"/>
    <w:uiPriority w:val="34"/>
    <w:qFormat/>
    <w:rsid w:val="00975459"/>
    <w:pPr>
      <w:widowControl/>
      <w:adjustRightInd/>
      <w:ind w:left="720"/>
      <w:contextualSpacing/>
    </w:pPr>
    <w:rPr>
      <w:sz w:val="20"/>
      <w:szCs w:val="20"/>
      <w:lang w:eastAsia="cs-CZ"/>
    </w:rPr>
  </w:style>
  <w:style w:type="paragraph" w:customStyle="1" w:styleId="Default">
    <w:name w:val="Default"/>
    <w:rsid w:val="00873B0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Odkaznakomentr">
    <w:name w:val="annotation reference"/>
    <w:rsid w:val="00D63805"/>
    <w:rPr>
      <w:sz w:val="16"/>
      <w:szCs w:val="16"/>
    </w:rPr>
  </w:style>
  <w:style w:type="paragraph" w:styleId="Bezriadkovania">
    <w:name w:val="No Spacing"/>
    <w:uiPriority w:val="1"/>
    <w:qFormat/>
    <w:rsid w:val="00F329E2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o\Documents\KINGSTONsilver\sro\BUSINESS%20PARTNERS\&#352;&#218;%20SR\VO\R_Slu&#382;by%20HW%20a%20SW%20podpory%20-%20vlastne%20zdroje\Spr&#225;va%20o%20z&#225;kazke\Sprava%20o%20zakazke-profil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B6028-4EAF-4784-8E5B-6CA7551B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Sprava o zakazke-profil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2026-03-10T12:23:00Z</dcterms:created>
  <dcterms:modified xsi:type="dcterms:W3CDTF">2026-08-25T16:59:00Z</dcterms:modified>
</cp:coreProperties>
</file>