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7A078C15" w14:textId="0117778E" w:rsidR="009B2487"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725057" w:rsidRPr="00276EDB">
        <w:t>Ing. </w:t>
      </w:r>
      <w:hyperlink r:id="rId11" w:history="1">
        <w:r w:rsidR="00725057" w:rsidRPr="00276EDB">
          <w:t>Adrián Jenčo </w:t>
        </w:r>
      </w:hyperlink>
      <w:r w:rsidR="00725057" w:rsidRPr="00276EDB">
        <w:t>, LL.M., MBA, predseda predstavenstva, a </w:t>
      </w:r>
      <w:r w:rsidR="00725057">
        <w:rPr>
          <w:rFonts w:cstheme="minorHAnsi"/>
        </w:rPr>
        <w:t xml:space="preserve">JUDr. Róbert </w:t>
      </w:r>
      <w:proofErr w:type="spellStart"/>
      <w:r w:rsidR="00725057">
        <w:rPr>
          <w:rFonts w:cstheme="minorHAnsi"/>
        </w:rPr>
        <w:t>Spál</w:t>
      </w:r>
      <w:proofErr w:type="spellEnd"/>
      <w:r w:rsidR="00725057">
        <w:rPr>
          <w:rFonts w:cstheme="minorHAnsi"/>
        </w:rPr>
        <w:t>, LL.M.</w:t>
      </w:r>
      <w:r w:rsidR="00725057" w:rsidRPr="00AD4ECC">
        <w:rPr>
          <w:rFonts w:cstheme="minorHAnsi"/>
        </w:rPr>
        <w:t>,</w:t>
      </w:r>
      <w:r w:rsidR="00725057" w:rsidRPr="00276EDB">
        <w:t xml:space="preserve"> MBA, </w:t>
      </w:r>
      <w:r w:rsidR="00725057">
        <w:rPr>
          <w:rFonts w:cstheme="minorHAnsi"/>
        </w:rPr>
        <w:t>podpredseda</w:t>
      </w:r>
      <w:r w:rsidR="00725057" w:rsidRPr="00276EDB">
        <w:t xml:space="preserve"> predstavenstva</w:t>
      </w:r>
      <w:r w:rsidR="00725057">
        <w:t>.</w:t>
      </w: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39CF7478" w14:textId="5D62052A" w:rsidR="00AB5FE5" w:rsidRPr="00AB5FE5" w:rsidRDefault="00DC22DD" w:rsidP="00AB5FE5">
      <w:pPr>
        <w:pStyle w:val="Odsekzoznamu"/>
        <w:numPr>
          <w:ilvl w:val="0"/>
          <w:numId w:val="5"/>
        </w:numPr>
      </w:pPr>
      <w:r w:rsidRPr="008D5DBC">
        <w:t xml:space="preserve">dodávateľ </w:t>
      </w:r>
      <w:r w:rsidR="00872BAE" w:rsidRPr="008D5DBC">
        <w:t xml:space="preserve">uzatvára s prevádzkovateľom základnej služby zmluvu </w:t>
      </w:r>
      <w:r w:rsidR="002C535D">
        <w:t xml:space="preserve">o dielo </w:t>
      </w:r>
      <w:r w:rsidR="00AB5FE5" w:rsidRPr="00AB5FE5">
        <w:t>„</w:t>
      </w:r>
      <w:r w:rsidR="00B81C14" w:rsidRPr="00A1303B">
        <w:rPr>
          <w:rStyle w:val="normaltextrun"/>
          <w:b/>
          <w:shd w:val="clear" w:color="auto" w:fill="FFFFFF"/>
        </w:rPr>
        <w:t>Rozšírenie technológie centrálnej výmenníkovej stanice pre závod Žilina</w:t>
      </w:r>
      <w:r w:rsidR="00AB5FE5" w:rsidRPr="00AB5FE5">
        <w:t>“</w:t>
      </w:r>
    </w:p>
    <w:p w14:paraId="66052677" w14:textId="66B40306" w:rsidR="00872BAE" w:rsidRPr="008D5DBC" w:rsidRDefault="002C535D" w:rsidP="0077309E">
      <w:pPr>
        <w:pStyle w:val="Odsekzoznamu"/>
        <w:numPr>
          <w:ilvl w:val="0"/>
          <w:numId w:val="5"/>
        </w:numPr>
      </w:pPr>
      <w:r>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00DC22DD" w:rsidRPr="008D5DBC">
        <w:t>súvisí s prevádzkou sietí a informačných systémov</w:t>
      </w:r>
      <w:r w:rsidR="00696D82" w:rsidRPr="008D5DBC">
        <w:t>, ako sú definované v zákone o kybernetickej bezpečnosti,</w:t>
      </w:r>
      <w:r w:rsidR="00DC22DD"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xml:space="preserve">, a minimalizovať vplyv kybernetických bezpečnostných incidentov na </w:t>
      </w:r>
      <w:r w:rsidR="002D742C" w:rsidRPr="008D5DBC">
        <w:lastRenderedPageBreak/>
        <w:t>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w:t>
      </w:r>
      <w:r w:rsidR="0027738D" w:rsidRPr="008D5DBC">
        <w:lastRenderedPageBreak/>
        <w:t xml:space="preserve">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w:t>
      </w:r>
      <w:commentRangeStart w:id="1"/>
      <w:r w:rsidR="00277D2F">
        <w:t xml:space="preserve">s výnimkou </w:t>
      </w:r>
      <w:r w:rsidR="00E7179B">
        <w:t>novo potrebného HW alebo prípadných nových SW licencií</w:t>
      </w:r>
      <w:commentRangeEnd w:id="1"/>
      <w:r w:rsidR="00B979FF">
        <w:rPr>
          <w:rStyle w:val="Odkaznakomentr"/>
          <w:rFonts w:cstheme="minorBidi"/>
          <w:bCs w:val="0"/>
          <w:color w:val="auto"/>
        </w:rPr>
        <w:commentReference w:id="1"/>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lastRenderedPageBreak/>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2"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2"/>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3"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3"/>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4"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4"/>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6"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7"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5" w:name="_Ref5803053"/>
      <w:r w:rsidRPr="008D5DBC">
        <w:t>PREVENCIA KYBERNETICKÝCH BEZPEČNOSTNÝCH INCIDENTOV</w:t>
      </w:r>
      <w:bookmarkEnd w:id="5"/>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6"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6"/>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7"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7"/>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8" w:name="_Ref113797963"/>
      <w:bookmarkStart w:id="9"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8"/>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9"/>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10"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10"/>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1" w:name="_Ref5721539"/>
      <w:bookmarkStart w:id="12" w:name="_Ref5638888"/>
      <w:r w:rsidRPr="008D5DBC">
        <w:t>MLČANLIVOS</w:t>
      </w:r>
      <w:r w:rsidR="00DB332C" w:rsidRPr="008D5DBC">
        <w:t>Ť</w:t>
      </w:r>
      <w:bookmarkEnd w:id="11"/>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3" w:name="_Ref5702410"/>
    </w:p>
    <w:p w14:paraId="163A96E1" w14:textId="6C136BF3" w:rsidR="004246C2" w:rsidRPr="00190C8B" w:rsidRDefault="00EC5C8E" w:rsidP="000D6022">
      <w:pPr>
        <w:pStyle w:val="Odsekzoznamu"/>
      </w:pPr>
      <w:bookmarkStart w:id="14"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 xml:space="preserve">informácie </w:t>
      </w:r>
      <w:r w:rsidR="004246C2" w:rsidRPr="008D5DBC">
        <w:rPr>
          <w:color w:val="000000" w:themeColor="text1"/>
        </w:rPr>
        <w:lastRenderedPageBreak/>
        <w:t>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4"/>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3"/>
      <w:r w:rsidR="004246C2" w:rsidRPr="008D5DBC">
        <w:t>zachovávať mlčanlivosť.</w:t>
      </w:r>
    </w:p>
    <w:p w14:paraId="50211427" w14:textId="6FA311EF" w:rsidR="0064475D" w:rsidRPr="008D5DBC" w:rsidRDefault="00EC5C8E" w:rsidP="000D6022">
      <w:pPr>
        <w:pStyle w:val="Odsekzoznamu"/>
      </w:pPr>
      <w:bookmarkStart w:id="15"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5"/>
    </w:p>
    <w:p w14:paraId="6CE839FE" w14:textId="0E8F1630" w:rsidR="007105E0" w:rsidRPr="008D5DBC" w:rsidRDefault="007105E0" w:rsidP="000D6022">
      <w:pPr>
        <w:pStyle w:val="Odsekzoznamu"/>
      </w:pPr>
      <w:bookmarkStart w:id="16"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6"/>
    </w:p>
    <w:p w14:paraId="08FEB0C3" w14:textId="65DD6D73" w:rsidR="0064475D" w:rsidRPr="008D5DBC" w:rsidRDefault="007105E0" w:rsidP="000D6022">
      <w:pPr>
        <w:pStyle w:val="Odsekzoznamu"/>
      </w:pPr>
      <w:bookmarkStart w:id="17"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7"/>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8" w:name="_Ref113793195"/>
      <w:bookmarkEnd w:id="12"/>
      <w:r w:rsidRPr="008D5DBC">
        <w:t>SPOLOČNÉ USTANOVENIA</w:t>
      </w:r>
      <w:bookmarkEnd w:id="18"/>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9"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9"/>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20"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20"/>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lastRenderedPageBreak/>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1"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w:t>
      </w:r>
      <w:r w:rsidR="00B95064" w:rsidRPr="008D5DBC">
        <w:rPr>
          <w:color w:val="000000" w:themeColor="text1"/>
        </w:rPr>
        <w:lastRenderedPageBreak/>
        <w:t>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1"/>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2"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8">
        <w:r w:rsidR="006D4DAA">
          <w:rPr>
            <w:rStyle w:val="Hypertextovprepojenie"/>
            <w:bCs w:val="0"/>
          </w:rPr>
          <w:t>kb@mhth.sk</w:t>
        </w:r>
      </w:hyperlink>
      <w:r w:rsidRPr="008D5DBC">
        <w:t>.</w:t>
      </w:r>
      <w:bookmarkEnd w:id="22"/>
    </w:p>
    <w:p w14:paraId="4B70AEA0" w14:textId="77777777" w:rsidR="00810A98" w:rsidRPr="008D5DBC" w:rsidRDefault="00810A98" w:rsidP="00810A98">
      <w:pPr>
        <w:pStyle w:val="Odsekzoznamu"/>
      </w:pPr>
      <w:bookmarkStart w:id="23"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3"/>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w:t>
      </w:r>
      <w:r w:rsidR="00CB42F3" w:rsidRPr="008D5DBC">
        <w:lastRenderedPageBreak/>
        <w:t xml:space="preserve">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5F90E042" w14:textId="77777777" w:rsidR="00B65E27" w:rsidRDefault="00B65E27" w:rsidP="000D6022">
            <w:pPr>
              <w:rPr>
                <w:rFonts w:asciiTheme="minorHAnsi" w:hAnsiTheme="minorHAnsi" w:cstheme="minorHAnsi"/>
                <w:sz w:val="22"/>
                <w:szCs w:val="22"/>
              </w:rPr>
            </w:pPr>
            <w:r w:rsidRPr="004645F9">
              <w:rPr>
                <w:rFonts w:asciiTheme="minorHAnsi" w:hAnsiTheme="minorHAnsi" w:cstheme="minorHAnsi"/>
                <w:sz w:val="22"/>
                <w:szCs w:val="22"/>
              </w:rPr>
              <w:t xml:space="preserve">Ing. </w:t>
            </w:r>
            <w:r>
              <w:rPr>
                <w:rFonts w:asciiTheme="minorHAnsi" w:hAnsiTheme="minorHAnsi" w:cstheme="minorHAnsi"/>
                <w:sz w:val="22"/>
                <w:szCs w:val="22"/>
              </w:rPr>
              <w:t xml:space="preserve">Adrián Jenčo, LL.M., MBA </w:t>
            </w:r>
          </w:p>
          <w:p w14:paraId="1751B392" w14:textId="35177283" w:rsidR="00FD16B7" w:rsidRPr="00831F8A" w:rsidRDefault="002C535D" w:rsidP="000D6022">
            <w:pPr>
              <w:rPr>
                <w:rFonts w:asciiTheme="minorHAnsi" w:hAnsiTheme="minorHAnsi" w:cstheme="minorHAnsi"/>
                <w:sz w:val="22"/>
                <w:szCs w:val="22"/>
              </w:rPr>
            </w:pPr>
            <w:r>
              <w:rPr>
                <w:rFonts w:asciiTheme="minorHAnsi" w:hAnsiTheme="minorHAnsi"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5C32BDF0" w14:textId="77777777" w:rsidR="00BA3E41" w:rsidRDefault="00BA3E41" w:rsidP="000D6022">
            <w:pPr>
              <w:rPr>
                <w:rFonts w:asciiTheme="minorHAnsi" w:hAnsiTheme="minorHAnsi" w:cstheme="minorHAnsi"/>
                <w:sz w:val="22"/>
                <w:szCs w:val="22"/>
              </w:rPr>
            </w:pPr>
            <w:r>
              <w:rPr>
                <w:rStyle w:val="ra"/>
                <w:rFonts w:asciiTheme="minorHAnsi" w:hAnsiTheme="minorHAnsi" w:cstheme="minorHAnsi"/>
                <w:bCs/>
                <w:sz w:val="22"/>
                <w:szCs w:val="22"/>
                <w:shd w:val="clear" w:color="auto" w:fill="FFFFFF"/>
              </w:rPr>
              <w:t xml:space="preserve">JUDr. Róbert </w:t>
            </w:r>
            <w:proofErr w:type="spellStart"/>
            <w:r>
              <w:rPr>
                <w:rStyle w:val="ra"/>
                <w:rFonts w:asciiTheme="minorHAnsi" w:hAnsiTheme="minorHAnsi" w:cstheme="minorHAnsi"/>
                <w:bCs/>
                <w:sz w:val="22"/>
                <w:szCs w:val="22"/>
                <w:shd w:val="clear" w:color="auto" w:fill="FFFFFF"/>
              </w:rPr>
              <w:t>Spál</w:t>
            </w:r>
            <w:proofErr w:type="spellEnd"/>
            <w:r>
              <w:rPr>
                <w:rStyle w:val="ra"/>
                <w:rFonts w:asciiTheme="minorHAnsi" w:hAnsiTheme="minorHAnsi" w:cstheme="minorHAnsi"/>
                <w:bCs/>
                <w:sz w:val="22"/>
                <w:szCs w:val="22"/>
                <w:shd w:val="clear" w:color="auto" w:fill="FFFFFF"/>
              </w:rPr>
              <w:t>, LL.M.</w:t>
            </w:r>
            <w:r w:rsidRPr="004645F9">
              <w:rPr>
                <w:rStyle w:val="ra"/>
                <w:rFonts w:asciiTheme="minorHAnsi" w:hAnsiTheme="minorHAnsi" w:cstheme="minorHAnsi"/>
                <w:bCs/>
                <w:sz w:val="22"/>
                <w:szCs w:val="22"/>
                <w:shd w:val="clear" w:color="auto" w:fill="FFFFFF"/>
              </w:rPr>
              <w:t>, MBA</w:t>
            </w:r>
            <w:r>
              <w:rPr>
                <w:rFonts w:asciiTheme="minorHAnsi" w:hAnsiTheme="minorHAnsi" w:cstheme="minorHAnsi"/>
                <w:sz w:val="22"/>
                <w:szCs w:val="22"/>
              </w:rPr>
              <w:t xml:space="preserve"> </w:t>
            </w:r>
          </w:p>
          <w:p w14:paraId="756990AA" w14:textId="6C64795D" w:rsidR="00FD16B7" w:rsidRPr="002C535D" w:rsidRDefault="00D563B7" w:rsidP="000D6022">
            <w:pPr>
              <w:rPr>
                <w:rFonts w:asciiTheme="minorHAnsi" w:hAnsiTheme="minorHAnsi" w:cstheme="minorHAnsi"/>
                <w:sz w:val="22"/>
                <w:szCs w:val="22"/>
              </w:rPr>
            </w:pPr>
            <w:r>
              <w:rPr>
                <w:rFonts w:asciiTheme="minorHAnsi" w:hAnsiTheme="minorHAnsi" w:cstheme="minorHAnsi"/>
                <w:sz w:val="22"/>
                <w:szCs w:val="22"/>
              </w:rPr>
              <w:t xml:space="preserve">podpredseda </w:t>
            </w:r>
            <w:r w:rsidRPr="00A1303B">
              <w:rPr>
                <w:rFonts w:asciiTheme="minorHAnsi" w:hAnsiTheme="minorHAnsi" w:cstheme="minorHAnsi"/>
                <w:sz w:val="22"/>
                <w:szCs w:val="22"/>
              </w:rPr>
              <w:t>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9"/>
      <w:footerReference w:type="default" r:id="rId20"/>
      <w:footnotePr>
        <w:numFmt w:val="lowerRoman"/>
      </w:footnotePr>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áni Zuzana" w:date="2024-06-05T09:34:00Z" w:initials="ZD">
    <w:p w14:paraId="74888D8A" w14:textId="77777777" w:rsidR="00B979FF" w:rsidRDefault="00B979FF" w:rsidP="00B979FF">
      <w:pPr>
        <w:pStyle w:val="Textkomentra"/>
      </w:pPr>
      <w:r>
        <w:rPr>
          <w:rStyle w:val="Odkaznakomentr"/>
        </w:rPr>
        <w:annotationRef/>
      </w:r>
      <w:r>
        <w:t>Za obsahovú stránku doplnenia v plnom rozsahu zodpovedá manažér kybernetickej bezpečnosti.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888D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40AA9" w16cex:dateUtc="2024-06-05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888D8A" w16cid:durableId="26840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B5C8B13" w:rsidR="0070070B" w:rsidRDefault="00F13FD9">
    <w:pPr>
      <w:pStyle w:val="Hlavika"/>
    </w:pPr>
    <w:r>
      <w:t xml:space="preserve">Príloha </w:t>
    </w:r>
    <w:r w:rsidR="002C535D">
      <w:t>F</w:t>
    </w:r>
    <w:r>
      <w:t xml:space="preserve"> k zmluve </w:t>
    </w:r>
    <w:r w:rsidR="002C535D">
      <w:t>o dielo</w:t>
    </w:r>
  </w:p>
  <w:p w14:paraId="0E2FEE51" w14:textId="6B9E80F3" w:rsidR="002C535D" w:rsidRDefault="00AB5FE5">
    <w:pPr>
      <w:pStyle w:val="Hlavika"/>
    </w:pPr>
    <w:bookmarkStart w:id="24" w:name="_Hlk184191697"/>
    <w:r w:rsidRPr="00AB5FE5">
      <w:rPr>
        <w:bCs/>
      </w:rPr>
      <w:t>„</w:t>
    </w:r>
    <w:r w:rsidR="00B81C14" w:rsidRPr="00A1303B">
      <w:rPr>
        <w:rStyle w:val="normaltextrun"/>
        <w:rFonts w:cstheme="minorHAnsi"/>
        <w:b/>
        <w:bCs/>
        <w:shd w:val="clear" w:color="auto" w:fill="FFFFFF"/>
      </w:rPr>
      <w:t>Rozšírenie technológie centrálnej výmenníkovej stanice pre závod Žilina</w:t>
    </w:r>
    <w:r w:rsidRPr="00AB5FE5">
      <w:rPr>
        <w:bCs/>
      </w:rPr>
      <w:t>“</w:t>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ni Zuzana">
    <w15:presenceInfo w15:providerId="AD" w15:userId="S::Zuzana.Dani@mhth.sk::ab4a2f6b-ef0a-4f3f-9f7f-fb5c5a92ab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148"/>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535D"/>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75745"/>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27E49"/>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64BA"/>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B62FA"/>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5057"/>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2B9A"/>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2819"/>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B5FE5"/>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5E27"/>
    <w:rsid w:val="00B66024"/>
    <w:rsid w:val="00B67162"/>
    <w:rsid w:val="00B70369"/>
    <w:rsid w:val="00B7143B"/>
    <w:rsid w:val="00B721AB"/>
    <w:rsid w:val="00B74F7E"/>
    <w:rsid w:val="00B75350"/>
    <w:rsid w:val="00B77149"/>
    <w:rsid w:val="00B7741F"/>
    <w:rsid w:val="00B809CE"/>
    <w:rsid w:val="00B80FCB"/>
    <w:rsid w:val="00B81C14"/>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3E41"/>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63B7"/>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 w:type="character" w:customStyle="1" w:styleId="normaltextrun">
    <w:name w:val="normaltextrun"/>
    <w:basedOn w:val="Predvolenpsmoodseku"/>
    <w:rsid w:val="00B81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kb@mhth.s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file:///C:/Users/web/Downloads/tw-save/DISEC-BATAS-v3.html" TargetMode="External"/><Relationship Id="rId2" Type="http://schemas.openxmlformats.org/officeDocument/2006/relationships/customXml" Target="../customXml/item2.xml"/><Relationship Id="rId16" Type="http://schemas.openxmlformats.org/officeDocument/2006/relationships/hyperlink" Target="file:///C:/Users/web/Downloads/tw-save/DISEC-BATAS-v3.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2.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4.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5779</Words>
  <Characters>32941</Characters>
  <Application>Microsoft Office Word</Application>
  <DocSecurity>4</DocSecurity>
  <Lines>274</Lines>
  <Paragraphs>77</Paragraphs>
  <ScaleCrop>false</ScaleCrop>
  <Company/>
  <LinksUpToDate>false</LinksUpToDate>
  <CharactersWithSpaces>38643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Zsigmondy Anton</cp:lastModifiedBy>
  <cp:revision>2</cp:revision>
  <cp:lastPrinted>2022-09-05T16:42:00Z</cp:lastPrinted>
  <dcterms:created xsi:type="dcterms:W3CDTF">2026-03-05T08:18:00Z</dcterms:created>
  <dcterms:modified xsi:type="dcterms:W3CDTF">2026-03-05T08:18:00Z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