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rsidR="005D7EAE" w:rsidRPr="00CA18D2" w:rsidRDefault="00FA793F" w:rsidP="00CA18D2">
      <w:pPr>
        <w:tabs>
          <w:tab w:val="right" w:leader="underscore" w:pos="10080"/>
        </w:tabs>
        <w:jc w:val="center"/>
        <w:rPr>
          <w:rFonts w:asciiTheme="minorHAnsi" w:hAnsiTheme="minorHAnsi" w:cstheme="minorHAnsi"/>
          <w:b/>
          <w:sz w:val="32"/>
          <w:szCs w:val="32"/>
        </w:rPr>
      </w:pPr>
      <w:r w:rsidRPr="00CA18D2">
        <w:rPr>
          <w:rFonts w:asciiTheme="minorHAnsi" w:hAnsiTheme="minorHAnsi" w:cstheme="minorHAnsi"/>
          <w:b/>
          <w:sz w:val="32"/>
          <w:szCs w:val="32"/>
        </w:rPr>
        <w:t>„</w:t>
      </w:r>
      <w:r w:rsidR="00CA18D2" w:rsidRPr="00CA18D2">
        <w:rPr>
          <w:rFonts w:asciiTheme="minorHAnsi" w:eastAsia="Times New Roman" w:hAnsiTheme="minorHAnsi" w:cstheme="minorHAnsi"/>
          <w:b/>
          <w:sz w:val="32"/>
          <w:szCs w:val="32"/>
        </w:rPr>
        <w:t xml:space="preserve">Obnova historickej pamiatky Malý kaštieľ - Snina, </w:t>
      </w:r>
      <w:r w:rsidR="004640BF">
        <w:rPr>
          <w:rFonts w:asciiTheme="minorHAnsi" w:eastAsia="Times New Roman" w:hAnsiTheme="minorHAnsi" w:cstheme="minorHAnsi"/>
          <w:b/>
          <w:sz w:val="32"/>
          <w:szCs w:val="32"/>
        </w:rPr>
        <w:t>1</w:t>
      </w:r>
      <w:r w:rsidR="00CA18D2" w:rsidRPr="00CA18D2">
        <w:rPr>
          <w:rFonts w:asciiTheme="minorHAnsi" w:eastAsia="Times New Roman" w:hAnsiTheme="minorHAnsi" w:cstheme="minorHAnsi"/>
          <w:b/>
          <w:sz w:val="32"/>
          <w:szCs w:val="32"/>
        </w:rPr>
        <w:t>.etapa</w:t>
      </w:r>
      <w:r w:rsidRPr="00CA18D2">
        <w:rPr>
          <w:rFonts w:asciiTheme="minorHAnsi" w:hAnsiTheme="minorHAnsi" w:cstheme="minorHAnsi"/>
          <w:b/>
          <w:sz w:val="32"/>
          <w:szCs w:val="32"/>
        </w:rPr>
        <w:t>“</w:t>
      </w:r>
    </w:p>
    <w:p w:rsidR="005D7EAE" w:rsidRDefault="005D7EAE">
      <w:pPr>
        <w:pStyle w:val="Zkladntext"/>
        <w:rPr>
          <w:rFonts w:asciiTheme="minorHAnsi" w:hAnsiTheme="minorHAnsi" w:cstheme="minorHAnsi"/>
          <w:b/>
          <w:sz w:val="28"/>
        </w:rPr>
      </w:pPr>
    </w:p>
    <w:p w:rsidR="008925CA" w:rsidRDefault="008925CA">
      <w:pPr>
        <w:pStyle w:val="Zkladntext"/>
        <w:rPr>
          <w:rFonts w:asciiTheme="minorHAnsi" w:hAnsiTheme="minorHAnsi" w:cstheme="minorHAnsi"/>
          <w:b/>
          <w:sz w:val="28"/>
        </w:rPr>
      </w:pPr>
    </w:p>
    <w:p w:rsidR="00CA18D2" w:rsidRPr="00F574E4" w:rsidRDefault="00CA18D2">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rsidR="00CD32F9" w:rsidRDefault="00CD32F9" w:rsidP="00583F00">
      <w:pPr>
        <w:rPr>
          <w:rFonts w:ascii="Arial" w:hAnsi="Arial" w:cs="Arial"/>
          <w:b/>
          <w:bCs/>
        </w:rPr>
      </w:pPr>
    </w:p>
    <w:p w:rsidR="00CD32F9" w:rsidRDefault="00CD32F9" w:rsidP="00CD32F9">
      <w:pPr>
        <w:jc w:val="both"/>
        <w:rPr>
          <w:rFonts w:asciiTheme="minorHAnsi" w:hAnsiTheme="minorHAnsi" w:cstheme="minorHAnsi"/>
          <w:b/>
          <w:lang w:eastAsia="en-US"/>
        </w:rPr>
      </w:pPr>
    </w:p>
    <w:p w:rsidR="00CD32F9" w:rsidRDefault="00CD32F9" w:rsidP="00CD32F9">
      <w:pPr>
        <w:jc w:val="both"/>
        <w:rPr>
          <w:rFonts w:asciiTheme="minorHAnsi" w:hAnsiTheme="minorHAnsi" w:cstheme="minorHAnsi"/>
          <w:b/>
          <w:lang w:eastAsia="en-US"/>
        </w:rPr>
      </w:pPr>
    </w:p>
    <w:p w:rsidR="00CD32F9" w:rsidRDefault="00CD32F9" w:rsidP="00CD32F9">
      <w:pPr>
        <w:jc w:val="both"/>
        <w:rPr>
          <w:rFonts w:asciiTheme="minorHAnsi" w:hAnsiTheme="minorHAnsi" w:cstheme="minorHAnsi"/>
          <w:b/>
          <w:lang w:eastAsia="en-US"/>
        </w:rPr>
      </w:pPr>
    </w:p>
    <w:p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rsidR="005D7EAE" w:rsidRPr="00F574E4" w:rsidRDefault="003A0854" w:rsidP="0002315F">
      <w:pPr>
        <w:pStyle w:val="Odsekzoznamu"/>
        <w:numPr>
          <w:ilvl w:val="2"/>
          <w:numId w:val="10"/>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02315F">
      <w:pPr>
        <w:pStyle w:val="Odsekzoznamu"/>
        <w:numPr>
          <w:ilvl w:val="2"/>
          <w:numId w:val="7"/>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trPr>
          <w:trHeight w:val="265"/>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Názov:</w:t>
            </w:r>
          </w:p>
        </w:tc>
        <w:tc>
          <w:tcPr>
            <w:tcW w:w="6293" w:type="dxa"/>
          </w:tcPr>
          <w:p w:rsidR="00AD5823" w:rsidRPr="00B37341" w:rsidRDefault="00B70E31" w:rsidP="00B37341">
            <w:pPr>
              <w:widowControl/>
              <w:adjustRightInd w:val="0"/>
              <w:ind w:left="206"/>
              <w:rPr>
                <w:rFonts w:asciiTheme="minorHAnsi" w:eastAsiaTheme="minorHAnsi" w:hAnsiTheme="minorHAnsi" w:cstheme="minorHAnsi"/>
                <w:b/>
                <w:bCs/>
                <w:lang w:val="sk-SK" w:eastAsia="en-US"/>
              </w:rPr>
            </w:pPr>
            <w:r w:rsidRPr="00B37341">
              <w:rPr>
                <w:rFonts w:asciiTheme="minorHAnsi" w:eastAsiaTheme="minorHAnsi" w:hAnsiTheme="minorHAnsi" w:cstheme="minorHAnsi"/>
                <w:b/>
                <w:bCs/>
                <w:lang w:val="sk-SK" w:eastAsia="en-US"/>
              </w:rPr>
              <w:t xml:space="preserve">Mesto </w:t>
            </w:r>
            <w:r w:rsidR="00CA18D2">
              <w:rPr>
                <w:rFonts w:asciiTheme="minorHAnsi" w:eastAsiaTheme="minorHAnsi" w:hAnsiTheme="minorHAnsi" w:cstheme="minorHAnsi"/>
                <w:b/>
                <w:bCs/>
                <w:lang w:val="sk-SK" w:eastAsia="en-US"/>
              </w:rPr>
              <w:t>Snina</w:t>
            </w:r>
          </w:p>
        </w:tc>
      </w:tr>
      <w:tr w:rsidR="00AD5823" w:rsidRPr="00F574E4">
        <w:trPr>
          <w:trHeight w:val="303"/>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Sídlo:</w:t>
            </w:r>
          </w:p>
        </w:tc>
        <w:tc>
          <w:tcPr>
            <w:tcW w:w="6293" w:type="dxa"/>
          </w:tcPr>
          <w:p w:rsidR="00AD5823" w:rsidRPr="00B37341" w:rsidRDefault="00CA18D2" w:rsidP="00B37341">
            <w:pPr>
              <w:spacing w:line="264" w:lineRule="exact"/>
              <w:ind w:left="206" w:right="45"/>
              <w:rPr>
                <w:rFonts w:asciiTheme="minorHAnsi" w:hAnsiTheme="minorHAnsi" w:cstheme="minorHAnsi"/>
              </w:rPr>
            </w:pPr>
            <w:r>
              <w:rPr>
                <w:rFonts w:asciiTheme="minorHAnsi" w:hAnsiTheme="minorHAnsi" w:cstheme="minorHAnsi"/>
              </w:rPr>
              <w:t>Ulica strojárska 2060/95, 069 01 Snina</w:t>
            </w:r>
          </w:p>
        </w:tc>
      </w:tr>
      <w:tr w:rsidR="00AD5823" w:rsidRPr="00F574E4">
        <w:trPr>
          <w:trHeight w:val="327"/>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IČO:</w:t>
            </w:r>
          </w:p>
        </w:tc>
        <w:tc>
          <w:tcPr>
            <w:tcW w:w="6293" w:type="dxa"/>
          </w:tcPr>
          <w:p w:rsidR="00AD5823" w:rsidRPr="00B37341" w:rsidRDefault="00CA18D2" w:rsidP="00B37341">
            <w:pPr>
              <w:spacing w:line="264" w:lineRule="exact"/>
              <w:ind w:left="206" w:right="45"/>
              <w:rPr>
                <w:rFonts w:asciiTheme="minorHAnsi" w:hAnsiTheme="minorHAnsi" w:cstheme="minorHAnsi"/>
              </w:rPr>
            </w:pPr>
            <w:r>
              <w:rPr>
                <w:rFonts w:asciiTheme="minorHAnsi" w:hAnsiTheme="minorHAnsi" w:cstheme="minorHAnsi"/>
              </w:rPr>
              <w:t>00323560</w:t>
            </w:r>
          </w:p>
        </w:tc>
      </w:tr>
      <w:tr w:rsidR="00AD5823" w:rsidRPr="00F574E4">
        <w:trPr>
          <w:trHeight w:val="312"/>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Zastúpený:</w:t>
            </w:r>
          </w:p>
        </w:tc>
        <w:tc>
          <w:tcPr>
            <w:tcW w:w="6293" w:type="dxa"/>
          </w:tcPr>
          <w:p w:rsidR="00AD5823" w:rsidRPr="00B37341" w:rsidRDefault="00B37341" w:rsidP="00B37341">
            <w:pPr>
              <w:spacing w:line="264" w:lineRule="exact"/>
              <w:ind w:left="206" w:right="45"/>
              <w:rPr>
                <w:rFonts w:asciiTheme="minorHAnsi" w:hAnsiTheme="minorHAnsi" w:cstheme="minorHAnsi"/>
              </w:rPr>
            </w:pPr>
            <w:r w:rsidRPr="00B37341">
              <w:rPr>
                <w:rFonts w:asciiTheme="minorHAnsi" w:hAnsiTheme="minorHAnsi" w:cstheme="minorHAnsi"/>
              </w:rPr>
              <w:t xml:space="preserve">Ing. </w:t>
            </w:r>
            <w:r w:rsidR="00CA18D2">
              <w:rPr>
                <w:rFonts w:asciiTheme="minorHAnsi" w:hAnsiTheme="minorHAnsi" w:cstheme="minorHAnsi"/>
              </w:rPr>
              <w:t xml:space="preserve">Daniela </w:t>
            </w:r>
            <w:proofErr w:type="spellStart"/>
            <w:r w:rsidR="00CA18D2">
              <w:rPr>
                <w:rFonts w:asciiTheme="minorHAnsi" w:hAnsiTheme="minorHAnsi" w:cstheme="minorHAnsi"/>
              </w:rPr>
              <w:t>Galandová</w:t>
            </w:r>
            <w:proofErr w:type="spellEnd"/>
            <w:r w:rsidRPr="00B37341">
              <w:rPr>
                <w:rFonts w:asciiTheme="minorHAnsi" w:hAnsiTheme="minorHAnsi" w:cstheme="minorHAnsi"/>
              </w:rPr>
              <w:t>, primátorka mesta</w:t>
            </w:r>
          </w:p>
        </w:tc>
      </w:tr>
      <w:tr w:rsidR="00AD5823" w:rsidRPr="00CA18D2">
        <w:trPr>
          <w:trHeight w:val="544"/>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Adresa profilu verejného obstarávateľa /URL/:</w:t>
            </w:r>
          </w:p>
          <w:p w:rsidR="00AD5823" w:rsidRPr="00B37341" w:rsidRDefault="00AD5823" w:rsidP="00AD5823">
            <w:pPr>
              <w:spacing w:line="264" w:lineRule="exact"/>
              <w:ind w:left="203" w:right="45"/>
              <w:rPr>
                <w:rFonts w:asciiTheme="minorHAnsi" w:hAnsiTheme="minorHAnsi" w:cstheme="minorHAnsi"/>
              </w:rPr>
            </w:pPr>
          </w:p>
        </w:tc>
        <w:tc>
          <w:tcPr>
            <w:tcW w:w="6293" w:type="dxa"/>
          </w:tcPr>
          <w:p w:rsidR="00891489" w:rsidRPr="00CA18D2" w:rsidRDefault="00891489" w:rsidP="00B37341">
            <w:pPr>
              <w:spacing w:line="264" w:lineRule="exact"/>
              <w:ind w:left="206" w:right="45"/>
              <w:rPr>
                <w:rFonts w:asciiTheme="minorHAnsi" w:hAnsiTheme="minorHAnsi" w:cstheme="minorHAnsi"/>
              </w:rPr>
            </w:pPr>
          </w:p>
          <w:p w:rsidR="00CA18D2" w:rsidRPr="00CA18D2" w:rsidRDefault="00975F85" w:rsidP="00B37341">
            <w:pPr>
              <w:spacing w:line="264" w:lineRule="exact"/>
              <w:ind w:left="206" w:right="45"/>
              <w:rPr>
                <w:rFonts w:asciiTheme="minorHAnsi" w:hAnsiTheme="minorHAnsi" w:cstheme="minorHAnsi"/>
              </w:rPr>
            </w:pPr>
            <w:hyperlink r:id="rId9" w:history="1">
              <w:r w:rsidR="00CA18D2" w:rsidRPr="00CA18D2">
                <w:rPr>
                  <w:rStyle w:val="Hypertextovprepojenie"/>
                  <w:rFonts w:asciiTheme="minorHAnsi" w:hAnsiTheme="minorHAnsi" w:cstheme="minorHAnsi"/>
                </w:rPr>
                <w:t>https://www.uvo.gov.sk/vyhladavanie-profilov/zakazky/5610</w:t>
              </w:r>
            </w:hyperlink>
          </w:p>
          <w:p w:rsidR="00B37341" w:rsidRPr="00CA18D2" w:rsidRDefault="00CA18D2" w:rsidP="00B37341">
            <w:pPr>
              <w:spacing w:line="264" w:lineRule="exact"/>
              <w:ind w:left="206" w:right="45"/>
              <w:rPr>
                <w:rFonts w:asciiTheme="minorHAnsi" w:hAnsiTheme="minorHAnsi" w:cstheme="minorHAnsi"/>
              </w:rPr>
            </w:pPr>
            <w:r w:rsidRPr="00CA18D2">
              <w:rPr>
                <w:rFonts w:asciiTheme="minorHAnsi" w:hAnsiTheme="minorHAnsi" w:cstheme="minorHAnsi"/>
              </w:rPr>
              <w:t xml:space="preserve"> </w:t>
            </w:r>
          </w:p>
          <w:p w:rsidR="00CA18D2" w:rsidRPr="00CA18D2" w:rsidRDefault="00CA18D2" w:rsidP="00B37341">
            <w:pPr>
              <w:spacing w:line="264" w:lineRule="exact"/>
              <w:ind w:left="206" w:right="45"/>
              <w:rPr>
                <w:rFonts w:asciiTheme="minorHAnsi" w:hAnsiTheme="minorHAnsi" w:cstheme="minorHAnsi"/>
              </w:rPr>
            </w:pPr>
          </w:p>
        </w:tc>
      </w:tr>
    </w:tbl>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DF35D5"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DF35D5">
        <w:rPr>
          <w:rFonts w:asciiTheme="minorHAnsi" w:hAnsiTheme="minorHAnsi" w:cstheme="minorHAnsi"/>
          <w:i w:val="0"/>
          <w:sz w:val="22"/>
          <w:szCs w:val="22"/>
        </w:rPr>
        <w:t>„</w:t>
      </w:r>
      <w:r w:rsidR="00CA18D2" w:rsidRPr="00DF35D5">
        <w:rPr>
          <w:rFonts w:asciiTheme="minorHAnsi" w:eastAsia="Times New Roman" w:hAnsiTheme="minorHAnsi" w:cstheme="minorHAnsi"/>
          <w:sz w:val="22"/>
          <w:szCs w:val="22"/>
        </w:rPr>
        <w:t xml:space="preserve">Obnova historickej pamiatky Malý kaštieľ - Snina, </w:t>
      </w:r>
      <w:r w:rsidR="004640BF">
        <w:rPr>
          <w:rFonts w:asciiTheme="minorHAnsi" w:eastAsia="Times New Roman" w:hAnsiTheme="minorHAnsi" w:cstheme="minorHAnsi"/>
          <w:sz w:val="22"/>
          <w:szCs w:val="22"/>
        </w:rPr>
        <w:t>1</w:t>
      </w:r>
      <w:r w:rsidR="00CA18D2" w:rsidRPr="00DF35D5">
        <w:rPr>
          <w:rFonts w:asciiTheme="minorHAnsi" w:eastAsia="Times New Roman" w:hAnsiTheme="minorHAnsi" w:cstheme="minorHAnsi"/>
          <w:sz w:val="22"/>
          <w:szCs w:val="22"/>
        </w:rPr>
        <w:t>.</w:t>
      </w:r>
      <w:r w:rsidR="00DF35D5">
        <w:rPr>
          <w:rFonts w:asciiTheme="minorHAnsi" w:eastAsia="Times New Roman" w:hAnsiTheme="minorHAnsi" w:cstheme="minorHAnsi"/>
          <w:sz w:val="22"/>
          <w:szCs w:val="22"/>
        </w:rPr>
        <w:t xml:space="preserve"> </w:t>
      </w:r>
      <w:r w:rsidR="00CA18D2" w:rsidRPr="00DF35D5">
        <w:rPr>
          <w:rFonts w:asciiTheme="minorHAnsi" w:eastAsia="Times New Roman" w:hAnsiTheme="minorHAnsi" w:cstheme="minorHAnsi"/>
          <w:sz w:val="22"/>
          <w:szCs w:val="22"/>
        </w:rPr>
        <w:t>etapa</w:t>
      </w:r>
      <w:r w:rsidRPr="00DF35D5">
        <w:rPr>
          <w:rFonts w:asciiTheme="minorHAnsi" w:hAnsiTheme="minorHAnsi" w:cstheme="minorHAnsi"/>
          <w:i w:val="0"/>
          <w:sz w:val="22"/>
          <w:szCs w:val="22"/>
        </w:rPr>
        <w:t>“</w:t>
      </w:r>
    </w:p>
    <w:p w:rsidR="005D7EAE" w:rsidRPr="00F574E4"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02315F">
      <w:pPr>
        <w:pStyle w:val="Odsekzoznamu"/>
        <w:numPr>
          <w:ilvl w:val="1"/>
          <w:numId w:val="6"/>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CA18D2" w:rsidRPr="00C46A48" w:rsidRDefault="00FA793F" w:rsidP="00FE1D36">
      <w:pPr>
        <w:pStyle w:val="Odsekzoznamu"/>
        <w:numPr>
          <w:ilvl w:val="1"/>
          <w:numId w:val="6"/>
        </w:numPr>
        <w:spacing w:before="118"/>
        <w:rPr>
          <w:rFonts w:asciiTheme="minorHAnsi" w:hAnsiTheme="minorHAnsi" w:cstheme="minorHAnsi"/>
          <w:i/>
        </w:rPr>
      </w:pPr>
      <w:r w:rsidRPr="00CA18D2">
        <w:rPr>
          <w:rFonts w:asciiTheme="minorHAnsi" w:hAnsiTheme="minorHAnsi" w:cstheme="minorHAnsi"/>
        </w:rPr>
        <w:t>Miesto alebo miesta dodania predmetu zákazky</w:t>
      </w:r>
      <w:r w:rsidR="00CA18D2">
        <w:rPr>
          <w:rFonts w:asciiTheme="minorHAnsi" w:hAnsiTheme="minorHAnsi" w:cstheme="minorHAnsi"/>
        </w:rPr>
        <w:t xml:space="preserve">: </w:t>
      </w:r>
      <w:r w:rsidR="00CA18D2" w:rsidRPr="00C46A48">
        <w:rPr>
          <w:rFonts w:asciiTheme="minorHAnsi" w:hAnsiTheme="minorHAnsi" w:cstheme="minorHAnsi"/>
          <w:b/>
          <w:bCs/>
        </w:rPr>
        <w:t xml:space="preserve">Malý Kaštieľ – Snina, </w:t>
      </w:r>
      <w:proofErr w:type="spellStart"/>
      <w:r w:rsidR="00CA18D2" w:rsidRPr="00C46A48">
        <w:rPr>
          <w:rFonts w:asciiTheme="minorHAnsi" w:hAnsiTheme="minorHAnsi" w:cstheme="minorHAnsi"/>
          <w:b/>
          <w:bCs/>
        </w:rPr>
        <w:t>súp</w:t>
      </w:r>
      <w:proofErr w:type="spellEnd"/>
      <w:r w:rsidR="00CA18D2" w:rsidRPr="00C46A48">
        <w:rPr>
          <w:rFonts w:asciiTheme="minorHAnsi" w:hAnsiTheme="minorHAnsi" w:cstheme="minorHAnsi"/>
          <w:b/>
          <w:bCs/>
        </w:rPr>
        <w:t xml:space="preserve">. č. 72, </w:t>
      </w:r>
      <w:proofErr w:type="spellStart"/>
      <w:r w:rsidR="00CA18D2" w:rsidRPr="00C46A48">
        <w:rPr>
          <w:rFonts w:asciiTheme="minorHAnsi" w:hAnsiTheme="minorHAnsi" w:cstheme="minorHAnsi"/>
          <w:b/>
          <w:bCs/>
        </w:rPr>
        <w:t>k.ú</w:t>
      </w:r>
      <w:proofErr w:type="spellEnd"/>
      <w:r w:rsidR="00CA18D2" w:rsidRPr="00C46A48">
        <w:rPr>
          <w:rFonts w:asciiTheme="minorHAnsi" w:hAnsiTheme="minorHAnsi" w:cstheme="minorHAnsi"/>
          <w:b/>
          <w:bCs/>
        </w:rPr>
        <w:t>. Snina</w:t>
      </w:r>
    </w:p>
    <w:p w:rsidR="005D7EAE" w:rsidRPr="00C46A48" w:rsidRDefault="00FA793F" w:rsidP="00FE1D36">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C46A48">
        <w:rPr>
          <w:rFonts w:asciiTheme="minorHAnsi" w:hAnsiTheme="minorHAnsi" w:cstheme="minorHAnsi"/>
        </w:rPr>
        <w:t>Dĺžka trvania – lehota</w:t>
      </w:r>
      <w:r w:rsidRPr="00C46A48">
        <w:rPr>
          <w:rFonts w:asciiTheme="minorHAnsi" w:hAnsiTheme="minorHAnsi" w:cstheme="minorHAnsi"/>
          <w:spacing w:val="-8"/>
        </w:rPr>
        <w:t xml:space="preserve"> </w:t>
      </w:r>
      <w:r w:rsidRPr="00C46A48">
        <w:rPr>
          <w:rFonts w:asciiTheme="minorHAnsi" w:hAnsiTheme="minorHAnsi" w:cstheme="minorHAnsi"/>
        </w:rPr>
        <w:t>trvania</w:t>
      </w:r>
      <w:r w:rsidRPr="00C46A48">
        <w:rPr>
          <w:rFonts w:asciiTheme="minorHAnsi" w:hAnsiTheme="minorHAnsi" w:cstheme="minorHAnsi"/>
          <w:spacing w:val="-1"/>
        </w:rPr>
        <w:t xml:space="preserve"> </w:t>
      </w:r>
      <w:r w:rsidRPr="00C46A48">
        <w:rPr>
          <w:rFonts w:asciiTheme="minorHAnsi" w:hAnsiTheme="minorHAnsi" w:cstheme="minorHAnsi"/>
        </w:rPr>
        <w:t>Zmluvy:</w:t>
      </w:r>
      <w:r w:rsidRPr="00C46A48">
        <w:rPr>
          <w:rFonts w:asciiTheme="minorHAnsi" w:hAnsiTheme="minorHAnsi" w:cstheme="minorHAnsi"/>
        </w:rPr>
        <w:tab/>
      </w:r>
      <w:r w:rsidR="00891489" w:rsidRPr="00C46A48">
        <w:rPr>
          <w:rFonts w:asciiTheme="minorHAnsi" w:hAnsiTheme="minorHAnsi" w:cstheme="minorHAnsi"/>
          <w:b/>
          <w:i/>
        </w:rPr>
        <w:t>12</w:t>
      </w:r>
      <w:r w:rsidRPr="00C46A48">
        <w:rPr>
          <w:rFonts w:asciiTheme="minorHAnsi" w:hAnsiTheme="minorHAnsi" w:cstheme="minorHAnsi"/>
          <w:b/>
          <w:i/>
          <w:spacing w:val="-1"/>
        </w:rPr>
        <w:t xml:space="preserve"> </w:t>
      </w:r>
      <w:r w:rsidRPr="00C46A48">
        <w:rPr>
          <w:rFonts w:asciiTheme="minorHAnsi" w:hAnsiTheme="minorHAnsi" w:cstheme="minorHAnsi"/>
          <w:b/>
          <w:i/>
        </w:rPr>
        <w:t>mesiacov</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FE1D36">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F574E4" w:rsidRDefault="00FA793F" w:rsidP="00FE1D36">
      <w:pPr>
        <w:pStyle w:val="Odsekzoznamu"/>
        <w:numPr>
          <w:ilvl w:val="1"/>
          <w:numId w:val="6"/>
        </w:numPr>
        <w:tabs>
          <w:tab w:val="left" w:pos="877"/>
        </w:tabs>
        <w:spacing w:before="118"/>
        <w:ind w:right="117" w:hanging="576"/>
        <w:jc w:val="both"/>
        <w:rPr>
          <w:rFonts w:asciiTheme="minorHAnsi" w:hAnsiTheme="minorHAnsi" w:cstheme="minorHAnsi"/>
        </w:rPr>
      </w:pPr>
      <w:r w:rsidRPr="000A7071">
        <w:rPr>
          <w:rFonts w:asciiTheme="minorHAnsi" w:hAnsiTheme="minorHAnsi" w:cstheme="minorHAnsi"/>
        </w:rPr>
        <w:t>Predmet zákazky bude financovaný z vlastných finančných prostriedkov verejného obstarávateľa, štátneho rozpočtu a</w:t>
      </w:r>
      <w:r w:rsidR="00757D6C" w:rsidRPr="000A7071">
        <w:rPr>
          <w:rFonts w:asciiTheme="minorHAnsi" w:hAnsiTheme="minorHAnsi" w:cstheme="minorHAnsi"/>
        </w:rPr>
        <w:t xml:space="preserve"> z Programu cezhraničnej spolupráce </w:t>
      </w:r>
      <w:proofErr w:type="spellStart"/>
      <w:r w:rsidR="00757D6C" w:rsidRPr="000A7071">
        <w:rPr>
          <w:rFonts w:asciiTheme="minorHAnsi" w:hAnsiTheme="minorHAnsi" w:cstheme="minorHAnsi"/>
        </w:rPr>
        <w:t>Hungary</w:t>
      </w:r>
      <w:proofErr w:type="spellEnd"/>
      <w:r w:rsidR="00757D6C" w:rsidRPr="000A7071">
        <w:rPr>
          <w:rFonts w:asciiTheme="minorHAnsi" w:hAnsiTheme="minorHAnsi" w:cstheme="minorHAnsi"/>
        </w:rPr>
        <w:t>-Slovakia-</w:t>
      </w:r>
      <w:proofErr w:type="spellStart"/>
      <w:r w:rsidR="00757D6C" w:rsidRPr="000A7071">
        <w:rPr>
          <w:rFonts w:asciiTheme="minorHAnsi" w:hAnsiTheme="minorHAnsi" w:cstheme="minorHAnsi"/>
        </w:rPr>
        <w:t>Romania</w:t>
      </w:r>
      <w:proofErr w:type="spellEnd"/>
      <w:r w:rsidR="00757D6C" w:rsidRPr="000A7071">
        <w:rPr>
          <w:rFonts w:asciiTheme="minorHAnsi" w:hAnsiTheme="minorHAnsi" w:cstheme="minorHAnsi"/>
        </w:rPr>
        <w:t>-</w:t>
      </w:r>
      <w:proofErr w:type="spellStart"/>
      <w:r w:rsidR="00757D6C" w:rsidRPr="000A7071">
        <w:rPr>
          <w:rFonts w:asciiTheme="minorHAnsi" w:hAnsiTheme="minorHAnsi" w:cstheme="minorHAnsi"/>
        </w:rPr>
        <w:t>Ukraine</w:t>
      </w:r>
      <w:proofErr w:type="spellEnd"/>
      <w:r w:rsidR="00757D6C" w:rsidRPr="000A7071">
        <w:rPr>
          <w:rFonts w:asciiTheme="minorHAnsi" w:hAnsiTheme="minorHAnsi" w:cstheme="minorHAnsi"/>
        </w:rPr>
        <w:t xml:space="preserve"> ENI CBC </w:t>
      </w:r>
      <w:proofErr w:type="spellStart"/>
      <w:r w:rsidR="00757D6C" w:rsidRPr="000A7071">
        <w:rPr>
          <w:rFonts w:asciiTheme="minorHAnsi" w:hAnsiTheme="minorHAnsi" w:cstheme="minorHAnsi"/>
        </w:rPr>
        <w:t>Programme</w:t>
      </w:r>
      <w:proofErr w:type="spellEnd"/>
      <w:r w:rsidR="00757D6C" w:rsidRPr="000A7071">
        <w:rPr>
          <w:rFonts w:asciiTheme="minorHAnsi" w:hAnsiTheme="minorHAnsi" w:cstheme="minorHAnsi"/>
        </w:rPr>
        <w:t xml:space="preserve"> 2014-2020</w:t>
      </w:r>
      <w:r w:rsidRPr="000A7071">
        <w:rPr>
          <w:rFonts w:asciiTheme="minorHAnsi" w:hAnsiTheme="minorHAnsi" w:cstheme="minorHAnsi"/>
        </w:rPr>
        <w:t xml:space="preserve">. Verejný obstarávateľ určil v súlade s § 6 ZVO predpokladanú hodnotu zákazky spolu vo výške </w:t>
      </w:r>
      <w:r w:rsidR="00757D6C" w:rsidRPr="000A7071">
        <w:rPr>
          <w:rFonts w:ascii="Arial" w:eastAsiaTheme="minorHAnsi" w:hAnsi="Arial" w:cs="Arial"/>
          <w:b/>
          <w:bCs/>
          <w:color w:val="000000"/>
          <w:sz w:val="18"/>
          <w:szCs w:val="18"/>
          <w:lang w:val="sk-SK" w:eastAsia="en-US"/>
        </w:rPr>
        <w:t xml:space="preserve">         </w:t>
      </w:r>
      <w:r w:rsidR="004640BF" w:rsidRPr="004640BF">
        <w:rPr>
          <w:rFonts w:asciiTheme="minorHAnsi" w:eastAsiaTheme="minorHAnsi" w:hAnsiTheme="minorHAnsi" w:cstheme="minorHAnsi"/>
          <w:b/>
          <w:bCs/>
          <w:lang w:val="sk-SK" w:eastAsia="en-US"/>
        </w:rPr>
        <w:t>465 818,45</w:t>
      </w:r>
      <w:r w:rsidR="004640BF">
        <w:rPr>
          <w:rFonts w:ascii="Tahoma" w:eastAsiaTheme="minorHAnsi" w:hAnsi="Tahoma" w:cs="Tahoma"/>
          <w:sz w:val="18"/>
          <w:szCs w:val="18"/>
          <w:lang w:val="sk-SK" w:eastAsia="en-US"/>
        </w:rPr>
        <w:t xml:space="preserve"> </w:t>
      </w:r>
      <w:r w:rsidRPr="000A7071">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FE1D36">
      <w:pPr>
        <w:pStyle w:val="Odsekzoznamu"/>
        <w:numPr>
          <w:ilvl w:val="0"/>
          <w:numId w:val="6"/>
        </w:numPr>
        <w:tabs>
          <w:tab w:val="left" w:pos="866"/>
          <w:tab w:val="left" w:pos="867"/>
        </w:tabs>
        <w:rPr>
          <w:rFonts w:asciiTheme="minorHAnsi" w:hAnsiTheme="minorHAnsi" w:cstheme="minorHAnsi"/>
          <w:b/>
        </w:rPr>
      </w:pPr>
      <w:r w:rsidRPr="00F574E4">
        <w:rPr>
          <w:rFonts w:asciiTheme="minorHAnsi" w:hAnsiTheme="minorHAnsi" w:cstheme="minorHAnsi"/>
          <w:b/>
        </w:rPr>
        <w:t>ZMLUVA</w:t>
      </w:r>
    </w:p>
    <w:p w:rsidR="005D7EAE" w:rsidRPr="00F574E4" w:rsidRDefault="00FA793F" w:rsidP="00FE1D36">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FE1D36">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FE1D36">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FE1D36">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sidRPr="000A7071">
        <w:rPr>
          <w:rFonts w:asciiTheme="minorHAnsi" w:hAnsiTheme="minorHAnsi" w:cstheme="minorHAnsi"/>
          <w:b/>
        </w:rPr>
        <w:t>31/</w:t>
      </w:r>
      <w:r w:rsidR="00823416">
        <w:rPr>
          <w:rFonts w:asciiTheme="minorHAnsi" w:hAnsiTheme="minorHAnsi" w:cstheme="minorHAnsi"/>
          <w:b/>
        </w:rPr>
        <w:t>12</w:t>
      </w:r>
      <w:r w:rsidR="00583F00" w:rsidRPr="000A7071">
        <w:rPr>
          <w:rFonts w:asciiTheme="minorHAnsi" w:hAnsiTheme="minorHAnsi" w:cstheme="minorHAnsi"/>
          <w:b/>
        </w:rPr>
        <w:t>/20</w:t>
      </w:r>
      <w:r w:rsidR="00B64F1C" w:rsidRPr="000A7071">
        <w:rPr>
          <w:rFonts w:asciiTheme="minorHAnsi" w:hAnsiTheme="minorHAnsi" w:cstheme="minorHAnsi"/>
          <w:b/>
        </w:rPr>
        <w:t>20</w:t>
      </w:r>
      <w:r w:rsidRPr="000A7071">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rsidR="00E97BCB" w:rsidRPr="00E97BCB" w:rsidRDefault="006A1EFE" w:rsidP="00FE1D36">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FE1D36">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FE1D36">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FE1D36">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FE1D36">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rsidR="00A407B0" w:rsidRPr="00A407B0" w:rsidRDefault="00A407B0"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rsidR="004640BF" w:rsidRPr="004640BF" w:rsidRDefault="004640BF" w:rsidP="004640BF">
      <w:pPr>
        <w:pStyle w:val="Zarkazkladnhotextu21"/>
        <w:ind w:left="787"/>
        <w:rPr>
          <w:rFonts w:asciiTheme="minorHAnsi" w:eastAsiaTheme="minorHAnsi" w:hAnsiTheme="minorHAnsi" w:cstheme="minorHAnsi"/>
          <w:b/>
          <w:bCs/>
          <w:sz w:val="22"/>
          <w:szCs w:val="22"/>
          <w:lang w:eastAsia="en-US"/>
        </w:rPr>
      </w:pPr>
      <w:hyperlink r:id="rId10" w:history="1">
        <w:r w:rsidRPr="00EB6B76">
          <w:rPr>
            <w:rStyle w:val="Hypertextovprepojenie"/>
            <w:rFonts w:asciiTheme="minorHAnsi" w:eastAsiaTheme="minorHAnsi" w:hAnsiTheme="minorHAnsi" w:cstheme="minorHAnsi"/>
            <w:b/>
            <w:bCs/>
            <w:sz w:val="22"/>
            <w:szCs w:val="22"/>
            <w:lang w:eastAsia="en-US"/>
          </w:rPr>
          <w:t>https://josephine.proebiz.com/sk/tender/7724/summary</w:t>
        </w:r>
      </w:hyperlink>
    </w:p>
    <w:p w:rsidR="00A407B0" w:rsidRPr="00AD5823" w:rsidRDefault="00A407B0" w:rsidP="00A407B0">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AD5823">
        <w:rPr>
          <w:rFonts w:asciiTheme="minorHAnsi" w:hAnsiTheme="minorHAnsi" w:cstheme="minorHAnsi"/>
          <w:b/>
          <w:bCs/>
          <w:color w:val="000000" w:themeColor="text1"/>
          <w:sz w:val="22"/>
          <w:szCs w:val="22"/>
        </w:rPr>
        <w:t xml:space="preserve">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FE1D36">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Pr>
          <w:rFonts w:asciiTheme="minorHAnsi" w:hAnsiTheme="minorHAnsi" w:cstheme="minorHAnsi"/>
          <w:color w:val="000000" w:themeColor="text1"/>
          <w:sz w:val="22"/>
          <w:szCs w:val="22"/>
        </w:rPr>
        <w:t>.</w:t>
      </w:r>
    </w:p>
    <w:p w:rsidR="00E97BCB" w:rsidRPr="00E97BCB" w:rsidRDefault="00E97BCB" w:rsidP="00FE1D36">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FE1D36">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FE1D36">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FE1D36">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FE1D36">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5D7EAE" w:rsidRPr="00B05989" w:rsidRDefault="00B05989"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B05989">
        <w:rPr>
          <w:rFonts w:asciiTheme="minorHAnsi" w:hAnsiTheme="minorHAnsi" w:cstheme="minorHAnsi"/>
          <w:sz w:val="22"/>
          <w:szCs w:val="22"/>
        </w:rPr>
        <w:t xml:space="preserve">Doklad o zložení zábezpeky sa doručí osobne, poštou alebo kuriérom v lehote na predkladanie ponúk do spoločnosti zabezpečujúcej proces verejného obstarávania: </w:t>
      </w:r>
      <w:r>
        <w:rPr>
          <w:rFonts w:asciiTheme="minorHAnsi" w:hAnsiTheme="minorHAnsi" w:cstheme="minorHAnsi"/>
          <w:sz w:val="22"/>
          <w:szCs w:val="22"/>
        </w:rPr>
        <w:t xml:space="preserve">Agentúra regionálneho rozvoja PSK, </w:t>
      </w:r>
      <w:proofErr w:type="spellStart"/>
      <w:r>
        <w:rPr>
          <w:rFonts w:asciiTheme="minorHAnsi" w:hAnsiTheme="minorHAnsi" w:cstheme="minorHAnsi"/>
          <w:sz w:val="22"/>
          <w:szCs w:val="22"/>
        </w:rPr>
        <w:t>Prostějovská</w:t>
      </w:r>
      <w:proofErr w:type="spellEnd"/>
      <w:r>
        <w:rPr>
          <w:rFonts w:asciiTheme="minorHAnsi" w:hAnsiTheme="minorHAnsi" w:cstheme="minorHAnsi"/>
          <w:sz w:val="22"/>
          <w:szCs w:val="22"/>
        </w:rPr>
        <w:t xml:space="preserve"> 117/A</w:t>
      </w:r>
      <w:r w:rsidRPr="00B05989">
        <w:rPr>
          <w:rFonts w:asciiTheme="minorHAnsi" w:hAnsiTheme="minorHAnsi" w:cstheme="minorHAnsi"/>
          <w:sz w:val="22"/>
          <w:szCs w:val="22"/>
        </w:rPr>
        <w:t xml:space="preserve">, 080 01 Prešov. Úradné hodiny spoločnosti </w:t>
      </w:r>
      <w:r>
        <w:rPr>
          <w:rFonts w:asciiTheme="minorHAnsi" w:hAnsiTheme="minorHAnsi" w:cstheme="minorHAnsi"/>
          <w:sz w:val="22"/>
          <w:szCs w:val="22"/>
        </w:rPr>
        <w:t>Agentúry regionálneho rozvoja PSK</w:t>
      </w:r>
      <w:r w:rsidRPr="00B05989">
        <w:rPr>
          <w:rFonts w:asciiTheme="minorHAnsi" w:hAnsiTheme="minorHAnsi" w:cstheme="minorHAnsi"/>
          <w:sz w:val="22"/>
          <w:szCs w:val="22"/>
        </w:rPr>
        <w:t xml:space="preserve"> sú v pracovné dni od </w:t>
      </w:r>
      <w:r>
        <w:rPr>
          <w:rFonts w:asciiTheme="minorHAnsi" w:hAnsiTheme="minorHAnsi" w:cstheme="minorHAnsi"/>
          <w:sz w:val="22"/>
          <w:szCs w:val="22"/>
        </w:rPr>
        <w:t>8</w:t>
      </w:r>
      <w:r w:rsidRPr="00B05989">
        <w:rPr>
          <w:rFonts w:asciiTheme="minorHAnsi" w:hAnsiTheme="minorHAnsi" w:cstheme="minorHAnsi"/>
          <w:sz w:val="22"/>
          <w:szCs w:val="22"/>
        </w:rPr>
        <w:t>,00 hod do 1</w:t>
      </w:r>
      <w:r>
        <w:rPr>
          <w:rFonts w:asciiTheme="minorHAnsi" w:hAnsiTheme="minorHAnsi" w:cstheme="minorHAnsi"/>
          <w:sz w:val="22"/>
          <w:szCs w:val="22"/>
        </w:rPr>
        <w:t>5</w:t>
      </w:r>
      <w:r w:rsidRPr="00B05989">
        <w:rPr>
          <w:rFonts w:asciiTheme="minorHAnsi" w:hAnsiTheme="minorHAnsi" w:cstheme="minorHAnsi"/>
          <w:sz w:val="22"/>
          <w:szCs w:val="22"/>
        </w:rPr>
        <w:t>,00 hod. Uchádzač, ktorý zloží zábezpeku vkladom na účet, nie je povinný tento doklad doručiť do sídla spoločnosti zabezpečujúcej proces verejného obstarávania.</w:t>
      </w:r>
    </w:p>
    <w:p w:rsidR="005D7EAE" w:rsidRPr="00F574E4" w:rsidRDefault="005D7EAE">
      <w:pPr>
        <w:pStyle w:val="Zkladntext"/>
        <w:spacing w:before="3"/>
        <w:rPr>
          <w:rFonts w:asciiTheme="minorHAnsi" w:hAnsiTheme="minorHAnsi" w:cstheme="minorHAnsi"/>
          <w:sz w:val="22"/>
          <w:szCs w:val="22"/>
        </w:rPr>
      </w:pPr>
    </w:p>
    <w:p w:rsidR="005D7EAE" w:rsidRPr="00F574E4" w:rsidRDefault="00FA793F" w:rsidP="00FE1D36">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FE1D36">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FE1D36">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FE1D36">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FE1D36">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FE1D36">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FE1D36">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rsidR="00C42230" w:rsidRPr="00C176A8"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Verejný obstarávateľ vyžaduje </w:t>
      </w:r>
      <w:r w:rsidRPr="00C176A8">
        <w:rPr>
          <w:rFonts w:asciiTheme="minorHAnsi" w:hAnsiTheme="minorHAnsi" w:cstheme="minorHAnsi"/>
          <w:b w:val="0"/>
          <w:i w:val="0"/>
          <w:sz w:val="22"/>
          <w:szCs w:val="22"/>
          <w:lang w:val="sk-SK"/>
        </w:rPr>
        <w:t>od uchádzača na zabezpečenie ponuky zloženie zábezpeky.</w:t>
      </w:r>
    </w:p>
    <w:p w:rsidR="00C42230" w:rsidRPr="00C176A8"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C176A8">
        <w:rPr>
          <w:rFonts w:asciiTheme="minorHAnsi" w:hAnsiTheme="minorHAnsi" w:cstheme="minorHAnsi"/>
          <w:b w:val="0"/>
          <w:i w:val="0"/>
          <w:sz w:val="22"/>
          <w:szCs w:val="22"/>
          <w:lang w:val="sk-SK"/>
        </w:rPr>
        <w:t xml:space="preserve"> </w:t>
      </w:r>
      <w:r w:rsidRPr="00C176A8">
        <w:rPr>
          <w:rFonts w:asciiTheme="minorHAnsi" w:hAnsiTheme="minorHAnsi" w:cstheme="minorHAnsi"/>
          <w:i w:val="0"/>
          <w:sz w:val="22"/>
          <w:szCs w:val="22"/>
        </w:rPr>
        <w:t xml:space="preserve">Zábezpeka je stanovená vo výške </w:t>
      </w:r>
      <w:r w:rsidR="00757D6C" w:rsidRPr="00C176A8">
        <w:rPr>
          <w:rFonts w:asciiTheme="minorHAnsi" w:hAnsiTheme="minorHAnsi" w:cstheme="minorHAnsi"/>
          <w:i w:val="0"/>
          <w:sz w:val="22"/>
          <w:szCs w:val="22"/>
        </w:rPr>
        <w:t>1</w:t>
      </w:r>
      <w:r w:rsidR="00975F85">
        <w:rPr>
          <w:rFonts w:asciiTheme="minorHAnsi" w:hAnsiTheme="minorHAnsi" w:cstheme="minorHAnsi"/>
          <w:i w:val="0"/>
          <w:sz w:val="22"/>
          <w:szCs w:val="22"/>
        </w:rPr>
        <w:t>3</w:t>
      </w:r>
      <w:r w:rsidRPr="00C176A8">
        <w:rPr>
          <w:rFonts w:asciiTheme="minorHAnsi" w:hAnsiTheme="minorHAnsi" w:cstheme="minorHAnsi"/>
          <w:i w:val="0"/>
          <w:sz w:val="22"/>
          <w:szCs w:val="22"/>
        </w:rPr>
        <w:t>.000,00 EUR.</w:t>
      </w:r>
    </w:p>
    <w:p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poskytnutím bankovej záruky za uchádzača alebo</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rsidR="00823416" w:rsidRPr="00625FC6" w:rsidRDefault="00823416" w:rsidP="00823416">
      <w:pPr>
        <w:pStyle w:val="SSCnorm2"/>
        <w:widowControl w:val="0"/>
        <w:tabs>
          <w:tab w:val="clear" w:pos="720"/>
        </w:tabs>
        <w:spacing w:before="0"/>
        <w:ind w:left="1800" w:firstLin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rsidR="00823416" w:rsidRPr="00BE2D21" w:rsidRDefault="00823416" w:rsidP="00823416">
      <w:pPr>
        <w:pStyle w:val="PredformtovanHTML"/>
        <w:shd w:val="clear" w:color="auto" w:fill="FFFFFF"/>
        <w:ind w:left="1800"/>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rsidR="00823416" w:rsidRPr="00BE2D21" w:rsidRDefault="00823416" w:rsidP="00823416">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rsidR="00C42230" w:rsidRPr="00BE2D21" w:rsidRDefault="00C42230" w:rsidP="00823416">
      <w:pPr>
        <w:pStyle w:val="PredformtovanHTML"/>
        <w:shd w:val="clear" w:color="auto" w:fill="FFFFFF"/>
        <w:jc w:val="both"/>
        <w:rPr>
          <w:rFonts w:asciiTheme="minorHAnsi" w:hAnsiTheme="minorHAnsi" w:cstheme="minorHAnsi"/>
          <w:b/>
          <w:noProof w:val="0"/>
          <w:color w:val="222222"/>
          <w:sz w:val="22"/>
          <w:szCs w:val="22"/>
          <w:lang w:val="sk-SK"/>
        </w:rPr>
      </w:pP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w:t>
      </w:r>
      <w:r w:rsidRPr="00F51D24">
        <w:rPr>
          <w:rFonts w:asciiTheme="minorHAnsi" w:eastAsia="Calibri" w:hAnsiTheme="minorHAnsi" w:cstheme="minorHAnsi"/>
          <w:color w:val="000000"/>
        </w:rPr>
        <w:t xml:space="preserve">do </w:t>
      </w:r>
      <w:r w:rsidRPr="00F51D24">
        <w:rPr>
          <w:rFonts w:asciiTheme="minorHAnsi" w:eastAsia="Calibri" w:hAnsiTheme="minorHAnsi" w:cstheme="minorHAnsi"/>
          <w:b/>
          <w:bCs/>
          <w:color w:val="000000"/>
        </w:rPr>
        <w:t>3</w:t>
      </w:r>
      <w:r w:rsidR="00975F85">
        <w:rPr>
          <w:rFonts w:asciiTheme="minorHAnsi" w:eastAsia="Calibri" w:hAnsiTheme="minorHAnsi" w:cstheme="minorHAnsi"/>
          <w:b/>
          <w:bCs/>
          <w:color w:val="000000"/>
        </w:rPr>
        <w:t>1</w:t>
      </w:r>
      <w:r w:rsidRPr="00F51D24">
        <w:rPr>
          <w:rFonts w:asciiTheme="minorHAnsi" w:eastAsia="Calibri" w:hAnsiTheme="minorHAnsi" w:cstheme="minorHAnsi"/>
          <w:b/>
          <w:bCs/>
          <w:color w:val="000000"/>
        </w:rPr>
        <w:t>.</w:t>
      </w:r>
      <w:r w:rsidR="00975F85">
        <w:rPr>
          <w:rFonts w:asciiTheme="minorHAnsi" w:eastAsia="Calibri" w:hAnsiTheme="minorHAnsi" w:cstheme="minorHAnsi"/>
          <w:b/>
          <w:bCs/>
          <w:color w:val="000000"/>
        </w:rPr>
        <w:t>03</w:t>
      </w:r>
      <w:r w:rsidRPr="00F51D24">
        <w:rPr>
          <w:rFonts w:asciiTheme="minorHAnsi" w:eastAsia="Calibri" w:hAnsiTheme="minorHAnsi" w:cstheme="minorHAnsi"/>
          <w:b/>
          <w:bCs/>
          <w:color w:val="000000"/>
        </w:rPr>
        <w:t>.20</w:t>
      </w:r>
      <w:r w:rsidR="00A407B0" w:rsidRPr="00F51D24">
        <w:rPr>
          <w:rFonts w:asciiTheme="minorHAnsi" w:eastAsia="Calibri" w:hAnsiTheme="minorHAnsi" w:cstheme="minorHAnsi"/>
          <w:b/>
          <w:bCs/>
          <w:color w:val="000000"/>
        </w:rPr>
        <w:t>2</w:t>
      </w:r>
      <w:r w:rsidR="00975F85">
        <w:rPr>
          <w:rFonts w:asciiTheme="minorHAnsi" w:eastAsia="Calibri" w:hAnsiTheme="minorHAnsi" w:cstheme="minorHAnsi"/>
          <w:b/>
          <w:bCs/>
          <w:color w:val="000000"/>
        </w:rPr>
        <w:t>1</w:t>
      </w:r>
    </w:p>
    <w:p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755BE6" w:rsidRDefault="005D7EAE">
      <w:pPr>
        <w:pStyle w:val="Zkladntext"/>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755BE6" w:rsidRDefault="005D7EAE">
      <w:pPr>
        <w:pStyle w:val="Zkladntext"/>
        <w:spacing w:before="1"/>
        <w:rPr>
          <w:rFonts w:asciiTheme="minorHAnsi" w:hAnsiTheme="minorHAnsi" w:cstheme="minorHAnsi"/>
          <w:sz w:val="16"/>
          <w:szCs w:val="16"/>
        </w:rPr>
      </w:pPr>
    </w:p>
    <w:p w:rsidR="005D7EAE" w:rsidRPr="005E14E5" w:rsidRDefault="00FA793F" w:rsidP="0002315F">
      <w:pPr>
        <w:pStyle w:val="Odsekzoznamu"/>
        <w:numPr>
          <w:ilvl w:val="2"/>
          <w:numId w:val="4"/>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Default="005E14E5" w:rsidP="005E14E5">
      <w:pPr>
        <w:ind w:left="601" w:firstLine="420"/>
        <w:rPr>
          <w:rFonts w:asciiTheme="minorHAnsi" w:hAnsiTheme="minorHAnsi" w:cstheme="minorHAnsi"/>
          <w:i/>
          <w:color w:val="FF0000"/>
        </w:rPr>
      </w:pPr>
      <w:r w:rsidRPr="007A5B6F">
        <w:rPr>
          <w:rFonts w:asciiTheme="minorHAnsi" w:hAnsiTheme="minorHAnsi" w:cstheme="minorHAnsi"/>
          <w:i/>
        </w:rPr>
        <w:t>(túto prílohu vypĺňa a predkladá len úspešný uchádzač -zhotoviteľ pri podpise zmluvy).</w:t>
      </w:r>
    </w:p>
    <w:p w:rsidR="00995BAE" w:rsidRPr="003A700A" w:rsidRDefault="00995BAE" w:rsidP="00995BAE">
      <w:pPr>
        <w:pStyle w:val="Odsekzoznamu"/>
        <w:widowControl/>
        <w:suppressAutoHyphens/>
        <w:autoSpaceDE/>
        <w:autoSpaceDN/>
        <w:ind w:left="1020"/>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Táto skutočnosť sa nevzťahuje na subdodávateľov, ktorými uchádzač preukazuje splnenie podmienok účasti podľa § 34 ods. 3 zákona o verejnom obstarávaní</w:t>
      </w:r>
      <w:r>
        <w:rPr>
          <w:rFonts w:asciiTheme="minorHAnsi" w:hAnsiTheme="minorHAnsi" w:cstheme="minorHAnsi"/>
        </w:rPr>
        <w:t xml:space="preserve"> </w:t>
      </w:r>
      <w:proofErr w:type="spellStart"/>
      <w:r>
        <w:rPr>
          <w:rFonts w:asciiTheme="minorHAnsi" w:hAnsiTheme="minorHAnsi" w:cstheme="minorHAnsi"/>
        </w:rPr>
        <w:t>t.j</w:t>
      </w:r>
      <w:proofErr w:type="spellEnd"/>
      <w:r>
        <w:rPr>
          <w:rFonts w:asciiTheme="minorHAnsi" w:hAnsiTheme="minorHAnsi" w:cstheme="minorHAnsi"/>
        </w:rPr>
        <w:t xml:space="preserve">. </w:t>
      </w:r>
      <w:r w:rsidRPr="004C289A">
        <w:rPr>
          <w:rFonts w:asciiTheme="minorHAnsi" w:hAnsiTheme="minorHAnsi" w:cstheme="minorHAnsi"/>
          <w:u w:val="single"/>
        </w:rPr>
        <w:t xml:space="preserve">v prípade ak </w:t>
      </w:r>
      <w:r w:rsidR="004C289A" w:rsidRPr="004C289A">
        <w:rPr>
          <w:rFonts w:asciiTheme="minorHAnsi" w:hAnsiTheme="minorHAnsi" w:cstheme="minorHAnsi"/>
          <w:u w:val="single"/>
        </w:rPr>
        <w:t>uchádzač preukazuje splnenie podmienok účasti inou osobou podľa § 34 ods. 3 zákona o verejnom obstarávaní</w:t>
      </w:r>
      <w:r w:rsidR="004C289A">
        <w:rPr>
          <w:rFonts w:asciiTheme="minorHAnsi" w:hAnsiTheme="minorHAnsi" w:cstheme="minorHAnsi"/>
          <w:u w:val="single"/>
        </w:rPr>
        <w:t>, tak</w:t>
      </w:r>
      <w:r w:rsidR="004C289A" w:rsidRPr="004C289A">
        <w:rPr>
          <w:rFonts w:asciiTheme="minorHAnsi" w:hAnsiTheme="minorHAnsi" w:cstheme="minorHAnsi"/>
          <w:u w:val="single"/>
        </w:rPr>
        <w:t xml:space="preserve"> v ponuke predkladá aj prílohu č. 7 </w:t>
      </w:r>
      <w:r w:rsidR="004C289A">
        <w:rPr>
          <w:rFonts w:asciiTheme="minorHAnsi" w:hAnsiTheme="minorHAnsi" w:cstheme="minorHAnsi"/>
        </w:rPr>
        <w:t>(Zoznam všetkých subdodávateľov).</w:t>
      </w:r>
    </w:p>
    <w:p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rsidR="005D7EAE" w:rsidRPr="00755BE6" w:rsidRDefault="005D7EAE" w:rsidP="009E55E4">
      <w:pPr>
        <w:tabs>
          <w:tab w:val="left" w:pos="1021"/>
        </w:tabs>
        <w:ind w:left="300" w:right="148"/>
        <w:jc w:val="both"/>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C42230" w:rsidRPr="00B05989"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r w:rsidR="00B05989">
        <w:rPr>
          <w:rFonts w:asciiTheme="minorHAnsi" w:eastAsia="Calibri" w:hAnsiTheme="minorHAnsi" w:cstheme="minorHAnsi"/>
          <w:iCs/>
          <w:color w:val="000000"/>
        </w:rPr>
        <w:t>.</w:t>
      </w:r>
    </w:p>
    <w:p w:rsidR="00B05989" w:rsidRPr="00B05989" w:rsidRDefault="00B05989" w:rsidP="00B05989">
      <w:pPr>
        <w:tabs>
          <w:tab w:val="left" w:pos="1021"/>
        </w:tabs>
        <w:spacing w:before="119"/>
        <w:ind w:left="993" w:right="147"/>
        <w:jc w:val="both"/>
        <w:rPr>
          <w:rFonts w:asciiTheme="minorHAnsi" w:hAnsiTheme="minorHAnsi" w:cstheme="minorHAnsi"/>
        </w:rPr>
      </w:pPr>
      <w:r>
        <w:rPr>
          <w:rFonts w:asciiTheme="minorHAnsi" w:hAnsiTheme="minorHAnsi" w:cstheme="minorHAnsi"/>
        </w:rPr>
        <w:tab/>
      </w:r>
      <w:r w:rsidRPr="00B05989">
        <w:rPr>
          <w:rFonts w:asciiTheme="minorHAnsi" w:hAnsiTheme="minorHAnsi" w:cstheme="minorHAnsi"/>
        </w:rPr>
        <w:t>Doklad o zložení zábezpeky sa doručí osobne, poštou alebo kuriérom v lehote na predkladanie ponúk</w:t>
      </w:r>
      <w:r>
        <w:rPr>
          <w:rFonts w:asciiTheme="minorHAnsi" w:hAnsiTheme="minorHAnsi" w:cstheme="minorHAnsi"/>
        </w:rPr>
        <w:t xml:space="preserve"> podľa bodu 12.6 týchto súťažných podkladov.</w:t>
      </w:r>
    </w:p>
    <w:p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FE1D36" w:rsidP="0002315F">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02315F">
      <w:pPr>
        <w:widowControl/>
        <w:numPr>
          <w:ilvl w:val="1"/>
          <w:numId w:val="1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4640BF" w:rsidRPr="004640BF" w:rsidRDefault="004640BF" w:rsidP="004640BF">
      <w:pPr>
        <w:pStyle w:val="Zarkazkladnhotextu21"/>
        <w:ind w:left="491" w:firstLine="360"/>
        <w:rPr>
          <w:rFonts w:asciiTheme="minorHAnsi" w:eastAsiaTheme="minorHAnsi" w:hAnsiTheme="minorHAnsi" w:cstheme="minorHAnsi"/>
          <w:b/>
          <w:bCs/>
          <w:sz w:val="22"/>
          <w:szCs w:val="22"/>
          <w:lang w:eastAsia="en-US"/>
        </w:rPr>
      </w:pPr>
      <w:hyperlink r:id="rId12" w:history="1">
        <w:r w:rsidRPr="00EB6B76">
          <w:rPr>
            <w:rStyle w:val="Hypertextovprepojenie"/>
            <w:rFonts w:asciiTheme="minorHAnsi" w:eastAsiaTheme="minorHAnsi" w:hAnsiTheme="minorHAnsi" w:cstheme="minorHAnsi"/>
            <w:b/>
            <w:bCs/>
            <w:sz w:val="22"/>
            <w:szCs w:val="22"/>
            <w:lang w:eastAsia="en-US"/>
          </w:rPr>
          <w:t>https://josephine.proebiz.com/sk/tender/7724/summary</w:t>
        </w:r>
      </w:hyperlink>
    </w:p>
    <w:p w:rsidR="00823416" w:rsidRDefault="00823416" w:rsidP="00F635FC">
      <w:pPr>
        <w:widowControl/>
        <w:tabs>
          <w:tab w:val="left" w:pos="0"/>
        </w:tabs>
        <w:adjustRightInd w:val="0"/>
        <w:spacing w:line="276" w:lineRule="auto"/>
        <w:ind w:left="851"/>
        <w:jc w:val="both"/>
        <w:rPr>
          <w:rFonts w:asciiTheme="minorHAnsi" w:hAnsiTheme="minorHAnsi" w:cstheme="minorHAnsi"/>
          <w:lang w:eastAsia="sk-SK"/>
        </w:rPr>
      </w:pPr>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E27C3" w:rsidRPr="003E27C3" w:rsidRDefault="003E27C3" w:rsidP="003E27C3">
      <w:pPr>
        <w:numPr>
          <w:ilvl w:val="1"/>
          <w:numId w:val="14"/>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rsid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rsidR="003E27C3" w:rsidRPr="003E27C3" w:rsidRDefault="003E27C3" w:rsidP="003E27C3">
      <w:pPr>
        <w:ind w:left="851"/>
        <w:jc w:val="both"/>
        <w:rPr>
          <w:rFonts w:asciiTheme="minorHAnsi" w:hAnsiTheme="minorHAnsi" w:cs="Arial"/>
        </w:rPr>
      </w:pPr>
      <w:r w:rsidRPr="003E27C3">
        <w:rPr>
          <w:rFonts w:asciiTheme="minorHAnsi" w:hAnsiTheme="minorHAnsi" w:cs="Arial"/>
        </w:rPr>
        <w:t>Otváranie ponúk sa riadi ustanovením § 52 zákona o verejnom obstarávaní.</w:t>
      </w:r>
    </w:p>
    <w:p w:rsidR="00755BE6" w:rsidRPr="00F635FC" w:rsidRDefault="00755BE6" w:rsidP="00755BE6">
      <w:pPr>
        <w:jc w:val="both"/>
        <w:rPr>
          <w:rFonts w:asciiTheme="minorHAnsi" w:hAnsiTheme="minorHAnsi" w:cstheme="minorHAnsi"/>
        </w:rPr>
      </w:pPr>
    </w:p>
    <w:p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156645">
        <w:rPr>
          <w:rFonts w:asciiTheme="minorHAnsi" w:hAnsiTheme="minorHAnsi" w:cs="Arial"/>
        </w:rPr>
        <w:t>4</w:t>
      </w:r>
      <w:r w:rsidRPr="003E27C3">
        <w:rPr>
          <w:rFonts w:asciiTheme="minorHAnsi" w:hAnsiTheme="minorHAnsi" w:cs="Arial"/>
        </w:rPr>
        <w:t>.5, 2</w:t>
      </w:r>
      <w:r w:rsidR="00156645">
        <w:rPr>
          <w:rFonts w:asciiTheme="minorHAnsi" w:hAnsiTheme="minorHAnsi" w:cs="Arial"/>
        </w:rPr>
        <w:t>4</w:t>
      </w:r>
      <w:r w:rsidRPr="003E27C3">
        <w:rPr>
          <w:rFonts w:asciiTheme="minorHAnsi" w:hAnsiTheme="minorHAnsi" w:cs="Arial"/>
        </w:rPr>
        <w:t>.6 a následne tohto bodu 2</w:t>
      </w:r>
      <w:r w:rsidR="00156645">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rsidR="00A1678F" w:rsidRPr="003E27C3" w:rsidRDefault="00A1678F" w:rsidP="00A1678F">
      <w:pPr>
        <w:pStyle w:val="Odsekzoznamu"/>
        <w:rPr>
          <w:rFonts w:asciiTheme="minorHAnsi" w:eastAsiaTheme="minorHAnsi" w:hAnsiTheme="minorHAnsi" w:cs="Tahoma"/>
          <w:lang w:val="sk-SK" w:eastAsia="en-US"/>
        </w:rPr>
      </w:pPr>
    </w:p>
    <w:p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rsidR="003602D5" w:rsidRDefault="003602D5" w:rsidP="00F635FC">
      <w:pPr>
        <w:jc w:val="both"/>
        <w:rPr>
          <w:rFonts w:ascii="Arial" w:hAnsi="Arial" w:cs="Arial"/>
          <w:color w:val="00B050"/>
          <w:sz w:val="20"/>
          <w:szCs w:val="20"/>
        </w:rPr>
      </w:pPr>
    </w:p>
    <w:p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B94673" w:rsidRPr="00FC43A2" w:rsidRDefault="00B94673" w:rsidP="00B94673">
      <w:pPr>
        <w:rPr>
          <w:rFonts w:asciiTheme="minorHAnsi" w:hAnsiTheme="minorHAnsi" w:cstheme="minorHAnsi"/>
        </w:rPr>
      </w:pPr>
    </w:p>
    <w:p w:rsidR="001D485E" w:rsidRDefault="001D485E">
      <w:pPr>
        <w:pStyle w:val="Zkladntext"/>
        <w:rPr>
          <w:rFonts w:asciiTheme="minorHAnsi" w:hAnsiTheme="minorHAnsi" w:cstheme="minorHAnsi"/>
          <w:sz w:val="22"/>
          <w:szCs w:val="22"/>
        </w:rPr>
      </w:pP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6D1615" w:rsidRPr="006D1615" w:rsidRDefault="006D1615" w:rsidP="0002315F">
      <w:pPr>
        <w:pStyle w:val="Odsekzoznamu"/>
        <w:numPr>
          <w:ilvl w:val="1"/>
          <w:numId w:val="1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rsidR="005D7EAE" w:rsidRPr="00F574E4" w:rsidRDefault="00FA793F" w:rsidP="0002315F">
      <w:pPr>
        <w:pStyle w:val="Odsekzoznamu"/>
        <w:numPr>
          <w:ilvl w:val="1"/>
          <w:numId w:val="1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02315F">
      <w:pPr>
        <w:numPr>
          <w:ilvl w:val="1"/>
          <w:numId w:val="1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9439C7" w:rsidRPr="009439C7" w:rsidRDefault="009439C7" w:rsidP="0002315F">
      <w:pPr>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3A700A" w:rsidRPr="00F242FE" w:rsidRDefault="003A700A"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theme="minorHAnsi"/>
        </w:rPr>
        <w:t xml:space="preserve">Verejný obstarávateľ </w:t>
      </w:r>
      <w:r w:rsidRPr="009439C7">
        <w:rPr>
          <w:rFonts w:asciiTheme="minorHAnsi" w:hAnsiTheme="minorHAnsi" w:cstheme="minorHAnsi"/>
          <w:b/>
        </w:rPr>
        <w:t>požaduje</w:t>
      </w:r>
      <w:r w:rsidRPr="009439C7">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w:t>
      </w:r>
      <w:bookmarkStart w:id="0" w:name="_Hlk21685052"/>
      <w:r w:rsidRPr="009439C7">
        <w:rPr>
          <w:rFonts w:asciiTheme="minorHAnsi" w:hAnsiTheme="minorHAnsi" w:cstheme="minorHAnsi"/>
        </w:rPr>
        <w:t xml:space="preserve">a dôkaz o tom, že sú oprávnení </w:t>
      </w:r>
      <w:r w:rsidR="0040071E" w:rsidRPr="009439C7">
        <w:rPr>
          <w:rFonts w:asciiTheme="minorHAnsi" w:hAnsiTheme="minorHAnsi" w:cstheme="minorHAnsi"/>
        </w:rPr>
        <w:t>uskutočňovať stavebné práce</w:t>
      </w:r>
      <w:r w:rsidRPr="009439C7">
        <w:rPr>
          <w:rFonts w:asciiTheme="minorHAnsi" w:hAnsiTheme="minorHAnsi" w:cstheme="minorHAnsi"/>
        </w:rPr>
        <w:t xml:space="preserve"> v rozsahu subdodávky</w:t>
      </w:r>
      <w:bookmarkEnd w:id="0"/>
      <w:r w:rsidRPr="009439C7">
        <w:rPr>
          <w:rFonts w:asciiTheme="minorHAnsi" w:hAnsiTheme="minorHAnsi" w:cstheme="minorHAnsi"/>
        </w:rPr>
        <w:t xml:space="preserve">.  </w:t>
      </w:r>
    </w:p>
    <w:p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40071E" w:rsidRPr="004A4B00" w:rsidRDefault="0040071E" w:rsidP="0040071E">
      <w:pPr>
        <w:pStyle w:val="Odsekzoznamu"/>
        <w:tabs>
          <w:tab w:val="left" w:pos="426"/>
        </w:tabs>
        <w:ind w:left="0"/>
        <w:jc w:val="both"/>
        <w:rPr>
          <w:rFonts w:asciiTheme="minorHAnsi" w:eastAsia="Times New Roman" w:hAnsiTheme="minorHAnsi" w:cstheme="minorHAnsi"/>
          <w:bCs/>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4A4B00">
        <w:rPr>
          <w:rFonts w:asciiTheme="minorHAnsi" w:hAnsiTheme="minorHAnsi" w:cstheme="minorHAnsi"/>
          <w:b/>
          <w:bCs/>
          <w:color w:val="000000" w:themeColor="text1"/>
        </w:rPr>
        <w:t xml:space="preserve">č. </w:t>
      </w:r>
      <w:r w:rsidR="00975F85">
        <w:rPr>
          <w:rFonts w:asciiTheme="minorHAnsi" w:eastAsiaTheme="minorHAnsi" w:hAnsiTheme="minorHAnsi" w:cstheme="minorHAnsi"/>
          <w:b/>
          <w:color w:val="000000" w:themeColor="text1"/>
          <w:lang w:eastAsia="en-US"/>
        </w:rPr>
        <w:t>128</w:t>
      </w:r>
      <w:r w:rsidRPr="007A5B6F">
        <w:rPr>
          <w:rFonts w:asciiTheme="minorHAnsi" w:eastAsiaTheme="minorHAnsi" w:hAnsiTheme="minorHAnsi" w:cstheme="minorHAnsi"/>
          <w:b/>
          <w:color w:val="000000" w:themeColor="text1"/>
          <w:lang w:eastAsia="en-US"/>
        </w:rPr>
        <w:t>/20</w:t>
      </w:r>
      <w:r w:rsidR="007C07E2">
        <w:rPr>
          <w:rFonts w:asciiTheme="minorHAnsi" w:eastAsiaTheme="minorHAnsi" w:hAnsiTheme="minorHAnsi" w:cstheme="minorHAnsi"/>
          <w:b/>
          <w:color w:val="000000" w:themeColor="text1"/>
          <w:lang w:eastAsia="en-US"/>
        </w:rPr>
        <w:t>20</w:t>
      </w:r>
      <w:r w:rsidRPr="007A5B6F">
        <w:rPr>
          <w:rFonts w:asciiTheme="minorHAnsi" w:eastAsiaTheme="minorHAnsi" w:hAnsiTheme="minorHAnsi" w:cstheme="minorHAnsi"/>
          <w:b/>
          <w:color w:val="000000" w:themeColor="text1"/>
          <w:lang w:eastAsia="en-US"/>
        </w:rPr>
        <w:t xml:space="preserve"> </w:t>
      </w:r>
      <w:r w:rsidR="00AD5823" w:rsidRPr="007A5B6F">
        <w:rPr>
          <w:rFonts w:asciiTheme="minorHAnsi" w:eastAsiaTheme="minorHAnsi" w:hAnsiTheme="minorHAnsi" w:cstheme="minorHAnsi"/>
          <w:b/>
          <w:color w:val="000000" w:themeColor="text1"/>
          <w:lang w:eastAsia="en-US"/>
        </w:rPr>
        <w:t>–</w:t>
      </w:r>
      <w:r w:rsidRPr="007A5B6F">
        <w:rPr>
          <w:rFonts w:asciiTheme="minorHAnsi" w:eastAsiaTheme="minorHAnsi" w:hAnsiTheme="minorHAnsi" w:cstheme="minorHAnsi"/>
          <w:b/>
          <w:color w:val="000000" w:themeColor="text1"/>
          <w:lang w:eastAsia="en-US"/>
        </w:rPr>
        <w:t xml:space="preserve"> </w:t>
      </w:r>
      <w:r w:rsidR="00975F85">
        <w:rPr>
          <w:rFonts w:asciiTheme="minorHAnsi" w:eastAsiaTheme="minorHAnsi" w:hAnsiTheme="minorHAnsi" w:cstheme="minorHAnsi"/>
          <w:b/>
          <w:color w:val="000000" w:themeColor="text1"/>
          <w:lang w:eastAsia="en-US"/>
        </w:rPr>
        <w:t>17.06</w:t>
      </w:r>
      <w:r w:rsidRPr="007A5B6F">
        <w:rPr>
          <w:rFonts w:asciiTheme="minorHAnsi" w:eastAsiaTheme="minorHAnsi" w:hAnsiTheme="minorHAnsi" w:cstheme="minorHAnsi"/>
          <w:b/>
          <w:color w:val="000000" w:themeColor="text1"/>
          <w:lang w:eastAsia="en-US"/>
        </w:rPr>
        <w:t>.20</w:t>
      </w:r>
      <w:r w:rsidR="007C07E2">
        <w:rPr>
          <w:rFonts w:asciiTheme="minorHAnsi" w:eastAsiaTheme="minorHAnsi" w:hAnsiTheme="minorHAnsi" w:cstheme="minorHAnsi"/>
          <w:b/>
          <w:color w:val="000000" w:themeColor="text1"/>
          <w:lang w:eastAsia="en-US"/>
        </w:rPr>
        <w:t>20</w:t>
      </w:r>
      <w:r w:rsidRPr="007A5B6F">
        <w:rPr>
          <w:rFonts w:asciiTheme="minorHAnsi" w:eastAsiaTheme="minorHAnsi" w:hAnsiTheme="minorHAnsi" w:cstheme="minorHAnsi"/>
          <w:b/>
          <w:color w:val="000000" w:themeColor="text1"/>
          <w:lang w:eastAsia="en-US"/>
        </w:rPr>
        <w:t>, zn</w:t>
      </w:r>
      <w:r w:rsidR="004A4B00" w:rsidRPr="007A5B6F">
        <w:rPr>
          <w:rFonts w:asciiTheme="minorHAnsi" w:eastAsiaTheme="minorHAnsi" w:hAnsiTheme="minorHAnsi" w:cstheme="minorHAnsi"/>
          <w:b/>
          <w:color w:val="000000" w:themeColor="text1"/>
          <w:lang w:eastAsia="en-US"/>
        </w:rPr>
        <w:t xml:space="preserve">. </w:t>
      </w:r>
      <w:r w:rsidR="00975F85">
        <w:rPr>
          <w:rFonts w:asciiTheme="minorHAnsi" w:eastAsiaTheme="minorHAnsi" w:hAnsiTheme="minorHAnsi" w:cstheme="minorHAnsi"/>
          <w:b/>
          <w:color w:val="000000" w:themeColor="text1"/>
          <w:lang w:eastAsia="en-US"/>
        </w:rPr>
        <w:t>22254</w:t>
      </w:r>
      <w:r w:rsidR="00A407B0" w:rsidRPr="007A5B6F">
        <w:rPr>
          <w:rFonts w:asciiTheme="minorHAnsi" w:eastAsiaTheme="minorHAnsi" w:hAnsiTheme="minorHAnsi" w:cstheme="minorHAnsi"/>
          <w:b/>
          <w:color w:val="000000" w:themeColor="text1"/>
          <w:lang w:eastAsia="en-US"/>
        </w:rPr>
        <w:t xml:space="preserve"> </w:t>
      </w:r>
      <w:r w:rsidRPr="007A5B6F">
        <w:rPr>
          <w:rFonts w:asciiTheme="minorHAnsi" w:eastAsiaTheme="minorHAnsi" w:hAnsiTheme="minorHAnsi" w:cstheme="minorHAnsi"/>
          <w:b/>
          <w:bCs/>
          <w:color w:val="000000" w:themeColor="text1"/>
          <w:lang w:eastAsia="en-US"/>
        </w:rPr>
        <w:t>- WY</w:t>
      </w:r>
      <w:r w:rsidR="00927B51" w:rsidRPr="007A5B6F">
        <w:rPr>
          <w:rFonts w:asciiTheme="minorHAnsi" w:eastAsiaTheme="minorHAnsi" w:hAnsiTheme="minorHAnsi" w:cstheme="minorHAnsi"/>
          <w:b/>
          <w:bCs/>
          <w:color w:val="000000" w:themeColor="text1"/>
          <w:lang w:eastAsia="en-US"/>
        </w:rPr>
        <w:t>P</w:t>
      </w:r>
      <w:r w:rsidRPr="007A5B6F">
        <w:rPr>
          <w:rFonts w:asciiTheme="minorHAnsi" w:hAnsiTheme="minorHAnsi" w:cstheme="minorHAnsi"/>
        </w:rPr>
        <w:t xml:space="preserve"> (ODDIEL III. Časť III.1.)</w:t>
      </w:r>
      <w:r w:rsidRPr="004A4B00">
        <w:rPr>
          <w:rFonts w:asciiTheme="minorHAnsi" w:hAnsiTheme="minorHAnsi" w:cstheme="minorHAnsi"/>
        </w:rPr>
        <w:t xml:space="preserve">    </w:t>
      </w:r>
    </w:p>
    <w:p w:rsidR="007C07E2" w:rsidRDefault="007C07E2" w:rsidP="008521C9">
      <w:pPr>
        <w:pStyle w:val="Nadpis1"/>
        <w:jc w:val="right"/>
        <w:rPr>
          <w:rFonts w:asciiTheme="minorHAnsi" w:hAnsiTheme="minorHAnsi" w:cstheme="minorHAnsi"/>
          <w:color w:val="808080"/>
          <w:sz w:val="22"/>
          <w:szCs w:val="22"/>
        </w:rPr>
      </w:pPr>
    </w:p>
    <w:p w:rsidR="007C07E2" w:rsidRDefault="007C07E2" w:rsidP="008521C9">
      <w:pPr>
        <w:pStyle w:val="Nadpis1"/>
        <w:jc w:val="right"/>
        <w:rPr>
          <w:rFonts w:asciiTheme="minorHAnsi" w:hAnsiTheme="minorHAnsi" w:cstheme="minorHAnsi"/>
          <w:color w:val="808080"/>
          <w:sz w:val="22"/>
          <w:szCs w:val="22"/>
        </w:rPr>
      </w:pPr>
    </w:p>
    <w:p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rsidP="008521C9">
      <w:pPr>
        <w:pStyle w:val="Zkladntext"/>
        <w:rPr>
          <w:rFonts w:asciiTheme="minorHAnsi" w:hAnsiTheme="minorHAnsi" w:cstheme="minorHAnsi"/>
          <w:b/>
          <w:sz w:val="22"/>
          <w:szCs w:val="22"/>
        </w:rPr>
      </w:pPr>
    </w:p>
    <w:p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rsidR="005D7EAE" w:rsidRPr="00F574E4" w:rsidRDefault="005D7EAE" w:rsidP="004449F1">
      <w:pPr>
        <w:pStyle w:val="Zkladntext"/>
        <w:spacing w:before="60" w:after="60" w:line="0" w:lineRule="atLeast"/>
        <w:rPr>
          <w:rFonts w:asciiTheme="minorHAnsi" w:hAnsiTheme="minorHAnsi" w:cstheme="minorHAnsi"/>
          <w:sz w:val="22"/>
          <w:szCs w:val="22"/>
        </w:rPr>
      </w:pPr>
    </w:p>
    <w:p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4449F1" w:rsidRDefault="004449F1" w:rsidP="004449F1">
      <w:pPr>
        <w:pStyle w:val="Default"/>
        <w:spacing w:before="60" w:after="60" w:line="0" w:lineRule="atLeast"/>
      </w:pPr>
    </w:p>
    <w:p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rsidR="00387994" w:rsidRPr="00823416" w:rsidRDefault="00387994" w:rsidP="00387994">
      <w:pPr>
        <w:ind w:left="300" w:right="556"/>
        <w:jc w:val="both"/>
      </w:pPr>
    </w:p>
    <w:p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rsidR="00387994" w:rsidRPr="00387994" w:rsidRDefault="00387994">
      <w:pPr>
        <w:ind w:left="300" w:right="556"/>
        <w:jc w:val="both"/>
        <w:rPr>
          <w:rFonts w:asciiTheme="minorHAnsi" w:hAnsiTheme="minorHAnsi" w:cstheme="minorHAnsi"/>
          <w:b/>
          <w:sz w:val="24"/>
          <w:szCs w:val="24"/>
        </w:rPr>
      </w:pPr>
    </w:p>
    <w:p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rsidR="00757D6C" w:rsidRDefault="00995BAE" w:rsidP="00995BAE">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 xml:space="preserve">Predmetom obstarávania je </w:t>
      </w:r>
      <w:r w:rsidR="00757D6C" w:rsidRPr="00CA18D2">
        <w:rPr>
          <w:rFonts w:asciiTheme="minorHAnsi" w:eastAsia="Times New Roman" w:hAnsiTheme="minorHAnsi" w:cstheme="minorHAnsi"/>
        </w:rPr>
        <w:t xml:space="preserve">Obnova historickej pamiatky Malý kaštieľ - Snina, </w:t>
      </w:r>
      <w:proofErr w:type="spellStart"/>
      <w:r w:rsidR="00757D6C" w:rsidRPr="00CA18D2">
        <w:rPr>
          <w:rFonts w:asciiTheme="minorHAnsi" w:eastAsia="Times New Roman" w:hAnsiTheme="minorHAnsi" w:cstheme="minorHAnsi"/>
        </w:rPr>
        <w:t>I.etapa</w:t>
      </w:r>
      <w:proofErr w:type="spellEnd"/>
    </w:p>
    <w:p w:rsidR="00757D6C" w:rsidRDefault="00757D6C" w:rsidP="00995BAE">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V rámci I. etapy, ktorá je predmetom tohto verejného obstarávania sa budú realizovať nasledovné stavebné objekty:</w:t>
      </w:r>
    </w:p>
    <w:p w:rsidR="00757D6C" w:rsidRPr="00757D6C" w:rsidRDefault="00757D6C" w:rsidP="00757D6C">
      <w:pPr>
        <w:pStyle w:val="Odsekzoznamu"/>
        <w:numPr>
          <w:ilvl w:val="0"/>
          <w:numId w:val="41"/>
        </w:numPr>
        <w:spacing w:before="4" w:line="252" w:lineRule="exact"/>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01 </w:t>
      </w:r>
      <w:r w:rsidRPr="00757D6C">
        <w:rPr>
          <w:rFonts w:asciiTheme="minorHAnsi" w:hAnsiTheme="minorHAnsi"/>
          <w:i/>
          <w:spacing w:val="-1"/>
        </w:rPr>
        <w:t>MALÝ</w:t>
      </w:r>
      <w:r w:rsidRPr="00757D6C">
        <w:rPr>
          <w:rFonts w:asciiTheme="minorHAnsi" w:hAnsiTheme="minorHAnsi"/>
          <w:i/>
        </w:rPr>
        <w:t xml:space="preserve"> </w:t>
      </w:r>
      <w:r w:rsidRPr="00757D6C">
        <w:rPr>
          <w:rFonts w:asciiTheme="minorHAnsi" w:hAnsiTheme="minorHAnsi"/>
          <w:i/>
          <w:spacing w:val="-1"/>
        </w:rPr>
        <w:t>KAŠTIEĽ</w:t>
      </w:r>
    </w:p>
    <w:p w:rsidR="00757D6C" w:rsidRPr="00757D6C" w:rsidRDefault="00757D6C" w:rsidP="00757D6C">
      <w:pPr>
        <w:pStyle w:val="Odsekzoznamu"/>
        <w:numPr>
          <w:ilvl w:val="0"/>
          <w:numId w:val="41"/>
        </w:numPr>
        <w:ind w:right="6292"/>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03 </w:t>
      </w:r>
      <w:r w:rsidRPr="00757D6C">
        <w:rPr>
          <w:rFonts w:asciiTheme="minorHAnsi" w:hAnsiTheme="minorHAnsi"/>
          <w:i/>
          <w:spacing w:val="-1"/>
        </w:rPr>
        <w:t>VODOVODNÁ PRÍPOJKA</w:t>
      </w:r>
      <w:r w:rsidRPr="00757D6C">
        <w:rPr>
          <w:rFonts w:asciiTheme="minorHAnsi" w:hAnsiTheme="minorHAnsi"/>
          <w:i/>
          <w:spacing w:val="23"/>
        </w:rPr>
        <w:t xml:space="preserve"> </w:t>
      </w:r>
    </w:p>
    <w:p w:rsidR="00757D6C" w:rsidRPr="00757D6C" w:rsidRDefault="00757D6C" w:rsidP="00757D6C">
      <w:pPr>
        <w:pStyle w:val="Odsekzoznamu"/>
        <w:numPr>
          <w:ilvl w:val="0"/>
          <w:numId w:val="41"/>
        </w:numPr>
        <w:ind w:right="6292"/>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04 </w:t>
      </w:r>
      <w:r w:rsidRPr="00757D6C">
        <w:rPr>
          <w:rFonts w:asciiTheme="minorHAnsi" w:hAnsiTheme="minorHAnsi"/>
          <w:i/>
          <w:spacing w:val="-1"/>
        </w:rPr>
        <w:t>KANALIZAČNÁ PRÍPOJKA</w:t>
      </w:r>
    </w:p>
    <w:p w:rsidR="00757D6C" w:rsidRPr="00757D6C" w:rsidRDefault="00757D6C" w:rsidP="00757D6C">
      <w:pPr>
        <w:pStyle w:val="Odsekzoznamu"/>
        <w:numPr>
          <w:ilvl w:val="0"/>
          <w:numId w:val="41"/>
        </w:numPr>
        <w:spacing w:before="2" w:line="252" w:lineRule="exact"/>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05 </w:t>
      </w:r>
      <w:r w:rsidRPr="00757D6C">
        <w:rPr>
          <w:rFonts w:asciiTheme="minorHAnsi" w:hAnsiTheme="minorHAnsi"/>
          <w:i/>
          <w:spacing w:val="-2"/>
        </w:rPr>
        <w:t>ODBERNÉ</w:t>
      </w:r>
      <w:r w:rsidRPr="00757D6C">
        <w:rPr>
          <w:rFonts w:asciiTheme="minorHAnsi" w:hAnsiTheme="minorHAnsi"/>
          <w:i/>
          <w:spacing w:val="-1"/>
        </w:rPr>
        <w:t xml:space="preserve"> PLYNOVÉ ZARIADENIE</w:t>
      </w:r>
    </w:p>
    <w:p w:rsidR="00757D6C" w:rsidRPr="00757D6C" w:rsidRDefault="00757D6C" w:rsidP="00757D6C">
      <w:pPr>
        <w:pStyle w:val="Odsekzoznamu"/>
        <w:numPr>
          <w:ilvl w:val="0"/>
          <w:numId w:val="41"/>
        </w:numPr>
        <w:spacing w:line="252" w:lineRule="exact"/>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07 </w:t>
      </w:r>
      <w:r w:rsidRPr="00757D6C">
        <w:rPr>
          <w:rFonts w:asciiTheme="minorHAnsi" w:hAnsiTheme="minorHAnsi"/>
          <w:i/>
          <w:spacing w:val="-1"/>
        </w:rPr>
        <w:t xml:space="preserve">KOMUNIKÁCIE </w:t>
      </w:r>
      <w:r w:rsidRPr="00757D6C">
        <w:rPr>
          <w:rFonts w:asciiTheme="minorHAnsi" w:hAnsiTheme="minorHAnsi"/>
          <w:i/>
        </w:rPr>
        <w:t xml:space="preserve">A </w:t>
      </w:r>
      <w:r w:rsidRPr="00757D6C">
        <w:rPr>
          <w:rFonts w:asciiTheme="minorHAnsi" w:hAnsiTheme="minorHAnsi"/>
          <w:i/>
          <w:spacing w:val="-1"/>
        </w:rPr>
        <w:t xml:space="preserve">SPEVNENÉ PLOCHY </w:t>
      </w:r>
    </w:p>
    <w:p w:rsidR="00757D6C" w:rsidRPr="00757D6C" w:rsidRDefault="00757D6C" w:rsidP="00995BAE">
      <w:pPr>
        <w:adjustRightInd w:val="0"/>
        <w:ind w:left="284" w:right="567"/>
        <w:jc w:val="both"/>
        <w:rPr>
          <w:rFonts w:asciiTheme="minorHAnsi" w:eastAsiaTheme="minorHAnsi" w:hAnsiTheme="minorHAnsi" w:cstheme="minorHAnsi"/>
          <w:lang w:eastAsia="en-US"/>
        </w:rPr>
      </w:pPr>
    </w:p>
    <w:p w:rsidR="00F70919" w:rsidRPr="00F70919" w:rsidRDefault="00F70919" w:rsidP="00F70919">
      <w:pPr>
        <w:pStyle w:val="Nadpis5"/>
        <w:ind w:left="284"/>
        <w:jc w:val="both"/>
        <w:rPr>
          <w:rFonts w:asciiTheme="minorHAnsi" w:hAnsiTheme="minorHAnsi" w:cs="Arial Narrow"/>
          <w:color w:val="auto"/>
        </w:rPr>
      </w:pPr>
      <w:r w:rsidRPr="00F70919">
        <w:rPr>
          <w:rFonts w:asciiTheme="minorHAnsi" w:hAnsiTheme="minorHAnsi"/>
          <w:color w:val="auto"/>
          <w:spacing w:val="-1"/>
        </w:rPr>
        <w:t>Stručný</w:t>
      </w:r>
      <w:r w:rsidRPr="00F70919">
        <w:rPr>
          <w:rFonts w:asciiTheme="minorHAnsi" w:hAnsiTheme="minorHAnsi"/>
          <w:color w:val="auto"/>
        </w:rPr>
        <w:t xml:space="preserve"> </w:t>
      </w:r>
      <w:r w:rsidRPr="00F70919">
        <w:rPr>
          <w:rFonts w:asciiTheme="minorHAnsi" w:hAnsiTheme="minorHAnsi"/>
          <w:color w:val="auto"/>
          <w:spacing w:val="-1"/>
        </w:rPr>
        <w:t>popis</w:t>
      </w:r>
      <w:r w:rsidRPr="00F70919">
        <w:rPr>
          <w:rFonts w:asciiTheme="minorHAnsi" w:hAnsiTheme="minorHAnsi"/>
          <w:color w:val="auto"/>
        </w:rPr>
        <w:t xml:space="preserve">: </w:t>
      </w:r>
      <w:r w:rsidRPr="00F70919">
        <w:rPr>
          <w:rFonts w:asciiTheme="minorHAnsi" w:hAnsiTheme="minorHAnsi"/>
          <w:color w:val="auto"/>
          <w:spacing w:val="-1"/>
        </w:rPr>
        <w:t>Kompletná</w:t>
      </w:r>
      <w:r w:rsidRPr="00F70919">
        <w:rPr>
          <w:rFonts w:asciiTheme="minorHAnsi" w:hAnsiTheme="minorHAnsi"/>
          <w:color w:val="auto"/>
        </w:rPr>
        <w:t xml:space="preserve"> </w:t>
      </w:r>
      <w:r w:rsidRPr="00F70919">
        <w:rPr>
          <w:rFonts w:asciiTheme="minorHAnsi" w:hAnsiTheme="minorHAnsi"/>
          <w:color w:val="auto"/>
          <w:spacing w:val="-1"/>
        </w:rPr>
        <w:t>rekonštrukcia</w:t>
      </w:r>
      <w:r w:rsidRPr="00F70919">
        <w:rPr>
          <w:rFonts w:asciiTheme="minorHAnsi" w:hAnsiTheme="minorHAnsi"/>
          <w:color w:val="auto"/>
        </w:rPr>
        <w:t xml:space="preserve"> </w:t>
      </w:r>
      <w:r w:rsidRPr="00F70919">
        <w:rPr>
          <w:rFonts w:asciiTheme="minorHAnsi" w:hAnsiTheme="minorHAnsi"/>
          <w:color w:val="auto"/>
          <w:spacing w:val="-1"/>
        </w:rPr>
        <w:t>malého</w:t>
      </w:r>
      <w:r w:rsidRPr="00F70919">
        <w:rPr>
          <w:rFonts w:asciiTheme="minorHAnsi" w:hAnsiTheme="minorHAnsi"/>
          <w:color w:val="auto"/>
        </w:rPr>
        <w:t xml:space="preserve"> </w:t>
      </w:r>
      <w:r w:rsidRPr="00F70919">
        <w:rPr>
          <w:rFonts w:asciiTheme="minorHAnsi" w:hAnsiTheme="minorHAnsi"/>
          <w:color w:val="auto"/>
          <w:spacing w:val="-1"/>
        </w:rPr>
        <w:t>kaštieľa</w:t>
      </w:r>
      <w:r w:rsidRPr="00F70919">
        <w:rPr>
          <w:rFonts w:asciiTheme="minorHAnsi" w:hAnsiTheme="minorHAnsi"/>
          <w:color w:val="auto"/>
        </w:rPr>
        <w:t xml:space="preserve"> </w:t>
      </w:r>
      <w:r w:rsidRPr="00F70919">
        <w:rPr>
          <w:rFonts w:asciiTheme="minorHAnsi" w:hAnsiTheme="minorHAnsi"/>
          <w:color w:val="auto"/>
          <w:spacing w:val="-1"/>
        </w:rPr>
        <w:t>- výmena</w:t>
      </w:r>
      <w:r w:rsidRPr="00F70919">
        <w:rPr>
          <w:rFonts w:asciiTheme="minorHAnsi" w:hAnsiTheme="minorHAnsi"/>
          <w:color w:val="auto"/>
        </w:rPr>
        <w:t xml:space="preserve"> </w:t>
      </w:r>
      <w:r w:rsidRPr="00F70919">
        <w:rPr>
          <w:rFonts w:asciiTheme="minorHAnsi" w:hAnsiTheme="minorHAnsi"/>
          <w:color w:val="auto"/>
          <w:spacing w:val="-1"/>
        </w:rPr>
        <w:t>okien</w:t>
      </w:r>
      <w:r w:rsidRPr="00F70919">
        <w:rPr>
          <w:rFonts w:asciiTheme="minorHAnsi" w:hAnsiTheme="minorHAnsi"/>
          <w:color w:val="auto"/>
        </w:rPr>
        <w:t xml:space="preserve"> a</w:t>
      </w:r>
      <w:r w:rsidRPr="00F70919">
        <w:rPr>
          <w:rFonts w:asciiTheme="minorHAnsi" w:hAnsiTheme="minorHAnsi"/>
          <w:color w:val="auto"/>
          <w:spacing w:val="4"/>
        </w:rPr>
        <w:t xml:space="preserve"> </w:t>
      </w:r>
      <w:r w:rsidRPr="00F70919">
        <w:rPr>
          <w:rFonts w:asciiTheme="minorHAnsi" w:hAnsiTheme="minorHAnsi"/>
          <w:color w:val="auto"/>
          <w:spacing w:val="-1"/>
        </w:rPr>
        <w:t>dverí,</w:t>
      </w:r>
      <w:r w:rsidRPr="00F70919">
        <w:rPr>
          <w:rFonts w:asciiTheme="minorHAnsi" w:hAnsiTheme="minorHAnsi"/>
          <w:color w:val="auto"/>
        </w:rPr>
        <w:t xml:space="preserve"> </w:t>
      </w:r>
      <w:r w:rsidRPr="00F70919">
        <w:rPr>
          <w:rFonts w:asciiTheme="minorHAnsi" w:hAnsiTheme="minorHAnsi"/>
          <w:color w:val="auto"/>
          <w:spacing w:val="-1"/>
        </w:rPr>
        <w:t>strešnej</w:t>
      </w:r>
      <w:r w:rsidRPr="00F70919">
        <w:rPr>
          <w:rFonts w:asciiTheme="minorHAnsi" w:hAnsiTheme="minorHAnsi"/>
          <w:color w:val="auto"/>
        </w:rPr>
        <w:t xml:space="preserve"> </w:t>
      </w:r>
      <w:r w:rsidRPr="00F70919">
        <w:rPr>
          <w:rFonts w:asciiTheme="minorHAnsi" w:hAnsiTheme="minorHAnsi"/>
          <w:color w:val="auto"/>
          <w:spacing w:val="-1"/>
        </w:rPr>
        <w:t>krytiny,</w:t>
      </w:r>
      <w:r w:rsidRPr="00F70919">
        <w:rPr>
          <w:rFonts w:asciiTheme="minorHAnsi" w:hAnsiTheme="minorHAnsi"/>
          <w:color w:val="auto"/>
        </w:rPr>
        <w:t xml:space="preserve"> </w:t>
      </w:r>
      <w:r w:rsidRPr="00F70919">
        <w:rPr>
          <w:rFonts w:asciiTheme="minorHAnsi" w:hAnsiTheme="minorHAnsi"/>
          <w:color w:val="auto"/>
          <w:spacing w:val="-1"/>
        </w:rPr>
        <w:t>výmena</w:t>
      </w:r>
      <w:r w:rsidRPr="00F70919">
        <w:rPr>
          <w:rFonts w:asciiTheme="minorHAnsi" w:hAnsiTheme="minorHAnsi"/>
          <w:color w:val="auto"/>
          <w:spacing w:val="-4"/>
        </w:rPr>
        <w:t xml:space="preserve"> </w:t>
      </w:r>
      <w:r w:rsidRPr="00F70919">
        <w:rPr>
          <w:rFonts w:asciiTheme="minorHAnsi" w:hAnsiTheme="minorHAnsi"/>
          <w:color w:val="auto"/>
          <w:spacing w:val="-1"/>
        </w:rPr>
        <w:t>dreveného</w:t>
      </w:r>
      <w:r w:rsidRPr="00F70919">
        <w:rPr>
          <w:rFonts w:asciiTheme="minorHAnsi" w:hAnsiTheme="minorHAnsi"/>
          <w:color w:val="auto"/>
        </w:rPr>
        <w:t xml:space="preserve"> </w:t>
      </w:r>
      <w:r w:rsidRPr="00F70919">
        <w:rPr>
          <w:rFonts w:asciiTheme="minorHAnsi" w:hAnsiTheme="minorHAnsi"/>
          <w:color w:val="auto"/>
          <w:spacing w:val="-1"/>
        </w:rPr>
        <w:t>krovu</w:t>
      </w:r>
      <w:r w:rsidRPr="00F70919">
        <w:rPr>
          <w:rFonts w:asciiTheme="minorHAnsi" w:hAnsiTheme="minorHAnsi"/>
          <w:color w:val="auto"/>
          <w:spacing w:val="3"/>
        </w:rPr>
        <w:t xml:space="preserve"> (</w:t>
      </w:r>
      <w:r w:rsidRPr="00F70919">
        <w:rPr>
          <w:rFonts w:asciiTheme="minorHAnsi" w:hAnsiTheme="minorHAnsi" w:cs="Arial Narrow"/>
          <w:color w:val="auto"/>
        </w:rPr>
        <w:t>cca</w:t>
      </w:r>
      <w:r w:rsidRPr="00F70919">
        <w:rPr>
          <w:rFonts w:asciiTheme="minorHAnsi" w:hAnsiTheme="minorHAnsi" w:cs="Arial Narrow"/>
          <w:color w:val="auto"/>
          <w:spacing w:val="85"/>
        </w:rPr>
        <w:t xml:space="preserve"> </w:t>
      </w:r>
      <w:r w:rsidRPr="00F70919">
        <w:rPr>
          <w:rFonts w:asciiTheme="minorHAnsi" w:hAnsiTheme="minorHAnsi" w:cs="Arial Narrow"/>
          <w:color w:val="auto"/>
          <w:spacing w:val="-1"/>
        </w:rPr>
        <w:t>40%</w:t>
      </w:r>
      <w:r w:rsidRPr="00F70919">
        <w:rPr>
          <w:rFonts w:asciiTheme="minorHAnsi" w:hAnsiTheme="minorHAnsi" w:cs="Arial Narrow"/>
          <w:color w:val="auto"/>
          <w:spacing w:val="2"/>
        </w:rPr>
        <w:t xml:space="preserve"> </w:t>
      </w:r>
      <w:r w:rsidRPr="00F70919">
        <w:rPr>
          <w:rFonts w:asciiTheme="minorHAnsi" w:hAnsiTheme="minorHAnsi" w:cs="Arial Narrow"/>
          <w:color w:val="auto"/>
        </w:rPr>
        <w:t>z</w:t>
      </w:r>
      <w:r w:rsidRPr="00F70919">
        <w:rPr>
          <w:rFonts w:asciiTheme="minorHAnsi" w:hAnsiTheme="minorHAnsi" w:cs="Arial Narrow"/>
          <w:color w:val="auto"/>
          <w:spacing w:val="1"/>
        </w:rPr>
        <w:t> </w:t>
      </w:r>
      <w:r w:rsidRPr="00F70919">
        <w:rPr>
          <w:rFonts w:asciiTheme="minorHAnsi" w:hAnsiTheme="minorHAnsi"/>
          <w:color w:val="auto"/>
          <w:spacing w:val="-1"/>
        </w:rPr>
        <w:t>pôvodného),</w:t>
      </w:r>
      <w:r w:rsidRPr="00F70919">
        <w:rPr>
          <w:rFonts w:asciiTheme="minorHAnsi" w:hAnsiTheme="minorHAnsi"/>
          <w:color w:val="auto"/>
        </w:rPr>
        <w:t xml:space="preserve"> </w:t>
      </w:r>
      <w:r w:rsidRPr="00F70919">
        <w:rPr>
          <w:rFonts w:asciiTheme="minorHAnsi" w:hAnsiTheme="minorHAnsi"/>
          <w:color w:val="auto"/>
          <w:spacing w:val="-1"/>
        </w:rPr>
        <w:t>oprava</w:t>
      </w:r>
      <w:r w:rsidRPr="00F70919">
        <w:rPr>
          <w:rFonts w:asciiTheme="minorHAnsi" w:hAnsiTheme="minorHAnsi"/>
          <w:color w:val="auto"/>
          <w:spacing w:val="-2"/>
        </w:rPr>
        <w:t xml:space="preserve"> </w:t>
      </w:r>
      <w:r w:rsidRPr="00F70919">
        <w:rPr>
          <w:rFonts w:asciiTheme="minorHAnsi" w:hAnsiTheme="minorHAnsi"/>
          <w:color w:val="auto"/>
          <w:spacing w:val="-1"/>
        </w:rPr>
        <w:t>stropov,</w:t>
      </w:r>
      <w:r w:rsidRPr="00F70919">
        <w:rPr>
          <w:rFonts w:asciiTheme="minorHAnsi" w:hAnsiTheme="minorHAnsi"/>
          <w:color w:val="auto"/>
        </w:rPr>
        <w:t xml:space="preserve"> </w:t>
      </w:r>
      <w:r w:rsidRPr="00F70919">
        <w:rPr>
          <w:rFonts w:asciiTheme="minorHAnsi" w:hAnsiTheme="minorHAnsi"/>
          <w:color w:val="auto"/>
          <w:spacing w:val="-1"/>
        </w:rPr>
        <w:t>klenieb</w:t>
      </w:r>
      <w:r w:rsidRPr="00F70919">
        <w:rPr>
          <w:rFonts w:asciiTheme="minorHAnsi" w:hAnsiTheme="minorHAnsi"/>
          <w:color w:val="auto"/>
        </w:rPr>
        <w:t xml:space="preserve"> a</w:t>
      </w:r>
      <w:r w:rsidRPr="00F70919">
        <w:rPr>
          <w:rFonts w:asciiTheme="minorHAnsi" w:hAnsiTheme="minorHAnsi"/>
          <w:color w:val="auto"/>
          <w:spacing w:val="-1"/>
        </w:rPr>
        <w:t xml:space="preserve"> kompletná</w:t>
      </w:r>
      <w:r w:rsidRPr="00F70919">
        <w:rPr>
          <w:rFonts w:asciiTheme="minorHAnsi" w:hAnsiTheme="minorHAnsi"/>
          <w:color w:val="auto"/>
          <w:spacing w:val="-2"/>
        </w:rPr>
        <w:t xml:space="preserve"> </w:t>
      </w:r>
      <w:r w:rsidRPr="00F70919">
        <w:rPr>
          <w:rFonts w:asciiTheme="minorHAnsi" w:hAnsiTheme="minorHAnsi"/>
          <w:color w:val="auto"/>
          <w:spacing w:val="-1"/>
        </w:rPr>
        <w:t>výmena</w:t>
      </w:r>
      <w:r w:rsidRPr="00F70919">
        <w:rPr>
          <w:rFonts w:asciiTheme="minorHAnsi" w:hAnsiTheme="minorHAnsi"/>
          <w:color w:val="auto"/>
        </w:rPr>
        <w:t xml:space="preserve"> </w:t>
      </w:r>
      <w:r w:rsidRPr="00F70919">
        <w:rPr>
          <w:rFonts w:asciiTheme="minorHAnsi" w:hAnsiTheme="minorHAnsi"/>
          <w:color w:val="auto"/>
          <w:spacing w:val="-1"/>
        </w:rPr>
        <w:t>podláh,</w:t>
      </w:r>
      <w:r w:rsidRPr="00F70919">
        <w:rPr>
          <w:rFonts w:asciiTheme="minorHAnsi" w:hAnsiTheme="minorHAnsi"/>
          <w:color w:val="auto"/>
        </w:rPr>
        <w:t xml:space="preserve"> </w:t>
      </w:r>
      <w:r w:rsidRPr="00F70919">
        <w:rPr>
          <w:rFonts w:asciiTheme="minorHAnsi" w:hAnsiTheme="minorHAnsi"/>
          <w:color w:val="auto"/>
          <w:spacing w:val="-1"/>
        </w:rPr>
        <w:t>prehĺbenie</w:t>
      </w:r>
      <w:r w:rsidRPr="00F70919">
        <w:rPr>
          <w:rFonts w:asciiTheme="minorHAnsi" w:hAnsiTheme="minorHAnsi"/>
          <w:color w:val="auto"/>
        </w:rPr>
        <w:t xml:space="preserve"> </w:t>
      </w:r>
      <w:r w:rsidRPr="00F70919">
        <w:rPr>
          <w:rFonts w:asciiTheme="minorHAnsi" w:hAnsiTheme="minorHAnsi"/>
          <w:color w:val="auto"/>
          <w:spacing w:val="-1"/>
        </w:rPr>
        <w:t>pivničného</w:t>
      </w:r>
      <w:r w:rsidRPr="00F70919">
        <w:rPr>
          <w:rFonts w:asciiTheme="minorHAnsi" w:hAnsiTheme="minorHAnsi"/>
          <w:color w:val="auto"/>
        </w:rPr>
        <w:t xml:space="preserve"> </w:t>
      </w:r>
      <w:r w:rsidRPr="00F70919">
        <w:rPr>
          <w:rFonts w:asciiTheme="minorHAnsi" w:hAnsiTheme="minorHAnsi"/>
          <w:color w:val="auto"/>
          <w:spacing w:val="-1"/>
        </w:rPr>
        <w:t>priestoru,</w:t>
      </w:r>
      <w:r w:rsidRPr="00F70919">
        <w:rPr>
          <w:rFonts w:asciiTheme="minorHAnsi" w:hAnsiTheme="minorHAnsi"/>
          <w:color w:val="auto"/>
          <w:spacing w:val="91"/>
        </w:rPr>
        <w:t xml:space="preserve"> </w:t>
      </w:r>
      <w:r w:rsidRPr="00F70919">
        <w:rPr>
          <w:rFonts w:asciiTheme="minorHAnsi" w:hAnsiTheme="minorHAnsi"/>
          <w:color w:val="auto"/>
          <w:spacing w:val="-1"/>
        </w:rPr>
        <w:t>realizácia</w:t>
      </w:r>
      <w:r w:rsidRPr="00F70919">
        <w:rPr>
          <w:rFonts w:asciiTheme="minorHAnsi" w:hAnsiTheme="minorHAnsi"/>
          <w:color w:val="auto"/>
          <w:spacing w:val="-2"/>
        </w:rPr>
        <w:t xml:space="preserve"> </w:t>
      </w:r>
      <w:r w:rsidRPr="00F70919">
        <w:rPr>
          <w:rFonts w:asciiTheme="minorHAnsi" w:hAnsiTheme="minorHAnsi"/>
          <w:color w:val="auto"/>
          <w:spacing w:val="-1"/>
        </w:rPr>
        <w:t>nových</w:t>
      </w:r>
      <w:r w:rsidRPr="00F70919">
        <w:rPr>
          <w:rFonts w:asciiTheme="minorHAnsi" w:hAnsiTheme="minorHAnsi"/>
          <w:color w:val="auto"/>
          <w:spacing w:val="-3"/>
        </w:rPr>
        <w:t xml:space="preserve"> </w:t>
      </w:r>
      <w:r w:rsidRPr="00F70919">
        <w:rPr>
          <w:rFonts w:asciiTheme="minorHAnsi" w:hAnsiTheme="minorHAnsi"/>
          <w:color w:val="auto"/>
          <w:spacing w:val="-1"/>
        </w:rPr>
        <w:t>priečok</w:t>
      </w:r>
      <w:r w:rsidRPr="00F70919">
        <w:rPr>
          <w:rFonts w:asciiTheme="minorHAnsi" w:hAnsiTheme="minorHAnsi"/>
          <w:color w:val="auto"/>
        </w:rPr>
        <w:t xml:space="preserve"> a</w:t>
      </w:r>
      <w:r w:rsidRPr="00F70919">
        <w:rPr>
          <w:rFonts w:asciiTheme="minorHAnsi" w:hAnsiTheme="minorHAnsi"/>
          <w:color w:val="auto"/>
          <w:spacing w:val="-1"/>
        </w:rPr>
        <w:t xml:space="preserve"> nové</w:t>
      </w:r>
      <w:r w:rsidRPr="00F70919">
        <w:rPr>
          <w:rFonts w:asciiTheme="minorHAnsi" w:hAnsiTheme="minorHAnsi"/>
          <w:color w:val="auto"/>
        </w:rPr>
        <w:t xml:space="preserve"> </w:t>
      </w:r>
      <w:r w:rsidRPr="00F70919">
        <w:rPr>
          <w:rFonts w:asciiTheme="minorHAnsi" w:hAnsiTheme="minorHAnsi"/>
          <w:color w:val="auto"/>
          <w:spacing w:val="-1"/>
        </w:rPr>
        <w:t>omietky,</w:t>
      </w:r>
      <w:r w:rsidRPr="00F70919">
        <w:rPr>
          <w:rFonts w:asciiTheme="minorHAnsi" w:hAnsiTheme="minorHAnsi"/>
          <w:color w:val="auto"/>
        </w:rPr>
        <w:t xml:space="preserve"> </w:t>
      </w:r>
      <w:r w:rsidRPr="00F70919">
        <w:rPr>
          <w:rFonts w:asciiTheme="minorHAnsi" w:hAnsiTheme="minorHAnsi"/>
          <w:color w:val="auto"/>
          <w:spacing w:val="-1"/>
        </w:rPr>
        <w:t>kompletná</w:t>
      </w:r>
      <w:r w:rsidRPr="00F70919">
        <w:rPr>
          <w:rFonts w:asciiTheme="minorHAnsi" w:hAnsiTheme="minorHAnsi"/>
          <w:color w:val="auto"/>
        </w:rPr>
        <w:t xml:space="preserve"> </w:t>
      </w:r>
      <w:r w:rsidRPr="00F70919">
        <w:rPr>
          <w:rFonts w:asciiTheme="minorHAnsi" w:hAnsiTheme="minorHAnsi"/>
          <w:color w:val="auto"/>
          <w:spacing w:val="-1"/>
        </w:rPr>
        <w:t>sanácia</w:t>
      </w:r>
      <w:r w:rsidRPr="00F70919">
        <w:rPr>
          <w:rFonts w:asciiTheme="minorHAnsi" w:hAnsiTheme="minorHAnsi"/>
          <w:color w:val="auto"/>
        </w:rPr>
        <w:t xml:space="preserve"> </w:t>
      </w:r>
      <w:r w:rsidRPr="00F70919">
        <w:rPr>
          <w:rFonts w:asciiTheme="minorHAnsi" w:hAnsiTheme="minorHAnsi"/>
          <w:color w:val="auto"/>
          <w:spacing w:val="-1"/>
        </w:rPr>
        <w:t>objektu,</w:t>
      </w:r>
      <w:r w:rsidRPr="00F70919">
        <w:rPr>
          <w:rFonts w:asciiTheme="minorHAnsi" w:hAnsiTheme="minorHAnsi"/>
          <w:color w:val="auto"/>
        </w:rPr>
        <w:t xml:space="preserve"> </w:t>
      </w:r>
      <w:r w:rsidRPr="00F70919">
        <w:rPr>
          <w:rFonts w:asciiTheme="minorHAnsi" w:hAnsiTheme="minorHAnsi"/>
          <w:color w:val="auto"/>
          <w:spacing w:val="-1"/>
        </w:rPr>
        <w:t>nové</w:t>
      </w:r>
      <w:r w:rsidRPr="00F70919">
        <w:rPr>
          <w:rFonts w:asciiTheme="minorHAnsi" w:hAnsiTheme="minorHAnsi"/>
          <w:color w:val="auto"/>
        </w:rPr>
        <w:t xml:space="preserve"> </w:t>
      </w:r>
      <w:r w:rsidRPr="00F70919">
        <w:rPr>
          <w:rFonts w:asciiTheme="minorHAnsi" w:hAnsiTheme="minorHAnsi"/>
          <w:color w:val="auto"/>
          <w:spacing w:val="-1"/>
        </w:rPr>
        <w:t>rozvody</w:t>
      </w:r>
      <w:r w:rsidRPr="00F70919">
        <w:rPr>
          <w:rFonts w:asciiTheme="minorHAnsi" w:hAnsiTheme="minorHAnsi" w:cs="Arial Narrow"/>
          <w:color w:val="auto"/>
          <w:spacing w:val="-1"/>
        </w:rPr>
        <w:t>.</w:t>
      </w:r>
    </w:p>
    <w:p w:rsidR="00757D6C" w:rsidRPr="00F70919" w:rsidRDefault="00757D6C" w:rsidP="00F70919">
      <w:pPr>
        <w:adjustRightInd w:val="0"/>
        <w:ind w:left="284" w:right="567"/>
        <w:jc w:val="both"/>
        <w:rPr>
          <w:rFonts w:asciiTheme="minorHAnsi" w:eastAsiaTheme="minorHAnsi" w:hAnsiTheme="minorHAnsi" w:cstheme="minorHAnsi"/>
          <w:lang w:eastAsia="en-US"/>
        </w:rPr>
      </w:pPr>
    </w:p>
    <w:p w:rsidR="00995BAE" w:rsidRPr="00995BAE" w:rsidRDefault="00995BAE" w:rsidP="00995BAE">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Podrobná špecifikácia je uvedená v PD a vo výkaze výmer, ktorý je súčasťou súťažných podkladov.</w:t>
      </w:r>
    </w:p>
    <w:p w:rsidR="00995BAE" w:rsidRPr="00995BAE" w:rsidRDefault="00995BAE" w:rsidP="00995BAE">
      <w:pPr>
        <w:adjustRightInd w:val="0"/>
        <w:ind w:left="284"/>
        <w:rPr>
          <w:rFonts w:asciiTheme="minorHAnsi" w:hAnsiTheme="minorHAnsi" w:cstheme="minorHAnsi"/>
          <w:color w:val="140D13"/>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823416" w:rsidRDefault="00823416">
      <w:pPr>
        <w:pStyle w:val="Nadpis1"/>
        <w:spacing w:before="72"/>
        <w:ind w:left="5566"/>
        <w:rPr>
          <w:rFonts w:asciiTheme="minorHAnsi" w:hAnsiTheme="minorHAnsi" w:cstheme="minorHAnsi"/>
          <w:color w:val="808080"/>
          <w:sz w:val="22"/>
          <w:szCs w:val="22"/>
        </w:rPr>
      </w:pPr>
    </w:p>
    <w:p w:rsidR="00823416" w:rsidRDefault="00823416">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1A3A45">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7A5B6F">
        <w:rPr>
          <w:rFonts w:cstheme="minorHAnsi"/>
          <w:b/>
          <w:bCs/>
          <w:i/>
          <w:iCs/>
          <w:sz w:val="20"/>
          <w:szCs w:val="20"/>
        </w:rPr>
        <w:t>„</w:t>
      </w:r>
      <w:r w:rsidR="00F70919" w:rsidRPr="007C07E2">
        <w:rPr>
          <w:rFonts w:eastAsia="Times New Roman" w:cstheme="minorHAnsi"/>
          <w:b/>
          <w:bCs/>
          <w:i/>
          <w:iCs/>
          <w:sz w:val="20"/>
          <w:szCs w:val="20"/>
        </w:rPr>
        <w:t xml:space="preserve">Obnova historickej pamiatky Malý kaštieľ - Snina, </w:t>
      </w:r>
      <w:r w:rsidR="00005252">
        <w:rPr>
          <w:rFonts w:eastAsia="Times New Roman" w:cstheme="minorHAnsi"/>
          <w:b/>
          <w:bCs/>
          <w:i/>
          <w:iCs/>
          <w:sz w:val="20"/>
          <w:szCs w:val="20"/>
        </w:rPr>
        <w:t>1</w:t>
      </w:r>
      <w:r w:rsidR="00F70919" w:rsidRPr="007C07E2">
        <w:rPr>
          <w:rFonts w:eastAsia="Times New Roman" w:cstheme="minorHAnsi"/>
          <w:b/>
          <w:bCs/>
          <w:i/>
          <w:iCs/>
          <w:sz w:val="20"/>
          <w:szCs w:val="20"/>
        </w:rPr>
        <w:t>.etapa</w:t>
      </w:r>
      <w:r w:rsidR="004A4B00" w:rsidRPr="007C07E2">
        <w:rPr>
          <w:rFonts w:eastAsiaTheme="minorHAnsi" w:cstheme="minorHAnsi"/>
          <w:b/>
          <w:bCs/>
          <w:i/>
          <w:iCs/>
          <w:sz w:val="20"/>
          <w:szCs w:val="20"/>
          <w:lang w:val="sk-SK" w:eastAsia="en-US"/>
        </w:rPr>
        <w:t>“</w:t>
      </w:r>
      <w:r w:rsidR="004A4B00" w:rsidRPr="007C07E2">
        <w:rPr>
          <w:rFonts w:cstheme="minorHAnsi"/>
          <w:b/>
          <w:bCs/>
          <w:i/>
          <w:iCs/>
          <w:sz w:val="20"/>
          <w:szCs w:val="20"/>
        </w:rPr>
        <w:t xml:space="preserve">, </w:t>
      </w:r>
      <w:r w:rsidR="004A4B00" w:rsidRPr="00005252">
        <w:rPr>
          <w:rFonts w:cstheme="minorHAnsi"/>
          <w:b/>
          <w:bCs/>
          <w:i/>
          <w:iCs/>
          <w:sz w:val="20"/>
          <w:szCs w:val="20"/>
        </w:rPr>
        <w:t xml:space="preserve">vyhlásenej vo Vestníku </w:t>
      </w:r>
      <w:r w:rsidR="008521C9" w:rsidRPr="00005252">
        <w:rPr>
          <w:rFonts w:cstheme="minorHAnsi"/>
          <w:b/>
          <w:bCs/>
          <w:i/>
          <w:iCs/>
          <w:color w:val="000000" w:themeColor="text1"/>
          <w:sz w:val="20"/>
          <w:szCs w:val="20"/>
        </w:rPr>
        <w:t xml:space="preserve">č. </w:t>
      </w:r>
      <w:r w:rsidR="00005252" w:rsidRPr="00005252">
        <w:rPr>
          <w:rFonts w:eastAsiaTheme="minorHAnsi" w:cstheme="minorHAnsi"/>
          <w:b/>
          <w:i/>
          <w:iCs/>
          <w:color w:val="000000" w:themeColor="text1"/>
          <w:sz w:val="20"/>
          <w:szCs w:val="20"/>
          <w:lang w:eastAsia="en-US"/>
        </w:rPr>
        <w:t xml:space="preserve">128/2020 – 17.06.2020, zn. 22254 </w:t>
      </w:r>
      <w:r w:rsidR="00005252" w:rsidRPr="00005252">
        <w:rPr>
          <w:rFonts w:eastAsiaTheme="minorHAnsi" w:cstheme="minorHAnsi"/>
          <w:b/>
          <w:bCs/>
          <w:i/>
          <w:iCs/>
          <w:color w:val="000000" w:themeColor="text1"/>
          <w:sz w:val="20"/>
          <w:szCs w:val="20"/>
          <w:lang w:eastAsia="en-US"/>
        </w:rPr>
        <w:t>- WYP</w:t>
      </w:r>
      <w:r w:rsidR="00005252" w:rsidRPr="00005252">
        <w:rPr>
          <w:rFonts w:cs="Arial"/>
          <w:i/>
          <w:iCs/>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6" w:name="_Toc373840799"/>
      <w:bookmarkStart w:id="7"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2E6183" w:rsidRPr="007A5B6F">
        <w:rPr>
          <w:rFonts w:cstheme="minorHAnsi"/>
          <w:b/>
          <w:bCs/>
          <w:i/>
          <w:iCs/>
          <w:sz w:val="20"/>
          <w:szCs w:val="20"/>
        </w:rPr>
        <w:t>„</w:t>
      </w:r>
      <w:r w:rsidR="00A85F4B" w:rsidRPr="007C07E2">
        <w:rPr>
          <w:rFonts w:eastAsia="Times New Roman" w:cstheme="minorHAnsi"/>
          <w:b/>
          <w:bCs/>
          <w:i/>
          <w:iCs/>
          <w:sz w:val="20"/>
          <w:szCs w:val="20"/>
        </w:rPr>
        <w:t xml:space="preserve">Obnova historickej pamiatky Malý kaštieľ - Snina, </w:t>
      </w:r>
      <w:r w:rsidR="00005252">
        <w:rPr>
          <w:rFonts w:eastAsia="Times New Roman" w:cstheme="minorHAnsi"/>
          <w:b/>
          <w:bCs/>
          <w:i/>
          <w:iCs/>
          <w:sz w:val="20"/>
          <w:szCs w:val="20"/>
        </w:rPr>
        <w:t>1</w:t>
      </w:r>
      <w:r w:rsidR="00A85F4B" w:rsidRPr="007C07E2">
        <w:rPr>
          <w:rFonts w:eastAsia="Times New Roman" w:cstheme="minorHAnsi"/>
          <w:b/>
          <w:bCs/>
          <w:i/>
          <w:iCs/>
          <w:sz w:val="20"/>
          <w:szCs w:val="20"/>
        </w:rPr>
        <w:t>.etapa</w:t>
      </w:r>
      <w:r w:rsidR="00A85F4B" w:rsidRPr="007C07E2">
        <w:rPr>
          <w:rFonts w:eastAsiaTheme="minorHAnsi" w:cstheme="minorHAnsi"/>
          <w:b/>
          <w:bCs/>
          <w:i/>
          <w:iCs/>
          <w:sz w:val="20"/>
          <w:szCs w:val="20"/>
          <w:lang w:val="sk-SK" w:eastAsia="en-US"/>
        </w:rPr>
        <w:t>“</w:t>
      </w:r>
      <w:r w:rsidR="00A85F4B" w:rsidRPr="007C07E2">
        <w:rPr>
          <w:rFonts w:cstheme="minorHAnsi"/>
          <w:b/>
          <w:bCs/>
          <w:i/>
          <w:iCs/>
          <w:sz w:val="20"/>
          <w:szCs w:val="20"/>
        </w:rPr>
        <w:t xml:space="preserve">, vyhlásenej vo Vestníku </w:t>
      </w:r>
      <w:r w:rsidR="00A85F4B" w:rsidRPr="007C07E2">
        <w:rPr>
          <w:rFonts w:cstheme="minorHAnsi"/>
          <w:b/>
          <w:bCs/>
          <w:i/>
          <w:iCs/>
          <w:color w:val="000000" w:themeColor="text1"/>
          <w:sz w:val="20"/>
          <w:szCs w:val="20"/>
        </w:rPr>
        <w:t xml:space="preserve">č. </w:t>
      </w:r>
      <w:r w:rsidR="00005252" w:rsidRPr="00005252">
        <w:rPr>
          <w:rFonts w:eastAsiaTheme="minorHAnsi" w:cstheme="minorHAnsi"/>
          <w:b/>
          <w:i/>
          <w:iCs/>
          <w:color w:val="000000" w:themeColor="text1"/>
          <w:sz w:val="20"/>
          <w:szCs w:val="20"/>
          <w:lang w:eastAsia="en-US"/>
        </w:rPr>
        <w:t xml:space="preserve">128/2020 – 17.06.2020, zn. 22254 </w:t>
      </w:r>
      <w:r w:rsidR="00005252" w:rsidRPr="00005252">
        <w:rPr>
          <w:rFonts w:eastAsiaTheme="minorHAnsi" w:cstheme="minorHAnsi"/>
          <w:b/>
          <w:bCs/>
          <w:i/>
          <w:iCs/>
          <w:color w:val="000000" w:themeColor="text1"/>
          <w:sz w:val="20"/>
          <w:szCs w:val="20"/>
          <w:lang w:eastAsia="en-US"/>
        </w:rPr>
        <w:t>- WYP</w:t>
      </w:r>
      <w:r w:rsidR="00005252" w:rsidRPr="007A5B6F">
        <w:rPr>
          <w:rFonts w:cs="Arial"/>
          <w:sz w:val="20"/>
          <w:szCs w:val="20"/>
        </w:rPr>
        <w:t xml:space="preserve"> </w:t>
      </w:r>
      <w:r w:rsidR="00005252">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rsidR="00995BAE" w:rsidRDefault="00995BAE" w:rsidP="00CF570A">
      <w:pPr>
        <w:jc w:val="center"/>
        <w:rPr>
          <w:rFonts w:ascii="Times New Roman" w:hAnsi="Times New Roman"/>
          <w:b/>
          <w:sz w:val="28"/>
          <w:szCs w:val="28"/>
        </w:rPr>
      </w:pPr>
    </w:p>
    <w:p w:rsidR="00995BAE" w:rsidRDefault="00995BAE" w:rsidP="00CF570A">
      <w:pPr>
        <w:jc w:val="center"/>
        <w:rPr>
          <w:rFonts w:ascii="Times New Roman" w:hAnsi="Times New Roman"/>
          <w:b/>
          <w:sz w:val="28"/>
          <w:szCs w:val="28"/>
        </w:rPr>
      </w:pPr>
    </w:p>
    <w:p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rsidR="00CF570A" w:rsidRPr="00861C12" w:rsidRDefault="00CF570A" w:rsidP="00CF570A">
      <w:pPr>
        <w:rPr>
          <w:rFonts w:ascii="Times New Roman" w:hAnsi="Times New Roman"/>
          <w:sz w:val="24"/>
        </w:rPr>
      </w:pPr>
    </w:p>
    <w:p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2E6183" w:rsidRPr="007C07E2">
        <w:rPr>
          <w:rFonts w:asciiTheme="minorHAnsi" w:hAnsiTheme="minorHAnsi" w:cstheme="minorHAnsi"/>
          <w:b/>
          <w:bCs/>
          <w:i/>
          <w:iCs/>
        </w:rPr>
        <w:t>„</w:t>
      </w:r>
      <w:r w:rsidR="007C07E2" w:rsidRPr="007C07E2">
        <w:rPr>
          <w:rFonts w:asciiTheme="minorHAnsi" w:eastAsia="Times New Roman" w:hAnsiTheme="minorHAnsi" w:cstheme="minorHAnsi"/>
          <w:b/>
          <w:bCs/>
          <w:i/>
          <w:iCs/>
        </w:rPr>
        <w:t xml:space="preserve">Obnova historickej pamiatky Malý kaštieľ - Snina, </w:t>
      </w:r>
      <w:r w:rsidR="00005252">
        <w:rPr>
          <w:rFonts w:asciiTheme="minorHAnsi" w:eastAsia="Times New Roman" w:hAnsiTheme="minorHAnsi" w:cstheme="minorHAnsi"/>
          <w:b/>
          <w:bCs/>
          <w:i/>
          <w:iCs/>
        </w:rPr>
        <w:t>1</w:t>
      </w:r>
      <w:r w:rsidR="007C07E2" w:rsidRPr="007C07E2">
        <w:rPr>
          <w:rFonts w:asciiTheme="minorHAnsi" w:eastAsia="Times New Roman" w:hAnsiTheme="minorHAnsi" w:cstheme="minorHAnsi"/>
          <w:b/>
          <w:bCs/>
          <w:i/>
          <w:iCs/>
        </w:rPr>
        <w:t>.etapa</w:t>
      </w:r>
      <w:r w:rsidR="007C07E2" w:rsidRPr="007C07E2">
        <w:rPr>
          <w:rFonts w:asciiTheme="minorHAnsi" w:eastAsiaTheme="minorHAnsi" w:hAnsiTheme="minorHAnsi" w:cstheme="minorHAnsi"/>
          <w:b/>
          <w:bCs/>
          <w:i/>
          <w:iCs/>
          <w:lang w:val="sk-SK" w:eastAsia="en-US"/>
        </w:rPr>
        <w:t>“</w:t>
      </w:r>
      <w:r w:rsidR="007C07E2" w:rsidRPr="007C07E2">
        <w:rPr>
          <w:rFonts w:asciiTheme="minorHAnsi" w:hAnsiTheme="minorHAnsi" w:cstheme="minorHAnsi"/>
          <w:b/>
          <w:bCs/>
          <w:i/>
          <w:iCs/>
        </w:rPr>
        <w:t xml:space="preserve">, vyhlásenej vo Vestníku </w:t>
      </w:r>
      <w:r w:rsidR="007C07E2" w:rsidRPr="00005252">
        <w:rPr>
          <w:rFonts w:asciiTheme="minorHAnsi" w:hAnsiTheme="minorHAnsi" w:cstheme="minorHAnsi"/>
          <w:b/>
          <w:bCs/>
          <w:i/>
          <w:iCs/>
          <w:color w:val="000000" w:themeColor="text1"/>
        </w:rPr>
        <w:t xml:space="preserve">č. </w:t>
      </w:r>
      <w:r w:rsidR="00005252" w:rsidRPr="00005252">
        <w:rPr>
          <w:rFonts w:asciiTheme="minorHAnsi" w:eastAsiaTheme="minorHAnsi" w:hAnsiTheme="minorHAnsi" w:cstheme="minorHAnsi"/>
          <w:b/>
          <w:i/>
          <w:iCs/>
          <w:color w:val="000000" w:themeColor="text1"/>
          <w:lang w:eastAsia="en-US"/>
        </w:rPr>
        <w:t xml:space="preserve">128/2020 – 17.06.2020, zn. 22254 </w:t>
      </w:r>
      <w:r w:rsidR="00005252" w:rsidRPr="00005252">
        <w:rPr>
          <w:rFonts w:asciiTheme="minorHAnsi" w:eastAsiaTheme="minorHAnsi" w:hAnsiTheme="minorHAnsi" w:cstheme="minorHAnsi"/>
          <w:b/>
          <w:bCs/>
          <w:i/>
          <w:iCs/>
          <w:color w:val="000000" w:themeColor="text1"/>
          <w:lang w:eastAsia="en-US"/>
        </w:rPr>
        <w:t>-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rsidR="004A4B00" w:rsidRDefault="004A4B00"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F70919"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4E12B8" w:rsidRPr="00F70919">
        <w:rPr>
          <w:rFonts w:asciiTheme="minorHAnsi" w:hAnsiTheme="minorHAnsi" w:cstheme="minorHAnsi"/>
          <w:b/>
          <w:bCs/>
          <w:i/>
          <w:iCs/>
        </w:rPr>
        <w:t>„</w:t>
      </w:r>
      <w:r w:rsidR="00F70919" w:rsidRPr="00F70919">
        <w:rPr>
          <w:rFonts w:asciiTheme="minorHAnsi" w:eastAsia="Times New Roman" w:hAnsiTheme="minorHAnsi" w:cstheme="minorHAnsi"/>
          <w:b/>
          <w:bCs/>
          <w:i/>
          <w:iCs/>
        </w:rPr>
        <w:t>Obnova historickej pamiatky Malý kaštieľ - Snina,</w:t>
      </w:r>
      <w:r w:rsidR="00005252">
        <w:rPr>
          <w:rFonts w:asciiTheme="minorHAnsi" w:eastAsia="Times New Roman" w:hAnsiTheme="minorHAnsi" w:cstheme="minorHAnsi"/>
          <w:b/>
          <w:bCs/>
          <w:i/>
          <w:iCs/>
        </w:rPr>
        <w:t xml:space="preserve"> 1</w:t>
      </w:r>
      <w:r w:rsidR="00F70919" w:rsidRPr="00F70919">
        <w:rPr>
          <w:rFonts w:asciiTheme="minorHAnsi" w:eastAsia="Times New Roman" w:hAnsiTheme="minorHAnsi" w:cstheme="minorHAnsi"/>
          <w:b/>
          <w:bCs/>
          <w:i/>
          <w:iCs/>
        </w:rPr>
        <w:t>.etapa</w:t>
      </w:r>
      <w:r w:rsidR="004E12B8" w:rsidRPr="00F70919">
        <w:rPr>
          <w:rFonts w:asciiTheme="minorHAnsi" w:eastAsiaTheme="minorHAnsi" w:hAnsiTheme="minorHAnsi" w:cstheme="minorHAnsi"/>
          <w:b/>
          <w:bCs/>
          <w:i/>
          <w:iCs/>
          <w:lang w:val="sk-SK" w:eastAsia="en-US"/>
        </w:rPr>
        <w:t>“</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FB613B" w:rsidRPr="001A3A45" w:rsidRDefault="00FB613B" w:rsidP="00FB613B">
      <w:pPr>
        <w:pStyle w:val="Textpoznmkypodiarou"/>
        <w:rPr>
          <w:rFonts w:asciiTheme="minorHAnsi" w:hAnsiTheme="minorHAnsi" w:cstheme="minorHAnsi"/>
          <w:b/>
          <w:i/>
          <w:sz w:val="22"/>
          <w:szCs w:val="22"/>
        </w:rPr>
      </w:pPr>
      <w:r w:rsidRPr="001A3A45">
        <w:rPr>
          <w:rFonts w:asciiTheme="minorHAnsi" w:hAnsiTheme="minorHAnsi" w:cstheme="minorHAnsi"/>
          <w:b/>
          <w:i/>
          <w:sz w:val="22"/>
          <w:szCs w:val="22"/>
        </w:rPr>
        <w:t>Povinné</w:t>
      </w:r>
      <w:r w:rsidR="001A3A45" w:rsidRPr="001A3A45">
        <w:rPr>
          <w:rFonts w:asciiTheme="minorHAnsi" w:hAnsiTheme="minorHAnsi" w:cstheme="minorHAnsi"/>
          <w:b/>
          <w:i/>
          <w:sz w:val="22"/>
          <w:szCs w:val="22"/>
        </w:rPr>
        <w:t xml:space="preserve"> iba </w:t>
      </w:r>
      <w:r w:rsidR="001A3A45" w:rsidRPr="001A3A45">
        <w:rPr>
          <w:rFonts w:asciiTheme="minorHAnsi" w:hAnsiTheme="minorHAnsi" w:cstheme="minorHAnsi"/>
          <w:b/>
          <w:i/>
        </w:rPr>
        <w:t>v</w:t>
      </w:r>
      <w:r w:rsidR="001A3A45">
        <w:rPr>
          <w:rFonts w:asciiTheme="minorHAnsi" w:hAnsiTheme="minorHAnsi" w:cstheme="minorHAnsi"/>
          <w:b/>
          <w:i/>
        </w:rPr>
        <w:t> </w:t>
      </w:r>
      <w:r w:rsidR="001A3A45" w:rsidRPr="001A3A45">
        <w:rPr>
          <w:rFonts w:asciiTheme="minorHAnsi" w:hAnsiTheme="minorHAnsi" w:cstheme="minorHAnsi"/>
          <w:b/>
          <w:i/>
        </w:rPr>
        <w:t>prípade</w:t>
      </w:r>
      <w:r w:rsidR="001A3A45">
        <w:rPr>
          <w:rFonts w:asciiTheme="minorHAnsi" w:hAnsiTheme="minorHAnsi" w:cstheme="minorHAnsi"/>
          <w:i/>
        </w:rPr>
        <w:t>,</w:t>
      </w:r>
      <w:r w:rsidR="001A3A45" w:rsidRPr="001A3A45">
        <w:rPr>
          <w:rFonts w:asciiTheme="minorHAnsi" w:hAnsiTheme="minorHAnsi" w:cstheme="minorHAnsi"/>
          <w:i/>
        </w:rPr>
        <w:t xml:space="preserve"> ak uchádzač preukazuje splnenie podmienok účasti inou osobou podľa § 34 ods. 3 zákona o verejnom obstarávaní</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rsidR="004640BF" w:rsidRPr="004640BF" w:rsidRDefault="004640BF" w:rsidP="004640BF">
      <w:pPr>
        <w:pStyle w:val="Zarkazkladnhotextu21"/>
        <w:ind w:left="0"/>
        <w:rPr>
          <w:rFonts w:asciiTheme="minorHAnsi" w:eastAsiaTheme="minorHAnsi" w:hAnsiTheme="minorHAnsi" w:cstheme="minorHAnsi"/>
          <w:b/>
          <w:bCs/>
          <w:sz w:val="22"/>
          <w:szCs w:val="22"/>
          <w:lang w:eastAsia="en-US"/>
        </w:rPr>
      </w:pPr>
      <w:hyperlink r:id="rId13" w:history="1">
        <w:r w:rsidRPr="00EB6B76">
          <w:rPr>
            <w:rStyle w:val="Hypertextovprepojenie"/>
            <w:rFonts w:asciiTheme="minorHAnsi" w:eastAsiaTheme="minorHAnsi" w:hAnsiTheme="minorHAnsi" w:cstheme="minorHAnsi"/>
            <w:b/>
            <w:bCs/>
            <w:sz w:val="22"/>
            <w:szCs w:val="22"/>
            <w:lang w:eastAsia="en-US"/>
          </w:rPr>
          <w:t>https://josephine.proebiz.com/sk/tender/7724/summary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rsidR="00143F76" w:rsidRDefault="00143F76" w:rsidP="00FB613B">
      <w:pPr>
        <w:pStyle w:val="Zkladntext"/>
        <w:spacing w:before="120" w:after="120"/>
      </w:pPr>
    </w:p>
    <w:p w:rsidR="00417B57" w:rsidRDefault="00975F85"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rsidR="00995BAE" w:rsidRPr="00995BAE" w:rsidRDefault="00995BAE" w:rsidP="00FB613B">
      <w:pPr>
        <w:pStyle w:val="Zkladntext"/>
        <w:spacing w:before="120" w:after="120"/>
        <w:rPr>
          <w:rFonts w:asciiTheme="minorHAnsi" w:hAnsiTheme="minorHAnsi" w:cstheme="minorHAnsi"/>
          <w:i/>
          <w:iCs/>
          <w:color w:val="0000FF"/>
          <w:sz w:val="22"/>
          <w:szCs w:val="22"/>
        </w:rPr>
      </w:pPr>
    </w:p>
    <w:p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7A5B6F" w:rsidRDefault="00EB104D" w:rsidP="00EB104D">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Adresa stránky, kde je možný prístup k</w:t>
      </w:r>
      <w:r w:rsidR="005908D1" w:rsidRPr="007A5B6F">
        <w:rPr>
          <w:rFonts w:asciiTheme="minorHAnsi" w:hAnsiTheme="minorHAnsi" w:cstheme="minorHAnsi"/>
          <w:color w:val="000000" w:themeColor="text1"/>
          <w:sz w:val="22"/>
          <w:szCs w:val="22"/>
        </w:rPr>
        <w:t xml:space="preserve"> projektovej </w:t>
      </w:r>
      <w:r w:rsidRPr="007A5B6F">
        <w:rPr>
          <w:rFonts w:asciiTheme="minorHAnsi" w:hAnsiTheme="minorHAnsi" w:cstheme="minorHAnsi"/>
          <w:color w:val="000000" w:themeColor="text1"/>
          <w:sz w:val="22"/>
          <w:szCs w:val="22"/>
        </w:rPr>
        <w:t xml:space="preserve">dokumentácií: </w:t>
      </w:r>
    </w:p>
    <w:p w:rsidR="004640BF" w:rsidRPr="004640BF" w:rsidRDefault="004640BF" w:rsidP="004640BF">
      <w:pPr>
        <w:pStyle w:val="Zarkazkladnhotextu21"/>
        <w:ind w:left="0"/>
        <w:rPr>
          <w:rFonts w:asciiTheme="minorHAnsi" w:eastAsiaTheme="minorHAnsi" w:hAnsiTheme="minorHAnsi" w:cstheme="minorHAnsi"/>
          <w:b/>
          <w:bCs/>
          <w:sz w:val="22"/>
          <w:szCs w:val="22"/>
          <w:lang w:eastAsia="en-US"/>
        </w:rPr>
      </w:pPr>
      <w:hyperlink r:id="rId15" w:history="1">
        <w:r w:rsidRPr="00EB6B76">
          <w:rPr>
            <w:rStyle w:val="Hypertextovprepojenie"/>
            <w:rFonts w:asciiTheme="minorHAnsi" w:eastAsiaTheme="minorHAnsi" w:hAnsiTheme="minorHAnsi" w:cstheme="minorHAnsi"/>
            <w:b/>
            <w:bCs/>
            <w:sz w:val="22"/>
            <w:szCs w:val="22"/>
            <w:lang w:eastAsia="en-US"/>
          </w:rPr>
          <w:t>https://josephine.proebiz.com/sk/tender/7724/summary</w:t>
        </w:r>
      </w:hyperlink>
    </w:p>
    <w:p w:rsidR="00AD5823" w:rsidRPr="00FB613B" w:rsidRDefault="00AD5823"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1CE2" w:rsidRDefault="00E91CE2">
      <w:r>
        <w:separator/>
      </w:r>
    </w:p>
  </w:endnote>
  <w:endnote w:type="continuationSeparator" w:id="0">
    <w:p w:rsidR="00E91CE2" w:rsidRDefault="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F85" w:rsidRDefault="00975F85">
    <w:pPr>
      <w:pStyle w:val="Zkladn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85" w:rsidRDefault="00975F8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rsidR="00975F85" w:rsidRDefault="00975F8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F85" w:rsidRDefault="00975F8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975F85" w:rsidRPr="00EB0477" w:rsidRDefault="00975F85" w:rsidP="002F218C">
    <w:pPr>
      <w:pStyle w:val="Pta"/>
    </w:pPr>
  </w:p>
  <w:p w:rsidR="00975F85" w:rsidRDefault="00975F85"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F85" w:rsidRPr="00EB0477" w:rsidRDefault="00975F8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1CE2" w:rsidRDefault="00E91CE2">
      <w:r>
        <w:separator/>
      </w:r>
    </w:p>
  </w:footnote>
  <w:footnote w:type="continuationSeparator" w:id="0">
    <w:p w:rsidR="00E91CE2" w:rsidRDefault="00E91CE2">
      <w:r>
        <w:continuationSeparator/>
      </w:r>
    </w:p>
  </w:footnote>
  <w:footnote w:id="1">
    <w:p w:rsidR="00975F85" w:rsidRPr="00B476F0" w:rsidRDefault="00975F85" w:rsidP="008476D3">
      <w:pPr>
        <w:pStyle w:val="Textpoznmkypodiarou"/>
      </w:pPr>
      <w:r>
        <w:rPr>
          <w:rStyle w:val="Odkaznapoznmkupodiarou"/>
        </w:rPr>
        <w:footnoteRef/>
      </w:r>
      <w:r>
        <w:t xml:space="preserve"> </w:t>
      </w:r>
      <w:proofErr w:type="spellStart"/>
      <w:r>
        <w:rPr>
          <w:sz w:val="16"/>
          <w:szCs w:val="16"/>
        </w:rPr>
        <w:t>nehodiace</w:t>
      </w:r>
      <w:proofErr w:type="spellEnd"/>
      <w:r>
        <w:rPr>
          <w:sz w:val="16"/>
          <w:szCs w:val="16"/>
        </w:rPr>
        <w:t xml:space="preserve"> prečiarknuť</w:t>
      </w:r>
    </w:p>
  </w:footnote>
  <w:footnote w:id="2">
    <w:p w:rsidR="00975F85" w:rsidRPr="005D088B" w:rsidRDefault="00975F85"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975F85" w:rsidRPr="005D088B" w:rsidRDefault="00975F85"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rsidR="00975F85" w:rsidRPr="00E1291F" w:rsidRDefault="00975F85"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rsidR="00975F85" w:rsidRPr="005D088B" w:rsidRDefault="00975F85"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rsidR="00975F85" w:rsidRPr="00763CAB" w:rsidRDefault="00975F85"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w:t>
      </w:r>
      <w:proofErr w:type="spellStart"/>
      <w:r w:rsidRPr="00763CAB">
        <w:rPr>
          <w:rFonts w:ascii="Calibri" w:hAnsi="Calibri"/>
          <w:sz w:val="16"/>
          <w:szCs w:val="16"/>
        </w:rPr>
        <w:t>ami</w:t>
      </w:r>
      <w:proofErr w:type="spellEnd"/>
      <w:r w:rsidRPr="00763CAB">
        <w:rPr>
          <w:rFonts w:ascii="Calibri" w:hAnsi="Calibri"/>
          <w:sz w:val="16"/>
          <w:szCs w:val="16"/>
        </w:rPr>
        <w:t>, jeho/ich štatutárnym orgánom alebo členom štatutárneho orgánu alebo iným zástupcom/</w:t>
      </w:r>
      <w:proofErr w:type="spellStart"/>
      <w:r w:rsidRPr="00763CAB">
        <w:rPr>
          <w:rFonts w:ascii="Calibri" w:hAnsi="Calibri"/>
          <w:sz w:val="16"/>
          <w:szCs w:val="16"/>
        </w:rPr>
        <w:t>ami</w:t>
      </w:r>
      <w:proofErr w:type="spellEnd"/>
      <w:r w:rsidRPr="00763CAB">
        <w:rPr>
          <w:rFonts w:ascii="Calibri" w:hAnsi="Calibri"/>
          <w:sz w:val="16"/>
          <w:szCs w:val="16"/>
        </w:rPr>
        <w:t xml:space="preserve"> </w:t>
      </w:r>
      <w:r>
        <w:rPr>
          <w:rFonts w:ascii="Calibri" w:hAnsi="Calibri"/>
          <w:sz w:val="16"/>
          <w:szCs w:val="16"/>
        </w:rPr>
        <w:t>uchádzača</w:t>
      </w:r>
      <w:r w:rsidRPr="00763CAB">
        <w:rPr>
          <w:rFonts w:ascii="Calibri" w:hAnsi="Calibri"/>
          <w:sz w:val="16"/>
          <w:szCs w:val="16"/>
        </w:rPr>
        <w:t>/</w:t>
      </w:r>
      <w:proofErr w:type="spellStart"/>
      <w:r w:rsidRPr="00763CAB">
        <w:rPr>
          <w:rFonts w:ascii="Calibri" w:hAnsi="Calibri"/>
          <w:sz w:val="16"/>
          <w:szCs w:val="16"/>
        </w:rPr>
        <w:t>ov</w:t>
      </w:r>
      <w:proofErr w:type="spellEnd"/>
      <w:r w:rsidRPr="00763CAB">
        <w:rPr>
          <w:rFonts w:ascii="Calibri" w:hAnsi="Calibri"/>
          <w:sz w:val="16"/>
          <w:szCs w:val="16"/>
        </w:rPr>
        <w:t>, ktorý je/sú oprávnený/í konať v mene záujemcu/</w:t>
      </w:r>
      <w:proofErr w:type="spellStart"/>
      <w:r w:rsidRPr="00763CAB">
        <w:rPr>
          <w:rFonts w:ascii="Calibri" w:hAnsi="Calibri"/>
          <w:sz w:val="16"/>
          <w:szCs w:val="16"/>
        </w:rPr>
        <w:t>ov</w:t>
      </w:r>
      <w:proofErr w:type="spellEnd"/>
      <w:r w:rsidRPr="00763CAB">
        <w:rPr>
          <w:rFonts w:ascii="Calibri" w:hAnsi="Calibri"/>
          <w:sz w:val="16"/>
          <w:szCs w:val="16"/>
        </w:rPr>
        <w:t xml:space="preserve">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F85" w:rsidRDefault="00975F85" w:rsidP="002F218C">
    <w:pPr>
      <w:pStyle w:val="Hlavika"/>
    </w:pPr>
  </w:p>
  <w:p w:rsidR="00975F85" w:rsidRDefault="00975F8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975F85" w:rsidRDefault="00975F85">
    <w:pPr>
      <w:pStyle w:val="Hlavika"/>
    </w:pPr>
  </w:p>
  <w:p w:rsidR="00975F85" w:rsidRDefault="00975F8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2"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8E07D56"/>
    <w:multiLevelType w:val="hybridMultilevel"/>
    <w:tmpl w:val="30966844"/>
    <w:lvl w:ilvl="0" w:tplc="84621F42">
      <w:start w:val="1"/>
      <w:numFmt w:val="bullet"/>
      <w:lvlText w:val="-"/>
      <w:lvlJc w:val="left"/>
      <w:pPr>
        <w:ind w:left="836" w:hanging="360"/>
      </w:pPr>
      <w:rPr>
        <w:rFonts w:ascii="Arial Narrow" w:eastAsia="Arial Narrow" w:hAnsi="Arial Narrow" w:hint="default"/>
        <w:sz w:val="22"/>
        <w:szCs w:val="22"/>
      </w:rPr>
    </w:lvl>
    <w:lvl w:ilvl="1" w:tplc="8CAC38EE">
      <w:start w:val="1"/>
      <w:numFmt w:val="bullet"/>
      <w:lvlText w:val="•"/>
      <w:lvlJc w:val="left"/>
      <w:pPr>
        <w:ind w:left="1683" w:hanging="360"/>
      </w:pPr>
      <w:rPr>
        <w:rFonts w:hint="default"/>
      </w:rPr>
    </w:lvl>
    <w:lvl w:ilvl="2" w:tplc="634CC4AA">
      <w:start w:val="1"/>
      <w:numFmt w:val="bullet"/>
      <w:lvlText w:val="•"/>
      <w:lvlJc w:val="left"/>
      <w:pPr>
        <w:ind w:left="2530" w:hanging="360"/>
      </w:pPr>
      <w:rPr>
        <w:rFonts w:hint="default"/>
      </w:rPr>
    </w:lvl>
    <w:lvl w:ilvl="3" w:tplc="26F62CFE">
      <w:start w:val="1"/>
      <w:numFmt w:val="bullet"/>
      <w:lvlText w:val="•"/>
      <w:lvlJc w:val="left"/>
      <w:pPr>
        <w:ind w:left="3377" w:hanging="360"/>
      </w:pPr>
      <w:rPr>
        <w:rFonts w:hint="default"/>
      </w:rPr>
    </w:lvl>
    <w:lvl w:ilvl="4" w:tplc="793C5D38">
      <w:start w:val="1"/>
      <w:numFmt w:val="bullet"/>
      <w:lvlText w:val="•"/>
      <w:lvlJc w:val="left"/>
      <w:pPr>
        <w:ind w:left="4224" w:hanging="360"/>
      </w:pPr>
      <w:rPr>
        <w:rFonts w:hint="default"/>
      </w:rPr>
    </w:lvl>
    <w:lvl w:ilvl="5" w:tplc="93243F7E">
      <w:start w:val="1"/>
      <w:numFmt w:val="bullet"/>
      <w:lvlText w:val="•"/>
      <w:lvlJc w:val="left"/>
      <w:pPr>
        <w:ind w:left="5071" w:hanging="360"/>
      </w:pPr>
      <w:rPr>
        <w:rFonts w:hint="default"/>
      </w:rPr>
    </w:lvl>
    <w:lvl w:ilvl="6" w:tplc="40789324">
      <w:start w:val="1"/>
      <w:numFmt w:val="bullet"/>
      <w:lvlText w:val="•"/>
      <w:lvlJc w:val="left"/>
      <w:pPr>
        <w:ind w:left="5918" w:hanging="360"/>
      </w:pPr>
      <w:rPr>
        <w:rFonts w:hint="default"/>
      </w:rPr>
    </w:lvl>
    <w:lvl w:ilvl="7" w:tplc="67605864">
      <w:start w:val="1"/>
      <w:numFmt w:val="bullet"/>
      <w:lvlText w:val="•"/>
      <w:lvlJc w:val="left"/>
      <w:pPr>
        <w:ind w:left="6765" w:hanging="360"/>
      </w:pPr>
      <w:rPr>
        <w:rFonts w:hint="default"/>
      </w:rPr>
    </w:lvl>
    <w:lvl w:ilvl="8" w:tplc="8BF85546">
      <w:start w:val="1"/>
      <w:numFmt w:val="bullet"/>
      <w:lvlText w:val="•"/>
      <w:lvlJc w:val="left"/>
      <w:pPr>
        <w:ind w:left="7612" w:hanging="360"/>
      </w:pPr>
      <w:rPr>
        <w:rFonts w:hint="default"/>
      </w:rPr>
    </w:lvl>
  </w:abstractNum>
  <w:abstractNum w:abstractNumId="25"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9" w15:restartNumberingAfterBreak="0">
    <w:nsid w:val="58DB1A0E"/>
    <w:multiLevelType w:val="hybridMultilevel"/>
    <w:tmpl w:val="8872F222"/>
    <w:lvl w:ilvl="0" w:tplc="4BC4F812">
      <w:start w:val="1"/>
      <w:numFmt w:val="bullet"/>
      <w:lvlText w:val="-"/>
      <w:lvlJc w:val="left"/>
      <w:pPr>
        <w:ind w:left="720" w:hanging="360"/>
      </w:pPr>
      <w:rPr>
        <w:rFonts w:ascii="Arial Narrow" w:eastAsia="Arial Narrow" w:hAnsi="Arial Narrow"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6C668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1"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3"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4"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5"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8"/>
  </w:num>
  <w:num w:numId="2">
    <w:abstractNumId w:val="9"/>
  </w:num>
  <w:num w:numId="3">
    <w:abstractNumId w:val="25"/>
  </w:num>
  <w:num w:numId="4">
    <w:abstractNumId w:val="39"/>
  </w:num>
  <w:num w:numId="5">
    <w:abstractNumId w:val="4"/>
  </w:num>
  <w:num w:numId="6">
    <w:abstractNumId w:val="6"/>
  </w:num>
  <w:num w:numId="7">
    <w:abstractNumId w:val="22"/>
  </w:num>
  <w:num w:numId="8">
    <w:abstractNumId w:val="14"/>
  </w:num>
  <w:num w:numId="9">
    <w:abstractNumId w:val="21"/>
  </w:num>
  <w:num w:numId="10">
    <w:abstractNumId w:val="34"/>
  </w:num>
  <w:num w:numId="11">
    <w:abstractNumId w:val="12"/>
  </w:num>
  <w:num w:numId="12">
    <w:abstractNumId w:val="26"/>
  </w:num>
  <w:num w:numId="13">
    <w:abstractNumId w:val="27"/>
  </w:num>
  <w:num w:numId="14">
    <w:abstractNumId w:val="27"/>
  </w:num>
  <w:num w:numId="15">
    <w:abstractNumId w:val="23"/>
  </w:num>
  <w:num w:numId="16">
    <w:abstractNumId w:val="31"/>
  </w:num>
  <w:num w:numId="17">
    <w:abstractNumId w:val="7"/>
  </w:num>
  <w:num w:numId="18">
    <w:abstractNumId w:val="10"/>
  </w:num>
  <w:num w:numId="19">
    <w:abstractNumId w:val="15"/>
  </w:num>
  <w:num w:numId="20">
    <w:abstractNumId w:val="20"/>
  </w:num>
  <w:num w:numId="21">
    <w:abstractNumId w:val="3"/>
  </w:num>
  <w:num w:numId="22">
    <w:abstractNumId w:val="5"/>
  </w:num>
  <w:num w:numId="23">
    <w:abstractNumId w:val="16"/>
  </w:num>
  <w:num w:numId="24">
    <w:abstractNumId w:val="35"/>
  </w:num>
  <w:num w:numId="25">
    <w:abstractNumId w:val="18"/>
  </w:num>
  <w:num w:numId="26">
    <w:abstractNumId w:val="38"/>
  </w:num>
  <w:num w:numId="27">
    <w:abstractNumId w:val="19"/>
  </w:num>
  <w:num w:numId="28">
    <w:abstractNumId w:val="17"/>
  </w:num>
  <w:num w:numId="29">
    <w:abstractNumId w:val="11"/>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3"/>
  </w:num>
  <w:num w:numId="34">
    <w:abstractNumId w:val="2"/>
  </w:num>
  <w:num w:numId="35">
    <w:abstractNumId w:val="36"/>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9"/>
  </w:num>
  <w:num w:numId="42">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5252"/>
    <w:rsid w:val="000121B8"/>
    <w:rsid w:val="0002315F"/>
    <w:rsid w:val="00033485"/>
    <w:rsid w:val="00054BC5"/>
    <w:rsid w:val="00061AB6"/>
    <w:rsid w:val="00071AF0"/>
    <w:rsid w:val="00077A67"/>
    <w:rsid w:val="000A7071"/>
    <w:rsid w:val="000C4593"/>
    <w:rsid w:val="00142168"/>
    <w:rsid w:val="00143F76"/>
    <w:rsid w:val="00156645"/>
    <w:rsid w:val="001624F2"/>
    <w:rsid w:val="00166679"/>
    <w:rsid w:val="001A3A45"/>
    <w:rsid w:val="001D478C"/>
    <w:rsid w:val="001D485E"/>
    <w:rsid w:val="001F7C05"/>
    <w:rsid w:val="00220D18"/>
    <w:rsid w:val="00250866"/>
    <w:rsid w:val="00291382"/>
    <w:rsid w:val="002C522B"/>
    <w:rsid w:val="002C6BAC"/>
    <w:rsid w:val="002E15F9"/>
    <w:rsid w:val="002E6183"/>
    <w:rsid w:val="002F218C"/>
    <w:rsid w:val="0031065E"/>
    <w:rsid w:val="003156A1"/>
    <w:rsid w:val="00331668"/>
    <w:rsid w:val="00346780"/>
    <w:rsid w:val="003602D5"/>
    <w:rsid w:val="00387994"/>
    <w:rsid w:val="00394BA9"/>
    <w:rsid w:val="00395C62"/>
    <w:rsid w:val="003A0854"/>
    <w:rsid w:val="003A700A"/>
    <w:rsid w:val="003D75FA"/>
    <w:rsid w:val="003E27C3"/>
    <w:rsid w:val="0040071E"/>
    <w:rsid w:val="00402C3C"/>
    <w:rsid w:val="00417B57"/>
    <w:rsid w:val="004449F1"/>
    <w:rsid w:val="004640BF"/>
    <w:rsid w:val="0048035E"/>
    <w:rsid w:val="004816C7"/>
    <w:rsid w:val="004A03AD"/>
    <w:rsid w:val="004A4B00"/>
    <w:rsid w:val="004C289A"/>
    <w:rsid w:val="004E12B8"/>
    <w:rsid w:val="004E4A3F"/>
    <w:rsid w:val="004F2C04"/>
    <w:rsid w:val="004F4F39"/>
    <w:rsid w:val="00545661"/>
    <w:rsid w:val="0057749E"/>
    <w:rsid w:val="00582562"/>
    <w:rsid w:val="00583F00"/>
    <w:rsid w:val="005908D1"/>
    <w:rsid w:val="005A3F7B"/>
    <w:rsid w:val="005A7300"/>
    <w:rsid w:val="005D7EAE"/>
    <w:rsid w:val="005E14E5"/>
    <w:rsid w:val="005E4247"/>
    <w:rsid w:val="005F5013"/>
    <w:rsid w:val="006000FD"/>
    <w:rsid w:val="00617E57"/>
    <w:rsid w:val="00622439"/>
    <w:rsid w:val="006414F0"/>
    <w:rsid w:val="00644B87"/>
    <w:rsid w:val="006534DD"/>
    <w:rsid w:val="006A1942"/>
    <w:rsid w:val="006A1EFE"/>
    <w:rsid w:val="006D1615"/>
    <w:rsid w:val="00717AA2"/>
    <w:rsid w:val="00755BE6"/>
    <w:rsid w:val="00756E1B"/>
    <w:rsid w:val="00757D6C"/>
    <w:rsid w:val="00785773"/>
    <w:rsid w:val="007953D9"/>
    <w:rsid w:val="007A5B6F"/>
    <w:rsid w:val="007C07E2"/>
    <w:rsid w:val="007E606A"/>
    <w:rsid w:val="0080418C"/>
    <w:rsid w:val="0081515A"/>
    <w:rsid w:val="00816191"/>
    <w:rsid w:val="00823416"/>
    <w:rsid w:val="008476D3"/>
    <w:rsid w:val="008521C9"/>
    <w:rsid w:val="00891489"/>
    <w:rsid w:val="008925CA"/>
    <w:rsid w:val="008A0DF2"/>
    <w:rsid w:val="008A199A"/>
    <w:rsid w:val="008C2CF7"/>
    <w:rsid w:val="008D1621"/>
    <w:rsid w:val="008E3DA9"/>
    <w:rsid w:val="00926661"/>
    <w:rsid w:val="0092752B"/>
    <w:rsid w:val="00927B51"/>
    <w:rsid w:val="009361DC"/>
    <w:rsid w:val="009400A9"/>
    <w:rsid w:val="009439C7"/>
    <w:rsid w:val="0095126E"/>
    <w:rsid w:val="00951A40"/>
    <w:rsid w:val="00970C22"/>
    <w:rsid w:val="00975F85"/>
    <w:rsid w:val="00995BAE"/>
    <w:rsid w:val="00996AA5"/>
    <w:rsid w:val="009C636C"/>
    <w:rsid w:val="009E55E4"/>
    <w:rsid w:val="009E6969"/>
    <w:rsid w:val="00A078F0"/>
    <w:rsid w:val="00A166A0"/>
    <w:rsid w:val="00A1678F"/>
    <w:rsid w:val="00A328B3"/>
    <w:rsid w:val="00A367C7"/>
    <w:rsid w:val="00A407B0"/>
    <w:rsid w:val="00A75492"/>
    <w:rsid w:val="00A85F4B"/>
    <w:rsid w:val="00AD5823"/>
    <w:rsid w:val="00AD68DD"/>
    <w:rsid w:val="00B04347"/>
    <w:rsid w:val="00B05989"/>
    <w:rsid w:val="00B11E9A"/>
    <w:rsid w:val="00B27855"/>
    <w:rsid w:val="00B32DE8"/>
    <w:rsid w:val="00B363A1"/>
    <w:rsid w:val="00B37341"/>
    <w:rsid w:val="00B41EF2"/>
    <w:rsid w:val="00B57153"/>
    <w:rsid w:val="00B64F1C"/>
    <w:rsid w:val="00B70E31"/>
    <w:rsid w:val="00B94673"/>
    <w:rsid w:val="00BE6806"/>
    <w:rsid w:val="00BF1FC9"/>
    <w:rsid w:val="00BF78FE"/>
    <w:rsid w:val="00C16EC5"/>
    <w:rsid w:val="00C176A8"/>
    <w:rsid w:val="00C20A9E"/>
    <w:rsid w:val="00C27E73"/>
    <w:rsid w:val="00C42230"/>
    <w:rsid w:val="00C46A48"/>
    <w:rsid w:val="00C57391"/>
    <w:rsid w:val="00C7141B"/>
    <w:rsid w:val="00C826C8"/>
    <w:rsid w:val="00C96F86"/>
    <w:rsid w:val="00CA18D2"/>
    <w:rsid w:val="00CA3C35"/>
    <w:rsid w:val="00CC084E"/>
    <w:rsid w:val="00CD32F9"/>
    <w:rsid w:val="00CF2E5F"/>
    <w:rsid w:val="00CF570A"/>
    <w:rsid w:val="00CF79C8"/>
    <w:rsid w:val="00D14A8B"/>
    <w:rsid w:val="00D55162"/>
    <w:rsid w:val="00D77906"/>
    <w:rsid w:val="00DC59FE"/>
    <w:rsid w:val="00DF35D5"/>
    <w:rsid w:val="00E03838"/>
    <w:rsid w:val="00E04168"/>
    <w:rsid w:val="00E3211A"/>
    <w:rsid w:val="00E37000"/>
    <w:rsid w:val="00E4667D"/>
    <w:rsid w:val="00E85E9B"/>
    <w:rsid w:val="00E91CE2"/>
    <w:rsid w:val="00E97BCB"/>
    <w:rsid w:val="00EA6539"/>
    <w:rsid w:val="00EB104D"/>
    <w:rsid w:val="00EB424C"/>
    <w:rsid w:val="00EC652B"/>
    <w:rsid w:val="00EE795D"/>
    <w:rsid w:val="00F00BED"/>
    <w:rsid w:val="00F242FE"/>
    <w:rsid w:val="00F24BED"/>
    <w:rsid w:val="00F36139"/>
    <w:rsid w:val="00F51D24"/>
    <w:rsid w:val="00F574E4"/>
    <w:rsid w:val="00F57CCF"/>
    <w:rsid w:val="00F635FC"/>
    <w:rsid w:val="00F70919"/>
    <w:rsid w:val="00F961D8"/>
    <w:rsid w:val="00FA793F"/>
    <w:rsid w:val="00FB613B"/>
    <w:rsid w:val="00FB6FCC"/>
    <w:rsid w:val="00FC43A2"/>
    <w:rsid w:val="00FD0812"/>
    <w:rsid w:val="00FE1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8D6CB"/>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1"/>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7724/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772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7724/summary" TargetMode="External"/><Relationship Id="rId10" Type="http://schemas.openxmlformats.org/officeDocument/2006/relationships/hyperlink" Target="https://josephine.proebiz.com/sk/tender/7724/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5610" TargetMode="Externa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32</Pages>
  <Words>9138</Words>
  <Characters>52087</Characters>
  <Application>Microsoft Office Word</Application>
  <DocSecurity>0</DocSecurity>
  <Lines>434</Lines>
  <Paragraphs>122</Paragraphs>
  <ScaleCrop>false</ScaleCrop>
  <HeadingPairs>
    <vt:vector size="4" baseType="variant">
      <vt:variant>
        <vt:lpstr>Názov</vt:lpstr>
      </vt:variant>
      <vt:variant>
        <vt:i4>1</vt:i4>
      </vt:variant>
      <vt:variant>
        <vt:lpstr>Nadpisy</vt:lpstr>
      </vt:variant>
      <vt:variant>
        <vt:i4>55</vt:i4>
      </vt:variant>
    </vt:vector>
  </HeadingPairs>
  <TitlesOfParts>
    <vt:vector size="56"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„Obnova historickej pamiatky Malý kaštieľ - Snina, 1. etapa“</vt:lpstr>
      <vt:lpstr>KOMUNIKÁCIA</vt:lpstr>
      <vt:lpstr>Časť III</vt:lpstr>
      <vt:lpstr>    Verejný obstarávateľ vyžaduje od uchádzača na zabezpečenie ponuky zloženie zábez</vt:lpstr>
      <vt:lpstr>    Zábezpeka je stanovená vo výške 13.000,00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Upozorňujeme uchádzačov, že v prípade ak výkaz výmer obsahuje odvolávku na konkr</vt:lpstr>
      <vt:lpstr>        </vt:lpstr>
      <vt:lpstr>        PRÍLOHA Č. 9 Súťažných podkladov</vt:lpstr>
      <vt:lpstr>        Projektová dokumentácia tvorí samostatnú prílohu k týmto súťažným podkladom. Upo</vt:lpstr>
    </vt:vector>
  </TitlesOfParts>
  <Company/>
  <LinksUpToDate>false</LinksUpToDate>
  <CharactersWithSpaces>61103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uzivatel</cp:lastModifiedBy>
  <cp:revision>9</cp:revision>
  <cp:lastPrinted>2019-11-26T14:09:00Z</cp:lastPrinted>
  <dcterms:created xsi:type="dcterms:W3CDTF">2020-02-19T12:37:00Z</dcterms:created>
  <dcterms:modified xsi:type="dcterms:W3CDTF">2020-06-17T12:31:00Z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