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E3B6" w14:textId="1A3B044A" w:rsidR="008D4386" w:rsidRDefault="00CA11C8">
      <w:pPr>
        <w:pStyle w:val="Nadpis1"/>
        <w:spacing w:before="88"/>
      </w:pPr>
      <w:r>
        <w:t>Rámcová dohoda č.</w:t>
      </w:r>
      <w:r w:rsidR="00501DDF">
        <w:t xml:space="preserve"> </w:t>
      </w:r>
      <w:proofErr w:type="spellStart"/>
      <w:r w:rsidR="00414C63" w:rsidRPr="0061776E">
        <w:rPr>
          <w:highlight w:val="yellow"/>
        </w:rPr>
        <w:t>xxxxxx</w:t>
      </w:r>
      <w:proofErr w:type="spellEnd"/>
    </w:p>
    <w:p w14:paraId="0EB0A9EB" w14:textId="145B43ED" w:rsidR="008D4386" w:rsidRDefault="00CA11C8">
      <w:pPr>
        <w:pStyle w:val="Zkladntext"/>
        <w:spacing w:before="1"/>
        <w:ind w:left="353" w:right="232" w:firstLine="5"/>
        <w:jc w:val="center"/>
      </w:pPr>
      <w:r>
        <w:rPr>
          <w:b/>
        </w:rPr>
        <w:t xml:space="preserve">o povinnom zmluvnom poistení zodpovednosti za škodu spôsobenú prevádzkou motorového vozidla </w:t>
      </w:r>
      <w:r>
        <w:t xml:space="preserve">uzavretá v zmysle § 788 a </w:t>
      </w:r>
      <w:proofErr w:type="spellStart"/>
      <w:r>
        <w:t>nasl</w:t>
      </w:r>
      <w:proofErr w:type="spellEnd"/>
      <w:r>
        <w:t xml:space="preserve">. </w:t>
      </w:r>
      <w:r w:rsidR="00A3355B">
        <w:t>z</w:t>
      </w:r>
      <w:r w:rsidR="00CC3BE2">
        <w:t xml:space="preserve">ákona </w:t>
      </w:r>
      <w:r w:rsidR="00CC3BE2" w:rsidRPr="00CC3BE2">
        <w:t xml:space="preserve">č. 40/1964 Zb. </w:t>
      </w:r>
      <w:r>
        <w:t>Občiansk</w:t>
      </w:r>
      <w:r w:rsidR="00CC3BE2">
        <w:t>y</w:t>
      </w:r>
      <w:r>
        <w:t xml:space="preserve"> zákonník, zákona č. 381/2001 </w:t>
      </w:r>
      <w:proofErr w:type="spellStart"/>
      <w:r>
        <w:t>Z.z</w:t>
      </w:r>
      <w:proofErr w:type="spellEnd"/>
      <w:r>
        <w:t xml:space="preserve">. o povinnom zmluvnom poistení zodpovednosti za škodu spôsobenú prevádzkou motorového vozidla a o zmene a doplnení niektorých zákonov v znení neskorších predpisov a zákona č. 343/2015 </w:t>
      </w:r>
      <w:proofErr w:type="spellStart"/>
      <w:r>
        <w:t>Z.z</w:t>
      </w:r>
      <w:proofErr w:type="spellEnd"/>
      <w:r>
        <w:t xml:space="preserve">. o verejnom obstarávaní a o zmene a doplnení niektorých zákonov v znení neskorších predpisov </w:t>
      </w:r>
      <w:r w:rsidR="00792517">
        <w:t xml:space="preserve">                                        </w:t>
      </w:r>
      <w:r>
        <w:t>(ďalej len „</w:t>
      </w:r>
      <w:r w:rsidRPr="005617A0">
        <w:rPr>
          <w:b/>
          <w:bCs/>
        </w:rPr>
        <w:t>rámcová dohoda</w:t>
      </w:r>
      <w:r>
        <w:t>“)</w:t>
      </w:r>
    </w:p>
    <w:p w14:paraId="2A7345F5" w14:textId="77777777" w:rsidR="008D4386" w:rsidRDefault="008D4386">
      <w:pPr>
        <w:pStyle w:val="Zkladntext"/>
        <w:spacing w:before="2"/>
      </w:pPr>
    </w:p>
    <w:p w14:paraId="234F9A94" w14:textId="24F83D05" w:rsidR="008D4386" w:rsidRDefault="008D4386">
      <w:pPr>
        <w:pStyle w:val="Nadpis2"/>
        <w:spacing w:before="1" w:line="252" w:lineRule="exact"/>
        <w:ind w:left="872"/>
        <w:jc w:val="center"/>
      </w:pPr>
    </w:p>
    <w:p w14:paraId="3FE9D9AF" w14:textId="7F47B44C" w:rsidR="008D4386" w:rsidRDefault="00A3355B">
      <w:pPr>
        <w:spacing w:line="252" w:lineRule="exact"/>
        <w:ind w:left="1001" w:right="874"/>
        <w:jc w:val="center"/>
        <w:rPr>
          <w:b/>
        </w:rPr>
      </w:pPr>
      <w:r>
        <w:rPr>
          <w:b/>
        </w:rPr>
        <w:t>Účastníci dohody</w:t>
      </w:r>
    </w:p>
    <w:p w14:paraId="0950F814" w14:textId="77777777" w:rsidR="008D4386" w:rsidRDefault="008D4386">
      <w:pPr>
        <w:pStyle w:val="Zkladntext"/>
        <w:spacing w:before="10"/>
        <w:rPr>
          <w:b/>
          <w:sz w:val="21"/>
        </w:rPr>
      </w:pPr>
    </w:p>
    <w:tbl>
      <w:tblPr>
        <w:tblStyle w:val="TableNormal"/>
        <w:tblW w:w="9068" w:type="dxa"/>
        <w:tblInd w:w="220" w:type="dxa"/>
        <w:tblLayout w:type="fixed"/>
        <w:tblLook w:val="01E0" w:firstRow="1" w:lastRow="1" w:firstColumn="1" w:lastColumn="1" w:noHBand="0" w:noVBand="0"/>
      </w:tblPr>
      <w:tblGrid>
        <w:gridCol w:w="2607"/>
        <w:gridCol w:w="6461"/>
      </w:tblGrid>
      <w:tr w:rsidR="008D4386" w:rsidRPr="00A3355B" w14:paraId="7300100C" w14:textId="77777777" w:rsidTr="00A3355B">
        <w:trPr>
          <w:trHeight w:val="252"/>
        </w:trPr>
        <w:tc>
          <w:tcPr>
            <w:tcW w:w="2607" w:type="dxa"/>
          </w:tcPr>
          <w:p w14:paraId="0249C128" w14:textId="77777777" w:rsidR="008D4386" w:rsidRPr="00A3355B" w:rsidRDefault="00CA11C8">
            <w:pPr>
              <w:pStyle w:val="TableParagraph"/>
              <w:spacing w:line="232" w:lineRule="exact"/>
              <w:ind w:left="200"/>
              <w:rPr>
                <w:b/>
              </w:rPr>
            </w:pPr>
            <w:r w:rsidRPr="00A3355B">
              <w:rPr>
                <w:b/>
              </w:rPr>
              <w:t>Poisťovateľ:</w:t>
            </w:r>
          </w:p>
        </w:tc>
        <w:tc>
          <w:tcPr>
            <w:tcW w:w="6461" w:type="dxa"/>
          </w:tcPr>
          <w:p w14:paraId="6283BD3F" w14:textId="77777777" w:rsidR="008D4386" w:rsidRPr="00A3355B" w:rsidRDefault="008D4386">
            <w:pPr>
              <w:pStyle w:val="TableParagraph"/>
              <w:ind w:left="0"/>
            </w:pPr>
          </w:p>
        </w:tc>
      </w:tr>
      <w:tr w:rsidR="00A3355B" w:rsidRPr="00A3355B" w14:paraId="0B2F3BB7" w14:textId="77777777" w:rsidTr="00A3355B">
        <w:tblPrEx>
          <w:tblLook w:val="04A0" w:firstRow="1" w:lastRow="0" w:firstColumn="1" w:lastColumn="0" w:noHBand="0" w:noVBand="1"/>
        </w:tblPrEx>
        <w:trPr>
          <w:trHeight w:val="227"/>
        </w:trPr>
        <w:tc>
          <w:tcPr>
            <w:tcW w:w="2607" w:type="dxa"/>
          </w:tcPr>
          <w:p w14:paraId="1FB6E129"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Názov:</w:t>
            </w:r>
          </w:p>
        </w:tc>
        <w:tc>
          <w:tcPr>
            <w:tcW w:w="6461" w:type="dxa"/>
          </w:tcPr>
          <w:p w14:paraId="45E8B331" w14:textId="77777777" w:rsidR="00A3355B" w:rsidRPr="005617A0" w:rsidRDefault="00A3355B" w:rsidP="00A3355B">
            <w:pPr>
              <w:pStyle w:val="CTLhead"/>
              <w:ind w:left="201" w:right="126"/>
              <w:jc w:val="left"/>
              <w:rPr>
                <w:rFonts w:ascii="Arial Narrow" w:hAnsi="Arial Narrow"/>
                <w:b w:val="0"/>
                <w:bCs w:val="0"/>
                <w:sz w:val="22"/>
                <w:szCs w:val="22"/>
              </w:rPr>
            </w:pPr>
            <w:r w:rsidRPr="005617A0">
              <w:rPr>
                <w:rFonts w:ascii="Arial Narrow" w:hAnsi="Arial Narrow"/>
                <w:b w:val="0"/>
                <w:bCs w:val="0"/>
                <w:sz w:val="22"/>
                <w:szCs w:val="22"/>
                <w:highlight w:val="yellow"/>
              </w:rPr>
              <w:t>[●]</w:t>
            </w:r>
          </w:p>
        </w:tc>
      </w:tr>
      <w:tr w:rsidR="00A3355B" w:rsidRPr="00A3355B" w14:paraId="58BE4F1E" w14:textId="77777777" w:rsidTr="00A3355B">
        <w:tblPrEx>
          <w:tblLook w:val="04A0" w:firstRow="1" w:lastRow="0" w:firstColumn="1" w:lastColumn="0" w:noHBand="0" w:noVBand="1"/>
        </w:tblPrEx>
        <w:trPr>
          <w:trHeight w:val="227"/>
        </w:trPr>
        <w:tc>
          <w:tcPr>
            <w:tcW w:w="2607" w:type="dxa"/>
          </w:tcPr>
          <w:p w14:paraId="2E1297F3"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Sídlo:</w:t>
            </w:r>
          </w:p>
        </w:tc>
        <w:tc>
          <w:tcPr>
            <w:tcW w:w="6461" w:type="dxa"/>
          </w:tcPr>
          <w:p w14:paraId="1A5C0F29"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74FB9697" w14:textId="77777777" w:rsidTr="00A3355B">
        <w:tblPrEx>
          <w:tblLook w:val="04A0" w:firstRow="1" w:lastRow="0" w:firstColumn="1" w:lastColumn="0" w:noHBand="0" w:noVBand="1"/>
        </w:tblPrEx>
        <w:trPr>
          <w:trHeight w:val="227"/>
        </w:trPr>
        <w:tc>
          <w:tcPr>
            <w:tcW w:w="2607" w:type="dxa"/>
          </w:tcPr>
          <w:p w14:paraId="17EE06B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Zastúpený:</w:t>
            </w:r>
          </w:p>
        </w:tc>
        <w:tc>
          <w:tcPr>
            <w:tcW w:w="6461" w:type="dxa"/>
          </w:tcPr>
          <w:p w14:paraId="21848C00"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5A10FC31" w14:textId="77777777" w:rsidTr="00A3355B">
        <w:tblPrEx>
          <w:tblLook w:val="04A0" w:firstRow="1" w:lastRow="0" w:firstColumn="1" w:lastColumn="0" w:noHBand="0" w:noVBand="1"/>
        </w:tblPrEx>
        <w:trPr>
          <w:trHeight w:val="227"/>
        </w:trPr>
        <w:tc>
          <w:tcPr>
            <w:tcW w:w="2607" w:type="dxa"/>
          </w:tcPr>
          <w:p w14:paraId="72CD20B4"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IČO:</w:t>
            </w:r>
          </w:p>
        </w:tc>
        <w:tc>
          <w:tcPr>
            <w:tcW w:w="6461" w:type="dxa"/>
          </w:tcPr>
          <w:p w14:paraId="426C915A"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75F9A167" w14:textId="77777777" w:rsidTr="00A3355B">
        <w:tblPrEx>
          <w:tblLook w:val="04A0" w:firstRow="1" w:lastRow="0" w:firstColumn="1" w:lastColumn="0" w:noHBand="0" w:noVBand="1"/>
        </w:tblPrEx>
        <w:trPr>
          <w:trHeight w:val="227"/>
        </w:trPr>
        <w:tc>
          <w:tcPr>
            <w:tcW w:w="2607" w:type="dxa"/>
          </w:tcPr>
          <w:p w14:paraId="58A7BD1D"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DIČ:</w:t>
            </w:r>
          </w:p>
        </w:tc>
        <w:tc>
          <w:tcPr>
            <w:tcW w:w="6461" w:type="dxa"/>
          </w:tcPr>
          <w:p w14:paraId="360EEF2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E9A015C" w14:textId="77777777" w:rsidTr="00A3355B">
        <w:tblPrEx>
          <w:tblLook w:val="04A0" w:firstRow="1" w:lastRow="0" w:firstColumn="1" w:lastColumn="0" w:noHBand="0" w:noVBand="1"/>
        </w:tblPrEx>
        <w:trPr>
          <w:trHeight w:val="227"/>
        </w:trPr>
        <w:tc>
          <w:tcPr>
            <w:tcW w:w="2607" w:type="dxa"/>
          </w:tcPr>
          <w:p w14:paraId="04B1DE63"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 DPH (ak je pridelené):</w:t>
            </w:r>
          </w:p>
        </w:tc>
        <w:tc>
          <w:tcPr>
            <w:tcW w:w="6461" w:type="dxa"/>
          </w:tcPr>
          <w:p w14:paraId="36AD3A15"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5DA5F759" w14:textId="77777777" w:rsidTr="00A3355B">
        <w:tblPrEx>
          <w:tblLook w:val="04A0" w:firstRow="1" w:lastRow="0" w:firstColumn="1" w:lastColumn="0" w:noHBand="0" w:noVBand="1"/>
        </w:tblPrEx>
        <w:trPr>
          <w:trHeight w:val="227"/>
        </w:trPr>
        <w:tc>
          <w:tcPr>
            <w:tcW w:w="2607" w:type="dxa"/>
          </w:tcPr>
          <w:p w14:paraId="6532F612"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Bankové spojenie:</w:t>
            </w:r>
          </w:p>
        </w:tc>
        <w:tc>
          <w:tcPr>
            <w:tcW w:w="6461" w:type="dxa"/>
          </w:tcPr>
          <w:p w14:paraId="6F16ED99"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A4145A6" w14:textId="77777777" w:rsidTr="00A3355B">
        <w:tblPrEx>
          <w:tblLook w:val="04A0" w:firstRow="1" w:lastRow="0" w:firstColumn="1" w:lastColumn="0" w:noHBand="0" w:noVBand="1"/>
        </w:tblPrEx>
        <w:trPr>
          <w:trHeight w:val="227"/>
        </w:trPr>
        <w:tc>
          <w:tcPr>
            <w:tcW w:w="2607" w:type="dxa"/>
          </w:tcPr>
          <w:p w14:paraId="430EF96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 xml:space="preserve">Číslo účtu: </w:t>
            </w:r>
          </w:p>
        </w:tc>
        <w:tc>
          <w:tcPr>
            <w:tcW w:w="6461" w:type="dxa"/>
          </w:tcPr>
          <w:p w14:paraId="3082F016"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6ADA4F7" w14:textId="77777777" w:rsidTr="00A3355B">
        <w:tblPrEx>
          <w:tblLook w:val="04A0" w:firstRow="1" w:lastRow="0" w:firstColumn="1" w:lastColumn="0" w:noHBand="0" w:noVBand="1"/>
        </w:tblPrEx>
        <w:trPr>
          <w:trHeight w:val="227"/>
        </w:trPr>
        <w:tc>
          <w:tcPr>
            <w:tcW w:w="2607" w:type="dxa"/>
          </w:tcPr>
          <w:p w14:paraId="2519B9FD"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BIC/SWIFT kód:</w:t>
            </w:r>
          </w:p>
        </w:tc>
        <w:tc>
          <w:tcPr>
            <w:tcW w:w="6461" w:type="dxa"/>
          </w:tcPr>
          <w:p w14:paraId="6700D9BA"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5C1858D5" w14:textId="77777777" w:rsidTr="00A3355B">
        <w:tblPrEx>
          <w:tblLook w:val="04A0" w:firstRow="1" w:lastRow="0" w:firstColumn="1" w:lastColumn="0" w:noHBand="0" w:noVBand="1"/>
        </w:tblPrEx>
        <w:trPr>
          <w:trHeight w:val="227"/>
        </w:trPr>
        <w:tc>
          <w:tcPr>
            <w:tcW w:w="2607" w:type="dxa"/>
          </w:tcPr>
          <w:p w14:paraId="6E9E5CE3"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Webové sídlo (URL):</w:t>
            </w:r>
          </w:p>
        </w:tc>
        <w:tc>
          <w:tcPr>
            <w:tcW w:w="6461" w:type="dxa"/>
          </w:tcPr>
          <w:p w14:paraId="4C5E636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694F439C" w14:textId="77777777" w:rsidTr="00A3355B">
        <w:tblPrEx>
          <w:tblLook w:val="04A0" w:firstRow="1" w:lastRow="0" w:firstColumn="1" w:lastColumn="0" w:noHBand="0" w:noVBand="1"/>
        </w:tblPrEx>
        <w:trPr>
          <w:trHeight w:val="227"/>
        </w:trPr>
        <w:tc>
          <w:tcPr>
            <w:tcW w:w="2607" w:type="dxa"/>
          </w:tcPr>
          <w:p w14:paraId="2D14CB3B"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Zápis:</w:t>
            </w:r>
          </w:p>
        </w:tc>
        <w:tc>
          <w:tcPr>
            <w:tcW w:w="6461" w:type="dxa"/>
          </w:tcPr>
          <w:p w14:paraId="11C566D6" w14:textId="77777777" w:rsidR="00A3355B" w:rsidRPr="00A3355B" w:rsidRDefault="00A3355B" w:rsidP="00A3355B">
            <w:pPr>
              <w:ind w:left="201" w:right="126"/>
            </w:pPr>
            <w:r w:rsidRPr="00A3355B">
              <w:t xml:space="preserve">v Obchodnom registri </w:t>
            </w:r>
            <w:r w:rsidRPr="00A3355B">
              <w:rPr>
                <w:highlight w:val="yellow"/>
              </w:rPr>
              <w:t>[●]</w:t>
            </w:r>
            <w:r w:rsidRPr="00A3355B">
              <w:t xml:space="preserve"> súdu </w:t>
            </w:r>
            <w:r w:rsidRPr="00A3355B">
              <w:rPr>
                <w:highlight w:val="yellow"/>
              </w:rPr>
              <w:t>[●]</w:t>
            </w:r>
            <w:r w:rsidRPr="00A3355B">
              <w:t xml:space="preserve">, oddiel </w:t>
            </w:r>
            <w:r w:rsidRPr="00A3355B">
              <w:rPr>
                <w:highlight w:val="yellow"/>
              </w:rPr>
              <w:t>[●]</w:t>
            </w:r>
            <w:r w:rsidRPr="00A3355B">
              <w:t xml:space="preserve">, vložka č.: </w:t>
            </w:r>
            <w:r w:rsidRPr="00A3355B">
              <w:rPr>
                <w:highlight w:val="yellow"/>
              </w:rPr>
              <w:t>[●]</w:t>
            </w:r>
          </w:p>
          <w:p w14:paraId="5D06CF65" w14:textId="77777777" w:rsidR="00A3355B" w:rsidRPr="00A3355B" w:rsidRDefault="00A3355B" w:rsidP="00A3355B">
            <w:pPr>
              <w:pStyle w:val="CTLhead"/>
              <w:ind w:left="201" w:right="126"/>
              <w:jc w:val="left"/>
              <w:rPr>
                <w:rFonts w:ascii="Arial Narrow" w:hAnsi="Arial Narrow"/>
                <w:b w:val="0"/>
                <w:bCs w:val="0"/>
                <w:sz w:val="22"/>
                <w:szCs w:val="22"/>
                <w:highlight w:val="yellow"/>
              </w:rPr>
            </w:pPr>
            <w:r w:rsidRPr="00A3355B">
              <w:rPr>
                <w:rFonts w:ascii="Arial Narrow" w:hAnsi="Arial Narrow"/>
                <w:b w:val="0"/>
                <w:bCs w:val="0"/>
                <w:i/>
                <w:iCs/>
                <w:sz w:val="22"/>
                <w:szCs w:val="22"/>
                <w:highlight w:val="yellow"/>
              </w:rPr>
              <w:t>alternatívne</w:t>
            </w:r>
            <w:r w:rsidRPr="00A3355B">
              <w:rPr>
                <w:rFonts w:ascii="Arial Narrow" w:hAnsi="Arial Narrow"/>
                <w:b w:val="0"/>
                <w:bCs w:val="0"/>
                <w:sz w:val="22"/>
                <w:szCs w:val="22"/>
              </w:rPr>
              <w:t xml:space="preserve"> v Živnostenskom registri Okresného úradu </w:t>
            </w:r>
            <w:r w:rsidRPr="00A3355B">
              <w:rPr>
                <w:rFonts w:ascii="Arial Narrow" w:hAnsi="Arial Narrow"/>
                <w:b w:val="0"/>
                <w:bCs w:val="0"/>
                <w:sz w:val="22"/>
                <w:szCs w:val="22"/>
                <w:highlight w:val="yellow"/>
              </w:rPr>
              <w:t>[●]</w:t>
            </w:r>
            <w:r w:rsidRPr="00A3355B">
              <w:rPr>
                <w:rFonts w:ascii="Arial Narrow" w:hAnsi="Arial Narrow"/>
                <w:b w:val="0"/>
                <w:bCs w:val="0"/>
                <w:sz w:val="22"/>
                <w:szCs w:val="22"/>
              </w:rPr>
              <w:t xml:space="preserve">, číslo živ. registra: </w:t>
            </w:r>
            <w:r w:rsidRPr="00A3355B">
              <w:rPr>
                <w:rFonts w:ascii="Arial Narrow" w:hAnsi="Arial Narrow"/>
                <w:b w:val="0"/>
                <w:bCs w:val="0"/>
                <w:sz w:val="22"/>
                <w:szCs w:val="22"/>
                <w:highlight w:val="yellow"/>
              </w:rPr>
              <w:t>[●]</w:t>
            </w:r>
          </w:p>
        </w:tc>
      </w:tr>
      <w:tr w:rsidR="00A3355B" w:rsidRPr="00A3355B" w14:paraId="42D75F99" w14:textId="77777777" w:rsidTr="00A3355B">
        <w:tblPrEx>
          <w:tblLook w:val="04A0" w:firstRow="1" w:lastRow="0" w:firstColumn="1" w:lastColumn="0" w:noHBand="0" w:noVBand="1"/>
        </w:tblPrEx>
        <w:trPr>
          <w:trHeight w:val="227"/>
        </w:trPr>
        <w:tc>
          <w:tcPr>
            <w:tcW w:w="2607" w:type="dxa"/>
          </w:tcPr>
          <w:p w14:paraId="20E1A36C"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Kontaktná/oprávnená osoba:</w:t>
            </w:r>
          </w:p>
        </w:tc>
        <w:tc>
          <w:tcPr>
            <w:tcW w:w="6461" w:type="dxa"/>
          </w:tcPr>
          <w:p w14:paraId="0B47215B"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368E55EC" w14:textId="77777777" w:rsidTr="00566EF3">
        <w:tblPrEx>
          <w:tblLook w:val="04A0" w:firstRow="1" w:lastRow="0" w:firstColumn="1" w:lastColumn="0" w:noHBand="0" w:noVBand="1"/>
        </w:tblPrEx>
        <w:trPr>
          <w:trHeight w:val="80"/>
        </w:trPr>
        <w:tc>
          <w:tcPr>
            <w:tcW w:w="2607" w:type="dxa"/>
          </w:tcPr>
          <w:p w14:paraId="5B7B4B9E"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Tel. kontakt:</w:t>
            </w:r>
          </w:p>
        </w:tc>
        <w:tc>
          <w:tcPr>
            <w:tcW w:w="6461" w:type="dxa"/>
          </w:tcPr>
          <w:p w14:paraId="2410E0D7"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0F3597F" w14:textId="77777777" w:rsidTr="00A3355B">
        <w:tblPrEx>
          <w:tblLook w:val="04A0" w:firstRow="1" w:lastRow="0" w:firstColumn="1" w:lastColumn="0" w:noHBand="0" w:noVBand="1"/>
        </w:tblPrEx>
        <w:trPr>
          <w:trHeight w:val="80"/>
        </w:trPr>
        <w:tc>
          <w:tcPr>
            <w:tcW w:w="2607" w:type="dxa"/>
          </w:tcPr>
          <w:p w14:paraId="0D8312F5"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E-mail:</w:t>
            </w:r>
          </w:p>
        </w:tc>
        <w:tc>
          <w:tcPr>
            <w:tcW w:w="6461" w:type="dxa"/>
          </w:tcPr>
          <w:p w14:paraId="62D3788C" w14:textId="77777777" w:rsid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p w14:paraId="787AFAC5" w14:textId="77777777" w:rsidR="0061776E" w:rsidRPr="00A3355B" w:rsidRDefault="0061776E" w:rsidP="00A3355B">
            <w:pPr>
              <w:pStyle w:val="CTLhead"/>
              <w:ind w:left="201" w:right="126"/>
              <w:jc w:val="left"/>
              <w:rPr>
                <w:rFonts w:ascii="Arial Narrow" w:hAnsi="Arial Narrow"/>
                <w:b w:val="0"/>
                <w:bCs w:val="0"/>
                <w:sz w:val="22"/>
                <w:szCs w:val="22"/>
              </w:rPr>
            </w:pPr>
          </w:p>
        </w:tc>
      </w:tr>
    </w:tbl>
    <w:p w14:paraId="60C86463" w14:textId="278C3357" w:rsidR="00A3355B" w:rsidRPr="00A3355B" w:rsidRDefault="0061776E" w:rsidP="0061776E">
      <w:pPr>
        <w:pStyle w:val="Zkladntext"/>
        <w:spacing w:before="10"/>
      </w:pPr>
      <w:r>
        <w:t xml:space="preserve">        </w:t>
      </w:r>
      <w:r w:rsidR="00A3355B" w:rsidRPr="00A3355B">
        <w:t>(ďalej len „</w:t>
      </w:r>
      <w:r w:rsidR="00A3355B" w:rsidRPr="00A3355B">
        <w:rPr>
          <w:b/>
          <w:bCs/>
        </w:rPr>
        <w:t>poisťovateľ</w:t>
      </w:r>
      <w:r w:rsidR="00A3355B" w:rsidRPr="00A3355B">
        <w:t>“)</w:t>
      </w:r>
    </w:p>
    <w:p w14:paraId="443DD1B2" w14:textId="77777777" w:rsidR="008D4386" w:rsidRPr="00A3355B" w:rsidRDefault="008D4386" w:rsidP="00A3355B">
      <w:pPr>
        <w:pStyle w:val="Zkladntext"/>
        <w:spacing w:before="10"/>
        <w:ind w:left="567" w:hanging="141"/>
        <w:rPr>
          <w:b/>
        </w:rPr>
      </w:pPr>
    </w:p>
    <w:p w14:paraId="12A2656B" w14:textId="77777777" w:rsidR="008D4386" w:rsidRPr="00A3355B" w:rsidRDefault="00CA11C8">
      <w:pPr>
        <w:pStyle w:val="Zkladntext"/>
        <w:ind w:left="305"/>
      </w:pPr>
      <w:r w:rsidRPr="00A3355B">
        <w:t>a</w:t>
      </w:r>
    </w:p>
    <w:p w14:paraId="7B1985D8" w14:textId="77777777" w:rsidR="008D4386" w:rsidRPr="00A3355B" w:rsidRDefault="008D4386">
      <w:pPr>
        <w:pStyle w:val="Zkladntext"/>
        <w:spacing w:before="1"/>
      </w:pPr>
    </w:p>
    <w:p w14:paraId="34F37200" w14:textId="613198D9" w:rsidR="00A3355B" w:rsidRPr="00A3355B" w:rsidRDefault="00A3355B">
      <w:pPr>
        <w:pStyle w:val="Zkladntext"/>
        <w:spacing w:before="1"/>
      </w:pPr>
      <w:r w:rsidRPr="00A3355B">
        <w:rPr>
          <w:b/>
        </w:rPr>
        <w:t xml:space="preserve">        Poistník:</w:t>
      </w:r>
    </w:p>
    <w:tbl>
      <w:tblPr>
        <w:tblStyle w:val="TableNormal"/>
        <w:tblW w:w="0" w:type="auto"/>
        <w:tblInd w:w="220" w:type="dxa"/>
        <w:tblLayout w:type="fixed"/>
        <w:tblLook w:val="01E0" w:firstRow="1" w:lastRow="1" w:firstColumn="1" w:lastColumn="1" w:noHBand="0" w:noVBand="0"/>
      </w:tblPr>
      <w:tblGrid>
        <w:gridCol w:w="2899"/>
        <w:gridCol w:w="6139"/>
      </w:tblGrid>
      <w:tr w:rsidR="00A3355B" w:rsidRPr="00A3355B" w14:paraId="1DF23884" w14:textId="77777777" w:rsidTr="00A3355B">
        <w:trPr>
          <w:trHeight w:val="252"/>
        </w:trPr>
        <w:tc>
          <w:tcPr>
            <w:tcW w:w="2899" w:type="dxa"/>
          </w:tcPr>
          <w:p w14:paraId="1D30B6B7" w14:textId="248FE3E4" w:rsidR="00A3355B" w:rsidRPr="00A3355B" w:rsidRDefault="00A3355B" w:rsidP="00A3355B">
            <w:pPr>
              <w:pStyle w:val="TableParagraph"/>
              <w:spacing w:line="232" w:lineRule="exact"/>
              <w:ind w:left="200"/>
              <w:rPr>
                <w:b/>
              </w:rPr>
            </w:pPr>
            <w:r w:rsidRPr="00A3355B">
              <w:t>Názov:</w:t>
            </w:r>
          </w:p>
        </w:tc>
        <w:tc>
          <w:tcPr>
            <w:tcW w:w="6139" w:type="dxa"/>
          </w:tcPr>
          <w:p w14:paraId="70DE5F12" w14:textId="3F2672AD" w:rsidR="00A3355B" w:rsidRPr="00A3355B" w:rsidRDefault="00A3355B" w:rsidP="00A3355B">
            <w:pPr>
              <w:pStyle w:val="TableParagraph"/>
              <w:ind w:left="0"/>
            </w:pPr>
            <w:r w:rsidRPr="00A3355B">
              <w:t>Slovenská republika v zastúpení Ministerstva vnútra Slovenskej republiky</w:t>
            </w:r>
          </w:p>
        </w:tc>
      </w:tr>
      <w:tr w:rsidR="00A3355B" w:rsidRPr="00A3355B" w14:paraId="084A97B9" w14:textId="77777777" w:rsidTr="00A3355B">
        <w:trPr>
          <w:trHeight w:val="253"/>
        </w:trPr>
        <w:tc>
          <w:tcPr>
            <w:tcW w:w="2899" w:type="dxa"/>
          </w:tcPr>
          <w:p w14:paraId="6155A0E6" w14:textId="3EEC4242" w:rsidR="00A3355B" w:rsidRPr="00A3355B" w:rsidRDefault="00A3355B" w:rsidP="00A3355B">
            <w:pPr>
              <w:pStyle w:val="TableParagraph"/>
              <w:spacing w:before="1" w:line="233" w:lineRule="exact"/>
              <w:ind w:left="200"/>
              <w:rPr>
                <w:b/>
              </w:rPr>
            </w:pPr>
            <w:r w:rsidRPr="00A3355B">
              <w:t>Sídlo:</w:t>
            </w:r>
          </w:p>
        </w:tc>
        <w:tc>
          <w:tcPr>
            <w:tcW w:w="6139" w:type="dxa"/>
          </w:tcPr>
          <w:p w14:paraId="2D0A8986" w14:textId="08B6A59D" w:rsidR="00A3355B" w:rsidRPr="00A3355B" w:rsidRDefault="00A3355B" w:rsidP="00A3355B">
            <w:pPr>
              <w:pStyle w:val="TableParagraph"/>
              <w:ind w:left="0"/>
            </w:pPr>
            <w:r w:rsidRPr="00A3355B">
              <w:t>Pribinova 2, 812 02 Bratislava, Slovenská republika</w:t>
            </w:r>
          </w:p>
        </w:tc>
      </w:tr>
      <w:tr w:rsidR="00A3355B" w:rsidRPr="00A3355B" w14:paraId="657E1B3A" w14:textId="77777777" w:rsidTr="00A3355B">
        <w:trPr>
          <w:trHeight w:val="253"/>
        </w:trPr>
        <w:tc>
          <w:tcPr>
            <w:tcW w:w="2899" w:type="dxa"/>
          </w:tcPr>
          <w:p w14:paraId="6D2CF968" w14:textId="31E76633" w:rsidR="00A3355B" w:rsidRPr="00A3355B" w:rsidRDefault="00A3355B" w:rsidP="00A3355B">
            <w:pPr>
              <w:pStyle w:val="TableParagraph"/>
              <w:spacing w:before="1" w:line="233" w:lineRule="exact"/>
              <w:ind w:left="200"/>
            </w:pPr>
            <w:r w:rsidRPr="00A3355B">
              <w:t>Zastúpený:</w:t>
            </w:r>
          </w:p>
        </w:tc>
        <w:tc>
          <w:tcPr>
            <w:tcW w:w="6139" w:type="dxa"/>
          </w:tcPr>
          <w:p w14:paraId="716908A8" w14:textId="15487C1C" w:rsidR="00A3355B" w:rsidRPr="00A3355B" w:rsidRDefault="00A3355B" w:rsidP="00A3355B">
            <w:pPr>
              <w:pStyle w:val="TableParagraph"/>
              <w:ind w:left="0"/>
            </w:pPr>
            <w:r w:rsidRPr="00A3355B">
              <w:rPr>
                <w:highlight w:val="yellow"/>
              </w:rPr>
              <w:t>[●]</w:t>
            </w:r>
          </w:p>
        </w:tc>
      </w:tr>
      <w:tr w:rsidR="00A3355B" w:rsidRPr="00A3355B" w14:paraId="3FD03955" w14:textId="77777777" w:rsidTr="00A3355B">
        <w:trPr>
          <w:trHeight w:val="253"/>
        </w:trPr>
        <w:tc>
          <w:tcPr>
            <w:tcW w:w="2899" w:type="dxa"/>
          </w:tcPr>
          <w:p w14:paraId="3C0B6D70" w14:textId="32343BE9" w:rsidR="00A3355B" w:rsidRPr="00A3355B" w:rsidRDefault="00A3355B" w:rsidP="00A3355B">
            <w:pPr>
              <w:pStyle w:val="TableParagraph"/>
              <w:spacing w:before="1" w:line="233" w:lineRule="exact"/>
              <w:ind w:left="200"/>
            </w:pPr>
            <w:r w:rsidRPr="00A3355B">
              <w:t>IČO:</w:t>
            </w:r>
          </w:p>
        </w:tc>
        <w:tc>
          <w:tcPr>
            <w:tcW w:w="6139" w:type="dxa"/>
          </w:tcPr>
          <w:p w14:paraId="1D722A5F" w14:textId="18EB1ECE" w:rsidR="00A3355B" w:rsidRPr="00A3355B" w:rsidRDefault="00A3355B" w:rsidP="00A3355B">
            <w:pPr>
              <w:pStyle w:val="TableParagraph"/>
              <w:ind w:left="0"/>
              <w:rPr>
                <w:highlight w:val="yellow"/>
              </w:rPr>
            </w:pPr>
            <w:r w:rsidRPr="00A3355B">
              <w:t>00 151 866</w:t>
            </w:r>
          </w:p>
        </w:tc>
      </w:tr>
      <w:tr w:rsidR="00A3355B" w:rsidRPr="00A3355B" w14:paraId="14F18CA0" w14:textId="77777777" w:rsidTr="00A3355B">
        <w:trPr>
          <w:trHeight w:val="253"/>
        </w:trPr>
        <w:tc>
          <w:tcPr>
            <w:tcW w:w="2899" w:type="dxa"/>
          </w:tcPr>
          <w:p w14:paraId="43EBA50F" w14:textId="11ACA4BA" w:rsidR="00A3355B" w:rsidRPr="00A3355B" w:rsidRDefault="00A3355B" w:rsidP="00A3355B">
            <w:pPr>
              <w:pStyle w:val="TableParagraph"/>
              <w:spacing w:before="1" w:line="233" w:lineRule="exact"/>
              <w:ind w:left="200"/>
            </w:pPr>
            <w:r w:rsidRPr="00A3355B">
              <w:t>DIČ:</w:t>
            </w:r>
          </w:p>
        </w:tc>
        <w:tc>
          <w:tcPr>
            <w:tcW w:w="6139" w:type="dxa"/>
          </w:tcPr>
          <w:p w14:paraId="42280917" w14:textId="27383BCE" w:rsidR="00A3355B" w:rsidRPr="00A3355B" w:rsidRDefault="00A3355B" w:rsidP="00A3355B">
            <w:pPr>
              <w:pStyle w:val="TableParagraph"/>
              <w:ind w:left="0"/>
            </w:pPr>
            <w:r w:rsidRPr="00A3355B">
              <w:t>2020571520</w:t>
            </w:r>
          </w:p>
        </w:tc>
      </w:tr>
      <w:tr w:rsidR="00A3355B" w:rsidRPr="00A3355B" w14:paraId="55D35032" w14:textId="77777777" w:rsidTr="00A3355B">
        <w:trPr>
          <w:trHeight w:val="253"/>
        </w:trPr>
        <w:tc>
          <w:tcPr>
            <w:tcW w:w="2899" w:type="dxa"/>
          </w:tcPr>
          <w:p w14:paraId="493E2700" w14:textId="26B88347" w:rsidR="00A3355B" w:rsidRPr="00A3355B" w:rsidRDefault="00A3355B" w:rsidP="00A3355B">
            <w:pPr>
              <w:pStyle w:val="TableParagraph"/>
              <w:spacing w:before="1" w:line="233" w:lineRule="exact"/>
              <w:ind w:left="200"/>
            </w:pPr>
            <w:r w:rsidRPr="00A3355B">
              <w:t>IČ DPH:</w:t>
            </w:r>
          </w:p>
        </w:tc>
        <w:tc>
          <w:tcPr>
            <w:tcW w:w="6139" w:type="dxa"/>
          </w:tcPr>
          <w:p w14:paraId="706B0CB4" w14:textId="0F9110F7" w:rsidR="00A3355B" w:rsidRPr="00A3355B" w:rsidRDefault="00A3355B" w:rsidP="00A3355B">
            <w:pPr>
              <w:pStyle w:val="TableParagraph"/>
              <w:ind w:left="0"/>
            </w:pPr>
            <w:r w:rsidRPr="00A3355B">
              <w:t>SK2020571520 (registrácia podľa § 7 zákona č. 222/2004 Z. z. o dani z pridanej hodnoty v znení neskorších predpisov)</w:t>
            </w:r>
          </w:p>
        </w:tc>
      </w:tr>
      <w:tr w:rsidR="00A3355B" w:rsidRPr="00A3355B" w14:paraId="1E5C38B8" w14:textId="77777777" w:rsidTr="00A3355B">
        <w:trPr>
          <w:trHeight w:val="253"/>
        </w:trPr>
        <w:tc>
          <w:tcPr>
            <w:tcW w:w="2899" w:type="dxa"/>
          </w:tcPr>
          <w:p w14:paraId="740BD8D3" w14:textId="52F8A43D" w:rsidR="00A3355B" w:rsidRPr="00A3355B" w:rsidRDefault="00A3355B" w:rsidP="00A3355B">
            <w:pPr>
              <w:pStyle w:val="TableParagraph"/>
              <w:spacing w:before="1" w:line="233" w:lineRule="exact"/>
              <w:ind w:left="200"/>
            </w:pPr>
            <w:r w:rsidRPr="00A3355B">
              <w:t>Bankové spojenie:</w:t>
            </w:r>
          </w:p>
        </w:tc>
        <w:tc>
          <w:tcPr>
            <w:tcW w:w="6139" w:type="dxa"/>
          </w:tcPr>
          <w:p w14:paraId="058A1BE1" w14:textId="27C1973F" w:rsidR="00A3355B" w:rsidRPr="00A3355B" w:rsidRDefault="00A3355B" w:rsidP="00A3355B">
            <w:pPr>
              <w:pStyle w:val="TableParagraph"/>
              <w:ind w:left="0"/>
            </w:pPr>
            <w:r w:rsidRPr="00A3355B">
              <w:t>Štátna pokladnica</w:t>
            </w:r>
          </w:p>
        </w:tc>
      </w:tr>
      <w:tr w:rsidR="00A3355B" w:rsidRPr="00A3355B" w14:paraId="5ABE6A74" w14:textId="77777777" w:rsidTr="00A3355B">
        <w:trPr>
          <w:trHeight w:val="253"/>
        </w:trPr>
        <w:tc>
          <w:tcPr>
            <w:tcW w:w="2899" w:type="dxa"/>
          </w:tcPr>
          <w:p w14:paraId="13E303CC" w14:textId="5606D50E" w:rsidR="00A3355B" w:rsidRPr="00A3355B" w:rsidRDefault="00A3355B" w:rsidP="00A3355B">
            <w:pPr>
              <w:pStyle w:val="TableParagraph"/>
              <w:spacing w:before="1" w:line="233" w:lineRule="exact"/>
              <w:ind w:left="200"/>
            </w:pPr>
            <w:r w:rsidRPr="00A3355B">
              <w:t xml:space="preserve">Číslo účtu: </w:t>
            </w:r>
          </w:p>
        </w:tc>
        <w:tc>
          <w:tcPr>
            <w:tcW w:w="6139" w:type="dxa"/>
          </w:tcPr>
          <w:p w14:paraId="07156488" w14:textId="5F287006" w:rsidR="00A3355B" w:rsidRPr="00A3355B" w:rsidRDefault="00A3355B" w:rsidP="00A3355B">
            <w:pPr>
              <w:pStyle w:val="TableParagraph"/>
              <w:ind w:left="0"/>
            </w:pPr>
            <w:r w:rsidRPr="00A3355B">
              <w:t>SK78 8180 0000 0070 0018 0023</w:t>
            </w:r>
          </w:p>
        </w:tc>
      </w:tr>
      <w:tr w:rsidR="00A3355B" w:rsidRPr="00A3355B" w14:paraId="5935B554" w14:textId="77777777" w:rsidTr="00A3355B">
        <w:trPr>
          <w:trHeight w:val="253"/>
        </w:trPr>
        <w:tc>
          <w:tcPr>
            <w:tcW w:w="2899" w:type="dxa"/>
          </w:tcPr>
          <w:p w14:paraId="50A88344" w14:textId="7C7A4462" w:rsidR="00A3355B" w:rsidRPr="00A3355B" w:rsidRDefault="00A3355B" w:rsidP="00A3355B">
            <w:pPr>
              <w:pStyle w:val="TableParagraph"/>
              <w:spacing w:before="1" w:line="233" w:lineRule="exact"/>
              <w:ind w:left="200"/>
            </w:pPr>
            <w:r w:rsidRPr="00A3355B">
              <w:t>BIC/SWIFT kód:</w:t>
            </w:r>
          </w:p>
        </w:tc>
        <w:tc>
          <w:tcPr>
            <w:tcW w:w="6139" w:type="dxa"/>
          </w:tcPr>
          <w:p w14:paraId="6BC0A98F" w14:textId="799E60E1" w:rsidR="00A3355B" w:rsidRPr="00A3355B" w:rsidRDefault="00A3355B" w:rsidP="00A3355B">
            <w:pPr>
              <w:pStyle w:val="TableParagraph"/>
              <w:ind w:left="0"/>
            </w:pPr>
            <w:r w:rsidRPr="00A3355B">
              <w:t>SPSRSKBA</w:t>
            </w:r>
          </w:p>
        </w:tc>
      </w:tr>
      <w:tr w:rsidR="00A3355B" w:rsidRPr="00A3355B" w14:paraId="660B814E" w14:textId="77777777" w:rsidTr="00A3355B">
        <w:trPr>
          <w:trHeight w:val="253"/>
        </w:trPr>
        <w:tc>
          <w:tcPr>
            <w:tcW w:w="2899" w:type="dxa"/>
          </w:tcPr>
          <w:p w14:paraId="5E6AC696" w14:textId="626C8C7D" w:rsidR="00A3355B" w:rsidRPr="00A3355B" w:rsidRDefault="00A3355B" w:rsidP="00A3355B">
            <w:pPr>
              <w:pStyle w:val="TableParagraph"/>
              <w:spacing w:before="1" w:line="233" w:lineRule="exact"/>
              <w:ind w:left="200"/>
            </w:pPr>
            <w:r w:rsidRPr="00A3355B">
              <w:t>Webové sídlo (URL):</w:t>
            </w:r>
          </w:p>
        </w:tc>
        <w:tc>
          <w:tcPr>
            <w:tcW w:w="6139" w:type="dxa"/>
          </w:tcPr>
          <w:p w14:paraId="41514687" w14:textId="79567A9D" w:rsidR="00A3355B" w:rsidRPr="00A3355B" w:rsidRDefault="00A3355B" w:rsidP="00A3355B">
            <w:pPr>
              <w:pStyle w:val="TableParagraph"/>
              <w:ind w:left="0"/>
            </w:pPr>
            <w:r w:rsidRPr="00A3355B">
              <w:t>http://www.minv.sk/</w:t>
            </w:r>
          </w:p>
        </w:tc>
      </w:tr>
      <w:tr w:rsidR="00A3355B" w:rsidRPr="00A3355B" w14:paraId="4448C8C3" w14:textId="77777777" w:rsidTr="00A3355B">
        <w:trPr>
          <w:trHeight w:val="253"/>
        </w:trPr>
        <w:tc>
          <w:tcPr>
            <w:tcW w:w="2899" w:type="dxa"/>
          </w:tcPr>
          <w:p w14:paraId="315D7B11" w14:textId="374AC22C" w:rsidR="00A3355B" w:rsidRPr="00A3355B" w:rsidRDefault="00A3355B" w:rsidP="00A3355B">
            <w:pPr>
              <w:pStyle w:val="TableParagraph"/>
              <w:spacing w:before="1" w:line="233" w:lineRule="exact"/>
              <w:ind w:left="200"/>
            </w:pPr>
            <w:r w:rsidRPr="00A3355B">
              <w:t>Kontaktná/oprávnená osoba:</w:t>
            </w:r>
          </w:p>
        </w:tc>
        <w:tc>
          <w:tcPr>
            <w:tcW w:w="6139" w:type="dxa"/>
          </w:tcPr>
          <w:p w14:paraId="6A4716F6" w14:textId="4A07E9F3" w:rsidR="00A3355B" w:rsidRPr="00A3355B" w:rsidRDefault="00A3355B" w:rsidP="00A3355B">
            <w:pPr>
              <w:pStyle w:val="TableParagraph"/>
              <w:ind w:left="0"/>
            </w:pPr>
            <w:r w:rsidRPr="00A3355B">
              <w:rPr>
                <w:highlight w:val="yellow"/>
              </w:rPr>
              <w:t>[●]</w:t>
            </w:r>
          </w:p>
        </w:tc>
      </w:tr>
      <w:tr w:rsidR="00A3355B" w:rsidRPr="00A3355B" w14:paraId="024DB2B0" w14:textId="77777777" w:rsidTr="00A3355B">
        <w:trPr>
          <w:trHeight w:val="253"/>
        </w:trPr>
        <w:tc>
          <w:tcPr>
            <w:tcW w:w="2899" w:type="dxa"/>
          </w:tcPr>
          <w:p w14:paraId="6906D9A6" w14:textId="79CCBBFD" w:rsidR="00A3355B" w:rsidRPr="00A3355B" w:rsidRDefault="00A3355B" w:rsidP="00A3355B">
            <w:pPr>
              <w:pStyle w:val="TableParagraph"/>
              <w:spacing w:before="1" w:line="233" w:lineRule="exact"/>
              <w:ind w:left="200"/>
            </w:pPr>
            <w:r w:rsidRPr="00A3355B">
              <w:t>Tel. kontakt:</w:t>
            </w:r>
          </w:p>
        </w:tc>
        <w:tc>
          <w:tcPr>
            <w:tcW w:w="6139" w:type="dxa"/>
          </w:tcPr>
          <w:p w14:paraId="46D8B2BC" w14:textId="3E54BFA4" w:rsidR="00A3355B" w:rsidRPr="00A3355B" w:rsidRDefault="00A3355B" w:rsidP="00A3355B">
            <w:pPr>
              <w:pStyle w:val="TableParagraph"/>
              <w:ind w:left="0"/>
              <w:rPr>
                <w:highlight w:val="yellow"/>
              </w:rPr>
            </w:pPr>
            <w:r w:rsidRPr="00A3355B">
              <w:rPr>
                <w:highlight w:val="yellow"/>
              </w:rPr>
              <w:t>[●]</w:t>
            </w:r>
          </w:p>
        </w:tc>
      </w:tr>
      <w:tr w:rsidR="00A3355B" w:rsidRPr="00A3355B" w14:paraId="1B21AAF2" w14:textId="77777777" w:rsidTr="00A3355B">
        <w:trPr>
          <w:trHeight w:val="80"/>
        </w:trPr>
        <w:tc>
          <w:tcPr>
            <w:tcW w:w="2899" w:type="dxa"/>
          </w:tcPr>
          <w:p w14:paraId="037198AA" w14:textId="75A7D3D6" w:rsidR="00A3355B" w:rsidRPr="00A3355B" w:rsidRDefault="00A3355B" w:rsidP="00A3355B">
            <w:pPr>
              <w:pStyle w:val="TableParagraph"/>
              <w:spacing w:before="1" w:line="233" w:lineRule="exact"/>
              <w:ind w:left="200"/>
            </w:pPr>
            <w:r w:rsidRPr="00A3355B">
              <w:t>E-mail:</w:t>
            </w:r>
          </w:p>
        </w:tc>
        <w:tc>
          <w:tcPr>
            <w:tcW w:w="6139" w:type="dxa"/>
          </w:tcPr>
          <w:p w14:paraId="37FA5F2A" w14:textId="4276B559" w:rsidR="00A3355B" w:rsidRPr="00A3355B" w:rsidRDefault="00A3355B" w:rsidP="00A3355B">
            <w:pPr>
              <w:pStyle w:val="TableParagraph"/>
              <w:ind w:left="0"/>
              <w:rPr>
                <w:highlight w:val="yellow"/>
              </w:rPr>
            </w:pPr>
            <w:r w:rsidRPr="00A3355B">
              <w:rPr>
                <w:highlight w:val="yellow"/>
              </w:rPr>
              <w:t>[●]</w:t>
            </w:r>
          </w:p>
        </w:tc>
      </w:tr>
    </w:tbl>
    <w:p w14:paraId="30AB56F8" w14:textId="77777777" w:rsidR="008D4386" w:rsidRPr="00A3355B" w:rsidRDefault="008D4386">
      <w:pPr>
        <w:pStyle w:val="Zkladntext"/>
        <w:spacing w:before="10"/>
      </w:pPr>
    </w:p>
    <w:p w14:paraId="25E462B8" w14:textId="5E852E26" w:rsidR="00A3355B" w:rsidRPr="00A3355B" w:rsidRDefault="00A3355B" w:rsidP="00A3355B">
      <w:pPr>
        <w:pStyle w:val="Zkladntext"/>
        <w:spacing w:before="10"/>
        <w:ind w:firstLine="284"/>
      </w:pPr>
      <w:r w:rsidRPr="00A3355B">
        <w:t>(ďalej len „</w:t>
      </w:r>
      <w:r w:rsidRPr="00A3355B">
        <w:rPr>
          <w:b/>
          <w:bCs/>
        </w:rPr>
        <w:t>pois</w:t>
      </w:r>
      <w:r>
        <w:rPr>
          <w:b/>
          <w:bCs/>
        </w:rPr>
        <w:t>tník</w:t>
      </w:r>
      <w:r w:rsidRPr="00A3355B">
        <w:t>“)</w:t>
      </w:r>
    </w:p>
    <w:p w14:paraId="38343BDD" w14:textId="1FB816DA" w:rsidR="008D4386" w:rsidRPr="00A3355B" w:rsidRDefault="00CA11C8">
      <w:pPr>
        <w:pStyle w:val="Zkladntext"/>
        <w:ind w:left="305"/>
      </w:pPr>
      <w:r w:rsidRPr="00A3355B">
        <w:t xml:space="preserve">(poisťovateľ a poistník </w:t>
      </w:r>
      <w:r w:rsidR="00A3355B" w:rsidRPr="00A3355B">
        <w:t xml:space="preserve">spoločne </w:t>
      </w:r>
      <w:r w:rsidRPr="00A3355B">
        <w:t>ďalej len „</w:t>
      </w:r>
      <w:r w:rsidR="00AD236E">
        <w:rPr>
          <w:b/>
          <w:bCs/>
        </w:rPr>
        <w:t>ú</w:t>
      </w:r>
      <w:r w:rsidR="00A3355B" w:rsidRPr="00A3355B">
        <w:rPr>
          <w:b/>
          <w:bCs/>
        </w:rPr>
        <w:t>častníci dohody</w:t>
      </w:r>
      <w:r w:rsidRPr="00A3355B">
        <w:t>“)</w:t>
      </w:r>
    </w:p>
    <w:p w14:paraId="46E969F9" w14:textId="77777777" w:rsidR="008D4386" w:rsidRDefault="008D4386">
      <w:pPr>
        <w:pStyle w:val="Zkladntext"/>
        <w:rPr>
          <w:sz w:val="24"/>
        </w:rPr>
      </w:pPr>
    </w:p>
    <w:p w14:paraId="3DE96569" w14:textId="77777777" w:rsidR="0061776E" w:rsidRDefault="0061776E">
      <w:pPr>
        <w:pStyle w:val="Zkladntext"/>
        <w:rPr>
          <w:sz w:val="24"/>
        </w:rPr>
      </w:pPr>
    </w:p>
    <w:p w14:paraId="03934363" w14:textId="77777777" w:rsidR="008D4386" w:rsidRDefault="008D4386">
      <w:pPr>
        <w:pStyle w:val="Zkladntext"/>
        <w:spacing w:before="10"/>
        <w:rPr>
          <w:sz w:val="24"/>
        </w:rPr>
      </w:pPr>
    </w:p>
    <w:p w14:paraId="7549A802" w14:textId="12D68235" w:rsidR="009C5508" w:rsidRDefault="009C5508" w:rsidP="009C5508">
      <w:pPr>
        <w:pStyle w:val="Nadpis2"/>
        <w:tabs>
          <w:tab w:val="left" w:pos="3600"/>
        </w:tabs>
        <w:ind w:left="846"/>
      </w:pPr>
      <w:r>
        <w:tab/>
      </w:r>
    </w:p>
    <w:p w14:paraId="151CA03E" w14:textId="60B62C5F" w:rsidR="00E466BD" w:rsidRPr="00E466BD" w:rsidRDefault="00E466BD" w:rsidP="00E466BD">
      <w:pPr>
        <w:tabs>
          <w:tab w:val="center" w:pos="4700"/>
        </w:tabs>
        <w:sectPr w:rsidR="00E466BD" w:rsidRPr="00E466BD" w:rsidSect="00AD4553">
          <w:footerReference w:type="default" r:id="rId8"/>
          <w:type w:val="continuous"/>
          <w:pgSz w:w="11920" w:h="16850"/>
          <w:pgMar w:top="1180" w:right="840" w:bottom="1135" w:left="1680" w:header="708" w:footer="1080" w:gutter="0"/>
          <w:cols w:space="708"/>
        </w:sectPr>
      </w:pPr>
    </w:p>
    <w:p w14:paraId="308D27B9" w14:textId="3239B9DA" w:rsidR="0028068A" w:rsidRDefault="0028068A" w:rsidP="00452EC9">
      <w:pPr>
        <w:pStyle w:val="Nadpis2"/>
        <w:ind w:left="846" w:right="44"/>
        <w:jc w:val="center"/>
      </w:pPr>
      <w:r>
        <w:lastRenderedPageBreak/>
        <w:t>Článok I.</w:t>
      </w:r>
    </w:p>
    <w:p w14:paraId="08B4DEBA" w14:textId="7E627FE2" w:rsidR="0028068A" w:rsidRDefault="0028068A" w:rsidP="00452EC9">
      <w:pPr>
        <w:pStyle w:val="Nadpis2"/>
        <w:ind w:left="846" w:right="44"/>
        <w:jc w:val="center"/>
      </w:pPr>
      <w:r>
        <w:t>Úvodné ustanovenia</w:t>
      </w:r>
    </w:p>
    <w:p w14:paraId="0140D39C" w14:textId="77777777" w:rsidR="0028068A" w:rsidRDefault="0028068A" w:rsidP="00452EC9">
      <w:pPr>
        <w:pStyle w:val="Nadpis2"/>
        <w:ind w:left="846" w:right="44"/>
        <w:jc w:val="center"/>
      </w:pPr>
    </w:p>
    <w:p w14:paraId="7FB3C409" w14:textId="33D08938" w:rsidR="0028068A" w:rsidRPr="00E00EC6" w:rsidRDefault="0028068A" w:rsidP="00452EC9">
      <w:pPr>
        <w:pStyle w:val="Odsekzoznamu"/>
        <w:widowControl/>
        <w:numPr>
          <w:ilvl w:val="0"/>
          <w:numId w:val="21"/>
        </w:numPr>
        <w:tabs>
          <w:tab w:val="left" w:pos="2160"/>
          <w:tab w:val="left" w:pos="2880"/>
          <w:tab w:val="left" w:pos="4500"/>
        </w:tabs>
        <w:autoSpaceDE/>
        <w:spacing w:after="120"/>
        <w:ind w:left="993" w:right="44" w:hanging="709"/>
        <w:outlineLvl w:val="0"/>
        <w:rPr>
          <w:rFonts w:eastAsia="MS Mincho"/>
          <w:lang w:eastAsia="ja-JP"/>
        </w:rPr>
      </w:pPr>
      <w:r w:rsidRPr="00E00EC6">
        <w:rPr>
          <w:rFonts w:eastAsia="MS Mincho"/>
          <w:lang w:eastAsia="ja-JP"/>
        </w:rPr>
        <w:t xml:space="preserve">Poistník uskutočnil verejnú súťaž uverejnenú vo Vestníku verejného obstarávania č. </w:t>
      </w:r>
      <w:r w:rsidRPr="00E00EC6">
        <w:rPr>
          <w:highlight w:val="yellow"/>
        </w:rPr>
        <w:t>[●]</w:t>
      </w:r>
      <w:r w:rsidRPr="00E00EC6">
        <w:rPr>
          <w:rFonts w:eastAsia="MS Mincho"/>
          <w:lang w:eastAsia="ja-JP"/>
        </w:rPr>
        <w:t xml:space="preserve"> zo dňa </w:t>
      </w:r>
      <w:r w:rsidRPr="00E00EC6">
        <w:rPr>
          <w:highlight w:val="yellow"/>
        </w:rPr>
        <w:t>[●]</w:t>
      </w:r>
      <w:r w:rsidRPr="00E00EC6">
        <w:rPr>
          <w:rFonts w:eastAsia="MS Mincho"/>
          <w:lang w:eastAsia="ja-JP"/>
        </w:rPr>
        <w:t xml:space="preserve"> pod značkou </w:t>
      </w:r>
      <w:r w:rsidRPr="00E00EC6">
        <w:rPr>
          <w:highlight w:val="yellow"/>
        </w:rPr>
        <w:t>[●]</w:t>
      </w:r>
      <w:r w:rsidRPr="00E00EC6">
        <w:rPr>
          <w:rFonts w:eastAsia="MS Mincho"/>
          <w:lang w:eastAsia="ja-JP"/>
        </w:rPr>
        <w:t xml:space="preserve"> na predmet zákazky </w:t>
      </w:r>
      <w:r w:rsidRPr="00E00EC6">
        <w:rPr>
          <w:b/>
        </w:rPr>
        <w:t>„</w:t>
      </w:r>
      <w:r w:rsidRPr="00E00EC6">
        <w:rPr>
          <w:b/>
          <w:bCs/>
        </w:rPr>
        <w:t xml:space="preserve">Flotilové poistenie – povinné zmluvné poistenie za škodu spôsobenú prevádzkou motorového vozidla v rozsahu stanovenom zákonom č.381/2001 </w:t>
      </w:r>
      <w:proofErr w:type="spellStart"/>
      <w:r w:rsidRPr="00E00EC6">
        <w:rPr>
          <w:b/>
          <w:bCs/>
        </w:rPr>
        <w:t>Z.z</w:t>
      </w:r>
      <w:proofErr w:type="spellEnd"/>
      <w:r w:rsidRPr="00E00EC6">
        <w:rPr>
          <w:b/>
          <w:bCs/>
        </w:rPr>
        <w:t>.</w:t>
      </w:r>
      <w:r w:rsidRPr="00E00EC6">
        <w:rPr>
          <w:b/>
        </w:rPr>
        <w:t>“</w:t>
      </w:r>
      <w:r w:rsidRPr="00E00EC6">
        <w:rPr>
          <w:bCs/>
        </w:rPr>
        <w:t xml:space="preserve"> </w:t>
      </w:r>
      <w:r w:rsidRPr="00E00EC6">
        <w:rPr>
          <w:rFonts w:eastAsia="MS Mincho"/>
          <w:lang w:eastAsia="ja-JP"/>
        </w:rPr>
        <w:t>(ďalej len „</w:t>
      </w:r>
      <w:r w:rsidRPr="00E00EC6">
        <w:rPr>
          <w:rFonts w:eastAsia="MS Mincho"/>
          <w:b/>
          <w:bCs/>
          <w:lang w:eastAsia="ja-JP"/>
        </w:rPr>
        <w:t>Verejné obstarávanie</w:t>
      </w:r>
      <w:r w:rsidRPr="00E00EC6">
        <w:rPr>
          <w:rFonts w:eastAsia="MS Mincho"/>
          <w:lang w:eastAsia="ja-JP"/>
        </w:rPr>
        <w:t xml:space="preserve">“). </w:t>
      </w:r>
    </w:p>
    <w:p w14:paraId="7D883A78" w14:textId="39454483" w:rsidR="0028068A" w:rsidRPr="00E00EC6" w:rsidRDefault="0028068A" w:rsidP="00452EC9">
      <w:pPr>
        <w:pStyle w:val="Odsekzoznamu"/>
        <w:widowControl/>
        <w:numPr>
          <w:ilvl w:val="0"/>
          <w:numId w:val="21"/>
        </w:numPr>
        <w:tabs>
          <w:tab w:val="left" w:pos="2160"/>
          <w:tab w:val="left" w:pos="2880"/>
          <w:tab w:val="left" w:pos="4500"/>
        </w:tabs>
        <w:autoSpaceDE/>
        <w:spacing w:after="240"/>
        <w:ind w:left="993" w:right="44" w:hanging="709"/>
        <w:contextualSpacing/>
        <w:outlineLvl w:val="0"/>
      </w:pPr>
      <w:r w:rsidRPr="00E00EC6">
        <w:t xml:space="preserve">Výsledkom Verejného obstarávania je výber úspešného uchádzača – </w:t>
      </w:r>
      <w:r w:rsidR="00302B3B">
        <w:t>p</w:t>
      </w:r>
      <w:r w:rsidRPr="00E00EC6">
        <w:t>o</w:t>
      </w:r>
      <w:r w:rsidR="00E00EC6" w:rsidRPr="00E00EC6">
        <w:t>isťovateľa</w:t>
      </w:r>
      <w:r w:rsidRPr="00E00EC6">
        <w:t xml:space="preserve">, s ktorým je uzatvorená táto </w:t>
      </w:r>
      <w:r w:rsidR="00E00EC6" w:rsidRPr="00E00EC6">
        <w:t>rámcová dohoda</w:t>
      </w:r>
      <w:r w:rsidRPr="00E00EC6">
        <w:t>.</w:t>
      </w:r>
    </w:p>
    <w:p w14:paraId="5F1B5967" w14:textId="77777777" w:rsidR="00E00EC6" w:rsidRPr="00E00EC6" w:rsidRDefault="00E00EC6" w:rsidP="00452EC9">
      <w:pPr>
        <w:pStyle w:val="Odsekzoznamu"/>
        <w:widowControl/>
        <w:tabs>
          <w:tab w:val="left" w:pos="2160"/>
          <w:tab w:val="left" w:pos="2880"/>
          <w:tab w:val="left" w:pos="4500"/>
        </w:tabs>
        <w:autoSpaceDE/>
        <w:spacing w:after="240"/>
        <w:ind w:left="993" w:right="44" w:firstLine="0"/>
        <w:contextualSpacing/>
        <w:outlineLvl w:val="0"/>
      </w:pPr>
    </w:p>
    <w:p w14:paraId="41257755" w14:textId="2192023A" w:rsidR="0028068A" w:rsidRDefault="00E00EC6" w:rsidP="00452EC9">
      <w:pPr>
        <w:pStyle w:val="Odsekzoznamu"/>
        <w:widowControl/>
        <w:numPr>
          <w:ilvl w:val="0"/>
          <w:numId w:val="21"/>
        </w:numPr>
        <w:tabs>
          <w:tab w:val="left" w:pos="2160"/>
          <w:tab w:val="left" w:pos="2880"/>
          <w:tab w:val="left" w:pos="4500"/>
        </w:tabs>
        <w:autoSpaceDE/>
        <w:autoSpaceDN/>
        <w:spacing w:after="120"/>
        <w:ind w:left="993" w:right="44" w:hanging="709"/>
      </w:pPr>
      <w:r w:rsidRPr="00E00EC6">
        <w:t>Ak je účastníkmi dohody definovaný pojem ako zmluvná skratka, pri definícii ktorého bolo použité veľké začiatočné písmeno, účelom zavedenia zmluvnej skratky je lepšia orientácia v texte rámcovej dohody a pojem má rovnaký význam aj v prípade, ak je uvedený s malým začiatočným písmenom z dôvodu chyby v písaní, ak z kontextu obsahu ustanovenia rámcovej dohody nevyplýva inak. Ak z obsahu a kontextu ustanovenia rámcovej dohody nevyplýva iné, zmluvné skratky uvedené a v jednotnom alebo množnom čísle majú rovnaký význam.</w:t>
      </w:r>
    </w:p>
    <w:p w14:paraId="563FC58F" w14:textId="77777777" w:rsidR="0028068A" w:rsidRDefault="0028068A" w:rsidP="00452EC9">
      <w:pPr>
        <w:pStyle w:val="Nadpis2"/>
        <w:ind w:left="846" w:right="44"/>
        <w:jc w:val="center"/>
      </w:pPr>
    </w:p>
    <w:p w14:paraId="585784C4" w14:textId="77777777" w:rsidR="0028068A" w:rsidRDefault="0028068A" w:rsidP="00452EC9">
      <w:pPr>
        <w:pStyle w:val="Nadpis2"/>
        <w:ind w:left="846" w:right="44"/>
        <w:jc w:val="center"/>
      </w:pPr>
    </w:p>
    <w:p w14:paraId="581AA053" w14:textId="678AF14A" w:rsidR="00E466BD" w:rsidRDefault="00E466BD" w:rsidP="00452EC9">
      <w:pPr>
        <w:pStyle w:val="Nadpis2"/>
        <w:ind w:left="846" w:right="44"/>
        <w:jc w:val="center"/>
      </w:pPr>
      <w:r>
        <w:t>Článok II.</w:t>
      </w:r>
    </w:p>
    <w:p w14:paraId="1085626D" w14:textId="77777777" w:rsidR="00E466BD" w:rsidRDefault="00E466BD" w:rsidP="00452EC9">
      <w:pPr>
        <w:spacing w:before="2"/>
        <w:ind w:left="1000" w:right="44"/>
        <w:jc w:val="center"/>
        <w:rPr>
          <w:b/>
        </w:rPr>
      </w:pPr>
      <w:r>
        <w:rPr>
          <w:b/>
        </w:rPr>
        <w:t>Predmet rámcovej dohody</w:t>
      </w:r>
    </w:p>
    <w:p w14:paraId="681DB401" w14:textId="77777777" w:rsidR="00E466BD" w:rsidRDefault="00E466BD" w:rsidP="00452EC9">
      <w:pPr>
        <w:pStyle w:val="Zkladntext"/>
        <w:spacing w:before="11"/>
        <w:ind w:right="44"/>
        <w:rPr>
          <w:b/>
          <w:sz w:val="21"/>
        </w:rPr>
      </w:pPr>
    </w:p>
    <w:p w14:paraId="4507A515" w14:textId="6D7BE910" w:rsidR="00E00EC6" w:rsidRPr="00E20367" w:rsidRDefault="00E00EC6" w:rsidP="00EA341E">
      <w:pPr>
        <w:pStyle w:val="Odsekzoznamu"/>
        <w:numPr>
          <w:ilvl w:val="1"/>
          <w:numId w:val="19"/>
        </w:numPr>
        <w:ind w:right="44"/>
      </w:pPr>
      <w:r w:rsidRPr="00E00EC6">
        <w:t xml:space="preserve">Účelom tejto </w:t>
      </w:r>
      <w:r>
        <w:t>rámcovej d</w:t>
      </w:r>
      <w:r w:rsidRPr="00E00EC6">
        <w:t xml:space="preserve">ohody je stanoviť práva a povinnosti </w:t>
      </w:r>
      <w:r>
        <w:t>ú</w:t>
      </w:r>
      <w:r w:rsidRPr="00E00EC6">
        <w:t xml:space="preserve">častníkov dohody a štandardné podmienky obchodného vzťahu medzi </w:t>
      </w:r>
      <w:r>
        <w:t>ú</w:t>
      </w:r>
      <w:r w:rsidRPr="00E00EC6">
        <w:t xml:space="preserve">častníkmi dohody, ktoré sa budú aplikovať na jednotlivé čiastkové </w:t>
      </w:r>
      <w:r w:rsidR="00302B3B">
        <w:t xml:space="preserve">flotilové </w:t>
      </w:r>
      <w:r>
        <w:t xml:space="preserve">poistné </w:t>
      </w:r>
      <w:r w:rsidRPr="00E00EC6">
        <w:t>zmluvy, predmetom ktorých bude poskytovanie služieb špecifikovaných v bode 2.</w:t>
      </w:r>
      <w:r w:rsidR="00FD37E6">
        <w:t>3</w:t>
      </w:r>
      <w:r w:rsidRPr="00E00EC6">
        <w:t xml:space="preserve"> tohto článku a </w:t>
      </w:r>
      <w:r w:rsidRPr="00E20367">
        <w:t>v Prílohe č. 1 rámcovej dohody – Opis predmetu zákazky, a ktoré budú účastníci dohody uzatvárať výhradne na základe písomnej výzvy poistníka</w:t>
      </w:r>
      <w:r w:rsidR="00EC4E82" w:rsidRPr="00E20367">
        <w:t>, ktorou sa na účely tejto rámcovej dohody rozumie doručenie poistníkom schválenej a podpísanej Špecifikácie poisťovaných vozidiel v zmysle bodu 6.1 tejto rámcovej dohody</w:t>
      </w:r>
      <w:r w:rsidR="009960DF" w:rsidRPr="00E20367">
        <w:t xml:space="preserve"> (ďalej len „</w:t>
      </w:r>
      <w:r w:rsidR="009960DF" w:rsidRPr="00E20367">
        <w:rPr>
          <w:b/>
          <w:bCs/>
        </w:rPr>
        <w:t>výzva</w:t>
      </w:r>
      <w:r w:rsidR="009960DF" w:rsidRPr="00E20367">
        <w:t>“)</w:t>
      </w:r>
      <w:r w:rsidRPr="00E20367">
        <w:t xml:space="preserve"> za podmienok stanovených touto rámcovou dohodou, na základe ktorých účastníci dohody uzatvoria jednotlivé čiastkové </w:t>
      </w:r>
      <w:r w:rsidR="00FD37E6" w:rsidRPr="00E20367">
        <w:t xml:space="preserve">flotilové </w:t>
      </w:r>
      <w:r w:rsidRPr="00E20367">
        <w:t>poistné zmluvy</w:t>
      </w:r>
      <w:r w:rsidR="00B2136D" w:rsidRPr="00E20367">
        <w:t xml:space="preserve"> (ďalej len „</w:t>
      </w:r>
      <w:r w:rsidR="00B2136D" w:rsidRPr="00E20367">
        <w:rPr>
          <w:b/>
          <w:bCs/>
        </w:rPr>
        <w:t>poistná zmluva</w:t>
      </w:r>
      <w:r w:rsidR="00B2136D" w:rsidRPr="00E20367">
        <w:t>“</w:t>
      </w:r>
      <w:r w:rsidR="00EC4E82" w:rsidRPr="00E20367">
        <w:t xml:space="preserve"> alebo aj „</w:t>
      </w:r>
      <w:r w:rsidR="00EC4E82" w:rsidRPr="00E20367">
        <w:rPr>
          <w:b/>
          <w:bCs/>
        </w:rPr>
        <w:t>flotilová poistná zmluva</w:t>
      </w:r>
      <w:r w:rsidR="00EC4E82" w:rsidRPr="00E20367">
        <w:t>“</w:t>
      </w:r>
      <w:r w:rsidR="00B2136D" w:rsidRPr="00E20367">
        <w:t>)</w:t>
      </w:r>
      <w:r w:rsidRPr="00E20367">
        <w:t xml:space="preserve">. Vzor </w:t>
      </w:r>
      <w:r w:rsidR="00FD37E6" w:rsidRPr="00E20367">
        <w:t>poistnej zmluvy</w:t>
      </w:r>
      <w:r w:rsidRPr="00E20367">
        <w:t xml:space="preserve"> tvorí </w:t>
      </w:r>
      <w:r w:rsidR="00FD37E6" w:rsidRPr="00E20367">
        <w:t>P</w:t>
      </w:r>
      <w:r w:rsidRPr="00E20367">
        <w:t>rílohu</w:t>
      </w:r>
      <w:r w:rsidR="00FD37E6" w:rsidRPr="00E20367">
        <w:t xml:space="preserve"> č. </w:t>
      </w:r>
      <w:r w:rsidR="00302B3B" w:rsidRPr="00E20367">
        <w:t>4</w:t>
      </w:r>
      <w:r w:rsidRPr="00E20367">
        <w:t xml:space="preserve"> tejto </w:t>
      </w:r>
      <w:r w:rsidR="00FD37E6" w:rsidRPr="00E20367">
        <w:t>rámcovej d</w:t>
      </w:r>
      <w:r w:rsidRPr="00E20367">
        <w:t xml:space="preserve">ohody. </w:t>
      </w:r>
      <w:r w:rsidR="00EA341E" w:rsidRPr="00E20367">
        <w:t>Na účely tejto rámcovej dohody sa „</w:t>
      </w:r>
      <w:r w:rsidR="00EA341E" w:rsidRPr="00E20367">
        <w:rPr>
          <w:i/>
          <w:iCs/>
        </w:rPr>
        <w:t>flotilou</w:t>
      </w:r>
      <w:r w:rsidR="00EA341E" w:rsidRPr="00E20367">
        <w:t xml:space="preserve">“ rozumie </w:t>
      </w:r>
      <w:r w:rsidR="00EC4E82" w:rsidRPr="00E20367">
        <w:t>zoznam vozidiel poistníka, pri ktorých má poistník povinnosť uzavrieť poistnú zmluvu, a ktoré sú uvedené v Špecifikácii poisťovaných vozidiel v členení do jednotlivých skupín tvoriacej Prílohu č. 2 tejto rámcovej dohody</w:t>
      </w:r>
      <w:r w:rsidR="00EA341E" w:rsidRPr="00E20367">
        <w:t>.</w:t>
      </w:r>
    </w:p>
    <w:p w14:paraId="248DB467" w14:textId="77777777" w:rsidR="00FD37E6" w:rsidRDefault="00FD37E6" w:rsidP="00452EC9">
      <w:pPr>
        <w:pStyle w:val="Odsekzoznamu"/>
        <w:ind w:left="1013" w:right="44" w:firstLine="0"/>
      </w:pPr>
    </w:p>
    <w:p w14:paraId="127F1A9F" w14:textId="4F4F4874" w:rsidR="00FD37E6" w:rsidRDefault="00FD37E6" w:rsidP="00452EC9">
      <w:pPr>
        <w:pStyle w:val="Odsekzoznamu"/>
        <w:numPr>
          <w:ilvl w:val="1"/>
          <w:numId w:val="19"/>
        </w:numPr>
        <w:ind w:right="44"/>
      </w:pPr>
      <w:r w:rsidRPr="00FD37E6">
        <w:t xml:space="preserve">Na základe </w:t>
      </w:r>
      <w:r>
        <w:t xml:space="preserve">poistných zmlúv </w:t>
      </w:r>
      <w:r w:rsidRPr="00FD37E6">
        <w:t xml:space="preserve">sa </w:t>
      </w:r>
      <w:r>
        <w:t>p</w:t>
      </w:r>
      <w:r w:rsidRPr="00FD37E6">
        <w:t>o</w:t>
      </w:r>
      <w:r>
        <w:t>isťovateľ</w:t>
      </w:r>
      <w:r w:rsidRPr="00FD37E6">
        <w:t xml:space="preserve"> zaväzuje poskytnúť pre </w:t>
      </w:r>
      <w:r>
        <w:t>poistníka</w:t>
      </w:r>
      <w:r w:rsidRPr="00FD37E6">
        <w:t xml:space="preserve"> </w:t>
      </w:r>
      <w:r>
        <w:t>s</w:t>
      </w:r>
      <w:r w:rsidRPr="00FD37E6">
        <w:t xml:space="preserve">lužby a s nimi súvisiace plnenia za podmienok stanovených touto </w:t>
      </w:r>
      <w:r>
        <w:t>rámcovou d</w:t>
      </w:r>
      <w:r w:rsidRPr="00FD37E6">
        <w:t>ohodou</w:t>
      </w:r>
      <w:r w:rsidR="005A48EC">
        <w:t xml:space="preserve"> a Prílohou č. 1 tejto rámcovej dohody </w:t>
      </w:r>
      <w:r w:rsidR="005A48EC" w:rsidRPr="005A48EC">
        <w:t>(spolu ďalej aj ako „</w:t>
      </w:r>
      <w:r w:rsidR="005A48EC" w:rsidRPr="005A48EC">
        <w:rPr>
          <w:b/>
          <w:bCs/>
        </w:rPr>
        <w:t>služby</w:t>
      </w:r>
      <w:r w:rsidR="005A48EC" w:rsidRPr="005A48EC">
        <w:t>“ alebo „</w:t>
      </w:r>
      <w:r w:rsidR="005A48EC" w:rsidRPr="005A48EC">
        <w:rPr>
          <w:b/>
          <w:bCs/>
        </w:rPr>
        <w:t>poistenie</w:t>
      </w:r>
      <w:r w:rsidR="005A48EC" w:rsidRPr="005A48EC">
        <w:t>“)</w:t>
      </w:r>
      <w:r w:rsidRPr="00FD37E6">
        <w:t xml:space="preserve">, ktorých rozsah bude bližšie špecifikovaný v </w:t>
      </w:r>
      <w:r>
        <w:t xml:space="preserve">poistných zmluvách </w:t>
      </w:r>
      <w:r w:rsidRPr="00FD37E6">
        <w:t xml:space="preserve">a povinnosť </w:t>
      </w:r>
      <w:r>
        <w:t>poistníka</w:t>
      </w:r>
      <w:r w:rsidRPr="00FD37E6">
        <w:t xml:space="preserve"> zaplatiť </w:t>
      </w:r>
      <w:r>
        <w:t>poisťovateľovi</w:t>
      </w:r>
      <w:r w:rsidRPr="00FD37E6">
        <w:t xml:space="preserve"> za riadne a včas poskytnuté </w:t>
      </w:r>
      <w:r>
        <w:t>s</w:t>
      </w:r>
      <w:r w:rsidRPr="00FD37E6">
        <w:t xml:space="preserve">lužby </w:t>
      </w:r>
      <w:r>
        <w:t>c</w:t>
      </w:r>
      <w:r w:rsidRPr="00FD37E6">
        <w:t xml:space="preserve">enu za </w:t>
      </w:r>
      <w:r>
        <w:t>s</w:t>
      </w:r>
      <w:r w:rsidRPr="00FD37E6">
        <w:t xml:space="preserve">lužby podľa čl. </w:t>
      </w:r>
      <w:r w:rsidR="00043241">
        <w:t>VI</w:t>
      </w:r>
      <w:r w:rsidR="005A48EC">
        <w:t>I</w:t>
      </w:r>
      <w:r w:rsidR="00043241">
        <w:t xml:space="preserve"> </w:t>
      </w:r>
      <w:r w:rsidRPr="00FD37E6">
        <w:t xml:space="preserve">tejto </w:t>
      </w:r>
      <w:r w:rsidR="00043241">
        <w:t>rámcovej d</w:t>
      </w:r>
      <w:r w:rsidRPr="00FD37E6">
        <w:t xml:space="preserve">ohody, a to za podmienok ustanovených v tejto </w:t>
      </w:r>
      <w:r w:rsidR="00043241">
        <w:t>rámcovej d</w:t>
      </w:r>
      <w:r w:rsidRPr="00FD37E6">
        <w:t xml:space="preserve">ohode a </w:t>
      </w:r>
      <w:r w:rsidR="00043241">
        <w:t>poistných zmluvách</w:t>
      </w:r>
      <w:r w:rsidRPr="00FD37E6">
        <w:t xml:space="preserve">. Cena za </w:t>
      </w:r>
      <w:r w:rsidR="00043241">
        <w:t>s</w:t>
      </w:r>
      <w:r w:rsidRPr="00FD37E6">
        <w:t xml:space="preserve">lužby musí byť v súlade s jej štruktúrovaným rozpočtom uvedeným v Prílohe č. 2 tejto </w:t>
      </w:r>
      <w:r w:rsidR="00043241">
        <w:t>rámcovej d</w:t>
      </w:r>
      <w:r w:rsidRPr="00FD37E6">
        <w:t>ohody.</w:t>
      </w:r>
    </w:p>
    <w:p w14:paraId="180466FA" w14:textId="77777777" w:rsidR="00E00EC6" w:rsidRDefault="00E00EC6" w:rsidP="00452EC9">
      <w:pPr>
        <w:pStyle w:val="Odsekzoznamu"/>
        <w:tabs>
          <w:tab w:val="left" w:pos="1014"/>
        </w:tabs>
        <w:ind w:left="1013" w:right="44" w:firstLine="0"/>
      </w:pPr>
    </w:p>
    <w:p w14:paraId="4DC1BBDE" w14:textId="13EA9735" w:rsidR="008D4386" w:rsidRDefault="00506877" w:rsidP="00452EC9">
      <w:pPr>
        <w:pStyle w:val="Odsekzoznamu"/>
        <w:numPr>
          <w:ilvl w:val="1"/>
          <w:numId w:val="19"/>
        </w:numPr>
        <w:tabs>
          <w:tab w:val="left" w:pos="1014"/>
        </w:tabs>
        <w:spacing w:before="1"/>
        <w:ind w:right="44"/>
      </w:pPr>
      <w:r w:rsidRPr="00506877">
        <w:t>Predmetom tejto rámcovej dohody sú podmienky poskytnutia služieb povinného zmluvného poistenia zodpovednosti za škodu spôsobenú prevádzkou služobných motorových vozidiel (ďalej len „</w:t>
      </w:r>
      <w:r w:rsidRPr="00506877">
        <w:rPr>
          <w:b/>
          <w:bCs/>
        </w:rPr>
        <w:t>vozidlá</w:t>
      </w:r>
      <w:r w:rsidRPr="00506877">
        <w:t>“) vo vlastníctve Slovenskej republiky v správe Ministerstva vnútra Slovenskej republiky (ďalej len „</w:t>
      </w:r>
      <w:r w:rsidRPr="00506877">
        <w:rPr>
          <w:b/>
          <w:bCs/>
        </w:rPr>
        <w:t>ministerstvo</w:t>
      </w:r>
      <w:r w:rsidRPr="00506877">
        <w:t xml:space="preserve">“) a v správe ostatných rozpočtových a príspevkových organizácií v zriaďovateľskej pôsobnosti ministerstva, pri ktorých má poistník povinnosť uzavrieť poistnú zmluvu podľa § 3 zákona č. 381/2001 </w:t>
      </w:r>
      <w:proofErr w:type="spellStart"/>
      <w:r w:rsidRPr="00506877">
        <w:t>Z.z</w:t>
      </w:r>
      <w:proofErr w:type="spellEnd"/>
      <w:r w:rsidRPr="00506877">
        <w:t>. o povinnom zmluvnom poistení zodpovednosti za škodu spôsobenú prevádzkou motorového vozidla a o zmene a doplnení niektorých zákonov (ďalej len „</w:t>
      </w:r>
      <w:r w:rsidRPr="00506877">
        <w:rPr>
          <w:b/>
          <w:bCs/>
        </w:rPr>
        <w:t>zákon o PZP</w:t>
      </w:r>
      <w:r w:rsidRPr="00506877">
        <w:t>“) a spôsob uzatvárania poistných zmlúv, a to k vozidlám, ktoré sú podrobne špecifikované v Prílohe č. 2 tejto rámcovej dohody.</w:t>
      </w:r>
    </w:p>
    <w:p w14:paraId="2A40F698" w14:textId="77777777" w:rsidR="00AF0E84" w:rsidRDefault="00AF0E84" w:rsidP="00452EC9">
      <w:pPr>
        <w:tabs>
          <w:tab w:val="left" w:pos="1014"/>
        </w:tabs>
        <w:spacing w:before="1"/>
        <w:ind w:right="44"/>
      </w:pPr>
    </w:p>
    <w:p w14:paraId="1C51095E" w14:textId="7FFA7F60" w:rsidR="008D4386" w:rsidRDefault="00CA11C8" w:rsidP="00452EC9">
      <w:pPr>
        <w:pStyle w:val="Odsekzoznamu"/>
        <w:numPr>
          <w:ilvl w:val="1"/>
          <w:numId w:val="19"/>
        </w:numPr>
        <w:tabs>
          <w:tab w:val="left" w:pos="1014"/>
        </w:tabs>
        <w:ind w:right="44"/>
      </w:pPr>
      <w:r>
        <w:t>Špecifikácia</w:t>
      </w:r>
      <w:r>
        <w:rPr>
          <w:spacing w:val="-5"/>
        </w:rPr>
        <w:t xml:space="preserve"> </w:t>
      </w:r>
      <w:r>
        <w:t>poisťovaných vozidiel v členení do skupín (ďalej len „</w:t>
      </w:r>
      <w:r w:rsidRPr="00AF0E84">
        <w:rPr>
          <w:b/>
          <w:bCs/>
        </w:rPr>
        <w:t>Špecifikácia poisťovaných vozidiel</w:t>
      </w:r>
      <w:r>
        <w:t>“), pri ktorých má poistník povinnosť uzavrieť poistnú zmluvu podľa § 3 zákona o</w:t>
      </w:r>
      <w:r w:rsidR="00AF0E84">
        <w:t xml:space="preserve"> PZP </w:t>
      </w:r>
      <w:r>
        <w:t xml:space="preserve">je uvedená v </w:t>
      </w:r>
      <w:r w:rsidR="00AF0E84">
        <w:t>P</w:t>
      </w:r>
      <w:r>
        <w:t>rílohe č. 2 tejto rámcovej</w:t>
      </w:r>
      <w:r>
        <w:rPr>
          <w:spacing w:val="-3"/>
        </w:rPr>
        <w:t xml:space="preserve"> </w:t>
      </w:r>
      <w:r>
        <w:t>dohody.</w:t>
      </w:r>
    </w:p>
    <w:p w14:paraId="6BE12D31" w14:textId="77777777" w:rsidR="008D4386" w:rsidRDefault="008D4386" w:rsidP="00452EC9">
      <w:pPr>
        <w:pStyle w:val="Zkladntext"/>
        <w:ind w:right="44"/>
      </w:pPr>
    </w:p>
    <w:p w14:paraId="50D7B1CE" w14:textId="43C39336" w:rsidR="008D4386" w:rsidRDefault="00CA11C8" w:rsidP="00E20367">
      <w:pPr>
        <w:pStyle w:val="Odsekzoznamu"/>
        <w:numPr>
          <w:ilvl w:val="1"/>
          <w:numId w:val="19"/>
        </w:numPr>
        <w:tabs>
          <w:tab w:val="left" w:pos="1014"/>
        </w:tabs>
        <w:ind w:right="44" w:hanging="871"/>
      </w:pPr>
      <w:r>
        <w:lastRenderedPageBreak/>
        <w:t>Povinné zmluvné poistenie zodpovednosti</w:t>
      </w:r>
      <w:r w:rsidR="00302B3B">
        <w:t xml:space="preserve"> za škodu</w:t>
      </w:r>
      <w:r>
        <w:t xml:space="preserve"> sa riadi zákonom o</w:t>
      </w:r>
      <w:r w:rsidR="00AF0E84">
        <w:t> PZP</w:t>
      </w:r>
      <w:r>
        <w:t xml:space="preserve">, Vyhláškou Ministerstva financií Slovenskej republiky č. </w:t>
      </w:r>
      <w:hyperlink r:id="rId9">
        <w:r w:rsidR="008D4386">
          <w:t xml:space="preserve">413/2001 </w:t>
        </w:r>
      </w:hyperlink>
      <w:r>
        <w:t>Z. z., ktorou sa vykonáva</w:t>
      </w:r>
      <w:r w:rsidR="00AF0E84">
        <w:t xml:space="preserve"> zákon </w:t>
      </w:r>
      <w:r>
        <w:t>o</w:t>
      </w:r>
      <w:r w:rsidRPr="00AF0E84">
        <w:rPr>
          <w:spacing w:val="-14"/>
        </w:rPr>
        <w:t xml:space="preserve"> </w:t>
      </w:r>
      <w:r>
        <w:t>povinnom</w:t>
      </w:r>
      <w:r w:rsidRPr="00AF0E84">
        <w:rPr>
          <w:spacing w:val="-13"/>
        </w:rPr>
        <w:t xml:space="preserve"> </w:t>
      </w:r>
      <w:r>
        <w:t>zmluvnom</w:t>
      </w:r>
      <w:r w:rsidRPr="00AF0E84">
        <w:rPr>
          <w:spacing w:val="-13"/>
        </w:rPr>
        <w:t xml:space="preserve"> </w:t>
      </w:r>
      <w:r>
        <w:t>poistení</w:t>
      </w:r>
      <w:r w:rsidRPr="00AF0E84">
        <w:rPr>
          <w:spacing w:val="-14"/>
        </w:rPr>
        <w:t xml:space="preserve"> </w:t>
      </w:r>
      <w:r>
        <w:t>zodpovednosti</w:t>
      </w:r>
      <w:r w:rsidRPr="00AF0E84">
        <w:rPr>
          <w:spacing w:val="-13"/>
        </w:rPr>
        <w:t xml:space="preserve"> </w:t>
      </w:r>
      <w:r>
        <w:t>za</w:t>
      </w:r>
      <w:r w:rsidRPr="00AF0E84">
        <w:rPr>
          <w:spacing w:val="-14"/>
        </w:rPr>
        <w:t xml:space="preserve"> </w:t>
      </w:r>
      <w:r>
        <w:t>škodu</w:t>
      </w:r>
      <w:r w:rsidRPr="00AF0E84">
        <w:rPr>
          <w:spacing w:val="-16"/>
        </w:rPr>
        <w:t xml:space="preserve"> </w:t>
      </w:r>
      <w:r>
        <w:t>spôsobenú</w:t>
      </w:r>
      <w:r w:rsidRPr="00AF0E84">
        <w:rPr>
          <w:spacing w:val="-14"/>
        </w:rPr>
        <w:t xml:space="preserve"> </w:t>
      </w:r>
      <w:r>
        <w:t>prevádzkou</w:t>
      </w:r>
      <w:r w:rsidRPr="00AF0E84">
        <w:rPr>
          <w:spacing w:val="-15"/>
        </w:rPr>
        <w:t xml:space="preserve"> </w:t>
      </w:r>
      <w:r>
        <w:t>motorového</w:t>
      </w:r>
      <w:r w:rsidRPr="00AF0E84">
        <w:rPr>
          <w:spacing w:val="-14"/>
        </w:rPr>
        <w:t xml:space="preserve"> </w:t>
      </w:r>
      <w:r>
        <w:t>vozidla a o zmene a doplnení niektorých zákonov v znení vyhlášky č. 569/2004 Z. z. a príslušnými ustanoveniami Občianskeho</w:t>
      </w:r>
      <w:r w:rsidRPr="00AF0E84">
        <w:rPr>
          <w:spacing w:val="-5"/>
        </w:rPr>
        <w:t xml:space="preserve"> </w:t>
      </w:r>
      <w:r>
        <w:t>zákonníka.</w:t>
      </w:r>
    </w:p>
    <w:p w14:paraId="4F92F4D6" w14:textId="77777777" w:rsidR="00ED7F88" w:rsidRPr="00ED7F88" w:rsidRDefault="00ED7F88" w:rsidP="00ED7F88">
      <w:pPr>
        <w:tabs>
          <w:tab w:val="left" w:pos="1014"/>
        </w:tabs>
        <w:ind w:right="44"/>
      </w:pPr>
    </w:p>
    <w:p w14:paraId="68DC5057" w14:textId="77777777" w:rsidR="00AF0E84" w:rsidRDefault="00AF0E84" w:rsidP="00452EC9">
      <w:pPr>
        <w:pStyle w:val="Zkladntext"/>
        <w:ind w:right="44"/>
        <w:rPr>
          <w:sz w:val="20"/>
        </w:rPr>
      </w:pPr>
    </w:p>
    <w:p w14:paraId="77F46611" w14:textId="77777777" w:rsidR="00AF0E84" w:rsidRDefault="00AF0E84" w:rsidP="00452EC9">
      <w:pPr>
        <w:pStyle w:val="Zkladntext"/>
        <w:ind w:right="44"/>
        <w:rPr>
          <w:sz w:val="20"/>
        </w:rPr>
      </w:pPr>
    </w:p>
    <w:p w14:paraId="7DCD011A" w14:textId="77777777" w:rsidR="008D4386" w:rsidRDefault="00CA11C8" w:rsidP="00452EC9">
      <w:pPr>
        <w:pStyle w:val="Nadpis2"/>
        <w:ind w:left="4131" w:right="44" w:firstLine="110"/>
      </w:pPr>
      <w:r>
        <w:t>Článok III.</w:t>
      </w:r>
    </w:p>
    <w:p w14:paraId="3CB03769" w14:textId="45945BA1" w:rsidR="008D4386" w:rsidRDefault="00A15162" w:rsidP="00A15162">
      <w:pPr>
        <w:ind w:right="44"/>
        <w:rPr>
          <w:b/>
        </w:rPr>
      </w:pPr>
      <w:r>
        <w:rPr>
          <w:b/>
        </w:rPr>
        <w:t xml:space="preserve">                                                                       </w:t>
      </w:r>
      <w:r w:rsidR="00CA11C8">
        <w:rPr>
          <w:b/>
        </w:rPr>
        <w:t>Miesto p</w:t>
      </w:r>
      <w:r w:rsidR="001B183B">
        <w:rPr>
          <w:b/>
        </w:rPr>
        <w:t>oskytnutia služieb</w:t>
      </w:r>
    </w:p>
    <w:p w14:paraId="4F4A7F73" w14:textId="77777777" w:rsidR="008D4386" w:rsidRDefault="008D4386" w:rsidP="00452EC9">
      <w:pPr>
        <w:pStyle w:val="Zkladntext"/>
        <w:spacing w:before="1"/>
        <w:ind w:right="44"/>
        <w:rPr>
          <w:b/>
        </w:rPr>
      </w:pPr>
    </w:p>
    <w:p w14:paraId="7011A451" w14:textId="37E5AC47" w:rsidR="008D4386" w:rsidRDefault="00CA11C8" w:rsidP="00FE67F7">
      <w:pPr>
        <w:pStyle w:val="Zkladntext"/>
        <w:ind w:left="993" w:right="44" w:hanging="850"/>
        <w:jc w:val="both"/>
      </w:pPr>
      <w:r>
        <w:t xml:space="preserve">3.1.     </w:t>
      </w:r>
      <w:r w:rsidR="00FE67F7">
        <w:t xml:space="preserve">     </w:t>
      </w:r>
      <w:r w:rsidR="00FE67F7" w:rsidRPr="00FE67F7">
        <w:t>Miestom poskytovania služieb je sídlo poistníka</w:t>
      </w:r>
      <w:r w:rsidR="00FE67F7">
        <w:t xml:space="preserve"> a sídla </w:t>
      </w:r>
      <w:r w:rsidR="00FE67F7" w:rsidRPr="00FE67F7">
        <w:t xml:space="preserve">rozpočtových a príspevkových organizácií v jeho zriaďovateľskej pôsobnosti, ktoré sú poverené vykonávaním povinností v súlade s ustanoveniami zákona </w:t>
      </w:r>
      <w:r w:rsidR="00FE67F7">
        <w:t>o PZP</w:t>
      </w:r>
      <w:r w:rsidR="00FE67F7" w:rsidRPr="00FE67F7">
        <w:t>, a v ktorých správe sa nachádzajú poisťované vozidlá,</w:t>
      </w:r>
      <w:r w:rsidR="00FE67F7">
        <w:t xml:space="preserve"> </w:t>
      </w:r>
      <w:r w:rsidR="004829C5">
        <w:t>kde</w:t>
      </w:r>
      <w:r w:rsidR="00FE67F7">
        <w:t xml:space="preserve"> prebieha</w:t>
      </w:r>
      <w:r w:rsidR="00FE67F7" w:rsidRPr="00FE67F7">
        <w:t xml:space="preserve"> administratívna správa poistenia,</w:t>
      </w:r>
      <w:r w:rsidR="00FE67F7">
        <w:t xml:space="preserve"> </w:t>
      </w:r>
      <w:r w:rsidR="00FE67F7" w:rsidRPr="00FE67F7">
        <w:t>doručovanie dokladov a určenie miesta dodania na daňové účely</w:t>
      </w:r>
      <w:r w:rsidR="00FE67F7">
        <w:t>. Ú</w:t>
      </w:r>
      <w:r w:rsidR="00FE67F7" w:rsidRPr="00FE67F7">
        <w:t>zemný rozsah poistného krytia a asistenčných služieb poskytovaných poisťovateľom je vymedzený územím Slovenskej republiky a/alebo cudzieho štátu, s ktorým Slovenská kancelária poisťovateľov uzavrela dohodu o vzájomnom vyrovnaní nárokov na náhradu škody spôsobenej prevádzkou motorového vozidla</w:t>
      </w:r>
      <w:r w:rsidR="00AF0E84" w:rsidRPr="00FE67F7">
        <w:t>.</w:t>
      </w:r>
    </w:p>
    <w:p w14:paraId="5DC32110" w14:textId="77777777" w:rsidR="00AF0E84" w:rsidRDefault="00AF0E84" w:rsidP="00452EC9">
      <w:pPr>
        <w:pStyle w:val="Zkladntext"/>
        <w:ind w:left="1013" w:right="44" w:hanging="708"/>
        <w:jc w:val="both"/>
      </w:pPr>
    </w:p>
    <w:p w14:paraId="009898F7" w14:textId="77777777" w:rsidR="00AF0E84" w:rsidRDefault="00AF0E84" w:rsidP="00452EC9">
      <w:pPr>
        <w:pStyle w:val="Zkladntext"/>
        <w:ind w:left="1013" w:right="44" w:hanging="708"/>
        <w:jc w:val="both"/>
        <w:rPr>
          <w:sz w:val="24"/>
        </w:rPr>
      </w:pPr>
    </w:p>
    <w:p w14:paraId="6FD9A126" w14:textId="77777777" w:rsidR="008D4386" w:rsidRDefault="008D4386" w:rsidP="00452EC9">
      <w:pPr>
        <w:pStyle w:val="Zkladntext"/>
        <w:spacing w:before="11"/>
        <w:ind w:right="44"/>
        <w:rPr>
          <w:sz w:val="19"/>
        </w:rPr>
      </w:pPr>
    </w:p>
    <w:p w14:paraId="0B081409" w14:textId="77777777" w:rsidR="008D4386" w:rsidRDefault="00CA11C8" w:rsidP="00543443">
      <w:pPr>
        <w:pStyle w:val="Nadpis2"/>
        <w:spacing w:line="252" w:lineRule="exact"/>
        <w:ind w:left="4227" w:right="44"/>
      </w:pPr>
      <w:r>
        <w:t>Článok IV.</w:t>
      </w:r>
    </w:p>
    <w:p w14:paraId="4FF56008" w14:textId="77777777" w:rsidR="008D4386" w:rsidRDefault="00CA11C8" w:rsidP="00543443">
      <w:pPr>
        <w:spacing w:line="252" w:lineRule="exact"/>
        <w:ind w:left="998" w:right="44"/>
        <w:jc w:val="center"/>
        <w:rPr>
          <w:b/>
        </w:rPr>
      </w:pPr>
      <w:r>
        <w:rPr>
          <w:b/>
        </w:rPr>
        <w:t>Termíny plnenia a doba platnosti rámcovej dohody</w:t>
      </w:r>
    </w:p>
    <w:p w14:paraId="1371E6AE" w14:textId="77777777" w:rsidR="008D4386" w:rsidRDefault="008D4386" w:rsidP="00452EC9">
      <w:pPr>
        <w:pStyle w:val="Zkladntext"/>
        <w:spacing w:before="1"/>
        <w:ind w:right="44"/>
        <w:rPr>
          <w:b/>
        </w:rPr>
      </w:pPr>
    </w:p>
    <w:p w14:paraId="13AB5789" w14:textId="5E8FC0C9" w:rsidR="008D4386" w:rsidRPr="00E20367" w:rsidRDefault="00CA11C8" w:rsidP="00452EC9">
      <w:pPr>
        <w:pStyle w:val="Odsekzoznamu"/>
        <w:numPr>
          <w:ilvl w:val="1"/>
          <w:numId w:val="18"/>
        </w:numPr>
        <w:tabs>
          <w:tab w:val="left" w:pos="1014"/>
        </w:tabs>
        <w:spacing w:before="1"/>
        <w:ind w:right="44"/>
      </w:pPr>
      <w:r>
        <w:t xml:space="preserve">Rámcová dohoda </w:t>
      </w:r>
      <w:r w:rsidRPr="00E20367">
        <w:t xml:space="preserve">sa uzatvára na obdobie </w:t>
      </w:r>
      <w:r w:rsidR="00AC7AD0" w:rsidRPr="00E20367">
        <w:t>štyridsaťosem (</w:t>
      </w:r>
      <w:r w:rsidRPr="00E20367">
        <w:t>48</w:t>
      </w:r>
      <w:r w:rsidR="00AC7AD0" w:rsidRPr="00E20367">
        <w:t>)</w:t>
      </w:r>
      <w:r w:rsidRPr="00E20367">
        <w:t xml:space="preserve"> mesiacov od dňa nadobudnutia účinnosti tejto rámcovej dohody</w:t>
      </w:r>
      <w:r w:rsidR="00B71B12" w:rsidRPr="00E20367">
        <w:t>.</w:t>
      </w:r>
      <w:r w:rsidRPr="00E20367">
        <w:rPr>
          <w:spacing w:val="-18"/>
        </w:rPr>
        <w:t xml:space="preserve"> </w:t>
      </w:r>
      <w:r w:rsidR="00B71B12" w:rsidRPr="00E20367">
        <w:t>Poistné obdobie pre každú poistnú zmluvu uzatvorenú na základe tejto rámcovej dohody bude dohodnuté v konkrétnej poistnej zmluve</w:t>
      </w:r>
      <w:r w:rsidRPr="00E20367">
        <w:t>.</w:t>
      </w:r>
    </w:p>
    <w:p w14:paraId="2F49F0B2" w14:textId="77777777" w:rsidR="008D4386" w:rsidRPr="00E20367" w:rsidRDefault="008D4386" w:rsidP="00452EC9">
      <w:pPr>
        <w:pStyle w:val="Zkladntext"/>
        <w:spacing w:before="9"/>
        <w:ind w:right="44"/>
        <w:rPr>
          <w:sz w:val="21"/>
        </w:rPr>
      </w:pPr>
    </w:p>
    <w:p w14:paraId="42A3B2E8" w14:textId="008F7B66" w:rsidR="008D4386" w:rsidRPr="00E20367" w:rsidRDefault="00CA11C8" w:rsidP="00452EC9">
      <w:pPr>
        <w:pStyle w:val="Odsekzoznamu"/>
        <w:numPr>
          <w:ilvl w:val="1"/>
          <w:numId w:val="18"/>
        </w:numPr>
        <w:tabs>
          <w:tab w:val="left" w:pos="1014"/>
        </w:tabs>
        <w:ind w:right="44"/>
      </w:pPr>
      <w:r w:rsidRPr="00E20367">
        <w:t>Ak poistník nadobudne vozidlo, pri ktorom má povinnosť uzavrieť zmluvu o poistení zodpovednosti za škodu spôsobenú prevádzkou motorového vozidla</w:t>
      </w:r>
      <w:r w:rsidR="00ED4CD6" w:rsidRPr="00E20367">
        <w:t xml:space="preserve">, pričom na účely tejto rámcovej dohody sa za moment nadobudnutia vozidla považuje deň jeho fyzického odovzdania a prevzatia poistníkom na základe </w:t>
      </w:r>
      <w:r w:rsidR="006B178F" w:rsidRPr="00E20367">
        <w:t>zmluvnými stranami</w:t>
      </w:r>
      <w:r w:rsidR="00ED4CD6" w:rsidRPr="00E20367">
        <w:t xml:space="preserve"> podpísaného písomného preberacieho protokolu</w:t>
      </w:r>
      <w:r w:rsidRPr="00E20367">
        <w:t xml:space="preserve"> (ďalej len „</w:t>
      </w:r>
      <w:r w:rsidR="00ED4CD6" w:rsidRPr="00E20367">
        <w:rPr>
          <w:b/>
          <w:bCs/>
        </w:rPr>
        <w:t>N</w:t>
      </w:r>
      <w:r w:rsidRPr="00E20367">
        <w:rPr>
          <w:b/>
          <w:bCs/>
        </w:rPr>
        <w:t>adobudnutie vozidla</w:t>
      </w:r>
      <w:r w:rsidRPr="00E20367">
        <w:t>“), stáva sa táto zodpovednosť za škodu</w:t>
      </w:r>
      <w:r w:rsidR="00AC7AD0" w:rsidRPr="00E20367">
        <w:t xml:space="preserve"> spôsobenú prevádzkou motorového vozidla</w:t>
      </w:r>
      <w:r w:rsidRPr="00E20367">
        <w:t xml:space="preserve"> poistená dňom pridelenia tabuľky s evidenčným číslom motorovému vozidlu</w:t>
      </w:r>
      <w:r w:rsidR="006B178F" w:rsidRPr="00E20367">
        <w:t xml:space="preserve">, a to </w:t>
      </w:r>
      <w:r w:rsidR="005C271C" w:rsidRPr="00E20367">
        <w:t>orgánom príslušným na pridelenie tabuľky s evidenčným číslom podľa zákona č. 8/2009 Z. z. o cestnej premávke a o zmene a doplnení niektorých zákonov</w:t>
      </w:r>
      <w:r w:rsidR="006B178F" w:rsidRPr="00E20367">
        <w:t xml:space="preserve">. </w:t>
      </w:r>
      <w:r w:rsidRPr="00E20367">
        <w:t>To neplatí ak poistník nezaradí vozidlo do Špecifikácie poisťovaných vozidiel v rámci jej</w:t>
      </w:r>
      <w:r w:rsidRPr="00E20367">
        <w:rPr>
          <w:spacing w:val="-4"/>
        </w:rPr>
        <w:t xml:space="preserve"> </w:t>
      </w:r>
      <w:r w:rsidRPr="00E20367">
        <w:t>aktualizácie</w:t>
      </w:r>
      <w:r w:rsidR="008844EA" w:rsidRPr="00E20367">
        <w:t xml:space="preserve">, v súlade s čl. </w:t>
      </w:r>
      <w:r w:rsidR="00302B3B" w:rsidRPr="00E20367">
        <w:t>VII</w:t>
      </w:r>
      <w:r w:rsidR="008844EA" w:rsidRPr="00E20367">
        <w:t xml:space="preserve"> tejto rámcovej dohody. </w:t>
      </w:r>
    </w:p>
    <w:p w14:paraId="1D134ABF" w14:textId="77777777" w:rsidR="008D4386" w:rsidRDefault="008D4386" w:rsidP="00452EC9">
      <w:pPr>
        <w:pStyle w:val="Zkladntext"/>
        <w:ind w:right="44"/>
        <w:rPr>
          <w:sz w:val="24"/>
        </w:rPr>
      </w:pPr>
    </w:p>
    <w:p w14:paraId="08273A69" w14:textId="77777777" w:rsidR="008D4386" w:rsidRDefault="008D4386" w:rsidP="004829C5">
      <w:pPr>
        <w:pStyle w:val="Zkladntext"/>
        <w:spacing w:before="3"/>
        <w:ind w:right="44"/>
        <w:jc w:val="center"/>
        <w:rPr>
          <w:sz w:val="20"/>
        </w:rPr>
      </w:pPr>
    </w:p>
    <w:p w14:paraId="63F88A63" w14:textId="77777777" w:rsidR="008D4386" w:rsidRDefault="00CA11C8" w:rsidP="004829C5">
      <w:pPr>
        <w:pStyle w:val="Nadpis2"/>
        <w:spacing w:line="252" w:lineRule="exact"/>
        <w:ind w:left="836" w:right="44"/>
        <w:jc w:val="center"/>
      </w:pPr>
      <w:r>
        <w:t>Článok V.</w:t>
      </w:r>
    </w:p>
    <w:p w14:paraId="50E1D34D" w14:textId="77777777" w:rsidR="008D4386" w:rsidRDefault="00CA11C8" w:rsidP="004829C5">
      <w:pPr>
        <w:spacing w:line="252" w:lineRule="exact"/>
        <w:ind w:left="1001" w:right="44"/>
        <w:jc w:val="center"/>
        <w:rPr>
          <w:b/>
        </w:rPr>
      </w:pPr>
      <w:r>
        <w:rPr>
          <w:b/>
        </w:rPr>
        <w:t>Limity poistného plnenia</w:t>
      </w:r>
    </w:p>
    <w:p w14:paraId="02741AED" w14:textId="77777777" w:rsidR="008D4386" w:rsidRDefault="008D4386" w:rsidP="00452EC9">
      <w:pPr>
        <w:pStyle w:val="Zkladntext"/>
        <w:spacing w:before="10"/>
        <w:ind w:right="44"/>
        <w:rPr>
          <w:b/>
          <w:sz w:val="21"/>
        </w:rPr>
      </w:pPr>
    </w:p>
    <w:p w14:paraId="3B39A36E" w14:textId="1123B5AA" w:rsidR="008D4386" w:rsidRDefault="00CA11C8" w:rsidP="00452EC9">
      <w:pPr>
        <w:pStyle w:val="Odsekzoznamu"/>
        <w:numPr>
          <w:ilvl w:val="1"/>
          <w:numId w:val="17"/>
        </w:numPr>
        <w:tabs>
          <w:tab w:val="left" w:pos="1014"/>
        </w:tabs>
        <w:ind w:right="44" w:hanging="720"/>
      </w:pPr>
      <w:r>
        <w:t xml:space="preserve">Limity poistného plnenia z jednej škodovej udalosti sú dohodnuté nasledovne: </w:t>
      </w:r>
    </w:p>
    <w:p w14:paraId="7DF0751D" w14:textId="77777777" w:rsidR="007B633E" w:rsidRDefault="007B633E" w:rsidP="00452EC9">
      <w:pPr>
        <w:pStyle w:val="Odsekzoznamu"/>
        <w:tabs>
          <w:tab w:val="left" w:pos="1014"/>
        </w:tabs>
        <w:ind w:left="1025" w:right="44" w:firstLine="0"/>
      </w:pPr>
    </w:p>
    <w:p w14:paraId="2D3F88AF" w14:textId="2B9EFBE3" w:rsidR="008D4386" w:rsidRPr="00E20367" w:rsidRDefault="00CA11C8" w:rsidP="00452EC9">
      <w:pPr>
        <w:pStyle w:val="Odsekzoznamu"/>
        <w:numPr>
          <w:ilvl w:val="2"/>
          <w:numId w:val="17"/>
        </w:numPr>
        <w:tabs>
          <w:tab w:val="left" w:pos="1866"/>
        </w:tabs>
        <w:spacing w:before="2"/>
        <w:ind w:right="44"/>
      </w:pPr>
      <w:r w:rsidRPr="00E20367">
        <w:rPr>
          <w:b/>
          <w:bCs/>
        </w:rPr>
        <w:t xml:space="preserve">6 </w:t>
      </w:r>
      <w:r w:rsidR="00642644" w:rsidRPr="00E20367">
        <w:rPr>
          <w:b/>
          <w:bCs/>
        </w:rPr>
        <w:t xml:space="preserve">450 </w:t>
      </w:r>
      <w:r w:rsidRPr="00E20367">
        <w:rPr>
          <w:b/>
          <w:bCs/>
        </w:rPr>
        <w:t xml:space="preserve">000,- </w:t>
      </w:r>
      <w:r w:rsidR="00FF35BC" w:rsidRPr="00E20367">
        <w:rPr>
          <w:b/>
          <w:bCs/>
        </w:rPr>
        <w:t>Eur</w:t>
      </w:r>
      <w:r w:rsidR="00FF35BC" w:rsidRPr="00E20367">
        <w:t xml:space="preserve">  (šesť miliónov štyristo päťdesiattisíc eur) </w:t>
      </w:r>
      <w:r w:rsidR="006D7432" w:rsidRPr="00E20367">
        <w:t xml:space="preserve">za škodu na zdraví, inú ujmu a náklady pri usmrtení, ako aj za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ktoré je poistený povinný nahradiť príslušným subjektom (najmä Sociálnej poisťovni a zdravotným poisťovniam) </w:t>
      </w:r>
      <w:r w:rsidRPr="00E20367">
        <w:t>podľa § 4 ods. 2 písm. a) zákona o</w:t>
      </w:r>
      <w:r w:rsidR="00F30F95" w:rsidRPr="00E20367">
        <w:t xml:space="preserve"> PZP </w:t>
      </w:r>
      <w:r w:rsidRPr="00E20367">
        <w:t>a náklady podľa § 4 ods. 3 zákona o</w:t>
      </w:r>
      <w:r w:rsidR="006D7432" w:rsidRPr="00E20367">
        <w:t> </w:t>
      </w:r>
      <w:r w:rsidR="00131A52" w:rsidRPr="00E20367">
        <w:t>PZP</w:t>
      </w:r>
      <w:r w:rsidR="006D7432" w:rsidRPr="00E20367">
        <w:t>,</w:t>
      </w:r>
      <w:r w:rsidRPr="00E20367">
        <w:t xml:space="preserve"> bez ohľadu na počet zranených alebo usmrtených a</w:t>
      </w:r>
    </w:p>
    <w:p w14:paraId="796B6442" w14:textId="75562AD9" w:rsidR="008D4386" w:rsidRDefault="00CA11C8" w:rsidP="00452EC9">
      <w:pPr>
        <w:pStyle w:val="Odsekzoznamu"/>
        <w:numPr>
          <w:ilvl w:val="2"/>
          <w:numId w:val="17"/>
        </w:numPr>
        <w:tabs>
          <w:tab w:val="left" w:pos="1866"/>
        </w:tabs>
        <w:ind w:right="44"/>
      </w:pPr>
      <w:r w:rsidRPr="00E20367">
        <w:rPr>
          <w:b/>
          <w:bCs/>
        </w:rPr>
        <w:t xml:space="preserve">6 </w:t>
      </w:r>
      <w:r w:rsidR="005E32E8" w:rsidRPr="00E20367">
        <w:rPr>
          <w:b/>
          <w:bCs/>
        </w:rPr>
        <w:t>00</w:t>
      </w:r>
      <w:r w:rsidR="00642644" w:rsidRPr="00E20367">
        <w:rPr>
          <w:b/>
          <w:bCs/>
        </w:rPr>
        <w:t xml:space="preserve">0 </w:t>
      </w:r>
      <w:r w:rsidRPr="00E20367">
        <w:rPr>
          <w:b/>
          <w:bCs/>
        </w:rPr>
        <w:t>000,-</w:t>
      </w:r>
      <w:r w:rsidRPr="00E20367">
        <w:t xml:space="preserve"> Eur </w:t>
      </w:r>
      <w:r w:rsidR="00FF35BC" w:rsidRPr="00E20367">
        <w:t xml:space="preserve">(šesť miliónov eur) </w:t>
      </w:r>
      <w:r w:rsidR="006D7432" w:rsidRPr="00E20367">
        <w:t>za škodu vzniknutú poškodením, zničením, odcudzením alebo stratou veci, za ušlý zisk a za účelne vynaložené náklady spojené s právnym zastúpením poškodených pri uplatňovaní nárokov na náhradu škody na zdraví, inej ujmy, nákladov pri usmrtení, škody na veciach a ušlého zisku ak poisťovateľ nesplnil povinnosti uvedené v § 11 ods. 6 písm. a) alebo písm. b)</w:t>
      </w:r>
      <w:r w:rsidR="00786B55" w:rsidRPr="00E20367">
        <w:t xml:space="preserve"> zákona o PZP</w:t>
      </w:r>
      <w:r w:rsidR="006D7432" w:rsidRPr="00E20367">
        <w:t xml:space="preserve"> alebo poisťovateľ neoprávnene odmietol poskytnúť poistné plnenie, alebo neoprávnene krátil poskytnuté poistné plnenie </w:t>
      </w:r>
      <w:r w:rsidRPr="00E20367">
        <w:t>podľa § 4 ods</w:t>
      </w:r>
      <w:r>
        <w:t xml:space="preserve">. </w:t>
      </w:r>
      <w:r>
        <w:lastRenderedPageBreak/>
        <w:t>2 písm. b) až d) zákona o</w:t>
      </w:r>
      <w:r w:rsidR="006D7432">
        <w:t> </w:t>
      </w:r>
      <w:r w:rsidR="00131A52">
        <w:t>PZP</w:t>
      </w:r>
      <w:r w:rsidR="006D7432">
        <w:t>,</w:t>
      </w:r>
      <w:r>
        <w:t xml:space="preserve"> bez ohľadu na počet</w:t>
      </w:r>
      <w:r>
        <w:rPr>
          <w:spacing w:val="-3"/>
        </w:rPr>
        <w:t xml:space="preserve"> </w:t>
      </w:r>
      <w:r>
        <w:t>poškodených.</w:t>
      </w:r>
    </w:p>
    <w:p w14:paraId="3C90635F" w14:textId="77777777" w:rsidR="00FA0B03" w:rsidRDefault="00FA0B03" w:rsidP="00FA0B03">
      <w:pPr>
        <w:pStyle w:val="Odsekzoznamu"/>
        <w:tabs>
          <w:tab w:val="left" w:pos="1866"/>
        </w:tabs>
        <w:ind w:left="1865" w:right="44" w:firstLine="0"/>
      </w:pPr>
    </w:p>
    <w:p w14:paraId="73A14F26" w14:textId="539B24D7" w:rsidR="00FA0B03" w:rsidRDefault="00FA0B03" w:rsidP="00FA0B03">
      <w:pPr>
        <w:pStyle w:val="Odsekzoznamu"/>
        <w:numPr>
          <w:ilvl w:val="1"/>
          <w:numId w:val="17"/>
        </w:numPr>
        <w:tabs>
          <w:tab w:val="left" w:pos="1014"/>
        </w:tabs>
        <w:ind w:right="44" w:hanging="720"/>
      </w:pPr>
      <w:r w:rsidRPr="00FA0B03">
        <w:t>V prípade zmeny legislatívy, ktorým dôjde k zvýšeniu minimálnych limitov odškodnenia, pristúpi poisťovateľ automaticky k navýšeniu limitov odškodnenia dohodnutých v tejto rámcovej dohode, a to bez navýšenia poistného dohodnutého v tejto rámcovej dohode. Zmenu podľa predchádzajúcej vety vykonajú účastníci dohody vo forme písomného dodatku o zmene rámcovej dohody v súlade s ustanoveniami § 18 ods. 1 písm. a)  Zákona o verejnom obstarávaní.</w:t>
      </w:r>
    </w:p>
    <w:p w14:paraId="106DE4F7" w14:textId="77777777" w:rsidR="008D4386" w:rsidRDefault="008D4386" w:rsidP="00452EC9">
      <w:pPr>
        <w:pStyle w:val="Zkladntext"/>
        <w:spacing w:before="11"/>
        <w:ind w:right="44"/>
        <w:rPr>
          <w:sz w:val="19"/>
        </w:rPr>
      </w:pPr>
    </w:p>
    <w:p w14:paraId="190A0EB5" w14:textId="77777777" w:rsidR="00ED7F88" w:rsidRDefault="00ED7F88" w:rsidP="00452EC9">
      <w:pPr>
        <w:pStyle w:val="Zkladntext"/>
        <w:spacing w:before="11"/>
        <w:ind w:right="44"/>
        <w:rPr>
          <w:sz w:val="19"/>
        </w:rPr>
      </w:pPr>
    </w:p>
    <w:p w14:paraId="6D9AFA3E" w14:textId="77777777" w:rsidR="00ED7F88" w:rsidRDefault="00ED7F88" w:rsidP="00452EC9">
      <w:pPr>
        <w:pStyle w:val="Zkladntext"/>
        <w:spacing w:before="11"/>
        <w:ind w:right="44"/>
        <w:rPr>
          <w:sz w:val="19"/>
        </w:rPr>
      </w:pPr>
    </w:p>
    <w:p w14:paraId="62F585E2" w14:textId="77777777" w:rsidR="008D4386" w:rsidRDefault="00CA11C8" w:rsidP="00452EC9">
      <w:pPr>
        <w:pStyle w:val="Nadpis2"/>
        <w:spacing w:line="252" w:lineRule="exact"/>
        <w:ind w:left="814" w:right="44"/>
        <w:jc w:val="center"/>
      </w:pPr>
      <w:r>
        <w:t>Článok VI.</w:t>
      </w:r>
    </w:p>
    <w:p w14:paraId="6F6C7EF7" w14:textId="3B9E9ECE" w:rsidR="006A6FCF" w:rsidRDefault="006A6FCF" w:rsidP="00452EC9">
      <w:pPr>
        <w:pStyle w:val="Nadpis2"/>
        <w:spacing w:line="252" w:lineRule="exact"/>
        <w:ind w:left="814" w:right="44"/>
        <w:jc w:val="center"/>
      </w:pPr>
      <w:r>
        <w:t>Podmienky poskytovania služieb</w:t>
      </w:r>
    </w:p>
    <w:p w14:paraId="1E2C1DB9" w14:textId="77777777" w:rsidR="009960DF" w:rsidRDefault="009960DF" w:rsidP="00452EC9">
      <w:pPr>
        <w:pStyle w:val="Nadpis2"/>
        <w:spacing w:line="252" w:lineRule="exact"/>
        <w:ind w:left="814" w:right="44"/>
        <w:jc w:val="center"/>
      </w:pPr>
    </w:p>
    <w:p w14:paraId="34615AD7" w14:textId="54FA89C2" w:rsidR="00452EC9" w:rsidRPr="00E20367" w:rsidRDefault="00451F50" w:rsidP="00452EC9">
      <w:pPr>
        <w:pStyle w:val="Odsekzoznamu"/>
        <w:numPr>
          <w:ilvl w:val="1"/>
          <w:numId w:val="32"/>
        </w:numPr>
        <w:spacing w:line="252" w:lineRule="exact"/>
        <w:ind w:left="993" w:right="44" w:hanging="709"/>
      </w:pPr>
      <w:r w:rsidRPr="00E20367">
        <w:t>Pre potreby uzatvárania poistných zmlúv, poistník v lehote najneskôr pätnásť (15) dní pred nadobudnutím účinnosti rámcovej dohody alebo pred uplynutím poistného obdobia, ktor</w:t>
      </w:r>
      <w:r w:rsidR="00B71B12" w:rsidRPr="00E20367">
        <w:t>é bude dohodnuté v konkrétnej</w:t>
      </w:r>
      <w:r w:rsidRPr="00E20367">
        <w:t xml:space="preserve"> poistnej zmluv</w:t>
      </w:r>
      <w:r w:rsidR="00B71B12" w:rsidRPr="00E20367">
        <w:t>e</w:t>
      </w:r>
      <w:r w:rsidRPr="00E20367">
        <w:t>, doručí poisťovateľovi schválenú a podpísanú Špecifikáciu poisťovaných vozidiel, s aktuálnym stavom poisťovaných vozidiel. Špecifikácia poisťovaných vozidiel sa po doručení poisťovateľovi stáva neoddeliteľnou prílohou príslušnej poistnej zmluvy. Poisťovateľ v súlade so sadzobníkom uvedeným v Prílohe č. 2 rámcovej dohody,</w:t>
      </w:r>
      <w:r w:rsidRPr="00E20367">
        <w:rPr>
          <w:spacing w:val="-14"/>
        </w:rPr>
        <w:t xml:space="preserve"> </w:t>
      </w:r>
      <w:r w:rsidRPr="00E20367">
        <w:t>vypočíta</w:t>
      </w:r>
      <w:r w:rsidRPr="00E20367">
        <w:rPr>
          <w:spacing w:val="-10"/>
        </w:rPr>
        <w:t xml:space="preserve"> </w:t>
      </w:r>
      <w:r w:rsidRPr="00E20367">
        <w:t>výšku</w:t>
      </w:r>
      <w:r w:rsidRPr="00E20367">
        <w:rPr>
          <w:spacing w:val="-10"/>
        </w:rPr>
        <w:t xml:space="preserve"> </w:t>
      </w:r>
      <w:r w:rsidRPr="00E20367">
        <w:t>ročného</w:t>
      </w:r>
      <w:r w:rsidRPr="00E20367">
        <w:rPr>
          <w:spacing w:val="-11"/>
        </w:rPr>
        <w:t xml:space="preserve"> </w:t>
      </w:r>
      <w:r w:rsidRPr="00E20367">
        <w:t>poistného</w:t>
      </w:r>
      <w:r w:rsidRPr="00E20367">
        <w:rPr>
          <w:spacing w:val="-10"/>
        </w:rPr>
        <w:t xml:space="preserve"> </w:t>
      </w:r>
      <w:r w:rsidRPr="00E20367">
        <w:t>za</w:t>
      </w:r>
      <w:r w:rsidRPr="00E20367">
        <w:rPr>
          <w:spacing w:val="-10"/>
        </w:rPr>
        <w:t xml:space="preserve"> </w:t>
      </w:r>
      <w:r w:rsidRPr="00E20367">
        <w:t>všetky</w:t>
      </w:r>
      <w:r w:rsidRPr="00E20367">
        <w:rPr>
          <w:spacing w:val="-10"/>
        </w:rPr>
        <w:t xml:space="preserve"> </w:t>
      </w:r>
      <w:r w:rsidRPr="00E20367">
        <w:t>vozidlá</w:t>
      </w:r>
      <w:r w:rsidRPr="00E20367">
        <w:rPr>
          <w:spacing w:val="-13"/>
        </w:rPr>
        <w:t xml:space="preserve"> </w:t>
      </w:r>
      <w:r w:rsidRPr="00E20367">
        <w:t>podľa</w:t>
      </w:r>
      <w:r w:rsidRPr="00E20367">
        <w:rPr>
          <w:spacing w:val="-7"/>
        </w:rPr>
        <w:t xml:space="preserve"> </w:t>
      </w:r>
      <w:r w:rsidRPr="00E20367">
        <w:t>Špecifikácie</w:t>
      </w:r>
      <w:r w:rsidRPr="00E20367">
        <w:rPr>
          <w:spacing w:val="-10"/>
        </w:rPr>
        <w:t xml:space="preserve"> </w:t>
      </w:r>
      <w:r w:rsidRPr="00E20367">
        <w:t>poisťovaných</w:t>
      </w:r>
      <w:r w:rsidRPr="00E20367">
        <w:rPr>
          <w:spacing w:val="-11"/>
        </w:rPr>
        <w:t xml:space="preserve"> </w:t>
      </w:r>
      <w:r w:rsidRPr="00E20367">
        <w:t>vozidiel. Takto stanovenú výšku ročného poistného, schválenú a podpísanú za stranu poisťovateľa doručí bezodkladne</w:t>
      </w:r>
      <w:r w:rsidRPr="00E20367">
        <w:rPr>
          <w:spacing w:val="-1"/>
        </w:rPr>
        <w:t xml:space="preserve"> </w:t>
      </w:r>
      <w:r w:rsidRPr="00E20367">
        <w:t>poistníkovi</w:t>
      </w:r>
      <w:r w:rsidR="009960DF" w:rsidRPr="00E20367">
        <w:t>.</w:t>
      </w:r>
    </w:p>
    <w:p w14:paraId="41B66E54" w14:textId="77777777" w:rsidR="00451F50" w:rsidRPr="00E20367" w:rsidRDefault="00451F50" w:rsidP="00452EC9">
      <w:pPr>
        <w:spacing w:line="252" w:lineRule="exact"/>
        <w:ind w:left="993" w:right="44" w:hanging="717"/>
      </w:pPr>
    </w:p>
    <w:p w14:paraId="6A6A0BD6" w14:textId="47718B0B" w:rsidR="007A7EE7" w:rsidRPr="007A7EE7" w:rsidRDefault="00451F50" w:rsidP="004D6326">
      <w:pPr>
        <w:spacing w:line="252" w:lineRule="exact"/>
        <w:ind w:left="993" w:right="44" w:hanging="717"/>
        <w:jc w:val="both"/>
      </w:pPr>
      <w:r w:rsidRPr="00E20367">
        <w:t>6.2</w:t>
      </w:r>
      <w:r w:rsidR="00B658A7" w:rsidRPr="00E20367">
        <w:t>.</w:t>
      </w:r>
      <w:r w:rsidRPr="00E20367">
        <w:t xml:space="preserve">       Na základe doručenej Špecifikácie poisťovaných vozidiel podľa predchádzajúceho bodu a v súlade so sadzbami poistného podľa Prílohy č. 2 tejto rámcovej dohody, </w:t>
      </w:r>
      <w:r w:rsidR="007A7EE7" w:rsidRPr="00E20367">
        <w:t>je poisťovateľ povinný do desiatich (10) pracovných dní odo dňa jej doručenia poisťovateľovi uzatvoriť s poistníkom príslušnú poistnú zmluvu</w:t>
      </w:r>
      <w:r w:rsidR="006D7432" w:rsidRPr="00E20367">
        <w:t xml:space="preserve"> v súlade so v</w:t>
      </w:r>
      <w:r w:rsidR="00336998" w:rsidRPr="00E20367">
        <w:t>zor</w:t>
      </w:r>
      <w:r w:rsidR="006D7432" w:rsidRPr="00E20367">
        <w:t>om</w:t>
      </w:r>
      <w:r w:rsidR="00336998" w:rsidRPr="00E20367">
        <w:t xml:space="preserve"> poistnej zmluvy</w:t>
      </w:r>
      <w:r w:rsidR="006D7432" w:rsidRPr="00E20367">
        <w:t>, ktorý</w:t>
      </w:r>
      <w:r w:rsidR="00336998" w:rsidRPr="00E20367">
        <w:t xml:space="preserve"> tvorí Prílohu č. 4 tejto rámcovej dohody</w:t>
      </w:r>
      <w:r w:rsidR="00755C2B" w:rsidRPr="00E20367">
        <w:t xml:space="preserve"> Poistník je povinný pri uzatváraní poistnej zmluvy, resp. pri doplnení poistnej zmluvy uviesť všetky požadované údaje o vozidlách prostredníctvom Špecifikácie poisťovaných vozidiel v rozsahu</w:t>
      </w:r>
      <w:r w:rsidR="00755C2B">
        <w:t xml:space="preserve"> špecifikácie vozidiel</w:t>
      </w:r>
      <w:r w:rsidR="00755C2B">
        <w:rPr>
          <w:spacing w:val="-22"/>
        </w:rPr>
        <w:t xml:space="preserve"> </w:t>
      </w:r>
      <w:r w:rsidR="00755C2B">
        <w:t xml:space="preserve">poistníka uvedenej v prílohe č.2 tejto rámcovej dohody. </w:t>
      </w:r>
    </w:p>
    <w:p w14:paraId="234038BB" w14:textId="01550A48" w:rsidR="009960DF" w:rsidRDefault="009960DF" w:rsidP="007A7EE7">
      <w:pPr>
        <w:spacing w:line="252" w:lineRule="exact"/>
        <w:ind w:left="993" w:right="44" w:hanging="717"/>
      </w:pPr>
    </w:p>
    <w:p w14:paraId="45FEE073" w14:textId="07EDD1BF" w:rsidR="009960DF" w:rsidRPr="005D694A" w:rsidRDefault="009960DF" w:rsidP="00452EC9">
      <w:pPr>
        <w:widowControl/>
        <w:adjustRightInd w:val="0"/>
        <w:ind w:left="993" w:right="44" w:hanging="709"/>
        <w:jc w:val="both"/>
      </w:pPr>
      <w:r>
        <w:t>6.</w:t>
      </w:r>
      <w:r w:rsidR="00451F50">
        <w:t>3</w:t>
      </w:r>
      <w:r w:rsidR="00B658A7">
        <w:t>.</w:t>
      </w:r>
      <w:r>
        <w:t xml:space="preserve">       </w:t>
      </w:r>
      <w:r w:rsidRPr="005D694A">
        <w:t>S povinným zmluvným poistením zodpovednosti za škodu spôsobenú prevádzkou motorového vozidla v prípade poistnej udalosti sú spojené predovšetkým nasledovné činnosti:</w:t>
      </w:r>
    </w:p>
    <w:p w14:paraId="5DF574F1" w14:textId="77777777" w:rsidR="009960DF" w:rsidRPr="005D694A" w:rsidRDefault="009960DF" w:rsidP="00452EC9">
      <w:pPr>
        <w:widowControl/>
        <w:numPr>
          <w:ilvl w:val="1"/>
          <w:numId w:val="28"/>
        </w:numPr>
        <w:adjustRightInd w:val="0"/>
        <w:ind w:left="1418" w:right="44" w:hanging="425"/>
        <w:jc w:val="both"/>
      </w:pPr>
      <w:r w:rsidRPr="005D694A">
        <w:t>nahlásenie poistnej udalosti,</w:t>
      </w:r>
    </w:p>
    <w:p w14:paraId="2C94213C" w14:textId="77777777" w:rsidR="009960DF" w:rsidRPr="005D694A" w:rsidRDefault="009960DF" w:rsidP="00452EC9">
      <w:pPr>
        <w:widowControl/>
        <w:numPr>
          <w:ilvl w:val="1"/>
          <w:numId w:val="28"/>
        </w:numPr>
        <w:adjustRightInd w:val="0"/>
        <w:ind w:left="1418" w:right="44" w:hanging="425"/>
        <w:jc w:val="both"/>
      </w:pPr>
      <w:r w:rsidRPr="005D694A">
        <w:t>obhliadka poškodeného motorového vozidla ako aj obhliadka motorového vozidla škodcu, ak je nevyhnutná v objektoch poistníka a v objektoch rozpočtových a príspevkových organizácií v jeho zriaďovateľskej pôsobnosti,</w:t>
      </w:r>
    </w:p>
    <w:p w14:paraId="49CBD2EA" w14:textId="77777777" w:rsidR="009960DF" w:rsidRPr="005D694A" w:rsidRDefault="009960DF" w:rsidP="00452EC9">
      <w:pPr>
        <w:widowControl/>
        <w:numPr>
          <w:ilvl w:val="1"/>
          <w:numId w:val="28"/>
        </w:numPr>
        <w:adjustRightInd w:val="0"/>
        <w:ind w:left="1418" w:right="44" w:hanging="425"/>
        <w:jc w:val="both"/>
      </w:pPr>
      <w:r w:rsidRPr="005D694A">
        <w:t>doloženie potrebných dokladov týkajúce sa poistnej udalosti,</w:t>
      </w:r>
    </w:p>
    <w:p w14:paraId="2B6725DD" w14:textId="77777777" w:rsidR="009960DF" w:rsidRDefault="009960DF" w:rsidP="00452EC9">
      <w:pPr>
        <w:widowControl/>
        <w:numPr>
          <w:ilvl w:val="1"/>
          <w:numId w:val="28"/>
        </w:numPr>
        <w:adjustRightInd w:val="0"/>
        <w:ind w:left="1418" w:right="44" w:hanging="425"/>
        <w:jc w:val="both"/>
      </w:pPr>
      <w:r w:rsidRPr="005D694A">
        <w:t>vyplatenie poistnej udalosti poisťovateľom.</w:t>
      </w:r>
    </w:p>
    <w:p w14:paraId="67746906" w14:textId="77777777" w:rsidR="009960DF" w:rsidRDefault="009960DF" w:rsidP="00452EC9">
      <w:pPr>
        <w:widowControl/>
        <w:adjustRightInd w:val="0"/>
        <w:ind w:left="1418" w:right="44"/>
        <w:jc w:val="both"/>
      </w:pPr>
    </w:p>
    <w:p w14:paraId="1DDC22AC" w14:textId="5EB60515" w:rsidR="009960DF" w:rsidRPr="005D694A" w:rsidRDefault="009960DF" w:rsidP="00452EC9">
      <w:pPr>
        <w:widowControl/>
        <w:adjustRightInd w:val="0"/>
        <w:ind w:right="44" w:firstLine="284"/>
        <w:jc w:val="both"/>
      </w:pPr>
      <w:r>
        <w:t>6.</w:t>
      </w:r>
      <w:r w:rsidR="00451F50">
        <w:t>4</w:t>
      </w:r>
      <w:r w:rsidR="00B658A7">
        <w:t>.</w:t>
      </w:r>
      <w:r>
        <w:t xml:space="preserve">       </w:t>
      </w:r>
      <w:r w:rsidRPr="005D694A">
        <w:t>Medzi služby súvisiace s povinným zmluvným poistením patria najmä služby ako:</w:t>
      </w:r>
    </w:p>
    <w:p w14:paraId="212AF229" w14:textId="77777777" w:rsidR="009960DF" w:rsidRPr="005D694A" w:rsidRDefault="009960DF" w:rsidP="00452EC9">
      <w:pPr>
        <w:widowControl/>
        <w:numPr>
          <w:ilvl w:val="1"/>
          <w:numId w:val="29"/>
        </w:numPr>
        <w:adjustRightInd w:val="0"/>
        <w:ind w:left="1418" w:right="44" w:hanging="425"/>
        <w:jc w:val="both"/>
      </w:pPr>
      <w:r w:rsidRPr="005D694A">
        <w:t>možnosť zaraďovať nové vozidlá do poistenia a vyraďovať vozidlá z poistenia elektronicky (e-mailom),</w:t>
      </w:r>
    </w:p>
    <w:p w14:paraId="0798C1ED" w14:textId="77777777" w:rsidR="009960DF" w:rsidRPr="005D694A" w:rsidRDefault="009960DF" w:rsidP="00452EC9">
      <w:pPr>
        <w:widowControl/>
        <w:numPr>
          <w:ilvl w:val="1"/>
          <w:numId w:val="29"/>
        </w:numPr>
        <w:adjustRightInd w:val="0"/>
        <w:ind w:left="1418" w:right="44" w:hanging="425"/>
        <w:jc w:val="both"/>
      </w:pPr>
      <w:r w:rsidRPr="005D694A">
        <w:t>asistenčné služby pre poisteného (asistenčné služby sa dojednávajú pre osobné, malé nákladné a dodávkové vozidlá s celkovou hmotnosťou neprevyšujúcou 3500 kg. Asistenčné služby musia byť v rozsahu všeobecných podmienok poskytovania asistenčných služieb pre bežné spotrebiteľa),</w:t>
      </w:r>
    </w:p>
    <w:p w14:paraId="0A5448F7" w14:textId="77777777" w:rsidR="009960DF" w:rsidRPr="005D694A" w:rsidRDefault="009960DF" w:rsidP="00452EC9">
      <w:pPr>
        <w:widowControl/>
        <w:numPr>
          <w:ilvl w:val="1"/>
          <w:numId w:val="29"/>
        </w:numPr>
        <w:adjustRightInd w:val="0"/>
        <w:ind w:left="1418" w:right="44" w:hanging="425"/>
        <w:jc w:val="both"/>
      </w:pPr>
      <w:r w:rsidRPr="005D694A">
        <w:t>možnosť nahlásenia poistnej udalosti telefonicky 7 dní v týždni, 24 hodín denne,</w:t>
      </w:r>
    </w:p>
    <w:p w14:paraId="39476667" w14:textId="3799CF47" w:rsidR="00A9788B" w:rsidRDefault="009960DF" w:rsidP="00A9788B">
      <w:pPr>
        <w:widowControl/>
        <w:numPr>
          <w:ilvl w:val="1"/>
          <w:numId w:val="29"/>
        </w:numPr>
        <w:adjustRightInd w:val="0"/>
        <w:ind w:left="1418" w:right="44" w:hanging="425"/>
        <w:jc w:val="both"/>
      </w:pPr>
      <w:r w:rsidRPr="005D694A">
        <w:t>možnosť vybavenia poistnej udalosti na jednom mieste</w:t>
      </w:r>
      <w:r>
        <w:t>,</w:t>
      </w:r>
      <w:r w:rsidRPr="005D694A">
        <w:t xml:space="preserve"> </w:t>
      </w:r>
      <w:proofErr w:type="spellStart"/>
      <w:r w:rsidRPr="005D694A">
        <w:t>t.j</w:t>
      </w:r>
      <w:proofErr w:type="spellEnd"/>
      <w:r w:rsidRPr="005D694A">
        <w:t>. obhliadka motorového vozidla v zmluvnom servise poisťovateľa.</w:t>
      </w:r>
    </w:p>
    <w:p w14:paraId="4E5327E8" w14:textId="77777777" w:rsidR="00C8335D" w:rsidRPr="005D694A" w:rsidRDefault="00C8335D" w:rsidP="00C8335D">
      <w:pPr>
        <w:widowControl/>
        <w:adjustRightInd w:val="0"/>
        <w:ind w:left="1418" w:right="44"/>
        <w:jc w:val="both"/>
      </w:pPr>
    </w:p>
    <w:p w14:paraId="001B1897" w14:textId="4446EF06" w:rsidR="009960DF" w:rsidRDefault="00C8335D" w:rsidP="00C8335D">
      <w:pPr>
        <w:widowControl/>
        <w:adjustRightInd w:val="0"/>
        <w:ind w:left="993" w:right="44" w:hanging="709"/>
        <w:jc w:val="both"/>
      </w:pPr>
      <w:r>
        <w:t>6</w:t>
      </w:r>
      <w:r w:rsidRPr="00C8335D">
        <w:t>.</w:t>
      </w:r>
      <w:r>
        <w:t>5</w:t>
      </w:r>
      <w:r w:rsidRPr="00C8335D">
        <w:tab/>
        <w:t>Poisťovateľ je povinný vydať poistníkovi na každé vozidlo flotily medzinárodnú automobilovú poisťovaciu kartu, najneskôr dňom účinnosti poistnej zmluvy.</w:t>
      </w:r>
      <w:r w:rsidR="00131A52" w:rsidRPr="00131A52">
        <w:t xml:space="preserve"> Pri vozidlách nadobudnutých v priebehu trvania poistnej zmluvy je poisťovateľ povinný vydať medzinárodnú automobilovú poisťovaciu kartu bezodkladne</w:t>
      </w:r>
      <w:r w:rsidR="00B00400">
        <w:t>, najneskôr však do troch (3) pracovných dní</w:t>
      </w:r>
      <w:r w:rsidR="00131A52" w:rsidRPr="00131A52">
        <w:t xml:space="preserve"> po tom, ako mu poistník nahlási nadobudnutie tohto vozidla formou doplnenia Špecifikácie poisťovaných vozidiel podľa </w:t>
      </w:r>
      <w:r w:rsidR="00131A52">
        <w:t>č. VII</w:t>
      </w:r>
      <w:r w:rsidR="00131A52" w:rsidRPr="00131A52">
        <w:t xml:space="preserve"> tejto </w:t>
      </w:r>
      <w:r w:rsidR="00131A52">
        <w:t xml:space="preserve">rámcovej </w:t>
      </w:r>
      <w:r w:rsidR="00131A52" w:rsidRPr="00131A52">
        <w:t>dohody.</w:t>
      </w:r>
    </w:p>
    <w:p w14:paraId="41ED1E95" w14:textId="77777777" w:rsidR="00C8335D" w:rsidRPr="005D694A" w:rsidRDefault="00C8335D" w:rsidP="00C8335D">
      <w:pPr>
        <w:widowControl/>
        <w:adjustRightInd w:val="0"/>
        <w:ind w:left="993" w:right="44" w:hanging="709"/>
        <w:jc w:val="both"/>
      </w:pPr>
    </w:p>
    <w:p w14:paraId="0F1FC00A" w14:textId="4588CEFA" w:rsidR="00C8335D" w:rsidRDefault="00967285" w:rsidP="001D3CEC">
      <w:pPr>
        <w:spacing w:line="252" w:lineRule="exact"/>
        <w:ind w:left="993" w:right="44" w:hanging="717"/>
        <w:jc w:val="both"/>
      </w:pPr>
      <w:r>
        <w:t>6.</w:t>
      </w:r>
      <w:r w:rsidR="00C8335D">
        <w:t>6</w:t>
      </w:r>
      <w:r w:rsidR="00B658A7">
        <w:t>.</w:t>
      </w:r>
      <w:r>
        <w:t xml:space="preserve">     </w:t>
      </w:r>
      <w:r w:rsidRPr="00967285">
        <w:t xml:space="preserve">Rozsah poskytovaných </w:t>
      </w:r>
      <w:r>
        <w:t>s</w:t>
      </w:r>
      <w:r w:rsidRPr="00967285">
        <w:t xml:space="preserve">lužieb bude závisieť od potrieb </w:t>
      </w:r>
      <w:r>
        <w:t>p</w:t>
      </w:r>
      <w:r w:rsidRPr="00967285">
        <w:t xml:space="preserve">oistníka a </w:t>
      </w:r>
      <w:r>
        <w:t>ú</w:t>
      </w:r>
      <w:r w:rsidRPr="00967285">
        <w:t xml:space="preserve">častníci dohody sa dohodli, že predpokladané množstvo </w:t>
      </w:r>
      <w:r>
        <w:t>s</w:t>
      </w:r>
      <w:r w:rsidRPr="00967285">
        <w:t xml:space="preserve">lužieb nie je pre </w:t>
      </w:r>
      <w:r>
        <w:t>p</w:t>
      </w:r>
      <w:r w:rsidRPr="00967285">
        <w:t xml:space="preserve">oistníka záväzné; skutočne objednané množstvo </w:t>
      </w:r>
      <w:r>
        <w:t>s</w:t>
      </w:r>
      <w:r w:rsidRPr="00967285">
        <w:t xml:space="preserve">lužieb </w:t>
      </w:r>
      <w:r w:rsidRPr="00967285">
        <w:lastRenderedPageBreak/>
        <w:t xml:space="preserve">počas trvania tejto </w:t>
      </w:r>
      <w:r>
        <w:t>rámcovej d</w:t>
      </w:r>
      <w:r w:rsidRPr="00967285">
        <w:t xml:space="preserve">ohody môže byť nižšie alebo vyššie ako predpokladané množstvo </w:t>
      </w:r>
      <w:r>
        <w:t>s</w:t>
      </w:r>
      <w:r w:rsidRPr="00967285">
        <w:t xml:space="preserve">lužieb a </w:t>
      </w:r>
      <w:r>
        <w:t>p</w:t>
      </w:r>
      <w:r w:rsidRPr="00967285">
        <w:t xml:space="preserve">oistník si vyhradzuje právo neobjednať </w:t>
      </w:r>
      <w:r>
        <w:t>s</w:t>
      </w:r>
      <w:r w:rsidRPr="00967285">
        <w:t xml:space="preserve">lužby, resp. právo objednať jednotlivé </w:t>
      </w:r>
      <w:r>
        <w:t>s</w:t>
      </w:r>
      <w:r w:rsidRPr="00967285">
        <w:t xml:space="preserve">lužby vo vyššom množstve tak, aby uvedené bolo v súlade s princípom proporcionality (primeranosti), ako aj ostatnými základnými princípmi verejného obstarávania a zároveň bol zachovaný maximálny finančný limit, t. j. Maximálna cena </w:t>
      </w:r>
      <w:r w:rsidR="00A765F4">
        <w:t>rámcovej d</w:t>
      </w:r>
      <w:r w:rsidRPr="00967285">
        <w:t xml:space="preserve">ohody podľa čl. </w:t>
      </w:r>
      <w:r w:rsidR="00A765F4">
        <w:t>VII</w:t>
      </w:r>
      <w:r w:rsidRPr="00967285">
        <w:t xml:space="preserve">, bodu </w:t>
      </w:r>
      <w:r w:rsidR="00A765F4">
        <w:t>7</w:t>
      </w:r>
      <w:r w:rsidRPr="00967285">
        <w:t>.</w:t>
      </w:r>
      <w:r w:rsidR="00A765F4">
        <w:t>4</w:t>
      </w:r>
      <w:r w:rsidRPr="00967285">
        <w:t xml:space="preserve"> </w:t>
      </w:r>
      <w:r w:rsidR="00A765F4">
        <w:t>rámcovej d</w:t>
      </w:r>
      <w:r w:rsidRPr="00967285">
        <w:t xml:space="preserve">ohody. Poisťovateľ má nárok na odplatu, resp. </w:t>
      </w:r>
      <w:r>
        <w:t>c</w:t>
      </w:r>
      <w:r w:rsidRPr="00967285">
        <w:t xml:space="preserve">enu, len za skutočne poskytnuté množstvo </w:t>
      </w:r>
      <w:r>
        <w:t>s</w:t>
      </w:r>
      <w:r w:rsidRPr="00967285">
        <w:t xml:space="preserve">lužieb. Vecné, finančné a časové rozloženie plnenia podľa tejto </w:t>
      </w:r>
      <w:r>
        <w:t>rámcovej d</w:t>
      </w:r>
      <w:r w:rsidRPr="00967285">
        <w:t xml:space="preserve">ohody bude dohodnuté v konkrétnej </w:t>
      </w:r>
      <w:r>
        <w:t>p</w:t>
      </w:r>
      <w:r w:rsidRPr="00967285">
        <w:t>oistnej zmluve pre konkrétne poistné obdobie.</w:t>
      </w:r>
    </w:p>
    <w:p w14:paraId="23CA4C53" w14:textId="77777777" w:rsidR="00DC6B1F" w:rsidRDefault="00DC6B1F" w:rsidP="00452EC9">
      <w:pPr>
        <w:pStyle w:val="Zkladntext"/>
        <w:spacing w:before="1"/>
        <w:ind w:right="44"/>
        <w:rPr>
          <w:b/>
        </w:rPr>
      </w:pPr>
    </w:p>
    <w:p w14:paraId="49FA8922" w14:textId="09FBAC76" w:rsidR="00DC6B1F" w:rsidRDefault="00452EC9" w:rsidP="00112A3E">
      <w:pPr>
        <w:tabs>
          <w:tab w:val="left" w:pos="1014"/>
        </w:tabs>
        <w:ind w:left="993" w:right="44" w:hanging="709"/>
        <w:jc w:val="both"/>
      </w:pPr>
      <w:r>
        <w:t>6.</w:t>
      </w:r>
      <w:r w:rsidR="00C8335D">
        <w:t>7.</w:t>
      </w:r>
      <w:r>
        <w:t xml:space="preserve">       </w:t>
      </w:r>
      <w:r w:rsidR="00FE0743">
        <w:t>Poistník je povinný v</w:t>
      </w:r>
      <w:r w:rsidR="00DC6B1F">
        <w:t xml:space="preserve">ykonávať povinnosti poisteného v súlade s § 10 zákona o </w:t>
      </w:r>
      <w:r w:rsidR="00B658A7">
        <w:t>PZP</w:t>
      </w:r>
      <w:r w:rsidR="00DC6B1F">
        <w:t xml:space="preserve"> a spolupracovať so Slovenskou kanceláriou poisťovateľov v súlade s § 20 ods. 2. písm. e) zákona o</w:t>
      </w:r>
      <w:r w:rsidR="00B658A7">
        <w:t> PZP</w:t>
      </w:r>
      <w:r w:rsidR="00DC6B1F">
        <w:t>,</w:t>
      </w:r>
      <w:r w:rsidR="00DC6B1F" w:rsidRPr="00452EC9">
        <w:rPr>
          <w:spacing w:val="-8"/>
        </w:rPr>
        <w:t xml:space="preserve"> </w:t>
      </w:r>
      <w:r w:rsidR="00DC6B1F">
        <w:t>vo</w:t>
      </w:r>
      <w:r w:rsidR="00DC6B1F" w:rsidRPr="00452EC9">
        <w:rPr>
          <w:spacing w:val="-10"/>
        </w:rPr>
        <w:t xml:space="preserve"> </w:t>
      </w:r>
      <w:r w:rsidR="00DC6B1F">
        <w:t>veciach</w:t>
      </w:r>
      <w:r w:rsidR="00DC6B1F" w:rsidRPr="00452EC9">
        <w:rPr>
          <w:spacing w:val="-8"/>
        </w:rPr>
        <w:t xml:space="preserve"> </w:t>
      </w:r>
      <w:r w:rsidR="00DC6B1F">
        <w:t>týkajúcich</w:t>
      </w:r>
      <w:r w:rsidR="00DC6B1F" w:rsidRPr="00452EC9">
        <w:rPr>
          <w:spacing w:val="-8"/>
        </w:rPr>
        <w:t xml:space="preserve"> </w:t>
      </w:r>
      <w:r w:rsidR="00DC6B1F">
        <w:t>sa</w:t>
      </w:r>
      <w:r w:rsidR="00DC6B1F" w:rsidRPr="00452EC9">
        <w:rPr>
          <w:spacing w:val="-8"/>
        </w:rPr>
        <w:t xml:space="preserve"> </w:t>
      </w:r>
      <w:r w:rsidR="00DC6B1F">
        <w:t>poistenia</w:t>
      </w:r>
      <w:r w:rsidR="00DC6B1F" w:rsidRPr="00452EC9">
        <w:rPr>
          <w:spacing w:val="-8"/>
        </w:rPr>
        <w:t xml:space="preserve"> </w:t>
      </w:r>
      <w:r w:rsidR="00DC6B1F">
        <w:t>zodpovednosti</w:t>
      </w:r>
      <w:r>
        <w:t xml:space="preserve"> za škodu</w:t>
      </w:r>
      <w:r w:rsidR="00DC6B1F">
        <w:t>,</w:t>
      </w:r>
      <w:r w:rsidR="00DC6B1F" w:rsidRPr="00452EC9">
        <w:rPr>
          <w:spacing w:val="-8"/>
        </w:rPr>
        <w:t xml:space="preserve"> </w:t>
      </w:r>
      <w:r w:rsidR="00DC6B1F">
        <w:t>budú</w:t>
      </w:r>
      <w:r w:rsidR="00DC6B1F" w:rsidRPr="00452EC9">
        <w:rPr>
          <w:spacing w:val="-8"/>
        </w:rPr>
        <w:t xml:space="preserve"> </w:t>
      </w:r>
      <w:r w:rsidR="00DC6B1F">
        <w:t>okrem</w:t>
      </w:r>
      <w:r w:rsidR="00DC6B1F" w:rsidRPr="00452EC9">
        <w:rPr>
          <w:spacing w:val="-8"/>
        </w:rPr>
        <w:t xml:space="preserve"> </w:t>
      </w:r>
      <w:r w:rsidR="00DC6B1F">
        <w:t>poistníka</w:t>
      </w:r>
      <w:r w:rsidR="00DC6B1F" w:rsidRPr="00452EC9">
        <w:rPr>
          <w:spacing w:val="-8"/>
        </w:rPr>
        <w:t xml:space="preserve"> </w:t>
      </w:r>
      <w:r w:rsidR="00FE0743">
        <w:rPr>
          <w:spacing w:val="-8"/>
        </w:rPr>
        <w:t xml:space="preserve">vystupovať </w:t>
      </w:r>
      <w:r w:rsidR="00DC6B1F">
        <w:t>aj</w:t>
      </w:r>
      <w:r w:rsidR="00DC6B1F" w:rsidRPr="00452EC9">
        <w:rPr>
          <w:spacing w:val="-4"/>
        </w:rPr>
        <w:t xml:space="preserve"> </w:t>
      </w:r>
      <w:r w:rsidR="00DC6B1F">
        <w:t>rozpočtové a príspevkové organizácie v jeho zriaďovateľskej pôsobnosti podľa tejto rámcovej</w:t>
      </w:r>
      <w:r w:rsidR="00DC6B1F" w:rsidRPr="00452EC9">
        <w:rPr>
          <w:spacing w:val="-18"/>
        </w:rPr>
        <w:t xml:space="preserve"> </w:t>
      </w:r>
      <w:r w:rsidR="00DC6B1F">
        <w:t>dohody.</w:t>
      </w:r>
    </w:p>
    <w:p w14:paraId="2B6BC368" w14:textId="77777777" w:rsidR="00DC6B1F" w:rsidRDefault="00DC6B1F" w:rsidP="00452EC9">
      <w:pPr>
        <w:pStyle w:val="Zkladntext"/>
        <w:ind w:left="993" w:right="44" w:hanging="709"/>
      </w:pPr>
    </w:p>
    <w:p w14:paraId="60342F64" w14:textId="73C6A6D2" w:rsidR="00DC6B1F" w:rsidRDefault="00452EC9" w:rsidP="00BA6A2F">
      <w:pPr>
        <w:tabs>
          <w:tab w:val="left" w:pos="1014"/>
        </w:tabs>
        <w:ind w:left="993" w:right="44" w:hanging="709"/>
        <w:jc w:val="both"/>
      </w:pPr>
      <w:r>
        <w:t>6.</w:t>
      </w:r>
      <w:r w:rsidR="00C8335D">
        <w:t>8.</w:t>
      </w:r>
      <w:r>
        <w:t xml:space="preserve">    </w:t>
      </w:r>
      <w:bookmarkStart w:id="0" w:name="_Hlk234308625"/>
      <w:r w:rsidR="00213702">
        <w:tab/>
      </w:r>
      <w:r w:rsidR="00DC6B1F">
        <w:t xml:space="preserve">Po oznámení škodovej udalosti </w:t>
      </w:r>
      <w:r w:rsidR="00BA6A2F">
        <w:t xml:space="preserve">je </w:t>
      </w:r>
      <w:r w:rsidR="00DC6B1F">
        <w:t xml:space="preserve">poisťovateľ </w:t>
      </w:r>
      <w:r w:rsidR="00617BE6">
        <w:t>povinný</w:t>
      </w:r>
      <w:r w:rsidR="0007389F">
        <w:t xml:space="preserve"> </w:t>
      </w:r>
      <w:r w:rsidR="00213702" w:rsidRPr="00213702">
        <w:t>do</w:t>
      </w:r>
      <w:r w:rsidR="00213702">
        <w:t xml:space="preserve"> štyridsaťosem (</w:t>
      </w:r>
      <w:r w:rsidR="00213702" w:rsidRPr="00213702">
        <w:t>48</w:t>
      </w:r>
      <w:r w:rsidR="00213702">
        <w:t>)</w:t>
      </w:r>
      <w:r w:rsidR="00213702" w:rsidRPr="00213702">
        <w:t xml:space="preserve"> hodín kontaktovať </w:t>
      </w:r>
      <w:r w:rsidR="00213702">
        <w:t>poškodeného</w:t>
      </w:r>
      <w:r w:rsidR="00213702" w:rsidRPr="00213702">
        <w:t xml:space="preserve"> za účelom dohodnutia termínu a miesta obhliadky</w:t>
      </w:r>
      <w:r w:rsidR="00BA73CA">
        <w:t>, a to</w:t>
      </w:r>
      <w:r w:rsidR="00BA73CA" w:rsidRPr="00BA73CA">
        <w:t xml:space="preserve"> </w:t>
      </w:r>
      <w:r w:rsidR="00DC6B1F">
        <w:t>v objektoch poistníka</w:t>
      </w:r>
      <w:r w:rsidR="00213702">
        <w:t>,</w:t>
      </w:r>
      <w:r w:rsidR="00DC6B1F">
        <w:t xml:space="preserve"> v objektoch rozpočtových a príspevkových organizácií v jeho zriaďovateľskej pôsobnosti podľa</w:t>
      </w:r>
      <w:r w:rsidR="00DC6B1F" w:rsidRPr="00452EC9">
        <w:rPr>
          <w:spacing w:val="-13"/>
        </w:rPr>
        <w:t xml:space="preserve"> </w:t>
      </w:r>
      <w:r w:rsidR="00DC6B1F">
        <w:t>tejto</w:t>
      </w:r>
      <w:r w:rsidR="00DC6B1F" w:rsidRPr="00452EC9">
        <w:rPr>
          <w:spacing w:val="-13"/>
        </w:rPr>
        <w:t xml:space="preserve"> </w:t>
      </w:r>
      <w:r>
        <w:t>r</w:t>
      </w:r>
      <w:r w:rsidR="00DC6B1F">
        <w:t>ámcovej</w:t>
      </w:r>
      <w:r w:rsidR="00DC6B1F" w:rsidRPr="00452EC9">
        <w:rPr>
          <w:spacing w:val="-15"/>
        </w:rPr>
        <w:t xml:space="preserve"> </w:t>
      </w:r>
      <w:r w:rsidR="00DC6B1F">
        <w:t>dohody,</w:t>
      </w:r>
      <w:r w:rsidR="00DC6B1F" w:rsidRPr="00452EC9">
        <w:rPr>
          <w:spacing w:val="-15"/>
        </w:rPr>
        <w:t xml:space="preserve"> </w:t>
      </w:r>
      <w:r w:rsidR="00DC6B1F">
        <w:t>prípadne</w:t>
      </w:r>
      <w:r w:rsidR="00DC6B1F" w:rsidRPr="00452EC9">
        <w:rPr>
          <w:spacing w:val="-16"/>
        </w:rPr>
        <w:t xml:space="preserve"> </w:t>
      </w:r>
      <w:r w:rsidR="00DC6B1F">
        <w:t>na</w:t>
      </w:r>
      <w:r w:rsidR="00DC6B1F" w:rsidRPr="00452EC9">
        <w:rPr>
          <w:spacing w:val="-15"/>
        </w:rPr>
        <w:t xml:space="preserve"> </w:t>
      </w:r>
      <w:r w:rsidR="00DC6B1F">
        <w:t>iných</w:t>
      </w:r>
      <w:r w:rsidR="00DC6B1F" w:rsidRPr="00452EC9">
        <w:rPr>
          <w:spacing w:val="-13"/>
        </w:rPr>
        <w:t xml:space="preserve"> </w:t>
      </w:r>
      <w:r w:rsidR="00DC6B1F">
        <w:t>miestach,</w:t>
      </w:r>
      <w:r w:rsidR="00DC6B1F" w:rsidRPr="00452EC9">
        <w:rPr>
          <w:spacing w:val="-15"/>
        </w:rPr>
        <w:t xml:space="preserve"> </w:t>
      </w:r>
      <w:r w:rsidR="00DC6B1F">
        <w:t>kde</w:t>
      </w:r>
      <w:r w:rsidR="00DC6B1F" w:rsidRPr="00452EC9">
        <w:rPr>
          <w:spacing w:val="-13"/>
        </w:rPr>
        <w:t xml:space="preserve"> </w:t>
      </w:r>
      <w:r w:rsidR="00DC6B1F">
        <w:t>sa</w:t>
      </w:r>
      <w:r w:rsidR="00DC6B1F" w:rsidRPr="00452EC9">
        <w:rPr>
          <w:spacing w:val="-15"/>
        </w:rPr>
        <w:t xml:space="preserve"> </w:t>
      </w:r>
      <w:r w:rsidR="00DC6B1F">
        <w:t>poškodené</w:t>
      </w:r>
      <w:r w:rsidR="00DC6B1F" w:rsidRPr="00452EC9">
        <w:rPr>
          <w:spacing w:val="-14"/>
        </w:rPr>
        <w:t xml:space="preserve"> </w:t>
      </w:r>
      <w:r w:rsidR="00DC6B1F">
        <w:t>vozidlo</w:t>
      </w:r>
      <w:r w:rsidR="00DC6B1F" w:rsidRPr="00452EC9">
        <w:rPr>
          <w:spacing w:val="-15"/>
        </w:rPr>
        <w:t xml:space="preserve"> </w:t>
      </w:r>
      <w:r w:rsidR="00DC6B1F">
        <w:t>bude</w:t>
      </w:r>
      <w:r w:rsidR="00DC6B1F" w:rsidRPr="00452EC9">
        <w:rPr>
          <w:spacing w:val="-15"/>
        </w:rPr>
        <w:t xml:space="preserve"> </w:t>
      </w:r>
      <w:r w:rsidR="00DC6B1F">
        <w:t>nachádzať. Obhliadku poškodeného vozidla po uplatnení nároku si dohodne poisťovateľ priamo s poškodeným bez potreby účasti poistníka.</w:t>
      </w:r>
      <w:bookmarkEnd w:id="0"/>
    </w:p>
    <w:p w14:paraId="4D0AFB86" w14:textId="77777777" w:rsidR="00DC6B1F" w:rsidRDefault="00DC6B1F" w:rsidP="00452EC9">
      <w:pPr>
        <w:pStyle w:val="Zkladntext"/>
        <w:spacing w:before="1"/>
        <w:ind w:left="993" w:right="44" w:hanging="709"/>
      </w:pPr>
    </w:p>
    <w:p w14:paraId="3960289C" w14:textId="0503CF5E" w:rsidR="00DC6B1F" w:rsidRDefault="00452EC9" w:rsidP="00A77503">
      <w:pPr>
        <w:tabs>
          <w:tab w:val="left" w:pos="1014"/>
        </w:tabs>
        <w:ind w:left="993" w:right="44" w:hanging="709"/>
        <w:jc w:val="both"/>
      </w:pPr>
      <w:r>
        <w:t>6.</w:t>
      </w:r>
      <w:r w:rsidR="00C8335D">
        <w:t>9.</w:t>
      </w:r>
      <w:r>
        <w:t xml:space="preserve">    </w:t>
      </w:r>
      <w:r w:rsidR="00DC6B1F">
        <w:t xml:space="preserve">Poistník je povinný pri nahlasovaní škodovej, resp. poistnej udalosti predložiť poisťovateľovi kópiu technického preukazu od vozidla (ak bol k vozidlu vydaný, originál technického preukazu predloží len k nahliadnutiu), ktorým bola spôsobená škoda, resp. osvedčenie o evidencii vozidla, a formulár </w:t>
      </w:r>
      <w:r>
        <w:t>„</w:t>
      </w:r>
      <w:r w:rsidR="00DC6B1F" w:rsidRPr="00452EC9">
        <w:rPr>
          <w:i/>
          <w:iCs/>
        </w:rPr>
        <w:t>Správa o</w:t>
      </w:r>
      <w:r w:rsidRPr="00452EC9">
        <w:rPr>
          <w:i/>
          <w:iCs/>
        </w:rPr>
        <w:t> </w:t>
      </w:r>
      <w:r w:rsidR="00DC6B1F" w:rsidRPr="00452EC9">
        <w:rPr>
          <w:i/>
          <w:iCs/>
        </w:rPr>
        <w:t>nehode</w:t>
      </w:r>
      <w:r>
        <w:t>“</w:t>
      </w:r>
      <w:r w:rsidR="00DC6B1F">
        <w:t xml:space="preserve">, ktorý musí byť vyplnený a podpísaný účastníkmi škodovej udalosti, </w:t>
      </w:r>
      <w:r>
        <w:t xml:space="preserve">a </w:t>
      </w:r>
      <w:r w:rsidR="00DC6B1F">
        <w:t xml:space="preserve">ktorý tvorí prílohu návrhu poistnej zmluvy pre povinné zmluvné poistenie zodpovednosti za škodu spôsobenú prevádzkou motorového vozidla podľa </w:t>
      </w:r>
      <w:r>
        <w:t>P</w:t>
      </w:r>
      <w:r w:rsidR="00DC6B1F">
        <w:t>rílohy č. 4 tejto rámcovej</w:t>
      </w:r>
      <w:r w:rsidR="00DC6B1F" w:rsidRPr="00452EC9">
        <w:rPr>
          <w:spacing w:val="-1"/>
        </w:rPr>
        <w:t xml:space="preserve"> </w:t>
      </w:r>
      <w:r w:rsidR="00DC6B1F">
        <w:t>dohody. Správa o nehode nemusí byť predložená, pokiaľ vznik škodovej udalosti riešil policajný orgán a vyhotovil k nej zápis.</w:t>
      </w:r>
    </w:p>
    <w:p w14:paraId="3902B5D9" w14:textId="77777777" w:rsidR="00DC6B1F" w:rsidRDefault="00DC6B1F" w:rsidP="00452EC9">
      <w:pPr>
        <w:pStyle w:val="Zkladntext"/>
        <w:spacing w:before="10"/>
        <w:ind w:left="993" w:right="44" w:hanging="709"/>
        <w:rPr>
          <w:sz w:val="21"/>
        </w:rPr>
      </w:pPr>
    </w:p>
    <w:p w14:paraId="3807231E" w14:textId="2C18044C" w:rsidR="00DC6B1F" w:rsidRDefault="00452EC9" w:rsidP="00452EC9">
      <w:pPr>
        <w:tabs>
          <w:tab w:val="left" w:pos="1013"/>
          <w:tab w:val="left" w:pos="1014"/>
        </w:tabs>
        <w:spacing w:before="1"/>
        <w:ind w:left="993" w:right="44" w:hanging="709"/>
      </w:pPr>
      <w:r>
        <w:t>6.</w:t>
      </w:r>
      <w:r w:rsidR="00C8335D">
        <w:t>10.</w:t>
      </w:r>
      <w:r>
        <w:t xml:space="preserve">      </w:t>
      </w:r>
      <w:r w:rsidR="00DC6B1F">
        <w:t>Poisťovateľ</w:t>
      </w:r>
      <w:r w:rsidR="00A77503">
        <w:t xml:space="preserve"> </w:t>
      </w:r>
      <w:r w:rsidR="00456CB8">
        <w:t xml:space="preserve">sa  zaväzuje, že </w:t>
      </w:r>
      <w:r w:rsidR="00DC6B1F">
        <w:t xml:space="preserve"> si nebude uplatňovať </w:t>
      </w:r>
      <w:r w:rsidR="00A124E0" w:rsidRPr="00A124E0">
        <w:t>nárok na náhradu škody, zníženie alebo vrátenie poistného</w:t>
      </w:r>
      <w:r w:rsidR="00DC6B1F">
        <w:t xml:space="preserve"> voči poistníkovi za oneskorené oznámenie vzniku škodovej udalosti v prípade, že poistník</w:t>
      </w:r>
      <w:r w:rsidR="007E0E4C">
        <w:t xml:space="preserve"> oznámi </w:t>
      </w:r>
      <w:r w:rsidR="00DC6B1F">
        <w:t>vznik škodovej udalosti do</w:t>
      </w:r>
      <w:r>
        <w:t xml:space="preserve"> šesťdesiatich (</w:t>
      </w:r>
      <w:r w:rsidR="00DC6B1F">
        <w:t>60</w:t>
      </w:r>
      <w:r>
        <w:t>)</w:t>
      </w:r>
      <w:r w:rsidR="00DC6B1F">
        <w:t xml:space="preserve"> dní od jej vzniku. </w:t>
      </w:r>
    </w:p>
    <w:p w14:paraId="04DB1536" w14:textId="6E737D1F" w:rsidR="00DC6B1F" w:rsidRDefault="00DC6B1F" w:rsidP="00452EC9">
      <w:pPr>
        <w:ind w:left="993" w:right="44" w:hanging="709"/>
        <w:rPr>
          <w:sz w:val="21"/>
        </w:rPr>
      </w:pPr>
    </w:p>
    <w:p w14:paraId="63C96DE4" w14:textId="29D7506A" w:rsidR="00DC6B1F" w:rsidRDefault="00452EC9" w:rsidP="00456CB8">
      <w:pPr>
        <w:tabs>
          <w:tab w:val="left" w:pos="1014"/>
        </w:tabs>
        <w:spacing w:before="1"/>
        <w:ind w:left="993" w:right="44" w:hanging="709"/>
        <w:jc w:val="both"/>
      </w:pPr>
      <w:r>
        <w:t>6.1</w:t>
      </w:r>
      <w:r w:rsidR="00C8335D">
        <w:t>1.</w:t>
      </w:r>
      <w:r>
        <w:t xml:space="preserve">      </w:t>
      </w:r>
      <w:r w:rsidR="000256E4" w:rsidRPr="000256E4">
        <w:t>Poisťovateľ je povinný akceptovať výsledky obhliadky motorových vozidiel, ktoré vykonala iná poisťovňa oprávnená na výkon poistnej činnosti v rámci zákona o PZP. Vykonanie takejto obhliadky sa bude preukazovať predložením originálu alebo úradne osvedčenou kópiou zápisu o obhliadke.</w:t>
      </w:r>
    </w:p>
    <w:p w14:paraId="4189A349" w14:textId="77777777" w:rsidR="00DC6B1F" w:rsidRDefault="00DC6B1F" w:rsidP="00452EC9">
      <w:pPr>
        <w:pStyle w:val="Zkladntext"/>
        <w:ind w:left="993" w:right="44" w:hanging="709"/>
      </w:pPr>
    </w:p>
    <w:p w14:paraId="584A1118" w14:textId="32EBD6F1" w:rsidR="00DC6B1F" w:rsidRDefault="00452EC9" w:rsidP="00C8335D">
      <w:pPr>
        <w:pStyle w:val="Zkladntext"/>
        <w:spacing w:before="77"/>
        <w:ind w:left="993" w:right="44" w:hanging="709"/>
      </w:pPr>
      <w:r>
        <w:t>6.1</w:t>
      </w:r>
      <w:r w:rsidR="00C8335D">
        <w:t>2.</w:t>
      </w:r>
      <w:r>
        <w:t xml:space="preserve">      </w:t>
      </w:r>
      <w:r w:rsidR="00DC6B1F">
        <w:t>Zoznam</w:t>
      </w:r>
      <w:r w:rsidR="00DC6B1F" w:rsidRPr="00452EC9">
        <w:rPr>
          <w:spacing w:val="-5"/>
        </w:rPr>
        <w:t xml:space="preserve"> </w:t>
      </w:r>
      <w:r w:rsidR="00DC6B1F">
        <w:t>pobočiek,</w:t>
      </w:r>
      <w:r w:rsidR="00DC6B1F" w:rsidRPr="00452EC9">
        <w:rPr>
          <w:spacing w:val="-6"/>
        </w:rPr>
        <w:t xml:space="preserve"> </w:t>
      </w:r>
      <w:r w:rsidR="00DC6B1F">
        <w:t>zastúpení,</w:t>
      </w:r>
      <w:r w:rsidR="00DC6B1F" w:rsidRPr="00452EC9">
        <w:rPr>
          <w:spacing w:val="-6"/>
        </w:rPr>
        <w:t xml:space="preserve"> </w:t>
      </w:r>
      <w:r w:rsidR="00DC6B1F">
        <w:t>zmluvných</w:t>
      </w:r>
      <w:r w:rsidR="00DC6B1F" w:rsidRPr="00452EC9">
        <w:rPr>
          <w:spacing w:val="-3"/>
        </w:rPr>
        <w:t xml:space="preserve"> </w:t>
      </w:r>
      <w:r w:rsidR="00DC6B1F">
        <w:t>partnerov</w:t>
      </w:r>
      <w:r w:rsidR="00DC6B1F" w:rsidRPr="00452EC9">
        <w:rPr>
          <w:spacing w:val="-3"/>
        </w:rPr>
        <w:t xml:space="preserve"> </w:t>
      </w:r>
      <w:r w:rsidR="00DC6B1F">
        <w:t>alebo</w:t>
      </w:r>
      <w:r w:rsidR="00DC6B1F" w:rsidRPr="00452EC9">
        <w:rPr>
          <w:spacing w:val="-5"/>
        </w:rPr>
        <w:t xml:space="preserve"> </w:t>
      </w:r>
      <w:r w:rsidR="00DC6B1F">
        <w:t>iných</w:t>
      </w:r>
      <w:r w:rsidR="00DC6B1F" w:rsidRPr="00452EC9">
        <w:rPr>
          <w:spacing w:val="-3"/>
        </w:rPr>
        <w:t xml:space="preserve"> </w:t>
      </w:r>
      <w:r w:rsidR="00DC6B1F">
        <w:t>osôb</w:t>
      </w:r>
      <w:r w:rsidR="00DC6B1F" w:rsidRPr="00452EC9">
        <w:rPr>
          <w:spacing w:val="-6"/>
        </w:rPr>
        <w:t xml:space="preserve"> </w:t>
      </w:r>
      <w:r w:rsidR="00DC6B1F">
        <w:t>schopných</w:t>
      </w:r>
      <w:r w:rsidR="00DC6B1F" w:rsidRPr="00452EC9">
        <w:rPr>
          <w:spacing w:val="-6"/>
        </w:rPr>
        <w:t xml:space="preserve"> </w:t>
      </w:r>
      <w:r w:rsidR="00DC6B1F">
        <w:t>vysporiadať</w:t>
      </w:r>
      <w:r w:rsidR="00DC6B1F" w:rsidRPr="00452EC9">
        <w:rPr>
          <w:spacing w:val="-3"/>
        </w:rPr>
        <w:t xml:space="preserve"> </w:t>
      </w:r>
      <w:r w:rsidR="00DC6B1F">
        <w:t>škodové</w:t>
      </w:r>
      <w:r w:rsidR="00C8335D">
        <w:t xml:space="preserve"> udalosti, resp. poistné udalosti tvorí Prílohu č. 3 tejto rámcovej dohody ako jej neoddeliteľná súčasť.</w:t>
      </w:r>
    </w:p>
    <w:p w14:paraId="2AC08C49" w14:textId="77777777" w:rsidR="00DC6B1F" w:rsidRDefault="00DC6B1F" w:rsidP="00452EC9">
      <w:pPr>
        <w:ind w:left="993" w:right="44" w:hanging="709"/>
      </w:pPr>
    </w:p>
    <w:p w14:paraId="37D2A024" w14:textId="220C9024" w:rsidR="00C8335D" w:rsidRDefault="00C8335D" w:rsidP="000256E4">
      <w:pPr>
        <w:tabs>
          <w:tab w:val="left" w:pos="1014"/>
        </w:tabs>
        <w:spacing w:before="1"/>
        <w:ind w:left="993" w:right="44" w:hanging="709"/>
        <w:jc w:val="both"/>
      </w:pPr>
      <w:r>
        <w:t>6.13.      Poisťovateľ</w:t>
      </w:r>
      <w:r w:rsidR="009A67FF">
        <w:t xml:space="preserve">  je povinný</w:t>
      </w:r>
      <w:r>
        <w:t xml:space="preserve"> poistníkovi pravidelne mesačne do desiateho (10.)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výšku rezerv na poistné plnenie a výšku plnenia nároku náhrady poškodenému v mene</w:t>
      </w:r>
      <w:r w:rsidRPr="00452EC9">
        <w:rPr>
          <w:spacing w:val="-5"/>
        </w:rPr>
        <w:t xml:space="preserve"> </w:t>
      </w:r>
      <w:r>
        <w:t>Euro.</w:t>
      </w:r>
    </w:p>
    <w:p w14:paraId="67F98AAA" w14:textId="77777777" w:rsidR="00DC6B1F" w:rsidRDefault="00DC6B1F" w:rsidP="00452EC9">
      <w:pPr>
        <w:pStyle w:val="Zkladntext"/>
        <w:ind w:left="993" w:right="44" w:hanging="709"/>
      </w:pPr>
    </w:p>
    <w:p w14:paraId="6B4987CD" w14:textId="4101D551" w:rsidR="00DC6B1F" w:rsidRDefault="00452EC9" w:rsidP="000256E4">
      <w:pPr>
        <w:tabs>
          <w:tab w:val="left" w:pos="1014"/>
        </w:tabs>
        <w:ind w:left="993" w:right="44" w:hanging="709"/>
        <w:jc w:val="both"/>
      </w:pPr>
      <w:r>
        <w:t>6.1</w:t>
      </w:r>
      <w:r w:rsidR="00C8335D">
        <w:t>4.</w:t>
      </w:r>
      <w:r>
        <w:t xml:space="preserve">      </w:t>
      </w:r>
      <w:r w:rsidR="00DC6B1F">
        <w:t>Poisťovateľ je povinný ukončiť prešetrovanie potrebné na zistenie rozsahu jeho povinnosti pre poskytnutie poistného plnenia a vyplatiť poistné plnenie v zákonom stanovenej lehote a v prípade jej nedodržania</w:t>
      </w:r>
      <w:r w:rsidR="00DC6B1F" w:rsidRPr="00452EC9">
        <w:rPr>
          <w:spacing w:val="-14"/>
        </w:rPr>
        <w:t xml:space="preserve"> </w:t>
      </w:r>
      <w:r w:rsidR="00DC6B1F">
        <w:t>uhradí</w:t>
      </w:r>
      <w:r w:rsidR="00DC6B1F" w:rsidRPr="00452EC9">
        <w:rPr>
          <w:spacing w:val="-14"/>
        </w:rPr>
        <w:t xml:space="preserve"> </w:t>
      </w:r>
      <w:r w:rsidR="00DC6B1F">
        <w:t>poistníkovi</w:t>
      </w:r>
      <w:r w:rsidR="00DC6B1F" w:rsidRPr="00452EC9">
        <w:rPr>
          <w:spacing w:val="-16"/>
        </w:rPr>
        <w:t xml:space="preserve"> </w:t>
      </w:r>
      <w:r w:rsidR="00DC6B1F">
        <w:t>všetky</w:t>
      </w:r>
      <w:r w:rsidR="00DC6B1F" w:rsidRPr="00452EC9">
        <w:rPr>
          <w:spacing w:val="-13"/>
        </w:rPr>
        <w:t xml:space="preserve"> </w:t>
      </w:r>
      <w:r w:rsidR="00DC6B1F">
        <w:t>preukázateľné</w:t>
      </w:r>
      <w:r w:rsidR="00DC6B1F" w:rsidRPr="00452EC9">
        <w:rPr>
          <w:spacing w:val="-16"/>
        </w:rPr>
        <w:t xml:space="preserve"> </w:t>
      </w:r>
      <w:r w:rsidR="00DC6B1F">
        <w:t>škody</w:t>
      </w:r>
      <w:r w:rsidR="00DC6B1F" w:rsidRPr="00452EC9">
        <w:rPr>
          <w:spacing w:val="-13"/>
        </w:rPr>
        <w:t xml:space="preserve"> </w:t>
      </w:r>
      <w:r w:rsidR="00DC6B1F">
        <w:t>a</w:t>
      </w:r>
      <w:r w:rsidR="00DC6B1F" w:rsidRPr="00452EC9">
        <w:rPr>
          <w:spacing w:val="-16"/>
        </w:rPr>
        <w:t xml:space="preserve"> </w:t>
      </w:r>
      <w:r w:rsidR="00DC6B1F">
        <w:t>náklady,</w:t>
      </w:r>
      <w:r w:rsidR="00DC6B1F" w:rsidRPr="00452EC9">
        <w:rPr>
          <w:spacing w:val="-14"/>
        </w:rPr>
        <w:t xml:space="preserve"> </w:t>
      </w:r>
      <w:r w:rsidR="00DC6B1F">
        <w:t>ktoré</w:t>
      </w:r>
      <w:r w:rsidR="00DC6B1F" w:rsidRPr="00452EC9">
        <w:rPr>
          <w:spacing w:val="-14"/>
        </w:rPr>
        <w:t xml:space="preserve"> </w:t>
      </w:r>
      <w:r w:rsidR="00DC6B1F">
        <w:t>mu</w:t>
      </w:r>
      <w:r w:rsidR="00DC6B1F" w:rsidRPr="00452EC9">
        <w:rPr>
          <w:spacing w:val="-15"/>
        </w:rPr>
        <w:t xml:space="preserve"> </w:t>
      </w:r>
      <w:r w:rsidR="00DC6B1F">
        <w:t>vzniknú</w:t>
      </w:r>
      <w:r w:rsidR="00DC6B1F" w:rsidRPr="00452EC9">
        <w:rPr>
          <w:spacing w:val="-14"/>
        </w:rPr>
        <w:t xml:space="preserve"> </w:t>
      </w:r>
      <w:r w:rsidR="00DC6B1F">
        <w:t>z</w:t>
      </w:r>
      <w:r w:rsidR="00DC6B1F" w:rsidRPr="00452EC9">
        <w:rPr>
          <w:spacing w:val="-13"/>
        </w:rPr>
        <w:t xml:space="preserve"> </w:t>
      </w:r>
      <w:r w:rsidR="00DC6B1F">
        <w:t>nedodržania lehoty poisťovateľom a úroky z omeškania v dohodnutej</w:t>
      </w:r>
      <w:r w:rsidR="00DC6B1F" w:rsidRPr="00452EC9">
        <w:rPr>
          <w:spacing w:val="-14"/>
        </w:rPr>
        <w:t xml:space="preserve"> </w:t>
      </w:r>
      <w:r w:rsidR="00DC6B1F">
        <w:t>výške.</w:t>
      </w:r>
    </w:p>
    <w:p w14:paraId="7EEBC0D3" w14:textId="77777777" w:rsidR="00DC6B1F" w:rsidRDefault="00DC6B1F" w:rsidP="00452EC9">
      <w:pPr>
        <w:pStyle w:val="Zkladntext"/>
        <w:ind w:left="993" w:right="44" w:hanging="709"/>
      </w:pPr>
    </w:p>
    <w:p w14:paraId="35515A83" w14:textId="46FF50BE" w:rsidR="00DC6B1F" w:rsidRDefault="00452EC9" w:rsidP="00452EC9">
      <w:pPr>
        <w:tabs>
          <w:tab w:val="left" w:pos="1014"/>
        </w:tabs>
        <w:spacing w:before="1"/>
        <w:ind w:left="993" w:right="44" w:hanging="709"/>
      </w:pPr>
      <w:r>
        <w:t>6.1</w:t>
      </w:r>
      <w:r w:rsidR="00C8335D">
        <w:t>5.</w:t>
      </w:r>
      <w:r>
        <w:t xml:space="preserve">      </w:t>
      </w:r>
      <w:r w:rsidR="00DC6B1F">
        <w:t>Poisťovateľ</w:t>
      </w:r>
      <w:r w:rsidR="0039613E">
        <w:t xml:space="preserve"> je povinný vykonávať  plnenia podľa </w:t>
      </w:r>
      <w:r w:rsidR="00DC6B1F">
        <w:t>tejto rámcovej dohody s vlastným personálnym</w:t>
      </w:r>
      <w:r w:rsidR="00402A78">
        <w:t>i</w:t>
      </w:r>
      <w:r w:rsidR="00DC6B1F">
        <w:t xml:space="preserve"> a</w:t>
      </w:r>
      <w:r w:rsidR="00402A78">
        <w:t> </w:t>
      </w:r>
      <w:r w:rsidR="00DC6B1F">
        <w:t>technickým</w:t>
      </w:r>
      <w:r w:rsidR="00402A78">
        <w:t>i  kapacitami.</w:t>
      </w:r>
      <w:r w:rsidR="00DC6B1F">
        <w:t>.</w:t>
      </w:r>
    </w:p>
    <w:p w14:paraId="2AF482DC" w14:textId="77777777" w:rsidR="00452EC9" w:rsidRDefault="00452EC9" w:rsidP="00452EC9">
      <w:pPr>
        <w:tabs>
          <w:tab w:val="left" w:pos="1014"/>
        </w:tabs>
        <w:spacing w:before="1"/>
        <w:ind w:left="993" w:right="44" w:hanging="709"/>
      </w:pPr>
    </w:p>
    <w:p w14:paraId="0022D38C" w14:textId="1CF2D5D5" w:rsidR="00452EC9" w:rsidRDefault="00452EC9" w:rsidP="000256E4">
      <w:pPr>
        <w:tabs>
          <w:tab w:val="left" w:pos="1014"/>
        </w:tabs>
        <w:spacing w:before="1"/>
        <w:ind w:left="993" w:right="44" w:hanging="709"/>
        <w:jc w:val="both"/>
      </w:pPr>
      <w:r>
        <w:t>6.1</w:t>
      </w:r>
      <w:r w:rsidR="00C8335D">
        <w:t>6.</w:t>
      </w:r>
      <w:r>
        <w:t xml:space="preserve">      </w:t>
      </w:r>
      <w:bookmarkStart w:id="1" w:name="_Hlk233610316"/>
      <w:r w:rsidRPr="00452EC9">
        <w:t xml:space="preserve">Poisťovateľ sa zaväzuje poskytovať </w:t>
      </w:r>
      <w:r>
        <w:t>s</w:t>
      </w:r>
      <w:r w:rsidRPr="00452EC9">
        <w:t xml:space="preserve">lužby riadne a včas, v kvalite a spôsobom podľa Prílohy č. 1 </w:t>
      </w:r>
      <w:r>
        <w:t>tejto rámcovej d</w:t>
      </w:r>
      <w:r w:rsidRPr="00452EC9">
        <w:t>ohody</w:t>
      </w:r>
      <w:r>
        <w:t xml:space="preserve"> a zákona o PZP.</w:t>
      </w:r>
      <w:r w:rsidRPr="00452EC9">
        <w:t xml:space="preserve"> Služby musia byť poskytnuté bez akýchkoľvek vád, predovšetkým v súlade s dohodnutými charakteristikami podľa Prílohy č. 1 </w:t>
      </w:r>
      <w:r w:rsidR="00BB6609">
        <w:t>rámcovej d</w:t>
      </w:r>
      <w:r w:rsidRPr="00452EC9">
        <w:t xml:space="preserve">ohody, platnými všeobecne </w:t>
      </w:r>
      <w:r w:rsidRPr="00452EC9">
        <w:lastRenderedPageBreak/>
        <w:t xml:space="preserve">záväznými právnymi predpismi Slovenskej republiky, príslušnými normami a podmienkami tejto </w:t>
      </w:r>
      <w:r w:rsidR="00BB6609">
        <w:t>rámcovej d</w:t>
      </w:r>
      <w:r w:rsidRPr="00452EC9">
        <w:t xml:space="preserve">ohody, podľa pokynov </w:t>
      </w:r>
      <w:r w:rsidR="00BB6609">
        <w:t>p</w:t>
      </w:r>
      <w:r w:rsidRPr="00452EC9">
        <w:t xml:space="preserve">oistníka, v súlade so záujmami </w:t>
      </w:r>
      <w:r w:rsidR="00BB6609">
        <w:t>p</w:t>
      </w:r>
      <w:r w:rsidRPr="00452EC9">
        <w:t xml:space="preserve">oistníka, ktoré sú </w:t>
      </w:r>
      <w:r w:rsidR="00BB6609">
        <w:t>p</w:t>
      </w:r>
      <w:r w:rsidRPr="00452EC9">
        <w:t xml:space="preserve">oistiteľovi známe, alebo ktoré mu vzhľadom na okolnosti pri vynaložení všetkej odbornej starostlivosti mali byť známe, resp. ktoré mal </w:t>
      </w:r>
      <w:r w:rsidR="00BB6609">
        <w:t>p</w:t>
      </w:r>
      <w:r w:rsidRPr="00452EC9">
        <w:t xml:space="preserve">oisťovateľ poznať v súlade s príslušnými všeobecne záväznými právnymi predpismi platnými na území Slovenskej republiky. Poisťovateľ je povinný spolu s poskytovaním </w:t>
      </w:r>
      <w:r w:rsidR="00BB6609">
        <w:t>s</w:t>
      </w:r>
      <w:r w:rsidRPr="00452EC9">
        <w:t xml:space="preserve">lužieb odovzdať </w:t>
      </w:r>
      <w:r w:rsidR="00BB6609">
        <w:t>p</w:t>
      </w:r>
      <w:r w:rsidRPr="00452EC9">
        <w:t xml:space="preserve">oistníkovi aj príslušnú dokumentáciu týkajúcu sa </w:t>
      </w:r>
      <w:r w:rsidR="00A765F4">
        <w:t>s</w:t>
      </w:r>
      <w:r w:rsidRPr="00452EC9">
        <w:t xml:space="preserve">lužieb, ak sa táto vyžaduje podľa tejto </w:t>
      </w:r>
      <w:r w:rsidR="00BB6609">
        <w:t>rámcovej d</w:t>
      </w:r>
      <w:r w:rsidRPr="00452EC9">
        <w:t>ohody, a to vždy v slovenskom jazyku alebo spolu s</w:t>
      </w:r>
      <w:r w:rsidR="00A765F4">
        <w:t xml:space="preserve"> úradným </w:t>
      </w:r>
      <w:r w:rsidRPr="00452EC9">
        <w:t xml:space="preserve">prekladom do slovenského jazyka, za ktorého správnosť zodpovedá </w:t>
      </w:r>
      <w:r w:rsidR="00BB6609">
        <w:t>p</w:t>
      </w:r>
      <w:r w:rsidRPr="00452EC9">
        <w:t>oisťovateľ.</w:t>
      </w:r>
      <w:bookmarkEnd w:id="1"/>
    </w:p>
    <w:p w14:paraId="3EEC02BE" w14:textId="77777777" w:rsidR="00BB6609" w:rsidRDefault="00BB6609" w:rsidP="00452EC9">
      <w:pPr>
        <w:tabs>
          <w:tab w:val="left" w:pos="1014"/>
        </w:tabs>
        <w:spacing w:before="1"/>
        <w:ind w:left="993" w:right="44" w:hanging="709"/>
      </w:pPr>
    </w:p>
    <w:p w14:paraId="3B2A8E3B" w14:textId="525B6959" w:rsidR="00BB6609" w:rsidRDefault="00BB6609" w:rsidP="000256E4">
      <w:pPr>
        <w:tabs>
          <w:tab w:val="left" w:pos="1014"/>
        </w:tabs>
        <w:spacing w:before="1"/>
        <w:ind w:left="993" w:right="44" w:hanging="709"/>
        <w:jc w:val="both"/>
      </w:pPr>
      <w:r>
        <w:t>6.1</w:t>
      </w:r>
      <w:r w:rsidR="00C8335D">
        <w:t>7.</w:t>
      </w:r>
      <w:r>
        <w:t xml:space="preserve">      </w:t>
      </w:r>
      <w:r w:rsidRPr="00BB6609">
        <w:t xml:space="preserve">Poisťovateľ sa zaväzuje </w:t>
      </w:r>
      <w:r>
        <w:t>p</w:t>
      </w:r>
      <w:r w:rsidRPr="00BB6609">
        <w:t xml:space="preserve">oistníka bez zbytočného odkladu písomne informovať o všetkých okolnostiach dôležitých pre riadne a včasné poskytovanie </w:t>
      </w:r>
      <w:r>
        <w:t>s</w:t>
      </w:r>
      <w:r w:rsidRPr="00BB6609">
        <w:t xml:space="preserve">lužieb, t. j. bezprostredne potom, ako sa o nich dozvedel, a všetkých okolnostiach, ktoré môžu mať vplyv na zmenu, doplnenie alebo udelenie pokynov </w:t>
      </w:r>
      <w:r>
        <w:t>p</w:t>
      </w:r>
      <w:r w:rsidRPr="00BB6609">
        <w:t xml:space="preserve">oistníka voči </w:t>
      </w:r>
      <w:r>
        <w:t>p</w:t>
      </w:r>
      <w:r w:rsidRPr="00BB6609">
        <w:t>oisťovateľovi</w:t>
      </w:r>
      <w:r>
        <w:t>.</w:t>
      </w:r>
    </w:p>
    <w:p w14:paraId="77C9D951" w14:textId="77777777" w:rsidR="00BB6609" w:rsidRDefault="00BB6609" w:rsidP="00452EC9">
      <w:pPr>
        <w:tabs>
          <w:tab w:val="left" w:pos="1014"/>
        </w:tabs>
        <w:spacing w:before="1"/>
        <w:ind w:left="993" w:right="44" w:hanging="709"/>
      </w:pPr>
    </w:p>
    <w:p w14:paraId="2873C6E0" w14:textId="6F26ED9F" w:rsidR="00BB6609" w:rsidRDefault="00BB6609" w:rsidP="000256E4">
      <w:pPr>
        <w:tabs>
          <w:tab w:val="left" w:pos="1014"/>
        </w:tabs>
        <w:spacing w:before="1"/>
        <w:ind w:left="993" w:right="44" w:hanging="709"/>
        <w:jc w:val="both"/>
      </w:pPr>
      <w:r>
        <w:t>6.1</w:t>
      </w:r>
      <w:r w:rsidR="00C8335D">
        <w:t>8.</w:t>
      </w:r>
      <w:r>
        <w:t xml:space="preserve">      </w:t>
      </w:r>
      <w:r w:rsidRPr="00BB6609">
        <w:t xml:space="preserve">Poisťovateľ sa môže odchýliť od pokynov </w:t>
      </w:r>
      <w:r>
        <w:t>p</w:t>
      </w:r>
      <w:r w:rsidRPr="00BB6609">
        <w:t xml:space="preserve">oistníka len vtedy, ak je to nevyhnutné pre záujmy </w:t>
      </w:r>
      <w:r>
        <w:t>p</w:t>
      </w:r>
      <w:r w:rsidRPr="00BB6609">
        <w:t xml:space="preserve">oistníka a ak si </w:t>
      </w:r>
      <w:r>
        <w:t>p</w:t>
      </w:r>
      <w:r w:rsidRPr="00BB6609">
        <w:t xml:space="preserve">oisťovateľ nemôže včas zabezpečiť predchádzajúci súhlas </w:t>
      </w:r>
      <w:r>
        <w:t>p</w:t>
      </w:r>
      <w:r w:rsidRPr="00BB6609">
        <w:t xml:space="preserve">oistníka. V takomto prípade je </w:t>
      </w:r>
      <w:r>
        <w:t>p</w:t>
      </w:r>
      <w:r w:rsidRPr="00BB6609">
        <w:t xml:space="preserve">oisťovateľ povinný bez zbytočného odkladu informovať </w:t>
      </w:r>
      <w:r>
        <w:t>p</w:t>
      </w:r>
      <w:r w:rsidRPr="00BB6609">
        <w:t>oistníka o týchto skutočnostiach.</w:t>
      </w:r>
    </w:p>
    <w:p w14:paraId="0D290828" w14:textId="77777777" w:rsidR="00BB6609" w:rsidRDefault="00BB6609" w:rsidP="00452EC9">
      <w:pPr>
        <w:tabs>
          <w:tab w:val="left" w:pos="1014"/>
        </w:tabs>
        <w:spacing w:before="1"/>
        <w:ind w:left="993" w:right="44" w:hanging="709"/>
      </w:pPr>
    </w:p>
    <w:p w14:paraId="52D588B2" w14:textId="50493E3D" w:rsidR="00BB6609" w:rsidRDefault="00BB6609" w:rsidP="000256E4">
      <w:pPr>
        <w:tabs>
          <w:tab w:val="left" w:pos="1014"/>
        </w:tabs>
        <w:spacing w:before="1"/>
        <w:ind w:left="993" w:right="44" w:hanging="709"/>
        <w:jc w:val="both"/>
      </w:pPr>
      <w:r>
        <w:t>6.1</w:t>
      </w:r>
      <w:r w:rsidR="00C8335D">
        <w:t>9.</w:t>
      </w:r>
      <w:r>
        <w:t xml:space="preserve">      </w:t>
      </w:r>
      <w:r w:rsidRPr="00BB6609">
        <w:t xml:space="preserve">Poisťovateľ sa zaväzuje písomne upozorniť </w:t>
      </w:r>
      <w:r>
        <w:t>p</w:t>
      </w:r>
      <w:r w:rsidRPr="00BB6609">
        <w:t xml:space="preserve">oistníka na nesprávnosť (vrátane rozporu so všeobecne záväznými právnym predpismi platnými na území Slovenskej republiky) ním navrhovaného postupu, podkladov alebo iných pokynov týkajúcich sa služieb špecifikovaných v Prílohe č. 1 </w:t>
      </w:r>
      <w:r>
        <w:t>rámcovej d</w:t>
      </w:r>
      <w:r w:rsidRPr="00BB6609">
        <w:t xml:space="preserve">ohody bezodkladne, najneskôr do troch (3) dní potom, ako sa dozvedel o tomto postupe, pokynoch alebo po doručení takýchto dokumentov. V prípade, že si </w:t>
      </w:r>
      <w:r>
        <w:t>p</w:t>
      </w:r>
      <w:r w:rsidRPr="00BB6609">
        <w:t xml:space="preserve">oisťovateľ nesplní túto svoju povinnosť, zodpovedá za škodu tým spôsobenú. V prípade, ak </w:t>
      </w:r>
      <w:r>
        <w:t>p</w:t>
      </w:r>
      <w:r w:rsidRPr="00BB6609">
        <w:t xml:space="preserve">oistník trvá napriek upozorneniu </w:t>
      </w:r>
      <w:r>
        <w:t>p</w:t>
      </w:r>
      <w:r w:rsidRPr="00BB6609">
        <w:t xml:space="preserve">oisťovateľa na ním navrhnutom postupe, podkladoch alebo pokynoch, je </w:t>
      </w:r>
      <w:r>
        <w:t>p</w:t>
      </w:r>
      <w:r w:rsidRPr="00BB6609">
        <w:t xml:space="preserve">oisťovateľ povinný postupovať podľa pokynov </w:t>
      </w:r>
      <w:r>
        <w:t>p</w:t>
      </w:r>
      <w:r w:rsidRPr="00BB6609">
        <w:t xml:space="preserve">oistníka, pričom však </w:t>
      </w:r>
      <w:r>
        <w:t>p</w:t>
      </w:r>
      <w:r w:rsidRPr="00BB6609">
        <w:t>oisťovateľ nezodpovedá za akúkoľvek škodu, ktorá v tomto prípade vznikne.</w:t>
      </w:r>
    </w:p>
    <w:p w14:paraId="3F199DF5" w14:textId="77777777" w:rsidR="00BB6609" w:rsidRDefault="00BB6609" w:rsidP="00452EC9">
      <w:pPr>
        <w:tabs>
          <w:tab w:val="left" w:pos="1014"/>
        </w:tabs>
        <w:spacing w:before="1"/>
        <w:ind w:left="993" w:right="44" w:hanging="709"/>
      </w:pPr>
    </w:p>
    <w:p w14:paraId="6CADFAFF" w14:textId="77CC30D9" w:rsidR="00BB6609" w:rsidRDefault="00BB6609" w:rsidP="004C6D18">
      <w:pPr>
        <w:tabs>
          <w:tab w:val="left" w:pos="1014"/>
        </w:tabs>
        <w:spacing w:before="1"/>
        <w:ind w:left="993" w:right="44" w:hanging="709"/>
        <w:jc w:val="both"/>
      </w:pPr>
      <w:r>
        <w:t>6.</w:t>
      </w:r>
      <w:r w:rsidR="00C8335D">
        <w:t>20.</w:t>
      </w:r>
      <w:r>
        <w:t xml:space="preserve">      </w:t>
      </w:r>
      <w:r w:rsidRPr="00BB6609">
        <w:t xml:space="preserve">Poisťovateľ sa zaväzuje zachovávať mlčanlivosť o všetkých informáciách alebo skutočnostiach týkajúcich sa </w:t>
      </w:r>
      <w:r>
        <w:t>p</w:t>
      </w:r>
      <w:r w:rsidRPr="00BB6609">
        <w:t xml:space="preserve">oistníka a jeho činnosti, ktoré </w:t>
      </w:r>
      <w:r>
        <w:t>p</w:t>
      </w:r>
      <w:r w:rsidRPr="00BB6609">
        <w:t xml:space="preserve">oistník sprístupní </w:t>
      </w:r>
      <w:r>
        <w:t>p</w:t>
      </w:r>
      <w:r w:rsidRPr="00BB6609">
        <w:t xml:space="preserve">oisťovateľovi v rámci predzmluvných rokovaní a pri poskytovaní </w:t>
      </w:r>
      <w:r>
        <w:t>s</w:t>
      </w:r>
      <w:r w:rsidRPr="00BB6609">
        <w:t xml:space="preserve">lužieb podľa tejto </w:t>
      </w:r>
      <w:r>
        <w:t>rámcovej d</w:t>
      </w:r>
      <w:r w:rsidRPr="00BB6609">
        <w:t>ohody (ďalej len „</w:t>
      </w:r>
      <w:r w:rsidRPr="00BB6609">
        <w:rPr>
          <w:b/>
          <w:bCs/>
        </w:rPr>
        <w:t>Dôverné informácie</w:t>
      </w:r>
      <w:r w:rsidRPr="00BB6609">
        <w:t xml:space="preserve">”). Za </w:t>
      </w:r>
      <w:r>
        <w:t>D</w:t>
      </w:r>
      <w:r w:rsidRPr="00BB6609">
        <w:t xml:space="preserve">ôverné informácie sa pre účely </w:t>
      </w:r>
      <w:r>
        <w:t>rámcovej d</w:t>
      </w:r>
      <w:r w:rsidRPr="00BB6609">
        <w:t xml:space="preserve">ohody považujú informácie, ktoré sú takto </w:t>
      </w:r>
      <w:r>
        <w:t>p</w:t>
      </w:r>
      <w:r w:rsidRPr="00BB6609">
        <w:t xml:space="preserve">oistníkom výslovne označené, alebo sú takto označené príslušným právnym predpisom, alebo z ich povahy vyplýva, že ich za takéto </w:t>
      </w:r>
      <w:r>
        <w:t>p</w:t>
      </w:r>
      <w:r w:rsidRPr="00BB6609">
        <w:t xml:space="preserve">oistník považuje. Poisťovateľ sa zaväzuje, že použije Dôverné informácie výhradne na účely poskytovania </w:t>
      </w:r>
      <w:r>
        <w:t>s</w:t>
      </w:r>
      <w:r w:rsidRPr="00BB6609">
        <w:t xml:space="preserve">lužieb definovaných v Prílohe č. 1 </w:t>
      </w:r>
      <w:r>
        <w:t>rámcovej d</w:t>
      </w:r>
      <w:r w:rsidRPr="00BB6609">
        <w:t>ohody</w:t>
      </w:r>
      <w:r>
        <w:t xml:space="preserve"> a zákona o PZP.</w:t>
      </w:r>
    </w:p>
    <w:p w14:paraId="414BD972" w14:textId="77777777" w:rsidR="006A6FCF" w:rsidRDefault="006A6FCF" w:rsidP="00CB5058">
      <w:pPr>
        <w:pStyle w:val="Nadpis2"/>
        <w:spacing w:line="252" w:lineRule="exact"/>
        <w:ind w:left="0" w:right="44"/>
      </w:pPr>
    </w:p>
    <w:p w14:paraId="42F92C89" w14:textId="77777777" w:rsidR="0004476C" w:rsidRDefault="0004476C" w:rsidP="00A765F4">
      <w:pPr>
        <w:pStyle w:val="Nadpis2"/>
        <w:spacing w:line="252" w:lineRule="exact"/>
        <w:ind w:left="0" w:right="44"/>
      </w:pPr>
    </w:p>
    <w:p w14:paraId="116F2093" w14:textId="25A3AD78" w:rsidR="006A6FCF" w:rsidRDefault="006A6FCF" w:rsidP="00452EC9">
      <w:pPr>
        <w:pStyle w:val="Nadpis2"/>
        <w:spacing w:line="252" w:lineRule="exact"/>
        <w:ind w:left="814" w:right="44"/>
        <w:jc w:val="center"/>
      </w:pPr>
      <w:r>
        <w:t>Článok VII.</w:t>
      </w:r>
    </w:p>
    <w:p w14:paraId="53C30627" w14:textId="706A030D" w:rsidR="006A6FCF" w:rsidRPr="006A6FCF" w:rsidRDefault="006A6FCF" w:rsidP="00452EC9">
      <w:pPr>
        <w:spacing w:line="252" w:lineRule="exact"/>
        <w:ind w:left="1001" w:right="44"/>
        <w:jc w:val="center"/>
        <w:rPr>
          <w:b/>
        </w:rPr>
      </w:pPr>
      <w:r>
        <w:rPr>
          <w:b/>
        </w:rPr>
        <w:t>Poistné, výška a úhrada poistného</w:t>
      </w:r>
    </w:p>
    <w:p w14:paraId="20689C41" w14:textId="77777777" w:rsidR="008D4386" w:rsidRDefault="008D4386" w:rsidP="00452EC9">
      <w:pPr>
        <w:pStyle w:val="Zkladntext"/>
        <w:spacing w:before="1"/>
        <w:ind w:right="44"/>
        <w:rPr>
          <w:b/>
        </w:rPr>
      </w:pPr>
    </w:p>
    <w:p w14:paraId="4DBA19E2" w14:textId="48A02906" w:rsidR="008D4386" w:rsidRDefault="00451F50" w:rsidP="00452EC9">
      <w:pPr>
        <w:pStyle w:val="Odsekzoznamu"/>
        <w:numPr>
          <w:ilvl w:val="1"/>
          <w:numId w:val="16"/>
        </w:numPr>
        <w:tabs>
          <w:tab w:val="left" w:pos="1014"/>
        </w:tabs>
        <w:spacing w:before="1"/>
        <w:ind w:right="44"/>
      </w:pPr>
      <w:r w:rsidRPr="00451F50">
        <w:t xml:space="preserve">Cena za </w:t>
      </w:r>
      <w:r>
        <w:t>s</w:t>
      </w:r>
      <w:r w:rsidRPr="00451F50">
        <w:t>lužby je výsledkom Verejného obstarávania a je stanoven</w:t>
      </w:r>
      <w:r w:rsidR="0067311F">
        <w:t>á</w:t>
      </w:r>
      <w:r w:rsidRPr="00451F50">
        <w:t xml:space="preserve"> v súlade so </w:t>
      </w:r>
      <w:r>
        <w:t xml:space="preserve">zákonom </w:t>
      </w:r>
      <w:r w:rsidRPr="00451F50">
        <w:t xml:space="preserve">Národnej rady Slovenskej republiky č. 18/1996 Z. z. o cenách v znení neskorších predpisov a vyhláškou Ministerstva financií Slovenskej republiky č. 87/1996 Z. z., ktorou sa vykonáva zákon o cenách, ako </w:t>
      </w:r>
      <w:r>
        <w:t>c</w:t>
      </w:r>
      <w:r w:rsidRPr="00451F50">
        <w:t xml:space="preserve">ena konečná. </w:t>
      </w:r>
      <w:r w:rsidR="00CA11C8">
        <w:t>(ďalej len „</w:t>
      </w:r>
      <w:r w:rsidR="00CA11C8" w:rsidRPr="00ED359C">
        <w:rPr>
          <w:b/>
          <w:bCs/>
        </w:rPr>
        <w:t>poistné</w:t>
      </w:r>
      <w:r w:rsidR="00CA11C8">
        <w:t>“</w:t>
      </w:r>
      <w:r>
        <w:t xml:space="preserve"> alebo „</w:t>
      </w:r>
      <w:r w:rsidRPr="00451F50">
        <w:rPr>
          <w:b/>
          <w:bCs/>
        </w:rPr>
        <w:t>cena</w:t>
      </w:r>
      <w:r>
        <w:t>“</w:t>
      </w:r>
      <w:r w:rsidR="00CA11C8">
        <w:t>).</w:t>
      </w:r>
    </w:p>
    <w:p w14:paraId="777FD076" w14:textId="77777777" w:rsidR="008D4386" w:rsidRDefault="008D4386" w:rsidP="00452EC9">
      <w:pPr>
        <w:pStyle w:val="Zkladntext"/>
        <w:spacing w:before="1"/>
        <w:ind w:right="44"/>
      </w:pPr>
    </w:p>
    <w:p w14:paraId="7D6D2524" w14:textId="6EED7113" w:rsidR="008D4386" w:rsidRDefault="00CA11C8" w:rsidP="00452EC9">
      <w:pPr>
        <w:pStyle w:val="Odsekzoznamu"/>
        <w:numPr>
          <w:ilvl w:val="1"/>
          <w:numId w:val="16"/>
        </w:numPr>
        <w:tabs>
          <w:tab w:val="left" w:pos="1014"/>
        </w:tabs>
        <w:spacing w:before="1"/>
        <w:ind w:right="44"/>
      </w:pPr>
      <w:r>
        <w:t>Podľa</w:t>
      </w:r>
      <w:r>
        <w:rPr>
          <w:spacing w:val="-5"/>
        </w:rPr>
        <w:t xml:space="preserve"> </w:t>
      </w:r>
      <w:r>
        <w:t>zákona</w:t>
      </w:r>
      <w:r>
        <w:rPr>
          <w:spacing w:val="-6"/>
        </w:rPr>
        <w:t xml:space="preserve"> </w:t>
      </w:r>
      <w:r>
        <w:t>č.</w:t>
      </w:r>
      <w:r>
        <w:rPr>
          <w:spacing w:val="-5"/>
        </w:rPr>
        <w:t xml:space="preserve"> </w:t>
      </w:r>
      <w:r>
        <w:t>222/2004</w:t>
      </w:r>
      <w:r>
        <w:rPr>
          <w:spacing w:val="-5"/>
        </w:rPr>
        <w:t xml:space="preserve"> </w:t>
      </w:r>
      <w:proofErr w:type="spellStart"/>
      <w:r>
        <w:t>Z.z</w:t>
      </w:r>
      <w:proofErr w:type="spellEnd"/>
      <w:r>
        <w:t>.</w:t>
      </w:r>
      <w:r>
        <w:rPr>
          <w:spacing w:val="-8"/>
        </w:rPr>
        <w:t xml:space="preserve"> </w:t>
      </w:r>
      <w:r>
        <w:t>o</w:t>
      </w:r>
      <w:r>
        <w:rPr>
          <w:spacing w:val="-5"/>
        </w:rPr>
        <w:t xml:space="preserve"> </w:t>
      </w:r>
      <w:r>
        <w:t>dani</w:t>
      </w:r>
      <w:r>
        <w:rPr>
          <w:spacing w:val="-5"/>
        </w:rPr>
        <w:t xml:space="preserve"> </w:t>
      </w:r>
      <w:r>
        <w:t>z</w:t>
      </w:r>
      <w:r>
        <w:rPr>
          <w:spacing w:val="-5"/>
        </w:rPr>
        <w:t xml:space="preserve"> </w:t>
      </w:r>
      <w:r>
        <w:t>pridanej</w:t>
      </w:r>
      <w:r>
        <w:rPr>
          <w:spacing w:val="-4"/>
        </w:rPr>
        <w:t xml:space="preserve"> </w:t>
      </w:r>
      <w:r>
        <w:t>hodnoty</w:t>
      </w:r>
      <w:r>
        <w:rPr>
          <w:spacing w:val="-5"/>
        </w:rPr>
        <w:t xml:space="preserve"> </w:t>
      </w:r>
      <w:r>
        <w:t>v</w:t>
      </w:r>
      <w:r>
        <w:rPr>
          <w:spacing w:val="-5"/>
        </w:rPr>
        <w:t xml:space="preserve"> </w:t>
      </w:r>
      <w:r>
        <w:t>znení</w:t>
      </w:r>
      <w:r>
        <w:rPr>
          <w:spacing w:val="-4"/>
        </w:rPr>
        <w:t xml:space="preserve"> </w:t>
      </w:r>
      <w:r>
        <w:t>neskorších</w:t>
      </w:r>
      <w:r>
        <w:rPr>
          <w:spacing w:val="-6"/>
        </w:rPr>
        <w:t xml:space="preserve"> </w:t>
      </w:r>
      <w:r>
        <w:t>predpisov</w:t>
      </w:r>
      <w:r>
        <w:rPr>
          <w:spacing w:val="-5"/>
        </w:rPr>
        <w:t xml:space="preserve"> </w:t>
      </w:r>
      <w:r>
        <w:t>sú</w:t>
      </w:r>
      <w:r>
        <w:rPr>
          <w:spacing w:val="-1"/>
        </w:rPr>
        <w:t xml:space="preserve"> </w:t>
      </w:r>
      <w:r>
        <w:t xml:space="preserve">poisťovacie služby od </w:t>
      </w:r>
      <w:r w:rsidR="009763B5">
        <w:t>dani z pridanej hodnoty (ďalej len „</w:t>
      </w:r>
      <w:r w:rsidR="009763B5">
        <w:rPr>
          <w:b/>
          <w:bCs/>
        </w:rPr>
        <w:t>DPH</w:t>
      </w:r>
      <w:r w:rsidR="009763B5">
        <w:t xml:space="preserve">“) </w:t>
      </w:r>
      <w:r>
        <w:t>oslobodené, výška DPH je rovná 0,00 % (0,00</w:t>
      </w:r>
      <w:r>
        <w:rPr>
          <w:spacing w:val="-16"/>
        </w:rPr>
        <w:t xml:space="preserve"> </w:t>
      </w:r>
      <w:r>
        <w:t>€).</w:t>
      </w:r>
    </w:p>
    <w:p w14:paraId="5F36D408" w14:textId="77777777" w:rsidR="008D4386" w:rsidRDefault="008D4386" w:rsidP="00452EC9">
      <w:pPr>
        <w:pStyle w:val="Zkladntext"/>
        <w:spacing w:before="10"/>
        <w:ind w:right="44"/>
        <w:rPr>
          <w:sz w:val="21"/>
        </w:rPr>
      </w:pPr>
    </w:p>
    <w:p w14:paraId="55711DC8" w14:textId="23697975" w:rsidR="008D4386" w:rsidRDefault="00F60B15" w:rsidP="00452EC9">
      <w:pPr>
        <w:pStyle w:val="Odsekzoznamu"/>
        <w:numPr>
          <w:ilvl w:val="1"/>
          <w:numId w:val="16"/>
        </w:numPr>
        <w:tabs>
          <w:tab w:val="left" w:pos="1013"/>
          <w:tab w:val="left" w:pos="1014"/>
        </w:tabs>
        <w:ind w:right="44" w:hanging="709"/>
      </w:pPr>
      <w:r w:rsidRPr="00F60B15">
        <w:t xml:space="preserve">Cenou objednaných </w:t>
      </w:r>
      <w:r w:rsidR="005B02CB">
        <w:t>s</w:t>
      </w:r>
      <w:r w:rsidRPr="00F60B15">
        <w:t xml:space="preserve">lužieb (poistného) je celková cena </w:t>
      </w:r>
      <w:r>
        <w:t>s</w:t>
      </w:r>
      <w:r w:rsidRPr="00F60B15">
        <w:t xml:space="preserve">lužieb objednaných na základe jednej </w:t>
      </w:r>
      <w:r>
        <w:t>v</w:t>
      </w:r>
      <w:r w:rsidRPr="00F60B15">
        <w:t xml:space="preserve">ýzvy a poskytnutá na základe jednej </w:t>
      </w:r>
      <w:r>
        <w:t>p</w:t>
      </w:r>
      <w:r w:rsidRPr="00F60B15">
        <w:t>oistnej zmluvy</w:t>
      </w:r>
      <w:r>
        <w:t xml:space="preserve">. </w:t>
      </w:r>
      <w:r w:rsidR="00CA11C8">
        <w:t xml:space="preserve">Sadzby ročného poistného sú uvedené v </w:t>
      </w:r>
      <w:r w:rsidR="00ED359C">
        <w:t>P</w:t>
      </w:r>
      <w:r w:rsidR="00CA11C8">
        <w:t>rílohe č. 2 tejto rámcovej</w:t>
      </w:r>
      <w:r w:rsidR="00CA11C8">
        <w:rPr>
          <w:spacing w:val="-10"/>
        </w:rPr>
        <w:t xml:space="preserve"> </w:t>
      </w:r>
      <w:r w:rsidR="00CA11C8">
        <w:t>dohody.</w:t>
      </w:r>
    </w:p>
    <w:p w14:paraId="1E11A6B6" w14:textId="77777777" w:rsidR="00E1049E" w:rsidRDefault="00E1049E" w:rsidP="0004476C">
      <w:pPr>
        <w:ind w:right="44"/>
      </w:pPr>
    </w:p>
    <w:p w14:paraId="4B0F1E7E" w14:textId="69588298" w:rsidR="00E1049E" w:rsidRDefault="00E1049E" w:rsidP="00D93CF8">
      <w:pPr>
        <w:pStyle w:val="Odsekzoznamu"/>
        <w:numPr>
          <w:ilvl w:val="1"/>
          <w:numId w:val="16"/>
        </w:numPr>
        <w:ind w:right="44"/>
      </w:pPr>
      <w:r w:rsidRPr="00E1049E">
        <w:t xml:space="preserve">Maximálna cena Dohody, t. j. hodnota finančného limitu, ktorá môže byť uhradená </w:t>
      </w:r>
      <w:r>
        <w:t>p</w:t>
      </w:r>
      <w:r w:rsidRPr="00E1049E">
        <w:t xml:space="preserve">oistníkom na základe tejto </w:t>
      </w:r>
      <w:r>
        <w:t>rámcovej d</w:t>
      </w:r>
      <w:r w:rsidRPr="00E1049E">
        <w:t>ohody/</w:t>
      </w:r>
      <w:r>
        <w:t>p</w:t>
      </w:r>
      <w:r w:rsidRPr="00E1049E">
        <w:t xml:space="preserve">oistných zmlúv v súlade s výsledkom Verejného obstarávania a s touto </w:t>
      </w:r>
      <w:r>
        <w:t>rámcovou d</w:t>
      </w:r>
      <w:r w:rsidRPr="00E1049E">
        <w:t>ohodou</w:t>
      </w:r>
      <w:r w:rsidR="00BA0DF1">
        <w:t xml:space="preserve"> </w:t>
      </w:r>
      <w:r w:rsidR="00BA0DF1" w:rsidRPr="00C915BE">
        <w:rPr>
          <w:sz w:val="24"/>
          <w:szCs w:val="32"/>
        </w:rPr>
        <w:t xml:space="preserve">je cena rovnajúca sa Cene </w:t>
      </w:r>
      <w:r w:rsidRPr="00E1049E">
        <w:t>uveden</w:t>
      </w:r>
      <w:r w:rsidR="00BA0DF1">
        <w:t>ej</w:t>
      </w:r>
      <w:r w:rsidRPr="00E1049E">
        <w:t xml:space="preserve"> v Prílohe č. </w:t>
      </w:r>
      <w:r>
        <w:t>2</w:t>
      </w:r>
      <w:r w:rsidRPr="00E1049E">
        <w:t xml:space="preserve"> tejto </w:t>
      </w:r>
      <w:r>
        <w:t>rámcovej d</w:t>
      </w:r>
      <w:r w:rsidRPr="00E1049E">
        <w:t>ohody.</w:t>
      </w:r>
    </w:p>
    <w:p w14:paraId="4229DE10" w14:textId="77777777" w:rsidR="008D4386" w:rsidRDefault="008D4386" w:rsidP="00452EC9">
      <w:pPr>
        <w:pStyle w:val="Zkladntext"/>
        <w:spacing w:before="10"/>
        <w:ind w:right="44"/>
        <w:rPr>
          <w:sz w:val="21"/>
        </w:rPr>
      </w:pPr>
    </w:p>
    <w:p w14:paraId="5B38E859" w14:textId="402C1AD0" w:rsidR="008D4386" w:rsidRDefault="00CA11C8" w:rsidP="00452EC9">
      <w:pPr>
        <w:pStyle w:val="Odsekzoznamu"/>
        <w:numPr>
          <w:ilvl w:val="1"/>
          <w:numId w:val="16"/>
        </w:numPr>
        <w:tabs>
          <w:tab w:val="left" w:pos="1014"/>
        </w:tabs>
        <w:ind w:right="44"/>
      </w:pPr>
      <w:r>
        <w:t>Úhradu poistného a jeho splatnosť za všetky vozidlá uvedené v Špecifikácii poisťovaných vozidiel vykoná poistník hromadne v lehote naj</w:t>
      </w:r>
      <w:r w:rsidR="00ED359C">
        <w:t>neskôr</w:t>
      </w:r>
      <w:r>
        <w:t xml:space="preserve"> do</w:t>
      </w:r>
      <w:r w:rsidR="00ED359C">
        <w:t xml:space="preserve"> dvoch</w:t>
      </w:r>
      <w:r>
        <w:t xml:space="preserve"> </w:t>
      </w:r>
      <w:r w:rsidR="00ED359C">
        <w:t>(</w:t>
      </w:r>
      <w:r w:rsidR="00207B78">
        <w:t>2</w:t>
      </w:r>
      <w:r w:rsidR="00ED359C">
        <w:t>)</w:t>
      </w:r>
      <w:r w:rsidR="00207B78">
        <w:t xml:space="preserve"> mesiacov od účinnosti uzatvorenia poistnej zmluvy</w:t>
      </w:r>
      <w:r>
        <w:t>.</w:t>
      </w:r>
    </w:p>
    <w:p w14:paraId="313684AF" w14:textId="77777777" w:rsidR="008D4386" w:rsidRDefault="008D4386" w:rsidP="00452EC9">
      <w:pPr>
        <w:pStyle w:val="Zkladntext"/>
        <w:spacing w:before="1"/>
        <w:ind w:right="44"/>
      </w:pPr>
    </w:p>
    <w:p w14:paraId="138D0C10" w14:textId="77777777" w:rsidR="008D4386" w:rsidRDefault="00CA11C8" w:rsidP="00452EC9">
      <w:pPr>
        <w:pStyle w:val="Odsekzoznamu"/>
        <w:numPr>
          <w:ilvl w:val="1"/>
          <w:numId w:val="16"/>
        </w:numPr>
        <w:tabs>
          <w:tab w:val="left" w:pos="1014"/>
        </w:tabs>
        <w:ind w:right="44"/>
      </w:pPr>
      <w:r>
        <w:t>Za všetky vozidlá podľa Špecifikácie poisťovaných vozidiel, ktorých prevádzkovateľom je Prezídium Hasičského a záchranného zboru a krajské riaditeľstvá Hasičského a záchranného zboru, je výška poistného stanovená podľa skupiny „</w:t>
      </w:r>
      <w:r w:rsidRPr="00ED359C">
        <w:rPr>
          <w:i/>
          <w:iCs/>
        </w:rPr>
        <w:t>E - zásahové vozidlá jednotiek požiarnej ochrany</w:t>
      </w:r>
      <w:r>
        <w:t>“, ak nie je ustanovená nižšia sadzba</w:t>
      </w:r>
      <w:r>
        <w:rPr>
          <w:spacing w:val="-5"/>
        </w:rPr>
        <w:t xml:space="preserve"> </w:t>
      </w:r>
      <w:r>
        <w:t>poistného.</w:t>
      </w:r>
    </w:p>
    <w:p w14:paraId="2514772A" w14:textId="77777777" w:rsidR="008D4386" w:rsidRDefault="008D4386" w:rsidP="00452EC9">
      <w:pPr>
        <w:pStyle w:val="Zkladntext"/>
        <w:ind w:right="44"/>
      </w:pPr>
    </w:p>
    <w:p w14:paraId="1D2C4653" w14:textId="43DD1861" w:rsidR="008D4386" w:rsidRDefault="00CA11C8" w:rsidP="00923E19">
      <w:pPr>
        <w:pStyle w:val="Odsekzoznamu"/>
        <w:numPr>
          <w:ilvl w:val="1"/>
          <w:numId w:val="16"/>
        </w:numPr>
        <w:tabs>
          <w:tab w:val="left" w:pos="993"/>
        </w:tabs>
        <w:ind w:right="44"/>
      </w:pPr>
      <w:r>
        <w:t xml:space="preserve">Pri nadobudnutí vozidiel v priebehu </w:t>
      </w:r>
      <w:r w:rsidR="00207B78">
        <w:t xml:space="preserve">trvania </w:t>
      </w:r>
      <w:r w:rsidR="005A00C6">
        <w:t>poistnej zmluvy</w:t>
      </w:r>
      <w:r w:rsidR="00207B78">
        <w:t xml:space="preserve"> </w:t>
      </w:r>
      <w:r>
        <w:t xml:space="preserve">bude toto vozidlo automaticky poistené od momentu jeho </w:t>
      </w:r>
      <w:r w:rsidR="00ED4CD6">
        <w:t>N</w:t>
      </w:r>
      <w:r>
        <w:t xml:space="preserve">adobudnutia </w:t>
      </w:r>
      <w:r w:rsidR="00ED4CD6">
        <w:t xml:space="preserve">vozidla </w:t>
      </w:r>
      <w:r>
        <w:t xml:space="preserve">s tým, že túto skutočnosť poistník nahlási poisťovateľovi do </w:t>
      </w:r>
      <w:r w:rsidR="00ED359C">
        <w:t>desiateho (</w:t>
      </w:r>
      <w:r>
        <w:t>10</w:t>
      </w:r>
      <w:r w:rsidR="00ED359C">
        <w:t>)</w:t>
      </w:r>
      <w:r>
        <w:t xml:space="preserve"> dňa mesiaca nasledujúceho po mesiaci, v ktorom došlo k nadobudnutiu vozidla, a to formou dopln</w:t>
      </w:r>
      <w:r w:rsidR="00950C1B">
        <w:t>enia</w:t>
      </w:r>
      <w:r>
        <w:t xml:space="preserve"> k Špecifikácií poisťovaných vozidiel</w:t>
      </w:r>
      <w:r w:rsidR="005B02CB">
        <w:t>, ktorý tvorí</w:t>
      </w:r>
      <w:r>
        <w:t xml:space="preserve"> </w:t>
      </w:r>
      <w:r w:rsidR="00950C1B">
        <w:t>P</w:t>
      </w:r>
      <w:r>
        <w:t>ríloh</w:t>
      </w:r>
      <w:r w:rsidR="005B02CB">
        <w:t>u</w:t>
      </w:r>
      <w:r>
        <w:t xml:space="preserve"> č. 1</w:t>
      </w:r>
      <w:r w:rsidR="00950C1B">
        <w:t xml:space="preserve"> </w:t>
      </w:r>
      <w:r w:rsidR="005B02CB">
        <w:t>konkrétnej poistnej zmluvy</w:t>
      </w:r>
      <w:r w:rsidR="00093A33">
        <w:t xml:space="preserve"> a Prílohu č. 2 tejto rámcovej dohody.</w:t>
      </w:r>
      <w:r>
        <w:t xml:space="preserve"> To neplatí v prípade, </w:t>
      </w:r>
      <w:r w:rsidR="005B02CB">
        <w:t>ak</w:t>
      </w:r>
      <w:r>
        <w:t xml:space="preserve"> poistník nezaradí toto vozidlo do dopln</w:t>
      </w:r>
      <w:r w:rsidR="00950C1B">
        <w:t>enia</w:t>
      </w:r>
      <w:r>
        <w:t xml:space="preserve"> Špecifikácie poisťovaných vozidiel. Poisťovateľ v súlade so sadzbami poistného pre povinné zmluvné poistenie uvedenými v </w:t>
      </w:r>
      <w:r w:rsidR="00950C1B">
        <w:t>P</w:t>
      </w:r>
      <w:r>
        <w:t>rílohe č. 2 rámcovej dohody, vypočíta výšku ročného poistného za všetky</w:t>
      </w:r>
      <w:r>
        <w:rPr>
          <w:spacing w:val="-14"/>
        </w:rPr>
        <w:t xml:space="preserve"> </w:t>
      </w:r>
      <w:r>
        <w:t>vozidlá</w:t>
      </w:r>
      <w:r>
        <w:rPr>
          <w:spacing w:val="-13"/>
        </w:rPr>
        <w:t xml:space="preserve"> </w:t>
      </w:r>
      <w:r>
        <w:t>v</w:t>
      </w:r>
      <w:r w:rsidR="00950C1B">
        <w:rPr>
          <w:spacing w:val="-13"/>
        </w:rPr>
        <w:t> </w:t>
      </w:r>
      <w:r>
        <w:t>dopl</w:t>
      </w:r>
      <w:r w:rsidR="00950C1B">
        <w:t>není Špecifikácie poisťovaných vozidiel</w:t>
      </w:r>
      <w:r>
        <w:t>.</w:t>
      </w:r>
      <w:r>
        <w:rPr>
          <w:spacing w:val="-11"/>
        </w:rPr>
        <w:t xml:space="preserve"> </w:t>
      </w:r>
      <w:r>
        <w:t>Takto</w:t>
      </w:r>
      <w:r>
        <w:rPr>
          <w:spacing w:val="-12"/>
        </w:rPr>
        <w:t xml:space="preserve"> </w:t>
      </w:r>
      <w:r>
        <w:t>stanovenú</w:t>
      </w:r>
      <w:r>
        <w:rPr>
          <w:spacing w:val="-14"/>
        </w:rPr>
        <w:t xml:space="preserve"> </w:t>
      </w:r>
      <w:r>
        <w:t>výšku</w:t>
      </w:r>
      <w:r>
        <w:rPr>
          <w:spacing w:val="-14"/>
        </w:rPr>
        <w:t xml:space="preserve"> </w:t>
      </w:r>
      <w:r>
        <w:t>dodatočného</w:t>
      </w:r>
      <w:r>
        <w:rPr>
          <w:spacing w:val="-11"/>
        </w:rPr>
        <w:t xml:space="preserve"> </w:t>
      </w:r>
      <w:r>
        <w:t>poistného,</w:t>
      </w:r>
      <w:r>
        <w:rPr>
          <w:spacing w:val="-13"/>
        </w:rPr>
        <w:t xml:space="preserve"> </w:t>
      </w:r>
      <w:r>
        <w:t>poisťovateľ</w:t>
      </w:r>
      <w:r>
        <w:rPr>
          <w:spacing w:val="-12"/>
        </w:rPr>
        <w:t xml:space="preserve"> </w:t>
      </w:r>
      <w:r>
        <w:t>písomne</w:t>
      </w:r>
      <w:r>
        <w:rPr>
          <w:spacing w:val="-13"/>
        </w:rPr>
        <w:t xml:space="preserve"> </w:t>
      </w:r>
      <w:r>
        <w:t xml:space="preserve">oznámi poistníkovi a toto oznámenie doručí bezodkladne, najneskôr do siedmich </w:t>
      </w:r>
      <w:r w:rsidR="00950C1B">
        <w:t xml:space="preserve">(7) </w:t>
      </w:r>
      <w:r>
        <w:t xml:space="preserve">dní poistníkovi. Poistník vykoná úhradu poistného najneskôr do </w:t>
      </w:r>
      <w:r w:rsidR="00950C1B">
        <w:t>tridsiatich (</w:t>
      </w:r>
      <w:r>
        <w:t>30</w:t>
      </w:r>
      <w:r w:rsidR="00950C1B">
        <w:t>)</w:t>
      </w:r>
      <w:r>
        <w:t xml:space="preserve"> dní odo dňa doručenia oznámenia podľa predchádzajúcej vety.</w:t>
      </w:r>
    </w:p>
    <w:p w14:paraId="46929D3E" w14:textId="77777777" w:rsidR="008D4386" w:rsidRDefault="008D4386" w:rsidP="00452EC9">
      <w:pPr>
        <w:pStyle w:val="Zkladntext"/>
        <w:spacing w:before="1"/>
        <w:ind w:right="44"/>
      </w:pPr>
    </w:p>
    <w:p w14:paraId="01A72B1E" w14:textId="0094BAFB" w:rsidR="008D4386" w:rsidRDefault="00CA11C8" w:rsidP="00452EC9">
      <w:pPr>
        <w:pStyle w:val="Odsekzoznamu"/>
        <w:numPr>
          <w:ilvl w:val="1"/>
          <w:numId w:val="16"/>
        </w:numPr>
        <w:tabs>
          <w:tab w:val="left" w:pos="1014"/>
        </w:tabs>
        <w:ind w:right="44"/>
      </w:pPr>
      <w:r>
        <w:t xml:space="preserve">Pri zániku poistenia </w:t>
      </w:r>
      <w:r w:rsidR="0058796B">
        <w:t>z dôvodov uvedených v</w:t>
      </w:r>
      <w:r>
        <w:t xml:space="preserve"> § 9 ods.1 zákona o</w:t>
      </w:r>
      <w:r w:rsidR="00950C1B">
        <w:t xml:space="preserve"> PZP</w:t>
      </w:r>
      <w:r>
        <w:t xml:space="preserve"> vráti poisťovateľ</w:t>
      </w:r>
      <w:r>
        <w:rPr>
          <w:spacing w:val="-18"/>
        </w:rPr>
        <w:t xml:space="preserve"> </w:t>
      </w:r>
      <w:r>
        <w:t>zostávajúcu</w:t>
      </w:r>
      <w:r>
        <w:rPr>
          <w:spacing w:val="-17"/>
        </w:rPr>
        <w:t xml:space="preserve"> </w:t>
      </w:r>
      <w:r>
        <w:t>pomernú</w:t>
      </w:r>
      <w:r>
        <w:rPr>
          <w:spacing w:val="-16"/>
        </w:rPr>
        <w:t xml:space="preserve"> </w:t>
      </w:r>
      <w:r>
        <w:t>časť</w:t>
      </w:r>
      <w:r>
        <w:rPr>
          <w:spacing w:val="-17"/>
        </w:rPr>
        <w:t xml:space="preserve"> </w:t>
      </w:r>
      <w:r>
        <w:t>už</w:t>
      </w:r>
      <w:r>
        <w:rPr>
          <w:spacing w:val="-17"/>
        </w:rPr>
        <w:t xml:space="preserve"> </w:t>
      </w:r>
      <w:r>
        <w:t>uhradeného</w:t>
      </w:r>
      <w:r>
        <w:rPr>
          <w:spacing w:val="-18"/>
        </w:rPr>
        <w:t xml:space="preserve"> </w:t>
      </w:r>
      <w:r>
        <w:t>poistného</w:t>
      </w:r>
      <w:r>
        <w:rPr>
          <w:spacing w:val="-15"/>
        </w:rPr>
        <w:t xml:space="preserve"> </w:t>
      </w:r>
      <w:r>
        <w:t>za</w:t>
      </w:r>
      <w:r>
        <w:rPr>
          <w:spacing w:val="-18"/>
        </w:rPr>
        <w:t xml:space="preserve"> </w:t>
      </w:r>
      <w:r>
        <w:t>príslušné</w:t>
      </w:r>
      <w:r>
        <w:rPr>
          <w:spacing w:val="-17"/>
        </w:rPr>
        <w:t xml:space="preserve"> </w:t>
      </w:r>
      <w:r>
        <w:t>vozidlo</w:t>
      </w:r>
      <w:r w:rsidR="00740991">
        <w:t xml:space="preserve"> </w:t>
      </w:r>
      <w:r w:rsidR="00740991" w:rsidRPr="00740991">
        <w:t>(preplat</w:t>
      </w:r>
      <w:r w:rsidR="00740991">
        <w:t>ok</w:t>
      </w:r>
      <w:r w:rsidR="00740991" w:rsidRPr="00740991">
        <w:t>)</w:t>
      </w:r>
      <w:r>
        <w:rPr>
          <w:spacing w:val="-16"/>
        </w:rPr>
        <w:t xml:space="preserve"> </w:t>
      </w:r>
      <w:r>
        <w:t>na</w:t>
      </w:r>
      <w:r>
        <w:rPr>
          <w:spacing w:val="-17"/>
        </w:rPr>
        <w:t xml:space="preserve"> </w:t>
      </w:r>
      <w:r>
        <w:t>účet</w:t>
      </w:r>
      <w:r>
        <w:rPr>
          <w:spacing w:val="-19"/>
        </w:rPr>
        <w:t xml:space="preserve"> </w:t>
      </w:r>
      <w:r>
        <w:t xml:space="preserve">poistníka, </w:t>
      </w:r>
      <w:r w:rsidR="00836DCF">
        <w:t xml:space="preserve">a to </w:t>
      </w:r>
      <w:r>
        <w:t xml:space="preserve">v lehote </w:t>
      </w:r>
      <w:r w:rsidR="00663AF9">
        <w:t>najneskôr</w:t>
      </w:r>
      <w:r>
        <w:t xml:space="preserve"> do </w:t>
      </w:r>
      <w:r w:rsidR="00663AF9">
        <w:t>štrnástich (</w:t>
      </w:r>
      <w:r>
        <w:t>14</w:t>
      </w:r>
      <w:r w:rsidR="00663AF9">
        <w:t>)</w:t>
      </w:r>
      <w:r>
        <w:t xml:space="preserve"> dní od</w:t>
      </w:r>
      <w:r w:rsidR="00836DCF">
        <w:t xml:space="preserve"> písomného</w:t>
      </w:r>
      <w:r>
        <w:t xml:space="preserve"> nahlásenia</w:t>
      </w:r>
      <w:r>
        <w:rPr>
          <w:spacing w:val="-6"/>
        </w:rPr>
        <w:t xml:space="preserve"> </w:t>
      </w:r>
      <w:r>
        <w:t>zániku.</w:t>
      </w:r>
    </w:p>
    <w:p w14:paraId="5DA77F66" w14:textId="77777777" w:rsidR="003A081A" w:rsidRDefault="003A081A" w:rsidP="003A081A">
      <w:pPr>
        <w:pStyle w:val="Odsekzoznamu"/>
      </w:pPr>
    </w:p>
    <w:p w14:paraId="24181A66" w14:textId="5299E45E" w:rsidR="008D4386" w:rsidRPr="00DC75C9" w:rsidRDefault="00CA11C8" w:rsidP="003A081A">
      <w:pPr>
        <w:pStyle w:val="Odsekzoznamu"/>
        <w:numPr>
          <w:ilvl w:val="1"/>
          <w:numId w:val="16"/>
        </w:numPr>
        <w:tabs>
          <w:tab w:val="left" w:pos="1014"/>
        </w:tabs>
        <w:ind w:right="44"/>
      </w:pPr>
      <w:r>
        <w:t>Do</w:t>
      </w:r>
      <w:r w:rsidR="00B31945">
        <w:t>plnenie</w:t>
      </w:r>
      <w:r>
        <w:t xml:space="preserve">, ktorého predmetom bude aktualizácia Špecifikácie poisťovaných vozidiel pri nadobudnutí vozidiel v priebehu </w:t>
      </w:r>
      <w:r w:rsidR="00207B78">
        <w:t xml:space="preserve">trvania </w:t>
      </w:r>
      <w:r w:rsidR="005A00C6">
        <w:t>poistnej zmluvy</w:t>
      </w:r>
      <w:r>
        <w:t xml:space="preserve"> a zmeny určenia použitia vozidiel, ktoré sú už uvedené v Špecifikácii poisťovaných vozidiel,</w:t>
      </w:r>
      <w:r w:rsidR="00936308">
        <w:t xml:space="preserve"> musí </w:t>
      </w:r>
      <w:r>
        <w:t>obsahovať špecifikáciu vozidiel (počet motorových vozidiel príslušnej skupiny motorových vozidiel, sadzby poistného príslušnej skupiny motorových vozidiel a sumu poistného)</w:t>
      </w:r>
      <w:r w:rsidR="00A765F4">
        <w:t xml:space="preserve">. </w:t>
      </w:r>
      <w:r w:rsidRPr="00DC75C9">
        <w:t>Rovnakým spôsobom sa bude aktualizovať Špecifikácia poisťovaných vozidiel aj v prípade vyraďovania</w:t>
      </w:r>
      <w:r w:rsidRPr="00DC75C9">
        <w:rPr>
          <w:spacing w:val="34"/>
        </w:rPr>
        <w:t xml:space="preserve"> </w:t>
      </w:r>
      <w:r w:rsidRPr="00DC75C9">
        <w:t>vozidiel</w:t>
      </w:r>
      <w:r w:rsidR="003A081A" w:rsidRPr="00DC75C9">
        <w:t xml:space="preserve"> z poistnej zmluvy. Predmetné doplnenie nadobúda účinnosť až po jeho písomnom potvrdení (akceptácii) poisťovateľom</w:t>
      </w:r>
      <w:r w:rsidR="004136CD">
        <w:t xml:space="preserve"> v súlade s čl. XI. bod 11.1 tejto rámcovej dohody</w:t>
      </w:r>
      <w:r w:rsidR="003A081A" w:rsidRPr="00DC75C9">
        <w:t>, pričom po jeho akceptácii sa stáva neoddeliteľnou súčasťou rámcovej dohody</w:t>
      </w:r>
      <w:r w:rsidR="00D22E14" w:rsidRPr="00DC75C9">
        <w:t>/</w:t>
      </w:r>
      <w:r w:rsidR="003A081A" w:rsidRPr="00DC75C9">
        <w:t>poistnej zmluvy a v príslušnom rozsahu nahrádza jej pôvodné znenie.</w:t>
      </w:r>
    </w:p>
    <w:p w14:paraId="13D6764C" w14:textId="77777777" w:rsidR="003A081A" w:rsidRDefault="003A081A" w:rsidP="003A081A">
      <w:pPr>
        <w:pStyle w:val="Odsekzoznamu"/>
      </w:pPr>
    </w:p>
    <w:p w14:paraId="3920A899" w14:textId="5F557D6B" w:rsidR="003A081A" w:rsidRDefault="00923E19" w:rsidP="004A6EB6">
      <w:pPr>
        <w:pStyle w:val="Odsekzoznamu"/>
        <w:numPr>
          <w:ilvl w:val="1"/>
          <w:numId w:val="16"/>
        </w:numPr>
        <w:tabs>
          <w:tab w:val="left" w:pos="872"/>
        </w:tabs>
        <w:ind w:right="44"/>
      </w:pPr>
      <w:r>
        <w:t xml:space="preserve">   </w:t>
      </w:r>
      <w:r w:rsidR="003A081A">
        <w:t xml:space="preserve">Poistník je povinný vozidlá odhlasovať z poistenia do </w:t>
      </w:r>
      <w:r w:rsidR="00053CC5">
        <w:t>tridsať (</w:t>
      </w:r>
      <w:r w:rsidR="003A081A">
        <w:t>30</w:t>
      </w:r>
      <w:r w:rsidR="00053CC5">
        <w:t>)</w:t>
      </w:r>
      <w:r w:rsidR="003A081A">
        <w:t xml:space="preserve"> dní od zmeny majúcej za následok zánik poistenia dokladovaním tejto zmeny príslušným dokladom. Odhlásenie vozidla z poistenia je možné vykonať elektronickou formou zaslaním oznámenia z e-mailovej adresy kontaktnej osoby poistníka na e-mailovú adresu kontaktnej osoby poisťovateľa a to bez potreby doloženia príslušného dokladu preukazujúceho dôvod</w:t>
      </w:r>
      <w:r w:rsidR="003A081A">
        <w:rPr>
          <w:spacing w:val="-12"/>
        </w:rPr>
        <w:t xml:space="preserve"> </w:t>
      </w:r>
      <w:r w:rsidR="003A081A">
        <w:t>odhlásenia</w:t>
      </w:r>
      <w:r w:rsidR="003A081A">
        <w:rPr>
          <w:spacing w:val="-11"/>
        </w:rPr>
        <w:t xml:space="preserve"> </w:t>
      </w:r>
      <w:r w:rsidR="003A081A">
        <w:t>vozidla</w:t>
      </w:r>
      <w:r w:rsidR="003A081A">
        <w:rPr>
          <w:spacing w:val="-12"/>
        </w:rPr>
        <w:t xml:space="preserve"> </w:t>
      </w:r>
      <w:r w:rsidR="003A081A">
        <w:t>z</w:t>
      </w:r>
      <w:r w:rsidR="003A081A">
        <w:rPr>
          <w:spacing w:val="-13"/>
        </w:rPr>
        <w:t xml:space="preserve"> </w:t>
      </w:r>
      <w:r w:rsidR="003A081A">
        <w:t>poistenia.</w:t>
      </w:r>
    </w:p>
    <w:p w14:paraId="294A211A" w14:textId="77777777" w:rsidR="003A081A" w:rsidRDefault="003A081A" w:rsidP="00923E19">
      <w:pPr>
        <w:tabs>
          <w:tab w:val="left" w:pos="1014"/>
        </w:tabs>
        <w:ind w:left="305" w:right="44"/>
      </w:pPr>
    </w:p>
    <w:p w14:paraId="0CFAAB5E" w14:textId="2DD259E1" w:rsidR="00923E19" w:rsidRDefault="00C069C6" w:rsidP="005C0502">
      <w:pPr>
        <w:pStyle w:val="Odsekzoznamu"/>
        <w:numPr>
          <w:ilvl w:val="1"/>
          <w:numId w:val="16"/>
        </w:numPr>
        <w:tabs>
          <w:tab w:val="left" w:pos="1014"/>
        </w:tabs>
        <w:ind w:right="44"/>
      </w:pPr>
      <w:r>
        <w:t xml:space="preserve">Poisťovateľ sa zaväzuje neuplatňovať zvýšenie poistného pre kategóriu vozidiel </w:t>
      </w:r>
      <w:r w:rsidR="003A081A">
        <w:t>s právom prednosti v jazde, vozidlá určené na prepravu nebezpečných vecí a za vozidlá skupiny „</w:t>
      </w:r>
      <w:r w:rsidR="003A081A" w:rsidRPr="00923E19">
        <w:rPr>
          <w:i/>
          <w:iCs/>
        </w:rPr>
        <w:t>E – zásahové vozidlá jednotiek požiarnej ochrany</w:t>
      </w:r>
      <w:r w:rsidR="003A081A">
        <w:t>“ uvedené v Špecifikácii poisťovaných vozidiel</w:t>
      </w:r>
      <w:r>
        <w:t>.</w:t>
      </w:r>
    </w:p>
    <w:p w14:paraId="45C1DCE8" w14:textId="77777777" w:rsidR="00923E19" w:rsidRDefault="00923E19" w:rsidP="00923E19"/>
    <w:p w14:paraId="628252EA" w14:textId="0153449C" w:rsidR="008D4386" w:rsidRDefault="00C069C6" w:rsidP="00C069C6">
      <w:pPr>
        <w:pStyle w:val="Odsekzoznamu"/>
        <w:numPr>
          <w:ilvl w:val="1"/>
          <w:numId w:val="16"/>
        </w:numPr>
        <w:tabs>
          <w:tab w:val="left" w:pos="1014"/>
        </w:tabs>
        <w:spacing w:before="1"/>
        <w:ind w:right="44"/>
      </w:pPr>
      <w:r>
        <w:t xml:space="preserve">Poisťovateľ sa zaväzuje neuplatňovať zvýšenie poistného </w:t>
      </w:r>
      <w:r w:rsidRPr="00C069C6">
        <w:t>v prípade, ak na poistenom vozidle dôjde k montáži zvláštneho výstražného svetla modrej alebo červenej farby, v dôsledku čoho sa vozidlo stane vozidlom s právom prednostnej jazdy, alebo ak bude vozidlo určené na prepravu nebezpečných vecí.</w:t>
      </w:r>
    </w:p>
    <w:p w14:paraId="46B4A4E8" w14:textId="77777777" w:rsidR="00A9788B" w:rsidRDefault="00A9788B" w:rsidP="00A9788B">
      <w:pPr>
        <w:tabs>
          <w:tab w:val="left" w:pos="1014"/>
        </w:tabs>
        <w:spacing w:before="1"/>
        <w:ind w:right="44"/>
      </w:pPr>
    </w:p>
    <w:p w14:paraId="3CB3D01F" w14:textId="6A2E5050" w:rsidR="008D4386" w:rsidRDefault="00CA11C8" w:rsidP="00452EC9">
      <w:pPr>
        <w:pStyle w:val="Odsekzoznamu"/>
        <w:numPr>
          <w:ilvl w:val="1"/>
          <w:numId w:val="16"/>
        </w:numPr>
        <w:tabs>
          <w:tab w:val="left" w:pos="1014"/>
        </w:tabs>
        <w:ind w:right="44"/>
      </w:pPr>
      <w:bookmarkStart w:id="2" w:name="_Hlk234308914"/>
      <w:r>
        <w:t>Potvrdenia</w:t>
      </w:r>
      <w:r>
        <w:rPr>
          <w:spacing w:val="-3"/>
        </w:rPr>
        <w:t xml:space="preserve"> </w:t>
      </w:r>
      <w:r>
        <w:t>o</w:t>
      </w:r>
      <w:r>
        <w:rPr>
          <w:spacing w:val="-6"/>
        </w:rPr>
        <w:t xml:space="preserve"> </w:t>
      </w:r>
      <w:r>
        <w:t>úhrade</w:t>
      </w:r>
      <w:r>
        <w:rPr>
          <w:spacing w:val="-4"/>
        </w:rPr>
        <w:t xml:space="preserve"> </w:t>
      </w:r>
      <w:r>
        <w:t>poistného,</w:t>
      </w:r>
      <w:r>
        <w:rPr>
          <w:spacing w:val="-3"/>
        </w:rPr>
        <w:t xml:space="preserve"> </w:t>
      </w:r>
      <w:r>
        <w:t>v</w:t>
      </w:r>
      <w:r>
        <w:rPr>
          <w:spacing w:val="-4"/>
        </w:rPr>
        <w:t xml:space="preserve"> </w:t>
      </w:r>
      <w:r>
        <w:t>prípade</w:t>
      </w:r>
      <w:r>
        <w:rPr>
          <w:spacing w:val="-5"/>
        </w:rPr>
        <w:t xml:space="preserve"> </w:t>
      </w:r>
      <w:r>
        <w:t>že</w:t>
      </w:r>
      <w:r>
        <w:rPr>
          <w:spacing w:val="-6"/>
        </w:rPr>
        <w:t xml:space="preserve"> </w:t>
      </w:r>
      <w:r>
        <w:t>ich</w:t>
      </w:r>
      <w:r>
        <w:rPr>
          <w:spacing w:val="-5"/>
        </w:rPr>
        <w:t xml:space="preserve"> </w:t>
      </w:r>
      <w:r>
        <w:t>bude</w:t>
      </w:r>
      <w:r>
        <w:rPr>
          <w:spacing w:val="-3"/>
        </w:rPr>
        <w:t xml:space="preserve"> </w:t>
      </w:r>
      <w:r>
        <w:t>poisťovateľ</w:t>
      </w:r>
      <w:r>
        <w:rPr>
          <w:spacing w:val="-4"/>
        </w:rPr>
        <w:t xml:space="preserve"> </w:t>
      </w:r>
      <w:r>
        <w:t>vyžadovať,</w:t>
      </w:r>
      <w:r>
        <w:rPr>
          <w:spacing w:val="-6"/>
        </w:rPr>
        <w:t xml:space="preserve"> </w:t>
      </w:r>
      <w:r>
        <w:t>bude</w:t>
      </w:r>
      <w:r>
        <w:rPr>
          <w:spacing w:val="-4"/>
        </w:rPr>
        <w:t xml:space="preserve"> </w:t>
      </w:r>
      <w:r>
        <w:t>vydávať</w:t>
      </w:r>
      <w:r>
        <w:rPr>
          <w:spacing w:val="-3"/>
        </w:rPr>
        <w:t xml:space="preserve"> </w:t>
      </w:r>
      <w:r>
        <w:t>poistník</w:t>
      </w:r>
      <w:r>
        <w:rPr>
          <w:spacing w:val="-6"/>
        </w:rPr>
        <w:t xml:space="preserve"> </w:t>
      </w:r>
      <w:r w:rsidR="003C1745">
        <w:rPr>
          <w:spacing w:val="-6"/>
        </w:rPr>
        <w:t xml:space="preserve">v </w:t>
      </w:r>
      <w:r w:rsidR="0035449A">
        <w:t>elektronickej</w:t>
      </w:r>
      <w:r>
        <w:rPr>
          <w:spacing w:val="-10"/>
        </w:rPr>
        <w:t xml:space="preserve"> </w:t>
      </w:r>
      <w:r>
        <w:t>forme</w:t>
      </w:r>
      <w:r w:rsidR="0035449A">
        <w:t xml:space="preserve"> </w:t>
      </w:r>
      <w:r>
        <w:t>poisťovateľovi</w:t>
      </w:r>
      <w:r>
        <w:rPr>
          <w:spacing w:val="-9"/>
        </w:rPr>
        <w:t xml:space="preserve"> </w:t>
      </w:r>
      <w:r>
        <w:t>(resp.</w:t>
      </w:r>
      <w:r>
        <w:rPr>
          <w:spacing w:val="-10"/>
        </w:rPr>
        <w:t xml:space="preserve"> </w:t>
      </w:r>
      <w:r>
        <w:t>Slovenskej</w:t>
      </w:r>
      <w:r>
        <w:rPr>
          <w:spacing w:val="-11"/>
        </w:rPr>
        <w:t xml:space="preserve"> </w:t>
      </w:r>
      <w:r>
        <w:t>kancelárii</w:t>
      </w:r>
      <w:r>
        <w:rPr>
          <w:spacing w:val="-10"/>
        </w:rPr>
        <w:t xml:space="preserve"> </w:t>
      </w:r>
      <w:r>
        <w:t>poisťovateľov)</w:t>
      </w:r>
      <w:r>
        <w:rPr>
          <w:spacing w:val="-6"/>
        </w:rPr>
        <w:t xml:space="preserve"> </w:t>
      </w:r>
      <w:r>
        <w:t>v</w:t>
      </w:r>
      <w:r>
        <w:rPr>
          <w:spacing w:val="-11"/>
        </w:rPr>
        <w:t xml:space="preserve"> </w:t>
      </w:r>
      <w:r>
        <w:t>prípade</w:t>
      </w:r>
      <w:r>
        <w:rPr>
          <w:spacing w:val="-11"/>
        </w:rPr>
        <w:t xml:space="preserve"> </w:t>
      </w:r>
      <w:r>
        <w:t>vzniku</w:t>
      </w:r>
      <w:r>
        <w:rPr>
          <w:spacing w:val="-9"/>
        </w:rPr>
        <w:t xml:space="preserve"> </w:t>
      </w:r>
      <w:r>
        <w:t xml:space="preserve">škodovej alebo poistnej udalosti a pre potreby vydania </w:t>
      </w:r>
      <w:r w:rsidR="00A765F4" w:rsidRPr="00C8335D">
        <w:t>medzinárodn</w:t>
      </w:r>
      <w:r w:rsidR="00A765F4">
        <w:t>ých</w:t>
      </w:r>
      <w:r w:rsidR="00A765F4" w:rsidRPr="00C8335D">
        <w:t xml:space="preserve"> automobilov</w:t>
      </w:r>
      <w:r w:rsidR="00A765F4">
        <w:t>ých</w:t>
      </w:r>
      <w:r w:rsidR="00A765F4" w:rsidRPr="00C8335D">
        <w:t xml:space="preserve"> poisťovac</w:t>
      </w:r>
      <w:r w:rsidR="00A765F4">
        <w:t>ích</w:t>
      </w:r>
      <w:r w:rsidR="00A765F4" w:rsidRPr="00C8335D">
        <w:t xml:space="preserve"> kar</w:t>
      </w:r>
      <w:r w:rsidR="00A765F4">
        <w:t>iet</w:t>
      </w:r>
      <w:r>
        <w:t xml:space="preserve">. </w:t>
      </w:r>
      <w:r w:rsidR="00A765F4">
        <w:t>M</w:t>
      </w:r>
      <w:r w:rsidR="00A765F4" w:rsidRPr="00C8335D">
        <w:t>edzinárodn</w:t>
      </w:r>
      <w:r w:rsidR="00A765F4">
        <w:t>é</w:t>
      </w:r>
      <w:r w:rsidR="00A765F4" w:rsidRPr="00C8335D">
        <w:t xml:space="preserve"> automobilov</w:t>
      </w:r>
      <w:r w:rsidR="00A765F4">
        <w:t>é</w:t>
      </w:r>
      <w:r w:rsidR="00A765F4" w:rsidRPr="00C8335D">
        <w:t xml:space="preserve"> poisťovaci</w:t>
      </w:r>
      <w:r w:rsidR="00A765F4">
        <w:t>e</w:t>
      </w:r>
      <w:r w:rsidR="00A765F4" w:rsidRPr="00C8335D">
        <w:t xml:space="preserve"> kart</w:t>
      </w:r>
      <w:r w:rsidR="00A765F4">
        <w:t>y</w:t>
      </w:r>
      <w:r w:rsidR="00C8335D">
        <w:t xml:space="preserve"> </w:t>
      </w:r>
      <w:r>
        <w:t>bude na žiad</w:t>
      </w:r>
      <w:r w:rsidR="00B40AC0">
        <w:t>osť poistníka</w:t>
      </w:r>
      <w:r>
        <w:t xml:space="preserve"> vydávať poisťovateľ na všetkých</w:t>
      </w:r>
      <w:r>
        <w:rPr>
          <w:spacing w:val="-1"/>
        </w:rPr>
        <w:t xml:space="preserve"> </w:t>
      </w:r>
      <w:r w:rsidR="00B40AC0">
        <w:rPr>
          <w:spacing w:val="-1"/>
        </w:rPr>
        <w:t xml:space="preserve">jeho </w:t>
      </w:r>
      <w:r>
        <w:t>pobočkách</w:t>
      </w:r>
      <w:r w:rsidR="00642644">
        <w:t xml:space="preserve"> alebo zaslaním elektronickou formou</w:t>
      </w:r>
      <w:r w:rsidR="00B40AC0">
        <w:t>, a to do troch (3) pracovných dní odo dňa doručenia žiadosti</w:t>
      </w:r>
      <w:r w:rsidR="00593178">
        <w:t xml:space="preserve"> poistníka</w:t>
      </w:r>
      <w:r w:rsidR="00B40AC0">
        <w:t>.</w:t>
      </w:r>
    </w:p>
    <w:bookmarkEnd w:id="2"/>
    <w:p w14:paraId="49207D2C" w14:textId="77777777" w:rsidR="008D4386" w:rsidRDefault="008D4386">
      <w:pPr>
        <w:pStyle w:val="Zkladntext"/>
        <w:rPr>
          <w:sz w:val="20"/>
        </w:rPr>
      </w:pPr>
    </w:p>
    <w:p w14:paraId="428F8C8F" w14:textId="77777777" w:rsidR="00FD5A33" w:rsidRDefault="00FD5A33">
      <w:pPr>
        <w:pStyle w:val="Zkladntext"/>
        <w:rPr>
          <w:sz w:val="20"/>
        </w:rPr>
      </w:pPr>
    </w:p>
    <w:p w14:paraId="100584C7" w14:textId="77777777" w:rsidR="00CB5058" w:rsidRDefault="00CB5058">
      <w:pPr>
        <w:pStyle w:val="Zkladntext"/>
        <w:rPr>
          <w:sz w:val="20"/>
        </w:rPr>
      </w:pPr>
    </w:p>
    <w:p w14:paraId="6D739D1B" w14:textId="77777777" w:rsidR="00CB5058" w:rsidRDefault="00CB5058">
      <w:pPr>
        <w:pStyle w:val="Zkladntext"/>
        <w:rPr>
          <w:sz w:val="20"/>
        </w:rPr>
      </w:pPr>
    </w:p>
    <w:p w14:paraId="62602C52" w14:textId="77777777" w:rsidR="00CB5058" w:rsidRDefault="00CB5058">
      <w:pPr>
        <w:pStyle w:val="Zkladntext"/>
        <w:rPr>
          <w:sz w:val="20"/>
        </w:rPr>
      </w:pPr>
    </w:p>
    <w:p w14:paraId="7E6EDFD7" w14:textId="7C8EEBB9" w:rsidR="008D4386" w:rsidRDefault="00CA11C8">
      <w:pPr>
        <w:pStyle w:val="Nadpis2"/>
        <w:ind w:left="3865" w:right="3730" w:firstLine="322"/>
      </w:pPr>
      <w:r>
        <w:lastRenderedPageBreak/>
        <w:t>Článok VI</w:t>
      </w:r>
      <w:r w:rsidR="006A6FCF">
        <w:t>I</w:t>
      </w:r>
      <w:r>
        <w:t>I. Osobitné dojednania</w:t>
      </w:r>
    </w:p>
    <w:p w14:paraId="7E8E39A8" w14:textId="77777777" w:rsidR="008D4386" w:rsidRDefault="008D4386">
      <w:pPr>
        <w:pStyle w:val="Zkladntext"/>
        <w:spacing w:before="1"/>
        <w:rPr>
          <w:b/>
        </w:rPr>
      </w:pPr>
    </w:p>
    <w:p w14:paraId="73C44084" w14:textId="6C9425EE" w:rsidR="00BA755E" w:rsidRDefault="00BA755E" w:rsidP="000E00EC">
      <w:pPr>
        <w:pStyle w:val="Odsekzoznamu"/>
        <w:numPr>
          <w:ilvl w:val="1"/>
          <w:numId w:val="15"/>
        </w:numPr>
        <w:tabs>
          <w:tab w:val="left" w:pos="1014"/>
        </w:tabs>
        <w:ind w:right="279"/>
      </w:pPr>
      <w:r>
        <w:t xml:space="preserve">V Prílohe č. 5 tejto rámcovej dohody sú uvedené údaje o všetkých známych subdodávateľoch </w:t>
      </w:r>
      <w:r w:rsidR="00687259">
        <w:t>p</w:t>
      </w:r>
      <w:r>
        <w:t>oisťovateľa, ktorí sú známi v čase uzatvárania tejto rámcovej dohody, údaje o predmete a rozsahu subdodávky a údaje o osobe oprávnenej konať za subdodávateľa v rozsahu meno a priezvisko, adresa pobytu, dátum narodenia.</w:t>
      </w:r>
    </w:p>
    <w:p w14:paraId="64947318" w14:textId="77777777" w:rsidR="00BA755E" w:rsidRDefault="00BA755E" w:rsidP="00BA755E">
      <w:pPr>
        <w:pStyle w:val="Odsekzoznamu"/>
        <w:tabs>
          <w:tab w:val="left" w:pos="1014"/>
        </w:tabs>
        <w:ind w:left="1013" w:right="279" w:firstLine="0"/>
      </w:pPr>
    </w:p>
    <w:p w14:paraId="4AEC065B" w14:textId="1E7CCE0E" w:rsidR="00BA755E" w:rsidRDefault="00BA755E" w:rsidP="00BA755E">
      <w:pPr>
        <w:pStyle w:val="Odsekzoznamu"/>
        <w:numPr>
          <w:ilvl w:val="1"/>
          <w:numId w:val="15"/>
        </w:numPr>
        <w:tabs>
          <w:tab w:val="left" w:pos="1014"/>
        </w:tabs>
        <w:ind w:right="279"/>
      </w:pPr>
      <w:r>
        <w:t>Poisťovateľ je povinný poistníkovi oznámiť akúkoľvek zmenu údajov u subdodávateľov uvedených v Prílohe č. 5 rámcovej dohody, a to bezodkladne po tom, ako sa o tejto skutočnosti dozvie.</w:t>
      </w:r>
    </w:p>
    <w:p w14:paraId="12CA35C6" w14:textId="77777777" w:rsidR="00BA755E" w:rsidRDefault="00BA755E" w:rsidP="00BA755E">
      <w:pPr>
        <w:tabs>
          <w:tab w:val="left" w:pos="1014"/>
        </w:tabs>
        <w:ind w:right="279"/>
      </w:pPr>
    </w:p>
    <w:p w14:paraId="5BBCBB61" w14:textId="6D031956" w:rsidR="00BA755E" w:rsidRDefault="00BA755E" w:rsidP="00BA755E">
      <w:pPr>
        <w:pStyle w:val="Odsekzoznamu"/>
        <w:numPr>
          <w:ilvl w:val="1"/>
          <w:numId w:val="15"/>
        </w:numPr>
        <w:tabs>
          <w:tab w:val="left" w:pos="1014"/>
        </w:tabs>
        <w:ind w:right="279"/>
      </w:pPr>
      <w:r>
        <w:t xml:space="preserve">V prípade zmeny a/alebo doplnenia subdodávateľa je poisťovateľ povinný najneskôr do piatich (5) pracovných dní  pred plánovanou  zmenou  subdodávateľa predložiť/zaslať poistníkovi na písomné odsúhlasenie informácie o novom subdodávateľovi v rozsahu údajov podľa bodu </w:t>
      </w:r>
      <w:r w:rsidR="00687259">
        <w:t>8</w:t>
      </w:r>
      <w:r>
        <w:t>.1 tohto článku a predmety príslušných subdodávok. Pri výbere subdodávateľa musí poisťovateľ postupovať tak, aby vynaložené náklady na zabezpečenie plnenia na základe zmluvy o subdodávke boli primerané jeho kvalite a cene.</w:t>
      </w:r>
    </w:p>
    <w:p w14:paraId="1D2700C1" w14:textId="77777777" w:rsidR="00BA755E" w:rsidRDefault="00BA755E" w:rsidP="00BA755E">
      <w:pPr>
        <w:tabs>
          <w:tab w:val="left" w:pos="1014"/>
        </w:tabs>
        <w:ind w:right="279"/>
      </w:pPr>
    </w:p>
    <w:p w14:paraId="726D6EC6" w14:textId="7EC445EB" w:rsidR="00BA755E" w:rsidRDefault="00BA755E" w:rsidP="00BA755E">
      <w:pPr>
        <w:pStyle w:val="Odsekzoznamu"/>
        <w:numPr>
          <w:ilvl w:val="1"/>
          <w:numId w:val="15"/>
        </w:numPr>
        <w:tabs>
          <w:tab w:val="left" w:pos="1014"/>
        </w:tabs>
        <w:ind w:right="279"/>
      </w:pPr>
      <w:r>
        <w:t xml:space="preserve">Poisťovateľ je zároveň povinný zabezpečiť, aby každý existujúci, ako aj nový subdodávateľ boli vybraní tak, aby spĺňali rovnaké podmienky vyžadované od subdodávateľov vo Verejnom obstarávaní, pričom tieto podmienky je poisťovateľ povinný kedykoľvek na žiadosť poistníka bezodkladne preukázať. V prípade, ak poistník písomne odsúhlasí zmenu subdodávateľa, poisťovateľ vypracuje aktualizovanú Prílohu č. 5 tejto rámcovej dohody, ktorá  v celom rozsahu  nahradí  pôvodnú Prílohu č. 5 rámcovej dohody.  Zmenu podľa predchádzajúcej vety vykonajú účastníci dohody vo forme písomného dodatku o zmene zmluvy v súlade s ustanovením § 18 ods. 1 písm. a) Zákona o verejnom obstarávaní.    </w:t>
      </w:r>
    </w:p>
    <w:p w14:paraId="482893BF" w14:textId="77777777" w:rsidR="00BA755E" w:rsidRDefault="00BA755E" w:rsidP="00BA755E">
      <w:pPr>
        <w:tabs>
          <w:tab w:val="left" w:pos="1014"/>
        </w:tabs>
        <w:ind w:right="279"/>
      </w:pPr>
    </w:p>
    <w:p w14:paraId="6B3F8967" w14:textId="7F6BC082" w:rsidR="00BA755E" w:rsidRDefault="00BA755E" w:rsidP="00BA755E">
      <w:pPr>
        <w:pStyle w:val="Odsekzoznamu"/>
        <w:numPr>
          <w:ilvl w:val="1"/>
          <w:numId w:val="15"/>
        </w:numPr>
        <w:tabs>
          <w:tab w:val="left" w:pos="1014"/>
        </w:tabs>
        <w:ind w:right="279"/>
      </w:pPr>
      <w:r>
        <w:t>Poisťovateľ vyhlasuje, že v čase uzatvorenia rámcovej dohody je zapísaný v registri partnerov verejného sektora v súlade so zákonom č. 315/2016 Z. z. o registri partnerov verejného sektora a o zmene a doplnení niektorých zákonov v znení neskorších predpisov (ďalej len „</w:t>
      </w:r>
      <w:r w:rsidRPr="00BA755E">
        <w:rPr>
          <w:b/>
          <w:bCs/>
        </w:rPr>
        <w:t>Zákon o registri partnerov verejného sektora</w:t>
      </w:r>
      <w:r>
        <w:t>“ a „</w:t>
      </w:r>
      <w:r w:rsidRPr="00BA755E">
        <w:rPr>
          <w:b/>
          <w:bCs/>
        </w:rPr>
        <w:t>Register partnerov verejného sektora</w:t>
      </w:r>
      <w:r>
        <w:t xml:space="preserve">“), pokiaľ sa ho povinnosť zápisu do Registra partnerov verejného sektora týka. Ak sa na strane poisťovateľa ako účastníka dohody podieľa skupina dodávateľov podľa § 37 Zákona o verejnom obstarávaní, má každý člen tejto skupiny dodávateľov povinnosť byť zapísaný v Registri partnerov verejného sektora. </w:t>
      </w:r>
    </w:p>
    <w:p w14:paraId="69AC4026" w14:textId="77777777" w:rsidR="00BA755E" w:rsidRDefault="00BA755E" w:rsidP="00BA755E">
      <w:pPr>
        <w:pStyle w:val="Odsekzoznamu"/>
      </w:pPr>
    </w:p>
    <w:p w14:paraId="7F872EC6" w14:textId="3E111497" w:rsidR="00BA755E" w:rsidRDefault="00BA755E" w:rsidP="00BA755E">
      <w:pPr>
        <w:pStyle w:val="Odsekzoznamu"/>
        <w:numPr>
          <w:ilvl w:val="1"/>
          <w:numId w:val="15"/>
        </w:numPr>
        <w:tabs>
          <w:tab w:val="left" w:pos="1014"/>
        </w:tabs>
        <w:ind w:right="279"/>
      </w:pPr>
      <w: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poisťovateľovi. </w:t>
      </w:r>
    </w:p>
    <w:p w14:paraId="1D7D9FA1" w14:textId="77777777" w:rsidR="00BA755E" w:rsidRDefault="00BA755E" w:rsidP="00BA755E">
      <w:pPr>
        <w:pStyle w:val="Odsekzoznamu"/>
        <w:tabs>
          <w:tab w:val="left" w:pos="1014"/>
        </w:tabs>
        <w:ind w:left="1013" w:right="279" w:firstLine="0"/>
      </w:pPr>
    </w:p>
    <w:p w14:paraId="001A539A" w14:textId="72865813" w:rsidR="00BA755E" w:rsidRDefault="00BA755E" w:rsidP="00BA755E">
      <w:pPr>
        <w:pStyle w:val="Odsekzoznamu"/>
        <w:numPr>
          <w:ilvl w:val="1"/>
          <w:numId w:val="15"/>
        </w:numPr>
        <w:tabs>
          <w:tab w:val="left" w:pos="1014"/>
        </w:tabs>
        <w:ind w:right="279"/>
      </w:pPr>
      <w:r>
        <w:t xml:space="preserve">Povinnosti poisťovateľa vrátane pravidiel výberu subdodávateľa platia aj pri zmene subdodávateľa počas doby platnosti tejto rámcovej dohody. </w:t>
      </w:r>
    </w:p>
    <w:p w14:paraId="7C149E33" w14:textId="77777777" w:rsidR="00BA755E" w:rsidRDefault="00BA755E" w:rsidP="00BA755E">
      <w:pPr>
        <w:tabs>
          <w:tab w:val="left" w:pos="1014"/>
        </w:tabs>
        <w:ind w:right="279"/>
      </w:pPr>
    </w:p>
    <w:p w14:paraId="0D05DD31" w14:textId="66687318" w:rsidR="00BA755E" w:rsidRDefault="00BA755E" w:rsidP="00BA755E">
      <w:pPr>
        <w:pStyle w:val="Odsekzoznamu"/>
        <w:numPr>
          <w:ilvl w:val="1"/>
          <w:numId w:val="15"/>
        </w:numPr>
        <w:tabs>
          <w:tab w:val="left" w:pos="1014"/>
        </w:tabs>
        <w:ind w:right="279"/>
      </w:pPr>
      <w:r>
        <w:t xml:space="preserve">Poisťovateľ zodpovedá za plnenie zmluvy o subdodávke subdodávateľom tak, ako keby plnenie realizované na základe takejto zmluvy realizoval sám. Poisťovateľ zodpovedá za odbornú starostlivosť pri výbere subdodávateľa, ako aj za výsledok plnenia vykonaného na základe zmluvy o subdodávke. </w:t>
      </w:r>
    </w:p>
    <w:p w14:paraId="09E3C85C" w14:textId="77777777" w:rsidR="00BA755E" w:rsidRDefault="00BA755E" w:rsidP="00BA755E">
      <w:pPr>
        <w:tabs>
          <w:tab w:val="left" w:pos="1014"/>
        </w:tabs>
        <w:ind w:right="279"/>
      </w:pPr>
    </w:p>
    <w:p w14:paraId="350354A7" w14:textId="28A84531" w:rsidR="00BA755E" w:rsidRDefault="00BA755E" w:rsidP="00BA755E">
      <w:pPr>
        <w:pStyle w:val="Odsekzoznamu"/>
        <w:numPr>
          <w:ilvl w:val="1"/>
          <w:numId w:val="15"/>
        </w:numPr>
        <w:tabs>
          <w:tab w:val="left" w:pos="1014"/>
        </w:tabs>
        <w:ind w:right="279"/>
      </w:pPr>
      <w:r>
        <w:t>V prípade, že poisťovateľ, jeho subdodávateľ podľa Zákona o verejnom obstarávaní  alebo subdodávateľ podľa Zákona o registri partnerov verejného sektora, má povinnosť byť zapísaný v Registri partnerov verejného sektora, poisťovateľ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8ADD289" w14:textId="77777777" w:rsidR="00BA755E" w:rsidRDefault="00BA755E" w:rsidP="00BA755E">
      <w:pPr>
        <w:tabs>
          <w:tab w:val="left" w:pos="1014"/>
        </w:tabs>
        <w:ind w:right="279"/>
      </w:pPr>
    </w:p>
    <w:p w14:paraId="5BD36732" w14:textId="2687023A" w:rsidR="00BA755E" w:rsidRDefault="00BA755E" w:rsidP="00BA755E">
      <w:pPr>
        <w:pStyle w:val="Odsekzoznamu"/>
        <w:numPr>
          <w:ilvl w:val="1"/>
          <w:numId w:val="15"/>
        </w:numPr>
        <w:tabs>
          <w:tab w:val="left" w:pos="1014"/>
        </w:tabs>
        <w:ind w:right="279"/>
      </w:pPr>
      <w:r>
        <w:t xml:space="preserve">Účastníci </w:t>
      </w:r>
      <w:r w:rsidR="00687259">
        <w:t>d</w:t>
      </w:r>
      <w:r>
        <w:t>ohody sa dohodli, že si pri poskytovaní služieb a počas doby platnosti tejto rámcovej dohody</w:t>
      </w:r>
      <w:r w:rsidR="00A62605">
        <w:t xml:space="preserve"> a/alebo poistnej zmluvy</w:t>
      </w:r>
      <w:r>
        <w:t xml:space="preserve"> poskytnú potrebnú súčinnosť a budú viesť evidenciu požadovaných dokladov súvisiacich s objednávaním a poskytovaním služieb. </w:t>
      </w:r>
    </w:p>
    <w:p w14:paraId="109458FD" w14:textId="77777777" w:rsidR="00BA755E" w:rsidRDefault="00BA755E" w:rsidP="00BA755E">
      <w:pPr>
        <w:tabs>
          <w:tab w:val="left" w:pos="1014"/>
        </w:tabs>
        <w:ind w:right="279"/>
      </w:pPr>
    </w:p>
    <w:p w14:paraId="582AC044" w14:textId="1CC6002F" w:rsidR="00BA755E" w:rsidRDefault="00BA755E" w:rsidP="00BA755E">
      <w:pPr>
        <w:pStyle w:val="Odsekzoznamu"/>
        <w:numPr>
          <w:ilvl w:val="1"/>
          <w:numId w:val="15"/>
        </w:numPr>
        <w:tabs>
          <w:tab w:val="left" w:pos="1014"/>
        </w:tabs>
        <w:ind w:right="279"/>
      </w:pPr>
      <w:r>
        <w:lastRenderedPageBreak/>
        <w:t>Účastníci dohody sa dohodli, že v prípade ak podmienky Verejného obstarávania</w:t>
      </w:r>
      <w:r w:rsidR="00A62605">
        <w:t xml:space="preserve">, </w:t>
      </w:r>
      <w:r>
        <w:t xml:space="preserve">osobitné právne predpisy </w:t>
      </w:r>
      <w:r w:rsidR="00A62605">
        <w:t xml:space="preserve">alebo táto rámcová dohoda </w:t>
      </w:r>
      <w:r>
        <w:t>vyžadujú  pre poskytovanie služieb osobitné povolenia, resp.  certifikáty, poisťovateľ je povinný disponovať takýmito povoleniami, resp. certifikátmi a udržiavať ich v platnosti počas celej doby trvania rámcovej dohody, inak sa porušenie tejto povinnosti bude považovať za podstatné porušenie rámcovej dohody. Poisťovateľ je povinný kedykoľvek počas platnosti tejto rámcovej dohody na výzvu poistníka bezodkladne predložiť poistníkovi takéto povolenie, resp. certifikát.</w:t>
      </w:r>
    </w:p>
    <w:p w14:paraId="33088DAF" w14:textId="77777777" w:rsidR="00BA755E" w:rsidRDefault="00BA755E" w:rsidP="00BA755E">
      <w:pPr>
        <w:tabs>
          <w:tab w:val="left" w:pos="1014"/>
        </w:tabs>
        <w:ind w:right="279"/>
      </w:pPr>
    </w:p>
    <w:p w14:paraId="6B15BC95" w14:textId="3F4F206A" w:rsidR="00BA755E" w:rsidRDefault="00BA755E" w:rsidP="00BA755E">
      <w:pPr>
        <w:pStyle w:val="Odsekzoznamu"/>
        <w:numPr>
          <w:ilvl w:val="1"/>
          <w:numId w:val="15"/>
        </w:numPr>
        <w:tabs>
          <w:tab w:val="left" w:pos="1014"/>
        </w:tabs>
        <w:ind w:right="279"/>
      </w:pPr>
      <w:r>
        <w:t xml:space="preserve">Poisťovateľ berie na vedomie, že finančné prostriedky poistníka určené na zaplatenie </w:t>
      </w:r>
      <w:r w:rsidR="00FE4F93">
        <w:t>c</w:t>
      </w:r>
      <w:r>
        <w:t xml:space="preserve">eny za </w:t>
      </w:r>
      <w:r w:rsidR="00FE4F93">
        <w:t>s</w:t>
      </w:r>
      <w:r>
        <w:t xml:space="preserve">lužby sú verejnými prostriedkami zo štátneho rozpočtu Slovenskej republiky. Poisťovateľ berie na vedomie, že použitie verejných prostriedkov, kontrolu použitia týchto prostriedkov a vymáhania ich neoprávneného použitia alebo zadržanie sa vzťahuje režim upravený osobitnými predpismi z oblasti rozpočtových pravidiel a finančnej kontroly. </w:t>
      </w:r>
    </w:p>
    <w:p w14:paraId="01798309" w14:textId="77777777" w:rsidR="00BA755E" w:rsidRDefault="00BA755E" w:rsidP="00BA755E">
      <w:pPr>
        <w:tabs>
          <w:tab w:val="left" w:pos="1014"/>
        </w:tabs>
        <w:ind w:right="279"/>
      </w:pPr>
    </w:p>
    <w:p w14:paraId="3BF0983D" w14:textId="322A7655" w:rsidR="00BA755E" w:rsidRDefault="00BA755E" w:rsidP="00BA755E">
      <w:pPr>
        <w:pStyle w:val="Odsekzoznamu"/>
        <w:tabs>
          <w:tab w:val="left" w:pos="1014"/>
        </w:tabs>
        <w:ind w:left="1013" w:right="279" w:firstLine="0"/>
      </w:pPr>
      <w:r>
        <w:t xml:space="preserve">Účastníci dohody sa dohodli, že obsah všetkých dokumentov, ktoré ustanovujú pravidlá použitia verejných prostriedkov, ako aj všetky dokumenty v tejto oblasti, z ktorých pre </w:t>
      </w:r>
      <w:r w:rsidR="00FE4F93">
        <w:t>p</w:t>
      </w:r>
      <w:r>
        <w:t xml:space="preserve">oisťovateľa vyplývajú povinnosti v súvislosti s plnením podľa </w:t>
      </w:r>
      <w:r w:rsidR="00FE4F93">
        <w:t>rámcovej d</w:t>
      </w:r>
      <w:r>
        <w:t xml:space="preserve">ohody, sú pre </w:t>
      </w:r>
      <w:r w:rsidR="00FE4F93">
        <w:t>p</w:t>
      </w:r>
      <w:r>
        <w:t xml:space="preserve">oisťovateľa záväzné dňom ich zverejnenia, ak boli zverejnené spôsobom, ktorý je pre </w:t>
      </w:r>
      <w:r w:rsidR="00FE4F93">
        <w:t>p</w:t>
      </w:r>
      <w:r>
        <w:t xml:space="preserve">oisťovateľa dostupný. </w:t>
      </w:r>
    </w:p>
    <w:p w14:paraId="3B4CFDFA" w14:textId="77777777" w:rsidR="00BA755E" w:rsidRDefault="00BA755E" w:rsidP="00BA755E">
      <w:pPr>
        <w:tabs>
          <w:tab w:val="left" w:pos="1014"/>
        </w:tabs>
        <w:ind w:right="279"/>
      </w:pPr>
    </w:p>
    <w:p w14:paraId="180D3C98" w14:textId="7602492C" w:rsidR="00BA755E" w:rsidRDefault="00BA755E" w:rsidP="00BA755E">
      <w:pPr>
        <w:pStyle w:val="Odsekzoznamu"/>
        <w:tabs>
          <w:tab w:val="left" w:pos="1014"/>
        </w:tabs>
        <w:ind w:left="1013" w:right="279" w:firstLine="0"/>
      </w:pPr>
      <w:r>
        <w:t>Poisťovateľ je povinný strpieť výkon kontroly, auditu či overovania oprávnenými osobami v súvislosti s poskytnutými plneniami z</w:t>
      </w:r>
      <w:r w:rsidR="00FE4F93">
        <w:t> rámcovej d</w:t>
      </w:r>
      <w:r>
        <w:t>ohody</w:t>
      </w:r>
      <w:r w:rsidR="00A62605">
        <w:t xml:space="preserve"> a/alebo poistnej zmluvy</w:t>
      </w:r>
      <w:r>
        <w:t xml:space="preserve">, poskytnúť im všetku potrebnú súčinnosť a vytvoriť podmienky pre výkon v zmysle príslušných právnych predpisov platných na území Slovenskej republiky, a to kedykoľvek počas trvania </w:t>
      </w:r>
      <w:r w:rsidR="00FE4F93">
        <w:t>rámcovej d</w:t>
      </w:r>
      <w:r>
        <w:t>ohody</w:t>
      </w:r>
      <w:r w:rsidR="00A62605">
        <w:t xml:space="preserve"> a/alebo poistnej zmluvy</w:t>
      </w:r>
      <w:r>
        <w:t xml:space="preserve">. Povinnosť podľa predchádzajúcej vety je </w:t>
      </w:r>
      <w:r w:rsidR="00FE4F93">
        <w:t>p</w:t>
      </w:r>
      <w:r>
        <w:t xml:space="preserve">oisťovateľ povinný splniť v termínoch určených </w:t>
      </w:r>
      <w:r w:rsidR="00FE4F93">
        <w:t>p</w:t>
      </w:r>
      <w:r>
        <w:t xml:space="preserve">oistníkom v zmluvných vzťahoch s príslušnými orgánmi zapojenými do systému použitia verejných prostriedkov uhradených </w:t>
      </w:r>
      <w:r w:rsidR="00FE4F93">
        <w:t>p</w:t>
      </w:r>
      <w:r>
        <w:t xml:space="preserve">oisťovateľovi na základe </w:t>
      </w:r>
      <w:r w:rsidR="00FE4F93">
        <w:t>rámcovej d</w:t>
      </w:r>
      <w:r>
        <w:t>ohody. Oprávnenými osobami sa rozumejú predovšetkým poverení zamestnanci kontrolného orgánu podľa príslušných všeobecne záväzných právnych predpisov Slovenskej republiky a Európskej únie, pričom zamestnanci oprávnení na výkon kontroly sú napríklad:</w:t>
      </w:r>
    </w:p>
    <w:p w14:paraId="4EDA644A" w14:textId="39063F27" w:rsidR="00BA755E" w:rsidRDefault="00BA755E" w:rsidP="00BA755E">
      <w:pPr>
        <w:pStyle w:val="Odsekzoznamu"/>
        <w:numPr>
          <w:ilvl w:val="1"/>
          <w:numId w:val="33"/>
        </w:numPr>
        <w:tabs>
          <w:tab w:val="left" w:pos="1014"/>
        </w:tabs>
        <w:ind w:right="279" w:firstLine="328"/>
      </w:pPr>
      <w:r>
        <w:t xml:space="preserve">poverení zamestnanci </w:t>
      </w:r>
      <w:r w:rsidR="00FE4F93">
        <w:t>p</w:t>
      </w:r>
      <w:r>
        <w:t>oistníka,</w:t>
      </w:r>
    </w:p>
    <w:p w14:paraId="2B465941" w14:textId="77777777" w:rsidR="00BA755E" w:rsidRDefault="00BA755E" w:rsidP="00BA755E">
      <w:pPr>
        <w:pStyle w:val="Odsekzoznamu"/>
        <w:numPr>
          <w:ilvl w:val="1"/>
          <w:numId w:val="33"/>
        </w:numPr>
        <w:tabs>
          <w:tab w:val="left" w:pos="1014"/>
        </w:tabs>
        <w:ind w:right="279" w:firstLine="328"/>
      </w:pPr>
      <w:r>
        <w:t xml:space="preserve">Orgán auditu, </w:t>
      </w:r>
    </w:p>
    <w:p w14:paraId="44DADB72" w14:textId="77777777" w:rsidR="00BA755E" w:rsidRDefault="00BA755E" w:rsidP="00BA755E">
      <w:pPr>
        <w:pStyle w:val="Odsekzoznamu"/>
        <w:numPr>
          <w:ilvl w:val="1"/>
          <w:numId w:val="33"/>
        </w:numPr>
        <w:tabs>
          <w:tab w:val="left" w:pos="1014"/>
        </w:tabs>
        <w:ind w:right="279" w:firstLine="328"/>
      </w:pPr>
      <w:r>
        <w:t>Najvyšší kontrolný úrad SR,</w:t>
      </w:r>
    </w:p>
    <w:p w14:paraId="1B216D2C" w14:textId="77777777" w:rsidR="00BA755E" w:rsidRDefault="00BA755E" w:rsidP="00BA755E">
      <w:pPr>
        <w:pStyle w:val="Odsekzoznamu"/>
        <w:numPr>
          <w:ilvl w:val="1"/>
          <w:numId w:val="33"/>
        </w:numPr>
        <w:tabs>
          <w:tab w:val="left" w:pos="1014"/>
        </w:tabs>
        <w:ind w:right="279" w:firstLine="328"/>
      </w:pPr>
      <w:r>
        <w:t>Úrad pre verejné obstarávanie SR,</w:t>
      </w:r>
    </w:p>
    <w:p w14:paraId="6C65F2C5" w14:textId="77777777" w:rsidR="00BA755E" w:rsidRDefault="00BA755E" w:rsidP="00BA755E">
      <w:pPr>
        <w:pStyle w:val="Odsekzoznamu"/>
        <w:numPr>
          <w:ilvl w:val="1"/>
          <w:numId w:val="33"/>
        </w:numPr>
        <w:tabs>
          <w:tab w:val="left" w:pos="1014"/>
        </w:tabs>
        <w:ind w:right="279" w:firstLine="328"/>
      </w:pPr>
      <w:r>
        <w:t>Úrad vlády SR,</w:t>
      </w:r>
    </w:p>
    <w:p w14:paraId="1E1F5BD7" w14:textId="77777777" w:rsidR="00BA755E" w:rsidRDefault="00BA755E" w:rsidP="00BA755E">
      <w:pPr>
        <w:pStyle w:val="Odsekzoznamu"/>
        <w:numPr>
          <w:ilvl w:val="1"/>
          <w:numId w:val="33"/>
        </w:numPr>
        <w:tabs>
          <w:tab w:val="left" w:pos="1014"/>
        </w:tabs>
        <w:ind w:left="1418" w:right="279" w:hanging="425"/>
      </w:pPr>
      <w:r>
        <w:t>splnomocnení zástupcovia Európskej komisie, Európskeho úradu na boj proti podvodom (OLAF) a Európskeho dvora audítorov,</w:t>
      </w:r>
    </w:p>
    <w:p w14:paraId="34130CB7" w14:textId="77777777" w:rsidR="00BA755E" w:rsidRDefault="00BA755E" w:rsidP="00BA755E">
      <w:pPr>
        <w:pStyle w:val="Odsekzoznamu"/>
        <w:numPr>
          <w:ilvl w:val="1"/>
          <w:numId w:val="33"/>
        </w:numPr>
        <w:tabs>
          <w:tab w:val="left" w:pos="1014"/>
        </w:tabs>
        <w:ind w:left="1418" w:right="279" w:hanging="425"/>
      </w:pPr>
      <w:r>
        <w:t xml:space="preserve">osoby prizvané kontrolnými orgánmi v súlade s pravidlami uvedenými v grantovej zmluve/ internom predpise. </w:t>
      </w:r>
    </w:p>
    <w:p w14:paraId="54D3668F" w14:textId="77777777" w:rsidR="00BA755E" w:rsidRDefault="00BA755E" w:rsidP="00BA755E">
      <w:pPr>
        <w:pStyle w:val="Odsekzoznamu"/>
        <w:tabs>
          <w:tab w:val="left" w:pos="1014"/>
        </w:tabs>
        <w:ind w:left="1418" w:right="279" w:firstLine="0"/>
      </w:pPr>
    </w:p>
    <w:p w14:paraId="58766667" w14:textId="26C50B4A" w:rsidR="00BA755E" w:rsidRDefault="00BA755E" w:rsidP="00BA755E">
      <w:pPr>
        <w:pStyle w:val="Odsekzoznamu"/>
        <w:tabs>
          <w:tab w:val="left" w:pos="1014"/>
        </w:tabs>
        <w:ind w:left="1013" w:right="279" w:firstLine="0"/>
      </w:pPr>
      <w:r>
        <w:t>Poisťovateľ podpisom rámcovej dohody berie na vedomie, že oprávnené osoby v rámci výkonu kontroly alebo auditu majú okrem iných aj oprávnenie:</w:t>
      </w:r>
    </w:p>
    <w:p w14:paraId="51435994" w14:textId="77777777" w:rsidR="00BA755E" w:rsidRDefault="00BA755E" w:rsidP="00BA755E">
      <w:pPr>
        <w:pStyle w:val="Odsekzoznamu"/>
        <w:numPr>
          <w:ilvl w:val="1"/>
          <w:numId w:val="34"/>
        </w:numPr>
        <w:tabs>
          <w:tab w:val="left" w:pos="1014"/>
        </w:tabs>
        <w:ind w:left="1418" w:right="279" w:hanging="425"/>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1FD06CA4" w14:textId="77777777" w:rsidR="00BA755E" w:rsidRDefault="00BA755E" w:rsidP="00BA755E">
      <w:pPr>
        <w:pStyle w:val="Odsekzoznamu"/>
        <w:numPr>
          <w:ilvl w:val="1"/>
          <w:numId w:val="34"/>
        </w:numPr>
        <w:tabs>
          <w:tab w:val="left" w:pos="1014"/>
        </w:tabs>
        <w:ind w:left="1418" w:right="279" w:hanging="425"/>
      </w:pPr>
      <w: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19E49C4F" w14:textId="47B16605" w:rsidR="00BA755E" w:rsidRDefault="00BA755E" w:rsidP="00BA755E">
      <w:pPr>
        <w:pStyle w:val="Odsekzoznamu"/>
        <w:numPr>
          <w:ilvl w:val="1"/>
          <w:numId w:val="34"/>
        </w:numPr>
        <w:tabs>
          <w:tab w:val="left" w:pos="1014"/>
        </w:tabs>
        <w:ind w:left="1418" w:right="279" w:hanging="425"/>
      </w:pPr>
      <w:r>
        <w:t xml:space="preserve">požadovať prítomnosť oprávnených osôb zo strany </w:t>
      </w:r>
      <w:r w:rsidR="00FE4F93">
        <w:t>p</w:t>
      </w:r>
      <w:r>
        <w:t xml:space="preserve">oisťovateľa počas vykonávania kontroly, auditu, či overovania u </w:t>
      </w:r>
      <w:r w:rsidR="00FE4F93">
        <w:t>p</w:t>
      </w:r>
      <w:r>
        <w:t>oisťovateľa;</w:t>
      </w:r>
    </w:p>
    <w:p w14:paraId="724D362C" w14:textId="28BDCD71" w:rsidR="00BA755E" w:rsidRDefault="00BA755E" w:rsidP="00BA755E">
      <w:pPr>
        <w:pStyle w:val="Odsekzoznamu"/>
        <w:numPr>
          <w:ilvl w:val="1"/>
          <w:numId w:val="34"/>
        </w:numPr>
        <w:tabs>
          <w:tab w:val="left" w:pos="1014"/>
        </w:tabs>
        <w:ind w:left="1418" w:right="279" w:hanging="425"/>
      </w:pPr>
      <w:r>
        <w:t xml:space="preserve">požadovať od </w:t>
      </w:r>
      <w:r w:rsidR="00FE4F93">
        <w:t>p</w:t>
      </w:r>
      <w:r>
        <w:t xml:space="preserve">oisťovateľa prijatie nápravných opatrení a odstránenie zistených nedostatkov u </w:t>
      </w:r>
      <w:r w:rsidR="00D53D47">
        <w:t>p</w:t>
      </w:r>
      <w:r>
        <w:t>oisťovateľa.</w:t>
      </w:r>
    </w:p>
    <w:p w14:paraId="1D78AC4F" w14:textId="77777777" w:rsidR="00CB5058" w:rsidRDefault="00CB5058" w:rsidP="00FE4F93"/>
    <w:p w14:paraId="29B2B5CD" w14:textId="77777777" w:rsidR="00CB5058" w:rsidRPr="00FE4F93" w:rsidRDefault="00CB5058" w:rsidP="00FE4F93"/>
    <w:p w14:paraId="78FE5A34" w14:textId="77777777" w:rsidR="00FE4F93" w:rsidRDefault="00FE4F93" w:rsidP="00FE4F93">
      <w:pPr>
        <w:pStyle w:val="Nadpis2"/>
        <w:ind w:left="3533" w:right="3400" w:firstLine="617"/>
      </w:pPr>
      <w:r>
        <w:tab/>
        <w:t>Článok XI.</w:t>
      </w:r>
    </w:p>
    <w:p w14:paraId="50D77081" w14:textId="77777777" w:rsidR="00FE4F93" w:rsidRDefault="00FE4F93" w:rsidP="00FE4F93">
      <w:pPr>
        <w:pStyle w:val="Nadpis2"/>
        <w:ind w:left="3533" w:right="3400"/>
      </w:pPr>
      <w:r w:rsidRPr="00492D44">
        <w:t>Skončenie rámcovej dohody</w:t>
      </w:r>
    </w:p>
    <w:p w14:paraId="4CD9BFCF" w14:textId="7403E930" w:rsidR="00FE4F93" w:rsidRDefault="00FE4F93" w:rsidP="00FE4F93">
      <w:pPr>
        <w:tabs>
          <w:tab w:val="left" w:pos="4230"/>
        </w:tabs>
      </w:pPr>
    </w:p>
    <w:p w14:paraId="419F5117" w14:textId="07F8B26A" w:rsidR="00FE4F93" w:rsidRDefault="00FE4F93" w:rsidP="00FE4F93">
      <w:pPr>
        <w:pStyle w:val="Odsekzoznamu"/>
        <w:numPr>
          <w:ilvl w:val="1"/>
          <w:numId w:val="14"/>
        </w:numPr>
        <w:tabs>
          <w:tab w:val="left" w:pos="1014"/>
        </w:tabs>
        <w:spacing w:before="77"/>
      </w:pPr>
      <w:r>
        <w:lastRenderedPageBreak/>
        <w:t>Účastníci dohody sa dohodli, že rámcovú dohodu</w:t>
      </w:r>
      <w:r w:rsidR="007B2D44">
        <w:t xml:space="preserve"> a/alebo poistnú zmluvu</w:t>
      </w:r>
      <w:r>
        <w:t xml:space="preserve"> je možné skončiť:</w:t>
      </w:r>
    </w:p>
    <w:p w14:paraId="17F6C81C" w14:textId="2CAEA03A" w:rsidR="00FE4F93" w:rsidRDefault="00FE4F93" w:rsidP="00FE4F93">
      <w:pPr>
        <w:pStyle w:val="Odsekzoznamu"/>
        <w:numPr>
          <w:ilvl w:val="1"/>
          <w:numId w:val="35"/>
        </w:numPr>
        <w:tabs>
          <w:tab w:val="left" w:pos="1014"/>
        </w:tabs>
        <w:ind w:left="1418" w:hanging="284"/>
      </w:pPr>
      <w:r>
        <w:t>písomnou dohodou účastníkov dohody, a to dňom uvedeným v takejto dohode; v dohode o skončení rámcovej dohody</w:t>
      </w:r>
      <w:r w:rsidR="007B2D44">
        <w:t xml:space="preserve"> a/alebo poistnej zmluvy</w:t>
      </w:r>
      <w:r>
        <w:t xml:space="preserve"> sa súčasne upravia nároky účastníkov dohody vzniknuté na základe alebo v súvislosti s touto rámcovou dohodou</w:t>
      </w:r>
      <w:r w:rsidR="007B2D44">
        <w:t xml:space="preserve"> a/alebo poistnou zmluvou</w:t>
      </w:r>
      <w:r>
        <w:t xml:space="preserve">, </w:t>
      </w:r>
    </w:p>
    <w:p w14:paraId="71678B19" w14:textId="0D3F657E" w:rsidR="00FE4F93" w:rsidRDefault="00FE4F93" w:rsidP="00FE4F93">
      <w:pPr>
        <w:pStyle w:val="Odsekzoznamu"/>
        <w:numPr>
          <w:ilvl w:val="1"/>
          <w:numId w:val="35"/>
        </w:numPr>
        <w:tabs>
          <w:tab w:val="left" w:pos="1014"/>
        </w:tabs>
        <w:ind w:left="1418" w:hanging="284"/>
      </w:pPr>
      <w:r>
        <w:t>písomným odstúpením od rámcovej dohody</w:t>
      </w:r>
      <w:r w:rsidR="007B2D44">
        <w:t xml:space="preserve"> a/alebo poistnej zmluvy</w:t>
      </w:r>
      <w:r>
        <w:t xml:space="preserve"> v prípade podstatného porušenia rámcovej dohody</w:t>
      </w:r>
      <w:r w:rsidR="007B2D44" w:rsidRPr="007B2D44">
        <w:t xml:space="preserve"> </w:t>
      </w:r>
      <w:r w:rsidR="007B2D44">
        <w:t>a/alebo poistnej zmluvy</w:t>
      </w:r>
      <w:r>
        <w:t>,</w:t>
      </w:r>
    </w:p>
    <w:p w14:paraId="316C5557" w14:textId="74BFF174" w:rsidR="00106C55" w:rsidRDefault="00FE4F93" w:rsidP="00106C55">
      <w:pPr>
        <w:pStyle w:val="Odsekzoznamu"/>
        <w:numPr>
          <w:ilvl w:val="1"/>
          <w:numId w:val="35"/>
        </w:numPr>
        <w:tabs>
          <w:tab w:val="left" w:pos="1014"/>
        </w:tabs>
        <w:ind w:left="1418" w:hanging="284"/>
      </w:pPr>
      <w:r>
        <w:t xml:space="preserve">písomnou výpoveďou v súlade s týmto článkom rámcovej dohody. </w:t>
      </w:r>
    </w:p>
    <w:p w14:paraId="2411EE95" w14:textId="77777777" w:rsidR="00106C55" w:rsidRPr="00FE4F93" w:rsidRDefault="00106C55" w:rsidP="00106C55">
      <w:pPr>
        <w:tabs>
          <w:tab w:val="left" w:pos="1014"/>
        </w:tabs>
      </w:pPr>
    </w:p>
    <w:p w14:paraId="79D61E97" w14:textId="3A9A9809" w:rsidR="00FE4F93" w:rsidRDefault="00FE4F93" w:rsidP="00FE4F93">
      <w:pPr>
        <w:pStyle w:val="Odsekzoznamu"/>
        <w:numPr>
          <w:ilvl w:val="1"/>
          <w:numId w:val="14"/>
        </w:numPr>
        <w:tabs>
          <w:tab w:val="left" w:pos="1014"/>
        </w:tabs>
        <w:spacing w:before="77"/>
      </w:pPr>
      <w:r>
        <w:tab/>
        <w:t>Odstúpenie od rámcovej dohody</w:t>
      </w:r>
      <w:r w:rsidR="007B2D44">
        <w:t xml:space="preserve"> a/alebo poistnej zmluvy</w:t>
      </w:r>
      <w:r>
        <w:t xml:space="preserve"> sa uskutoční písomným oznámením odstupujúceho účastníka dohody adresovaným druhému účastníkovi dohody zároveň s uvedením dôvodu odstúpenia od rámcovej dohody</w:t>
      </w:r>
      <w:r w:rsidR="007B2D44">
        <w:t xml:space="preserve"> a/alebo poistnej zmluvy</w:t>
      </w:r>
      <w:r>
        <w:t xml:space="preserve"> a je účinné okamihom jeho doručenia druhému účastníkovi dohody. V prípade pochybností sa má za to, že je odstúpenie doručené v </w:t>
      </w:r>
      <w:r w:rsidRPr="0061234E">
        <w:t xml:space="preserve">súlade s čl. </w:t>
      </w:r>
      <w:r w:rsidR="0061234E" w:rsidRPr="0061234E">
        <w:t>XI</w:t>
      </w:r>
      <w:r w:rsidRPr="0061234E">
        <w:t xml:space="preserve">, bodom </w:t>
      </w:r>
      <w:r w:rsidR="0061234E" w:rsidRPr="0061234E">
        <w:t>11</w:t>
      </w:r>
      <w:r w:rsidRPr="0061234E">
        <w:t>.4</w:t>
      </w:r>
      <w:r w:rsidR="00614FFC">
        <w:t>.</w:t>
      </w:r>
      <w:r w:rsidRPr="0061234E">
        <w:t xml:space="preserve"> Dohody. Účastníci</w:t>
      </w:r>
      <w:r>
        <w:t xml:space="preserve"> dohody sa dohodli, že odstúpenie od rámcovej dohody</w:t>
      </w:r>
      <w:r w:rsidR="007B2D44">
        <w:t xml:space="preserve"> a/alebo poistnej zmluvy</w:t>
      </w:r>
      <w:r>
        <w:t xml:space="preserve"> si budú vždy doručovať na adresu účastníka dohody uvedenú v záhlaví tejto rámcovej dohody. </w:t>
      </w:r>
    </w:p>
    <w:p w14:paraId="4D0FE3EA" w14:textId="2660741A" w:rsidR="00FE4F93" w:rsidRDefault="00FE4F93" w:rsidP="00FE4F93">
      <w:pPr>
        <w:tabs>
          <w:tab w:val="left" w:pos="1065"/>
        </w:tabs>
      </w:pPr>
    </w:p>
    <w:p w14:paraId="40283D20" w14:textId="77777777" w:rsidR="00FE4F93" w:rsidRDefault="00FE4F93" w:rsidP="00FE4F93">
      <w:pPr>
        <w:pStyle w:val="Odsekzoznamu"/>
        <w:numPr>
          <w:ilvl w:val="1"/>
          <w:numId w:val="14"/>
        </w:numPr>
        <w:tabs>
          <w:tab w:val="left" w:pos="1014"/>
        </w:tabs>
        <w:spacing w:before="77"/>
      </w:pPr>
      <w:r>
        <w:tab/>
        <w:t xml:space="preserve">Za podstatné porušenie rámcovej dohody sa považuje: </w:t>
      </w:r>
    </w:p>
    <w:p w14:paraId="62BDCE50" w14:textId="77777777" w:rsidR="00FE4F93" w:rsidRDefault="00FE4F93" w:rsidP="00FE4F93">
      <w:pPr>
        <w:pStyle w:val="Odsekzoznamu"/>
        <w:numPr>
          <w:ilvl w:val="1"/>
          <w:numId w:val="36"/>
        </w:numPr>
        <w:tabs>
          <w:tab w:val="left" w:pos="1014"/>
        </w:tabs>
        <w:ind w:left="1418" w:hanging="284"/>
      </w:pPr>
      <w:r>
        <w:t>omeškanie poisťovateľa s poskytnutím služieb oproti dohodnutému termínu poskytnutia služieb o viac ako dva (2) týždne bez uvedenia dôvodu, ktorý by omeškanie ospravedlňoval (vyššia moc),</w:t>
      </w:r>
    </w:p>
    <w:p w14:paraId="26A0BD2A" w14:textId="2529CC20" w:rsidR="00FE4F93" w:rsidRDefault="00FE4F93" w:rsidP="00FE4F93">
      <w:pPr>
        <w:pStyle w:val="Odsekzoznamu"/>
        <w:numPr>
          <w:ilvl w:val="1"/>
          <w:numId w:val="36"/>
        </w:numPr>
        <w:tabs>
          <w:tab w:val="left" w:pos="1014"/>
        </w:tabs>
        <w:ind w:left="1418" w:hanging="284"/>
      </w:pPr>
      <w:r>
        <w:t>ak cena za služby bude v rozpore s podmienkami dohodnutými v tejto rámcovej dohode</w:t>
      </w:r>
      <w:r w:rsidR="007B2D44">
        <w:t xml:space="preserve"> a/alebo poistnej zmluve</w:t>
      </w:r>
      <w:r>
        <w:t xml:space="preserve"> a jej prílohách,  </w:t>
      </w:r>
    </w:p>
    <w:p w14:paraId="7F85AF86" w14:textId="5991EFC7" w:rsidR="00FE4F93" w:rsidRDefault="00FE4F93" w:rsidP="00FE4F93">
      <w:pPr>
        <w:pStyle w:val="Odsekzoznamu"/>
        <w:numPr>
          <w:ilvl w:val="1"/>
          <w:numId w:val="36"/>
        </w:numPr>
        <w:tabs>
          <w:tab w:val="left" w:pos="1014"/>
        </w:tabs>
        <w:ind w:left="1418" w:hanging="284"/>
      </w:pPr>
      <w:r>
        <w:t>poisťovateľ poskytne poistníkovi služby v rozsahu a kvalite, ktoré sú v rozpore s Prílohou č. 1 rámcovej dohody, zákon</w:t>
      </w:r>
      <w:r w:rsidR="007B2D44">
        <w:t>om</w:t>
      </w:r>
      <w:r>
        <w:t xml:space="preserve"> o</w:t>
      </w:r>
      <w:r w:rsidR="007B2D44">
        <w:t> </w:t>
      </w:r>
      <w:r>
        <w:t>PZP</w:t>
      </w:r>
      <w:r w:rsidR="007B2D44">
        <w:t xml:space="preserve">, </w:t>
      </w:r>
      <w:r>
        <w:t>touto rámcovou dohodou</w:t>
      </w:r>
      <w:r w:rsidR="007B2D44">
        <w:t xml:space="preserve"> a/alebo poistnou zmluvou</w:t>
      </w:r>
      <w:r>
        <w:t xml:space="preserve">, </w:t>
      </w:r>
    </w:p>
    <w:p w14:paraId="46AB9B85" w14:textId="77777777" w:rsidR="00FE4F93" w:rsidRDefault="00FE4F93" w:rsidP="00FE4F93">
      <w:pPr>
        <w:pStyle w:val="Odsekzoznamu"/>
        <w:numPr>
          <w:ilvl w:val="1"/>
          <w:numId w:val="36"/>
        </w:numPr>
        <w:tabs>
          <w:tab w:val="left" w:pos="1014"/>
        </w:tabs>
        <w:ind w:left="1418" w:hanging="284"/>
      </w:pPr>
      <w:r>
        <w:t xml:space="preserve">poistník je v omeškaní so zaplatením  poistného  o viac ako šesťdesiat (60) dní po lehote jej splatnosti, a to aj napriek písomnej výzve poisťovateľa s určením náhradnej lehoty na vykonanie nápravy, </w:t>
      </w:r>
    </w:p>
    <w:p w14:paraId="407A1043" w14:textId="7241C0AD" w:rsidR="00FE4F93" w:rsidRDefault="00FE4F93" w:rsidP="00FE4F93">
      <w:pPr>
        <w:pStyle w:val="Odsekzoznamu"/>
        <w:numPr>
          <w:ilvl w:val="1"/>
          <w:numId w:val="36"/>
        </w:numPr>
        <w:tabs>
          <w:tab w:val="left" w:pos="1014"/>
        </w:tabs>
        <w:ind w:left="1418" w:hanging="284"/>
      </w:pPr>
      <w:r>
        <w:t>poisťovateľ poruší jeho povinnosti podľa čl. VIII, bodov 8.2. až 8.1</w:t>
      </w:r>
      <w:r w:rsidR="000C2FE7">
        <w:t>2</w:t>
      </w:r>
      <w:r>
        <w:t>. tejto rámcovej dohody.</w:t>
      </w:r>
    </w:p>
    <w:p w14:paraId="652508C7" w14:textId="48021D2A" w:rsidR="00FE4F93" w:rsidRDefault="00FE4F93" w:rsidP="00275DF4">
      <w:pPr>
        <w:pStyle w:val="Odsekzoznamu"/>
        <w:numPr>
          <w:ilvl w:val="1"/>
          <w:numId w:val="36"/>
        </w:numPr>
        <w:tabs>
          <w:tab w:val="left" w:pos="1014"/>
        </w:tabs>
        <w:ind w:left="1013" w:firstLine="121"/>
      </w:pPr>
      <w:r w:rsidRPr="008523AB">
        <w:t xml:space="preserve">ak je to výslovne uvedené v tejto </w:t>
      </w:r>
      <w:r>
        <w:t>rámcovej d</w:t>
      </w:r>
      <w:r w:rsidRPr="008523AB">
        <w:t>ohode</w:t>
      </w:r>
      <w:r w:rsidR="007B2D44">
        <w:t xml:space="preserve"> a/alebo poistnej zmluve</w:t>
      </w:r>
      <w:r w:rsidRPr="008523AB">
        <w:t>.</w:t>
      </w:r>
    </w:p>
    <w:p w14:paraId="0D9E103D" w14:textId="77777777" w:rsidR="00106C55" w:rsidRDefault="00106C55" w:rsidP="00FE4F93">
      <w:pPr>
        <w:tabs>
          <w:tab w:val="left" w:pos="1065"/>
        </w:tabs>
      </w:pPr>
    </w:p>
    <w:p w14:paraId="03E1A697" w14:textId="63857EB8" w:rsidR="00275DF4" w:rsidRDefault="00275DF4" w:rsidP="00275DF4">
      <w:pPr>
        <w:pStyle w:val="Odsekzoznamu"/>
        <w:numPr>
          <w:ilvl w:val="1"/>
          <w:numId w:val="14"/>
        </w:numPr>
        <w:tabs>
          <w:tab w:val="left" w:pos="1014"/>
        </w:tabs>
        <w:spacing w:before="77"/>
      </w:pPr>
      <w:r>
        <w:t>Poistník je oprávnený písomne odstúpiť od rámcovej</w:t>
      </w:r>
      <w:r w:rsidR="00F27973">
        <w:t xml:space="preserve"> dohody a/alebo poistnej zmluvy</w:t>
      </w:r>
      <w:r>
        <w:t xml:space="preserve"> v prípade, ak:</w:t>
      </w:r>
    </w:p>
    <w:p w14:paraId="02C0ABB4" w14:textId="77777777" w:rsidR="00275DF4" w:rsidRDefault="00275DF4" w:rsidP="00275DF4">
      <w:pPr>
        <w:pStyle w:val="Odsekzoznamu"/>
        <w:numPr>
          <w:ilvl w:val="1"/>
          <w:numId w:val="37"/>
        </w:numPr>
        <w:tabs>
          <w:tab w:val="left" w:pos="1014"/>
        </w:tabs>
        <w:ind w:left="1418"/>
      </w:pPr>
      <w:r>
        <w:t xml:space="preserve">proti poisťovateľovi začalo konkurzné konanie alebo reštrukturalizácia, </w:t>
      </w:r>
    </w:p>
    <w:p w14:paraId="3487B863" w14:textId="77777777" w:rsidR="00275DF4" w:rsidRDefault="00275DF4" w:rsidP="00275DF4">
      <w:pPr>
        <w:pStyle w:val="Odsekzoznamu"/>
        <w:numPr>
          <w:ilvl w:val="1"/>
          <w:numId w:val="37"/>
        </w:numPr>
        <w:tabs>
          <w:tab w:val="left" w:pos="1014"/>
        </w:tabs>
        <w:ind w:left="1418"/>
      </w:pPr>
      <w:r>
        <w:t xml:space="preserve">poisťovateľ vstúpil do likvidácie, </w:t>
      </w:r>
    </w:p>
    <w:p w14:paraId="70912B82" w14:textId="66A0453E" w:rsidR="005F461F" w:rsidRDefault="00275DF4" w:rsidP="000C2FE7">
      <w:pPr>
        <w:pStyle w:val="Odsekzoznamu"/>
        <w:numPr>
          <w:ilvl w:val="1"/>
          <w:numId w:val="37"/>
        </w:numPr>
        <w:tabs>
          <w:tab w:val="left" w:pos="1014"/>
        </w:tabs>
        <w:ind w:left="1418"/>
      </w:pPr>
      <w:r>
        <w:t>poisťovateľ koná v rozpore s touto rámcovou dohodou</w:t>
      </w:r>
      <w:r w:rsidR="00F27973">
        <w:t xml:space="preserve"> a/alebo poistnou zmluvou</w:t>
      </w:r>
      <w:r>
        <w:t xml:space="preserve"> a/alebo všeobecne záväznými právnymi predpismi platnými na území Slovenskej republiky a na písomnú výzvu poistníka toto konanie a jeho následky v určenej primeranej lehote neodstrán</w:t>
      </w:r>
      <w:r w:rsidR="000C2FE7">
        <w:t xml:space="preserve">i. </w:t>
      </w:r>
    </w:p>
    <w:p w14:paraId="638ED961" w14:textId="25B27025" w:rsidR="005F461F" w:rsidRDefault="005F461F" w:rsidP="005F461F">
      <w:pPr>
        <w:pStyle w:val="Odsekzoznamu"/>
        <w:numPr>
          <w:ilvl w:val="1"/>
          <w:numId w:val="14"/>
        </w:numPr>
        <w:tabs>
          <w:tab w:val="left" w:pos="1014"/>
        </w:tabs>
        <w:spacing w:before="77"/>
      </w:pPr>
      <w:r>
        <w:t xml:space="preserve">Poistník je oprávnený odstúpiť od </w:t>
      </w:r>
      <w:r w:rsidR="000666C3">
        <w:t>rámcovej dohody</w:t>
      </w:r>
      <w:r w:rsidR="00F27973" w:rsidRPr="00F27973">
        <w:t xml:space="preserve"> </w:t>
      </w:r>
      <w:r w:rsidR="00F27973">
        <w:t>a/alebo poistnej zmluvy</w:t>
      </w:r>
      <w:r>
        <w:t xml:space="preserve"> aj v prípade, ak: </w:t>
      </w:r>
    </w:p>
    <w:p w14:paraId="7A365825" w14:textId="11D88805" w:rsidR="005F461F" w:rsidRDefault="005F461F" w:rsidP="00FE4F93">
      <w:pPr>
        <w:pStyle w:val="Odsekzoznamu"/>
        <w:numPr>
          <w:ilvl w:val="1"/>
          <w:numId w:val="38"/>
        </w:numPr>
        <w:tabs>
          <w:tab w:val="left" w:pos="1418"/>
        </w:tabs>
        <w:ind w:left="1418"/>
      </w:pPr>
      <w:r>
        <w:t xml:space="preserve">existuje dôvod na vylúčenie </w:t>
      </w:r>
      <w:r w:rsidR="008523AB">
        <w:t>p</w:t>
      </w:r>
      <w:r>
        <w:t xml:space="preserve">oisťovateľa pre nesplnenie podmienky účasti podľa § 32 ods. 1 písm. a) Zákona o verejnom obstarávaní alebo podľa § 40 ods. 8 Zákona o verejnom obstarávaní alebo existuje akýkoľvek iný dôvod na vylúčenie </w:t>
      </w:r>
      <w:r w:rsidR="008523AB">
        <w:t>p</w:t>
      </w:r>
      <w:r>
        <w:t>oisťovateľa stanovený Zákonom o verejnom obstarávaní,</w:t>
      </w:r>
    </w:p>
    <w:p w14:paraId="11E07197" w14:textId="45D399C8" w:rsidR="005F461F" w:rsidRDefault="005F461F" w:rsidP="00FE4F93">
      <w:pPr>
        <w:pStyle w:val="Odsekzoznamu"/>
        <w:numPr>
          <w:ilvl w:val="1"/>
          <w:numId w:val="38"/>
        </w:numPr>
        <w:tabs>
          <w:tab w:val="left" w:pos="1418"/>
        </w:tabs>
        <w:ind w:left="1418"/>
      </w:pPr>
      <w:r>
        <w:t xml:space="preserve">táto nemala byť uzatvorená s </w:t>
      </w:r>
      <w:r w:rsidR="008523AB">
        <w:t>p</w:t>
      </w:r>
      <w:r>
        <w:t>oisťovateľom v súvislosti so závažným porušením povinnosti vyplývajúcej z právne záväzného aktu Európskej únie, o ktorom rozhodol Súdny dvor Európskej únie v súlade so Zmluvou o fungovaní Európskej únie,</w:t>
      </w:r>
    </w:p>
    <w:p w14:paraId="3A9822E0" w14:textId="5C92E497" w:rsidR="008523AB" w:rsidRDefault="008523AB" w:rsidP="00F27973">
      <w:pPr>
        <w:pStyle w:val="Odsekzoznamu"/>
        <w:numPr>
          <w:ilvl w:val="1"/>
          <w:numId w:val="38"/>
        </w:numPr>
        <w:tabs>
          <w:tab w:val="left" w:pos="1418"/>
        </w:tabs>
        <w:ind w:left="1418"/>
      </w:pPr>
      <w:r>
        <w:t>p</w:t>
      </w:r>
      <w:r w:rsidR="005F461F">
        <w:t xml:space="preserve">oisťovateľ alebo jeho subdodávateľ nebol v čase uzatvorenia tejto </w:t>
      </w:r>
      <w:r>
        <w:t>rámcovej d</w:t>
      </w:r>
      <w:r w:rsidR="005F461F">
        <w:t>ohody</w:t>
      </w:r>
      <w:r w:rsidR="00F27973">
        <w:t xml:space="preserve"> a/alebo poistnej zmluvy</w:t>
      </w:r>
      <w:r w:rsidR="005F461F">
        <w:t xml:space="preserve"> zapísaný v Registri partnerov verejného sektora alebo bol vymazaný z Registra partnerov verejného sektora, </w:t>
      </w:r>
    </w:p>
    <w:p w14:paraId="7959CE20" w14:textId="77777777" w:rsidR="00F27973" w:rsidRDefault="00F27973" w:rsidP="00F27973">
      <w:pPr>
        <w:tabs>
          <w:tab w:val="left" w:pos="1418"/>
        </w:tabs>
        <w:ind w:left="1058"/>
      </w:pPr>
    </w:p>
    <w:p w14:paraId="48BAE308" w14:textId="6FB8C4AB" w:rsidR="008523AB" w:rsidRDefault="005F461F" w:rsidP="008523AB">
      <w:pPr>
        <w:pStyle w:val="Odsekzoznamu"/>
        <w:numPr>
          <w:ilvl w:val="1"/>
          <w:numId w:val="14"/>
        </w:numPr>
        <w:tabs>
          <w:tab w:val="left" w:pos="1014"/>
        </w:tabs>
        <w:spacing w:before="77"/>
      </w:pPr>
      <w:r>
        <w:t xml:space="preserve">Poistník je oprávnený písomne vypovedať túto </w:t>
      </w:r>
      <w:r w:rsidR="008523AB">
        <w:t>rámcovú d</w:t>
      </w:r>
      <w:r>
        <w:t xml:space="preserve">ohodu aj bez uvedenia dôvodu s výpovednou dobou dva (2) mesiace. Výpovedná doba začína plynúť dňom nasledujúcim po dni doručenia písomnej výpovede druhému </w:t>
      </w:r>
      <w:r w:rsidR="008523AB">
        <w:t>ú</w:t>
      </w:r>
      <w:r>
        <w:t xml:space="preserve">častníkovi dohody. </w:t>
      </w:r>
    </w:p>
    <w:p w14:paraId="0DDB862E" w14:textId="77777777" w:rsidR="00913289" w:rsidRDefault="00913289" w:rsidP="00913289">
      <w:pPr>
        <w:tabs>
          <w:tab w:val="left" w:pos="1014"/>
        </w:tabs>
        <w:spacing w:before="77"/>
      </w:pPr>
    </w:p>
    <w:p w14:paraId="7E986B06" w14:textId="33175265" w:rsidR="008523AB" w:rsidRDefault="005F461F" w:rsidP="00BB2EAD">
      <w:pPr>
        <w:pStyle w:val="Odsekzoznamu"/>
        <w:numPr>
          <w:ilvl w:val="1"/>
          <w:numId w:val="14"/>
        </w:numPr>
        <w:spacing w:before="77"/>
      </w:pPr>
      <w:r>
        <w:t xml:space="preserve">Poisťovateľ je oprávnený písomne vypovedať túto </w:t>
      </w:r>
      <w:r w:rsidR="008523AB">
        <w:t>rámcovú d</w:t>
      </w:r>
      <w:r>
        <w:t>ohodu</w:t>
      </w:r>
      <w:r w:rsidR="00C5399D">
        <w:t xml:space="preserve"> a/alebo poistnú zmluvu</w:t>
      </w:r>
      <w:r>
        <w:t xml:space="preserve"> s výpovednou dobou šesť (6) mesiacov, ak </w:t>
      </w:r>
      <w:r w:rsidR="008523AB">
        <w:t>p</w:t>
      </w:r>
      <w:r>
        <w:t xml:space="preserve">oistník neuhradil poistné </w:t>
      </w:r>
      <w:r w:rsidR="008523AB">
        <w:t>p</w:t>
      </w:r>
      <w:r>
        <w:t>oisťovateľovi</w:t>
      </w:r>
      <w:r w:rsidR="009213B6">
        <w:t xml:space="preserve"> a</w:t>
      </w:r>
      <w:r>
        <w:t xml:space="preserve"> ak je </w:t>
      </w:r>
      <w:r w:rsidR="008523AB">
        <w:t>p</w:t>
      </w:r>
      <w:r>
        <w:t xml:space="preserve">oistník v omeškaní dlhšie ako šesťdesiat (60) dní, a to aj napriek písomnej výzve </w:t>
      </w:r>
      <w:r w:rsidR="008523AB">
        <w:t>p</w:t>
      </w:r>
      <w:r>
        <w:t>oisťovateľa s určením náhradnej lehoty na vykonanie nápravy. Výpovedná doba začína pl</w:t>
      </w:r>
      <w:r w:rsidR="00C5399D">
        <w:t>y</w:t>
      </w:r>
      <w:r>
        <w:t xml:space="preserve">núť dňom nasledujúcim po dni doručenia písomnej výpovede druhému </w:t>
      </w:r>
      <w:r w:rsidR="008523AB">
        <w:t>ú</w:t>
      </w:r>
      <w:r>
        <w:t xml:space="preserve">častníkovi dohody. </w:t>
      </w:r>
    </w:p>
    <w:p w14:paraId="510C7DE0" w14:textId="77777777" w:rsidR="008523AB" w:rsidRDefault="008523AB" w:rsidP="008523AB">
      <w:pPr>
        <w:tabs>
          <w:tab w:val="left" w:pos="1014"/>
        </w:tabs>
        <w:spacing w:before="77"/>
      </w:pPr>
    </w:p>
    <w:p w14:paraId="0C6E7988" w14:textId="06CF8157" w:rsidR="00C8563E" w:rsidRDefault="005F461F" w:rsidP="00CB5058">
      <w:pPr>
        <w:pStyle w:val="Odsekzoznamu"/>
        <w:numPr>
          <w:ilvl w:val="1"/>
          <w:numId w:val="14"/>
        </w:numPr>
        <w:tabs>
          <w:tab w:val="left" w:pos="1014"/>
        </w:tabs>
        <w:spacing w:before="77"/>
      </w:pPr>
      <w:r>
        <w:lastRenderedPageBreak/>
        <w:t xml:space="preserve">Ukončením </w:t>
      </w:r>
      <w:r w:rsidR="00275DF4">
        <w:t>rámcovej d</w:t>
      </w:r>
      <w:r>
        <w:t xml:space="preserve">ohody nie sú dotknuté ustanovenia týkajúce sa sankcií, náhrady škody a ďalších ustanovení tejto </w:t>
      </w:r>
      <w:r w:rsidR="008523AB">
        <w:t>rámcovej d</w:t>
      </w:r>
      <w:r>
        <w:t xml:space="preserve">ohody, z ktorých povahy vyplýva, že majú byť zachované aj po ukončení </w:t>
      </w:r>
      <w:r w:rsidR="008523AB">
        <w:t>rámcovej d</w:t>
      </w:r>
      <w:r>
        <w:t xml:space="preserve">ohody. </w:t>
      </w:r>
    </w:p>
    <w:p w14:paraId="0F821832" w14:textId="77777777" w:rsidR="00CB5058" w:rsidRDefault="00CB5058" w:rsidP="00CB5058">
      <w:pPr>
        <w:pStyle w:val="Odsekzoznamu"/>
      </w:pPr>
    </w:p>
    <w:p w14:paraId="271FF18B" w14:textId="77777777" w:rsidR="00CB5058" w:rsidRPr="00CB5058" w:rsidRDefault="00CB5058" w:rsidP="00CB5058">
      <w:pPr>
        <w:pStyle w:val="Odsekzoznamu"/>
        <w:tabs>
          <w:tab w:val="left" w:pos="1014"/>
        </w:tabs>
        <w:spacing w:before="77"/>
        <w:ind w:left="1013" w:firstLine="0"/>
      </w:pPr>
    </w:p>
    <w:p w14:paraId="52FAAB44" w14:textId="1B57CD0E" w:rsidR="008D4386" w:rsidRDefault="00CA11C8">
      <w:pPr>
        <w:pStyle w:val="Nadpis2"/>
        <w:spacing w:line="252" w:lineRule="exact"/>
        <w:ind w:left="814"/>
        <w:jc w:val="center"/>
      </w:pPr>
      <w:r>
        <w:t>Článok X.</w:t>
      </w:r>
    </w:p>
    <w:p w14:paraId="75892C29" w14:textId="77777777" w:rsidR="008D4386" w:rsidRDefault="00CA11C8">
      <w:pPr>
        <w:spacing w:line="252" w:lineRule="exact"/>
        <w:ind w:left="997" w:right="874"/>
        <w:jc w:val="center"/>
        <w:rPr>
          <w:b/>
        </w:rPr>
      </w:pPr>
      <w:r w:rsidRPr="00AD22D4">
        <w:rPr>
          <w:b/>
        </w:rPr>
        <w:t>Zmluvné pokuty a úroky z omeškania</w:t>
      </w:r>
    </w:p>
    <w:p w14:paraId="2A7026A5" w14:textId="77777777" w:rsidR="008D4386" w:rsidRDefault="008D4386">
      <w:pPr>
        <w:pStyle w:val="Zkladntext"/>
        <w:spacing w:before="10"/>
        <w:rPr>
          <w:b/>
          <w:sz w:val="21"/>
        </w:rPr>
      </w:pPr>
    </w:p>
    <w:p w14:paraId="276D899E" w14:textId="0E0B4D5B" w:rsidR="00BB2EAD" w:rsidRDefault="009D3E7A" w:rsidP="00BB2EAD">
      <w:pPr>
        <w:pStyle w:val="Zkladntext"/>
        <w:spacing w:before="1"/>
        <w:ind w:left="993" w:hanging="709"/>
        <w:jc w:val="both"/>
      </w:pPr>
      <w:r>
        <w:t>10</w:t>
      </w:r>
      <w:r w:rsidR="00CA11C8">
        <w:t xml:space="preserve">.1. </w:t>
      </w:r>
      <w:r w:rsidR="006A6FCF">
        <w:t xml:space="preserve">   </w:t>
      </w:r>
      <w:r w:rsidR="00AD17D9">
        <w:t xml:space="preserve"> </w:t>
      </w:r>
      <w:r w:rsidR="00BB2EAD">
        <w:t>Pre prípad nedodržania podmienok tejto rámcovej dohody a/alebo poistnej zmluvy si účastníci dohody dohodli nasledovné zmluvné pokuty a úroky z omeškania:</w:t>
      </w:r>
    </w:p>
    <w:p w14:paraId="30453862" w14:textId="2FD3BEF0" w:rsidR="00BB2EAD" w:rsidRDefault="00BB2EAD" w:rsidP="00BB2EAD">
      <w:pPr>
        <w:pStyle w:val="Zkladntext"/>
        <w:numPr>
          <w:ilvl w:val="0"/>
          <w:numId w:val="48"/>
        </w:numPr>
        <w:spacing w:before="1"/>
        <w:ind w:left="1418" w:hanging="284"/>
        <w:jc w:val="both"/>
      </w:pPr>
      <w:r>
        <w:t>za omeškanie poisťovateľa s uzatvorením poistnej zmluvy v lehote podľa čl. VI, bodu 6.2</w:t>
      </w:r>
      <w:r w:rsidR="000C32C9">
        <w:t>.</w:t>
      </w:r>
      <w:r>
        <w:t xml:space="preserve"> rámcovej dohody si poistník uplatní voči </w:t>
      </w:r>
      <w:bookmarkStart w:id="3" w:name="_Hlk233614619"/>
      <w:r>
        <w:t>poisťovateľ</w:t>
      </w:r>
      <w:bookmarkEnd w:id="3"/>
      <w:r>
        <w:t>ovi zmluvnú pokutu vo výške 0,05% z ceny za jednotlivé služby a</w:t>
      </w:r>
      <w:r w:rsidR="00AB35FE">
        <w:t>/alebo dokumentáciu</w:t>
      </w:r>
      <w:r>
        <w:t>, s</w:t>
      </w:r>
      <w:r w:rsidR="00AB35FE">
        <w:t> </w:t>
      </w:r>
      <w:r>
        <w:t>uzatvorením</w:t>
      </w:r>
      <w:r w:rsidR="00AB35FE">
        <w:t>/dodaním</w:t>
      </w:r>
      <w:r>
        <w:t xml:space="preserve"> ktorej je</w:t>
      </w:r>
      <w:r w:rsidR="00AB35FE">
        <w:t xml:space="preserve"> poisťovateľ</w:t>
      </w:r>
      <w:r>
        <w:t xml:space="preserve"> v omeškaní, a to za každý, aj začatý deň omeškania, </w:t>
      </w:r>
    </w:p>
    <w:p w14:paraId="6A90D41A" w14:textId="29870251" w:rsidR="00BB2EAD" w:rsidRPr="00021AC1" w:rsidRDefault="00BB2EAD" w:rsidP="00BB2EAD">
      <w:pPr>
        <w:pStyle w:val="Zkladntext"/>
        <w:numPr>
          <w:ilvl w:val="0"/>
          <w:numId w:val="48"/>
        </w:numPr>
        <w:spacing w:before="1"/>
        <w:ind w:left="1418" w:hanging="284"/>
        <w:jc w:val="both"/>
      </w:pPr>
      <w:r>
        <w:t xml:space="preserve">za omeškanie </w:t>
      </w:r>
      <w:r w:rsidR="006B2B06">
        <w:t>p</w:t>
      </w:r>
      <w:r w:rsidR="00DC75C9">
        <w:t>o</w:t>
      </w:r>
      <w:r w:rsidR="006B2B06">
        <w:t>isťovateľa</w:t>
      </w:r>
      <w:r>
        <w:t xml:space="preserve"> </w:t>
      </w:r>
      <w:r w:rsidR="00DC75C9" w:rsidRPr="00C915BE">
        <w:rPr>
          <w:rFonts w:eastAsia="MS Mincho"/>
          <w:lang w:eastAsia="de-DE"/>
        </w:rPr>
        <w:t>s poskyt</w:t>
      </w:r>
      <w:r w:rsidR="00DC75C9">
        <w:rPr>
          <w:rFonts w:eastAsia="MS Mincho"/>
          <w:lang w:eastAsia="de-DE"/>
        </w:rPr>
        <w:t>nutím</w:t>
      </w:r>
      <w:r w:rsidR="00DC75C9" w:rsidRPr="00C915BE">
        <w:rPr>
          <w:rFonts w:eastAsia="MS Mincho"/>
          <w:lang w:eastAsia="de-DE"/>
        </w:rPr>
        <w:t xml:space="preserve"> Služieb</w:t>
      </w:r>
      <w:r w:rsidR="00DC75C9">
        <w:t xml:space="preserve"> v lehotách podľa </w:t>
      </w:r>
      <w:r w:rsidR="00021AC1">
        <w:t xml:space="preserve">tejto rámcovej dohody a </w:t>
      </w:r>
      <w:r w:rsidR="00DC75C9" w:rsidRPr="00021AC1">
        <w:t>zákona o PZP</w:t>
      </w:r>
      <w:r w:rsidRPr="00021AC1">
        <w:t xml:space="preserve"> si </w:t>
      </w:r>
      <w:r w:rsidR="00021AC1">
        <w:t>poistník uplatní voči poisťovateľovi zmluvnú pokutu vo výške 0,05% z ceny za jednotlivé služby</w:t>
      </w:r>
      <w:r w:rsidR="00021AC1" w:rsidRPr="00021AC1">
        <w:t xml:space="preserve"> </w:t>
      </w:r>
      <w:r w:rsidRPr="00021AC1">
        <w:t xml:space="preserve">za každý, aj začatý deň omeškania, </w:t>
      </w:r>
    </w:p>
    <w:p w14:paraId="335F5B0F" w14:textId="226BA1F6" w:rsidR="00BB2EAD" w:rsidRDefault="00BB2EAD" w:rsidP="00BB2EAD">
      <w:pPr>
        <w:pStyle w:val="Zkladntext"/>
        <w:numPr>
          <w:ilvl w:val="0"/>
          <w:numId w:val="48"/>
        </w:numPr>
        <w:spacing w:before="1"/>
        <w:ind w:left="1418" w:hanging="284"/>
        <w:jc w:val="both"/>
      </w:pPr>
      <w:r>
        <w:t xml:space="preserve">za omeškanie </w:t>
      </w:r>
      <w:r w:rsidR="00021AC1">
        <w:t>poistníka</w:t>
      </w:r>
      <w:r>
        <w:t xml:space="preserve"> so zaplatením </w:t>
      </w:r>
      <w:r w:rsidR="000C32C9">
        <w:t>poistného</w:t>
      </w:r>
      <w:r>
        <w:t xml:space="preserve"> si </w:t>
      </w:r>
      <w:r w:rsidR="00AD17D9">
        <w:t>poisťovateľ</w:t>
      </w:r>
      <w:r>
        <w:t xml:space="preserve"> uplatní zákonný úrok z omeškania z</w:t>
      </w:r>
      <w:r w:rsidR="000C32C9">
        <w:t> nezaplateného poistného</w:t>
      </w:r>
      <w:r>
        <w:t xml:space="preserve"> za každý, aj začatý deň omeškania,</w:t>
      </w:r>
    </w:p>
    <w:p w14:paraId="08A21EC5" w14:textId="0A09C2EF" w:rsidR="00B00400" w:rsidRDefault="00B00400" w:rsidP="001E4545">
      <w:pPr>
        <w:pStyle w:val="Zkladntext"/>
        <w:numPr>
          <w:ilvl w:val="0"/>
          <w:numId w:val="48"/>
        </w:numPr>
        <w:spacing w:before="1"/>
        <w:ind w:left="1418" w:hanging="284"/>
        <w:jc w:val="both"/>
      </w:pPr>
      <w:r w:rsidRPr="00B00400">
        <w:t>za omeškanie poisťovateľa s vydaním a doručením medzinárodnej automobilovej poisťovacej karty poistníkovi v</w:t>
      </w:r>
      <w:r>
        <w:t> </w:t>
      </w:r>
      <w:r w:rsidRPr="00B00400">
        <w:t>lehote</w:t>
      </w:r>
      <w:r>
        <w:t xml:space="preserve"> podľa čl. VI, bodu 6.5. rámcovej dohody</w:t>
      </w:r>
      <w:r w:rsidRPr="00B00400">
        <w:t xml:space="preserve">, si poistník uplatní voči poisťovateľovi zmluvnú pokutu vo výške </w:t>
      </w:r>
      <w:r w:rsidRPr="00C8563E">
        <w:t>50,- EUR</w:t>
      </w:r>
      <w:r>
        <w:t xml:space="preserve"> (slovom: päťdesiat EUR)</w:t>
      </w:r>
      <w:r w:rsidRPr="00B00400">
        <w:t xml:space="preserve"> za každé jednotlivé vozidlo</w:t>
      </w:r>
      <w:r>
        <w:t>, a to za každý, aj začatý deň omeškania,</w:t>
      </w:r>
    </w:p>
    <w:p w14:paraId="03841E07" w14:textId="5DCFFFDE" w:rsidR="00740991" w:rsidRDefault="00740991" w:rsidP="001E4545">
      <w:pPr>
        <w:pStyle w:val="Zkladntext"/>
        <w:numPr>
          <w:ilvl w:val="0"/>
          <w:numId w:val="48"/>
        </w:numPr>
        <w:spacing w:before="1"/>
        <w:ind w:left="1418" w:hanging="284"/>
        <w:jc w:val="both"/>
      </w:pPr>
      <w:r w:rsidRPr="00740991">
        <w:t xml:space="preserve">za omeškanie poisťovateľa s vrátením nespotrebovanej časti poistného (preplatku) po zániku poistenia konkrétneho motorového vozidla v lehote </w:t>
      </w:r>
      <w:r>
        <w:t>podľa čl. VII, bodu 7.8. rámcovej dohod</w:t>
      </w:r>
      <w:r w:rsidR="00FB7B1D">
        <w:t>y</w:t>
      </w:r>
      <w:r w:rsidRPr="00740991">
        <w:t xml:space="preserve"> si poistník uplatní voči poisťovateľovi zmluvnú pokutu vo výške 0,05 % </w:t>
      </w:r>
      <w:r>
        <w:t>z ceny za jednotlivé služby</w:t>
      </w:r>
      <w:r w:rsidRPr="00021AC1">
        <w:t xml:space="preserve"> za každý, aj začatý deň omeškania,</w:t>
      </w:r>
    </w:p>
    <w:p w14:paraId="6C3526B6" w14:textId="123B5114" w:rsidR="00BB2EAD" w:rsidRDefault="00BB2EAD" w:rsidP="001E4545">
      <w:pPr>
        <w:pStyle w:val="Zkladntext"/>
        <w:numPr>
          <w:ilvl w:val="0"/>
          <w:numId w:val="48"/>
        </w:numPr>
        <w:spacing w:before="1"/>
        <w:ind w:left="1418" w:hanging="284"/>
        <w:jc w:val="both"/>
      </w:pPr>
      <w:r>
        <w:t xml:space="preserve">v prípade, </w:t>
      </w:r>
      <w:r w:rsidR="000C32C9">
        <w:t xml:space="preserve">ak </w:t>
      </w:r>
      <w:r w:rsidR="000C32C9" w:rsidRPr="00B00400">
        <w:rPr>
          <w:szCs w:val="24"/>
        </w:rPr>
        <w:t xml:space="preserve">poisťovateľ poskytne poistníkovi služby, ktoré nespĺňajú stanovené požiadavky na služby </w:t>
      </w:r>
      <w:r>
        <w:t xml:space="preserve">podľa čl. </w:t>
      </w:r>
      <w:r w:rsidR="000C32C9">
        <w:t>VI</w:t>
      </w:r>
      <w:r>
        <w:t xml:space="preserve">, bodu </w:t>
      </w:r>
      <w:r w:rsidR="000C32C9">
        <w:t>6</w:t>
      </w:r>
      <w:r>
        <w:t>.</w:t>
      </w:r>
      <w:r w:rsidR="000C32C9">
        <w:t>16.</w:t>
      </w:r>
      <w:r>
        <w:t xml:space="preserve"> </w:t>
      </w:r>
      <w:r w:rsidR="000C32C9">
        <w:t>rámcovej d</w:t>
      </w:r>
      <w:r>
        <w:t xml:space="preserve">ohody alebo príslušných ustanovení </w:t>
      </w:r>
      <w:r w:rsidR="000C32C9">
        <w:t>poistnej</w:t>
      </w:r>
      <w:r>
        <w:t xml:space="preserve"> zmluvy</w:t>
      </w:r>
      <w:r w:rsidR="000C32C9">
        <w:t xml:space="preserve"> a ich príloh alebo zákona o PZP</w:t>
      </w:r>
      <w:r>
        <w:t xml:space="preserve">, si </w:t>
      </w:r>
      <w:r w:rsidR="000C32C9">
        <w:t>poistník</w:t>
      </w:r>
      <w:r>
        <w:t xml:space="preserve"> uplatní voči </w:t>
      </w:r>
      <w:r w:rsidR="000C32C9">
        <w:t>poisťovateľovi</w:t>
      </w:r>
      <w:r>
        <w:t xml:space="preserve"> zmluvnú pokutu vo výške 10% z</w:t>
      </w:r>
      <w:r w:rsidR="000C32C9">
        <w:t xml:space="preserve"> ceny za </w:t>
      </w:r>
      <w:r>
        <w:t xml:space="preserve">takého </w:t>
      </w:r>
      <w:r w:rsidR="000C32C9">
        <w:t>služby</w:t>
      </w:r>
      <w:r>
        <w:t>,</w:t>
      </w:r>
    </w:p>
    <w:p w14:paraId="4E1B1345" w14:textId="1FF16BD0" w:rsidR="00BB2EAD" w:rsidRDefault="00BB2EAD" w:rsidP="00BB2EAD">
      <w:pPr>
        <w:pStyle w:val="Zkladntext"/>
        <w:numPr>
          <w:ilvl w:val="0"/>
          <w:numId w:val="48"/>
        </w:numPr>
        <w:spacing w:before="1"/>
        <w:ind w:left="1418" w:hanging="284"/>
        <w:jc w:val="both"/>
      </w:pPr>
      <w:r>
        <w:t xml:space="preserve">v prípade nepravdivosti </w:t>
      </w:r>
      <w:r w:rsidR="000C32C9">
        <w:t>vyhlásení poisťovateľa</w:t>
      </w:r>
      <w:r>
        <w:t xml:space="preserve">, ktoré sú uvedené v čl. </w:t>
      </w:r>
      <w:r w:rsidR="000C32C9">
        <w:t>VIII</w:t>
      </w:r>
      <w:r>
        <w:t xml:space="preserve">, bodoch </w:t>
      </w:r>
      <w:r w:rsidR="000C32C9">
        <w:t>8</w:t>
      </w:r>
      <w:r>
        <w:t>.</w:t>
      </w:r>
      <w:r w:rsidR="000C32C9">
        <w:t>5.</w:t>
      </w:r>
      <w:r>
        <w:t xml:space="preserve"> a </w:t>
      </w:r>
      <w:r w:rsidR="000C32C9">
        <w:t>8</w:t>
      </w:r>
      <w:r>
        <w:t>.</w:t>
      </w:r>
      <w:r w:rsidR="000C32C9">
        <w:t>9.</w:t>
      </w:r>
      <w:r>
        <w:t xml:space="preserve"> </w:t>
      </w:r>
      <w:r w:rsidR="000C32C9">
        <w:t xml:space="preserve"> rámcovej d</w:t>
      </w:r>
      <w:r>
        <w:t xml:space="preserve">ohody, je </w:t>
      </w:r>
      <w:r w:rsidR="000C32C9">
        <w:t xml:space="preserve">poisťovateľ </w:t>
      </w:r>
      <w:r>
        <w:t xml:space="preserve">povinný zaplatiť </w:t>
      </w:r>
      <w:r w:rsidR="000C32C9">
        <w:t>poistníkovi</w:t>
      </w:r>
      <w:r>
        <w:t xml:space="preserve"> zmluvnú pokutu vo výške 30.000,- EUR (slovom: tridsať tisíc EUR), </w:t>
      </w:r>
    </w:p>
    <w:p w14:paraId="7FBF2158" w14:textId="1A89FF93" w:rsidR="00BB2EAD" w:rsidRDefault="00BB2EAD" w:rsidP="00BB2EAD">
      <w:pPr>
        <w:pStyle w:val="Zkladntext"/>
        <w:numPr>
          <w:ilvl w:val="0"/>
          <w:numId w:val="48"/>
        </w:numPr>
        <w:spacing w:before="1"/>
        <w:ind w:left="1418" w:hanging="284"/>
        <w:jc w:val="both"/>
      </w:pPr>
      <w:r>
        <w:t xml:space="preserve">v prípade porušenia povinnosti </w:t>
      </w:r>
      <w:r w:rsidR="00F13FED">
        <w:t>poisťovateľa</w:t>
      </w:r>
      <w:r>
        <w:t xml:space="preserve"> uvedenej v</w:t>
      </w:r>
      <w:r w:rsidR="00BA73CA">
        <w:t xml:space="preserve"> čl. VI. bode 6.8 a </w:t>
      </w:r>
      <w:r>
        <w:t>čl. VI</w:t>
      </w:r>
      <w:r w:rsidR="00F13FED">
        <w:t>I</w:t>
      </w:r>
      <w:r>
        <w:t xml:space="preserve">I, bode </w:t>
      </w:r>
      <w:r w:rsidR="00F13FED">
        <w:t>8</w:t>
      </w:r>
      <w:r>
        <w:t>.</w:t>
      </w:r>
      <w:r w:rsidR="00F13FED">
        <w:t>11</w:t>
      </w:r>
      <w:r>
        <w:t xml:space="preserve"> si </w:t>
      </w:r>
      <w:r w:rsidR="00F13FED">
        <w:t>poistník</w:t>
      </w:r>
      <w:r>
        <w:t xml:space="preserve"> uplatní voči </w:t>
      </w:r>
      <w:r w:rsidR="00F13FED">
        <w:t>poisťovateľovi</w:t>
      </w:r>
      <w:r>
        <w:t xml:space="preserve"> zmluvnú pokutu vo výške 10% z </w:t>
      </w:r>
      <w:r w:rsidR="00F13FED">
        <w:t>ceny</w:t>
      </w:r>
      <w:r>
        <w:t xml:space="preserve">, </w:t>
      </w:r>
    </w:p>
    <w:p w14:paraId="54F30D72" w14:textId="4A83EC5D" w:rsidR="00BB2EAD" w:rsidRDefault="00BB2EAD" w:rsidP="00BB2EAD">
      <w:pPr>
        <w:pStyle w:val="Zkladntext"/>
        <w:numPr>
          <w:ilvl w:val="0"/>
          <w:numId w:val="48"/>
        </w:numPr>
        <w:spacing w:before="1"/>
        <w:ind w:left="1418" w:hanging="284"/>
        <w:jc w:val="both"/>
      </w:pPr>
      <w:r>
        <w:t xml:space="preserve">v prípade porušenia povinností </w:t>
      </w:r>
      <w:r w:rsidR="006B2B06">
        <w:t>poisťovateľa</w:t>
      </w:r>
      <w:r>
        <w:t xml:space="preserve"> uvedených v čl. </w:t>
      </w:r>
      <w:r w:rsidR="00AD17D9">
        <w:t>VI</w:t>
      </w:r>
      <w:r>
        <w:t xml:space="preserve">, bodoch </w:t>
      </w:r>
      <w:r w:rsidR="00AD17D9">
        <w:t>6</w:t>
      </w:r>
      <w:r>
        <w:t>.1</w:t>
      </w:r>
      <w:r w:rsidR="00AD17D9">
        <w:t>3.</w:t>
      </w:r>
      <w:r w:rsidR="006B2B06">
        <w:t xml:space="preserve"> a </w:t>
      </w:r>
      <w:r w:rsidR="00AD17D9">
        <w:t>6</w:t>
      </w:r>
      <w:r>
        <w:t>.1</w:t>
      </w:r>
      <w:r w:rsidR="00AD17D9">
        <w:t>4. rámcovej</w:t>
      </w:r>
      <w:r>
        <w:t xml:space="preserve"> </w:t>
      </w:r>
      <w:r w:rsidR="00AD17D9">
        <w:t>d</w:t>
      </w:r>
      <w:r>
        <w:t>ohody a v čl. VI</w:t>
      </w:r>
      <w:r w:rsidR="00AD17D9">
        <w:t>I</w:t>
      </w:r>
      <w:r>
        <w:t>I, bod</w:t>
      </w:r>
      <w:r w:rsidR="00AD17D9">
        <w:t>och</w:t>
      </w:r>
      <w:r>
        <w:t xml:space="preserve"> </w:t>
      </w:r>
      <w:r w:rsidR="00AD17D9">
        <w:t>8</w:t>
      </w:r>
      <w:r>
        <w:t>.</w:t>
      </w:r>
      <w:r w:rsidR="00AD17D9">
        <w:t>2. a 8.3.</w:t>
      </w:r>
      <w:r>
        <w:t xml:space="preserve"> </w:t>
      </w:r>
      <w:r w:rsidR="00AD17D9">
        <w:t>rámcovej d</w:t>
      </w:r>
      <w:r>
        <w:t xml:space="preserve">ohody si </w:t>
      </w:r>
      <w:r w:rsidR="00AD17D9">
        <w:t>poistník</w:t>
      </w:r>
      <w:r>
        <w:t xml:space="preserve"> uplatní voči </w:t>
      </w:r>
      <w:r w:rsidR="00AD17D9">
        <w:t>poisťovateľovi</w:t>
      </w:r>
      <w:r>
        <w:t xml:space="preserve"> zmluvnú pokutu vo výške 20% z </w:t>
      </w:r>
      <w:r w:rsidR="006B2B06">
        <w:t>m</w:t>
      </w:r>
      <w:r>
        <w:t xml:space="preserve">aximálnej </w:t>
      </w:r>
      <w:r w:rsidR="006B2B06">
        <w:t>c</w:t>
      </w:r>
      <w:r>
        <w:t>eny</w:t>
      </w:r>
      <w:r w:rsidR="006B2B06">
        <w:t xml:space="preserve"> podľa čl. VII bodu 7.4. rámcovej dohody</w:t>
      </w:r>
      <w:r>
        <w:t xml:space="preserve"> za každé jednotlivé porušenie, a to aj opakovane, čím nie je dotknutý nárok </w:t>
      </w:r>
      <w:r w:rsidR="00AD17D9">
        <w:t>poistníka</w:t>
      </w:r>
      <w:r>
        <w:t xml:space="preserve"> na náhradu škody, ktorá mu takýmto porušením vznikla.</w:t>
      </w:r>
    </w:p>
    <w:p w14:paraId="3D7CB02C" w14:textId="77777777" w:rsidR="00BB2EAD" w:rsidRDefault="00BB2EAD" w:rsidP="009D3E7A">
      <w:pPr>
        <w:pStyle w:val="Zkladntext"/>
        <w:spacing w:before="1"/>
        <w:ind w:left="993" w:hanging="709"/>
        <w:jc w:val="both"/>
      </w:pPr>
    </w:p>
    <w:p w14:paraId="48F84B6D" w14:textId="716B1D68" w:rsidR="00614FFC" w:rsidRDefault="00BB2EAD" w:rsidP="00614FFC">
      <w:pPr>
        <w:pStyle w:val="Zkladntext"/>
        <w:spacing w:before="1"/>
        <w:ind w:left="1134" w:hanging="709"/>
        <w:jc w:val="both"/>
      </w:pPr>
      <w:r>
        <w:t>10.2</w:t>
      </w:r>
      <w:r w:rsidR="00614FFC">
        <w:t>.</w:t>
      </w:r>
      <w:r>
        <w:t xml:space="preserve">     </w:t>
      </w:r>
      <w:r w:rsidR="00B73CD2">
        <w:t xml:space="preserve">Účastníci dohody </w:t>
      </w:r>
      <w:r w:rsidR="00B73CD2" w:rsidRPr="00B73CD2">
        <w:t xml:space="preserve">sa dohodli, že ostatné zmluvné pokuty a úroky z omeškania, ktoré nie sú výslovne upravené v tejto </w:t>
      </w:r>
      <w:r w:rsidR="00B73CD2">
        <w:t>r</w:t>
      </w:r>
      <w:r w:rsidR="00B73CD2" w:rsidRPr="00B73CD2">
        <w:t xml:space="preserve">ámcovej dohode, budú dohodnuté v jednotlivých poistných zmluvách uzatvorených na základe tejto </w:t>
      </w:r>
      <w:r w:rsidR="00B73CD2">
        <w:t>r</w:t>
      </w:r>
      <w:r w:rsidR="00B73CD2" w:rsidRPr="00B73CD2">
        <w:t>ámcovej dohod</w:t>
      </w:r>
      <w:r w:rsidR="00B73CD2">
        <w:t>y</w:t>
      </w:r>
      <w:r w:rsidR="00B73CD2" w:rsidRPr="00B73CD2">
        <w:t>.</w:t>
      </w:r>
    </w:p>
    <w:p w14:paraId="58FAF0BF" w14:textId="77777777" w:rsidR="00614FFC" w:rsidRDefault="00614FFC" w:rsidP="00614FFC">
      <w:pPr>
        <w:pStyle w:val="Zkladntext"/>
        <w:spacing w:before="1"/>
        <w:ind w:left="1134" w:hanging="709"/>
        <w:jc w:val="both"/>
      </w:pPr>
    </w:p>
    <w:p w14:paraId="328B6AD0" w14:textId="5EC59205" w:rsidR="00BB2EAD" w:rsidRDefault="00614FFC" w:rsidP="00614FFC">
      <w:pPr>
        <w:pStyle w:val="Zkladntext"/>
        <w:spacing w:before="1"/>
        <w:ind w:left="1134" w:hanging="709"/>
        <w:jc w:val="both"/>
      </w:pPr>
      <w:r>
        <w:t xml:space="preserve">10.3.      </w:t>
      </w:r>
      <w:r w:rsidRPr="00614FFC">
        <w:t xml:space="preserve">Účastníci dohody vyhlasujú, že nepovažujú výšku zmluvných pokút za neprimeranú, ale považujú ju za zodpovedajúcu významu povinností, ktoré ochraňuje. </w:t>
      </w:r>
      <w:r w:rsidR="009D3E7A" w:rsidRPr="009D3E7A">
        <w:t xml:space="preserve">pokuty a úroky z omeškania budú dohodnuté v jednotlivých poistných zmluvách uzatvorených na základe tejto </w:t>
      </w:r>
      <w:r w:rsidR="009D3E7A">
        <w:t>rámcovej d</w:t>
      </w:r>
      <w:r w:rsidR="009D3E7A" w:rsidRPr="009D3E7A">
        <w:t>ohod</w:t>
      </w:r>
      <w:r w:rsidR="009D3E7A">
        <w:t>y</w:t>
      </w:r>
      <w:r w:rsidR="009D3E7A" w:rsidRPr="009D3E7A">
        <w:t>.</w:t>
      </w:r>
    </w:p>
    <w:p w14:paraId="6EE5527F" w14:textId="77777777" w:rsidR="009D3E7A" w:rsidRPr="00445B9C" w:rsidRDefault="009D3E7A" w:rsidP="00614FFC">
      <w:pPr>
        <w:pStyle w:val="Zkladntext"/>
        <w:spacing w:before="1"/>
        <w:ind w:left="1134" w:hanging="709"/>
        <w:jc w:val="both"/>
      </w:pPr>
    </w:p>
    <w:p w14:paraId="4484255A" w14:textId="75939A7D" w:rsidR="009D3E7A" w:rsidRPr="00445B9C" w:rsidRDefault="009D3E7A" w:rsidP="00614FFC">
      <w:pPr>
        <w:pStyle w:val="Zkladntext"/>
        <w:spacing w:before="1"/>
        <w:ind w:left="1134" w:hanging="709"/>
        <w:jc w:val="both"/>
      </w:pPr>
      <w:r w:rsidRPr="00445B9C">
        <w:t>10.</w:t>
      </w:r>
      <w:r w:rsidR="00614FFC">
        <w:t>4</w:t>
      </w:r>
      <w:r w:rsidRPr="00445B9C">
        <w:t xml:space="preserve">.    </w:t>
      </w:r>
      <w:r w:rsidR="00614FFC">
        <w:t xml:space="preserve"> </w:t>
      </w:r>
      <w:r w:rsidRPr="00445B9C">
        <w:t>Zaplatením zmluvnej pokuty poisťovateľom podľa bodu 10.1 tohto článku rámcovej dohody nezaniká nárok poistníka na prípadnú náhradu škody, ktorá vznikla v príčinnej súvislosti s porušením zmluvnej povinnosti, za ktorú je uplatňovaná zmluvná pokuta. Lehota na uhradenie zmluvných pokút je tridsať (30) dní odo dňa ich písomného uplatnenia účastníkom dohody.</w:t>
      </w:r>
    </w:p>
    <w:p w14:paraId="5CB0FAE2" w14:textId="77777777" w:rsidR="009D3E7A" w:rsidRPr="00445B9C" w:rsidRDefault="009D3E7A" w:rsidP="00614FFC">
      <w:pPr>
        <w:pStyle w:val="Zkladntext"/>
        <w:spacing w:before="1"/>
        <w:ind w:left="1134" w:hanging="709"/>
        <w:jc w:val="both"/>
      </w:pPr>
    </w:p>
    <w:p w14:paraId="168C0D9A" w14:textId="4DC8FE88" w:rsidR="004B5DDE" w:rsidRPr="00445B9C" w:rsidRDefault="009D3E7A" w:rsidP="00614FFC">
      <w:pPr>
        <w:pStyle w:val="Zkladntext"/>
        <w:spacing w:before="1"/>
        <w:ind w:left="1134" w:hanging="709"/>
        <w:jc w:val="both"/>
      </w:pPr>
      <w:r w:rsidRPr="00445B9C">
        <w:t>10.</w:t>
      </w:r>
      <w:r w:rsidR="00614FFC">
        <w:t>5</w:t>
      </w:r>
      <w:r w:rsidRPr="00445B9C">
        <w:t>.     Ak poisťovateľ poruší svoju povinnosť podľa tejto rámcovej dohody</w:t>
      </w:r>
      <w:r w:rsidR="007B2D44">
        <w:t xml:space="preserve"> a/alebo poistnej zmluvy</w:t>
      </w:r>
      <w:r w:rsidRPr="00445B9C">
        <w:t xml:space="preserve">, je povinný nahradiť poistníkovi tým spôsobenú škodu, ibaže preukáže, že porušenie povinností bolo spôsobené </w:t>
      </w:r>
      <w:r w:rsidRPr="00445B9C">
        <w:lastRenderedPageBreak/>
        <w:t>okolnosťami vylučujúcimi zodpovednosť (vyššia moc). Pre účely tejto rámcovej dohody sa za vyššiu moc považujú udalosti, ktoré nie sú závislé od vôle alebo konania účastníkov dohody, a ktoré nemôžu účastníci dohody ani predvídať, ani nijakým spôsobom priamo ovplyvniť, a to najmä vojna, mobilizácia, povstanie, živelné pohromy, požiare, embargo, karantény, pandémia. Oslobodenie od zodpovednosti za nesplnenie predmetu rámcovej dohody trvá po dobu pôsobenia vyššej moci, najviac však dva (2) mesiace. Po uplynutí tejto doby sa účastníci dohody dohodnú na ďalšom postupe. Ak nedôjde k dohode podľa predchádzajúcej vety, má účastník dohody, ktorý sa odvolal na okolnosti vylučujúce zodpovednosť, právo odstúpiť od rámcovej dohody.</w:t>
      </w:r>
    </w:p>
    <w:p w14:paraId="4D1958DC" w14:textId="77777777" w:rsidR="00275DF4" w:rsidRDefault="00275DF4" w:rsidP="00923A92">
      <w:pPr>
        <w:pStyle w:val="Zkladntext"/>
        <w:spacing w:before="1"/>
      </w:pPr>
    </w:p>
    <w:p w14:paraId="31DDAB0B" w14:textId="77777777" w:rsidR="00275DF4" w:rsidRPr="00445B9C" w:rsidRDefault="00275DF4">
      <w:pPr>
        <w:pStyle w:val="Zkladntext"/>
        <w:spacing w:before="1"/>
      </w:pPr>
    </w:p>
    <w:p w14:paraId="589AF4B1" w14:textId="131DA9F5" w:rsidR="008D4386" w:rsidRPr="00445B9C" w:rsidRDefault="00CA11C8">
      <w:pPr>
        <w:pStyle w:val="Nadpis2"/>
        <w:spacing w:line="252" w:lineRule="exact"/>
        <w:ind w:left="836"/>
        <w:jc w:val="center"/>
      </w:pPr>
      <w:r w:rsidRPr="00445B9C">
        <w:t>Článok X</w:t>
      </w:r>
      <w:r w:rsidR="006A6FCF" w:rsidRPr="00445B9C">
        <w:t>I</w:t>
      </w:r>
      <w:r w:rsidRPr="00445B9C">
        <w:t>.</w:t>
      </w:r>
    </w:p>
    <w:p w14:paraId="4BAA0377" w14:textId="77777777" w:rsidR="008D4386" w:rsidRPr="00445B9C" w:rsidRDefault="00CA11C8">
      <w:pPr>
        <w:spacing w:line="252" w:lineRule="exact"/>
        <w:ind w:left="1000" w:right="874"/>
        <w:jc w:val="center"/>
        <w:rPr>
          <w:b/>
        </w:rPr>
      </w:pPr>
      <w:r w:rsidRPr="00445B9C">
        <w:rPr>
          <w:b/>
        </w:rPr>
        <w:t>Záverečné ustanovenia</w:t>
      </w:r>
    </w:p>
    <w:p w14:paraId="5453CBEA" w14:textId="77777777" w:rsidR="008D4386" w:rsidRPr="00445B9C" w:rsidRDefault="008D4386">
      <w:pPr>
        <w:pStyle w:val="Zkladntext"/>
        <w:spacing w:before="2"/>
        <w:rPr>
          <w:b/>
        </w:rPr>
      </w:pPr>
    </w:p>
    <w:p w14:paraId="6C0D6C8D" w14:textId="6B237F69" w:rsidR="002E5D03" w:rsidRPr="00445B9C" w:rsidRDefault="002E5D03" w:rsidP="002E5D03">
      <w:pPr>
        <w:pStyle w:val="Odsekzoznamu"/>
        <w:numPr>
          <w:ilvl w:val="1"/>
          <w:numId w:val="13"/>
        </w:numPr>
        <w:spacing w:before="10"/>
      </w:pPr>
      <w:r w:rsidRPr="00445B9C">
        <w:t>Akákoľvek písomnosť alebo iné správy, ktoré sa doručujú v súvislosti s touto rámcovou dohodou</w:t>
      </w:r>
      <w:r w:rsidR="00923A92">
        <w:t xml:space="preserve"> a/alebo poistnou zmluvou</w:t>
      </w:r>
      <w:r w:rsidRPr="00445B9C">
        <w:t xml:space="preserve"> druhému účastníkovi dohody (každá z nich ďalej ako „</w:t>
      </w:r>
      <w:r w:rsidRPr="00445B9C">
        <w:rPr>
          <w:b/>
          <w:bCs/>
        </w:rPr>
        <w:t>Oznámenie</w:t>
      </w:r>
      <w:r w:rsidRPr="00445B9C">
        <w:t xml:space="preserve">“) musia byť: </w:t>
      </w:r>
    </w:p>
    <w:p w14:paraId="5A0A3BA2" w14:textId="77777777" w:rsidR="002E5D03" w:rsidRPr="00445B9C" w:rsidRDefault="002E5D03" w:rsidP="002E5D03">
      <w:pPr>
        <w:pStyle w:val="Odsekzoznamu"/>
        <w:numPr>
          <w:ilvl w:val="1"/>
          <w:numId w:val="39"/>
        </w:numPr>
        <w:spacing w:before="10"/>
        <w:ind w:left="1418" w:hanging="283"/>
      </w:pPr>
      <w:r w:rsidRPr="00445B9C">
        <w:t xml:space="preserve">v písomnej podobe (v listinnej alebo elektronickej podobe), </w:t>
      </w:r>
    </w:p>
    <w:p w14:paraId="559E8A98" w14:textId="31FFA925" w:rsidR="002E5D03" w:rsidRPr="00445B9C" w:rsidRDefault="002E5D03" w:rsidP="002E5D03">
      <w:pPr>
        <w:pStyle w:val="Odsekzoznamu"/>
        <w:numPr>
          <w:ilvl w:val="1"/>
          <w:numId w:val="39"/>
        </w:numPr>
        <w:spacing w:before="10"/>
        <w:ind w:left="1418" w:hanging="283"/>
      </w:pPr>
      <w:r w:rsidRPr="00445B9C">
        <w:t>doručené (i) osobne, (ii) poštou prvou triedou s uhradeným poštovným, (iii) kuriérom prostredníctvom kuriérskej spoločnosti alebo (iv) elektronickou poštou na adresy, ktoré budú oznámené v súlade s týmto článkom rámcovej dohody.</w:t>
      </w:r>
    </w:p>
    <w:p w14:paraId="3E37D3C4" w14:textId="7AFA0524" w:rsidR="002E5D03" w:rsidRPr="00445B9C" w:rsidRDefault="002E5D03" w:rsidP="002E5D03">
      <w:pPr>
        <w:pStyle w:val="Odsekzoznamu"/>
        <w:spacing w:before="10"/>
        <w:ind w:left="1134" w:firstLine="0"/>
      </w:pPr>
      <w:r w:rsidRPr="00445B9C">
        <w:t xml:space="preserve">Pre vylúčenie pochybností sa za písomnú podobu/formu komunikácie podľa tejto rámcovej dohody považuje aj elektronická komunikácia vo forme bežného e-mailu, spolu s jeho prílohami, vrátane </w:t>
      </w:r>
      <w:proofErr w:type="spellStart"/>
      <w:r w:rsidRPr="00445B9C">
        <w:t>scanov</w:t>
      </w:r>
      <w:proofErr w:type="spellEnd"/>
      <w:r w:rsidRPr="00445B9C">
        <w:t>.</w:t>
      </w:r>
    </w:p>
    <w:p w14:paraId="1C6E1426" w14:textId="77777777" w:rsidR="002E5D03" w:rsidRPr="00445B9C" w:rsidRDefault="002E5D03" w:rsidP="002E5D03">
      <w:pPr>
        <w:pStyle w:val="Odsekzoznamu"/>
        <w:spacing w:before="10"/>
        <w:ind w:left="1134" w:firstLine="0"/>
      </w:pPr>
    </w:p>
    <w:p w14:paraId="7EC3EB47" w14:textId="481A0DC6" w:rsidR="002E5D03" w:rsidRPr="00445B9C" w:rsidRDefault="002E5D03" w:rsidP="002E5D03">
      <w:pPr>
        <w:pStyle w:val="Odsekzoznamu"/>
        <w:numPr>
          <w:ilvl w:val="1"/>
          <w:numId w:val="13"/>
        </w:numPr>
        <w:spacing w:before="10"/>
      </w:pPr>
      <w:r w:rsidRPr="00445B9C">
        <w:t>Oznámenie poskytované poistníkovi bude zaslané na adresu uvedenú v záhlaví rámcovej dohody alebo inej osobe alebo na inú adresu, ktorú poistník priebežne písomne oznámi poisťovateľovi v súlade s týmto článkom rámcovej dohody.</w:t>
      </w:r>
    </w:p>
    <w:p w14:paraId="0AFF971E" w14:textId="77777777" w:rsidR="002E5D03" w:rsidRPr="00445B9C" w:rsidRDefault="002E5D03" w:rsidP="002E5D03">
      <w:pPr>
        <w:pStyle w:val="Odsekzoznamu"/>
        <w:spacing w:before="10"/>
        <w:ind w:left="1134" w:firstLine="0"/>
      </w:pPr>
    </w:p>
    <w:p w14:paraId="3D260445" w14:textId="15B7D950" w:rsidR="002E5D03" w:rsidRPr="00445B9C" w:rsidRDefault="002E5D03" w:rsidP="002E5D03">
      <w:pPr>
        <w:pStyle w:val="Odsekzoznamu"/>
        <w:numPr>
          <w:ilvl w:val="1"/>
          <w:numId w:val="13"/>
        </w:numPr>
        <w:spacing w:before="10"/>
      </w:pPr>
      <w:r w:rsidRPr="00445B9C">
        <w:t>Oznámenie poskytované poisťovateľovi bude zaslané na adresu uvedenú v záhlaví rámcovej dohody alebo inej osobe alebo na inú adresu, ktorú poisťovateľ priebežne písomne oznámi poistníkovi v súlade s týmto článkom rámcovej dohody.</w:t>
      </w:r>
    </w:p>
    <w:p w14:paraId="103AFC0C" w14:textId="77777777" w:rsidR="00017309" w:rsidRPr="00445B9C" w:rsidRDefault="00017309" w:rsidP="00017309">
      <w:pPr>
        <w:spacing w:before="10"/>
      </w:pPr>
    </w:p>
    <w:p w14:paraId="767EA01B" w14:textId="77777777" w:rsidR="002E5D03" w:rsidRPr="00445B9C" w:rsidRDefault="002E5D03" w:rsidP="002E5D03">
      <w:pPr>
        <w:pStyle w:val="Odsekzoznamu"/>
        <w:numPr>
          <w:ilvl w:val="1"/>
          <w:numId w:val="13"/>
        </w:numPr>
        <w:spacing w:before="10"/>
      </w:pPr>
      <w:r w:rsidRPr="00445B9C">
        <w:t>Oznámenie nadobúda účinnosť okamihom jeho prevzatia a má sa za prevzaté:</w:t>
      </w:r>
    </w:p>
    <w:p w14:paraId="72D1323A" w14:textId="77777777" w:rsidR="002E5D03" w:rsidRPr="00445B9C" w:rsidRDefault="002E5D03" w:rsidP="00017309">
      <w:pPr>
        <w:pStyle w:val="Odsekzoznamu"/>
        <w:numPr>
          <w:ilvl w:val="1"/>
          <w:numId w:val="40"/>
        </w:numPr>
        <w:spacing w:before="10"/>
        <w:ind w:left="1418" w:hanging="284"/>
      </w:pPr>
      <w:r w:rsidRPr="00445B9C">
        <w:t>v čase jeho doručenia (alebo odmietnutia jeho prevzatia), pokiaľ sa doručuje osobne alebo kuriérom; alebo</w:t>
      </w:r>
    </w:p>
    <w:p w14:paraId="5E80D62D" w14:textId="77777777" w:rsidR="002E5D03" w:rsidRPr="00445B9C" w:rsidRDefault="002E5D03" w:rsidP="00017309">
      <w:pPr>
        <w:pStyle w:val="Odsekzoznamu"/>
        <w:numPr>
          <w:ilvl w:val="1"/>
          <w:numId w:val="40"/>
        </w:numPr>
        <w:spacing w:before="10"/>
        <w:ind w:left="1418" w:hanging="284"/>
      </w:pPr>
      <w:r w:rsidRPr="00445B9C">
        <w:t>v čase jeho doručenia, ale najneskôr v piaty (5.) deň po jeho odoslaní, pokiaľ sa doručuje ako poštová zásielka prvej triedy s uhradeným poštovným; alebo</w:t>
      </w:r>
    </w:p>
    <w:p w14:paraId="0FA566F9" w14:textId="77777777" w:rsidR="002E5D03" w:rsidRPr="00445B9C" w:rsidRDefault="002E5D03" w:rsidP="00017309">
      <w:pPr>
        <w:pStyle w:val="Odsekzoznamu"/>
        <w:numPr>
          <w:ilvl w:val="1"/>
          <w:numId w:val="40"/>
        </w:numPr>
        <w:spacing w:before="10"/>
        <w:ind w:left="1418" w:hanging="284"/>
      </w:pPr>
      <w:r w:rsidRPr="00445B9C">
        <w:t>v čase jeho doručenia, ale najneskôr nasledujúci deň po jeho odoslaní, pokiaľ sa doručuje prostredníctvom elektronickej pošty.</w:t>
      </w:r>
    </w:p>
    <w:p w14:paraId="2A368265" w14:textId="77777777" w:rsidR="00017309" w:rsidRPr="00445B9C" w:rsidRDefault="00017309" w:rsidP="00017309">
      <w:pPr>
        <w:pStyle w:val="Odsekzoznamu"/>
        <w:spacing w:before="10"/>
        <w:ind w:left="1134" w:firstLine="0"/>
      </w:pPr>
    </w:p>
    <w:p w14:paraId="576C2424" w14:textId="7DF27B8F" w:rsidR="002E5D03" w:rsidRPr="00445B9C" w:rsidRDefault="002E5D03" w:rsidP="002E5D03">
      <w:pPr>
        <w:pStyle w:val="Odsekzoznamu"/>
        <w:numPr>
          <w:ilvl w:val="1"/>
          <w:numId w:val="13"/>
        </w:numPr>
        <w:spacing w:before="10"/>
      </w:pPr>
      <w:r w:rsidRPr="00445B9C">
        <w:t xml:space="preserve">V prípade zmeny obchodného mena, názvu, sídla, právnej formy, štatutárnych orgánov alebo i spôsobu ich konania za </w:t>
      </w:r>
      <w:r w:rsidR="00017309" w:rsidRPr="00445B9C">
        <w:t>ú</w:t>
      </w:r>
      <w:r w:rsidRPr="00445B9C">
        <w:t>častníka dohody, bankového spojenia</w:t>
      </w:r>
      <w:r w:rsidR="00275DF4">
        <w:t xml:space="preserve">, </w:t>
      </w:r>
      <w:r w:rsidRPr="00445B9C">
        <w:t>čísla účtu</w:t>
      </w:r>
      <w:r w:rsidR="00275DF4">
        <w:t xml:space="preserve"> a doplnenia k Špecifikácií poisťovaných vozidiel</w:t>
      </w:r>
      <w:r w:rsidRPr="00445B9C">
        <w:t xml:space="preserve"> oznámi </w:t>
      </w:r>
      <w:r w:rsidR="00017309" w:rsidRPr="00445B9C">
        <w:t>ú</w:t>
      </w:r>
      <w:r w:rsidRPr="00445B9C">
        <w:t xml:space="preserve">častník dohody, ktorého sa niektorá z uvedených zmien týka, písomnou formou túto skutočnosť druhému </w:t>
      </w:r>
      <w:r w:rsidR="00017309" w:rsidRPr="00445B9C">
        <w:t>ú</w:t>
      </w:r>
      <w:r w:rsidRPr="00445B9C">
        <w:t xml:space="preserve">častníkovi dohody, inak povinný </w:t>
      </w:r>
      <w:r w:rsidR="00017309" w:rsidRPr="00445B9C">
        <w:t>ú</w:t>
      </w:r>
      <w:r w:rsidRPr="00445B9C">
        <w:t xml:space="preserve">častník dohody zodpovedá za všetky škody z toho vyplývajúce alebo náklady, ktoré v tejto súvislosti musel vynaložiť druhý </w:t>
      </w:r>
      <w:r w:rsidR="00017309" w:rsidRPr="00445B9C">
        <w:t>ú</w:t>
      </w:r>
      <w:r w:rsidRPr="00445B9C">
        <w:t>častník dohody. V prípade zmien podľa predchádzajúcej vety nie je potrebný písomný dodatok k</w:t>
      </w:r>
      <w:r w:rsidR="00017309" w:rsidRPr="00445B9C">
        <w:t> rámcovej d</w:t>
      </w:r>
      <w:r w:rsidRPr="00445B9C">
        <w:t>ohode</w:t>
      </w:r>
      <w:r w:rsidR="00923A92">
        <w:t xml:space="preserve"> a/alebo poistnej zmluve</w:t>
      </w:r>
      <w:r w:rsidRPr="00445B9C">
        <w:t>, písomné Oznámenie je dostačujúce.</w:t>
      </w:r>
    </w:p>
    <w:p w14:paraId="252056AF" w14:textId="77777777" w:rsidR="00017309" w:rsidRPr="00445B9C" w:rsidRDefault="00017309" w:rsidP="00017309">
      <w:pPr>
        <w:pStyle w:val="Odsekzoznamu"/>
        <w:spacing w:before="10"/>
        <w:ind w:left="1134" w:firstLine="0"/>
      </w:pPr>
    </w:p>
    <w:p w14:paraId="41138A0C" w14:textId="1B610925" w:rsidR="00017309" w:rsidRPr="00445B9C" w:rsidRDefault="002E5D03" w:rsidP="00017309">
      <w:pPr>
        <w:pStyle w:val="Odsekzoznamu"/>
        <w:numPr>
          <w:ilvl w:val="1"/>
          <w:numId w:val="13"/>
        </w:numPr>
        <w:spacing w:before="10"/>
      </w:pPr>
      <w:r w:rsidRPr="00445B9C">
        <w:t xml:space="preserve">Táto </w:t>
      </w:r>
      <w:r w:rsidR="00017309" w:rsidRPr="00445B9C">
        <w:t>rámcová d</w:t>
      </w:r>
      <w:r w:rsidRPr="00445B9C">
        <w:t>ohoda</w:t>
      </w:r>
      <w:r w:rsidR="00647806" w:rsidRPr="00647806">
        <w:t xml:space="preserve"> </w:t>
      </w:r>
      <w:r w:rsidR="00647806">
        <w:t>a/alebo poistná zmluva</w:t>
      </w:r>
      <w:r w:rsidRPr="00445B9C">
        <w:t xml:space="preserve"> môže byť doplnená alebo zmenená v súlade so všeobecne záväznými právnymi predpismi platnými na území Slovenskej republiky, najmä v súlade s § 18 Zákona o verejnom obstarávaní, len písomnými a očíslovanými dodatkami, ktoré sa po podpísaní oboma </w:t>
      </w:r>
      <w:r w:rsidR="00017309" w:rsidRPr="00445B9C">
        <w:t>ú</w:t>
      </w:r>
      <w:r w:rsidRPr="00445B9C">
        <w:t xml:space="preserve">častníkmi dohody stávajú neoddeliteľnou súčasťou tejto </w:t>
      </w:r>
      <w:r w:rsidR="00017309" w:rsidRPr="00445B9C">
        <w:t>rámcovej dohody</w:t>
      </w:r>
      <w:r w:rsidR="00647806" w:rsidRPr="00647806">
        <w:t xml:space="preserve"> </w:t>
      </w:r>
      <w:r w:rsidR="00647806">
        <w:t>a/alebo poistnej zmluvy</w:t>
      </w:r>
      <w:r w:rsidRPr="00445B9C">
        <w:t xml:space="preserve">. Ustanovenie bodu </w:t>
      </w:r>
      <w:r w:rsidR="00017309" w:rsidRPr="00445B9C">
        <w:t>11</w:t>
      </w:r>
      <w:r w:rsidRPr="00445B9C">
        <w:t xml:space="preserve">.5 tohto článku </w:t>
      </w:r>
      <w:r w:rsidR="00017309" w:rsidRPr="00445B9C">
        <w:t>rámcovej dohody</w:t>
      </w:r>
      <w:r w:rsidRPr="00445B9C">
        <w:t xml:space="preserve"> týmto nie je dotknuté.</w:t>
      </w:r>
    </w:p>
    <w:p w14:paraId="7C1397F4" w14:textId="35D91142" w:rsidR="002E5D03" w:rsidRPr="00445B9C" w:rsidRDefault="002E5D03" w:rsidP="002E5D03">
      <w:pPr>
        <w:pStyle w:val="Odsekzoznamu"/>
        <w:numPr>
          <w:ilvl w:val="1"/>
          <w:numId w:val="13"/>
        </w:numPr>
        <w:spacing w:before="10"/>
      </w:pPr>
      <w:r w:rsidRPr="00445B9C">
        <w:t xml:space="preserve">Pokiaľ sa niektoré ustanovenie </w:t>
      </w:r>
      <w:r w:rsidR="00017309" w:rsidRPr="00445B9C">
        <w:t>rámcovej dohody</w:t>
      </w:r>
      <w:r w:rsidR="00647806">
        <w:t xml:space="preserve"> a/alebo poistnej zmluvy</w:t>
      </w:r>
      <w:r w:rsidRPr="00445B9C">
        <w:t xml:space="preserve"> stane čiastočne alebo úplne neplatným alebo neúčinným, nebude to mať vplyv na platnosť a účinnosť ostatných ustanovení tejto </w:t>
      </w:r>
      <w:r w:rsidR="00017309" w:rsidRPr="00445B9C">
        <w:t>rámcovej dohody</w:t>
      </w:r>
      <w:r w:rsidR="00647806">
        <w:t xml:space="preserve"> a/alebo poistnej zmluvy</w:t>
      </w:r>
      <w:r w:rsidRPr="00445B9C">
        <w:t xml:space="preserve">. Účastníci dohody sa v takomto prípade zaväzujú dohodou nahradiť také ustanovenie alebo jeho časť iným ustanovením, a to tak, aby hospodársky účel a význam tejto </w:t>
      </w:r>
      <w:r w:rsidR="00017309" w:rsidRPr="00445B9C">
        <w:t>rámcovej dohody</w:t>
      </w:r>
      <w:r w:rsidR="00647806">
        <w:t xml:space="preserve"> a/alebo poistnej zmluvy</w:t>
      </w:r>
      <w:r w:rsidRPr="00445B9C">
        <w:t xml:space="preserve"> zostal v čo najväčšej miere zachovaný a aby nové </w:t>
      </w:r>
      <w:r w:rsidRPr="00445B9C">
        <w:lastRenderedPageBreak/>
        <w:t xml:space="preserve">ustanovenie zodpovedalo zamýšľanému účelu pôvodného ustanovenia tejto </w:t>
      </w:r>
      <w:r w:rsidR="00017309" w:rsidRPr="00445B9C">
        <w:t>rámcovej dohody</w:t>
      </w:r>
      <w:r w:rsidR="00647806">
        <w:t xml:space="preserve"> a/alebo poistnej zmluvy</w:t>
      </w:r>
      <w:r w:rsidRPr="00445B9C">
        <w:t>.</w:t>
      </w:r>
    </w:p>
    <w:p w14:paraId="0AC4A35D" w14:textId="77777777" w:rsidR="00017309" w:rsidRPr="00445B9C" w:rsidRDefault="00017309" w:rsidP="00017309">
      <w:pPr>
        <w:spacing w:before="10"/>
      </w:pPr>
    </w:p>
    <w:p w14:paraId="16B96E8B" w14:textId="72B272E5" w:rsidR="002E5D03" w:rsidRPr="00445B9C" w:rsidRDefault="002E5D03" w:rsidP="002E5D03">
      <w:pPr>
        <w:pStyle w:val="Odsekzoznamu"/>
        <w:numPr>
          <w:ilvl w:val="1"/>
          <w:numId w:val="13"/>
        </w:numPr>
        <w:spacing w:before="10"/>
      </w:pPr>
      <w:r w:rsidRPr="00445B9C">
        <w:t xml:space="preserve">V ostatných právach a povinnostiach touto </w:t>
      </w:r>
      <w:r w:rsidR="00017309" w:rsidRPr="00445B9C">
        <w:t>rámcovou dohodou</w:t>
      </w:r>
      <w:r w:rsidR="00920255">
        <w:t xml:space="preserve"> a/alebo poistnou zmluvou</w:t>
      </w:r>
      <w:r w:rsidRPr="00445B9C">
        <w:t xml:space="preserve"> neupravených platia príslušné ustanovenia </w:t>
      </w:r>
      <w:r w:rsidR="00017309" w:rsidRPr="00445B9C">
        <w:t>Občianskeho zákonníka, zákon</w:t>
      </w:r>
      <w:r w:rsidR="006B2B06">
        <w:t>a</w:t>
      </w:r>
      <w:r w:rsidR="00017309" w:rsidRPr="00445B9C">
        <w:t xml:space="preserve"> o PZP a ostatné všeobecne záväzn</w:t>
      </w:r>
      <w:r w:rsidR="006B2B06">
        <w:t>e</w:t>
      </w:r>
      <w:r w:rsidR="00017309" w:rsidRPr="00445B9C">
        <w:t xml:space="preserve"> právn</w:t>
      </w:r>
      <w:r w:rsidR="006B2B06">
        <w:t>e</w:t>
      </w:r>
      <w:r w:rsidR="00017309" w:rsidRPr="00445B9C">
        <w:t xml:space="preserve"> predpisy platné na území Slovenskej republiky.</w:t>
      </w:r>
    </w:p>
    <w:p w14:paraId="7D16C357" w14:textId="77777777" w:rsidR="00017309" w:rsidRPr="00445B9C" w:rsidRDefault="00017309" w:rsidP="00017309">
      <w:pPr>
        <w:spacing w:before="10"/>
      </w:pPr>
    </w:p>
    <w:p w14:paraId="62D28A8F" w14:textId="5E75E4A9" w:rsidR="002E5D03" w:rsidRPr="00445B9C" w:rsidRDefault="002E5D03" w:rsidP="002E5D03">
      <w:pPr>
        <w:pStyle w:val="Odsekzoznamu"/>
        <w:numPr>
          <w:ilvl w:val="1"/>
          <w:numId w:val="13"/>
        </w:numPr>
        <w:spacing w:before="10"/>
      </w:pPr>
      <w:r w:rsidRPr="00445B9C">
        <w:t xml:space="preserve">Účastníci dohody sa dohodli, že prípadné spory vyplývajúce z plnenia tejto </w:t>
      </w:r>
      <w:r w:rsidR="00920255">
        <w:t xml:space="preserve">rámcovej </w:t>
      </w:r>
      <w:r w:rsidR="00017309" w:rsidRPr="00445B9C">
        <w:t>dohody</w:t>
      </w:r>
      <w:r w:rsidR="00920255" w:rsidRPr="00920255">
        <w:t xml:space="preserve"> </w:t>
      </w:r>
      <w:r w:rsidR="00920255">
        <w:t>a/alebo poistnej zmluvy</w:t>
      </w:r>
      <w:r w:rsidRPr="00445B9C">
        <w:t xml:space="preserve"> budú riešiť najprv dohodou alebo zmierom. Ak nepríde k dohode, bude vec riešiť vecne a miestne príslušný súd Slovenskej republiky.</w:t>
      </w:r>
    </w:p>
    <w:p w14:paraId="759FC015" w14:textId="77777777" w:rsidR="00017309" w:rsidRPr="00445B9C" w:rsidRDefault="00017309" w:rsidP="00017309">
      <w:pPr>
        <w:spacing w:before="10"/>
      </w:pPr>
    </w:p>
    <w:p w14:paraId="421A7567" w14:textId="738ACC1F" w:rsidR="002E5D03" w:rsidRPr="00445B9C" w:rsidRDefault="002E5D03" w:rsidP="002E5D03">
      <w:pPr>
        <w:pStyle w:val="Odsekzoznamu"/>
        <w:numPr>
          <w:ilvl w:val="1"/>
          <w:numId w:val="13"/>
        </w:numPr>
        <w:spacing w:before="10"/>
      </w:pPr>
      <w:r w:rsidRPr="00445B9C">
        <w:t xml:space="preserve">Účastníci dohody vyhlasujú, že túto </w:t>
      </w:r>
      <w:r w:rsidR="00017309" w:rsidRPr="00445B9C">
        <w:t>rámcovú d</w:t>
      </w:r>
      <w:r w:rsidRPr="00445B9C">
        <w:t>ohodu uzatvorili slobodne a vážne,  prečítali ju, porozumeli jej a nemajú proti jej forme a obsahu žiadne výhrady, čo potvrdzujú vlastnoručnými podpismi.</w:t>
      </w:r>
    </w:p>
    <w:p w14:paraId="5F871E79" w14:textId="77777777" w:rsidR="00017309" w:rsidRPr="00445B9C" w:rsidRDefault="00017309" w:rsidP="00017309">
      <w:pPr>
        <w:spacing w:before="10"/>
      </w:pPr>
    </w:p>
    <w:p w14:paraId="0C16C803" w14:textId="26B6CC53" w:rsidR="002E5D03" w:rsidRPr="00445B9C" w:rsidRDefault="002E5D03" w:rsidP="002E5D03">
      <w:pPr>
        <w:pStyle w:val="Odsekzoznamu"/>
        <w:numPr>
          <w:ilvl w:val="1"/>
          <w:numId w:val="13"/>
        </w:numPr>
        <w:spacing w:before="10"/>
      </w:pPr>
      <w:r w:rsidRPr="00445B9C">
        <w:t xml:space="preserve">Táto </w:t>
      </w:r>
      <w:r w:rsidR="00017309" w:rsidRPr="00445B9C">
        <w:t>rámcová dohoda</w:t>
      </w:r>
      <w:r w:rsidRPr="00445B9C">
        <w:t xml:space="preserve"> nadobúda platnosť dňom jej podpisu všetkými </w:t>
      </w:r>
      <w:r w:rsidR="00017309" w:rsidRPr="00445B9C">
        <w:t>ú</w:t>
      </w:r>
      <w:r w:rsidRPr="00445B9C">
        <w:t xml:space="preserve">častníkmi dohody a účinnosť dňom nasledujúcim po dni jej zverejnenia v Centrálnom registri zmlúv vedenom Úradom vlády Slovenskej republiky. Zverejnenie </w:t>
      </w:r>
      <w:r w:rsidR="00017309" w:rsidRPr="00445B9C">
        <w:t>rámcovej dohody</w:t>
      </w:r>
      <w:r w:rsidRPr="00445B9C">
        <w:t xml:space="preserve"> v Centrálnom registri zmlúv zabezpečí </w:t>
      </w:r>
      <w:r w:rsidR="00017309" w:rsidRPr="00445B9C">
        <w:t>p</w:t>
      </w:r>
      <w:r w:rsidRPr="00445B9C">
        <w:t xml:space="preserve">oistník. </w:t>
      </w:r>
    </w:p>
    <w:p w14:paraId="7F967F3F" w14:textId="77777777" w:rsidR="00017309" w:rsidRPr="00445B9C" w:rsidRDefault="00017309" w:rsidP="00017309">
      <w:pPr>
        <w:spacing w:before="10"/>
      </w:pPr>
    </w:p>
    <w:p w14:paraId="3B82F93F" w14:textId="333C6200" w:rsidR="002E5D03" w:rsidRPr="00445B9C" w:rsidRDefault="002E5D03" w:rsidP="009F4F32">
      <w:pPr>
        <w:pStyle w:val="Odsekzoznamu"/>
        <w:numPr>
          <w:ilvl w:val="1"/>
          <w:numId w:val="13"/>
        </w:numPr>
        <w:spacing w:before="10"/>
      </w:pPr>
      <w:r w:rsidRPr="00445B9C">
        <w:t xml:space="preserve">Táto </w:t>
      </w:r>
      <w:r w:rsidR="00017309" w:rsidRPr="00445B9C">
        <w:t>rámcová dohoda</w:t>
      </w:r>
      <w:r w:rsidRPr="00445B9C">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445B9C">
        <w:t>Governmente</w:t>
      </w:r>
      <w:proofErr w:type="spellEnd"/>
      <w:r w:rsidRPr="00445B9C">
        <w:t xml:space="preserve">) v znení neskorších predpisov a v súlade so zákonom č. 272/2016 Z. z. o dôveryhodných službách pre elektronické transakcie na vnútornom trhu a o zmene a doplnení niektorých zákonov v znení neskorších predpisov. </w:t>
      </w:r>
      <w:r w:rsidR="00017309" w:rsidRPr="00445B9C">
        <w:t>Ak je poisťovateľ zahraničnou osobou alebo ak technicky nie je možné postupovať podľa predchádzajúcej vety, tak sa rámcová dohoda vyhotoví v listinnej podobe v troch (3) vyhotoveniach pre poistníka a dvoch (2) vyhotoveniach pre poisťovateľa, resp. po dvoch (2) vyhotoveniach pre každého poisťovateľa.</w:t>
      </w:r>
    </w:p>
    <w:p w14:paraId="4A7DDCE2" w14:textId="77777777" w:rsidR="00017309" w:rsidRPr="00445B9C" w:rsidRDefault="00017309" w:rsidP="009F4F32">
      <w:pPr>
        <w:spacing w:before="10"/>
        <w:ind w:left="1134" w:hanging="708"/>
      </w:pPr>
    </w:p>
    <w:p w14:paraId="40E36A90" w14:textId="42EEB09B" w:rsidR="00017309" w:rsidRPr="00445B9C" w:rsidRDefault="00017309" w:rsidP="009F4F32">
      <w:pPr>
        <w:pStyle w:val="Odsekzoznamu"/>
        <w:numPr>
          <w:ilvl w:val="1"/>
          <w:numId w:val="13"/>
        </w:numPr>
      </w:pPr>
      <w:r w:rsidRPr="00445B9C">
        <w:t>Rámcová dohoda má nižšie uvedené prílohy, ktoré tvoria jej neoddeliteľnú súčasť. V prípade rozporov medzi ustanoveniami rámcovej dohody a jej príloh, majú v otázkach špecifikácie služieb a požiadaviek na služby prednosť ustanovenia Príloh č. 1</w:t>
      </w:r>
      <w:r w:rsidR="000B53AF">
        <w:t>,</w:t>
      </w:r>
      <w:r w:rsidR="006B2B06">
        <w:t xml:space="preserve"> </w:t>
      </w:r>
      <w:r w:rsidRPr="00445B9C">
        <w:t>2</w:t>
      </w:r>
      <w:r w:rsidR="000B53AF">
        <w:t xml:space="preserve"> a 3</w:t>
      </w:r>
      <w:r w:rsidRPr="00445B9C">
        <w:t xml:space="preserve"> Dohody a v otázkach obchodných, právnych a procesných majú prednosť ustanovenia tejto rámcovej dohody.</w:t>
      </w:r>
    </w:p>
    <w:p w14:paraId="0C37BC6F" w14:textId="6E59618D" w:rsidR="00D34D78" w:rsidRPr="00445B9C" w:rsidRDefault="00D34D78" w:rsidP="00A617FC">
      <w:pPr>
        <w:pStyle w:val="Odsekzoznamu"/>
        <w:spacing w:before="71"/>
        <w:ind w:left="1134" w:right="287" w:hanging="992"/>
      </w:pPr>
    </w:p>
    <w:p w14:paraId="4E89607C" w14:textId="395B3F92" w:rsidR="008D4386" w:rsidRPr="00445B9C" w:rsidRDefault="00CA11C8" w:rsidP="00150952">
      <w:pPr>
        <w:pStyle w:val="Odsekzoznamu"/>
        <w:numPr>
          <w:ilvl w:val="1"/>
          <w:numId w:val="42"/>
        </w:numPr>
        <w:spacing w:before="10"/>
        <w:ind w:left="2410" w:hanging="283"/>
      </w:pPr>
      <w:r w:rsidRPr="00445B9C">
        <w:rPr>
          <w:b/>
          <w:bCs/>
        </w:rPr>
        <w:t>Príloha č. 1:</w:t>
      </w:r>
      <w:r w:rsidRPr="00445B9C">
        <w:t xml:space="preserve"> </w:t>
      </w:r>
      <w:r w:rsidR="00D34D78" w:rsidRPr="00445B9C">
        <w:t xml:space="preserve">   </w:t>
      </w:r>
      <w:r w:rsidRPr="00445B9C">
        <w:t xml:space="preserve">Opis predmetu </w:t>
      </w:r>
      <w:r w:rsidR="00017309" w:rsidRPr="00445B9C">
        <w:t>zákazky</w:t>
      </w:r>
    </w:p>
    <w:p w14:paraId="07475F13" w14:textId="3824F09E" w:rsidR="008D4386" w:rsidRPr="00445B9C" w:rsidRDefault="00CA11C8" w:rsidP="00150952">
      <w:pPr>
        <w:pStyle w:val="Odsekzoznamu"/>
        <w:numPr>
          <w:ilvl w:val="1"/>
          <w:numId w:val="42"/>
        </w:numPr>
        <w:spacing w:before="10"/>
        <w:ind w:left="2410" w:hanging="283"/>
      </w:pPr>
      <w:r w:rsidRPr="00445B9C">
        <w:rPr>
          <w:b/>
          <w:bCs/>
        </w:rPr>
        <w:t>Príloha č. 2:</w:t>
      </w:r>
      <w:r w:rsidRPr="00445B9C">
        <w:t xml:space="preserve"> </w:t>
      </w:r>
      <w:r w:rsidR="00501DDF" w:rsidRPr="00445B9C">
        <w:t xml:space="preserve">   </w:t>
      </w:r>
      <w:r w:rsidRPr="00445B9C">
        <w:t>Špecifikácia poisťovaných vozidiel a</w:t>
      </w:r>
      <w:r w:rsidR="00D72FF4" w:rsidRPr="00445B9C">
        <w:t xml:space="preserve"> </w:t>
      </w:r>
      <w:r w:rsidR="00D34D78" w:rsidRPr="00445B9C">
        <w:t>Štruktúrovaný rozpočet ceny</w:t>
      </w:r>
    </w:p>
    <w:p w14:paraId="2D35A4F5" w14:textId="63E44836" w:rsidR="000D446D" w:rsidRPr="00445B9C" w:rsidRDefault="00E16C63" w:rsidP="007E25A6">
      <w:pPr>
        <w:pStyle w:val="Odsekzoznamu"/>
        <w:keepNext/>
        <w:keepLines/>
        <w:widowControl/>
        <w:numPr>
          <w:ilvl w:val="1"/>
          <w:numId w:val="42"/>
        </w:numPr>
        <w:spacing w:before="10"/>
        <w:ind w:left="2410" w:hanging="284"/>
        <w:jc w:val="left"/>
      </w:pPr>
      <w:r w:rsidRPr="00445B9C">
        <w:rPr>
          <w:b/>
          <w:bCs/>
        </w:rPr>
        <w:t>Príloha</w:t>
      </w:r>
      <w:r w:rsidR="007E25A6" w:rsidRPr="00445B9C">
        <w:rPr>
          <w:b/>
          <w:bCs/>
        </w:rPr>
        <w:t xml:space="preserve"> </w:t>
      </w:r>
      <w:r w:rsidRPr="00445B9C">
        <w:rPr>
          <w:b/>
          <w:bCs/>
        </w:rPr>
        <w:t>č.</w:t>
      </w:r>
      <w:r w:rsidR="007E25A6" w:rsidRPr="00445B9C">
        <w:rPr>
          <w:b/>
          <w:bCs/>
        </w:rPr>
        <w:t xml:space="preserve"> </w:t>
      </w:r>
      <w:r w:rsidRPr="00445B9C">
        <w:rPr>
          <w:b/>
          <w:bCs/>
        </w:rPr>
        <w:t>3</w:t>
      </w:r>
      <w:r w:rsidR="007E25A6" w:rsidRPr="00445B9C">
        <w:rPr>
          <w:b/>
          <w:bCs/>
        </w:rPr>
        <w:t xml:space="preserve">:    </w:t>
      </w:r>
      <w:r w:rsidR="000D446D" w:rsidRPr="00445B9C">
        <w:t xml:space="preserve">Zoznam pobočiek, zastúpení, zmluvných partnerov alebo iných osôb schopných </w:t>
      </w:r>
      <w:proofErr w:type="spellStart"/>
      <w:r w:rsidR="000D446D" w:rsidRPr="00445B9C">
        <w:t>vysporiadavať</w:t>
      </w:r>
      <w:proofErr w:type="spellEnd"/>
      <w:r w:rsidR="000D446D" w:rsidRPr="00445B9C">
        <w:t xml:space="preserve"> škodové udalosti, resp. poistné udalosti</w:t>
      </w:r>
    </w:p>
    <w:p w14:paraId="07D56C7E" w14:textId="07A01233" w:rsidR="008D4386" w:rsidRPr="00445B9C" w:rsidRDefault="00CA11C8" w:rsidP="00150952">
      <w:pPr>
        <w:pStyle w:val="Odsekzoznamu"/>
        <w:numPr>
          <w:ilvl w:val="1"/>
          <w:numId w:val="42"/>
        </w:numPr>
        <w:spacing w:before="10"/>
        <w:ind w:left="2410" w:hanging="283"/>
      </w:pPr>
      <w:r w:rsidRPr="00445B9C">
        <w:rPr>
          <w:b/>
          <w:bCs/>
        </w:rPr>
        <w:t>Príloha č. 4:</w:t>
      </w:r>
      <w:r w:rsidRPr="00445B9C">
        <w:t xml:space="preserve"> </w:t>
      </w:r>
      <w:r w:rsidR="00501DDF" w:rsidRPr="00445B9C">
        <w:t xml:space="preserve">  </w:t>
      </w:r>
      <w:r w:rsidRPr="00445B9C">
        <w:t>Návrh poistnej zmluvy pre povinné zmluvné poistenie zodpovednosti za škodu spôsobenú prevádzkou motorového vozidla</w:t>
      </w:r>
      <w:r w:rsidR="00BA20AD" w:rsidRPr="00445B9C">
        <w:t xml:space="preserve">, </w:t>
      </w:r>
      <w:r w:rsidRPr="00445B9C">
        <w:t>Všeobecné poistné podmienky poistenia zodpovednosti za škodu spôsobenú prevádzkou motorových vozidiel, Osobitné poistné podmienky pre povinné zmluvné poistenie zodpovednosti za škodu spôsobenú prevádzkou motorových vozidiel a Všeobecné podmienky poskytovania asistenčných služieb</w:t>
      </w:r>
      <w:r w:rsidR="00BA20AD" w:rsidRPr="00445B9C">
        <w:t>.</w:t>
      </w:r>
    </w:p>
    <w:p w14:paraId="21AFC9D5" w14:textId="1D49A1C1" w:rsidR="008D4386" w:rsidRPr="00445B9C" w:rsidRDefault="00CA11C8" w:rsidP="00150952">
      <w:pPr>
        <w:pStyle w:val="Odsekzoznamu"/>
        <w:numPr>
          <w:ilvl w:val="1"/>
          <w:numId w:val="42"/>
        </w:numPr>
        <w:spacing w:before="10"/>
        <w:ind w:left="2410" w:hanging="283"/>
      </w:pPr>
      <w:r w:rsidRPr="00445B9C">
        <w:rPr>
          <w:b/>
          <w:bCs/>
        </w:rPr>
        <w:t>Príloha č. 5:</w:t>
      </w:r>
      <w:r w:rsidRPr="00445B9C">
        <w:t xml:space="preserve"> </w:t>
      </w:r>
      <w:r w:rsidR="00501DDF" w:rsidRPr="00445B9C">
        <w:t xml:space="preserve">    </w:t>
      </w:r>
      <w:r w:rsidRPr="00445B9C">
        <w:t>Zoznam subdodávateľov</w:t>
      </w:r>
    </w:p>
    <w:p w14:paraId="6FDEC2B9" w14:textId="77777777" w:rsidR="008D4386" w:rsidRDefault="008D4386">
      <w:pPr>
        <w:pStyle w:val="Zkladntext"/>
        <w:rPr>
          <w:sz w:val="24"/>
        </w:rPr>
      </w:pPr>
    </w:p>
    <w:p w14:paraId="3D8C2CBF" w14:textId="77777777" w:rsidR="00150952" w:rsidRDefault="00150952">
      <w:pPr>
        <w:pStyle w:val="Zkladntext"/>
        <w:spacing w:before="10"/>
        <w:rPr>
          <w:sz w:val="19"/>
        </w:rPr>
      </w:pPr>
    </w:p>
    <w:p w14:paraId="0B534DEE" w14:textId="77777777" w:rsidR="008D4386" w:rsidRDefault="00CA11C8">
      <w:pPr>
        <w:pStyle w:val="Zkladntext"/>
        <w:tabs>
          <w:tab w:val="left" w:pos="5346"/>
        </w:tabs>
        <w:ind w:left="305"/>
      </w:pPr>
      <w:r>
        <w:t>Za</w:t>
      </w:r>
      <w:r>
        <w:rPr>
          <w:spacing w:val="-1"/>
        </w:rPr>
        <w:t xml:space="preserve"> </w:t>
      </w:r>
      <w:r>
        <w:t>poistníka:</w:t>
      </w:r>
      <w:r>
        <w:tab/>
        <w:t>Za</w:t>
      </w:r>
      <w:r>
        <w:rPr>
          <w:spacing w:val="-1"/>
        </w:rPr>
        <w:t xml:space="preserve"> </w:t>
      </w:r>
      <w:r>
        <w:t>poisťovateľa:</w:t>
      </w:r>
    </w:p>
    <w:p w14:paraId="15E15A29" w14:textId="77777777" w:rsidR="008D4386" w:rsidRDefault="008D4386">
      <w:pPr>
        <w:pStyle w:val="Zkladntext"/>
        <w:spacing w:before="1"/>
      </w:pPr>
    </w:p>
    <w:p w14:paraId="73D4C89B" w14:textId="5455A057" w:rsidR="008D4386" w:rsidRDefault="00CA11C8" w:rsidP="0024200D">
      <w:pPr>
        <w:pStyle w:val="Zkladntext"/>
        <w:tabs>
          <w:tab w:val="left" w:pos="5346"/>
        </w:tabs>
        <w:ind w:left="305"/>
        <w:rPr>
          <w:sz w:val="24"/>
        </w:rPr>
      </w:pPr>
      <w:r>
        <w:t xml:space="preserve">V </w:t>
      </w:r>
      <w:r w:rsidR="0024200D" w:rsidRPr="0039315B">
        <w:rPr>
          <w:sz w:val="24"/>
          <w:szCs w:val="24"/>
          <w:highlight w:val="yellow"/>
        </w:rPr>
        <w:t>[●]</w:t>
      </w:r>
      <w:r>
        <w:rPr>
          <w:spacing w:val="-2"/>
        </w:rPr>
        <w:t xml:space="preserve"> </w:t>
      </w:r>
      <w:r>
        <w:t>dňa</w:t>
      </w:r>
      <w:r>
        <w:rPr>
          <w:spacing w:val="-1"/>
        </w:rPr>
        <w:t xml:space="preserve"> </w:t>
      </w:r>
      <w:r w:rsidR="0024200D" w:rsidRPr="0039315B">
        <w:rPr>
          <w:sz w:val="24"/>
          <w:szCs w:val="24"/>
          <w:highlight w:val="yellow"/>
        </w:rPr>
        <w:t>[●]</w:t>
      </w:r>
      <w:r>
        <w:tab/>
        <w:t xml:space="preserve">V </w:t>
      </w:r>
      <w:r w:rsidR="0024200D" w:rsidRPr="0039315B">
        <w:rPr>
          <w:sz w:val="24"/>
          <w:szCs w:val="24"/>
          <w:highlight w:val="yellow"/>
        </w:rPr>
        <w:t>[●]</w:t>
      </w:r>
      <w:r>
        <w:t xml:space="preserve"> dňa</w:t>
      </w:r>
      <w:r w:rsidR="0024200D">
        <w:t xml:space="preserve"> </w:t>
      </w:r>
      <w:r w:rsidR="0024200D" w:rsidRPr="0039315B">
        <w:rPr>
          <w:sz w:val="24"/>
          <w:szCs w:val="24"/>
          <w:highlight w:val="yellow"/>
        </w:rPr>
        <w:t>[●]</w:t>
      </w:r>
    </w:p>
    <w:p w14:paraId="4520E702" w14:textId="77777777" w:rsidR="008D4386" w:rsidRDefault="008D4386">
      <w:pPr>
        <w:pStyle w:val="Zkladntext"/>
        <w:rPr>
          <w:sz w:val="24"/>
        </w:rPr>
      </w:pPr>
    </w:p>
    <w:p w14:paraId="236E1745" w14:textId="77777777" w:rsidR="00546FFB" w:rsidRDefault="00546FFB">
      <w:pPr>
        <w:pStyle w:val="Zkladntext"/>
        <w:rPr>
          <w:sz w:val="24"/>
        </w:rPr>
      </w:pPr>
    </w:p>
    <w:p w14:paraId="3BCF275A" w14:textId="77777777" w:rsidR="00BB2FBE" w:rsidRDefault="00BB2FBE">
      <w:pPr>
        <w:pStyle w:val="Zkladntext"/>
        <w:rPr>
          <w:sz w:val="24"/>
        </w:rPr>
      </w:pPr>
    </w:p>
    <w:p w14:paraId="4CDC7A20" w14:textId="77777777" w:rsidR="008D4386" w:rsidRDefault="00CA11C8">
      <w:pPr>
        <w:pStyle w:val="Zkladntext"/>
        <w:tabs>
          <w:tab w:val="left" w:pos="5144"/>
        </w:tabs>
        <w:spacing w:before="185" w:line="252" w:lineRule="exact"/>
        <w:ind w:right="874"/>
        <w:jc w:val="center"/>
      </w:pPr>
      <w:r>
        <w:t>.......................................................</w:t>
      </w:r>
      <w:r>
        <w:tab/>
        <w:t>.......................................................</w:t>
      </w:r>
    </w:p>
    <w:p w14:paraId="4145E961" w14:textId="5A8A1EB9" w:rsidR="008D4386" w:rsidRDefault="00CA11C8">
      <w:pPr>
        <w:pStyle w:val="Zkladntext"/>
        <w:tabs>
          <w:tab w:val="left" w:pos="4973"/>
        </w:tabs>
        <w:spacing w:line="252" w:lineRule="exact"/>
        <w:ind w:right="708"/>
        <w:jc w:val="center"/>
      </w:pPr>
      <w:r>
        <w:tab/>
      </w:r>
    </w:p>
    <w:p w14:paraId="3216FA37" w14:textId="05F57605" w:rsidR="008D4386" w:rsidRDefault="001D6F65" w:rsidP="001D6F65">
      <w:pPr>
        <w:pStyle w:val="Zkladntext"/>
        <w:tabs>
          <w:tab w:val="left" w:pos="4908"/>
        </w:tabs>
        <w:spacing w:line="252" w:lineRule="exact"/>
        <w:ind w:right="639"/>
      </w:pPr>
      <w:r>
        <w:t xml:space="preserve">                      </w:t>
      </w:r>
      <w:r w:rsidR="0024200D" w:rsidRPr="0039315B">
        <w:rPr>
          <w:sz w:val="24"/>
          <w:szCs w:val="24"/>
          <w:highlight w:val="yellow"/>
        </w:rPr>
        <w:t>[●]</w:t>
      </w:r>
      <w:r w:rsidR="00CA11C8">
        <w:tab/>
      </w:r>
      <w:r w:rsidR="0024200D">
        <w:t xml:space="preserve">                                  </w:t>
      </w:r>
      <w:r w:rsidR="0024200D" w:rsidRPr="0039315B">
        <w:rPr>
          <w:sz w:val="24"/>
          <w:szCs w:val="24"/>
          <w:highlight w:val="yellow"/>
        </w:rPr>
        <w:t>[●]</w:t>
      </w:r>
    </w:p>
    <w:p w14:paraId="3689F0DD" w14:textId="3A4B9AFA" w:rsidR="008D4386" w:rsidRDefault="001D6F65" w:rsidP="001D6F65">
      <w:pPr>
        <w:pStyle w:val="Zkladntext"/>
        <w:tabs>
          <w:tab w:val="left" w:pos="4264"/>
        </w:tabs>
        <w:spacing w:line="252" w:lineRule="exact"/>
        <w:ind w:left="6"/>
      </w:pPr>
      <w:r>
        <w:t xml:space="preserve">   </w:t>
      </w:r>
      <w:r w:rsidR="0024200D">
        <w:t xml:space="preserve">                   </w:t>
      </w:r>
      <w:r w:rsidR="0024200D" w:rsidRPr="0039315B">
        <w:rPr>
          <w:sz w:val="24"/>
          <w:szCs w:val="24"/>
          <w:highlight w:val="yellow"/>
        </w:rPr>
        <w:t>[●]</w:t>
      </w:r>
      <w:r w:rsidR="00CA11C8">
        <w:tab/>
      </w:r>
      <w:r w:rsidR="0024200D">
        <w:t xml:space="preserve">                                               </w:t>
      </w:r>
      <w:r w:rsidR="0024200D" w:rsidRPr="0039315B">
        <w:rPr>
          <w:sz w:val="24"/>
          <w:szCs w:val="24"/>
          <w:highlight w:val="yellow"/>
        </w:rPr>
        <w:t>[●]</w:t>
      </w:r>
    </w:p>
    <w:p w14:paraId="457AB2B1" w14:textId="77777777" w:rsidR="008D4386" w:rsidRDefault="008D4386" w:rsidP="00955A79">
      <w:pPr>
        <w:spacing w:line="252" w:lineRule="exact"/>
        <w:sectPr w:rsidR="008D4386" w:rsidSect="00CB5058">
          <w:footerReference w:type="default" r:id="rId10"/>
          <w:pgSz w:w="11920" w:h="16850"/>
          <w:pgMar w:top="1200" w:right="840" w:bottom="1135" w:left="1680" w:header="0" w:footer="986" w:gutter="0"/>
          <w:cols w:space="708"/>
        </w:sectPr>
      </w:pPr>
    </w:p>
    <w:p w14:paraId="00529325" w14:textId="77777777" w:rsidR="00D72FF4" w:rsidRPr="00C915BE" w:rsidRDefault="00D72FF4" w:rsidP="00D72FF4">
      <w:pPr>
        <w:jc w:val="center"/>
        <w:rPr>
          <w:b/>
          <w:sz w:val="24"/>
          <w:szCs w:val="24"/>
        </w:rPr>
      </w:pPr>
      <w:r w:rsidRPr="00C915BE">
        <w:rPr>
          <w:b/>
          <w:sz w:val="24"/>
          <w:szCs w:val="24"/>
        </w:rPr>
        <w:lastRenderedPageBreak/>
        <w:t>PRÍLOHA Č. 1</w:t>
      </w:r>
    </w:p>
    <w:p w14:paraId="7AE3A3D1" w14:textId="53FF85FB" w:rsidR="00D72FF4" w:rsidRDefault="00E744F4" w:rsidP="00D72FF4">
      <w:pPr>
        <w:jc w:val="center"/>
        <w:rPr>
          <w:b/>
          <w:sz w:val="24"/>
          <w:szCs w:val="24"/>
          <w:lang w:eastAsia="cs-CZ"/>
        </w:rPr>
      </w:pPr>
      <w:r>
        <w:rPr>
          <w:b/>
          <w:sz w:val="24"/>
          <w:szCs w:val="24"/>
          <w:lang w:eastAsia="cs-CZ"/>
        </w:rPr>
        <w:t>Opis predmetu zákazky</w:t>
      </w:r>
    </w:p>
    <w:p w14:paraId="441D3932" w14:textId="77777777" w:rsidR="008D4386" w:rsidRDefault="008D4386">
      <w:pPr>
        <w:pStyle w:val="Zkladntext"/>
        <w:rPr>
          <w:b/>
          <w:sz w:val="24"/>
        </w:rPr>
      </w:pPr>
    </w:p>
    <w:p w14:paraId="30280476" w14:textId="77777777" w:rsidR="008D4386" w:rsidRDefault="008D4386">
      <w:pPr>
        <w:pStyle w:val="Zkladntext"/>
        <w:spacing w:before="1"/>
        <w:rPr>
          <w:b/>
          <w:sz w:val="20"/>
        </w:rPr>
      </w:pPr>
    </w:p>
    <w:p w14:paraId="690B73A2" w14:textId="77777777" w:rsidR="008D4386" w:rsidRDefault="008D4386">
      <w:pPr>
        <w:jc w:val="both"/>
        <w:sectPr w:rsidR="008D4386">
          <w:footerReference w:type="default" r:id="rId11"/>
          <w:pgSz w:w="11920" w:h="16850"/>
          <w:pgMar w:top="1200" w:right="840" w:bottom="1440" w:left="1680" w:header="0" w:footer="1248" w:gutter="0"/>
          <w:cols w:space="708"/>
        </w:sectPr>
      </w:pPr>
    </w:p>
    <w:p w14:paraId="51B34DD4" w14:textId="288D9E5C" w:rsidR="00D72FF4" w:rsidRPr="00704F6F" w:rsidRDefault="00D72FF4" w:rsidP="00D72FF4">
      <w:pPr>
        <w:jc w:val="center"/>
        <w:rPr>
          <w:b/>
          <w:sz w:val="24"/>
          <w:szCs w:val="24"/>
        </w:rPr>
      </w:pPr>
      <w:r w:rsidRPr="00704F6F">
        <w:rPr>
          <w:b/>
          <w:sz w:val="24"/>
          <w:szCs w:val="24"/>
        </w:rPr>
        <w:lastRenderedPageBreak/>
        <w:t>PRÍLOHA Č. 2</w:t>
      </w:r>
    </w:p>
    <w:p w14:paraId="19544A4E" w14:textId="4D7E841E" w:rsidR="00D72FF4" w:rsidRPr="00E744F4" w:rsidRDefault="00E744F4" w:rsidP="00E744F4">
      <w:pPr>
        <w:pStyle w:val="Nadpis2"/>
        <w:ind w:left="0" w:right="0"/>
        <w:jc w:val="center"/>
        <w:rPr>
          <w:sz w:val="24"/>
          <w:szCs w:val="24"/>
        </w:rPr>
      </w:pPr>
      <w:r w:rsidRPr="00E744F4">
        <w:rPr>
          <w:sz w:val="24"/>
          <w:szCs w:val="24"/>
        </w:rPr>
        <w:t>Špecifikácia poisťovaných vozidiel a Štruktúrovaný rozpočet ceny</w:t>
      </w:r>
    </w:p>
    <w:p w14:paraId="4AC2B7AB" w14:textId="77777777" w:rsidR="00704F6F" w:rsidRDefault="00704F6F" w:rsidP="005C2B5B">
      <w:pPr>
        <w:pStyle w:val="Nadpis2"/>
        <w:spacing w:before="101"/>
        <w:ind w:left="0" w:right="0"/>
      </w:pPr>
    </w:p>
    <w:p w14:paraId="29DC6186" w14:textId="77777777" w:rsidR="00704F6F" w:rsidRDefault="00704F6F" w:rsidP="005C2B5B">
      <w:pPr>
        <w:pStyle w:val="Nadpis2"/>
        <w:spacing w:before="101"/>
        <w:ind w:left="0" w:right="0"/>
      </w:pPr>
    </w:p>
    <w:p w14:paraId="4A2D1DB2" w14:textId="77777777" w:rsidR="00704F6F" w:rsidRDefault="00704F6F" w:rsidP="005C2B5B">
      <w:pPr>
        <w:pStyle w:val="Nadpis2"/>
        <w:spacing w:before="101"/>
        <w:ind w:left="0" w:right="0"/>
      </w:pPr>
    </w:p>
    <w:p w14:paraId="04B61F3B" w14:textId="77777777" w:rsidR="00704F6F" w:rsidRDefault="00704F6F" w:rsidP="005C2B5B">
      <w:pPr>
        <w:pStyle w:val="Nadpis2"/>
        <w:spacing w:before="101"/>
        <w:ind w:left="0" w:right="0"/>
      </w:pPr>
    </w:p>
    <w:p w14:paraId="6BBC8832" w14:textId="77777777" w:rsidR="00704F6F" w:rsidRDefault="00704F6F" w:rsidP="005C2B5B">
      <w:pPr>
        <w:pStyle w:val="Nadpis2"/>
        <w:spacing w:before="101"/>
        <w:ind w:left="0" w:right="0"/>
      </w:pPr>
    </w:p>
    <w:p w14:paraId="39CC8B9F" w14:textId="77777777" w:rsidR="00704F6F" w:rsidRDefault="00704F6F" w:rsidP="005C2B5B">
      <w:pPr>
        <w:pStyle w:val="Nadpis2"/>
        <w:spacing w:before="101"/>
        <w:ind w:left="0" w:right="0"/>
      </w:pPr>
    </w:p>
    <w:p w14:paraId="039BF344" w14:textId="77777777" w:rsidR="00704F6F" w:rsidRDefault="00704F6F" w:rsidP="005C2B5B">
      <w:pPr>
        <w:pStyle w:val="Nadpis2"/>
        <w:spacing w:before="101"/>
        <w:ind w:left="0" w:right="0"/>
      </w:pPr>
    </w:p>
    <w:p w14:paraId="1D7710FD" w14:textId="77777777" w:rsidR="00704F6F" w:rsidRDefault="00704F6F" w:rsidP="005C2B5B">
      <w:pPr>
        <w:pStyle w:val="Nadpis2"/>
        <w:spacing w:before="101"/>
        <w:ind w:left="0" w:right="0"/>
      </w:pPr>
    </w:p>
    <w:p w14:paraId="7B06AA64" w14:textId="77777777" w:rsidR="00704F6F" w:rsidRDefault="00704F6F" w:rsidP="005C2B5B">
      <w:pPr>
        <w:pStyle w:val="Nadpis2"/>
        <w:spacing w:before="101"/>
        <w:ind w:left="0" w:right="0"/>
      </w:pPr>
    </w:p>
    <w:p w14:paraId="72A85939" w14:textId="77777777" w:rsidR="00704F6F" w:rsidRDefault="00704F6F" w:rsidP="005C2B5B">
      <w:pPr>
        <w:pStyle w:val="Nadpis2"/>
        <w:spacing w:before="101"/>
        <w:ind w:left="0" w:right="0"/>
      </w:pPr>
    </w:p>
    <w:p w14:paraId="5A4AEC02" w14:textId="77777777" w:rsidR="00704F6F" w:rsidRDefault="00704F6F" w:rsidP="005C2B5B">
      <w:pPr>
        <w:pStyle w:val="Nadpis2"/>
        <w:spacing w:before="101"/>
        <w:ind w:left="0" w:right="0"/>
      </w:pPr>
    </w:p>
    <w:p w14:paraId="300C1344" w14:textId="77777777" w:rsidR="00704F6F" w:rsidRDefault="00704F6F" w:rsidP="005C2B5B">
      <w:pPr>
        <w:pStyle w:val="Nadpis2"/>
        <w:spacing w:before="101"/>
        <w:ind w:left="0" w:right="0"/>
      </w:pPr>
    </w:p>
    <w:p w14:paraId="2BF1B087" w14:textId="77777777" w:rsidR="00704F6F" w:rsidRDefault="00704F6F" w:rsidP="005C2B5B">
      <w:pPr>
        <w:pStyle w:val="Nadpis2"/>
        <w:spacing w:before="101"/>
        <w:ind w:left="0" w:right="0"/>
      </w:pPr>
    </w:p>
    <w:p w14:paraId="1B436D4A" w14:textId="77777777" w:rsidR="00704F6F" w:rsidRDefault="00704F6F" w:rsidP="005C2B5B">
      <w:pPr>
        <w:pStyle w:val="Nadpis2"/>
        <w:spacing w:before="101"/>
        <w:ind w:left="0" w:right="0"/>
      </w:pPr>
    </w:p>
    <w:p w14:paraId="7FDC32CB" w14:textId="77777777" w:rsidR="00704F6F" w:rsidRDefault="00704F6F" w:rsidP="005C2B5B">
      <w:pPr>
        <w:pStyle w:val="Nadpis2"/>
        <w:spacing w:before="101"/>
        <w:ind w:left="0" w:right="0"/>
      </w:pPr>
    </w:p>
    <w:p w14:paraId="2E9ADD8B" w14:textId="77777777" w:rsidR="00704F6F" w:rsidRDefault="00704F6F" w:rsidP="005C2B5B">
      <w:pPr>
        <w:pStyle w:val="Nadpis2"/>
        <w:spacing w:before="101"/>
        <w:ind w:left="0" w:right="0"/>
      </w:pPr>
    </w:p>
    <w:p w14:paraId="439D2A6D" w14:textId="77777777" w:rsidR="00704F6F" w:rsidRDefault="00704F6F" w:rsidP="005C2B5B">
      <w:pPr>
        <w:pStyle w:val="Nadpis2"/>
        <w:spacing w:before="101"/>
        <w:ind w:left="0" w:right="0"/>
      </w:pPr>
    </w:p>
    <w:p w14:paraId="3E2806B7" w14:textId="77777777" w:rsidR="00704F6F" w:rsidRDefault="00704F6F" w:rsidP="005C2B5B">
      <w:pPr>
        <w:pStyle w:val="Nadpis2"/>
        <w:spacing w:before="101"/>
        <w:ind w:left="0" w:right="0"/>
      </w:pPr>
    </w:p>
    <w:p w14:paraId="43D463AC" w14:textId="77777777" w:rsidR="00704F6F" w:rsidRDefault="00704F6F" w:rsidP="005C2B5B">
      <w:pPr>
        <w:pStyle w:val="Nadpis2"/>
        <w:spacing w:before="101"/>
        <w:ind w:left="0" w:right="0"/>
      </w:pPr>
    </w:p>
    <w:p w14:paraId="201BD86E" w14:textId="77777777" w:rsidR="00704F6F" w:rsidRDefault="00704F6F" w:rsidP="005C2B5B">
      <w:pPr>
        <w:pStyle w:val="Nadpis2"/>
        <w:spacing w:before="101"/>
        <w:ind w:left="0" w:right="0"/>
      </w:pPr>
    </w:p>
    <w:p w14:paraId="37F4AF1E" w14:textId="77777777" w:rsidR="00704F6F" w:rsidRDefault="00704F6F" w:rsidP="005C2B5B">
      <w:pPr>
        <w:pStyle w:val="Nadpis2"/>
        <w:spacing w:before="101"/>
        <w:ind w:left="0" w:right="0"/>
      </w:pPr>
    </w:p>
    <w:p w14:paraId="2607E3AA" w14:textId="77777777" w:rsidR="00704F6F" w:rsidRDefault="00704F6F" w:rsidP="005C2B5B">
      <w:pPr>
        <w:pStyle w:val="Nadpis2"/>
        <w:spacing w:before="101"/>
        <w:ind w:left="0" w:right="0"/>
      </w:pPr>
    </w:p>
    <w:p w14:paraId="33442B9A" w14:textId="77777777" w:rsidR="00704F6F" w:rsidRDefault="00704F6F" w:rsidP="005C2B5B">
      <w:pPr>
        <w:pStyle w:val="Nadpis2"/>
        <w:spacing w:before="101"/>
        <w:ind w:left="0" w:right="0"/>
      </w:pPr>
    </w:p>
    <w:p w14:paraId="7343A85D" w14:textId="77777777" w:rsidR="00704F6F" w:rsidRDefault="00704F6F" w:rsidP="005C2B5B">
      <w:pPr>
        <w:pStyle w:val="Nadpis2"/>
        <w:spacing w:before="101"/>
        <w:ind w:left="0" w:right="0"/>
      </w:pPr>
    </w:p>
    <w:p w14:paraId="3E79F836" w14:textId="77777777" w:rsidR="00704F6F" w:rsidRDefault="00704F6F" w:rsidP="005C2B5B">
      <w:pPr>
        <w:pStyle w:val="Nadpis2"/>
        <w:spacing w:before="101"/>
        <w:ind w:left="0" w:right="0"/>
      </w:pPr>
    </w:p>
    <w:p w14:paraId="2C3F6300" w14:textId="77777777" w:rsidR="00704F6F" w:rsidRDefault="00704F6F" w:rsidP="005C2B5B">
      <w:pPr>
        <w:pStyle w:val="Nadpis2"/>
        <w:spacing w:before="101"/>
        <w:ind w:left="0" w:right="0"/>
      </w:pPr>
    </w:p>
    <w:p w14:paraId="3C710AB8" w14:textId="77777777" w:rsidR="00704F6F" w:rsidRDefault="00704F6F" w:rsidP="005C2B5B">
      <w:pPr>
        <w:pStyle w:val="Nadpis2"/>
        <w:spacing w:before="101"/>
        <w:ind w:left="0" w:right="0"/>
      </w:pPr>
    </w:p>
    <w:p w14:paraId="585A3D3C" w14:textId="77777777" w:rsidR="00704F6F" w:rsidRDefault="00704F6F" w:rsidP="005C2B5B">
      <w:pPr>
        <w:pStyle w:val="Nadpis2"/>
        <w:spacing w:before="101"/>
        <w:ind w:left="0" w:right="0"/>
      </w:pPr>
    </w:p>
    <w:p w14:paraId="34A9F34E" w14:textId="77777777" w:rsidR="00704F6F" w:rsidRDefault="00704F6F" w:rsidP="005C2B5B">
      <w:pPr>
        <w:pStyle w:val="Nadpis2"/>
        <w:spacing w:before="101"/>
        <w:ind w:left="0" w:right="0"/>
      </w:pPr>
    </w:p>
    <w:p w14:paraId="35172B1E" w14:textId="77777777" w:rsidR="00704F6F" w:rsidRDefault="00704F6F" w:rsidP="005C2B5B">
      <w:pPr>
        <w:pStyle w:val="Nadpis2"/>
        <w:spacing w:before="101"/>
        <w:ind w:left="0" w:right="0"/>
      </w:pPr>
    </w:p>
    <w:p w14:paraId="60BB333F" w14:textId="77777777" w:rsidR="00704F6F" w:rsidRDefault="00704F6F" w:rsidP="005C2B5B">
      <w:pPr>
        <w:pStyle w:val="Nadpis2"/>
        <w:spacing w:before="101"/>
        <w:ind w:left="0" w:right="0"/>
      </w:pPr>
    </w:p>
    <w:p w14:paraId="42BADB76" w14:textId="77777777" w:rsidR="00704F6F" w:rsidRDefault="00704F6F" w:rsidP="005C2B5B">
      <w:pPr>
        <w:pStyle w:val="Nadpis2"/>
        <w:spacing w:before="101"/>
        <w:ind w:left="0" w:right="0"/>
      </w:pPr>
    </w:p>
    <w:p w14:paraId="5483898A" w14:textId="77777777" w:rsidR="00391B9B" w:rsidRDefault="00391B9B" w:rsidP="005C2B5B">
      <w:pPr>
        <w:pStyle w:val="Nadpis2"/>
        <w:spacing w:before="101"/>
        <w:ind w:left="0" w:right="0"/>
      </w:pPr>
    </w:p>
    <w:p w14:paraId="39F136A5" w14:textId="77777777" w:rsidR="00704F6F" w:rsidRDefault="00704F6F" w:rsidP="005C2B5B">
      <w:pPr>
        <w:pStyle w:val="Nadpis2"/>
        <w:spacing w:before="101"/>
        <w:ind w:left="0" w:right="0"/>
      </w:pPr>
    </w:p>
    <w:p w14:paraId="65DF5A1D" w14:textId="77777777" w:rsidR="00704F6F" w:rsidRDefault="00704F6F" w:rsidP="005C2B5B">
      <w:pPr>
        <w:pStyle w:val="Nadpis2"/>
        <w:spacing w:before="101"/>
        <w:ind w:left="0" w:right="0"/>
      </w:pPr>
    </w:p>
    <w:p w14:paraId="0AAF0DD6" w14:textId="77777777" w:rsidR="00704F6F" w:rsidRDefault="00704F6F" w:rsidP="005C2B5B">
      <w:pPr>
        <w:pStyle w:val="Nadpis2"/>
        <w:spacing w:before="101"/>
        <w:ind w:left="0" w:right="0"/>
      </w:pPr>
    </w:p>
    <w:p w14:paraId="73E2ED87" w14:textId="77777777" w:rsidR="00704F6F" w:rsidRDefault="00704F6F" w:rsidP="005C2B5B">
      <w:pPr>
        <w:pStyle w:val="Nadpis2"/>
        <w:spacing w:before="101"/>
        <w:ind w:left="0" w:right="0"/>
      </w:pPr>
    </w:p>
    <w:p w14:paraId="22024DCE" w14:textId="77777777" w:rsidR="00747B18" w:rsidRDefault="00747B18" w:rsidP="005C2B5B">
      <w:pPr>
        <w:pStyle w:val="Nadpis2"/>
        <w:spacing w:before="101"/>
        <w:ind w:left="0" w:right="0"/>
      </w:pPr>
    </w:p>
    <w:p w14:paraId="3DD64938" w14:textId="77777777" w:rsidR="00704F6F" w:rsidRDefault="00704F6F" w:rsidP="005C2B5B">
      <w:pPr>
        <w:pStyle w:val="Nadpis2"/>
        <w:spacing w:before="101"/>
        <w:ind w:left="0" w:right="0"/>
      </w:pPr>
    </w:p>
    <w:p w14:paraId="57D0D491" w14:textId="44E8F075" w:rsidR="00704F6F" w:rsidRPr="00E744F4" w:rsidRDefault="00704F6F" w:rsidP="00E744F4">
      <w:pPr>
        <w:jc w:val="center"/>
        <w:rPr>
          <w:b/>
          <w:sz w:val="24"/>
          <w:szCs w:val="24"/>
        </w:rPr>
      </w:pPr>
      <w:r w:rsidRPr="00C915BE">
        <w:rPr>
          <w:b/>
          <w:sz w:val="24"/>
          <w:szCs w:val="24"/>
        </w:rPr>
        <w:lastRenderedPageBreak/>
        <w:t xml:space="preserve">PRÍLOHA Č. </w:t>
      </w:r>
      <w:r>
        <w:rPr>
          <w:b/>
          <w:sz w:val="24"/>
          <w:szCs w:val="24"/>
        </w:rPr>
        <w:t>3</w:t>
      </w:r>
    </w:p>
    <w:p w14:paraId="046F82A0" w14:textId="070D4A3F" w:rsidR="008D4386" w:rsidRPr="00E744F4" w:rsidRDefault="00CA11C8" w:rsidP="00E744F4">
      <w:pPr>
        <w:tabs>
          <w:tab w:val="left" w:pos="3185"/>
        </w:tabs>
        <w:spacing w:before="77"/>
        <w:ind w:left="305" w:right="1026"/>
        <w:jc w:val="center"/>
        <w:rPr>
          <w:b/>
          <w:sz w:val="24"/>
          <w:szCs w:val="24"/>
        </w:rPr>
      </w:pPr>
      <w:r w:rsidRPr="00E744F4">
        <w:rPr>
          <w:b/>
          <w:sz w:val="24"/>
          <w:szCs w:val="24"/>
        </w:rPr>
        <w:t xml:space="preserve">Zoznam pobočiek, zastúpení, zmluvných partnerov alebo iných osôb schopných </w:t>
      </w:r>
      <w:proofErr w:type="spellStart"/>
      <w:r w:rsidRPr="00E744F4">
        <w:rPr>
          <w:b/>
          <w:sz w:val="24"/>
          <w:szCs w:val="24"/>
        </w:rPr>
        <w:t>vysporiadavať</w:t>
      </w:r>
      <w:proofErr w:type="spellEnd"/>
      <w:r w:rsidRPr="00E744F4">
        <w:rPr>
          <w:b/>
          <w:sz w:val="24"/>
          <w:szCs w:val="24"/>
        </w:rPr>
        <w:t xml:space="preserve"> škodové udalosti, resp. poistné</w:t>
      </w:r>
      <w:r w:rsidRPr="00E744F4">
        <w:rPr>
          <w:b/>
          <w:spacing w:val="-3"/>
          <w:sz w:val="24"/>
          <w:szCs w:val="24"/>
        </w:rPr>
        <w:t xml:space="preserve"> </w:t>
      </w:r>
      <w:r w:rsidRPr="00E744F4">
        <w:rPr>
          <w:b/>
          <w:sz w:val="24"/>
          <w:szCs w:val="24"/>
        </w:rPr>
        <w:t>udalosti</w:t>
      </w:r>
    </w:p>
    <w:p w14:paraId="44F2DCF6" w14:textId="77777777" w:rsidR="008D4386" w:rsidRDefault="008D4386">
      <w:pPr>
        <w:pStyle w:val="Zkladntext"/>
        <w:spacing w:before="3"/>
        <w:rPr>
          <w:b/>
        </w:rPr>
      </w:pPr>
    </w:p>
    <w:p w14:paraId="53F2F15A" w14:textId="77777777" w:rsidR="008D4386" w:rsidRDefault="008D4386">
      <w:pPr>
        <w:sectPr w:rsidR="008D4386">
          <w:footerReference w:type="default" r:id="rId12"/>
          <w:pgSz w:w="11920" w:h="16850"/>
          <w:pgMar w:top="1020" w:right="120" w:bottom="1360" w:left="1680" w:header="0" w:footer="1168" w:gutter="0"/>
          <w:cols w:space="708"/>
        </w:sectPr>
      </w:pPr>
    </w:p>
    <w:p w14:paraId="43C6EB7A" w14:textId="7A61277B" w:rsidR="00747B18" w:rsidRPr="00E744F4" w:rsidRDefault="00747B18" w:rsidP="00417328">
      <w:pPr>
        <w:ind w:right="764"/>
        <w:jc w:val="center"/>
        <w:rPr>
          <w:b/>
          <w:sz w:val="24"/>
          <w:szCs w:val="24"/>
        </w:rPr>
      </w:pPr>
      <w:r w:rsidRPr="00C915BE">
        <w:rPr>
          <w:b/>
          <w:sz w:val="24"/>
          <w:szCs w:val="24"/>
        </w:rPr>
        <w:lastRenderedPageBreak/>
        <w:t xml:space="preserve">PRÍLOHA Č. </w:t>
      </w:r>
      <w:r>
        <w:rPr>
          <w:b/>
          <w:sz w:val="24"/>
          <w:szCs w:val="24"/>
        </w:rPr>
        <w:t>4</w:t>
      </w:r>
    </w:p>
    <w:p w14:paraId="46303DFD" w14:textId="11FDB7CE" w:rsidR="00747B18" w:rsidRPr="00747B18" w:rsidRDefault="00747B18" w:rsidP="00417328">
      <w:pPr>
        <w:tabs>
          <w:tab w:val="left" w:pos="3185"/>
          <w:tab w:val="left" w:pos="9214"/>
        </w:tabs>
        <w:spacing w:before="71"/>
        <w:ind w:left="305" w:right="906"/>
        <w:jc w:val="center"/>
        <w:rPr>
          <w:b/>
          <w:sz w:val="24"/>
          <w:szCs w:val="24"/>
        </w:rPr>
      </w:pPr>
      <w:r w:rsidRPr="00747B18">
        <w:rPr>
          <w:b/>
          <w:sz w:val="24"/>
          <w:szCs w:val="24"/>
        </w:rPr>
        <w:t>Návrh poistnej zmluvy</w:t>
      </w:r>
    </w:p>
    <w:p w14:paraId="749548BC" w14:textId="77777777" w:rsidR="008D4386" w:rsidRDefault="008D4386" w:rsidP="00B63B0D">
      <w:pPr>
        <w:pStyle w:val="Zkladntext"/>
        <w:spacing w:before="8"/>
        <w:jc w:val="center"/>
        <w:rPr>
          <w:b/>
          <w:sz w:val="27"/>
        </w:rPr>
      </w:pPr>
    </w:p>
    <w:p w14:paraId="1E1454E0" w14:textId="77777777" w:rsidR="008D4386" w:rsidRDefault="00CA11C8" w:rsidP="00B63B0D">
      <w:pPr>
        <w:ind w:left="1330" w:right="1927"/>
        <w:jc w:val="center"/>
        <w:rPr>
          <w:b/>
          <w:sz w:val="28"/>
        </w:rPr>
      </w:pPr>
      <w:r>
        <w:rPr>
          <w:b/>
          <w:sz w:val="28"/>
        </w:rPr>
        <w:t>Flotilová poistná zmluva</w:t>
      </w:r>
    </w:p>
    <w:p w14:paraId="3D79B324" w14:textId="77777777" w:rsidR="008C0D86" w:rsidRPr="008C0D86" w:rsidRDefault="00CA11C8" w:rsidP="00BD3A89">
      <w:pPr>
        <w:tabs>
          <w:tab w:val="left" w:leader="dot" w:pos="3991"/>
        </w:tabs>
        <w:spacing w:line="242" w:lineRule="auto"/>
        <w:ind w:left="1332" w:right="1927"/>
        <w:jc w:val="center"/>
        <w:rPr>
          <w:b/>
          <w:bCs/>
        </w:rPr>
      </w:pPr>
      <w:r w:rsidRPr="008C0D86">
        <w:rPr>
          <w:b/>
          <w:bCs/>
        </w:rPr>
        <w:t>pre povinné zmluvné poistenie zodpovednosti za škodu spôsobenú prevádzkou motorového vozidla č.</w:t>
      </w:r>
      <w:r w:rsidR="00E50FC1" w:rsidRPr="008C0D86">
        <w:rPr>
          <w:b/>
          <w:bCs/>
        </w:rPr>
        <w:t xml:space="preserve"> </w:t>
      </w:r>
      <w:proofErr w:type="spellStart"/>
      <w:r w:rsidR="00E50FC1" w:rsidRPr="008C0D86">
        <w:rPr>
          <w:b/>
          <w:bCs/>
          <w:highlight w:val="yellow"/>
        </w:rPr>
        <w:t>xxxxxx</w:t>
      </w:r>
      <w:proofErr w:type="spellEnd"/>
      <w:r w:rsidR="008C0D86" w:rsidRPr="008C0D86">
        <w:rPr>
          <w:b/>
          <w:bCs/>
        </w:rPr>
        <w:t xml:space="preserve"> </w:t>
      </w:r>
    </w:p>
    <w:p w14:paraId="1E42B6A2" w14:textId="705301BF" w:rsidR="008C0D86" w:rsidRDefault="008C0D86" w:rsidP="000A440B">
      <w:pPr>
        <w:tabs>
          <w:tab w:val="left" w:leader="dot" w:pos="3991"/>
        </w:tabs>
        <w:spacing w:line="242" w:lineRule="auto"/>
        <w:ind w:right="622" w:firstLine="1276"/>
        <w:jc w:val="center"/>
      </w:pPr>
      <w:r>
        <w:t xml:space="preserve">uzavretá </w:t>
      </w:r>
      <w:r w:rsidR="000A440B">
        <w:t xml:space="preserve">v zmysle § 788 a </w:t>
      </w:r>
      <w:proofErr w:type="spellStart"/>
      <w:r w:rsidR="000A440B">
        <w:t>nasl</w:t>
      </w:r>
      <w:proofErr w:type="spellEnd"/>
      <w:r w:rsidR="000A440B">
        <w:t>. zákona č. 40/1964 Zb. Občiansky zákonník v znení neskorších predpisov (ďalej len „</w:t>
      </w:r>
      <w:r w:rsidR="000A440B">
        <w:rPr>
          <w:b/>
          <w:bCs/>
        </w:rPr>
        <w:t>Občiansky zákonník</w:t>
      </w:r>
      <w:r w:rsidR="000A440B">
        <w:t>“), zákona č. 381/2001 Z. z. o povinnom zmluvnom poistení zodpovednosti za škodu spôsobenú prevádzkou motorového vozidla v znení neskorších predpisov (ďalej iba „</w:t>
      </w:r>
      <w:r w:rsidR="000A440B" w:rsidRPr="00207371">
        <w:rPr>
          <w:b/>
          <w:bCs/>
        </w:rPr>
        <w:t>zákon</w:t>
      </w:r>
      <w:r w:rsidR="000A440B">
        <w:rPr>
          <w:b/>
          <w:bCs/>
        </w:rPr>
        <w:t xml:space="preserve"> o PZP</w:t>
      </w:r>
      <w:r w:rsidR="000A440B">
        <w:t xml:space="preserve">“), </w:t>
      </w:r>
      <w:r w:rsidR="000A440B" w:rsidRPr="00207371">
        <w:t xml:space="preserve"> </w:t>
      </w:r>
      <w:r w:rsidR="000A440B">
        <w:t xml:space="preserve">Vyhláškou Ministerstva financií Slovenskej republiky č. </w:t>
      </w:r>
      <w:hyperlink r:id="rId13">
        <w:r w:rsidR="000A440B">
          <w:t xml:space="preserve">413/2001 </w:t>
        </w:r>
      </w:hyperlink>
      <w:r w:rsidR="000A440B">
        <w:t>Z. z., ktorou sa vykonáva zákon o</w:t>
      </w:r>
      <w:r w:rsidR="000A440B" w:rsidRPr="00AF0E84">
        <w:rPr>
          <w:spacing w:val="-14"/>
        </w:rPr>
        <w:t xml:space="preserve"> </w:t>
      </w:r>
      <w:r w:rsidR="000A440B">
        <w:t>povinnom</w:t>
      </w:r>
      <w:r w:rsidR="000A440B" w:rsidRPr="00AF0E84">
        <w:rPr>
          <w:spacing w:val="-13"/>
        </w:rPr>
        <w:t xml:space="preserve"> </w:t>
      </w:r>
      <w:r w:rsidR="000A440B">
        <w:t>zmluvnom</w:t>
      </w:r>
      <w:r w:rsidR="000A440B" w:rsidRPr="00AF0E84">
        <w:rPr>
          <w:spacing w:val="-13"/>
        </w:rPr>
        <w:t xml:space="preserve"> </w:t>
      </w:r>
      <w:r w:rsidR="000A440B">
        <w:t>poistení</w:t>
      </w:r>
      <w:r w:rsidR="000A440B" w:rsidRPr="00AF0E84">
        <w:rPr>
          <w:spacing w:val="-14"/>
        </w:rPr>
        <w:t xml:space="preserve"> </w:t>
      </w:r>
      <w:r w:rsidR="000A440B">
        <w:t>zodpovednosti</w:t>
      </w:r>
      <w:r w:rsidR="000A440B" w:rsidRPr="00AF0E84">
        <w:rPr>
          <w:spacing w:val="-13"/>
        </w:rPr>
        <w:t xml:space="preserve"> </w:t>
      </w:r>
      <w:r w:rsidR="000A440B">
        <w:t>za</w:t>
      </w:r>
      <w:r w:rsidR="000A440B" w:rsidRPr="00AF0E84">
        <w:rPr>
          <w:spacing w:val="-14"/>
        </w:rPr>
        <w:t xml:space="preserve"> </w:t>
      </w:r>
      <w:r w:rsidR="000A440B">
        <w:t>škodu</w:t>
      </w:r>
      <w:r w:rsidR="000A440B" w:rsidRPr="00AF0E84">
        <w:rPr>
          <w:spacing w:val="-16"/>
        </w:rPr>
        <w:t xml:space="preserve"> </w:t>
      </w:r>
      <w:r w:rsidR="000A440B">
        <w:t>spôsobenú</w:t>
      </w:r>
      <w:r w:rsidR="000A440B" w:rsidRPr="00AF0E84">
        <w:rPr>
          <w:spacing w:val="-14"/>
        </w:rPr>
        <w:t xml:space="preserve"> </w:t>
      </w:r>
      <w:r w:rsidR="000A440B">
        <w:t>prevádzkou</w:t>
      </w:r>
      <w:r w:rsidR="000A440B" w:rsidRPr="00AF0E84">
        <w:rPr>
          <w:spacing w:val="-15"/>
        </w:rPr>
        <w:t xml:space="preserve"> </w:t>
      </w:r>
      <w:r w:rsidR="000A440B">
        <w:t>motorového</w:t>
      </w:r>
      <w:r w:rsidR="000A440B" w:rsidRPr="00AF0E84">
        <w:rPr>
          <w:spacing w:val="-14"/>
        </w:rPr>
        <w:t xml:space="preserve"> </w:t>
      </w:r>
      <w:r w:rsidR="000A440B">
        <w:t>vozidla a o zmene a doplnení niektorých zákonov v znení vyhlášky č. 569/2004 Z. z. (ďalej len „</w:t>
      </w:r>
      <w:r w:rsidR="000A440B" w:rsidRPr="00207371">
        <w:rPr>
          <w:b/>
          <w:bCs/>
        </w:rPr>
        <w:t>vyhláška</w:t>
      </w:r>
      <w:r w:rsidR="000A440B">
        <w:t xml:space="preserve">“) a </w:t>
      </w:r>
      <w:r>
        <w:t xml:space="preserve">zákona č. 343/2015 </w:t>
      </w:r>
      <w:proofErr w:type="spellStart"/>
      <w:r>
        <w:t>Z.z</w:t>
      </w:r>
      <w:proofErr w:type="spellEnd"/>
      <w:r>
        <w:t>. o verejnom obstarávaní a o zmene a doplnení niektorých zákonov v znení neskorších predpisov</w:t>
      </w:r>
    </w:p>
    <w:p w14:paraId="572FFFD2" w14:textId="77777777" w:rsidR="008C0D86" w:rsidRDefault="008C0D86" w:rsidP="000A440B">
      <w:pPr>
        <w:tabs>
          <w:tab w:val="left" w:leader="dot" w:pos="3991"/>
        </w:tabs>
        <w:spacing w:line="242" w:lineRule="auto"/>
        <w:ind w:right="622" w:firstLine="1276"/>
        <w:jc w:val="center"/>
      </w:pPr>
      <w:r w:rsidRPr="008C0D86">
        <w:t xml:space="preserve">na základe Rámcovej dohody uzatvorenej medzi zmluvnými stranami dňa </w:t>
      </w:r>
      <w:r w:rsidRPr="008C0D86">
        <w:rPr>
          <w:highlight w:val="yellow"/>
        </w:rPr>
        <w:t>[●]</w:t>
      </w:r>
      <w:r w:rsidRPr="008C0D86">
        <w:t xml:space="preserve">  </w:t>
      </w:r>
      <w:r w:rsidR="00805BD4">
        <w:t xml:space="preserve"> </w:t>
      </w:r>
    </w:p>
    <w:p w14:paraId="0494731E" w14:textId="1F0B08B9" w:rsidR="008D4386" w:rsidRPr="000A440B" w:rsidRDefault="00805BD4" w:rsidP="000A440B">
      <w:pPr>
        <w:tabs>
          <w:tab w:val="left" w:leader="dot" w:pos="3991"/>
        </w:tabs>
        <w:spacing w:line="242" w:lineRule="auto"/>
        <w:ind w:right="622" w:firstLine="1276"/>
        <w:jc w:val="center"/>
      </w:pPr>
      <w:r>
        <w:t>(ďalej len</w:t>
      </w:r>
      <w:r>
        <w:rPr>
          <w:spacing w:val="-2"/>
        </w:rPr>
        <w:t xml:space="preserve"> </w:t>
      </w:r>
      <w:r>
        <w:t>„</w:t>
      </w:r>
      <w:r w:rsidRPr="00805BD4">
        <w:rPr>
          <w:b/>
          <w:bCs/>
        </w:rPr>
        <w:t>zmluva</w:t>
      </w:r>
      <w:r>
        <w:t>“)</w:t>
      </w:r>
    </w:p>
    <w:p w14:paraId="527C7C3B" w14:textId="77777777" w:rsidR="000A440B" w:rsidRDefault="000A440B">
      <w:pPr>
        <w:pStyle w:val="Zkladntext"/>
        <w:spacing w:before="10"/>
        <w:rPr>
          <w:sz w:val="25"/>
        </w:rPr>
      </w:pPr>
    </w:p>
    <w:p w14:paraId="1F4851BE" w14:textId="6C037E6E" w:rsidR="00566EF3" w:rsidRDefault="00CA11C8" w:rsidP="000A440B">
      <w:pPr>
        <w:pStyle w:val="Nadpis2"/>
        <w:spacing w:before="1"/>
        <w:ind w:right="0"/>
      </w:pPr>
      <w:r>
        <w:t>Zmluvné strany</w:t>
      </w:r>
    </w:p>
    <w:p w14:paraId="348D57FB" w14:textId="77777777" w:rsidR="000A440B" w:rsidRDefault="000A440B">
      <w:pPr>
        <w:pStyle w:val="Nadpis2"/>
        <w:spacing w:before="1"/>
        <w:ind w:right="0"/>
      </w:pPr>
    </w:p>
    <w:p w14:paraId="7A763B0B" w14:textId="0BCD44EE" w:rsidR="00566EF3" w:rsidRDefault="00566EF3">
      <w:pPr>
        <w:pStyle w:val="Nadpis2"/>
        <w:spacing w:before="1"/>
        <w:ind w:right="0"/>
      </w:pPr>
      <w:r>
        <w:t>Poisťovateľ :</w:t>
      </w:r>
    </w:p>
    <w:tbl>
      <w:tblPr>
        <w:tblStyle w:val="TableNormal"/>
        <w:tblW w:w="9068" w:type="dxa"/>
        <w:tblInd w:w="220" w:type="dxa"/>
        <w:tblLayout w:type="fixed"/>
        <w:tblLook w:val="04A0" w:firstRow="1" w:lastRow="0" w:firstColumn="1" w:lastColumn="0" w:noHBand="0" w:noVBand="1"/>
      </w:tblPr>
      <w:tblGrid>
        <w:gridCol w:w="2607"/>
        <w:gridCol w:w="6461"/>
      </w:tblGrid>
      <w:tr w:rsidR="00566EF3" w:rsidRPr="00A3355B" w14:paraId="408FF498" w14:textId="77777777" w:rsidTr="00A7118C">
        <w:trPr>
          <w:trHeight w:val="227"/>
        </w:trPr>
        <w:tc>
          <w:tcPr>
            <w:tcW w:w="2607" w:type="dxa"/>
          </w:tcPr>
          <w:p w14:paraId="2E28E31C"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Názov:</w:t>
            </w:r>
          </w:p>
        </w:tc>
        <w:tc>
          <w:tcPr>
            <w:tcW w:w="6461" w:type="dxa"/>
          </w:tcPr>
          <w:p w14:paraId="719D749F" w14:textId="77777777" w:rsidR="00566EF3" w:rsidRPr="00A3355B" w:rsidRDefault="00566EF3" w:rsidP="00A7118C">
            <w:pPr>
              <w:pStyle w:val="CTLhead"/>
              <w:ind w:left="201" w:right="126"/>
              <w:jc w:val="left"/>
              <w:rPr>
                <w:rFonts w:ascii="Arial Narrow" w:hAnsi="Arial Narrow"/>
                <w:sz w:val="22"/>
                <w:szCs w:val="22"/>
              </w:rPr>
            </w:pPr>
            <w:r w:rsidRPr="00A3355B">
              <w:rPr>
                <w:rFonts w:ascii="Arial Narrow" w:hAnsi="Arial Narrow"/>
                <w:sz w:val="22"/>
                <w:szCs w:val="22"/>
                <w:highlight w:val="yellow"/>
              </w:rPr>
              <w:t>[●]</w:t>
            </w:r>
          </w:p>
        </w:tc>
      </w:tr>
      <w:tr w:rsidR="00566EF3" w:rsidRPr="00A3355B" w14:paraId="4F6DC63B" w14:textId="77777777" w:rsidTr="00A7118C">
        <w:trPr>
          <w:trHeight w:val="227"/>
        </w:trPr>
        <w:tc>
          <w:tcPr>
            <w:tcW w:w="2607" w:type="dxa"/>
          </w:tcPr>
          <w:p w14:paraId="6DA7365F"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Sídlo:</w:t>
            </w:r>
          </w:p>
        </w:tc>
        <w:tc>
          <w:tcPr>
            <w:tcW w:w="6461" w:type="dxa"/>
          </w:tcPr>
          <w:p w14:paraId="42DDBB7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0F6D4EA3" w14:textId="77777777" w:rsidTr="00A7118C">
        <w:trPr>
          <w:trHeight w:val="227"/>
        </w:trPr>
        <w:tc>
          <w:tcPr>
            <w:tcW w:w="2607" w:type="dxa"/>
          </w:tcPr>
          <w:p w14:paraId="415AA4E4"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Zastúpený:</w:t>
            </w:r>
          </w:p>
        </w:tc>
        <w:tc>
          <w:tcPr>
            <w:tcW w:w="6461" w:type="dxa"/>
          </w:tcPr>
          <w:p w14:paraId="4D74A867"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28C26AF2" w14:textId="77777777" w:rsidTr="00A7118C">
        <w:trPr>
          <w:trHeight w:val="227"/>
        </w:trPr>
        <w:tc>
          <w:tcPr>
            <w:tcW w:w="2607" w:type="dxa"/>
          </w:tcPr>
          <w:p w14:paraId="6F6E872C"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IČO:</w:t>
            </w:r>
          </w:p>
        </w:tc>
        <w:tc>
          <w:tcPr>
            <w:tcW w:w="6461" w:type="dxa"/>
          </w:tcPr>
          <w:p w14:paraId="7E449984"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6FD85C94" w14:textId="77777777" w:rsidTr="00A7118C">
        <w:trPr>
          <w:trHeight w:val="227"/>
        </w:trPr>
        <w:tc>
          <w:tcPr>
            <w:tcW w:w="2607" w:type="dxa"/>
          </w:tcPr>
          <w:p w14:paraId="458D817B"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DIČ:</w:t>
            </w:r>
          </w:p>
        </w:tc>
        <w:tc>
          <w:tcPr>
            <w:tcW w:w="6461" w:type="dxa"/>
          </w:tcPr>
          <w:p w14:paraId="60AD350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1797007B" w14:textId="77777777" w:rsidTr="00A7118C">
        <w:trPr>
          <w:trHeight w:val="227"/>
        </w:trPr>
        <w:tc>
          <w:tcPr>
            <w:tcW w:w="2607" w:type="dxa"/>
          </w:tcPr>
          <w:p w14:paraId="5A649073"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 DPH (ak je pridelené):</w:t>
            </w:r>
          </w:p>
        </w:tc>
        <w:tc>
          <w:tcPr>
            <w:tcW w:w="6461" w:type="dxa"/>
          </w:tcPr>
          <w:p w14:paraId="5F068130"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21656E7C" w14:textId="77777777" w:rsidTr="00A7118C">
        <w:trPr>
          <w:trHeight w:val="227"/>
        </w:trPr>
        <w:tc>
          <w:tcPr>
            <w:tcW w:w="2607" w:type="dxa"/>
          </w:tcPr>
          <w:p w14:paraId="16FA33B2"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Bankové spojenie:</w:t>
            </w:r>
          </w:p>
        </w:tc>
        <w:tc>
          <w:tcPr>
            <w:tcW w:w="6461" w:type="dxa"/>
          </w:tcPr>
          <w:p w14:paraId="179DF24F"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225AD912" w14:textId="77777777" w:rsidTr="00A7118C">
        <w:trPr>
          <w:trHeight w:val="227"/>
        </w:trPr>
        <w:tc>
          <w:tcPr>
            <w:tcW w:w="2607" w:type="dxa"/>
          </w:tcPr>
          <w:p w14:paraId="4B4C3DD9"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 xml:space="preserve">Číslo účtu: </w:t>
            </w:r>
          </w:p>
        </w:tc>
        <w:tc>
          <w:tcPr>
            <w:tcW w:w="6461" w:type="dxa"/>
          </w:tcPr>
          <w:p w14:paraId="46ED8D84"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0A57E4E8" w14:textId="77777777" w:rsidTr="00A7118C">
        <w:trPr>
          <w:trHeight w:val="227"/>
        </w:trPr>
        <w:tc>
          <w:tcPr>
            <w:tcW w:w="2607" w:type="dxa"/>
          </w:tcPr>
          <w:p w14:paraId="12465265"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BIC/SWIFT kód:</w:t>
            </w:r>
          </w:p>
        </w:tc>
        <w:tc>
          <w:tcPr>
            <w:tcW w:w="6461" w:type="dxa"/>
          </w:tcPr>
          <w:p w14:paraId="2ED3B1C7"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39111285" w14:textId="77777777" w:rsidTr="00A7118C">
        <w:trPr>
          <w:trHeight w:val="227"/>
        </w:trPr>
        <w:tc>
          <w:tcPr>
            <w:tcW w:w="2607" w:type="dxa"/>
          </w:tcPr>
          <w:p w14:paraId="68F541F0"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Webové sídlo (URL):</w:t>
            </w:r>
          </w:p>
        </w:tc>
        <w:tc>
          <w:tcPr>
            <w:tcW w:w="6461" w:type="dxa"/>
          </w:tcPr>
          <w:p w14:paraId="23EF941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3180B9F5" w14:textId="77777777" w:rsidTr="00A7118C">
        <w:trPr>
          <w:trHeight w:val="227"/>
        </w:trPr>
        <w:tc>
          <w:tcPr>
            <w:tcW w:w="2607" w:type="dxa"/>
          </w:tcPr>
          <w:p w14:paraId="5F003BD3"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Zápis:</w:t>
            </w:r>
          </w:p>
        </w:tc>
        <w:tc>
          <w:tcPr>
            <w:tcW w:w="6461" w:type="dxa"/>
          </w:tcPr>
          <w:p w14:paraId="270400BE" w14:textId="77777777" w:rsidR="00566EF3" w:rsidRPr="00A3355B" w:rsidRDefault="00566EF3" w:rsidP="00A7118C">
            <w:pPr>
              <w:ind w:left="201" w:right="126"/>
            </w:pPr>
            <w:r w:rsidRPr="00A3355B">
              <w:t xml:space="preserve">v Obchodnom registri </w:t>
            </w:r>
            <w:r w:rsidRPr="00A3355B">
              <w:rPr>
                <w:highlight w:val="yellow"/>
              </w:rPr>
              <w:t>[●]</w:t>
            </w:r>
            <w:r w:rsidRPr="00A3355B">
              <w:t xml:space="preserve"> súdu </w:t>
            </w:r>
            <w:r w:rsidRPr="00A3355B">
              <w:rPr>
                <w:highlight w:val="yellow"/>
              </w:rPr>
              <w:t>[●]</w:t>
            </w:r>
            <w:r w:rsidRPr="00A3355B">
              <w:t xml:space="preserve">, oddiel </w:t>
            </w:r>
            <w:r w:rsidRPr="00A3355B">
              <w:rPr>
                <w:highlight w:val="yellow"/>
              </w:rPr>
              <w:t>[●]</w:t>
            </w:r>
            <w:r w:rsidRPr="00A3355B">
              <w:t xml:space="preserve">, vložka č.: </w:t>
            </w:r>
            <w:r w:rsidRPr="00A3355B">
              <w:rPr>
                <w:highlight w:val="yellow"/>
              </w:rPr>
              <w:t>[●]</w:t>
            </w:r>
          </w:p>
          <w:p w14:paraId="5F9D52DC" w14:textId="77777777" w:rsidR="00566EF3" w:rsidRPr="00A3355B" w:rsidRDefault="00566EF3" w:rsidP="00A7118C">
            <w:pPr>
              <w:pStyle w:val="CTLhead"/>
              <w:ind w:left="201" w:right="126"/>
              <w:jc w:val="left"/>
              <w:rPr>
                <w:rFonts w:ascii="Arial Narrow" w:hAnsi="Arial Narrow"/>
                <w:b w:val="0"/>
                <w:bCs w:val="0"/>
                <w:sz w:val="22"/>
                <w:szCs w:val="22"/>
                <w:highlight w:val="yellow"/>
              </w:rPr>
            </w:pPr>
            <w:r w:rsidRPr="00A3355B">
              <w:rPr>
                <w:rFonts w:ascii="Arial Narrow" w:hAnsi="Arial Narrow"/>
                <w:b w:val="0"/>
                <w:bCs w:val="0"/>
                <w:i/>
                <w:iCs/>
                <w:sz w:val="22"/>
                <w:szCs w:val="22"/>
                <w:highlight w:val="yellow"/>
              </w:rPr>
              <w:t>alternatívne</w:t>
            </w:r>
            <w:r w:rsidRPr="00A3355B">
              <w:rPr>
                <w:rFonts w:ascii="Arial Narrow" w:hAnsi="Arial Narrow"/>
                <w:b w:val="0"/>
                <w:bCs w:val="0"/>
                <w:sz w:val="22"/>
                <w:szCs w:val="22"/>
              </w:rPr>
              <w:t xml:space="preserve"> v Živnostenskom registri Okresného úradu </w:t>
            </w:r>
            <w:r w:rsidRPr="00A3355B">
              <w:rPr>
                <w:rFonts w:ascii="Arial Narrow" w:hAnsi="Arial Narrow"/>
                <w:b w:val="0"/>
                <w:bCs w:val="0"/>
                <w:sz w:val="22"/>
                <w:szCs w:val="22"/>
                <w:highlight w:val="yellow"/>
              </w:rPr>
              <w:t>[●]</w:t>
            </w:r>
            <w:r w:rsidRPr="00A3355B">
              <w:rPr>
                <w:rFonts w:ascii="Arial Narrow" w:hAnsi="Arial Narrow"/>
                <w:b w:val="0"/>
                <w:bCs w:val="0"/>
                <w:sz w:val="22"/>
                <w:szCs w:val="22"/>
              </w:rPr>
              <w:t xml:space="preserve">, číslo živ. registra: </w:t>
            </w:r>
            <w:r w:rsidRPr="00A3355B">
              <w:rPr>
                <w:rFonts w:ascii="Arial Narrow" w:hAnsi="Arial Narrow"/>
                <w:b w:val="0"/>
                <w:bCs w:val="0"/>
                <w:sz w:val="22"/>
                <w:szCs w:val="22"/>
                <w:highlight w:val="yellow"/>
              </w:rPr>
              <w:t>[●]</w:t>
            </w:r>
          </w:p>
        </w:tc>
      </w:tr>
      <w:tr w:rsidR="00566EF3" w:rsidRPr="00A3355B" w14:paraId="7E3BE01F" w14:textId="77777777" w:rsidTr="00A7118C">
        <w:trPr>
          <w:trHeight w:val="227"/>
        </w:trPr>
        <w:tc>
          <w:tcPr>
            <w:tcW w:w="2607" w:type="dxa"/>
          </w:tcPr>
          <w:p w14:paraId="326AC565"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Kontaktná/oprávnená osoba:</w:t>
            </w:r>
          </w:p>
        </w:tc>
        <w:tc>
          <w:tcPr>
            <w:tcW w:w="6461" w:type="dxa"/>
          </w:tcPr>
          <w:p w14:paraId="452381EB"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11EFEC47" w14:textId="77777777" w:rsidTr="00A7118C">
        <w:trPr>
          <w:trHeight w:val="80"/>
        </w:trPr>
        <w:tc>
          <w:tcPr>
            <w:tcW w:w="2607" w:type="dxa"/>
          </w:tcPr>
          <w:p w14:paraId="5A11F79A"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Tel. kontakt:</w:t>
            </w:r>
          </w:p>
        </w:tc>
        <w:tc>
          <w:tcPr>
            <w:tcW w:w="6461" w:type="dxa"/>
          </w:tcPr>
          <w:p w14:paraId="7E54AFF9"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6C3F8A82" w14:textId="77777777" w:rsidTr="00A7118C">
        <w:trPr>
          <w:trHeight w:val="80"/>
        </w:trPr>
        <w:tc>
          <w:tcPr>
            <w:tcW w:w="2607" w:type="dxa"/>
          </w:tcPr>
          <w:p w14:paraId="3C482D5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E-mail:</w:t>
            </w:r>
          </w:p>
        </w:tc>
        <w:tc>
          <w:tcPr>
            <w:tcW w:w="6461" w:type="dxa"/>
          </w:tcPr>
          <w:p w14:paraId="01D89101" w14:textId="34C6B7AC" w:rsidR="00566EF3" w:rsidRPr="00A3355B" w:rsidRDefault="00566EF3" w:rsidP="00566EF3">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bl>
    <w:p w14:paraId="5CB19171" w14:textId="074EE09F" w:rsidR="00566EF3" w:rsidRPr="00A3355B" w:rsidRDefault="000A440B" w:rsidP="000A440B">
      <w:pPr>
        <w:pStyle w:val="Zkladntext"/>
        <w:spacing w:before="10"/>
        <w:ind w:firstLine="305"/>
      </w:pPr>
      <w:bookmarkStart w:id="4" w:name="_Hlk233357340"/>
      <w:r>
        <w:t xml:space="preserve">  </w:t>
      </w:r>
      <w:r w:rsidR="00566EF3" w:rsidRPr="00A3355B">
        <w:t>(ďalej len „</w:t>
      </w:r>
      <w:r w:rsidR="00566EF3" w:rsidRPr="00A3355B">
        <w:rPr>
          <w:b/>
          <w:bCs/>
        </w:rPr>
        <w:t>poisťovateľ</w:t>
      </w:r>
      <w:r w:rsidR="00566EF3" w:rsidRPr="00A3355B">
        <w:t>“)</w:t>
      </w:r>
    </w:p>
    <w:bookmarkEnd w:id="4"/>
    <w:p w14:paraId="23258254" w14:textId="77777777" w:rsidR="00566EF3" w:rsidRPr="00A3355B" w:rsidRDefault="00566EF3" w:rsidP="00566EF3">
      <w:pPr>
        <w:pStyle w:val="Zkladntext"/>
        <w:spacing w:before="10"/>
        <w:ind w:left="567" w:hanging="141"/>
        <w:rPr>
          <w:b/>
        </w:rPr>
      </w:pPr>
    </w:p>
    <w:p w14:paraId="7105A807" w14:textId="77777777" w:rsidR="00566EF3" w:rsidRPr="00A3355B" w:rsidRDefault="00566EF3" w:rsidP="00566EF3">
      <w:pPr>
        <w:pStyle w:val="Zkladntext"/>
        <w:ind w:left="305"/>
      </w:pPr>
      <w:r w:rsidRPr="00A3355B">
        <w:t>a</w:t>
      </w:r>
    </w:p>
    <w:p w14:paraId="5923BBCF" w14:textId="77777777" w:rsidR="000A440B" w:rsidRPr="00A3355B" w:rsidRDefault="000A440B" w:rsidP="00566EF3">
      <w:pPr>
        <w:pStyle w:val="Zkladntext"/>
        <w:spacing w:before="1"/>
      </w:pPr>
    </w:p>
    <w:p w14:paraId="486AAACA" w14:textId="77777777" w:rsidR="00566EF3" w:rsidRPr="00A3355B" w:rsidRDefault="00566EF3" w:rsidP="00566EF3">
      <w:pPr>
        <w:pStyle w:val="Zkladntext"/>
        <w:spacing w:before="1"/>
      </w:pPr>
      <w:r w:rsidRPr="00A3355B">
        <w:rPr>
          <w:b/>
        </w:rPr>
        <w:t xml:space="preserve">        Poistník:</w:t>
      </w:r>
    </w:p>
    <w:tbl>
      <w:tblPr>
        <w:tblStyle w:val="TableNormal"/>
        <w:tblW w:w="0" w:type="auto"/>
        <w:tblInd w:w="220" w:type="dxa"/>
        <w:tblLayout w:type="fixed"/>
        <w:tblLook w:val="01E0" w:firstRow="1" w:lastRow="1" w:firstColumn="1" w:lastColumn="1" w:noHBand="0" w:noVBand="0"/>
      </w:tblPr>
      <w:tblGrid>
        <w:gridCol w:w="2899"/>
        <w:gridCol w:w="6139"/>
      </w:tblGrid>
      <w:tr w:rsidR="00566EF3" w:rsidRPr="00A3355B" w14:paraId="4E318191" w14:textId="77777777" w:rsidTr="00A7118C">
        <w:trPr>
          <w:trHeight w:val="252"/>
        </w:trPr>
        <w:tc>
          <w:tcPr>
            <w:tcW w:w="2899" w:type="dxa"/>
          </w:tcPr>
          <w:p w14:paraId="3F26D0F7" w14:textId="77777777" w:rsidR="00566EF3" w:rsidRPr="00A3355B" w:rsidRDefault="00566EF3" w:rsidP="00A7118C">
            <w:pPr>
              <w:pStyle w:val="TableParagraph"/>
              <w:spacing w:line="232" w:lineRule="exact"/>
              <w:ind w:left="200"/>
              <w:rPr>
                <w:b/>
              </w:rPr>
            </w:pPr>
            <w:r w:rsidRPr="00A3355B">
              <w:t>Názov:</w:t>
            </w:r>
          </w:p>
        </w:tc>
        <w:tc>
          <w:tcPr>
            <w:tcW w:w="6139" w:type="dxa"/>
          </w:tcPr>
          <w:p w14:paraId="4F2B60E8" w14:textId="77777777" w:rsidR="00566EF3" w:rsidRPr="00A3355B" w:rsidRDefault="00566EF3" w:rsidP="00A7118C">
            <w:pPr>
              <w:pStyle w:val="TableParagraph"/>
              <w:ind w:left="0"/>
            </w:pPr>
            <w:r w:rsidRPr="00A3355B">
              <w:t>Slovenská republika v zastúpení Ministerstva vnútra Slovenskej republiky</w:t>
            </w:r>
          </w:p>
        </w:tc>
      </w:tr>
      <w:tr w:rsidR="00566EF3" w:rsidRPr="00A3355B" w14:paraId="06F05389" w14:textId="77777777" w:rsidTr="00A7118C">
        <w:trPr>
          <w:trHeight w:val="253"/>
        </w:trPr>
        <w:tc>
          <w:tcPr>
            <w:tcW w:w="2899" w:type="dxa"/>
          </w:tcPr>
          <w:p w14:paraId="5C4476FC" w14:textId="77777777" w:rsidR="00566EF3" w:rsidRPr="00A3355B" w:rsidRDefault="00566EF3" w:rsidP="00A7118C">
            <w:pPr>
              <w:pStyle w:val="TableParagraph"/>
              <w:spacing w:before="1" w:line="233" w:lineRule="exact"/>
              <w:ind w:left="200"/>
              <w:rPr>
                <w:b/>
              </w:rPr>
            </w:pPr>
            <w:r w:rsidRPr="00A3355B">
              <w:t>Sídlo:</w:t>
            </w:r>
          </w:p>
        </w:tc>
        <w:tc>
          <w:tcPr>
            <w:tcW w:w="6139" w:type="dxa"/>
          </w:tcPr>
          <w:p w14:paraId="49957D2F" w14:textId="77777777" w:rsidR="00566EF3" w:rsidRPr="00A3355B" w:rsidRDefault="00566EF3" w:rsidP="00A7118C">
            <w:pPr>
              <w:pStyle w:val="TableParagraph"/>
              <w:ind w:left="0"/>
            </w:pPr>
            <w:r w:rsidRPr="00A3355B">
              <w:t>Pribinova 2, 812 02 Bratislava, Slovenská republika</w:t>
            </w:r>
          </w:p>
        </w:tc>
      </w:tr>
      <w:tr w:rsidR="00566EF3" w:rsidRPr="00A3355B" w14:paraId="5CF71060" w14:textId="77777777" w:rsidTr="00A7118C">
        <w:trPr>
          <w:trHeight w:val="253"/>
        </w:trPr>
        <w:tc>
          <w:tcPr>
            <w:tcW w:w="2899" w:type="dxa"/>
          </w:tcPr>
          <w:p w14:paraId="4CC171FB" w14:textId="77777777" w:rsidR="00566EF3" w:rsidRPr="00A3355B" w:rsidRDefault="00566EF3" w:rsidP="00A7118C">
            <w:pPr>
              <w:pStyle w:val="TableParagraph"/>
              <w:spacing w:before="1" w:line="233" w:lineRule="exact"/>
              <w:ind w:left="200"/>
            </w:pPr>
            <w:r w:rsidRPr="00A3355B">
              <w:t>Zastúpený:</w:t>
            </w:r>
          </w:p>
        </w:tc>
        <w:tc>
          <w:tcPr>
            <w:tcW w:w="6139" w:type="dxa"/>
          </w:tcPr>
          <w:p w14:paraId="343E8167" w14:textId="77777777" w:rsidR="00566EF3" w:rsidRPr="00A3355B" w:rsidRDefault="00566EF3" w:rsidP="00A7118C">
            <w:pPr>
              <w:pStyle w:val="TableParagraph"/>
              <w:ind w:left="0"/>
            </w:pPr>
            <w:r w:rsidRPr="00A3355B">
              <w:rPr>
                <w:highlight w:val="yellow"/>
              </w:rPr>
              <w:t>[●]</w:t>
            </w:r>
          </w:p>
        </w:tc>
      </w:tr>
      <w:tr w:rsidR="00566EF3" w:rsidRPr="00A3355B" w14:paraId="1A3F0FAF" w14:textId="77777777" w:rsidTr="00A7118C">
        <w:trPr>
          <w:trHeight w:val="253"/>
        </w:trPr>
        <w:tc>
          <w:tcPr>
            <w:tcW w:w="2899" w:type="dxa"/>
          </w:tcPr>
          <w:p w14:paraId="0D3C296A" w14:textId="77777777" w:rsidR="00566EF3" w:rsidRPr="00A3355B" w:rsidRDefault="00566EF3" w:rsidP="00A7118C">
            <w:pPr>
              <w:pStyle w:val="TableParagraph"/>
              <w:spacing w:before="1" w:line="233" w:lineRule="exact"/>
              <w:ind w:left="200"/>
            </w:pPr>
            <w:r w:rsidRPr="00A3355B">
              <w:t>IČO:</w:t>
            </w:r>
          </w:p>
        </w:tc>
        <w:tc>
          <w:tcPr>
            <w:tcW w:w="6139" w:type="dxa"/>
          </w:tcPr>
          <w:p w14:paraId="580D889F" w14:textId="77777777" w:rsidR="00566EF3" w:rsidRPr="00A3355B" w:rsidRDefault="00566EF3" w:rsidP="00A7118C">
            <w:pPr>
              <w:pStyle w:val="TableParagraph"/>
              <w:ind w:left="0"/>
              <w:rPr>
                <w:highlight w:val="yellow"/>
              </w:rPr>
            </w:pPr>
            <w:r w:rsidRPr="00A3355B">
              <w:t>00 151 866</w:t>
            </w:r>
          </w:p>
        </w:tc>
      </w:tr>
      <w:tr w:rsidR="00566EF3" w:rsidRPr="00A3355B" w14:paraId="23AA3798" w14:textId="77777777" w:rsidTr="00A7118C">
        <w:trPr>
          <w:trHeight w:val="253"/>
        </w:trPr>
        <w:tc>
          <w:tcPr>
            <w:tcW w:w="2899" w:type="dxa"/>
          </w:tcPr>
          <w:p w14:paraId="004970D7" w14:textId="77777777" w:rsidR="00566EF3" w:rsidRPr="00A3355B" w:rsidRDefault="00566EF3" w:rsidP="00A7118C">
            <w:pPr>
              <w:pStyle w:val="TableParagraph"/>
              <w:spacing w:before="1" w:line="233" w:lineRule="exact"/>
              <w:ind w:left="200"/>
            </w:pPr>
            <w:r w:rsidRPr="00A3355B">
              <w:t>DIČ:</w:t>
            </w:r>
          </w:p>
        </w:tc>
        <w:tc>
          <w:tcPr>
            <w:tcW w:w="6139" w:type="dxa"/>
          </w:tcPr>
          <w:p w14:paraId="1C7A876E" w14:textId="77777777" w:rsidR="00566EF3" w:rsidRPr="00A3355B" w:rsidRDefault="00566EF3" w:rsidP="00A7118C">
            <w:pPr>
              <w:pStyle w:val="TableParagraph"/>
              <w:ind w:left="0"/>
            </w:pPr>
            <w:r w:rsidRPr="00A3355B">
              <w:t>2020571520</w:t>
            </w:r>
          </w:p>
        </w:tc>
      </w:tr>
      <w:tr w:rsidR="00566EF3" w:rsidRPr="00A3355B" w14:paraId="27F36317" w14:textId="77777777" w:rsidTr="00A7118C">
        <w:trPr>
          <w:trHeight w:val="253"/>
        </w:trPr>
        <w:tc>
          <w:tcPr>
            <w:tcW w:w="2899" w:type="dxa"/>
          </w:tcPr>
          <w:p w14:paraId="54237FA9" w14:textId="77777777" w:rsidR="00566EF3" w:rsidRPr="00A3355B" w:rsidRDefault="00566EF3" w:rsidP="00A7118C">
            <w:pPr>
              <w:pStyle w:val="TableParagraph"/>
              <w:spacing w:before="1" w:line="233" w:lineRule="exact"/>
              <w:ind w:left="200"/>
            </w:pPr>
            <w:r w:rsidRPr="00A3355B">
              <w:t>IČ DPH:</w:t>
            </w:r>
          </w:p>
        </w:tc>
        <w:tc>
          <w:tcPr>
            <w:tcW w:w="6139" w:type="dxa"/>
          </w:tcPr>
          <w:p w14:paraId="70E54E22" w14:textId="77777777" w:rsidR="00566EF3" w:rsidRPr="00A3355B" w:rsidRDefault="00566EF3" w:rsidP="00A7118C">
            <w:pPr>
              <w:pStyle w:val="TableParagraph"/>
              <w:ind w:left="0"/>
            </w:pPr>
            <w:r w:rsidRPr="00A3355B">
              <w:t>SK2020571520 (registrácia podľa § 7 zákona č. 222/2004 Z. z. o dani z pridanej hodnoty v znení neskorších predpisov)</w:t>
            </w:r>
          </w:p>
        </w:tc>
      </w:tr>
      <w:tr w:rsidR="00566EF3" w:rsidRPr="00A3355B" w14:paraId="77483921" w14:textId="77777777" w:rsidTr="00A7118C">
        <w:trPr>
          <w:trHeight w:val="253"/>
        </w:trPr>
        <w:tc>
          <w:tcPr>
            <w:tcW w:w="2899" w:type="dxa"/>
          </w:tcPr>
          <w:p w14:paraId="3F2D4332" w14:textId="77777777" w:rsidR="00566EF3" w:rsidRPr="00A3355B" w:rsidRDefault="00566EF3" w:rsidP="00A7118C">
            <w:pPr>
              <w:pStyle w:val="TableParagraph"/>
              <w:spacing w:before="1" w:line="233" w:lineRule="exact"/>
              <w:ind w:left="200"/>
            </w:pPr>
            <w:r w:rsidRPr="00A3355B">
              <w:t>Bankové spojenie:</w:t>
            </w:r>
          </w:p>
        </w:tc>
        <w:tc>
          <w:tcPr>
            <w:tcW w:w="6139" w:type="dxa"/>
          </w:tcPr>
          <w:p w14:paraId="4677A6D6" w14:textId="77777777" w:rsidR="00566EF3" w:rsidRPr="00A3355B" w:rsidRDefault="00566EF3" w:rsidP="00A7118C">
            <w:pPr>
              <w:pStyle w:val="TableParagraph"/>
              <w:ind w:left="0"/>
            </w:pPr>
            <w:r w:rsidRPr="00A3355B">
              <w:t>Štátna pokladnica</w:t>
            </w:r>
          </w:p>
        </w:tc>
      </w:tr>
      <w:tr w:rsidR="00566EF3" w:rsidRPr="00A3355B" w14:paraId="7597E24A" w14:textId="77777777" w:rsidTr="00A7118C">
        <w:trPr>
          <w:trHeight w:val="253"/>
        </w:trPr>
        <w:tc>
          <w:tcPr>
            <w:tcW w:w="2899" w:type="dxa"/>
          </w:tcPr>
          <w:p w14:paraId="28C49B94" w14:textId="77777777" w:rsidR="00566EF3" w:rsidRPr="00A3355B" w:rsidRDefault="00566EF3" w:rsidP="00A7118C">
            <w:pPr>
              <w:pStyle w:val="TableParagraph"/>
              <w:spacing w:before="1" w:line="233" w:lineRule="exact"/>
              <w:ind w:left="200"/>
            </w:pPr>
            <w:r w:rsidRPr="00A3355B">
              <w:t xml:space="preserve">Číslo účtu: </w:t>
            </w:r>
          </w:p>
        </w:tc>
        <w:tc>
          <w:tcPr>
            <w:tcW w:w="6139" w:type="dxa"/>
          </w:tcPr>
          <w:p w14:paraId="19914885" w14:textId="77777777" w:rsidR="00566EF3" w:rsidRPr="00A3355B" w:rsidRDefault="00566EF3" w:rsidP="00A7118C">
            <w:pPr>
              <w:pStyle w:val="TableParagraph"/>
              <w:ind w:left="0"/>
            </w:pPr>
            <w:r w:rsidRPr="00A3355B">
              <w:t>SK78 8180 0000 0070 0018 0023</w:t>
            </w:r>
          </w:p>
        </w:tc>
      </w:tr>
      <w:tr w:rsidR="00566EF3" w:rsidRPr="00A3355B" w14:paraId="449916BE" w14:textId="77777777" w:rsidTr="00A7118C">
        <w:trPr>
          <w:trHeight w:val="253"/>
        </w:trPr>
        <w:tc>
          <w:tcPr>
            <w:tcW w:w="2899" w:type="dxa"/>
          </w:tcPr>
          <w:p w14:paraId="5ED13820" w14:textId="77777777" w:rsidR="00566EF3" w:rsidRPr="00A3355B" w:rsidRDefault="00566EF3" w:rsidP="00A7118C">
            <w:pPr>
              <w:pStyle w:val="TableParagraph"/>
              <w:spacing w:before="1" w:line="233" w:lineRule="exact"/>
              <w:ind w:left="200"/>
            </w:pPr>
            <w:r w:rsidRPr="00A3355B">
              <w:t>BIC/SWIFT kód:</w:t>
            </w:r>
          </w:p>
        </w:tc>
        <w:tc>
          <w:tcPr>
            <w:tcW w:w="6139" w:type="dxa"/>
          </w:tcPr>
          <w:p w14:paraId="1B631E96" w14:textId="77777777" w:rsidR="00566EF3" w:rsidRPr="00A3355B" w:rsidRDefault="00566EF3" w:rsidP="00A7118C">
            <w:pPr>
              <w:pStyle w:val="TableParagraph"/>
              <w:ind w:left="0"/>
            </w:pPr>
            <w:r w:rsidRPr="00A3355B">
              <w:t>SPSRSKBA</w:t>
            </w:r>
          </w:p>
        </w:tc>
      </w:tr>
      <w:tr w:rsidR="00566EF3" w:rsidRPr="00A3355B" w14:paraId="5433F6F2" w14:textId="77777777" w:rsidTr="00A7118C">
        <w:trPr>
          <w:trHeight w:val="253"/>
        </w:trPr>
        <w:tc>
          <w:tcPr>
            <w:tcW w:w="2899" w:type="dxa"/>
          </w:tcPr>
          <w:p w14:paraId="400A3DFB" w14:textId="77777777" w:rsidR="00566EF3" w:rsidRPr="00A3355B" w:rsidRDefault="00566EF3" w:rsidP="00A7118C">
            <w:pPr>
              <w:pStyle w:val="TableParagraph"/>
              <w:spacing w:before="1" w:line="233" w:lineRule="exact"/>
              <w:ind w:left="200"/>
            </w:pPr>
            <w:r w:rsidRPr="00A3355B">
              <w:t>Webové sídlo (URL):</w:t>
            </w:r>
          </w:p>
        </w:tc>
        <w:tc>
          <w:tcPr>
            <w:tcW w:w="6139" w:type="dxa"/>
          </w:tcPr>
          <w:p w14:paraId="63F8A08C" w14:textId="77777777" w:rsidR="00566EF3" w:rsidRPr="00A3355B" w:rsidRDefault="00566EF3" w:rsidP="00A7118C">
            <w:pPr>
              <w:pStyle w:val="TableParagraph"/>
              <w:ind w:left="0"/>
            </w:pPr>
            <w:r w:rsidRPr="00A3355B">
              <w:t>http://www.minv.sk/</w:t>
            </w:r>
          </w:p>
        </w:tc>
      </w:tr>
      <w:tr w:rsidR="00566EF3" w:rsidRPr="00A3355B" w14:paraId="08D7412F" w14:textId="77777777" w:rsidTr="00A7118C">
        <w:trPr>
          <w:trHeight w:val="253"/>
        </w:trPr>
        <w:tc>
          <w:tcPr>
            <w:tcW w:w="2899" w:type="dxa"/>
          </w:tcPr>
          <w:p w14:paraId="689584D1" w14:textId="77777777" w:rsidR="00566EF3" w:rsidRPr="00A3355B" w:rsidRDefault="00566EF3" w:rsidP="00A7118C">
            <w:pPr>
              <w:pStyle w:val="TableParagraph"/>
              <w:spacing w:before="1" w:line="233" w:lineRule="exact"/>
              <w:ind w:left="200"/>
            </w:pPr>
            <w:r w:rsidRPr="00A3355B">
              <w:t>Kontaktná/oprávnená osoba:</w:t>
            </w:r>
          </w:p>
        </w:tc>
        <w:tc>
          <w:tcPr>
            <w:tcW w:w="6139" w:type="dxa"/>
          </w:tcPr>
          <w:p w14:paraId="4B153D23" w14:textId="77777777" w:rsidR="00566EF3" w:rsidRPr="00A3355B" w:rsidRDefault="00566EF3" w:rsidP="00A7118C">
            <w:pPr>
              <w:pStyle w:val="TableParagraph"/>
              <w:ind w:left="0"/>
            </w:pPr>
            <w:r w:rsidRPr="00A3355B">
              <w:rPr>
                <w:highlight w:val="yellow"/>
              </w:rPr>
              <w:t>[●]</w:t>
            </w:r>
          </w:p>
        </w:tc>
      </w:tr>
      <w:tr w:rsidR="00566EF3" w:rsidRPr="00A3355B" w14:paraId="4D24E25C" w14:textId="77777777" w:rsidTr="00A7118C">
        <w:trPr>
          <w:trHeight w:val="253"/>
        </w:trPr>
        <w:tc>
          <w:tcPr>
            <w:tcW w:w="2899" w:type="dxa"/>
          </w:tcPr>
          <w:p w14:paraId="44EC56E8" w14:textId="77777777" w:rsidR="00566EF3" w:rsidRPr="00A3355B" w:rsidRDefault="00566EF3" w:rsidP="00A7118C">
            <w:pPr>
              <w:pStyle w:val="TableParagraph"/>
              <w:spacing w:before="1" w:line="233" w:lineRule="exact"/>
              <w:ind w:left="200"/>
            </w:pPr>
            <w:r w:rsidRPr="00A3355B">
              <w:t>Tel. kontakt:</w:t>
            </w:r>
          </w:p>
        </w:tc>
        <w:tc>
          <w:tcPr>
            <w:tcW w:w="6139" w:type="dxa"/>
          </w:tcPr>
          <w:p w14:paraId="39CEC9EA" w14:textId="77777777" w:rsidR="00566EF3" w:rsidRPr="00A3355B" w:rsidRDefault="00566EF3" w:rsidP="00A7118C">
            <w:pPr>
              <w:pStyle w:val="TableParagraph"/>
              <w:ind w:left="0"/>
              <w:rPr>
                <w:highlight w:val="yellow"/>
              </w:rPr>
            </w:pPr>
            <w:r w:rsidRPr="00A3355B">
              <w:rPr>
                <w:highlight w:val="yellow"/>
              </w:rPr>
              <w:t>[●]</w:t>
            </w:r>
          </w:p>
        </w:tc>
      </w:tr>
      <w:tr w:rsidR="00566EF3" w:rsidRPr="00A3355B" w14:paraId="3D7A0E57" w14:textId="77777777" w:rsidTr="00A7118C">
        <w:trPr>
          <w:trHeight w:val="80"/>
        </w:trPr>
        <w:tc>
          <w:tcPr>
            <w:tcW w:w="2899" w:type="dxa"/>
          </w:tcPr>
          <w:p w14:paraId="1B0CC0C9" w14:textId="77777777" w:rsidR="00566EF3" w:rsidRPr="00A3355B" w:rsidRDefault="00566EF3" w:rsidP="00207371">
            <w:pPr>
              <w:pStyle w:val="TableParagraph"/>
              <w:spacing w:line="233" w:lineRule="exact"/>
              <w:ind w:left="200"/>
            </w:pPr>
            <w:r w:rsidRPr="00A3355B">
              <w:t>E-mail:</w:t>
            </w:r>
          </w:p>
        </w:tc>
        <w:tc>
          <w:tcPr>
            <w:tcW w:w="6139" w:type="dxa"/>
          </w:tcPr>
          <w:p w14:paraId="534C9EEF" w14:textId="77777777" w:rsidR="00566EF3" w:rsidRPr="00A3355B" w:rsidRDefault="00566EF3" w:rsidP="00207371">
            <w:pPr>
              <w:pStyle w:val="TableParagraph"/>
              <w:ind w:left="0"/>
              <w:rPr>
                <w:highlight w:val="yellow"/>
              </w:rPr>
            </w:pPr>
            <w:r w:rsidRPr="00A3355B">
              <w:rPr>
                <w:highlight w:val="yellow"/>
              </w:rPr>
              <w:t>[●]</w:t>
            </w:r>
          </w:p>
        </w:tc>
      </w:tr>
    </w:tbl>
    <w:p w14:paraId="19DDCD89" w14:textId="60C325CA" w:rsidR="000A440B" w:rsidRDefault="000A440B" w:rsidP="000A440B">
      <w:pPr>
        <w:pStyle w:val="Zkladntext"/>
        <w:ind w:left="305"/>
      </w:pPr>
      <w:r>
        <w:rPr>
          <w:sz w:val="13"/>
        </w:rPr>
        <w:t xml:space="preserve">  </w:t>
      </w:r>
      <w:r w:rsidR="00566EF3" w:rsidRPr="00566EF3">
        <w:t>(ďalej len „</w:t>
      </w:r>
      <w:r w:rsidR="00566EF3" w:rsidRPr="00566EF3">
        <w:rPr>
          <w:b/>
          <w:bCs/>
        </w:rPr>
        <w:t>poistník</w:t>
      </w:r>
      <w:r w:rsidR="00566EF3" w:rsidRPr="00566EF3">
        <w:t>“)</w:t>
      </w:r>
    </w:p>
    <w:p w14:paraId="57D8742B" w14:textId="0F672552" w:rsidR="008D4386" w:rsidRDefault="000A440B" w:rsidP="000A440B">
      <w:pPr>
        <w:pStyle w:val="Zkladntext"/>
        <w:ind w:left="305"/>
      </w:pPr>
      <w:r>
        <w:t xml:space="preserve"> </w:t>
      </w:r>
      <w:r w:rsidR="00CA11C8">
        <w:t>(poisťovateľ a poistník ďalej len „</w:t>
      </w:r>
      <w:r w:rsidR="00CA11C8" w:rsidRPr="00566EF3">
        <w:rPr>
          <w:b/>
          <w:bCs/>
        </w:rPr>
        <w:t>Zmluvné strany</w:t>
      </w:r>
      <w:r w:rsidR="00CA11C8">
        <w:t>“)</w:t>
      </w:r>
    </w:p>
    <w:p w14:paraId="7EFD7BC3" w14:textId="77777777" w:rsidR="000A440B" w:rsidRDefault="000A440B" w:rsidP="004646CA">
      <w:pPr>
        <w:spacing w:before="77"/>
        <w:ind w:right="4658"/>
      </w:pPr>
    </w:p>
    <w:p w14:paraId="13BD7C23" w14:textId="1FFB1912" w:rsidR="008D4386" w:rsidRDefault="00CA11C8">
      <w:pPr>
        <w:spacing w:before="77"/>
        <w:ind w:left="4064" w:right="4658" w:firstLine="252"/>
        <w:rPr>
          <w:b/>
        </w:rPr>
      </w:pPr>
      <w:r>
        <w:rPr>
          <w:b/>
        </w:rPr>
        <w:t>Článok I.</w:t>
      </w:r>
    </w:p>
    <w:p w14:paraId="674FF679" w14:textId="05B89926" w:rsidR="008D4386" w:rsidRDefault="00293253" w:rsidP="00293253">
      <w:pPr>
        <w:spacing w:before="2"/>
        <w:ind w:right="4658"/>
        <w:jc w:val="center"/>
        <w:rPr>
          <w:b/>
        </w:rPr>
      </w:pPr>
      <w:r>
        <w:rPr>
          <w:b/>
        </w:rPr>
        <w:t xml:space="preserve">                                                                         Úvodné ustanovenia</w:t>
      </w:r>
    </w:p>
    <w:p w14:paraId="78B51C77" w14:textId="77777777" w:rsidR="00293253" w:rsidRPr="00293253" w:rsidRDefault="00293253" w:rsidP="00293253">
      <w:pPr>
        <w:pStyle w:val="Odsekzoznamu"/>
        <w:tabs>
          <w:tab w:val="left" w:pos="872"/>
        </w:tabs>
        <w:ind w:right="999" w:firstLine="0"/>
      </w:pPr>
    </w:p>
    <w:p w14:paraId="15E83C13" w14:textId="6C1E0456" w:rsidR="00293253" w:rsidRDefault="00293253" w:rsidP="00293253">
      <w:pPr>
        <w:pStyle w:val="Odsekzoznamu"/>
        <w:numPr>
          <w:ilvl w:val="1"/>
          <w:numId w:val="11"/>
        </w:numPr>
        <w:tabs>
          <w:tab w:val="left" w:pos="872"/>
        </w:tabs>
        <w:ind w:right="999"/>
      </w:pPr>
      <w:r w:rsidRPr="00293253">
        <w:t xml:space="preserve">Zmluvné strany uzatvorili dňa </w:t>
      </w:r>
      <w:r w:rsidRPr="00293253">
        <w:rPr>
          <w:highlight w:val="yellow"/>
        </w:rPr>
        <w:t>[●]</w:t>
      </w:r>
      <w:r w:rsidRPr="00293253">
        <w:t xml:space="preserve"> Rámcovú dohodu č. </w:t>
      </w:r>
      <w:r w:rsidRPr="00293253">
        <w:rPr>
          <w:highlight w:val="yellow"/>
        </w:rPr>
        <w:t>[●]</w:t>
      </w:r>
      <w:r w:rsidRPr="00293253">
        <w:t xml:space="preserve"> (ďalej len „</w:t>
      </w:r>
      <w:r w:rsidRPr="00293253">
        <w:rPr>
          <w:b/>
          <w:bCs/>
        </w:rPr>
        <w:t>Dohoda</w:t>
      </w:r>
      <w:r w:rsidRPr="00293253">
        <w:t xml:space="preserve">“), predmetom ktorej je záväzok </w:t>
      </w:r>
      <w:r>
        <w:t>poisťovateľa</w:t>
      </w:r>
      <w:r w:rsidRPr="00293253">
        <w:t xml:space="preserve"> </w:t>
      </w:r>
      <w:r>
        <w:t>poskytnúť</w:t>
      </w:r>
      <w:r w:rsidRPr="00293253">
        <w:t xml:space="preserve"> </w:t>
      </w:r>
      <w:r>
        <w:t>poistníkovi</w:t>
      </w:r>
      <w:r w:rsidRPr="00293253">
        <w:t xml:space="preserve"> </w:t>
      </w:r>
      <w:r>
        <w:t xml:space="preserve">služby týkajúce sa </w:t>
      </w:r>
      <w:r w:rsidR="00DE5AE1">
        <w:t>povinného zmluvného poistenia zodpovednosti za škodu spôsobenú prevádzkou služobných motorových vozidiel</w:t>
      </w:r>
      <w:r w:rsidR="00652D84">
        <w:t xml:space="preserve"> </w:t>
      </w:r>
      <w:r w:rsidR="00652D84" w:rsidRPr="00293253">
        <w:t>(ďalej len „</w:t>
      </w:r>
      <w:r w:rsidR="00652D84">
        <w:rPr>
          <w:b/>
          <w:bCs/>
        </w:rPr>
        <w:t>služby</w:t>
      </w:r>
      <w:r w:rsidR="00652D84" w:rsidRPr="00293253">
        <w:t>“)</w:t>
      </w:r>
      <w:r w:rsidRPr="00293253">
        <w:t xml:space="preserve">, </w:t>
      </w:r>
      <w:r w:rsidR="00DE5AE1">
        <w:t xml:space="preserve">tak </w:t>
      </w:r>
      <w:r w:rsidRPr="00293253">
        <w:t xml:space="preserve">ako </w:t>
      </w:r>
      <w:r w:rsidR="00DE5AE1">
        <w:t xml:space="preserve">sú služby </w:t>
      </w:r>
      <w:r w:rsidRPr="00293253">
        <w:t>špecifikovan</w:t>
      </w:r>
      <w:r w:rsidR="00DE5AE1">
        <w:t>é</w:t>
      </w:r>
      <w:r w:rsidRPr="00293253">
        <w:t xml:space="preserve"> v Prílohe č. 1 Dohody – Opis predmetu zákazky a záväzok </w:t>
      </w:r>
      <w:r w:rsidR="00DE5AE1">
        <w:t xml:space="preserve">poistníka </w:t>
      </w:r>
      <w:r w:rsidR="00DE5AE1" w:rsidRPr="00DE5AE1">
        <w:t xml:space="preserve">zaplatiť </w:t>
      </w:r>
      <w:r w:rsidR="00DE5AE1">
        <w:t>poskytovateľov</w:t>
      </w:r>
      <w:r w:rsidR="00DE5AE1" w:rsidRPr="00DE5AE1">
        <w:t xml:space="preserve">i za riadne a včas poskytnuté </w:t>
      </w:r>
      <w:r w:rsidR="00DE5AE1">
        <w:t>s</w:t>
      </w:r>
      <w:r w:rsidR="00DE5AE1" w:rsidRPr="00DE5AE1">
        <w:t xml:space="preserve">lužby </w:t>
      </w:r>
      <w:r w:rsidRPr="00293253">
        <w:t xml:space="preserve">dohodnutú cenu v súlade s podmienkami Dohody. </w:t>
      </w:r>
    </w:p>
    <w:p w14:paraId="4863E180" w14:textId="77777777" w:rsidR="00293253" w:rsidRPr="00293253" w:rsidRDefault="00293253" w:rsidP="00293253">
      <w:pPr>
        <w:pStyle w:val="Odsekzoznamu"/>
        <w:tabs>
          <w:tab w:val="left" w:pos="872"/>
        </w:tabs>
        <w:ind w:right="999" w:firstLine="0"/>
      </w:pPr>
    </w:p>
    <w:p w14:paraId="09556D36" w14:textId="671AAEED" w:rsidR="00293253" w:rsidRDefault="00293253" w:rsidP="00293253">
      <w:pPr>
        <w:pStyle w:val="Odsekzoznamu"/>
        <w:numPr>
          <w:ilvl w:val="1"/>
          <w:numId w:val="11"/>
        </w:numPr>
        <w:tabs>
          <w:tab w:val="left" w:pos="872"/>
        </w:tabs>
        <w:ind w:right="999"/>
      </w:pPr>
      <w:r w:rsidRPr="00293253">
        <w:t xml:space="preserve">Zmluvné strany uzatvárajú túto </w:t>
      </w:r>
      <w:r w:rsidR="00DE5AE1">
        <w:t>z</w:t>
      </w:r>
      <w:r w:rsidRPr="00293253">
        <w:t xml:space="preserve">mluvu v súlade s Dohodou a </w:t>
      </w:r>
      <w:r w:rsidR="00DE5AE1">
        <w:t>v</w:t>
      </w:r>
      <w:r w:rsidRPr="00293253">
        <w:t xml:space="preserve">ýzvou </w:t>
      </w:r>
      <w:r w:rsidR="00506877">
        <w:t xml:space="preserve">poistníka </w:t>
      </w:r>
      <w:r w:rsidRPr="00293253">
        <w:t xml:space="preserve">zo dňa </w:t>
      </w:r>
      <w:r w:rsidRPr="00DE5AE1">
        <w:rPr>
          <w:highlight w:val="yellow"/>
        </w:rPr>
        <w:t>[●].</w:t>
      </w:r>
      <w:r w:rsidRPr="00293253">
        <w:t xml:space="preserve"> </w:t>
      </w:r>
    </w:p>
    <w:p w14:paraId="28C0546D" w14:textId="77777777" w:rsidR="00293253" w:rsidRPr="00293253" w:rsidRDefault="00293253" w:rsidP="00293253">
      <w:pPr>
        <w:tabs>
          <w:tab w:val="left" w:pos="872"/>
        </w:tabs>
        <w:ind w:right="999"/>
      </w:pPr>
    </w:p>
    <w:p w14:paraId="2D4B6EF6" w14:textId="051C79C0" w:rsidR="00293253" w:rsidRDefault="00293253" w:rsidP="00293253">
      <w:pPr>
        <w:pStyle w:val="Odsekzoznamu"/>
        <w:numPr>
          <w:ilvl w:val="1"/>
          <w:numId w:val="11"/>
        </w:numPr>
        <w:tabs>
          <w:tab w:val="left" w:pos="872"/>
        </w:tabs>
        <w:ind w:right="999"/>
      </w:pPr>
      <w:r w:rsidRPr="00293253">
        <w:t xml:space="preserve">Zmluvné strany týmto vyhlasujú, že sú spôsobilé uzatvoriť túto </w:t>
      </w:r>
      <w:r w:rsidR="00DE5AE1">
        <w:t>z</w:t>
      </w:r>
      <w:r w:rsidRPr="00293253">
        <w:t>mluvu a plniť záväzky v nej obsiahnuté.</w:t>
      </w:r>
    </w:p>
    <w:p w14:paraId="3D191C5B" w14:textId="77777777" w:rsidR="00293253" w:rsidRPr="00293253" w:rsidRDefault="00293253" w:rsidP="00293253">
      <w:pPr>
        <w:tabs>
          <w:tab w:val="left" w:pos="872"/>
        </w:tabs>
        <w:ind w:right="999"/>
      </w:pPr>
    </w:p>
    <w:p w14:paraId="41EC8BA3" w14:textId="7F830E9B" w:rsidR="00293253" w:rsidRPr="00293253" w:rsidRDefault="00293253" w:rsidP="00293253">
      <w:pPr>
        <w:pStyle w:val="Odsekzoznamu"/>
        <w:numPr>
          <w:ilvl w:val="1"/>
          <w:numId w:val="11"/>
        </w:numPr>
        <w:tabs>
          <w:tab w:val="left" w:pos="872"/>
        </w:tabs>
        <w:ind w:right="999"/>
      </w:pPr>
      <w:r w:rsidRPr="00293253">
        <w:t xml:space="preserve">Ak je Zmluvnými stranami definovaný pojem ako zmluvná skratka, pri definícii ktorého bolo použité veľké začiatočné písmeno, účelom zavedenia zmluvnej skratky je lepšia orientácia v texte </w:t>
      </w:r>
      <w:r w:rsidR="001146B6">
        <w:t>z</w:t>
      </w:r>
      <w:r w:rsidRPr="00293253">
        <w:t xml:space="preserve">mluvy a pojem má rovnaký význam aj v prípade, ak je uvedený s malým začiatočným písmenom z dôvodu chyby v písaní, ak z kontextu obsahu ustanovenia </w:t>
      </w:r>
      <w:r w:rsidR="001146B6">
        <w:t>z</w:t>
      </w:r>
      <w:r w:rsidRPr="00293253">
        <w:t xml:space="preserve">mluvy nevyplýva inak. Ak z obsahu a kontextu ustanovenia </w:t>
      </w:r>
      <w:r w:rsidR="007463C3">
        <w:t>z</w:t>
      </w:r>
      <w:r w:rsidRPr="00293253">
        <w:t>mluvy nevyplýva iné, zmluvné skratky uvedené a v jednotnom alebo množnom čísle majú rovnaký význam.</w:t>
      </w:r>
    </w:p>
    <w:p w14:paraId="01AF5CCC" w14:textId="06774522" w:rsidR="008D4386" w:rsidRDefault="008D4386" w:rsidP="00293253">
      <w:pPr>
        <w:pStyle w:val="Zkladntext"/>
        <w:ind w:left="360"/>
        <w:rPr>
          <w:b/>
          <w:sz w:val="24"/>
        </w:rPr>
      </w:pPr>
    </w:p>
    <w:p w14:paraId="689A40B7" w14:textId="38D0830D" w:rsidR="00293253" w:rsidRDefault="00293253" w:rsidP="00293253">
      <w:pPr>
        <w:spacing w:before="77"/>
        <w:ind w:left="4064" w:right="4658" w:firstLine="252"/>
        <w:rPr>
          <w:b/>
        </w:rPr>
      </w:pPr>
      <w:r>
        <w:rPr>
          <w:b/>
        </w:rPr>
        <w:t>Článok II.</w:t>
      </w:r>
    </w:p>
    <w:p w14:paraId="00B19C94" w14:textId="2989E709" w:rsidR="00293253" w:rsidRDefault="00293253" w:rsidP="00293253">
      <w:pPr>
        <w:spacing w:before="2"/>
        <w:ind w:right="4658"/>
        <w:jc w:val="center"/>
        <w:rPr>
          <w:b/>
        </w:rPr>
      </w:pPr>
      <w:r>
        <w:rPr>
          <w:b/>
        </w:rPr>
        <w:t xml:space="preserve">                                                                         Predmet zmluvy</w:t>
      </w:r>
    </w:p>
    <w:p w14:paraId="3F87B39C" w14:textId="77777777" w:rsidR="008D4386" w:rsidRDefault="008D4386">
      <w:pPr>
        <w:pStyle w:val="Zkladntext"/>
        <w:spacing w:before="10"/>
        <w:rPr>
          <w:b/>
          <w:sz w:val="19"/>
        </w:rPr>
      </w:pPr>
    </w:p>
    <w:p w14:paraId="540235AC" w14:textId="50F4DB4C" w:rsidR="008D4386" w:rsidRPr="00AC640E" w:rsidRDefault="00CA11C8" w:rsidP="00F86544">
      <w:pPr>
        <w:pStyle w:val="Odsekzoznamu"/>
        <w:numPr>
          <w:ilvl w:val="1"/>
          <w:numId w:val="11"/>
        </w:numPr>
        <w:tabs>
          <w:tab w:val="left" w:pos="872"/>
        </w:tabs>
        <w:ind w:right="999"/>
      </w:pPr>
      <w:r w:rsidRPr="00AC640E">
        <w:t>Predmetom tejto zmluvy</w:t>
      </w:r>
      <w:r w:rsidR="00652D84" w:rsidRPr="00AC640E">
        <w:t xml:space="preserve"> sú podmienky poskytnutia služieb </w:t>
      </w:r>
      <w:r w:rsidRPr="00AC640E">
        <w:t>povinné</w:t>
      </w:r>
      <w:r w:rsidR="00652D84" w:rsidRPr="00AC640E">
        <w:t>ho</w:t>
      </w:r>
      <w:r w:rsidRPr="00AC640E">
        <w:t xml:space="preserve"> zmluvné</w:t>
      </w:r>
      <w:r w:rsidR="00652D84" w:rsidRPr="00AC640E">
        <w:t>ho</w:t>
      </w:r>
      <w:r w:rsidRPr="00AC640E">
        <w:t xml:space="preserve"> poisteni</w:t>
      </w:r>
      <w:r w:rsidR="00652D84" w:rsidRPr="00AC640E">
        <w:t>a</w:t>
      </w:r>
      <w:r w:rsidRPr="00AC640E">
        <w:t xml:space="preserve"> zodpovednosti za škodu spôsobenú prevádzkou služobných motorových vozidiel (ďalej len „</w:t>
      </w:r>
      <w:r w:rsidRPr="00AC640E">
        <w:rPr>
          <w:b/>
          <w:bCs/>
        </w:rPr>
        <w:t>vozid</w:t>
      </w:r>
      <w:r w:rsidR="002B482B" w:rsidRPr="00AC640E">
        <w:rPr>
          <w:b/>
          <w:bCs/>
        </w:rPr>
        <w:t>lá</w:t>
      </w:r>
      <w:r w:rsidRPr="00AC640E">
        <w:t>“) vo vlastníctve Slovenskej republiky v správe Ministerstva vnútra Slovenskej republiky (ďalej len „</w:t>
      </w:r>
      <w:r w:rsidRPr="00AC640E">
        <w:rPr>
          <w:b/>
          <w:bCs/>
        </w:rPr>
        <w:t>ministerstvo</w:t>
      </w:r>
      <w:r w:rsidRPr="00AC640E">
        <w:t xml:space="preserve">“) a v správe ostatných rozpočtových a príspevkových organizácií v zriaďovateľskej pôsobnosti ministerstva, pri ktorých má poistník povinnosť uzavrieť poistnú zmluvu podľa § 3 zákona </w:t>
      </w:r>
      <w:r w:rsidR="00BF3244">
        <w:t>o</w:t>
      </w:r>
      <w:r w:rsidR="002C0652">
        <w:t> </w:t>
      </w:r>
      <w:r w:rsidR="00BF3244">
        <w:t>PZP</w:t>
      </w:r>
      <w:r w:rsidR="002C0652">
        <w:t>, a to k vozidlám, ktoré sú po</w:t>
      </w:r>
      <w:r w:rsidR="001E326B">
        <w:t>drobne špecifikované</w:t>
      </w:r>
      <w:r w:rsidR="008D18D5">
        <w:t xml:space="preserve"> v Prílohe č. </w:t>
      </w:r>
      <w:r w:rsidR="00A04FCE">
        <w:t>1</w:t>
      </w:r>
      <w:r w:rsidR="008D18D5">
        <w:t xml:space="preserve"> </w:t>
      </w:r>
      <w:r w:rsidR="00506877">
        <w:t xml:space="preserve">tejto </w:t>
      </w:r>
      <w:r w:rsidR="008D18D5">
        <w:t>zmluv</w:t>
      </w:r>
      <w:r w:rsidR="00506877">
        <w:t>y.</w:t>
      </w:r>
      <w:r w:rsidR="00506877" w:rsidRPr="00AC640E">
        <w:t xml:space="preserve"> </w:t>
      </w:r>
    </w:p>
    <w:p w14:paraId="15B757B5" w14:textId="77777777" w:rsidR="008D4386" w:rsidRDefault="008D4386">
      <w:pPr>
        <w:pStyle w:val="Zkladntext"/>
        <w:spacing w:before="10"/>
        <w:rPr>
          <w:sz w:val="21"/>
        </w:rPr>
      </w:pPr>
    </w:p>
    <w:p w14:paraId="04C12252" w14:textId="7C5F2F44" w:rsidR="008D4386" w:rsidRPr="00E20367" w:rsidRDefault="00CA11C8" w:rsidP="00FF6320">
      <w:pPr>
        <w:pStyle w:val="Odsekzoznamu"/>
        <w:numPr>
          <w:ilvl w:val="1"/>
          <w:numId w:val="11"/>
        </w:numPr>
        <w:tabs>
          <w:tab w:val="left" w:pos="872"/>
        </w:tabs>
        <w:spacing w:before="1"/>
        <w:ind w:right="999"/>
        <w:rPr>
          <w:i/>
        </w:rPr>
      </w:pPr>
      <w:r w:rsidRPr="00E20367">
        <w:t>Povinné zmluvné poistenie zodpovednosti</w:t>
      </w:r>
      <w:r w:rsidR="006E2CF7" w:rsidRPr="00E20367">
        <w:t xml:space="preserve"> za škodu spôsobenú prevádzkou motorového vozidla</w:t>
      </w:r>
      <w:r w:rsidRPr="00E20367">
        <w:t xml:space="preserve"> sa riadi</w:t>
      </w:r>
      <w:r w:rsidR="00A04FCE" w:rsidRPr="00E20367">
        <w:t xml:space="preserve"> </w:t>
      </w:r>
      <w:r w:rsidR="00B07C98" w:rsidRPr="00E20367">
        <w:t xml:space="preserve">Dohodou, </w:t>
      </w:r>
      <w:r w:rsidRPr="00E20367">
        <w:t>zákonom</w:t>
      </w:r>
      <w:r w:rsidR="00AA29F4" w:rsidRPr="00E20367">
        <w:t xml:space="preserve"> o PZP</w:t>
      </w:r>
      <w:r w:rsidRPr="00E20367">
        <w:t>, vyhláškou</w:t>
      </w:r>
      <w:r w:rsidR="00AA29F4" w:rsidRPr="00E20367">
        <w:t xml:space="preserve">, </w:t>
      </w:r>
      <w:r w:rsidRPr="00E20367">
        <w:t>príslušnými ustanoveniami Občianskeho zákonníka</w:t>
      </w:r>
      <w:r w:rsidR="00AA29F4" w:rsidRPr="00E20367">
        <w:t xml:space="preserve"> a </w:t>
      </w:r>
      <w:r w:rsidR="00FF6320" w:rsidRPr="00E20367">
        <w:t>v</w:t>
      </w:r>
      <w:r w:rsidRPr="00E20367">
        <w:t>šeobecnými poistnými podmienkami pre povinné zmluvné poistenie</w:t>
      </w:r>
      <w:r w:rsidRPr="00E20367">
        <w:rPr>
          <w:spacing w:val="16"/>
        </w:rPr>
        <w:t xml:space="preserve"> </w:t>
      </w:r>
      <w:r w:rsidRPr="00E20367">
        <w:t>zodpovednosti</w:t>
      </w:r>
      <w:r w:rsidRPr="00E20367">
        <w:rPr>
          <w:spacing w:val="16"/>
        </w:rPr>
        <w:t xml:space="preserve"> </w:t>
      </w:r>
      <w:r w:rsidRPr="00E20367">
        <w:t>za</w:t>
      </w:r>
      <w:r w:rsidRPr="00E20367">
        <w:rPr>
          <w:spacing w:val="16"/>
        </w:rPr>
        <w:t xml:space="preserve"> </w:t>
      </w:r>
      <w:r w:rsidRPr="00E20367">
        <w:t>škodu</w:t>
      </w:r>
      <w:r w:rsidRPr="00E20367">
        <w:rPr>
          <w:spacing w:val="17"/>
        </w:rPr>
        <w:t xml:space="preserve"> </w:t>
      </w:r>
      <w:r w:rsidRPr="00E20367">
        <w:t>spôsobenú</w:t>
      </w:r>
      <w:r w:rsidRPr="00E20367">
        <w:rPr>
          <w:spacing w:val="16"/>
        </w:rPr>
        <w:t xml:space="preserve"> </w:t>
      </w:r>
      <w:r w:rsidRPr="00E20367">
        <w:t>prevádzkou</w:t>
      </w:r>
      <w:r w:rsidRPr="00E20367">
        <w:rPr>
          <w:spacing w:val="16"/>
        </w:rPr>
        <w:t xml:space="preserve"> </w:t>
      </w:r>
      <w:r w:rsidRPr="00E20367">
        <w:t>motorového</w:t>
      </w:r>
      <w:r w:rsidRPr="00E20367">
        <w:rPr>
          <w:spacing w:val="16"/>
        </w:rPr>
        <w:t xml:space="preserve"> </w:t>
      </w:r>
      <w:r w:rsidRPr="00E20367">
        <w:t>vozidla</w:t>
      </w:r>
      <w:r w:rsidRPr="00E20367">
        <w:rPr>
          <w:spacing w:val="11"/>
        </w:rPr>
        <w:t xml:space="preserve"> </w:t>
      </w:r>
      <w:r w:rsidRPr="00E20367">
        <w:t>(ďalej len „</w:t>
      </w:r>
      <w:r w:rsidRPr="00E20367">
        <w:rPr>
          <w:b/>
          <w:bCs/>
        </w:rPr>
        <w:t>VPP</w:t>
      </w:r>
      <w:r w:rsidRPr="00E20367">
        <w:t xml:space="preserve">“), ktoré tvoria </w:t>
      </w:r>
      <w:r w:rsidR="00FF6320" w:rsidRPr="00E20367">
        <w:t>P</w:t>
      </w:r>
      <w:r w:rsidRPr="00E20367">
        <w:t xml:space="preserve">rílohu č. 3 </w:t>
      </w:r>
      <w:r w:rsidR="00FF6320" w:rsidRPr="00E20367">
        <w:t xml:space="preserve">tejto </w:t>
      </w:r>
      <w:r w:rsidRPr="00E20367">
        <w:t>zmluvy. Zmluvné strany sa dohodli, že</w:t>
      </w:r>
      <w:r w:rsidR="00FF6320" w:rsidRPr="00E20367">
        <w:t xml:space="preserve"> </w:t>
      </w:r>
      <w:r w:rsidRPr="00E20367">
        <w:t>v prípade rozdielov medzi ustano</w:t>
      </w:r>
      <w:r w:rsidR="00A04FCE" w:rsidRPr="00E20367">
        <w:t>v</w:t>
      </w:r>
      <w:r w:rsidRPr="00E20367">
        <w:t xml:space="preserve">eniami zmluvy </w:t>
      </w:r>
      <w:r w:rsidR="00B07C98" w:rsidRPr="00E20367">
        <w:t xml:space="preserve">resp. Dohody </w:t>
      </w:r>
      <w:r w:rsidRPr="00E20367">
        <w:t>a ustanoveniami VPP, majú prednosť ustanovenia zmluvy</w:t>
      </w:r>
      <w:r w:rsidR="00B07C98" w:rsidRPr="00E20367">
        <w:t xml:space="preserve"> resp. Dohody</w:t>
      </w:r>
      <w:r w:rsidRPr="00E20367">
        <w:t>.</w:t>
      </w:r>
    </w:p>
    <w:p w14:paraId="004E5E76" w14:textId="77777777" w:rsidR="008D4386" w:rsidRDefault="008D4386">
      <w:pPr>
        <w:pStyle w:val="Zkladntext"/>
      </w:pPr>
    </w:p>
    <w:p w14:paraId="0A249CD1" w14:textId="6F6D1C22" w:rsidR="009B6076" w:rsidRDefault="00434DDB">
      <w:pPr>
        <w:pStyle w:val="Odsekzoznamu"/>
        <w:numPr>
          <w:ilvl w:val="1"/>
          <w:numId w:val="11"/>
        </w:numPr>
        <w:tabs>
          <w:tab w:val="left" w:pos="872"/>
        </w:tabs>
        <w:ind w:right="999"/>
      </w:pPr>
      <w:r w:rsidRPr="00434DDB">
        <w:t>Územný rozsah poistného krytia a asistenčných služieb poskytovaných poisťovateľom je vymedzený územím Slovenskej republiky a/alebo cudzieho štátu, s ktorým Slovenská kancelária poisťovateľov uzavrela dohodu o vzájomnom vyrovnaní nárokov na náhradu škody spôsobenej prevádzkou motorového vozidla.</w:t>
      </w:r>
    </w:p>
    <w:p w14:paraId="39A0A81C" w14:textId="77777777" w:rsidR="009B6076" w:rsidRDefault="009B6076" w:rsidP="009B6076">
      <w:pPr>
        <w:pStyle w:val="Odsekzoznamu"/>
      </w:pPr>
    </w:p>
    <w:p w14:paraId="22206A09" w14:textId="6954105F" w:rsidR="009B6076" w:rsidRDefault="009B6076" w:rsidP="00E81BD1">
      <w:pPr>
        <w:pStyle w:val="Odsekzoznamu"/>
        <w:numPr>
          <w:ilvl w:val="1"/>
          <w:numId w:val="11"/>
        </w:numPr>
        <w:tabs>
          <w:tab w:val="left" w:pos="872"/>
        </w:tabs>
        <w:ind w:right="999"/>
      </w:pPr>
      <w:r w:rsidRPr="009B6076">
        <w:t>Rozpočtové a príspevkové organizácie v zriaďovateľskej pôsobnosti poistníka, v ktorých správe sa nachádzajú poisťované vozidlá, sú poverené vykonávaním povinností poisteného v súlade s § 10 a vykonávaním spolupráce podľa § 20 ods. 2 písm. e) zákona o</w:t>
      </w:r>
      <w:r>
        <w:t> PZP.</w:t>
      </w:r>
      <w:r w:rsidRPr="009B6076">
        <w:t xml:space="preserve"> Tieto organizácie sú uvedené v Zozname organizácií poverených vykonávaním povinností poisteného a vykonávaním spolupráce, ktorý </w:t>
      </w:r>
      <w:r>
        <w:t>sa nachádza v</w:t>
      </w:r>
      <w:r w:rsidRPr="00AA29F4">
        <w:t xml:space="preserve"> Prílohe č. 1a tejto zmluvy</w:t>
      </w:r>
      <w:r w:rsidRPr="009B6076">
        <w:t>.</w:t>
      </w:r>
    </w:p>
    <w:p w14:paraId="6B68C630" w14:textId="77777777" w:rsidR="00E81BD1" w:rsidRPr="00E81BD1" w:rsidRDefault="00E81BD1" w:rsidP="00E81BD1">
      <w:pPr>
        <w:tabs>
          <w:tab w:val="left" w:pos="872"/>
        </w:tabs>
        <w:ind w:right="999"/>
      </w:pPr>
    </w:p>
    <w:p w14:paraId="658C31C7" w14:textId="77777777" w:rsidR="008D4386" w:rsidRDefault="008D4386">
      <w:pPr>
        <w:pStyle w:val="Zkladntext"/>
        <w:rPr>
          <w:sz w:val="20"/>
        </w:rPr>
      </w:pPr>
    </w:p>
    <w:p w14:paraId="4E5E93CE" w14:textId="0729E760" w:rsidR="008D4386" w:rsidRDefault="00CA11C8">
      <w:pPr>
        <w:pStyle w:val="Nadpis2"/>
        <w:ind w:left="4100" w:right="4693" w:firstLine="177"/>
      </w:pPr>
      <w:r>
        <w:t>Článok I</w:t>
      </w:r>
      <w:r w:rsidR="00A83182">
        <w:t>I</w:t>
      </w:r>
      <w:r>
        <w:t>I.</w:t>
      </w:r>
    </w:p>
    <w:p w14:paraId="1D5930FC" w14:textId="77777777" w:rsidR="008D4386" w:rsidRDefault="00CA11C8">
      <w:pPr>
        <w:ind w:left="4100" w:right="4693"/>
        <w:rPr>
          <w:b/>
        </w:rPr>
      </w:pPr>
      <w:r>
        <w:rPr>
          <w:b/>
        </w:rPr>
        <w:t>Vznik poistenia</w:t>
      </w:r>
    </w:p>
    <w:p w14:paraId="01B903A6" w14:textId="77777777" w:rsidR="008D4386" w:rsidRDefault="008D4386">
      <w:pPr>
        <w:pStyle w:val="Zkladntext"/>
        <w:spacing w:before="5"/>
        <w:rPr>
          <w:b/>
          <w:sz w:val="26"/>
        </w:rPr>
      </w:pPr>
    </w:p>
    <w:p w14:paraId="31CDB173" w14:textId="5A6D302B" w:rsidR="008D4386" w:rsidRDefault="00CA11C8" w:rsidP="00A83182">
      <w:pPr>
        <w:pStyle w:val="Odsekzoznamu"/>
        <w:numPr>
          <w:ilvl w:val="1"/>
          <w:numId w:val="10"/>
        </w:numPr>
        <w:tabs>
          <w:tab w:val="left" w:pos="872"/>
        </w:tabs>
        <w:ind w:right="1000"/>
      </w:pPr>
      <w:r>
        <w:t xml:space="preserve">Poistenie vozidiel podľa Špecifikácie poisťovaných vozidiel, podpísaného splnomocnenými zástupcami oboch </w:t>
      </w:r>
      <w:r w:rsidR="007464BC">
        <w:t>Z</w:t>
      </w:r>
      <w:r>
        <w:t>mluvných strán, začína dňom ktorý je zhodný s dňom začiatku účinnosti tejto zmluvy, pokiaľ nie je uvedené inak, nie však skôr ako je deň nadobudnutia účinnosti tejto zmluvy.</w:t>
      </w:r>
    </w:p>
    <w:p w14:paraId="3B1D60D2" w14:textId="77777777" w:rsidR="008D4386" w:rsidRDefault="008D4386">
      <w:pPr>
        <w:pStyle w:val="Zkladntext"/>
        <w:spacing w:before="1"/>
      </w:pPr>
    </w:p>
    <w:p w14:paraId="4CFD7563" w14:textId="77777777" w:rsidR="00D915A1" w:rsidRDefault="00D915A1">
      <w:pPr>
        <w:pStyle w:val="Zkladntext"/>
        <w:spacing w:before="1"/>
      </w:pPr>
    </w:p>
    <w:p w14:paraId="7118332D" w14:textId="42B771F0" w:rsidR="008D4386" w:rsidRDefault="00CA11C8">
      <w:pPr>
        <w:pStyle w:val="Odsekzoznamu"/>
        <w:numPr>
          <w:ilvl w:val="1"/>
          <w:numId w:val="10"/>
        </w:numPr>
        <w:tabs>
          <w:tab w:val="left" w:pos="872"/>
        </w:tabs>
        <w:ind w:right="1001"/>
      </w:pPr>
      <w:r>
        <w:lastRenderedPageBreak/>
        <w:t xml:space="preserve">Ak poistník nadobudne vozidlo, pri ktorom má povinnosť uzavrieť zmluvu o poistení zodpovednosti za </w:t>
      </w:r>
      <w:r w:rsidRPr="00E20367">
        <w:t>škodu</w:t>
      </w:r>
      <w:r w:rsidRPr="00E20367">
        <w:rPr>
          <w:spacing w:val="-13"/>
        </w:rPr>
        <w:t xml:space="preserve"> </w:t>
      </w:r>
      <w:r w:rsidRPr="00E20367">
        <w:t>spôsobenú</w:t>
      </w:r>
      <w:r w:rsidRPr="00E20367">
        <w:rPr>
          <w:spacing w:val="-13"/>
        </w:rPr>
        <w:t xml:space="preserve"> </w:t>
      </w:r>
      <w:r w:rsidRPr="00E20367">
        <w:t>prevádzkou</w:t>
      </w:r>
      <w:r w:rsidRPr="00E20367">
        <w:rPr>
          <w:spacing w:val="-13"/>
        </w:rPr>
        <w:t xml:space="preserve"> </w:t>
      </w:r>
      <w:r w:rsidRPr="00E20367">
        <w:t>motorového</w:t>
      </w:r>
      <w:r w:rsidRPr="00E20367">
        <w:rPr>
          <w:spacing w:val="-13"/>
        </w:rPr>
        <w:t xml:space="preserve"> </w:t>
      </w:r>
      <w:r w:rsidRPr="00E20367">
        <w:t>vozidla,</w:t>
      </w:r>
      <w:r w:rsidRPr="00E20367">
        <w:rPr>
          <w:spacing w:val="-10"/>
        </w:rPr>
        <w:t xml:space="preserve"> </w:t>
      </w:r>
      <w:r w:rsidRPr="00E20367">
        <w:t>stáva</w:t>
      </w:r>
      <w:r w:rsidRPr="00E20367">
        <w:rPr>
          <w:spacing w:val="-13"/>
        </w:rPr>
        <w:t xml:space="preserve"> </w:t>
      </w:r>
      <w:r w:rsidRPr="00E20367">
        <w:t>sa</w:t>
      </w:r>
      <w:r w:rsidRPr="00E20367">
        <w:rPr>
          <w:spacing w:val="-13"/>
        </w:rPr>
        <w:t xml:space="preserve"> </w:t>
      </w:r>
      <w:r w:rsidRPr="00E20367">
        <w:t>táto</w:t>
      </w:r>
      <w:r w:rsidRPr="00E20367">
        <w:rPr>
          <w:spacing w:val="-10"/>
        </w:rPr>
        <w:t xml:space="preserve"> </w:t>
      </w:r>
      <w:r w:rsidRPr="00E20367">
        <w:t>zodpovednosť</w:t>
      </w:r>
      <w:r w:rsidRPr="00E20367">
        <w:rPr>
          <w:spacing w:val="-11"/>
        </w:rPr>
        <w:t xml:space="preserve"> </w:t>
      </w:r>
      <w:r w:rsidRPr="00E20367">
        <w:t>za</w:t>
      </w:r>
      <w:r w:rsidRPr="00E20367">
        <w:rPr>
          <w:spacing w:val="-13"/>
        </w:rPr>
        <w:t xml:space="preserve"> </w:t>
      </w:r>
      <w:r w:rsidRPr="00E20367">
        <w:t>škodu</w:t>
      </w:r>
      <w:r w:rsidRPr="00E20367">
        <w:rPr>
          <w:spacing w:val="-12"/>
        </w:rPr>
        <w:t xml:space="preserve"> </w:t>
      </w:r>
      <w:r w:rsidRPr="00E20367">
        <w:t>poistená dňom pridelenia tabuľky s evidenčným číslom</w:t>
      </w:r>
      <w:r w:rsidR="006204D6" w:rsidRPr="00E20367">
        <w:t xml:space="preserve"> orgánom príslušným na pridelenie tabuľky s evidenčným číslom podľa zákona č. 8/2009 Z. z. o</w:t>
      </w:r>
      <w:r w:rsidR="00DF3681" w:rsidRPr="00E20367">
        <w:t xml:space="preserve"> </w:t>
      </w:r>
      <w:r w:rsidR="006204D6" w:rsidRPr="00E20367">
        <w:t>cestnej premávke a o zmene a doplnení niektorých zákonov</w:t>
      </w:r>
      <w:r w:rsidRPr="00E20367">
        <w:t xml:space="preserve"> ( ďalej len </w:t>
      </w:r>
      <w:r w:rsidR="00973F0A" w:rsidRPr="00E20367">
        <w:t>„</w:t>
      </w:r>
      <w:r w:rsidRPr="00E20367">
        <w:rPr>
          <w:b/>
          <w:bCs/>
        </w:rPr>
        <w:t>TEČ</w:t>
      </w:r>
      <w:r w:rsidR="00973F0A" w:rsidRPr="00E20367">
        <w:t>“</w:t>
      </w:r>
      <w:r w:rsidR="00762DFA" w:rsidRPr="00E20367">
        <w:t>)</w:t>
      </w:r>
      <w:r w:rsidRPr="00E20367">
        <w:t>. To neplatí ak poistník nezaradí vozidlo do Špecifikácie poisťovaných vozidiel</w:t>
      </w:r>
      <w:r>
        <w:t xml:space="preserve"> v rámci jej</w:t>
      </w:r>
      <w:r w:rsidR="00973F0A">
        <w:t xml:space="preserve"> doplnenia v súlade s Dohodou</w:t>
      </w:r>
      <w:r>
        <w:t>. Dopln</w:t>
      </w:r>
      <w:r w:rsidR="00973F0A">
        <w:t>enie</w:t>
      </w:r>
      <w:r>
        <w:t xml:space="preserve"> Špecifikácie poisťovaných vozidiel sa poistník zaväzuje vyhotoviť</w:t>
      </w:r>
      <w:r w:rsidRPr="00875A45">
        <w:t xml:space="preserve"> </w:t>
      </w:r>
      <w:r>
        <w:t>do</w:t>
      </w:r>
      <w:r w:rsidRPr="00875A45">
        <w:t xml:space="preserve"> </w:t>
      </w:r>
      <w:r>
        <w:t>a</w:t>
      </w:r>
      <w:r w:rsidRPr="00875A45">
        <w:t xml:space="preserve"> </w:t>
      </w:r>
      <w:r>
        <w:t>doručiť</w:t>
      </w:r>
      <w:r w:rsidRPr="00875A45">
        <w:t xml:space="preserve"> </w:t>
      </w:r>
      <w:r>
        <w:t>poisťovateľovi</w:t>
      </w:r>
      <w:r w:rsidRPr="00875A45">
        <w:t xml:space="preserve"> </w:t>
      </w:r>
      <w:r w:rsidR="00875A45" w:rsidRPr="00875A45">
        <w:t xml:space="preserve">najneskôr do desiateho (10.) dňa mesiaca nasledujúceho po mesiaci, v ktorom došlo k </w:t>
      </w:r>
      <w:r w:rsidR="009A41E6">
        <w:t>N</w:t>
      </w:r>
      <w:r w:rsidR="00875A45" w:rsidRPr="00875A45">
        <w:t xml:space="preserve">adobudnutiu vozidla. Rovnakým spôsobom sa bude aktualizovať Špecifikácia poisťovaných vozidiel aj v prípade vyraďovania vozidiel z poistnej zmluvy. Predmetné doplnenie nadobúda účinnosť až po jeho písomnom potvrdení (akceptácii) poisťovateľom, pričom po jeho akceptácii sa stáva neoddeliteľnou súčasťou </w:t>
      </w:r>
      <w:r w:rsidR="00875A45">
        <w:t>zmluvy</w:t>
      </w:r>
      <w:r w:rsidR="007464BC">
        <w:t xml:space="preserve"> a Dohody</w:t>
      </w:r>
      <w:r w:rsidR="00875A45" w:rsidRPr="00875A45">
        <w:t xml:space="preserve"> a v príslušnom rozsahu nahrádza jej pôvodné znenie.</w:t>
      </w:r>
    </w:p>
    <w:p w14:paraId="48702BD9" w14:textId="77777777" w:rsidR="008D4386" w:rsidRDefault="008D4386">
      <w:pPr>
        <w:pStyle w:val="Zkladntext"/>
        <w:spacing w:before="10"/>
        <w:rPr>
          <w:sz w:val="21"/>
        </w:rPr>
      </w:pPr>
    </w:p>
    <w:p w14:paraId="124F1042" w14:textId="4FDA11BE" w:rsidR="008D4386" w:rsidRDefault="00CA11C8">
      <w:pPr>
        <w:pStyle w:val="Odsekzoznamu"/>
        <w:numPr>
          <w:ilvl w:val="1"/>
          <w:numId w:val="10"/>
        </w:numPr>
        <w:tabs>
          <w:tab w:val="left" w:pos="872"/>
        </w:tabs>
        <w:ind w:right="999"/>
      </w:pPr>
      <w:r>
        <w:t xml:space="preserve">Zmluvné strany sa dohodli, že pri vzniku poistenia oznámia druhej </w:t>
      </w:r>
      <w:r w:rsidR="007464BC">
        <w:t>Z</w:t>
      </w:r>
      <w:r>
        <w:t>mluvnej strane údaje o kontaktných osobách.</w:t>
      </w:r>
      <w:r>
        <w:rPr>
          <w:spacing w:val="-14"/>
        </w:rPr>
        <w:t xml:space="preserve"> </w:t>
      </w:r>
      <w:r>
        <w:t>Akúkoľvek</w:t>
      </w:r>
      <w:r>
        <w:rPr>
          <w:spacing w:val="-15"/>
        </w:rPr>
        <w:t xml:space="preserve"> </w:t>
      </w:r>
      <w:r>
        <w:t>zmenu</w:t>
      </w:r>
      <w:r>
        <w:rPr>
          <w:spacing w:val="-15"/>
        </w:rPr>
        <w:t xml:space="preserve"> </w:t>
      </w:r>
      <w:r>
        <w:t>kontaktných</w:t>
      </w:r>
      <w:r>
        <w:rPr>
          <w:spacing w:val="-16"/>
        </w:rPr>
        <w:t xml:space="preserve"> </w:t>
      </w:r>
      <w:r>
        <w:t>osôb</w:t>
      </w:r>
      <w:r>
        <w:rPr>
          <w:spacing w:val="-16"/>
        </w:rPr>
        <w:t xml:space="preserve"> </w:t>
      </w:r>
      <w:r>
        <w:t>poistníka</w:t>
      </w:r>
      <w:r>
        <w:rPr>
          <w:spacing w:val="-13"/>
        </w:rPr>
        <w:t xml:space="preserve"> </w:t>
      </w:r>
      <w:r>
        <w:t>alebo</w:t>
      </w:r>
      <w:r>
        <w:rPr>
          <w:spacing w:val="-16"/>
        </w:rPr>
        <w:t xml:space="preserve"> </w:t>
      </w:r>
      <w:r>
        <w:t>poisťovateľa</w:t>
      </w:r>
      <w:r>
        <w:rPr>
          <w:spacing w:val="-14"/>
        </w:rPr>
        <w:t xml:space="preserve"> </w:t>
      </w:r>
      <w:r>
        <w:t>alebo</w:t>
      </w:r>
      <w:r>
        <w:rPr>
          <w:spacing w:val="-15"/>
        </w:rPr>
        <w:t xml:space="preserve"> </w:t>
      </w:r>
      <w:r>
        <w:t>zmenu</w:t>
      </w:r>
      <w:r>
        <w:rPr>
          <w:spacing w:val="-14"/>
        </w:rPr>
        <w:t xml:space="preserve"> </w:t>
      </w:r>
      <w:r>
        <w:t>ich</w:t>
      </w:r>
      <w:r>
        <w:rPr>
          <w:spacing w:val="-15"/>
        </w:rPr>
        <w:t xml:space="preserve"> </w:t>
      </w:r>
      <w:r>
        <w:t>kontaktných údajov, je možné vykonať písomne a to doručením informácie o novej kontaktnej osobe alebo o jej nových kontaktných údajoch osobne alebo jej zaslaním prostredníctvom pošty, alebo elektronickou formou. Zmeny kontaktných osôb alebo zmeny ich kontaktných údajov nadobúdajú účinnosť dňom doručenia takejto informácie druhej zmluvnej</w:t>
      </w:r>
      <w:r>
        <w:rPr>
          <w:spacing w:val="-7"/>
        </w:rPr>
        <w:t xml:space="preserve"> </w:t>
      </w:r>
      <w:r>
        <w:t>strane.</w:t>
      </w:r>
    </w:p>
    <w:p w14:paraId="58DC0F92" w14:textId="77777777" w:rsidR="0042397F" w:rsidRPr="0042397F" w:rsidRDefault="0042397F" w:rsidP="0042397F"/>
    <w:p w14:paraId="0EF497DD" w14:textId="77777777" w:rsidR="0042397F" w:rsidRPr="0042397F" w:rsidRDefault="0042397F" w:rsidP="0042397F"/>
    <w:p w14:paraId="4D4C4609" w14:textId="2D53848B" w:rsidR="0042397F" w:rsidRDefault="0042397F" w:rsidP="0042397F">
      <w:pPr>
        <w:spacing w:before="77"/>
        <w:ind w:left="4064" w:right="4658" w:firstLine="252"/>
        <w:jc w:val="center"/>
        <w:rPr>
          <w:b/>
        </w:rPr>
      </w:pPr>
      <w:r>
        <w:rPr>
          <w:b/>
        </w:rPr>
        <w:t xml:space="preserve">Článok </w:t>
      </w:r>
      <w:r w:rsidR="00A83182">
        <w:rPr>
          <w:b/>
        </w:rPr>
        <w:t>IV</w:t>
      </w:r>
      <w:r>
        <w:rPr>
          <w:b/>
        </w:rPr>
        <w:t>.</w:t>
      </w:r>
    </w:p>
    <w:p w14:paraId="02279BB8" w14:textId="244F20C8" w:rsidR="0042397F" w:rsidRDefault="0042397F" w:rsidP="0042397F">
      <w:pPr>
        <w:spacing w:before="2"/>
        <w:ind w:right="906"/>
        <w:jc w:val="center"/>
        <w:rPr>
          <w:b/>
        </w:rPr>
      </w:pPr>
      <w:r>
        <w:rPr>
          <w:b/>
        </w:rPr>
        <w:t>Doba poistenia, poistné obdobie</w:t>
      </w:r>
    </w:p>
    <w:p w14:paraId="4611FBB4" w14:textId="448D8A28" w:rsidR="0042397F" w:rsidRDefault="0042397F" w:rsidP="0042397F">
      <w:pPr>
        <w:tabs>
          <w:tab w:val="left" w:pos="4365"/>
        </w:tabs>
      </w:pPr>
    </w:p>
    <w:p w14:paraId="497BF233" w14:textId="74147D11" w:rsidR="0042397F" w:rsidRDefault="0042397F" w:rsidP="00A83182">
      <w:pPr>
        <w:pStyle w:val="Odsekzoznamu"/>
        <w:numPr>
          <w:ilvl w:val="1"/>
          <w:numId w:val="9"/>
        </w:numPr>
        <w:tabs>
          <w:tab w:val="left" w:pos="872"/>
          <w:tab w:val="left" w:pos="8789"/>
        </w:tabs>
        <w:spacing w:before="1"/>
        <w:ind w:right="998"/>
      </w:pPr>
      <w:r>
        <w:t>Táto zmluva sa uzatvára na dobu určitú, s účinnosťou odo dňa nasledujúceho po dni jej zverejnenia v</w:t>
      </w:r>
      <w:r>
        <w:rPr>
          <w:spacing w:val="-13"/>
        </w:rPr>
        <w:t xml:space="preserve"> </w:t>
      </w:r>
      <w:r>
        <w:t>Centrálnom</w:t>
      </w:r>
      <w:r>
        <w:rPr>
          <w:spacing w:val="-13"/>
        </w:rPr>
        <w:t xml:space="preserve"> </w:t>
      </w:r>
      <w:r>
        <w:t>registri</w:t>
      </w:r>
      <w:r>
        <w:rPr>
          <w:spacing w:val="-13"/>
        </w:rPr>
        <w:t xml:space="preserve"> </w:t>
      </w:r>
      <w:r>
        <w:t>zmlúv,</w:t>
      </w:r>
      <w:r>
        <w:rPr>
          <w:spacing w:val="-14"/>
        </w:rPr>
        <w:t xml:space="preserve"> </w:t>
      </w:r>
      <w:r>
        <w:t>vedenom</w:t>
      </w:r>
      <w:r>
        <w:rPr>
          <w:spacing w:val="-12"/>
        </w:rPr>
        <w:t xml:space="preserve"> </w:t>
      </w:r>
      <w:r>
        <w:t>Úradom</w:t>
      </w:r>
      <w:r>
        <w:rPr>
          <w:spacing w:val="-16"/>
        </w:rPr>
        <w:t xml:space="preserve"> </w:t>
      </w:r>
      <w:r>
        <w:t>vlády</w:t>
      </w:r>
      <w:r>
        <w:rPr>
          <w:spacing w:val="-13"/>
        </w:rPr>
        <w:t xml:space="preserve"> </w:t>
      </w:r>
      <w:r>
        <w:t>Slovenskej</w:t>
      </w:r>
      <w:r>
        <w:rPr>
          <w:spacing w:val="-12"/>
        </w:rPr>
        <w:t xml:space="preserve"> </w:t>
      </w:r>
      <w:r>
        <w:t>republiky</w:t>
      </w:r>
      <w:r>
        <w:rPr>
          <w:spacing w:val="-16"/>
        </w:rPr>
        <w:t xml:space="preserve"> </w:t>
      </w:r>
      <w:r w:rsidRPr="00461E06">
        <w:rPr>
          <w:highlight w:val="yellow"/>
        </w:rPr>
        <w:t>do</w:t>
      </w:r>
      <w:r w:rsidRPr="00461E06">
        <w:rPr>
          <w:spacing w:val="-9"/>
          <w:highlight w:val="yellow"/>
        </w:rPr>
        <w:t xml:space="preserve"> </w:t>
      </w:r>
      <w:r w:rsidRPr="00461E06">
        <w:rPr>
          <w:b/>
          <w:highlight w:val="yellow"/>
        </w:rPr>
        <w:t>DD.MM.RRRR,</w:t>
      </w:r>
      <w:r w:rsidRPr="00461E06">
        <w:rPr>
          <w:b/>
          <w:spacing w:val="-14"/>
          <w:highlight w:val="yellow"/>
        </w:rPr>
        <w:t xml:space="preserve"> </w:t>
      </w:r>
      <w:r w:rsidRPr="00461E06">
        <w:rPr>
          <w:b/>
          <w:highlight w:val="yellow"/>
        </w:rPr>
        <w:t>24.00</w:t>
      </w:r>
      <w:r w:rsidRPr="00461E06">
        <w:rPr>
          <w:b/>
          <w:spacing w:val="-13"/>
          <w:highlight w:val="yellow"/>
        </w:rPr>
        <w:t xml:space="preserve"> </w:t>
      </w:r>
      <w:r w:rsidRPr="00461E06">
        <w:rPr>
          <w:b/>
          <w:highlight w:val="yellow"/>
        </w:rPr>
        <w:t>hod</w:t>
      </w:r>
      <w:r w:rsidRPr="00461E06">
        <w:rPr>
          <w:highlight w:val="yellow"/>
        </w:rPr>
        <w:t>.</w:t>
      </w:r>
    </w:p>
    <w:p w14:paraId="33075C27" w14:textId="77777777" w:rsidR="0042397F" w:rsidRDefault="0042397F" w:rsidP="0042397F">
      <w:pPr>
        <w:pStyle w:val="Zkladntext"/>
        <w:spacing w:before="10"/>
        <w:rPr>
          <w:sz w:val="21"/>
        </w:rPr>
      </w:pPr>
    </w:p>
    <w:p w14:paraId="3C6724E7" w14:textId="63EB151F" w:rsidR="0042397F" w:rsidRPr="00E20367" w:rsidRDefault="0042397F" w:rsidP="00461E06">
      <w:pPr>
        <w:pStyle w:val="Odsekzoznamu"/>
        <w:numPr>
          <w:ilvl w:val="1"/>
          <w:numId w:val="9"/>
        </w:numPr>
        <w:tabs>
          <w:tab w:val="left" w:pos="872"/>
        </w:tabs>
        <w:ind w:right="1048"/>
      </w:pPr>
      <w:r w:rsidRPr="00E20367">
        <w:t xml:space="preserve">Poistným obdobím zmluvy </w:t>
      </w:r>
      <w:r w:rsidR="00B71B12" w:rsidRPr="00E20367">
        <w:t xml:space="preserve">je obdobie </w:t>
      </w:r>
      <w:r w:rsidRPr="00E20367">
        <w:t>od</w:t>
      </w:r>
      <w:r w:rsidRPr="00E20367">
        <w:rPr>
          <w:highlight w:val="yellow"/>
        </w:rPr>
        <w:t xml:space="preserve"> xx.xx.202x do xx.xx.202x.</w:t>
      </w:r>
    </w:p>
    <w:p w14:paraId="72BEA462" w14:textId="77777777" w:rsidR="0042397F" w:rsidRPr="00E20367" w:rsidRDefault="0042397F" w:rsidP="002E236D">
      <w:pPr>
        <w:pStyle w:val="Zkladntext"/>
        <w:spacing w:before="1"/>
        <w:ind w:right="1048"/>
      </w:pPr>
    </w:p>
    <w:p w14:paraId="7F614058" w14:textId="1404830E" w:rsidR="0042397F" w:rsidRPr="00E20367" w:rsidRDefault="0042397F" w:rsidP="00F9182E">
      <w:pPr>
        <w:pStyle w:val="Odsekzoznamu"/>
        <w:numPr>
          <w:ilvl w:val="1"/>
          <w:numId w:val="9"/>
        </w:numPr>
        <w:ind w:right="1048"/>
      </w:pPr>
      <w:r w:rsidRPr="00E20367">
        <w:t xml:space="preserve">Poistné obdobie jednotlivých vozidiel poistených vo flotile sa riadi poistným obdobím flotily. Prvé poistné obdobie pre poistenie vozidla flotily, ktorého poistenie začalo po dni začiatku poistného obdobia flotily </w:t>
      </w:r>
      <w:r w:rsidR="000A252F" w:rsidRPr="00E20367">
        <w:t xml:space="preserve">podľa </w:t>
      </w:r>
      <w:r w:rsidR="00B13789" w:rsidRPr="00E20367">
        <w:t>bodu</w:t>
      </w:r>
      <w:r w:rsidRPr="00E20367">
        <w:t xml:space="preserve"> </w:t>
      </w:r>
      <w:r w:rsidR="00B13789" w:rsidRPr="00E20367">
        <w:t>4.</w:t>
      </w:r>
      <w:r w:rsidRPr="00E20367">
        <w:t xml:space="preserve">1 </w:t>
      </w:r>
      <w:r w:rsidR="00B13789" w:rsidRPr="00E20367">
        <w:t xml:space="preserve">tohto článku </w:t>
      </w:r>
      <w:r w:rsidR="000A252F" w:rsidRPr="00E20367">
        <w:t>zmluvy,</w:t>
      </w:r>
      <w:r w:rsidRPr="00E20367">
        <w:t xml:space="preserve"> začína dňom začiatku poistenia uvedeným na riadne vyplnenej </w:t>
      </w:r>
      <w:r w:rsidR="007464BC" w:rsidRPr="00E20367">
        <w:t>p</w:t>
      </w:r>
      <w:r w:rsidRPr="00E20367">
        <w:t>rihláške</w:t>
      </w:r>
      <w:r w:rsidR="00B602BD" w:rsidRPr="00E20367">
        <w:t>, ktorá tvorí Prílohu č. 7 tejto zmluvy</w:t>
      </w:r>
      <w:r w:rsidRPr="00E20367">
        <w:t>. Koniec prvého poistného obdobia takéhoto dodatočne poisteného vozidla je zhodný s koncom poistného obdobia tejto zmluvy. Ďalšie poistné obdobia takéhoto vozidla plynú zhodne s poistným obdobím flotily. Poistné za prvé poistné obdobie bude u takéhoto vozidla stanovené pomerne podľa dĺžky trvania poistenia, ktoré vzniklo v zmysle čl. I</w:t>
      </w:r>
      <w:r w:rsidR="000A252F" w:rsidRPr="00E20367">
        <w:t>I</w:t>
      </w:r>
      <w:r w:rsidRPr="00E20367">
        <w:t xml:space="preserve">I. </w:t>
      </w:r>
      <w:r w:rsidR="007464BC" w:rsidRPr="00E20367">
        <w:t>bod 3.</w:t>
      </w:r>
      <w:r w:rsidRPr="00E20367">
        <w:t>2</w:t>
      </w:r>
      <w:r w:rsidR="007464BC" w:rsidRPr="00E20367">
        <w:t>.</w:t>
      </w:r>
      <w:r w:rsidRPr="00E20367">
        <w:t xml:space="preserve"> tejto zmluvy, s výnimkou, ak poistenie takéhoto vozidla zanikne v prvom poistnom období, v ktorom zároveň došlo ku škodovej udalosti s následkom vzniku povinnosti poisťovateľa poskytnúť poistné plnenie. V takomto prípade poisťovateľovi patrí ročné poistné, ktorého výška sa pre takéto vozidlo určí v zmysle ustanovení čl. V tejto zmluvy.</w:t>
      </w:r>
      <w:r w:rsidR="002E236D" w:rsidRPr="00E20367">
        <w:t xml:space="preserve"> Pre účely tejto zmluvy sa flotilou rozumie</w:t>
      </w:r>
      <w:r w:rsidR="007815D4" w:rsidRPr="00E20367">
        <w:t xml:space="preserve"> zoznam vozidiel poistníka, pri ktorých má poistník povinnosť uzavrieť</w:t>
      </w:r>
      <w:r w:rsidR="00FE1E9A" w:rsidRPr="00E20367">
        <w:t xml:space="preserve"> </w:t>
      </w:r>
      <w:r w:rsidR="007815D4" w:rsidRPr="00E20367">
        <w:t xml:space="preserve">zmluvu, a ktoré sú uvedené v Špecifikácii poisťovaných vozidiel v členení do jednotlivých skupín tvoriacej </w:t>
      </w:r>
      <w:r w:rsidR="002E236D" w:rsidRPr="00E20367">
        <w:t>Príloh</w:t>
      </w:r>
      <w:r w:rsidR="007815D4" w:rsidRPr="00E20367">
        <w:t>u</w:t>
      </w:r>
      <w:r w:rsidR="002E236D" w:rsidRPr="00E20367">
        <w:t xml:space="preserve"> č. 1 tejto zmluvy.</w:t>
      </w:r>
    </w:p>
    <w:p w14:paraId="1E911072" w14:textId="77777777" w:rsidR="008D4386" w:rsidRDefault="008D4386">
      <w:pPr>
        <w:pStyle w:val="Zkladntext"/>
        <w:rPr>
          <w:sz w:val="20"/>
        </w:rPr>
      </w:pPr>
    </w:p>
    <w:p w14:paraId="3031A708" w14:textId="77777777" w:rsidR="00A83182" w:rsidRDefault="00A83182">
      <w:pPr>
        <w:pStyle w:val="Zkladntext"/>
        <w:rPr>
          <w:sz w:val="20"/>
        </w:rPr>
      </w:pPr>
    </w:p>
    <w:p w14:paraId="3E309BF6" w14:textId="3A3E1C31" w:rsidR="008D4386" w:rsidRDefault="00CA11C8">
      <w:pPr>
        <w:pStyle w:val="Nadpis2"/>
        <w:spacing w:line="252" w:lineRule="exact"/>
        <w:ind w:left="1169" w:right="1927"/>
        <w:jc w:val="center"/>
      </w:pPr>
      <w:r>
        <w:t>Článok V.</w:t>
      </w:r>
    </w:p>
    <w:p w14:paraId="69DC0F32" w14:textId="6D2EF1E9" w:rsidR="008D4386" w:rsidRDefault="009514DA" w:rsidP="009514DA">
      <w:pPr>
        <w:spacing w:line="252" w:lineRule="exact"/>
        <w:ind w:left="1332" w:right="906"/>
        <w:rPr>
          <w:b/>
        </w:rPr>
      </w:pPr>
      <w:r>
        <w:rPr>
          <w:b/>
        </w:rPr>
        <w:t xml:space="preserve">                                                            Poistné</w:t>
      </w:r>
    </w:p>
    <w:p w14:paraId="3A3FE168" w14:textId="77777777" w:rsidR="008D4386" w:rsidRDefault="008D4386">
      <w:pPr>
        <w:pStyle w:val="Zkladntext"/>
        <w:spacing w:before="10"/>
        <w:rPr>
          <w:b/>
          <w:sz w:val="21"/>
        </w:rPr>
      </w:pPr>
    </w:p>
    <w:p w14:paraId="71C75AF7" w14:textId="234D87E8" w:rsidR="008D4386" w:rsidRDefault="009514DA" w:rsidP="009514DA">
      <w:pPr>
        <w:pStyle w:val="Odsekzoznamu"/>
        <w:numPr>
          <w:ilvl w:val="1"/>
          <w:numId w:val="7"/>
        </w:numPr>
        <w:tabs>
          <w:tab w:val="left" w:pos="872"/>
        </w:tabs>
        <w:ind w:right="998"/>
      </w:pPr>
      <w:r>
        <w:t>Cena poskytovaných služieb podľa tejto zmluvy bola</w:t>
      </w:r>
      <w:r w:rsidR="0053374B" w:rsidRPr="00451F50">
        <w:t xml:space="preserve"> stanoven</w:t>
      </w:r>
      <w:r w:rsidR="0053374B">
        <w:t>á</w:t>
      </w:r>
      <w:r w:rsidR="0053374B" w:rsidRPr="00451F50">
        <w:t xml:space="preserve"> v súlade so </w:t>
      </w:r>
      <w:r w:rsidR="0053374B">
        <w:t xml:space="preserve">zákonom </w:t>
      </w:r>
      <w:r w:rsidR="0053374B" w:rsidRPr="00451F50">
        <w:t>Národnej rady Slovenskej republiky č. 18/1996 Z. z. o cenách v znení neskorších predpisov a vyhláškou Ministerstva financií Slovenskej republiky č. 87/1996 Z. z., ktorou sa vykonáva zákon o</w:t>
      </w:r>
      <w:r w:rsidR="0053374B">
        <w:t> </w:t>
      </w:r>
      <w:r w:rsidR="0053374B" w:rsidRPr="00451F50">
        <w:t>cenách</w:t>
      </w:r>
      <w:r w:rsidR="0053374B">
        <w:t xml:space="preserve"> </w:t>
      </w:r>
      <w:r w:rsidR="00CA11C8">
        <w:t>(ďalej len „</w:t>
      </w:r>
      <w:r w:rsidR="00CA11C8" w:rsidRPr="0053374B">
        <w:rPr>
          <w:b/>
          <w:bCs/>
        </w:rPr>
        <w:t>poistné</w:t>
      </w:r>
      <w:r w:rsidR="00CA11C8">
        <w:t>“).</w:t>
      </w:r>
      <w:r w:rsidRPr="009514DA">
        <w:t xml:space="preserve"> </w:t>
      </w:r>
      <w:r w:rsidR="007464BC">
        <w:t>Poistné</w:t>
      </w:r>
      <w:r>
        <w:t xml:space="preserve"> </w:t>
      </w:r>
      <w:r w:rsidRPr="009514DA">
        <w:t>je výsledkom verejného obstarávania a je definovan</w:t>
      </w:r>
      <w:r w:rsidR="007464BC">
        <w:t>é</w:t>
      </w:r>
      <w:r w:rsidRPr="009514DA">
        <w:t xml:space="preserve"> v čl. </w:t>
      </w:r>
      <w:r>
        <w:t>VII</w:t>
      </w:r>
      <w:r w:rsidRPr="009514DA">
        <w:t xml:space="preserve"> Dohody a je</w:t>
      </w:r>
      <w:r w:rsidR="007464BC">
        <w:t>ho</w:t>
      </w:r>
      <w:r w:rsidRPr="009514DA">
        <w:t xml:space="preserve"> výška a štruktúrovaný rozpočet sú uvedené v Prílohe č. </w:t>
      </w:r>
      <w:r>
        <w:t>1</w:t>
      </w:r>
      <w:r w:rsidRPr="009514DA">
        <w:t xml:space="preserve"> tejto </w:t>
      </w:r>
      <w:r>
        <w:t>z</w:t>
      </w:r>
      <w:r w:rsidRPr="009514DA">
        <w:t>mluvy</w:t>
      </w:r>
      <w:r>
        <w:t xml:space="preserve">. </w:t>
      </w:r>
    </w:p>
    <w:p w14:paraId="6EA0A5D3" w14:textId="77777777" w:rsidR="008D4386" w:rsidRDefault="008D4386">
      <w:pPr>
        <w:pStyle w:val="Zkladntext"/>
        <w:spacing w:before="2"/>
      </w:pPr>
    </w:p>
    <w:p w14:paraId="2406836B" w14:textId="5DB2BCCA" w:rsidR="008D4386" w:rsidRDefault="00CA11C8">
      <w:pPr>
        <w:pStyle w:val="Odsekzoznamu"/>
        <w:numPr>
          <w:ilvl w:val="1"/>
          <w:numId w:val="7"/>
        </w:numPr>
        <w:tabs>
          <w:tab w:val="left" w:pos="872"/>
        </w:tabs>
        <w:ind w:right="998"/>
      </w:pPr>
      <w:r>
        <w:t xml:space="preserve">Výška ročného poistného je stanovená podľa sadzieb poistného pre povinné zmluvné poistenie podľa </w:t>
      </w:r>
      <w:r w:rsidR="0053374B">
        <w:t>P</w:t>
      </w:r>
      <w:r>
        <w:t>rílohy č. 1 tejto</w:t>
      </w:r>
      <w:r>
        <w:rPr>
          <w:spacing w:val="-6"/>
        </w:rPr>
        <w:t xml:space="preserve"> </w:t>
      </w:r>
      <w:r>
        <w:t>zmluvy.</w:t>
      </w:r>
    </w:p>
    <w:p w14:paraId="28EC6BC6" w14:textId="77777777" w:rsidR="008D4386" w:rsidRDefault="008D4386">
      <w:pPr>
        <w:pStyle w:val="Zkladntext"/>
        <w:spacing w:before="10"/>
        <w:rPr>
          <w:sz w:val="21"/>
        </w:rPr>
      </w:pPr>
    </w:p>
    <w:p w14:paraId="10EF64D9" w14:textId="05D6BFAF" w:rsidR="008D4386" w:rsidRDefault="00CA11C8">
      <w:pPr>
        <w:pStyle w:val="Odsekzoznamu"/>
        <w:numPr>
          <w:ilvl w:val="1"/>
          <w:numId w:val="7"/>
        </w:numPr>
        <w:tabs>
          <w:tab w:val="left" w:pos="872"/>
        </w:tabs>
        <w:ind w:right="1002"/>
      </w:pPr>
      <w:r>
        <w:t xml:space="preserve">Výška ročného poistného za všetky motorové vozidlá podľa Špecifikácie poisťovaných vozidiel tvorí </w:t>
      </w:r>
      <w:r w:rsidR="00F664D9">
        <w:t>P</w:t>
      </w:r>
      <w:r>
        <w:t>rílohu č. 1 tejto</w:t>
      </w:r>
      <w:r>
        <w:rPr>
          <w:spacing w:val="-4"/>
        </w:rPr>
        <w:t xml:space="preserve"> </w:t>
      </w:r>
      <w:r>
        <w:t>zmluvy.</w:t>
      </w:r>
    </w:p>
    <w:p w14:paraId="5BF5D802" w14:textId="77777777" w:rsidR="00436DE4" w:rsidRDefault="00436DE4">
      <w:pPr>
        <w:jc w:val="both"/>
      </w:pPr>
    </w:p>
    <w:p w14:paraId="0A4AF4F7" w14:textId="77777777" w:rsidR="00436DE4" w:rsidRDefault="00436DE4" w:rsidP="00436DE4">
      <w:pPr>
        <w:pStyle w:val="Odsekzoznamu"/>
        <w:numPr>
          <w:ilvl w:val="1"/>
          <w:numId w:val="7"/>
        </w:numPr>
        <w:ind w:right="1048"/>
      </w:pPr>
      <w:r w:rsidRPr="00436DE4">
        <w:lastRenderedPageBreak/>
        <w:t xml:space="preserve">Zmluvné strany sa dohodli, že poistné bude uhrádzané bezhotovostne na účet </w:t>
      </w:r>
      <w:r>
        <w:t>p</w:t>
      </w:r>
      <w:r w:rsidRPr="00436DE4">
        <w:t>oisťovateľa uvedený v záhlaví tejto zmluvy. Za okamih splnenia platobnej povinnosti sa považuje deň pripísania poistného v plnej výške na tento úče</w:t>
      </w:r>
      <w:r>
        <w:t>t.</w:t>
      </w:r>
    </w:p>
    <w:p w14:paraId="0A1FF9AD" w14:textId="77777777" w:rsidR="00436DE4" w:rsidRPr="00350C17" w:rsidRDefault="00436DE4" w:rsidP="00350C17">
      <w:pPr>
        <w:tabs>
          <w:tab w:val="left" w:pos="872"/>
        </w:tabs>
        <w:ind w:right="1001"/>
        <w:rPr>
          <w:sz w:val="24"/>
        </w:rPr>
      </w:pPr>
    </w:p>
    <w:p w14:paraId="30EF64C6" w14:textId="77777777" w:rsidR="008D4386" w:rsidRDefault="008D4386">
      <w:pPr>
        <w:pStyle w:val="Zkladntext"/>
        <w:rPr>
          <w:sz w:val="20"/>
        </w:rPr>
      </w:pPr>
    </w:p>
    <w:p w14:paraId="6AF9D366" w14:textId="1992FC5E" w:rsidR="008D4386" w:rsidRDefault="00CA11C8">
      <w:pPr>
        <w:pStyle w:val="Nadpis2"/>
        <w:ind w:left="3893" w:right="4422" w:firstLine="293"/>
      </w:pPr>
      <w:r w:rsidRPr="005D757A">
        <w:t>Článok VI. Osobitné dojednania</w:t>
      </w:r>
    </w:p>
    <w:p w14:paraId="13D19D30" w14:textId="77777777" w:rsidR="005D757A" w:rsidRPr="005D757A" w:rsidRDefault="005D757A" w:rsidP="005D757A">
      <w:pPr>
        <w:pStyle w:val="Odsekzoznamu"/>
        <w:tabs>
          <w:tab w:val="left" w:pos="872"/>
        </w:tabs>
        <w:ind w:right="998" w:firstLine="0"/>
      </w:pPr>
    </w:p>
    <w:p w14:paraId="7102E183" w14:textId="6A4A3549" w:rsidR="008D4386" w:rsidRDefault="005C2DCB" w:rsidP="005D757A">
      <w:pPr>
        <w:pStyle w:val="Odsekzoznamu"/>
        <w:numPr>
          <w:ilvl w:val="1"/>
          <w:numId w:val="7"/>
        </w:numPr>
        <w:tabs>
          <w:tab w:val="left" w:pos="872"/>
        </w:tabs>
        <w:ind w:right="998"/>
      </w:pPr>
      <w:r w:rsidRPr="00652D84">
        <w:t>P</w:t>
      </w:r>
      <w:r>
        <w:t>oisťovateľ</w:t>
      </w:r>
      <w:r w:rsidR="00652D84" w:rsidRPr="00652D84">
        <w:t xml:space="preserve"> je povinný </w:t>
      </w:r>
      <w:r>
        <w:t>poskytnúť služby poistníkovi</w:t>
      </w:r>
      <w:r w:rsidR="00652D84" w:rsidRPr="00652D84">
        <w:t xml:space="preserve"> </w:t>
      </w:r>
      <w:r>
        <w:t xml:space="preserve">riadne a včas, </w:t>
      </w:r>
      <w:r w:rsidR="00652D84" w:rsidRPr="00652D84">
        <w:t>v dohodnutom rozsahu, kvalite</w:t>
      </w:r>
      <w:r>
        <w:t xml:space="preserve"> a spôsobom</w:t>
      </w:r>
      <w:r w:rsidR="00652D84" w:rsidRPr="00652D84">
        <w:t xml:space="preserve"> </w:t>
      </w:r>
      <w:r>
        <w:t>podľa zákona o PZP,</w:t>
      </w:r>
      <w:r w:rsidR="00652D84" w:rsidRPr="00652D84">
        <w:t xml:space="preserve"> tejto </w:t>
      </w:r>
      <w:r>
        <w:t>z</w:t>
      </w:r>
      <w:r w:rsidR="00652D84" w:rsidRPr="00652D84">
        <w:t xml:space="preserve">mluvy, </w:t>
      </w:r>
      <w:r>
        <w:t>rámcovej d</w:t>
      </w:r>
      <w:r w:rsidR="00652D84" w:rsidRPr="00652D84">
        <w:t xml:space="preserve">ohody a ich príloh a v súlade s príslušnými právnymi predpismi. </w:t>
      </w:r>
    </w:p>
    <w:p w14:paraId="2B61111A" w14:textId="77777777" w:rsidR="009F1285" w:rsidRDefault="009F1285" w:rsidP="009F1285">
      <w:pPr>
        <w:pStyle w:val="Odsekzoznamu"/>
        <w:tabs>
          <w:tab w:val="left" w:pos="872"/>
        </w:tabs>
        <w:ind w:right="998" w:firstLine="0"/>
      </w:pPr>
    </w:p>
    <w:p w14:paraId="633DDD1B" w14:textId="1E08D193" w:rsidR="009F1285" w:rsidRDefault="00EF7C68" w:rsidP="009F1285">
      <w:pPr>
        <w:pStyle w:val="Odsekzoznamu"/>
        <w:numPr>
          <w:ilvl w:val="1"/>
          <w:numId w:val="7"/>
        </w:numPr>
        <w:tabs>
          <w:tab w:val="left" w:pos="872"/>
        </w:tabs>
        <w:ind w:right="1005"/>
      </w:pPr>
      <w:r>
        <w:t>Predmetom tejto zmluvy nie je</w:t>
      </w:r>
      <w:r w:rsidR="009F1285">
        <w:t xml:space="preserve"> poistn</w:t>
      </w:r>
      <w:r>
        <w:t>á</w:t>
      </w:r>
      <w:r w:rsidR="009F1285">
        <w:t xml:space="preserve"> ochranu (poistné krytie) pre podnikateľské ani </w:t>
      </w:r>
      <w:r>
        <w:t>iné činnosť poistníka</w:t>
      </w:r>
      <w:r w:rsidR="009F1285">
        <w:t>, vrátane poistnej ochrany (poistného krytia) majetku, osôb alebo zodpovednosti</w:t>
      </w:r>
      <w:r w:rsidR="009F1285">
        <w:rPr>
          <w:spacing w:val="-5"/>
        </w:rPr>
        <w:t xml:space="preserve"> </w:t>
      </w:r>
      <w:r w:rsidR="009F1285">
        <w:t>za</w:t>
      </w:r>
      <w:r w:rsidR="009F1285">
        <w:rPr>
          <w:spacing w:val="-2"/>
        </w:rPr>
        <w:t xml:space="preserve"> </w:t>
      </w:r>
      <w:r w:rsidR="009F1285">
        <w:t>škodu,</w:t>
      </w:r>
      <w:r w:rsidR="009F1285">
        <w:rPr>
          <w:spacing w:val="-4"/>
        </w:rPr>
        <w:t xml:space="preserve"> </w:t>
      </w:r>
      <w:r w:rsidRPr="00EF7C68">
        <w:t>a</w:t>
      </w:r>
      <w:r>
        <w:t xml:space="preserve"> poisťovateľ </w:t>
      </w:r>
      <w:r w:rsidRPr="00EF7C68">
        <w:t>nie je povinný poskytnúť poistné plnenie ani inú súvisiacu výhodu</w:t>
      </w:r>
      <w:r>
        <w:t xml:space="preserve">, ak </w:t>
      </w:r>
      <w:r w:rsidR="009F1285">
        <w:t>:</w:t>
      </w:r>
    </w:p>
    <w:p w14:paraId="57585216" w14:textId="77777777" w:rsidR="009F1285" w:rsidRDefault="009F1285" w:rsidP="009F1285">
      <w:pPr>
        <w:pStyle w:val="Odsekzoznamu"/>
        <w:numPr>
          <w:ilvl w:val="2"/>
          <w:numId w:val="7"/>
        </w:numPr>
        <w:tabs>
          <w:tab w:val="left" w:pos="1725"/>
        </w:tabs>
        <w:spacing w:before="1"/>
      </w:pPr>
      <w:r>
        <w:t>takáto poistná ochrana (poistné krytie)</w:t>
      </w:r>
      <w:r>
        <w:rPr>
          <w:spacing w:val="-2"/>
        </w:rPr>
        <w:t xml:space="preserve"> </w:t>
      </w:r>
      <w:r>
        <w:t>a/alebo</w:t>
      </w:r>
    </w:p>
    <w:p w14:paraId="72520ACD" w14:textId="16126460" w:rsidR="009F1285" w:rsidRDefault="009F1285" w:rsidP="009F1285">
      <w:pPr>
        <w:pStyle w:val="Odsekzoznamu"/>
        <w:numPr>
          <w:ilvl w:val="2"/>
          <w:numId w:val="7"/>
        </w:numPr>
        <w:tabs>
          <w:tab w:val="left" w:pos="1724"/>
          <w:tab w:val="left" w:pos="1725"/>
        </w:tabs>
        <w:spacing w:line="252" w:lineRule="exact"/>
      </w:pPr>
      <w:r>
        <w:t xml:space="preserve">takéto podnikateľské alebo iné </w:t>
      </w:r>
      <w:r w:rsidR="00EF7C68">
        <w:t>činnosti</w:t>
      </w:r>
      <w:r>
        <w:rPr>
          <w:spacing w:val="-11"/>
        </w:rPr>
        <w:t xml:space="preserve"> </w:t>
      </w:r>
      <w:r>
        <w:t>alebo</w:t>
      </w:r>
    </w:p>
    <w:p w14:paraId="5075617E" w14:textId="62E8AF2F" w:rsidR="009F1285" w:rsidRDefault="009F1285" w:rsidP="009F1285">
      <w:pPr>
        <w:pStyle w:val="Odsekzoznamu"/>
        <w:numPr>
          <w:ilvl w:val="2"/>
          <w:numId w:val="7"/>
        </w:numPr>
        <w:tabs>
          <w:tab w:val="left" w:pos="1724"/>
          <w:tab w:val="left" w:pos="1725"/>
        </w:tabs>
        <w:spacing w:line="252" w:lineRule="exact"/>
      </w:pPr>
      <w:r>
        <w:t>takéto poistné plnenie alebo iná</w:t>
      </w:r>
      <w:r>
        <w:rPr>
          <w:spacing w:val="-7"/>
        </w:rPr>
        <w:t xml:space="preserve"> </w:t>
      </w:r>
      <w:r w:rsidR="00EF7C68">
        <w:rPr>
          <w:spacing w:val="-7"/>
        </w:rPr>
        <w:t xml:space="preserve">súvisiaca </w:t>
      </w:r>
      <w:r>
        <w:t>výhoda</w:t>
      </w:r>
    </w:p>
    <w:p w14:paraId="67DB3BF8" w14:textId="08E804B6" w:rsidR="006D7432" w:rsidRDefault="00EF7C68" w:rsidP="007B2D88">
      <w:pPr>
        <w:pStyle w:val="Zkladntext"/>
        <w:ind w:left="874" w:right="906"/>
      </w:pPr>
      <w:r>
        <w:t xml:space="preserve">by </w:t>
      </w:r>
      <w:r w:rsidR="009F1285">
        <w:t>poisťovateľa vystavili hrozbe sankcií, zákazov, obmedzení alebo porušení vyplývajúcich z rozhodnutí Organizácie spojených národov a/alebo z obchodných alebo ekonomických sankcií, práva alebo</w:t>
      </w:r>
      <w:r>
        <w:t xml:space="preserve"> </w:t>
      </w:r>
      <w:r w:rsidR="009F1285">
        <w:t>predpisov Európskej únie, Spojeného kráľovstva alebo Spojených štátov amerických a/alebo by takýmto spôsobom došlo k porušeniu akejkoľvek inej príslušnej ekonomickej alebo obchodnej sankcie vyplývajúcej zo všeobecne záväzného právneho predpisu Slovenskej republiky.</w:t>
      </w:r>
    </w:p>
    <w:p w14:paraId="6D275FA9" w14:textId="77777777" w:rsidR="00652D84" w:rsidRPr="00652D84" w:rsidRDefault="00652D84" w:rsidP="009F1285">
      <w:pPr>
        <w:pStyle w:val="Odsekzoznamu"/>
        <w:tabs>
          <w:tab w:val="left" w:pos="872"/>
        </w:tabs>
        <w:ind w:right="998" w:firstLine="0"/>
      </w:pPr>
    </w:p>
    <w:p w14:paraId="4673DD15" w14:textId="77777777" w:rsidR="00652D84" w:rsidRPr="00652D84" w:rsidRDefault="00652D84" w:rsidP="00652D84"/>
    <w:p w14:paraId="17ACB0C1" w14:textId="77777777" w:rsidR="00652D84" w:rsidRDefault="00652D84" w:rsidP="00652D84">
      <w:pPr>
        <w:pStyle w:val="Zkladntext"/>
        <w:spacing w:before="11"/>
        <w:rPr>
          <w:sz w:val="19"/>
        </w:rPr>
      </w:pPr>
      <w:r>
        <w:tab/>
      </w:r>
    </w:p>
    <w:p w14:paraId="57059FEC" w14:textId="16AD7A0A" w:rsidR="00652D84" w:rsidRDefault="00652D84" w:rsidP="00652D84">
      <w:pPr>
        <w:pStyle w:val="Nadpis2"/>
        <w:ind w:left="1147" w:right="1927"/>
        <w:jc w:val="center"/>
      </w:pPr>
      <w:r>
        <w:t xml:space="preserve">Článok </w:t>
      </w:r>
      <w:r w:rsidR="005D13AB">
        <w:t>VII</w:t>
      </w:r>
      <w:r>
        <w:t>.</w:t>
      </w:r>
    </w:p>
    <w:p w14:paraId="0DD50956" w14:textId="02090730" w:rsidR="00652D84" w:rsidRPr="005D13AB" w:rsidRDefault="005D13AB" w:rsidP="00652D84">
      <w:pPr>
        <w:ind w:left="3157"/>
        <w:rPr>
          <w:b/>
        </w:rPr>
      </w:pPr>
      <w:r>
        <w:rPr>
          <w:b/>
        </w:rPr>
        <w:t xml:space="preserve">              </w:t>
      </w:r>
      <w:r w:rsidRPr="005D13AB">
        <w:rPr>
          <w:b/>
        </w:rPr>
        <w:t>Ú</w:t>
      </w:r>
      <w:r w:rsidR="00652D84" w:rsidRPr="005D13AB">
        <w:rPr>
          <w:b/>
        </w:rPr>
        <w:t>roky z omeškania</w:t>
      </w:r>
    </w:p>
    <w:p w14:paraId="40D3F199" w14:textId="77777777" w:rsidR="00652D84" w:rsidRDefault="00652D84" w:rsidP="00652D84">
      <w:pPr>
        <w:pStyle w:val="Zkladntext"/>
        <w:spacing w:before="1"/>
        <w:rPr>
          <w:b/>
        </w:rPr>
      </w:pPr>
    </w:p>
    <w:p w14:paraId="1DE84DC1" w14:textId="65D5C0E5" w:rsidR="00652D84" w:rsidRDefault="003D11DE" w:rsidP="006536CB">
      <w:pPr>
        <w:pStyle w:val="Zkladntext"/>
        <w:numPr>
          <w:ilvl w:val="0"/>
          <w:numId w:val="50"/>
        </w:numPr>
        <w:ind w:left="851" w:right="1008" w:hanging="567"/>
        <w:jc w:val="both"/>
      </w:pPr>
      <w:r w:rsidRPr="003D11DE">
        <w:t>Úroky z omeškania s</w:t>
      </w:r>
      <w:r>
        <w:t xml:space="preserve"> </w:t>
      </w:r>
      <w:r w:rsidRPr="003D11DE">
        <w:t xml:space="preserve">plnením záväzkov podľa tejto </w:t>
      </w:r>
      <w:r>
        <w:t>zmluvy</w:t>
      </w:r>
      <w:r w:rsidRPr="003D11DE">
        <w:t>, ako aj úroky z omeškania poisťovateľa pri porušení jeho povinností podľa zákona o PZP, sa spravujú príslušnými ustanoveniami o zákonnom úroku z</w:t>
      </w:r>
      <w:r>
        <w:t> </w:t>
      </w:r>
      <w:r w:rsidRPr="003D11DE">
        <w:t>omeškania</w:t>
      </w:r>
      <w:r>
        <w:t xml:space="preserve"> podľa predpisov uvedených v čl. II. bod 2.2 tejto zmluvy. </w:t>
      </w:r>
    </w:p>
    <w:p w14:paraId="10BE6025" w14:textId="73FBB06A" w:rsidR="00652D84" w:rsidRDefault="00652D84" w:rsidP="00652D84">
      <w:pPr>
        <w:tabs>
          <w:tab w:val="left" w:pos="1125"/>
        </w:tabs>
      </w:pPr>
    </w:p>
    <w:p w14:paraId="09F15391" w14:textId="77777777" w:rsidR="009F1285" w:rsidRDefault="00652D84" w:rsidP="00652D84">
      <w:pPr>
        <w:tabs>
          <w:tab w:val="left" w:pos="1125"/>
        </w:tabs>
      </w:pPr>
      <w:r>
        <w:tab/>
      </w:r>
    </w:p>
    <w:p w14:paraId="0A1FA976" w14:textId="1054684D" w:rsidR="00477F04" w:rsidRDefault="00477F04" w:rsidP="00477F04">
      <w:pPr>
        <w:pStyle w:val="Nadpis2"/>
        <w:spacing w:line="252" w:lineRule="exact"/>
        <w:ind w:left="1116" w:right="1927"/>
        <w:jc w:val="center"/>
      </w:pPr>
      <w:r>
        <w:t>Článok VIII.</w:t>
      </w:r>
    </w:p>
    <w:p w14:paraId="7BB4C7CA" w14:textId="77777777" w:rsidR="00477F04" w:rsidRDefault="00477F04" w:rsidP="00477F04">
      <w:pPr>
        <w:spacing w:line="252" w:lineRule="exact"/>
        <w:ind w:left="1332" w:right="1923"/>
        <w:jc w:val="center"/>
        <w:rPr>
          <w:b/>
        </w:rPr>
      </w:pPr>
      <w:r>
        <w:rPr>
          <w:b/>
        </w:rPr>
        <w:t>Záverečné ustanovenia</w:t>
      </w:r>
    </w:p>
    <w:p w14:paraId="61618BDD" w14:textId="77777777" w:rsidR="00477F04" w:rsidRDefault="00477F04" w:rsidP="006536CB">
      <w:pPr>
        <w:pStyle w:val="Zkladntext"/>
        <w:spacing w:before="2"/>
        <w:ind w:hanging="426"/>
        <w:rPr>
          <w:b/>
        </w:rPr>
      </w:pPr>
    </w:p>
    <w:p w14:paraId="59E481E7" w14:textId="0A350C07" w:rsidR="00477F04" w:rsidRDefault="00477F04" w:rsidP="006536CB">
      <w:pPr>
        <w:pStyle w:val="Odsekzoznamu"/>
        <w:numPr>
          <w:ilvl w:val="1"/>
          <w:numId w:val="1"/>
        </w:numPr>
        <w:tabs>
          <w:tab w:val="left" w:pos="872"/>
        </w:tabs>
        <w:ind w:left="851" w:hanging="567"/>
      </w:pPr>
      <w:r>
        <w:t>Poisťovateľ poveruje zástupcu na rokovanie vo veciach zmluvných v osobe</w:t>
      </w:r>
      <w:r w:rsidRPr="006536CB">
        <w:t xml:space="preserve"> </w:t>
      </w:r>
      <w:r w:rsidR="00FE65C3">
        <w:t xml:space="preserve"> </w:t>
      </w:r>
      <w:r w:rsidR="00FE65C3" w:rsidRPr="00B13789">
        <w:rPr>
          <w:highlight w:val="yellow"/>
        </w:rPr>
        <w:t>[●]</w:t>
      </w:r>
      <w:r w:rsidR="00FE65C3" w:rsidRPr="006536CB">
        <w:t>.</w:t>
      </w:r>
    </w:p>
    <w:p w14:paraId="2E5872BB" w14:textId="77777777" w:rsidR="00477F04" w:rsidRDefault="00477F04" w:rsidP="006536CB">
      <w:pPr>
        <w:pStyle w:val="Zkladntext"/>
        <w:spacing w:before="10"/>
        <w:ind w:hanging="426"/>
        <w:rPr>
          <w:sz w:val="21"/>
        </w:rPr>
      </w:pPr>
    </w:p>
    <w:p w14:paraId="1236346C" w14:textId="5F7BFE2D" w:rsidR="00477F04" w:rsidRDefault="00477F04" w:rsidP="005F4F64">
      <w:pPr>
        <w:pStyle w:val="Odsekzoznamu"/>
        <w:numPr>
          <w:ilvl w:val="1"/>
          <w:numId w:val="1"/>
        </w:numPr>
        <w:tabs>
          <w:tab w:val="left" w:pos="872"/>
        </w:tabs>
        <w:ind w:left="851" w:right="1048" w:hanging="567"/>
      </w:pPr>
      <w:r>
        <w:t xml:space="preserve">Poistník poveruje zástupcu na rokovanie vo veciach zmluvných v osobe </w:t>
      </w:r>
      <w:r w:rsidR="00FE65C3" w:rsidRPr="00B13789">
        <w:rPr>
          <w:highlight w:val="yellow"/>
        </w:rPr>
        <w:t>[●]</w:t>
      </w:r>
      <w:r>
        <w:t xml:space="preserve"> a vo veciach akvizície zmluvy</w:t>
      </w:r>
      <w:r w:rsidRPr="006536CB">
        <w:t xml:space="preserve"> </w:t>
      </w:r>
      <w:r w:rsidR="00FE65C3" w:rsidRPr="00B13789">
        <w:rPr>
          <w:highlight w:val="yellow"/>
        </w:rPr>
        <w:t>[●]</w:t>
      </w:r>
      <w:r w:rsidR="00FE65C3" w:rsidRPr="006536CB">
        <w:t>.</w:t>
      </w:r>
    </w:p>
    <w:p w14:paraId="4485C776" w14:textId="77777777" w:rsidR="00477F04" w:rsidRDefault="00477F04" w:rsidP="005F4F64">
      <w:pPr>
        <w:pStyle w:val="Zkladntext"/>
        <w:spacing w:before="1"/>
        <w:ind w:right="1048" w:hanging="426"/>
      </w:pPr>
    </w:p>
    <w:p w14:paraId="5B41C47F" w14:textId="77777777" w:rsidR="00477F04" w:rsidRDefault="00477F04" w:rsidP="005F4F64">
      <w:pPr>
        <w:pStyle w:val="Odsekzoznamu"/>
        <w:numPr>
          <w:ilvl w:val="1"/>
          <w:numId w:val="1"/>
        </w:numPr>
        <w:tabs>
          <w:tab w:val="left" w:pos="872"/>
        </w:tabs>
        <w:ind w:left="851" w:right="1048" w:hanging="567"/>
      </w:pPr>
      <w:r>
        <w:t>Zánikom</w:t>
      </w:r>
      <w:r w:rsidRPr="006536CB">
        <w:t xml:space="preserve"> </w:t>
      </w:r>
      <w:r>
        <w:t>tejto</w:t>
      </w:r>
      <w:r w:rsidRPr="006536CB">
        <w:t xml:space="preserve"> </w:t>
      </w:r>
      <w:r>
        <w:t>zmluvy</w:t>
      </w:r>
      <w:r w:rsidRPr="006536CB">
        <w:t xml:space="preserve"> </w:t>
      </w:r>
      <w:r>
        <w:t>alebo</w:t>
      </w:r>
      <w:r w:rsidRPr="006536CB">
        <w:t xml:space="preserve"> </w:t>
      </w:r>
      <w:r>
        <w:t>zánikom</w:t>
      </w:r>
      <w:r w:rsidRPr="006536CB">
        <w:t xml:space="preserve"> </w:t>
      </w:r>
      <w:r>
        <w:t>posledného</w:t>
      </w:r>
      <w:r w:rsidRPr="006536CB">
        <w:t xml:space="preserve"> </w:t>
      </w:r>
      <w:r>
        <w:t>vozidla</w:t>
      </w:r>
      <w:r w:rsidRPr="006536CB">
        <w:t xml:space="preserve"> </w:t>
      </w:r>
      <w:r>
        <w:t>tejto</w:t>
      </w:r>
      <w:r w:rsidRPr="006536CB">
        <w:t xml:space="preserve"> </w:t>
      </w:r>
      <w:r>
        <w:t>zmluvy</w:t>
      </w:r>
      <w:r w:rsidRPr="006536CB">
        <w:t xml:space="preserve"> </w:t>
      </w:r>
      <w:r>
        <w:t>zaniká</w:t>
      </w:r>
      <w:r w:rsidRPr="006536CB">
        <w:t xml:space="preserve"> </w:t>
      </w:r>
      <w:r>
        <w:t>povinné</w:t>
      </w:r>
      <w:r w:rsidRPr="006536CB">
        <w:t xml:space="preserve"> </w:t>
      </w:r>
      <w:r>
        <w:t>zmluvné</w:t>
      </w:r>
      <w:r w:rsidRPr="006536CB">
        <w:t xml:space="preserve"> </w:t>
      </w:r>
      <w:r>
        <w:t>poistenie celého súboru tejto</w:t>
      </w:r>
      <w:r w:rsidRPr="006536CB">
        <w:t xml:space="preserve"> </w:t>
      </w:r>
      <w:r>
        <w:t>zmluvy.</w:t>
      </w:r>
    </w:p>
    <w:p w14:paraId="051C12AF" w14:textId="77777777" w:rsidR="00477F04" w:rsidRDefault="00477F04" w:rsidP="005F4F64">
      <w:pPr>
        <w:pStyle w:val="Zkladntext"/>
        <w:spacing w:before="10"/>
        <w:ind w:right="1048" w:hanging="426"/>
        <w:rPr>
          <w:sz w:val="21"/>
        </w:rPr>
      </w:pPr>
    </w:p>
    <w:p w14:paraId="21B4D191" w14:textId="601C37EF" w:rsidR="00477F04" w:rsidRDefault="00477F04" w:rsidP="005F4F64">
      <w:pPr>
        <w:pStyle w:val="Odsekzoznamu"/>
        <w:numPr>
          <w:ilvl w:val="1"/>
          <w:numId w:val="1"/>
        </w:numPr>
        <w:tabs>
          <w:tab w:val="left" w:pos="872"/>
        </w:tabs>
        <w:ind w:left="851" w:right="1048" w:hanging="567"/>
      </w:pPr>
      <w:r w:rsidRPr="00477F04">
        <w:t xml:space="preserve">Zmluvné strany sa dohodli, že na všetky skutočnosti, ktoré nie sú touto </w:t>
      </w:r>
      <w:r w:rsidR="00FE65C3">
        <w:t>z</w:t>
      </w:r>
      <w:r w:rsidRPr="00477F04">
        <w:t xml:space="preserve">mluvou upravené, sa budú vzťahovať príslušné ustanovenia Dohody. V ostatných právach a povinnostiach neupravených </w:t>
      </w:r>
      <w:r w:rsidR="00FE65C3">
        <w:t>z</w:t>
      </w:r>
      <w:r w:rsidRPr="00477F04">
        <w:t xml:space="preserve">mluvou a/alebo Dohodou platia príslušné ustanovenia </w:t>
      </w:r>
      <w:r w:rsidR="00FE65C3">
        <w:t xml:space="preserve">zákona o PZP, </w:t>
      </w:r>
      <w:r w:rsidR="007F6489" w:rsidRPr="00477F04">
        <w:t>Ob</w:t>
      </w:r>
      <w:r w:rsidR="007F6489">
        <w:t>čianskeho</w:t>
      </w:r>
      <w:r w:rsidRPr="00477F04">
        <w:t xml:space="preserve"> zákonníka a ostatných všeobecne záväzných právnych predpisov platných na území Slovenskej republiky. </w:t>
      </w:r>
    </w:p>
    <w:p w14:paraId="41B2A3E8" w14:textId="77777777" w:rsidR="007617E7" w:rsidRPr="00424943" w:rsidRDefault="007617E7" w:rsidP="005F4F64">
      <w:pPr>
        <w:ind w:right="1048" w:hanging="426"/>
      </w:pPr>
    </w:p>
    <w:p w14:paraId="487A3E05" w14:textId="288B0334" w:rsidR="00477F04" w:rsidRDefault="00477F04" w:rsidP="005F4F64">
      <w:pPr>
        <w:pStyle w:val="Odsekzoznamu"/>
        <w:numPr>
          <w:ilvl w:val="1"/>
          <w:numId w:val="1"/>
        </w:numPr>
        <w:tabs>
          <w:tab w:val="left" w:pos="872"/>
        </w:tabs>
        <w:ind w:left="851" w:right="1048" w:hanging="567"/>
      </w:pPr>
      <w:r>
        <w:t>Poistník</w:t>
      </w:r>
      <w:r w:rsidRPr="006536CB">
        <w:t xml:space="preserve"> </w:t>
      </w:r>
      <w:r>
        <w:t>vyhlasuje</w:t>
      </w:r>
      <w:r w:rsidRPr="006536CB">
        <w:t xml:space="preserve"> </w:t>
      </w:r>
      <w:r>
        <w:t>a</w:t>
      </w:r>
      <w:r w:rsidRPr="006536CB">
        <w:t xml:space="preserve"> </w:t>
      </w:r>
      <w:r>
        <w:t>svojím</w:t>
      </w:r>
      <w:r w:rsidRPr="006536CB">
        <w:t xml:space="preserve"> </w:t>
      </w:r>
      <w:r>
        <w:t>podpisom</w:t>
      </w:r>
      <w:r w:rsidRPr="006536CB">
        <w:t xml:space="preserve"> </w:t>
      </w:r>
      <w:r>
        <w:t>potvrdzuje,</w:t>
      </w:r>
      <w:r w:rsidRPr="006536CB">
        <w:t xml:space="preserve"> </w:t>
      </w:r>
      <w:r>
        <w:t>že</w:t>
      </w:r>
      <w:r w:rsidRPr="006536CB">
        <w:t xml:space="preserve"> </w:t>
      </w:r>
      <w:r>
        <w:t>všetky</w:t>
      </w:r>
      <w:r w:rsidRPr="006536CB">
        <w:t xml:space="preserve"> </w:t>
      </w:r>
      <w:r>
        <w:t>údaje</w:t>
      </w:r>
      <w:r w:rsidRPr="006536CB">
        <w:t xml:space="preserve"> </w:t>
      </w:r>
      <w:r>
        <w:t>uvedené</w:t>
      </w:r>
      <w:r w:rsidRPr="006536CB">
        <w:t xml:space="preserve"> </w:t>
      </w:r>
      <w:r>
        <w:t>v</w:t>
      </w:r>
      <w:r w:rsidRPr="006536CB">
        <w:t xml:space="preserve"> </w:t>
      </w:r>
      <w:r>
        <w:t>zmluve,</w:t>
      </w:r>
      <w:r w:rsidRPr="006536CB">
        <w:t xml:space="preserve"> </w:t>
      </w:r>
      <w:r>
        <w:t>v</w:t>
      </w:r>
      <w:r w:rsidRPr="006536CB">
        <w:t xml:space="preserve"> </w:t>
      </w:r>
      <w:r w:rsidR="007617E7">
        <w:t>š</w:t>
      </w:r>
      <w:r w:rsidR="007617E7" w:rsidRPr="007617E7">
        <w:t>pecifikáci</w:t>
      </w:r>
      <w:r w:rsidR="007617E7">
        <w:t>i</w:t>
      </w:r>
      <w:r w:rsidR="007617E7" w:rsidRPr="007617E7">
        <w:t xml:space="preserve"> poisťovaných vozidiel </w:t>
      </w:r>
      <w:r>
        <w:t xml:space="preserve">resp. doplnku špecifikácie </w:t>
      </w:r>
      <w:r w:rsidR="007617E7">
        <w:t xml:space="preserve">poisťovaných </w:t>
      </w:r>
      <w:r>
        <w:t xml:space="preserve">vozidiel sú úplné a pravdivé a nezamlčal žiadnu skutočnosť týkajúcu </w:t>
      </w:r>
      <w:r w:rsidR="008D3096" w:rsidRPr="008D3096">
        <w:t>dojednávaného poistenia.</w:t>
      </w:r>
    </w:p>
    <w:p w14:paraId="6DD82623" w14:textId="77777777" w:rsidR="00477F04" w:rsidRDefault="00477F04" w:rsidP="005F4F64">
      <w:pPr>
        <w:pStyle w:val="Zkladntext"/>
        <w:ind w:right="1048" w:hanging="426"/>
      </w:pPr>
    </w:p>
    <w:p w14:paraId="183BFD09" w14:textId="0E30906F" w:rsidR="00477F04" w:rsidRDefault="00424943" w:rsidP="005F4F64">
      <w:pPr>
        <w:pStyle w:val="Odsekzoznamu"/>
        <w:numPr>
          <w:ilvl w:val="1"/>
          <w:numId w:val="1"/>
        </w:numPr>
        <w:tabs>
          <w:tab w:val="left" w:pos="872"/>
        </w:tabs>
        <w:ind w:left="851" w:right="1048" w:hanging="567"/>
      </w:pPr>
      <w:r w:rsidRPr="00424943">
        <w:t xml:space="preserve">Zmluvné strany vyhlasujú, že túto </w:t>
      </w:r>
      <w:r>
        <w:t>z</w:t>
      </w:r>
      <w:r w:rsidRPr="00424943">
        <w:t>mluvu uzatvorili slobodne a vážne, prečítali si ju, porozumeli jej a nemajú proti jej forme a obsahu žiadne výhrady.</w:t>
      </w:r>
    </w:p>
    <w:p w14:paraId="50670089" w14:textId="77777777" w:rsidR="00477F04" w:rsidRDefault="00477F04" w:rsidP="005F4F64">
      <w:pPr>
        <w:pStyle w:val="Zkladntext"/>
        <w:spacing w:before="10"/>
        <w:ind w:right="1048" w:hanging="426"/>
        <w:rPr>
          <w:sz w:val="21"/>
        </w:rPr>
      </w:pPr>
    </w:p>
    <w:p w14:paraId="6FF78517" w14:textId="77777777" w:rsidR="00D915A1" w:rsidRDefault="00D915A1" w:rsidP="005F4F64">
      <w:pPr>
        <w:pStyle w:val="Zkladntext"/>
        <w:spacing w:before="10"/>
        <w:ind w:right="1048" w:hanging="426"/>
        <w:rPr>
          <w:sz w:val="21"/>
        </w:rPr>
      </w:pPr>
    </w:p>
    <w:p w14:paraId="1A8C5F70" w14:textId="0823E804" w:rsidR="00477F04" w:rsidRDefault="00477F04" w:rsidP="005F4F64">
      <w:pPr>
        <w:pStyle w:val="Odsekzoznamu"/>
        <w:numPr>
          <w:ilvl w:val="1"/>
          <w:numId w:val="1"/>
        </w:numPr>
        <w:tabs>
          <w:tab w:val="left" w:pos="872"/>
        </w:tabs>
        <w:ind w:left="851" w:right="1048" w:hanging="567"/>
      </w:pPr>
      <w:r>
        <w:t xml:space="preserve">Táto </w:t>
      </w:r>
      <w:r w:rsidR="00424943">
        <w:t>z</w:t>
      </w:r>
      <w:r w:rsidR="00424943" w:rsidRPr="00424943">
        <w:t xml:space="preserve">mluva nadobúda platnosť dňom jej podpisu všetkými Zmluvnými stranami a účinnosť dňom </w:t>
      </w:r>
      <w:r w:rsidR="00424943" w:rsidRPr="00424943">
        <w:lastRenderedPageBreak/>
        <w:t xml:space="preserve">nasledujúcim po dni jej zverejnenia v Centrálnom registri zmlúv vedenom Úradom vlády Slovenskej republiky. Zverejnenie </w:t>
      </w:r>
      <w:r w:rsidR="00792C59">
        <w:t>z</w:t>
      </w:r>
      <w:r w:rsidR="00424943" w:rsidRPr="00424943">
        <w:t xml:space="preserve">mluvy v Centrálnom registri zmlúv zabezpečí </w:t>
      </w:r>
      <w:r w:rsidR="00424943">
        <w:t>poistník</w:t>
      </w:r>
      <w:r w:rsidR="00424943" w:rsidRPr="00424943">
        <w:t>.</w:t>
      </w:r>
    </w:p>
    <w:p w14:paraId="16361319" w14:textId="77777777" w:rsidR="00477F04" w:rsidRDefault="00477F04" w:rsidP="006536CB">
      <w:pPr>
        <w:pStyle w:val="Zkladntext"/>
        <w:spacing w:before="1"/>
        <w:ind w:hanging="426"/>
      </w:pPr>
    </w:p>
    <w:p w14:paraId="5CA6C9C7" w14:textId="2FD86F2C" w:rsidR="00424943" w:rsidRDefault="00424943" w:rsidP="005F4F64">
      <w:pPr>
        <w:pStyle w:val="Odsekzoznamu"/>
        <w:numPr>
          <w:ilvl w:val="1"/>
          <w:numId w:val="1"/>
        </w:numPr>
        <w:tabs>
          <w:tab w:val="left" w:pos="872"/>
        </w:tabs>
        <w:ind w:left="851" w:right="1048" w:hanging="567"/>
      </w:pPr>
      <w:r w:rsidRPr="00424943">
        <w:t xml:space="preserve">Táto </w:t>
      </w:r>
      <w:r>
        <w:t>zmluva</w:t>
      </w:r>
      <w:r w:rsidRPr="00424943">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424943">
        <w:t>Governmente</w:t>
      </w:r>
      <w:proofErr w:type="spellEnd"/>
      <w:r w:rsidRPr="00424943">
        <w:t xml:space="preserve">) v znení neskorších predpisov a v súlade so zákonom č. 272/2016 Z. z. o dôveryhodných službách pre elektronické transakcie na vnútornom trhu a o zmene a doplnení niektorých zákonov v znení neskorších predpisov. Ak je poisťovateľ zahraničnou osobou alebo ak technicky nie je možné postupovať podľa predchádzajúcej vety, tak sa </w:t>
      </w:r>
      <w:r>
        <w:t>zmluva</w:t>
      </w:r>
      <w:r w:rsidRPr="00424943">
        <w:t xml:space="preserve"> vyhotoví v listinnej podobe v </w:t>
      </w:r>
      <w:r>
        <w:t>dvoch</w:t>
      </w:r>
      <w:r w:rsidRPr="00424943">
        <w:t xml:space="preserve"> (</w:t>
      </w:r>
      <w:r>
        <w:t>2</w:t>
      </w:r>
      <w:r w:rsidRPr="00424943">
        <w:t>) vyhotoveniach pre poistníka a dvoch (2) vyhotoveniach pre poisťovateľa, resp. po dvoch (2) vyhotoveniach pre každého poisťovateľa.</w:t>
      </w:r>
    </w:p>
    <w:p w14:paraId="3E82D61D" w14:textId="77777777" w:rsidR="00226788" w:rsidRPr="00424943" w:rsidRDefault="00226788" w:rsidP="00226788">
      <w:pPr>
        <w:ind w:right="1048"/>
      </w:pPr>
    </w:p>
    <w:p w14:paraId="49734E4A" w14:textId="41C7AFBD" w:rsidR="00477F04" w:rsidRDefault="00226788" w:rsidP="006536CB">
      <w:pPr>
        <w:pStyle w:val="Odsekzoznamu"/>
        <w:numPr>
          <w:ilvl w:val="1"/>
          <w:numId w:val="1"/>
        </w:numPr>
        <w:tabs>
          <w:tab w:val="left" w:pos="872"/>
        </w:tabs>
        <w:ind w:left="851" w:hanging="567"/>
      </w:pPr>
      <w:r w:rsidRPr="00226788">
        <w:t xml:space="preserve">Táto </w:t>
      </w:r>
      <w:r>
        <w:t>z</w:t>
      </w:r>
      <w:r w:rsidRPr="00226788">
        <w:t>mluva má nasledujúce prílohy, ktoré tvoria jej neoddeliteľnú súčasť:</w:t>
      </w:r>
    </w:p>
    <w:p w14:paraId="027B17B5" w14:textId="77777777" w:rsidR="00226788" w:rsidRDefault="00226788" w:rsidP="00226788">
      <w:pPr>
        <w:tabs>
          <w:tab w:val="left" w:pos="872"/>
        </w:tabs>
        <w:spacing w:before="1"/>
        <w:ind w:right="1000"/>
      </w:pPr>
    </w:p>
    <w:p w14:paraId="678F4BBD" w14:textId="2DE0E818" w:rsidR="00477F04" w:rsidRDefault="00477F04" w:rsidP="00321319">
      <w:pPr>
        <w:pStyle w:val="Zkladntext"/>
        <w:numPr>
          <w:ilvl w:val="1"/>
          <w:numId w:val="47"/>
        </w:numPr>
        <w:spacing w:line="252" w:lineRule="exact"/>
        <w:ind w:right="1048"/>
        <w:jc w:val="both"/>
      </w:pPr>
      <w:r w:rsidRPr="00321319">
        <w:rPr>
          <w:b/>
          <w:bCs/>
        </w:rPr>
        <w:t>Príloha č. 1</w:t>
      </w:r>
      <w:r w:rsidR="00321319">
        <w:t xml:space="preserve"> - </w:t>
      </w:r>
      <w:r>
        <w:t xml:space="preserve">Špecifikácia poisťovaných vozidiel </w:t>
      </w:r>
      <w:r w:rsidRPr="0023389D">
        <w:t>v členení do skupín a výška ročného poistného za všetky vozidlá uvedené v Špecifikácii poisťovaných vozidiel</w:t>
      </w:r>
    </w:p>
    <w:p w14:paraId="7F599036" w14:textId="5FB2084B" w:rsidR="00477F04" w:rsidRDefault="00477F04" w:rsidP="00527CF3">
      <w:pPr>
        <w:pStyle w:val="Zkladntext"/>
        <w:numPr>
          <w:ilvl w:val="1"/>
          <w:numId w:val="47"/>
        </w:numPr>
        <w:tabs>
          <w:tab w:val="left" w:pos="9072"/>
        </w:tabs>
        <w:ind w:right="1000"/>
      </w:pPr>
      <w:r w:rsidRPr="00321319">
        <w:rPr>
          <w:b/>
          <w:bCs/>
        </w:rPr>
        <w:t>Príloha  č.1a)</w:t>
      </w:r>
      <w:r w:rsidR="00321319">
        <w:t xml:space="preserve"> -</w:t>
      </w:r>
      <w:r>
        <w:t xml:space="preserve"> Zoznam organizácií poverených vykonávaním povinnosti </w:t>
      </w:r>
      <w:r w:rsidRPr="00D23324">
        <w:t>a</w:t>
      </w:r>
      <w:r>
        <w:t> </w:t>
      </w:r>
      <w:r w:rsidRPr="00D23324">
        <w:t>spolupráce</w:t>
      </w:r>
      <w:r>
        <w:t xml:space="preserve"> poisteného</w:t>
      </w:r>
    </w:p>
    <w:p w14:paraId="29FE5FCE" w14:textId="2E35C422" w:rsidR="00477F04" w:rsidRDefault="00477F04" w:rsidP="00321319">
      <w:pPr>
        <w:pStyle w:val="Zkladntext"/>
        <w:numPr>
          <w:ilvl w:val="1"/>
          <w:numId w:val="47"/>
        </w:numPr>
        <w:spacing w:before="1" w:line="252" w:lineRule="exact"/>
        <w:jc w:val="both"/>
      </w:pPr>
      <w:r w:rsidRPr="00321319">
        <w:rPr>
          <w:b/>
          <w:bCs/>
        </w:rPr>
        <w:t>Príloha č. 2</w:t>
      </w:r>
      <w:r w:rsidR="00321319">
        <w:t xml:space="preserve"> - </w:t>
      </w:r>
      <w:r>
        <w:t>Formulár pre nahlasovanie poistných udalostí (Správa o nehode)</w:t>
      </w:r>
    </w:p>
    <w:p w14:paraId="1EAE22CD" w14:textId="584104B2" w:rsidR="00477F04" w:rsidRDefault="00477F04" w:rsidP="00527CF3">
      <w:pPr>
        <w:pStyle w:val="Zkladntext"/>
        <w:numPr>
          <w:ilvl w:val="1"/>
          <w:numId w:val="47"/>
        </w:numPr>
        <w:tabs>
          <w:tab w:val="left" w:pos="8789"/>
        </w:tabs>
        <w:ind w:right="1005"/>
        <w:jc w:val="both"/>
      </w:pPr>
      <w:r w:rsidRPr="00321319">
        <w:rPr>
          <w:b/>
          <w:bCs/>
        </w:rPr>
        <w:t>Príloha č. 3</w:t>
      </w:r>
      <w:r w:rsidR="00321319">
        <w:t xml:space="preserve"> -</w:t>
      </w:r>
      <w:r>
        <w:t xml:space="preserve"> Všeobecné poistné podmienky pre povinné zmluvné poistenie zodpovednosti za škodu spôsobenú prevádzkou motorového vozidla</w:t>
      </w:r>
    </w:p>
    <w:p w14:paraId="1979D875" w14:textId="5205BE7C" w:rsidR="00477F04" w:rsidRDefault="00477F04" w:rsidP="00527CF3">
      <w:pPr>
        <w:pStyle w:val="Zkladntext"/>
        <w:numPr>
          <w:ilvl w:val="1"/>
          <w:numId w:val="47"/>
        </w:numPr>
        <w:tabs>
          <w:tab w:val="left" w:pos="8789"/>
        </w:tabs>
        <w:ind w:right="1005"/>
        <w:jc w:val="both"/>
      </w:pPr>
      <w:r w:rsidRPr="00321319">
        <w:rPr>
          <w:b/>
          <w:bCs/>
        </w:rPr>
        <w:t>Príloha č. 4</w:t>
      </w:r>
      <w:r w:rsidR="00321319">
        <w:t xml:space="preserve"> - </w:t>
      </w:r>
      <w:r>
        <w:t>Všeobecné poistné podmienky pre poskytovanie asistenčných služieb k povinnému zmluvnému poisteniu zodpovednosti za škodu spôsobenú prevádzkou motorového vozidla</w:t>
      </w:r>
    </w:p>
    <w:p w14:paraId="04AD860A" w14:textId="019B6E76" w:rsidR="00321319" w:rsidRDefault="00477F04" w:rsidP="00527CF3">
      <w:pPr>
        <w:pStyle w:val="Zkladntext"/>
        <w:numPr>
          <w:ilvl w:val="1"/>
          <w:numId w:val="47"/>
        </w:numPr>
        <w:tabs>
          <w:tab w:val="left" w:pos="2148"/>
          <w:tab w:val="left" w:pos="8789"/>
        </w:tabs>
        <w:ind w:right="1005"/>
      </w:pPr>
      <w:r w:rsidRPr="00321319">
        <w:rPr>
          <w:b/>
          <w:bCs/>
        </w:rPr>
        <w:t>Príloha č.</w:t>
      </w:r>
      <w:r w:rsidRPr="00321319">
        <w:rPr>
          <w:b/>
          <w:bCs/>
          <w:spacing w:val="-2"/>
        </w:rPr>
        <w:t xml:space="preserve"> </w:t>
      </w:r>
      <w:r w:rsidRPr="00321319">
        <w:rPr>
          <w:b/>
          <w:bCs/>
        </w:rPr>
        <w:t>5</w:t>
      </w:r>
      <w:r w:rsidR="00321319">
        <w:t xml:space="preserve"> - </w:t>
      </w:r>
      <w:r>
        <w:t>Informácia o spracúvaní osobných</w:t>
      </w:r>
      <w:r w:rsidR="00321319">
        <w:t xml:space="preserve"> </w:t>
      </w:r>
      <w:r>
        <w:t xml:space="preserve">údajov </w:t>
      </w:r>
    </w:p>
    <w:p w14:paraId="30D86591" w14:textId="3B2D0CC0" w:rsidR="00477F04" w:rsidRDefault="00477F04" w:rsidP="00527CF3">
      <w:pPr>
        <w:pStyle w:val="Zkladntext"/>
        <w:numPr>
          <w:ilvl w:val="1"/>
          <w:numId w:val="47"/>
        </w:numPr>
        <w:tabs>
          <w:tab w:val="left" w:pos="2148"/>
          <w:tab w:val="left" w:pos="8789"/>
        </w:tabs>
        <w:ind w:right="1005"/>
      </w:pPr>
      <w:r w:rsidRPr="00321319">
        <w:rPr>
          <w:b/>
          <w:bCs/>
        </w:rPr>
        <w:t>Príloha č.</w:t>
      </w:r>
      <w:r w:rsidRPr="00321319">
        <w:rPr>
          <w:b/>
          <w:bCs/>
          <w:spacing w:val="-2"/>
        </w:rPr>
        <w:t xml:space="preserve"> </w:t>
      </w:r>
      <w:r w:rsidRPr="00321319">
        <w:rPr>
          <w:b/>
          <w:bCs/>
        </w:rPr>
        <w:t>6</w:t>
      </w:r>
      <w:r w:rsidR="00321319">
        <w:t xml:space="preserve"> - </w:t>
      </w:r>
      <w:r>
        <w:t>Informačný dokument o</w:t>
      </w:r>
      <w:r w:rsidR="00321319">
        <w:t> </w:t>
      </w:r>
      <w:r>
        <w:t>poistn</w:t>
      </w:r>
      <w:r w:rsidR="00321319">
        <w:t xml:space="preserve">om </w:t>
      </w:r>
      <w:r>
        <w:t>produkte dojednávaného</w:t>
      </w:r>
      <w:r w:rsidRPr="00321319">
        <w:rPr>
          <w:spacing w:val="-1"/>
        </w:rPr>
        <w:t xml:space="preserve"> </w:t>
      </w:r>
      <w:r>
        <w:t>poistenia</w:t>
      </w:r>
    </w:p>
    <w:p w14:paraId="3AE6C509" w14:textId="0194CAE9" w:rsidR="000705C5" w:rsidRDefault="000705C5" w:rsidP="00527CF3">
      <w:pPr>
        <w:pStyle w:val="Zkladntext"/>
        <w:numPr>
          <w:ilvl w:val="1"/>
          <w:numId w:val="47"/>
        </w:numPr>
        <w:tabs>
          <w:tab w:val="left" w:pos="2148"/>
          <w:tab w:val="left" w:pos="8789"/>
        </w:tabs>
        <w:ind w:right="1005"/>
      </w:pPr>
      <w:r>
        <w:rPr>
          <w:b/>
          <w:bCs/>
        </w:rPr>
        <w:t>Príloha č</w:t>
      </w:r>
      <w:r w:rsidRPr="000705C5">
        <w:t>.</w:t>
      </w:r>
      <w:r w:rsidRPr="000705C5">
        <w:rPr>
          <w:b/>
          <w:bCs/>
        </w:rPr>
        <w:t xml:space="preserve"> 7</w:t>
      </w:r>
      <w:r>
        <w:t xml:space="preserve"> - Prihláška</w:t>
      </w:r>
    </w:p>
    <w:p w14:paraId="764E0518" w14:textId="77777777" w:rsidR="00477F04" w:rsidRDefault="00477F04" w:rsidP="00477F04"/>
    <w:p w14:paraId="31B2FF2C" w14:textId="77777777" w:rsidR="00527CF3" w:rsidRDefault="00527CF3" w:rsidP="00477F04"/>
    <w:p w14:paraId="3DC4B75F" w14:textId="77777777" w:rsidR="00527CF3" w:rsidRDefault="00527CF3" w:rsidP="00477F04"/>
    <w:p w14:paraId="0B4382F0" w14:textId="77777777" w:rsidR="00477F04" w:rsidRPr="00477F04" w:rsidRDefault="00477F04" w:rsidP="00477F04"/>
    <w:p w14:paraId="5CB87A13" w14:textId="77777777" w:rsidR="00477F04" w:rsidRDefault="00477F04" w:rsidP="00477F04">
      <w:pPr>
        <w:pStyle w:val="Zkladntext"/>
        <w:tabs>
          <w:tab w:val="left" w:pos="5346"/>
        </w:tabs>
        <w:ind w:left="305"/>
      </w:pPr>
      <w:r>
        <w:t>Za</w:t>
      </w:r>
      <w:r>
        <w:rPr>
          <w:spacing w:val="-1"/>
        </w:rPr>
        <w:t xml:space="preserve"> </w:t>
      </w:r>
      <w:r>
        <w:t>poistníka:</w:t>
      </w:r>
      <w:r>
        <w:tab/>
        <w:t>Za</w:t>
      </w:r>
      <w:r>
        <w:rPr>
          <w:spacing w:val="-1"/>
        </w:rPr>
        <w:t xml:space="preserve"> </w:t>
      </w:r>
      <w:r>
        <w:t>poisťovateľa:</w:t>
      </w:r>
    </w:p>
    <w:p w14:paraId="2C301F1E" w14:textId="77777777" w:rsidR="00477F04" w:rsidRDefault="00477F04" w:rsidP="00477F04">
      <w:pPr>
        <w:pStyle w:val="Zkladntext"/>
        <w:spacing w:before="1"/>
      </w:pPr>
    </w:p>
    <w:p w14:paraId="4D26912C" w14:textId="77777777" w:rsidR="00477F04" w:rsidRDefault="00477F04" w:rsidP="00477F04">
      <w:pPr>
        <w:pStyle w:val="Zkladntext"/>
        <w:tabs>
          <w:tab w:val="left" w:pos="5346"/>
        </w:tabs>
        <w:ind w:left="305"/>
        <w:rPr>
          <w:sz w:val="24"/>
        </w:rPr>
      </w:pPr>
      <w:r>
        <w:t xml:space="preserve">V </w:t>
      </w:r>
      <w:r w:rsidRPr="0039315B">
        <w:rPr>
          <w:sz w:val="24"/>
          <w:szCs w:val="24"/>
          <w:highlight w:val="yellow"/>
        </w:rPr>
        <w:t>[●]</w:t>
      </w:r>
      <w:r>
        <w:rPr>
          <w:spacing w:val="-2"/>
        </w:rPr>
        <w:t xml:space="preserve"> </w:t>
      </w:r>
      <w:r>
        <w:t>dňa</w:t>
      </w:r>
      <w:r>
        <w:rPr>
          <w:spacing w:val="-1"/>
        </w:rPr>
        <w:t xml:space="preserve"> </w:t>
      </w:r>
      <w:r w:rsidRPr="0039315B">
        <w:rPr>
          <w:sz w:val="24"/>
          <w:szCs w:val="24"/>
          <w:highlight w:val="yellow"/>
        </w:rPr>
        <w:t>[●]</w:t>
      </w:r>
      <w:r>
        <w:tab/>
        <w:t xml:space="preserve">V </w:t>
      </w:r>
      <w:r w:rsidRPr="0039315B">
        <w:rPr>
          <w:sz w:val="24"/>
          <w:szCs w:val="24"/>
          <w:highlight w:val="yellow"/>
        </w:rPr>
        <w:t>[●]</w:t>
      </w:r>
      <w:r>
        <w:t xml:space="preserve"> dňa </w:t>
      </w:r>
      <w:r w:rsidRPr="0039315B">
        <w:rPr>
          <w:sz w:val="24"/>
          <w:szCs w:val="24"/>
          <w:highlight w:val="yellow"/>
        </w:rPr>
        <w:t>[●]</w:t>
      </w:r>
    </w:p>
    <w:p w14:paraId="5B9C2591" w14:textId="77777777" w:rsidR="00477F04" w:rsidRDefault="00477F04" w:rsidP="00477F04">
      <w:pPr>
        <w:pStyle w:val="Zkladntext"/>
        <w:rPr>
          <w:sz w:val="24"/>
        </w:rPr>
      </w:pPr>
    </w:p>
    <w:p w14:paraId="105A0AB0" w14:textId="77777777" w:rsidR="00477F04" w:rsidRDefault="00477F04" w:rsidP="00477F04">
      <w:pPr>
        <w:pStyle w:val="Zkladntext"/>
        <w:rPr>
          <w:sz w:val="24"/>
        </w:rPr>
      </w:pPr>
    </w:p>
    <w:p w14:paraId="6958C1B3" w14:textId="77777777" w:rsidR="00477F04" w:rsidRDefault="00477F04" w:rsidP="00477F04">
      <w:pPr>
        <w:pStyle w:val="Zkladntext"/>
        <w:rPr>
          <w:sz w:val="24"/>
        </w:rPr>
      </w:pPr>
    </w:p>
    <w:p w14:paraId="0D0BDFF9" w14:textId="77777777" w:rsidR="00477F04" w:rsidRDefault="00477F04" w:rsidP="00477F04">
      <w:pPr>
        <w:pStyle w:val="Zkladntext"/>
        <w:rPr>
          <w:sz w:val="24"/>
        </w:rPr>
      </w:pPr>
    </w:p>
    <w:p w14:paraId="1B9C152C" w14:textId="77777777" w:rsidR="00477F04" w:rsidRDefault="00477F04" w:rsidP="00477F04">
      <w:pPr>
        <w:pStyle w:val="Zkladntext"/>
        <w:rPr>
          <w:sz w:val="24"/>
        </w:rPr>
      </w:pPr>
    </w:p>
    <w:p w14:paraId="4DE4F7EC" w14:textId="77777777" w:rsidR="00477F04" w:rsidRDefault="00477F04" w:rsidP="00B13789">
      <w:pPr>
        <w:pStyle w:val="Zkladntext"/>
        <w:tabs>
          <w:tab w:val="left" w:pos="5144"/>
        </w:tabs>
        <w:spacing w:before="185" w:line="252" w:lineRule="exact"/>
        <w:ind w:right="874"/>
      </w:pPr>
      <w:r>
        <w:t>.......................................................</w:t>
      </w:r>
      <w:r>
        <w:tab/>
        <w:t>.......................................................</w:t>
      </w:r>
    </w:p>
    <w:p w14:paraId="640808C0" w14:textId="77777777" w:rsidR="00477F04" w:rsidRDefault="00477F04" w:rsidP="00477F04">
      <w:pPr>
        <w:pStyle w:val="Zkladntext"/>
        <w:tabs>
          <w:tab w:val="left" w:pos="4973"/>
        </w:tabs>
        <w:spacing w:line="252" w:lineRule="exact"/>
        <w:ind w:right="708"/>
        <w:jc w:val="center"/>
      </w:pPr>
      <w:r>
        <w:tab/>
      </w:r>
    </w:p>
    <w:p w14:paraId="23449CCC" w14:textId="77777777" w:rsidR="00477F04" w:rsidRDefault="00477F04" w:rsidP="00477F04">
      <w:pPr>
        <w:pStyle w:val="Zkladntext"/>
        <w:tabs>
          <w:tab w:val="left" w:pos="4908"/>
        </w:tabs>
        <w:spacing w:line="252" w:lineRule="exact"/>
        <w:ind w:right="639"/>
      </w:pPr>
      <w:r>
        <w:t xml:space="preserve">                      </w:t>
      </w:r>
      <w:r w:rsidRPr="0039315B">
        <w:rPr>
          <w:sz w:val="24"/>
          <w:szCs w:val="24"/>
          <w:highlight w:val="yellow"/>
        </w:rPr>
        <w:t>[●]</w:t>
      </w:r>
      <w:r>
        <w:tab/>
        <w:t xml:space="preserve">                                  </w:t>
      </w:r>
      <w:r w:rsidRPr="0039315B">
        <w:rPr>
          <w:sz w:val="24"/>
          <w:szCs w:val="24"/>
          <w:highlight w:val="yellow"/>
        </w:rPr>
        <w:t>[●]</w:t>
      </w:r>
    </w:p>
    <w:p w14:paraId="57E05FCE" w14:textId="7EC72CDA" w:rsidR="00492F24" w:rsidRPr="00492F24" w:rsidRDefault="00477F04" w:rsidP="00492F24">
      <w:pPr>
        <w:pStyle w:val="Zkladntext"/>
        <w:tabs>
          <w:tab w:val="left" w:pos="4264"/>
        </w:tabs>
        <w:spacing w:line="252" w:lineRule="exact"/>
        <w:ind w:left="6"/>
        <w:sectPr w:rsidR="00492F24" w:rsidRPr="00492F24" w:rsidSect="000A440B">
          <w:footerReference w:type="default" r:id="rId14"/>
          <w:pgSz w:w="11920" w:h="16850"/>
          <w:pgMar w:top="709" w:right="120" w:bottom="1135" w:left="1680" w:header="0" w:footer="1168" w:gutter="0"/>
          <w:cols w:space="708"/>
        </w:sectPr>
      </w:pPr>
      <w:r>
        <w:t xml:space="preserve">                      </w:t>
      </w:r>
      <w:r w:rsidRPr="0039315B">
        <w:rPr>
          <w:sz w:val="24"/>
          <w:szCs w:val="24"/>
          <w:highlight w:val="yellow"/>
        </w:rPr>
        <w:t>[●]</w:t>
      </w:r>
      <w:r>
        <w:tab/>
        <w:t xml:space="preserve">                                               </w:t>
      </w:r>
      <w:r w:rsidRPr="0039315B">
        <w:rPr>
          <w:sz w:val="24"/>
          <w:szCs w:val="24"/>
          <w:highlight w:val="yellow"/>
        </w:rPr>
        <w:t>[●]</w:t>
      </w:r>
    </w:p>
    <w:p w14:paraId="598F33B4" w14:textId="43D17AE0" w:rsidR="00B064ED" w:rsidRDefault="00CA11C8" w:rsidP="00B064ED">
      <w:pPr>
        <w:pStyle w:val="Nadpis2"/>
        <w:tabs>
          <w:tab w:val="left" w:pos="3905"/>
        </w:tabs>
        <w:spacing w:before="77"/>
        <w:ind w:left="284" w:right="952" w:firstLine="20"/>
        <w:jc w:val="center"/>
      </w:pPr>
      <w:r>
        <w:lastRenderedPageBreak/>
        <w:t>Príloha č. 1 Flotilovej</w:t>
      </w:r>
      <w:r>
        <w:rPr>
          <w:spacing w:val="-5"/>
        </w:rPr>
        <w:t xml:space="preserve"> </w:t>
      </w:r>
      <w:r>
        <w:t>poistnej</w:t>
      </w:r>
      <w:r>
        <w:rPr>
          <w:spacing w:val="-1"/>
        </w:rPr>
        <w:t xml:space="preserve"> </w:t>
      </w:r>
      <w:r>
        <w:t>zmluvy</w:t>
      </w:r>
    </w:p>
    <w:p w14:paraId="55C83FB8" w14:textId="7BACFBCE" w:rsidR="008D4386" w:rsidRDefault="00CA11C8" w:rsidP="00B064ED">
      <w:pPr>
        <w:pStyle w:val="Nadpis2"/>
        <w:tabs>
          <w:tab w:val="left" w:pos="3905"/>
        </w:tabs>
        <w:spacing w:before="77"/>
        <w:ind w:left="284" w:right="952" w:firstLine="20"/>
        <w:jc w:val="center"/>
      </w:pPr>
      <w:r>
        <w:t xml:space="preserve">Špecifikácia poisťovaných vozidiel </w:t>
      </w:r>
      <w:bookmarkStart w:id="5" w:name="_Hlk233358702"/>
      <w:r>
        <w:t>v členení do skupín a výška ročného poistného za všetky vozidlá uvedené v Špecifikácii poisťovaných vozidiel</w:t>
      </w:r>
      <w:bookmarkEnd w:id="5"/>
    </w:p>
    <w:p w14:paraId="7E416688" w14:textId="77777777" w:rsidR="008D4386" w:rsidRDefault="008D4386">
      <w:pPr>
        <w:pStyle w:val="Zkladntext"/>
        <w:rPr>
          <w:b/>
          <w:sz w:val="24"/>
        </w:rPr>
      </w:pPr>
    </w:p>
    <w:p w14:paraId="22DFEFBC" w14:textId="77777777" w:rsidR="008D4386" w:rsidRDefault="008D4386">
      <w:pPr>
        <w:rPr>
          <w:rFonts w:ascii="Arial" w:hAnsi="Arial"/>
        </w:rPr>
        <w:sectPr w:rsidR="008D4386">
          <w:pgSz w:w="11920" w:h="16850"/>
          <w:pgMar w:top="940" w:right="120" w:bottom="1440" w:left="1680" w:header="0" w:footer="1168" w:gutter="0"/>
          <w:cols w:space="708"/>
        </w:sectPr>
      </w:pPr>
    </w:p>
    <w:p w14:paraId="4B6D1801" w14:textId="0AC576B1" w:rsidR="00B064ED" w:rsidRDefault="00CA11C8" w:rsidP="00B064ED">
      <w:pPr>
        <w:pStyle w:val="Nadpis2"/>
        <w:spacing w:before="71"/>
        <w:ind w:left="1418" w:right="1226" w:hanging="1114"/>
        <w:jc w:val="center"/>
      </w:pPr>
      <w:r>
        <w:lastRenderedPageBreak/>
        <w:t>Príloha č. 1a) Flotilovej poistnej zmluvy</w:t>
      </w:r>
    </w:p>
    <w:p w14:paraId="03FCC728" w14:textId="5663BD96" w:rsidR="008D4386" w:rsidRDefault="00CA11C8" w:rsidP="00B064ED">
      <w:pPr>
        <w:pStyle w:val="Nadpis2"/>
        <w:spacing w:before="71"/>
        <w:ind w:left="1418" w:right="1226" w:hanging="1114"/>
        <w:jc w:val="center"/>
      </w:pPr>
      <w:r>
        <w:t xml:space="preserve">Zoznam organizácií poverených vykonávaním povinnosti </w:t>
      </w:r>
      <w:r w:rsidR="00D23324" w:rsidRPr="00D23324">
        <w:t>a</w:t>
      </w:r>
      <w:r w:rsidR="00D23324">
        <w:t> </w:t>
      </w:r>
      <w:r w:rsidR="00D23324" w:rsidRPr="00D23324">
        <w:t>spolupráce</w:t>
      </w:r>
      <w:r w:rsidR="00D23324">
        <w:t xml:space="preserve"> poisteného</w:t>
      </w:r>
    </w:p>
    <w:p w14:paraId="1371046E" w14:textId="77777777" w:rsidR="008D4386" w:rsidRDefault="008D4386">
      <w:pPr>
        <w:pStyle w:val="Zkladntext"/>
        <w:spacing w:before="3"/>
        <w:rPr>
          <w:b/>
        </w:rPr>
      </w:pPr>
    </w:p>
    <w:p w14:paraId="1307D375" w14:textId="77777777" w:rsidR="00B064ED" w:rsidRDefault="00B064ED">
      <w:pPr>
        <w:pStyle w:val="Zkladntext"/>
        <w:spacing w:before="3"/>
        <w:rPr>
          <w:b/>
        </w:rPr>
      </w:pPr>
    </w:p>
    <w:p w14:paraId="19510C89" w14:textId="77777777" w:rsidR="00B064ED" w:rsidRDefault="00B064ED">
      <w:pPr>
        <w:pStyle w:val="Zkladntext"/>
        <w:spacing w:before="3"/>
        <w:rPr>
          <w:b/>
        </w:r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8"/>
        <w:gridCol w:w="4448"/>
      </w:tblGrid>
      <w:tr w:rsidR="008D4386" w14:paraId="6434C0B6" w14:textId="77777777">
        <w:trPr>
          <w:trHeight w:val="251"/>
        </w:trPr>
        <w:tc>
          <w:tcPr>
            <w:tcW w:w="4448" w:type="dxa"/>
          </w:tcPr>
          <w:p w14:paraId="71C39A98" w14:textId="77777777" w:rsidR="008D4386" w:rsidRDefault="00CA11C8">
            <w:pPr>
              <w:pStyle w:val="TableParagraph"/>
              <w:spacing w:line="232" w:lineRule="exact"/>
              <w:ind w:left="107"/>
            </w:pPr>
            <w:r>
              <w:t>Športové centrum polície</w:t>
            </w:r>
          </w:p>
        </w:tc>
        <w:tc>
          <w:tcPr>
            <w:tcW w:w="4448" w:type="dxa"/>
          </w:tcPr>
          <w:p w14:paraId="780EA09E" w14:textId="77777777" w:rsidR="008D4386" w:rsidRDefault="00CA11C8">
            <w:pPr>
              <w:pStyle w:val="TableParagraph"/>
              <w:spacing w:line="232" w:lineRule="exact"/>
              <w:ind w:left="107"/>
            </w:pPr>
            <w:r>
              <w:t>Romanova 37, Bratislava</w:t>
            </w:r>
          </w:p>
        </w:tc>
      </w:tr>
      <w:tr w:rsidR="008D4386" w14:paraId="70C4169F" w14:textId="77777777">
        <w:trPr>
          <w:trHeight w:val="251"/>
        </w:trPr>
        <w:tc>
          <w:tcPr>
            <w:tcW w:w="4448" w:type="dxa"/>
          </w:tcPr>
          <w:p w14:paraId="56D1F4EF" w14:textId="77777777" w:rsidR="008D4386" w:rsidRDefault="00CA11C8">
            <w:pPr>
              <w:pStyle w:val="TableParagraph"/>
              <w:spacing w:line="232" w:lineRule="exact"/>
              <w:ind w:left="107"/>
            </w:pPr>
            <w:r>
              <w:t>Horská záchranná služba</w:t>
            </w:r>
          </w:p>
        </w:tc>
        <w:tc>
          <w:tcPr>
            <w:tcW w:w="4448" w:type="dxa"/>
          </w:tcPr>
          <w:p w14:paraId="4FAE6777" w14:textId="77777777" w:rsidR="008D4386" w:rsidRDefault="00CA11C8">
            <w:pPr>
              <w:pStyle w:val="TableParagraph"/>
              <w:spacing w:line="232" w:lineRule="exact"/>
              <w:ind w:left="107"/>
            </w:pPr>
            <w:r>
              <w:t>Horný Smokovec 17052, Vysoké Tatry</w:t>
            </w:r>
          </w:p>
        </w:tc>
      </w:tr>
      <w:tr w:rsidR="008D4386" w14:paraId="7B7F649F" w14:textId="77777777">
        <w:trPr>
          <w:trHeight w:val="253"/>
        </w:trPr>
        <w:tc>
          <w:tcPr>
            <w:tcW w:w="4448" w:type="dxa"/>
          </w:tcPr>
          <w:p w14:paraId="2DA4BC29" w14:textId="77777777" w:rsidR="008D4386" w:rsidRDefault="00CA11C8">
            <w:pPr>
              <w:pStyle w:val="TableParagraph"/>
              <w:spacing w:line="234" w:lineRule="exact"/>
              <w:ind w:left="107"/>
            </w:pPr>
            <w:r>
              <w:t>Akadémia Policajného zboru v Bratislave</w:t>
            </w:r>
          </w:p>
        </w:tc>
        <w:tc>
          <w:tcPr>
            <w:tcW w:w="4448" w:type="dxa"/>
          </w:tcPr>
          <w:p w14:paraId="23D3480A" w14:textId="77777777" w:rsidR="008D4386" w:rsidRDefault="00CA11C8">
            <w:pPr>
              <w:pStyle w:val="TableParagraph"/>
              <w:spacing w:line="234" w:lineRule="exact"/>
              <w:ind w:left="107"/>
            </w:pPr>
            <w:r>
              <w:t>Sklabinská 1, Bratislava</w:t>
            </w:r>
          </w:p>
        </w:tc>
      </w:tr>
      <w:tr w:rsidR="008D4386" w14:paraId="49CA8CC5" w14:textId="77777777">
        <w:trPr>
          <w:trHeight w:val="251"/>
        </w:trPr>
        <w:tc>
          <w:tcPr>
            <w:tcW w:w="4448" w:type="dxa"/>
          </w:tcPr>
          <w:p w14:paraId="6144226B" w14:textId="77777777" w:rsidR="008D4386" w:rsidRDefault="00CA11C8">
            <w:pPr>
              <w:pStyle w:val="TableParagraph"/>
              <w:spacing w:line="232" w:lineRule="exact"/>
              <w:ind w:left="107"/>
            </w:pPr>
            <w:r>
              <w:t>Centrum účelových zariadení</w:t>
            </w:r>
          </w:p>
        </w:tc>
        <w:tc>
          <w:tcPr>
            <w:tcW w:w="4448" w:type="dxa"/>
          </w:tcPr>
          <w:p w14:paraId="0DE94A0D" w14:textId="77777777" w:rsidR="008D4386" w:rsidRDefault="00CA11C8">
            <w:pPr>
              <w:pStyle w:val="TableParagraph"/>
              <w:spacing w:line="232" w:lineRule="exact"/>
              <w:ind w:left="107"/>
            </w:pPr>
            <w:r>
              <w:t>Rekreačná 13, Piešťany</w:t>
            </w:r>
          </w:p>
        </w:tc>
      </w:tr>
      <w:tr w:rsidR="008D4386" w14:paraId="70C1D91D" w14:textId="77777777">
        <w:trPr>
          <w:trHeight w:val="251"/>
        </w:trPr>
        <w:tc>
          <w:tcPr>
            <w:tcW w:w="4448" w:type="dxa"/>
          </w:tcPr>
          <w:p w14:paraId="7A87364F" w14:textId="77777777" w:rsidR="008D4386" w:rsidRDefault="00CA11C8">
            <w:pPr>
              <w:pStyle w:val="TableParagraph"/>
              <w:spacing w:line="232" w:lineRule="exact"/>
              <w:ind w:left="107"/>
            </w:pPr>
            <w:r>
              <w:t>Kúpeľno-liečebný ústav MV SR ARCO</w:t>
            </w:r>
          </w:p>
        </w:tc>
        <w:tc>
          <w:tcPr>
            <w:tcW w:w="4448" w:type="dxa"/>
          </w:tcPr>
          <w:p w14:paraId="303B5F40" w14:textId="77777777" w:rsidR="008D4386" w:rsidRDefault="00CA11C8">
            <w:pPr>
              <w:pStyle w:val="TableParagraph"/>
              <w:spacing w:line="232" w:lineRule="exact"/>
              <w:ind w:left="107"/>
            </w:pPr>
            <w:r>
              <w:t>Ul. 17 novembra 6/2, Trenčianske Teplice</w:t>
            </w:r>
          </w:p>
        </w:tc>
      </w:tr>
      <w:tr w:rsidR="008D4386" w14:paraId="3052EECC" w14:textId="77777777">
        <w:trPr>
          <w:trHeight w:val="253"/>
        </w:trPr>
        <w:tc>
          <w:tcPr>
            <w:tcW w:w="4448" w:type="dxa"/>
          </w:tcPr>
          <w:p w14:paraId="57B31695" w14:textId="77777777" w:rsidR="008D4386" w:rsidRDefault="00CA11C8">
            <w:pPr>
              <w:pStyle w:val="TableParagraph"/>
              <w:spacing w:line="234" w:lineRule="exact"/>
              <w:ind w:left="107"/>
            </w:pPr>
            <w:r>
              <w:t>Kúpeľno-liečebný ústav MV SR DRUŽBA</w:t>
            </w:r>
          </w:p>
        </w:tc>
        <w:tc>
          <w:tcPr>
            <w:tcW w:w="4448" w:type="dxa"/>
          </w:tcPr>
          <w:p w14:paraId="0C764572" w14:textId="77777777" w:rsidR="008D4386" w:rsidRDefault="00CA11C8">
            <w:pPr>
              <w:pStyle w:val="TableParagraph"/>
              <w:spacing w:line="234" w:lineRule="exact"/>
              <w:ind w:left="107"/>
            </w:pPr>
            <w:r>
              <w:t>Pod papierňou 77, Bardejov</w:t>
            </w:r>
          </w:p>
        </w:tc>
      </w:tr>
      <w:tr w:rsidR="008D4386" w14:paraId="611D05A0" w14:textId="77777777">
        <w:trPr>
          <w:trHeight w:val="251"/>
        </w:trPr>
        <w:tc>
          <w:tcPr>
            <w:tcW w:w="4448" w:type="dxa"/>
          </w:tcPr>
          <w:p w14:paraId="789FCD6A" w14:textId="77777777" w:rsidR="008D4386" w:rsidRDefault="00CA11C8">
            <w:pPr>
              <w:pStyle w:val="TableParagraph"/>
              <w:spacing w:line="232" w:lineRule="exact"/>
              <w:ind w:left="107"/>
            </w:pPr>
            <w:r>
              <w:t>Kúpeľno-liečebný ústav MV SR BYSTRÁ</w:t>
            </w:r>
          </w:p>
        </w:tc>
        <w:tc>
          <w:tcPr>
            <w:tcW w:w="4448" w:type="dxa"/>
          </w:tcPr>
          <w:p w14:paraId="25985C63" w14:textId="77777777" w:rsidR="008D4386" w:rsidRDefault="00CA11C8">
            <w:pPr>
              <w:pStyle w:val="TableParagraph"/>
              <w:spacing w:line="232" w:lineRule="exact"/>
              <w:ind w:left="107"/>
            </w:pPr>
            <w:r>
              <w:t>Jánska dolina 2127, Liptovský Ján</w:t>
            </w:r>
          </w:p>
        </w:tc>
      </w:tr>
      <w:tr w:rsidR="008D4386" w14:paraId="3C04FA9B" w14:textId="77777777">
        <w:trPr>
          <w:trHeight w:val="251"/>
        </w:trPr>
        <w:tc>
          <w:tcPr>
            <w:tcW w:w="4448" w:type="dxa"/>
          </w:tcPr>
          <w:p w14:paraId="316DA5CA" w14:textId="77777777" w:rsidR="008D4386" w:rsidRDefault="00CA11C8">
            <w:pPr>
              <w:pStyle w:val="TableParagraph"/>
              <w:spacing w:line="232" w:lineRule="exact"/>
              <w:ind w:left="107"/>
            </w:pPr>
            <w:r>
              <w:t>Centrum polygrafických služieb</w:t>
            </w:r>
          </w:p>
        </w:tc>
        <w:tc>
          <w:tcPr>
            <w:tcW w:w="4448" w:type="dxa"/>
          </w:tcPr>
          <w:p w14:paraId="567E07FB" w14:textId="77777777" w:rsidR="008D4386" w:rsidRDefault="00CA11C8">
            <w:pPr>
              <w:pStyle w:val="TableParagraph"/>
              <w:spacing w:line="232" w:lineRule="exact"/>
              <w:ind w:left="107"/>
            </w:pPr>
            <w:r>
              <w:t>Sklabinská 1, Bratislava</w:t>
            </w:r>
          </w:p>
        </w:tc>
      </w:tr>
      <w:tr w:rsidR="008D4386" w14:paraId="1849F1A5" w14:textId="77777777">
        <w:trPr>
          <w:trHeight w:val="254"/>
        </w:trPr>
        <w:tc>
          <w:tcPr>
            <w:tcW w:w="4448" w:type="dxa"/>
          </w:tcPr>
          <w:p w14:paraId="260EDEA8" w14:textId="77777777" w:rsidR="008D4386" w:rsidRDefault="00CA11C8">
            <w:pPr>
              <w:pStyle w:val="TableParagraph"/>
              <w:spacing w:line="235" w:lineRule="exact"/>
              <w:ind w:left="107"/>
            </w:pPr>
            <w:r>
              <w:t>IVES, organizácia pre informatiku verejnej správy</w:t>
            </w:r>
          </w:p>
        </w:tc>
        <w:tc>
          <w:tcPr>
            <w:tcW w:w="4448" w:type="dxa"/>
          </w:tcPr>
          <w:p w14:paraId="23809E69" w14:textId="77777777" w:rsidR="008D4386" w:rsidRDefault="00CA11C8">
            <w:pPr>
              <w:pStyle w:val="TableParagraph"/>
              <w:spacing w:line="235" w:lineRule="exact"/>
              <w:ind w:left="107"/>
            </w:pPr>
            <w:r>
              <w:t>Československej armády 20, Košice</w:t>
            </w:r>
          </w:p>
        </w:tc>
      </w:tr>
    </w:tbl>
    <w:p w14:paraId="67C81610" w14:textId="77777777" w:rsidR="008D4386" w:rsidRDefault="008D4386">
      <w:pPr>
        <w:spacing w:line="235" w:lineRule="exact"/>
        <w:sectPr w:rsidR="008D4386" w:rsidSect="000A20C7">
          <w:pgSz w:w="11920" w:h="16850"/>
          <w:pgMar w:top="993" w:right="120" w:bottom="1440" w:left="1680" w:header="0" w:footer="1168" w:gutter="0"/>
          <w:cols w:space="708"/>
        </w:sectPr>
      </w:pPr>
    </w:p>
    <w:p w14:paraId="4F84028F" w14:textId="47A6C09E" w:rsidR="00057378" w:rsidRDefault="00CA11C8" w:rsidP="00057378">
      <w:pPr>
        <w:tabs>
          <w:tab w:val="left" w:pos="3905"/>
        </w:tabs>
        <w:spacing w:before="77" w:after="4"/>
        <w:ind w:left="305" w:right="1378"/>
        <w:jc w:val="center"/>
        <w:rPr>
          <w:b/>
        </w:rPr>
      </w:pPr>
      <w:r>
        <w:rPr>
          <w:b/>
        </w:rPr>
        <w:lastRenderedPageBreak/>
        <w:t>Príloha č. 2 Flotilovej</w:t>
      </w:r>
      <w:r>
        <w:rPr>
          <w:b/>
          <w:spacing w:val="-5"/>
        </w:rPr>
        <w:t xml:space="preserve"> </w:t>
      </w:r>
      <w:r>
        <w:rPr>
          <w:b/>
        </w:rPr>
        <w:t>poistnej</w:t>
      </w:r>
      <w:r>
        <w:rPr>
          <w:b/>
          <w:spacing w:val="-1"/>
        </w:rPr>
        <w:t xml:space="preserve"> </w:t>
      </w:r>
      <w:r>
        <w:rPr>
          <w:b/>
        </w:rPr>
        <w:t>zmluvy</w:t>
      </w:r>
    </w:p>
    <w:p w14:paraId="1FEEB379" w14:textId="20AAB239" w:rsidR="008D4386" w:rsidRDefault="00CA11C8" w:rsidP="00057378">
      <w:pPr>
        <w:tabs>
          <w:tab w:val="left" w:pos="3905"/>
        </w:tabs>
        <w:spacing w:before="77" w:after="4"/>
        <w:ind w:left="305" w:right="1378"/>
        <w:jc w:val="center"/>
        <w:rPr>
          <w:sz w:val="20"/>
        </w:rPr>
        <w:sectPr w:rsidR="008D4386">
          <w:pgSz w:w="11920" w:h="16850"/>
          <w:pgMar w:top="1020" w:right="120" w:bottom="1360" w:left="1680" w:header="0" w:footer="1168" w:gutter="0"/>
          <w:cols w:space="708"/>
        </w:sectPr>
      </w:pPr>
      <w:r>
        <w:rPr>
          <w:b/>
        </w:rPr>
        <w:t>Formulár pre nahlasovanie poistných udalostí (Správa o nehode)</w:t>
      </w:r>
    </w:p>
    <w:p w14:paraId="0CD0C3E5" w14:textId="5721D2F4" w:rsidR="00057378" w:rsidRDefault="00CA11C8" w:rsidP="00057378">
      <w:pPr>
        <w:tabs>
          <w:tab w:val="left" w:pos="3905"/>
        </w:tabs>
        <w:spacing w:before="77"/>
        <w:ind w:left="305" w:right="1711"/>
        <w:jc w:val="center"/>
        <w:rPr>
          <w:b/>
        </w:rPr>
      </w:pPr>
      <w:r>
        <w:rPr>
          <w:b/>
        </w:rPr>
        <w:lastRenderedPageBreak/>
        <w:t>Príloha č. 3 Flotilovej</w:t>
      </w:r>
      <w:r>
        <w:rPr>
          <w:b/>
          <w:spacing w:val="-5"/>
        </w:rPr>
        <w:t xml:space="preserve"> </w:t>
      </w:r>
      <w:r>
        <w:rPr>
          <w:b/>
        </w:rPr>
        <w:t>poistnej</w:t>
      </w:r>
      <w:r>
        <w:rPr>
          <w:b/>
          <w:spacing w:val="-1"/>
        </w:rPr>
        <w:t xml:space="preserve"> </w:t>
      </w:r>
      <w:r>
        <w:rPr>
          <w:b/>
        </w:rPr>
        <w:t>zmluvy</w:t>
      </w:r>
    </w:p>
    <w:p w14:paraId="129B5B88" w14:textId="6DB3264A" w:rsidR="008D4386" w:rsidRDefault="00CA11C8" w:rsidP="00057378">
      <w:pPr>
        <w:tabs>
          <w:tab w:val="left" w:pos="3905"/>
        </w:tabs>
        <w:spacing w:before="77"/>
        <w:ind w:left="305" w:right="1711"/>
        <w:jc w:val="center"/>
        <w:rPr>
          <w:sz w:val="20"/>
        </w:rPr>
        <w:sectPr w:rsidR="008D4386" w:rsidSect="00057378">
          <w:pgSz w:w="11920" w:h="16850"/>
          <w:pgMar w:top="993" w:right="120" w:bottom="1360" w:left="1680" w:header="0" w:footer="1168" w:gutter="0"/>
          <w:cols w:space="708"/>
        </w:sectPr>
      </w:pPr>
      <w:r>
        <w:rPr>
          <w:b/>
        </w:rPr>
        <w:t>Všeobecné poistné podmienky pre povinné zmluvné poistenie zodpovednosti za škodu spôsobenú prevádzkou motorového</w:t>
      </w:r>
      <w:r>
        <w:rPr>
          <w:b/>
          <w:spacing w:val="-7"/>
        </w:rPr>
        <w:t xml:space="preserve"> </w:t>
      </w:r>
      <w:r>
        <w:rPr>
          <w:b/>
        </w:rPr>
        <w:t>vozidla</w:t>
      </w:r>
    </w:p>
    <w:p w14:paraId="6D4E1B34" w14:textId="2E037EBD" w:rsidR="00057378" w:rsidRDefault="00CA11C8" w:rsidP="00057378">
      <w:pPr>
        <w:tabs>
          <w:tab w:val="left" w:pos="3905"/>
        </w:tabs>
        <w:spacing w:before="77"/>
        <w:ind w:left="305" w:right="1682"/>
        <w:jc w:val="center"/>
        <w:rPr>
          <w:b/>
        </w:rPr>
      </w:pPr>
      <w:r>
        <w:rPr>
          <w:b/>
        </w:rPr>
        <w:lastRenderedPageBreak/>
        <w:t>Príloha č. 4 Flotilovej</w:t>
      </w:r>
      <w:r>
        <w:rPr>
          <w:b/>
          <w:spacing w:val="-5"/>
        </w:rPr>
        <w:t xml:space="preserve"> </w:t>
      </w:r>
      <w:r>
        <w:rPr>
          <w:b/>
        </w:rPr>
        <w:t>poistnej</w:t>
      </w:r>
      <w:r>
        <w:rPr>
          <w:b/>
          <w:spacing w:val="-1"/>
        </w:rPr>
        <w:t xml:space="preserve"> </w:t>
      </w:r>
      <w:r>
        <w:rPr>
          <w:b/>
        </w:rPr>
        <w:t>zmluvy</w:t>
      </w:r>
      <w:r>
        <w:rPr>
          <w:b/>
        </w:rPr>
        <w:tab/>
      </w:r>
    </w:p>
    <w:p w14:paraId="6D13224E" w14:textId="248A6B96" w:rsidR="008D4386" w:rsidRDefault="00CA11C8" w:rsidP="00057378">
      <w:pPr>
        <w:tabs>
          <w:tab w:val="left" w:pos="3905"/>
        </w:tabs>
        <w:spacing w:before="77"/>
        <w:ind w:left="305" w:right="1682"/>
        <w:jc w:val="center"/>
        <w:rPr>
          <w:b/>
        </w:rPr>
      </w:pPr>
      <w:r>
        <w:rPr>
          <w:b/>
        </w:rPr>
        <w:t>Všeobecné poistné podmienky pre poskytovanie asistenčných služieb k povinnému zmluvnému poisteniu zodpovednosti za škodu spôsobenú prevádzkou motorového</w:t>
      </w:r>
      <w:r>
        <w:rPr>
          <w:b/>
          <w:spacing w:val="-1"/>
        </w:rPr>
        <w:t xml:space="preserve"> </w:t>
      </w:r>
      <w:r>
        <w:rPr>
          <w:b/>
        </w:rPr>
        <w:t>vozidla</w:t>
      </w:r>
    </w:p>
    <w:p w14:paraId="1218097E" w14:textId="7963A11B" w:rsidR="008D4386" w:rsidRDefault="008D4386">
      <w:pPr>
        <w:pStyle w:val="Zkladntext"/>
        <w:spacing w:before="9"/>
        <w:rPr>
          <w:b/>
          <w:sz w:val="18"/>
        </w:rPr>
      </w:pPr>
    </w:p>
    <w:p w14:paraId="3F30E3B1" w14:textId="77777777" w:rsidR="008D4386" w:rsidRDefault="008D4386">
      <w:pPr>
        <w:rPr>
          <w:sz w:val="18"/>
        </w:rPr>
        <w:sectPr w:rsidR="008D4386">
          <w:pgSz w:w="11920" w:h="16850"/>
          <w:pgMar w:top="940" w:right="120" w:bottom="1360" w:left="1680" w:header="0" w:footer="1168" w:gutter="0"/>
          <w:cols w:space="708"/>
        </w:sectPr>
      </w:pPr>
    </w:p>
    <w:p w14:paraId="520FF896" w14:textId="376EBADD" w:rsidR="000A20C7" w:rsidRDefault="00CA11C8" w:rsidP="000A20C7">
      <w:pPr>
        <w:tabs>
          <w:tab w:val="left" w:pos="3905"/>
        </w:tabs>
        <w:spacing w:before="77"/>
        <w:ind w:left="305"/>
        <w:jc w:val="center"/>
        <w:rPr>
          <w:b/>
        </w:rPr>
      </w:pPr>
      <w:r>
        <w:rPr>
          <w:b/>
        </w:rPr>
        <w:lastRenderedPageBreak/>
        <w:t>Príloha č. 5 Flotilovej</w:t>
      </w:r>
      <w:r>
        <w:rPr>
          <w:b/>
          <w:spacing w:val="-5"/>
        </w:rPr>
        <w:t xml:space="preserve"> </w:t>
      </w:r>
      <w:r>
        <w:rPr>
          <w:b/>
        </w:rPr>
        <w:t>poistnej</w:t>
      </w:r>
      <w:r>
        <w:rPr>
          <w:b/>
          <w:spacing w:val="-1"/>
        </w:rPr>
        <w:t xml:space="preserve"> </w:t>
      </w:r>
      <w:r>
        <w:rPr>
          <w:b/>
        </w:rPr>
        <w:t>zmluvy</w:t>
      </w:r>
    </w:p>
    <w:p w14:paraId="519BCAA0" w14:textId="30D0B72D" w:rsidR="008D4386" w:rsidRDefault="00CA11C8" w:rsidP="000A20C7">
      <w:pPr>
        <w:tabs>
          <w:tab w:val="left" w:pos="3905"/>
        </w:tabs>
        <w:spacing w:before="77"/>
        <w:ind w:left="305"/>
        <w:jc w:val="center"/>
        <w:rPr>
          <w:b/>
        </w:rPr>
      </w:pPr>
      <w:r>
        <w:rPr>
          <w:b/>
        </w:rPr>
        <w:t>Informácia o spracúvaní osobných</w:t>
      </w:r>
      <w:r>
        <w:rPr>
          <w:b/>
          <w:spacing w:val="-1"/>
        </w:rPr>
        <w:t xml:space="preserve"> </w:t>
      </w:r>
      <w:r>
        <w:rPr>
          <w:b/>
        </w:rPr>
        <w:t>údajov</w:t>
      </w:r>
    </w:p>
    <w:p w14:paraId="60B94759" w14:textId="77777777" w:rsidR="008D4386" w:rsidRDefault="008D4386">
      <w:pPr>
        <w:pStyle w:val="Zkladntext"/>
        <w:rPr>
          <w:b/>
          <w:sz w:val="24"/>
        </w:rPr>
      </w:pPr>
    </w:p>
    <w:p w14:paraId="77B1F077" w14:textId="77777777" w:rsidR="008D4386" w:rsidRDefault="008D4386">
      <w:pPr>
        <w:rPr>
          <w:rFonts w:ascii="Arial" w:hAnsi="Arial"/>
          <w:sz w:val="21"/>
        </w:rPr>
        <w:sectPr w:rsidR="008D4386" w:rsidSect="000A20C7">
          <w:pgSz w:w="11920" w:h="16850"/>
          <w:pgMar w:top="940" w:right="120" w:bottom="1440" w:left="1680" w:header="0" w:footer="1168" w:gutter="0"/>
          <w:cols w:space="708"/>
        </w:sectPr>
      </w:pPr>
    </w:p>
    <w:p w14:paraId="7D37E38D" w14:textId="79291099" w:rsidR="000A20C7" w:rsidRPr="000A20C7" w:rsidRDefault="00CA11C8" w:rsidP="000A20C7">
      <w:pPr>
        <w:tabs>
          <w:tab w:val="left" w:pos="3905"/>
        </w:tabs>
        <w:spacing w:before="77"/>
        <w:ind w:left="305"/>
        <w:jc w:val="center"/>
        <w:rPr>
          <w:b/>
        </w:rPr>
      </w:pPr>
      <w:r w:rsidRPr="000A20C7">
        <w:rPr>
          <w:b/>
        </w:rPr>
        <w:lastRenderedPageBreak/>
        <w:t>Príloha č. 6 Flotilovej</w:t>
      </w:r>
      <w:r w:rsidRPr="000A20C7">
        <w:rPr>
          <w:b/>
          <w:spacing w:val="-5"/>
        </w:rPr>
        <w:t xml:space="preserve"> </w:t>
      </w:r>
      <w:r w:rsidRPr="000A20C7">
        <w:rPr>
          <w:b/>
        </w:rPr>
        <w:t>poistnej</w:t>
      </w:r>
      <w:r w:rsidRPr="000A20C7">
        <w:rPr>
          <w:b/>
          <w:spacing w:val="-1"/>
        </w:rPr>
        <w:t xml:space="preserve"> </w:t>
      </w:r>
      <w:r w:rsidRPr="000A20C7">
        <w:rPr>
          <w:b/>
        </w:rPr>
        <w:t>zmluvy</w:t>
      </w:r>
    </w:p>
    <w:p w14:paraId="519413BA" w14:textId="77C9365F" w:rsidR="005B4069" w:rsidRPr="000A20C7" w:rsidRDefault="00CA11C8" w:rsidP="000A20C7">
      <w:pPr>
        <w:tabs>
          <w:tab w:val="left" w:pos="3905"/>
        </w:tabs>
        <w:spacing w:before="77"/>
        <w:ind w:left="305"/>
        <w:jc w:val="center"/>
        <w:rPr>
          <w:b/>
        </w:rPr>
      </w:pPr>
      <w:r w:rsidRPr="000A20C7">
        <w:rPr>
          <w:b/>
        </w:rPr>
        <w:t>Informačný dokument o poistnom</w:t>
      </w:r>
      <w:r w:rsidRPr="000A20C7">
        <w:rPr>
          <w:b/>
          <w:spacing w:val="-3"/>
        </w:rPr>
        <w:t xml:space="preserve"> </w:t>
      </w:r>
      <w:r w:rsidRPr="000A20C7">
        <w:rPr>
          <w:b/>
        </w:rPr>
        <w:t>produkte</w:t>
      </w:r>
    </w:p>
    <w:p w14:paraId="1062B0EC" w14:textId="77777777" w:rsidR="005B4069" w:rsidRDefault="005B4069" w:rsidP="00A82401">
      <w:pPr>
        <w:tabs>
          <w:tab w:val="left" w:pos="3905"/>
        </w:tabs>
        <w:spacing w:before="77"/>
        <w:ind w:left="305"/>
      </w:pPr>
    </w:p>
    <w:p w14:paraId="2ABEE0C9" w14:textId="77777777" w:rsidR="005B4069" w:rsidRDefault="005B4069" w:rsidP="00A82401">
      <w:pPr>
        <w:tabs>
          <w:tab w:val="left" w:pos="3905"/>
        </w:tabs>
        <w:spacing w:before="77"/>
        <w:ind w:left="305"/>
      </w:pPr>
    </w:p>
    <w:p w14:paraId="74E64C74" w14:textId="77777777" w:rsidR="005B4069" w:rsidRDefault="005B4069" w:rsidP="00A82401">
      <w:pPr>
        <w:tabs>
          <w:tab w:val="left" w:pos="3905"/>
        </w:tabs>
        <w:spacing w:before="77"/>
        <w:ind w:left="305"/>
      </w:pPr>
    </w:p>
    <w:p w14:paraId="7AB446AD" w14:textId="77777777" w:rsidR="005B4069" w:rsidRDefault="005B4069" w:rsidP="00A82401">
      <w:pPr>
        <w:tabs>
          <w:tab w:val="left" w:pos="3905"/>
        </w:tabs>
        <w:spacing w:before="77"/>
        <w:ind w:left="305"/>
      </w:pPr>
    </w:p>
    <w:p w14:paraId="6A62DEFB" w14:textId="77777777" w:rsidR="005B4069" w:rsidRDefault="005B4069" w:rsidP="00A82401">
      <w:pPr>
        <w:tabs>
          <w:tab w:val="left" w:pos="3905"/>
        </w:tabs>
        <w:spacing w:before="77"/>
        <w:ind w:left="305"/>
      </w:pPr>
    </w:p>
    <w:p w14:paraId="2325AEBF" w14:textId="77777777" w:rsidR="005B4069" w:rsidRDefault="005B4069" w:rsidP="00A82401">
      <w:pPr>
        <w:tabs>
          <w:tab w:val="left" w:pos="3905"/>
        </w:tabs>
        <w:spacing w:before="77"/>
        <w:ind w:left="305"/>
      </w:pPr>
    </w:p>
    <w:p w14:paraId="5CE318D8" w14:textId="77777777" w:rsidR="005B4069" w:rsidRDefault="005B4069" w:rsidP="00A82401">
      <w:pPr>
        <w:tabs>
          <w:tab w:val="left" w:pos="3905"/>
        </w:tabs>
        <w:spacing w:before="77"/>
        <w:ind w:left="305"/>
      </w:pPr>
    </w:p>
    <w:p w14:paraId="3323329C" w14:textId="77777777" w:rsidR="005B4069" w:rsidRDefault="005B4069" w:rsidP="00A82401">
      <w:pPr>
        <w:tabs>
          <w:tab w:val="left" w:pos="3905"/>
        </w:tabs>
        <w:spacing w:before="77"/>
        <w:ind w:left="305"/>
      </w:pPr>
    </w:p>
    <w:p w14:paraId="4644205A" w14:textId="77777777" w:rsidR="005B4069" w:rsidRDefault="005B4069" w:rsidP="00A82401">
      <w:pPr>
        <w:tabs>
          <w:tab w:val="left" w:pos="3905"/>
        </w:tabs>
        <w:spacing w:before="77"/>
        <w:ind w:left="305"/>
      </w:pPr>
    </w:p>
    <w:p w14:paraId="3296C2D3" w14:textId="77777777" w:rsidR="005B4069" w:rsidRDefault="005B4069" w:rsidP="00A82401">
      <w:pPr>
        <w:tabs>
          <w:tab w:val="left" w:pos="3905"/>
        </w:tabs>
        <w:spacing w:before="77"/>
        <w:ind w:left="305"/>
      </w:pPr>
    </w:p>
    <w:p w14:paraId="5479826E" w14:textId="77777777" w:rsidR="005B4069" w:rsidRDefault="005B4069" w:rsidP="00A82401">
      <w:pPr>
        <w:tabs>
          <w:tab w:val="left" w:pos="3905"/>
        </w:tabs>
        <w:spacing w:before="77"/>
        <w:ind w:left="305"/>
      </w:pPr>
    </w:p>
    <w:p w14:paraId="59E8CE12" w14:textId="77777777" w:rsidR="005B4069" w:rsidRDefault="005B4069" w:rsidP="00A82401">
      <w:pPr>
        <w:tabs>
          <w:tab w:val="left" w:pos="3905"/>
        </w:tabs>
        <w:spacing w:before="77"/>
        <w:ind w:left="305"/>
      </w:pPr>
    </w:p>
    <w:p w14:paraId="67C23C69" w14:textId="77777777" w:rsidR="005B4069" w:rsidRDefault="005B4069" w:rsidP="00A82401">
      <w:pPr>
        <w:tabs>
          <w:tab w:val="left" w:pos="3905"/>
        </w:tabs>
        <w:spacing w:before="77"/>
        <w:ind w:left="305"/>
      </w:pPr>
    </w:p>
    <w:p w14:paraId="55C1C3BC" w14:textId="77777777" w:rsidR="005B4069" w:rsidRDefault="005B4069" w:rsidP="00A82401">
      <w:pPr>
        <w:tabs>
          <w:tab w:val="left" w:pos="3905"/>
        </w:tabs>
        <w:spacing w:before="77"/>
        <w:ind w:left="305"/>
      </w:pPr>
    </w:p>
    <w:p w14:paraId="6EB71C3B" w14:textId="77777777" w:rsidR="005B4069" w:rsidRDefault="005B4069" w:rsidP="00A82401">
      <w:pPr>
        <w:tabs>
          <w:tab w:val="left" w:pos="3905"/>
        </w:tabs>
        <w:spacing w:before="77"/>
        <w:ind w:left="305"/>
      </w:pPr>
    </w:p>
    <w:p w14:paraId="2DB500E6" w14:textId="77777777" w:rsidR="005B4069" w:rsidRDefault="005B4069" w:rsidP="00A82401">
      <w:pPr>
        <w:tabs>
          <w:tab w:val="left" w:pos="3905"/>
        </w:tabs>
        <w:spacing w:before="77"/>
        <w:ind w:left="305"/>
      </w:pPr>
    </w:p>
    <w:p w14:paraId="047B235D" w14:textId="77777777" w:rsidR="005B4069" w:rsidRDefault="005B4069" w:rsidP="00A82401">
      <w:pPr>
        <w:tabs>
          <w:tab w:val="left" w:pos="3905"/>
        </w:tabs>
        <w:spacing w:before="77"/>
        <w:ind w:left="305"/>
      </w:pPr>
    </w:p>
    <w:p w14:paraId="71CF15C5" w14:textId="77777777" w:rsidR="005B4069" w:rsidRDefault="005B4069" w:rsidP="00A82401">
      <w:pPr>
        <w:tabs>
          <w:tab w:val="left" w:pos="3905"/>
        </w:tabs>
        <w:spacing w:before="77"/>
        <w:ind w:left="305"/>
      </w:pPr>
    </w:p>
    <w:p w14:paraId="2F31A1BF" w14:textId="77777777" w:rsidR="005B4069" w:rsidRDefault="005B4069" w:rsidP="00A82401">
      <w:pPr>
        <w:tabs>
          <w:tab w:val="left" w:pos="3905"/>
        </w:tabs>
        <w:spacing w:before="77"/>
        <w:ind w:left="305"/>
      </w:pPr>
    </w:p>
    <w:p w14:paraId="71640714" w14:textId="77777777" w:rsidR="005B4069" w:rsidRDefault="005B4069" w:rsidP="00A82401">
      <w:pPr>
        <w:tabs>
          <w:tab w:val="left" w:pos="3905"/>
        </w:tabs>
        <w:spacing w:before="77"/>
        <w:ind w:left="305"/>
      </w:pPr>
    </w:p>
    <w:p w14:paraId="653000CC" w14:textId="77777777" w:rsidR="005B4069" w:rsidRDefault="005B4069" w:rsidP="00A82401">
      <w:pPr>
        <w:tabs>
          <w:tab w:val="left" w:pos="3905"/>
        </w:tabs>
        <w:spacing w:before="77"/>
        <w:ind w:left="305"/>
      </w:pPr>
    </w:p>
    <w:p w14:paraId="4F49B249" w14:textId="77777777" w:rsidR="005B4069" w:rsidRDefault="005B4069" w:rsidP="00A82401">
      <w:pPr>
        <w:tabs>
          <w:tab w:val="left" w:pos="3905"/>
        </w:tabs>
        <w:spacing w:before="77"/>
        <w:ind w:left="305"/>
      </w:pPr>
    </w:p>
    <w:p w14:paraId="70D10CCD" w14:textId="77777777" w:rsidR="005B4069" w:rsidRDefault="005B4069" w:rsidP="00A82401">
      <w:pPr>
        <w:tabs>
          <w:tab w:val="left" w:pos="3905"/>
        </w:tabs>
        <w:spacing w:before="77"/>
        <w:ind w:left="305"/>
      </w:pPr>
    </w:p>
    <w:p w14:paraId="51BF2BFA" w14:textId="77777777" w:rsidR="005B4069" w:rsidRDefault="005B4069" w:rsidP="00A82401">
      <w:pPr>
        <w:tabs>
          <w:tab w:val="left" w:pos="3905"/>
        </w:tabs>
        <w:spacing w:before="77"/>
        <w:ind w:left="305"/>
      </w:pPr>
    </w:p>
    <w:p w14:paraId="5E46F3FC" w14:textId="77777777" w:rsidR="005B4069" w:rsidRDefault="005B4069" w:rsidP="00A82401">
      <w:pPr>
        <w:tabs>
          <w:tab w:val="left" w:pos="3905"/>
        </w:tabs>
        <w:spacing w:before="77"/>
        <w:ind w:left="305"/>
      </w:pPr>
    </w:p>
    <w:p w14:paraId="34025A79" w14:textId="77777777" w:rsidR="005B4069" w:rsidRDefault="005B4069" w:rsidP="00A82401">
      <w:pPr>
        <w:tabs>
          <w:tab w:val="left" w:pos="3905"/>
        </w:tabs>
        <w:spacing w:before="77"/>
        <w:ind w:left="305"/>
      </w:pPr>
    </w:p>
    <w:p w14:paraId="4718DB5C" w14:textId="77777777" w:rsidR="005B4069" w:rsidRDefault="005B4069" w:rsidP="00A82401">
      <w:pPr>
        <w:tabs>
          <w:tab w:val="left" w:pos="3905"/>
        </w:tabs>
        <w:spacing w:before="77"/>
        <w:ind w:left="305"/>
      </w:pPr>
    </w:p>
    <w:p w14:paraId="780C72D0" w14:textId="77777777" w:rsidR="005B4069" w:rsidRDefault="005B4069" w:rsidP="00A82401">
      <w:pPr>
        <w:tabs>
          <w:tab w:val="left" w:pos="3905"/>
        </w:tabs>
        <w:spacing w:before="77"/>
        <w:ind w:left="305"/>
      </w:pPr>
    </w:p>
    <w:p w14:paraId="065C8AFD" w14:textId="77777777" w:rsidR="005B4069" w:rsidRDefault="005B4069" w:rsidP="00A82401">
      <w:pPr>
        <w:tabs>
          <w:tab w:val="left" w:pos="3905"/>
        </w:tabs>
        <w:spacing w:before="77"/>
        <w:ind w:left="305"/>
      </w:pPr>
    </w:p>
    <w:p w14:paraId="46D2A513" w14:textId="77777777" w:rsidR="005B4069" w:rsidRDefault="005B4069" w:rsidP="00A82401">
      <w:pPr>
        <w:tabs>
          <w:tab w:val="left" w:pos="3905"/>
        </w:tabs>
        <w:spacing w:before="77"/>
        <w:ind w:left="305"/>
      </w:pPr>
    </w:p>
    <w:p w14:paraId="009CC942" w14:textId="77777777" w:rsidR="005B4069" w:rsidRDefault="005B4069" w:rsidP="00A82401">
      <w:pPr>
        <w:tabs>
          <w:tab w:val="left" w:pos="3905"/>
        </w:tabs>
        <w:spacing w:before="77"/>
        <w:ind w:left="305"/>
      </w:pPr>
    </w:p>
    <w:p w14:paraId="7D6D14A2" w14:textId="77777777" w:rsidR="005B4069" w:rsidRDefault="005B4069" w:rsidP="00A82401">
      <w:pPr>
        <w:tabs>
          <w:tab w:val="left" w:pos="3905"/>
        </w:tabs>
        <w:spacing w:before="77"/>
        <w:ind w:left="305"/>
      </w:pPr>
    </w:p>
    <w:p w14:paraId="6C26B567" w14:textId="77777777" w:rsidR="005B4069" w:rsidRDefault="005B4069" w:rsidP="00A82401">
      <w:pPr>
        <w:tabs>
          <w:tab w:val="left" w:pos="3905"/>
        </w:tabs>
        <w:spacing w:before="77"/>
        <w:ind w:left="305"/>
      </w:pPr>
    </w:p>
    <w:p w14:paraId="360C34AE" w14:textId="77777777" w:rsidR="005B4069" w:rsidRDefault="005B4069" w:rsidP="00A82401">
      <w:pPr>
        <w:tabs>
          <w:tab w:val="left" w:pos="3905"/>
        </w:tabs>
        <w:spacing w:before="77"/>
        <w:ind w:left="305"/>
      </w:pPr>
    </w:p>
    <w:p w14:paraId="7B0C6BE7" w14:textId="77777777" w:rsidR="005B4069" w:rsidRDefault="005B4069" w:rsidP="00A82401">
      <w:pPr>
        <w:tabs>
          <w:tab w:val="left" w:pos="3905"/>
        </w:tabs>
        <w:spacing w:before="77"/>
        <w:ind w:left="305"/>
      </w:pPr>
    </w:p>
    <w:p w14:paraId="299F3F4A" w14:textId="77777777" w:rsidR="005B4069" w:rsidRDefault="005B4069" w:rsidP="00A82401">
      <w:pPr>
        <w:tabs>
          <w:tab w:val="left" w:pos="3905"/>
        </w:tabs>
        <w:spacing w:before="77"/>
        <w:ind w:left="305"/>
      </w:pPr>
    </w:p>
    <w:p w14:paraId="3DDE7638" w14:textId="77777777" w:rsidR="005B4069" w:rsidRDefault="005B4069" w:rsidP="00A82401">
      <w:pPr>
        <w:tabs>
          <w:tab w:val="left" w:pos="3905"/>
        </w:tabs>
        <w:spacing w:before="77"/>
        <w:ind w:left="305"/>
      </w:pPr>
    </w:p>
    <w:p w14:paraId="74C7DD3C" w14:textId="77777777" w:rsidR="005B4069" w:rsidRDefault="005B4069" w:rsidP="00A82401">
      <w:pPr>
        <w:tabs>
          <w:tab w:val="left" w:pos="3905"/>
        </w:tabs>
        <w:spacing w:before="77"/>
        <w:ind w:left="305"/>
      </w:pPr>
    </w:p>
    <w:p w14:paraId="548962B7" w14:textId="77777777" w:rsidR="005B4069" w:rsidRDefault="005B4069" w:rsidP="00A82401">
      <w:pPr>
        <w:tabs>
          <w:tab w:val="left" w:pos="3905"/>
        </w:tabs>
        <w:spacing w:before="77"/>
        <w:ind w:left="305"/>
      </w:pPr>
    </w:p>
    <w:p w14:paraId="5D56A6F8" w14:textId="77777777" w:rsidR="005B4069" w:rsidRDefault="005B4069" w:rsidP="00A82401">
      <w:pPr>
        <w:tabs>
          <w:tab w:val="left" w:pos="3905"/>
        </w:tabs>
        <w:spacing w:before="77"/>
        <w:ind w:left="305"/>
      </w:pPr>
    </w:p>
    <w:p w14:paraId="078BCB29" w14:textId="77777777" w:rsidR="005B4069" w:rsidRDefault="005B4069" w:rsidP="00A82401">
      <w:pPr>
        <w:tabs>
          <w:tab w:val="left" w:pos="3905"/>
        </w:tabs>
        <w:spacing w:before="77"/>
        <w:ind w:left="305"/>
      </w:pPr>
    </w:p>
    <w:p w14:paraId="5282963F" w14:textId="77777777" w:rsidR="005B4069" w:rsidRDefault="005B4069" w:rsidP="00A82401">
      <w:pPr>
        <w:tabs>
          <w:tab w:val="left" w:pos="3905"/>
        </w:tabs>
        <w:spacing w:before="77"/>
        <w:ind w:left="305"/>
      </w:pPr>
    </w:p>
    <w:p w14:paraId="453355A4" w14:textId="495B0EC1" w:rsidR="00436C48" w:rsidRPr="00436C48" w:rsidRDefault="00CA11C8" w:rsidP="00436C48">
      <w:pPr>
        <w:tabs>
          <w:tab w:val="left" w:pos="3905"/>
        </w:tabs>
        <w:spacing w:before="77"/>
        <w:jc w:val="center"/>
        <w:rPr>
          <w:b/>
          <w:bCs/>
        </w:rPr>
      </w:pPr>
      <w:r w:rsidRPr="00436C48">
        <w:rPr>
          <w:b/>
          <w:bCs/>
        </w:rPr>
        <w:lastRenderedPageBreak/>
        <w:t>Príloha č. 7 Flotilovej</w:t>
      </w:r>
      <w:r w:rsidRPr="00436C48">
        <w:rPr>
          <w:b/>
          <w:bCs/>
          <w:spacing w:val="-5"/>
        </w:rPr>
        <w:t xml:space="preserve"> </w:t>
      </w:r>
      <w:r w:rsidRPr="00436C48">
        <w:rPr>
          <w:b/>
          <w:bCs/>
        </w:rPr>
        <w:t>poistnej</w:t>
      </w:r>
      <w:r w:rsidRPr="00436C48">
        <w:rPr>
          <w:b/>
          <w:bCs/>
          <w:spacing w:val="-1"/>
        </w:rPr>
        <w:t xml:space="preserve"> </w:t>
      </w:r>
      <w:r w:rsidRPr="00436C48">
        <w:rPr>
          <w:b/>
          <w:bCs/>
        </w:rPr>
        <w:t>zmluvy</w:t>
      </w:r>
    </w:p>
    <w:p w14:paraId="6516FE07" w14:textId="530386E6" w:rsidR="008D4386" w:rsidRPr="00436C48" w:rsidRDefault="00436C48" w:rsidP="00436C48">
      <w:pPr>
        <w:tabs>
          <w:tab w:val="left" w:pos="3905"/>
        </w:tabs>
        <w:spacing w:before="77"/>
        <w:ind w:left="305"/>
        <w:jc w:val="center"/>
        <w:rPr>
          <w:b/>
          <w:bCs/>
        </w:rPr>
      </w:pPr>
      <w:r w:rsidRPr="00436C48">
        <w:rPr>
          <w:b/>
          <w:bCs/>
        </w:rPr>
        <w:t>Prihláška</w:t>
      </w:r>
    </w:p>
    <w:p w14:paraId="3E1C4D93" w14:textId="77777777" w:rsidR="008D4386" w:rsidRDefault="008D4386">
      <w:pPr>
        <w:pStyle w:val="Zkladntext"/>
        <w:spacing w:before="3"/>
        <w:rPr>
          <w:b/>
        </w:rPr>
      </w:pPr>
    </w:p>
    <w:p w14:paraId="1AD541C2" w14:textId="77777777" w:rsidR="008D4386" w:rsidRDefault="008D4386">
      <w:pPr>
        <w:rPr>
          <w:rFonts w:ascii="Times New Roman"/>
        </w:rPr>
        <w:sectPr w:rsidR="008D4386">
          <w:pgSz w:w="11920" w:h="16850"/>
          <w:pgMar w:top="940" w:right="120" w:bottom="1360" w:left="1680" w:header="0" w:footer="1168" w:gutter="0"/>
          <w:cols w:space="708"/>
        </w:sectPr>
      </w:pPr>
    </w:p>
    <w:p w14:paraId="73DA00AD" w14:textId="27909D36" w:rsidR="00B63B0D" w:rsidRPr="00B63B0D" w:rsidRDefault="00B63B0D" w:rsidP="00B63B0D">
      <w:pPr>
        <w:jc w:val="center"/>
        <w:rPr>
          <w:b/>
          <w:sz w:val="24"/>
          <w:szCs w:val="24"/>
        </w:rPr>
      </w:pPr>
      <w:r w:rsidRPr="00B63B0D">
        <w:rPr>
          <w:b/>
          <w:sz w:val="24"/>
          <w:szCs w:val="24"/>
        </w:rPr>
        <w:lastRenderedPageBreak/>
        <w:t>PRÍLOHA Č. 5</w:t>
      </w:r>
    </w:p>
    <w:p w14:paraId="2E043E62" w14:textId="4FF65FE0" w:rsidR="00B63B0D" w:rsidRPr="00B63B0D" w:rsidRDefault="00B63B0D" w:rsidP="00B63B0D">
      <w:pPr>
        <w:spacing w:before="77" w:line="482" w:lineRule="auto"/>
        <w:ind w:left="305" w:right="55" w:hanging="305"/>
        <w:jc w:val="center"/>
        <w:rPr>
          <w:b/>
          <w:sz w:val="24"/>
          <w:szCs w:val="24"/>
        </w:rPr>
      </w:pPr>
      <w:r w:rsidRPr="00B63B0D">
        <w:rPr>
          <w:b/>
          <w:sz w:val="24"/>
          <w:szCs w:val="24"/>
        </w:rPr>
        <w:t>Zoznam subdodávateľov</w:t>
      </w:r>
    </w:p>
    <w:p w14:paraId="02486A13" w14:textId="3DFC1054" w:rsidR="008D4386" w:rsidRDefault="008D4386">
      <w:pPr>
        <w:tabs>
          <w:tab w:val="left" w:pos="3185"/>
        </w:tabs>
        <w:spacing w:before="77" w:line="482" w:lineRule="auto"/>
        <w:ind w:left="305" w:right="4798"/>
        <w:rPr>
          <w:b/>
        </w:rPr>
      </w:pPr>
    </w:p>
    <w:tbl>
      <w:tblPr>
        <w:tblStyle w:val="TableNormal"/>
        <w:tblW w:w="0" w:type="auto"/>
        <w:tblInd w:w="13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1E0" w:firstRow="1" w:lastRow="1" w:firstColumn="1" w:lastColumn="1" w:noHBand="0" w:noVBand="0"/>
      </w:tblPr>
      <w:tblGrid>
        <w:gridCol w:w="1313"/>
        <w:gridCol w:w="1102"/>
        <w:gridCol w:w="977"/>
        <w:gridCol w:w="2826"/>
        <w:gridCol w:w="1419"/>
        <w:gridCol w:w="1700"/>
      </w:tblGrid>
      <w:tr w:rsidR="005E32E8" w14:paraId="7017CE89" w14:textId="77777777" w:rsidTr="005E32E8">
        <w:trPr>
          <w:trHeight w:val="1261"/>
        </w:trPr>
        <w:tc>
          <w:tcPr>
            <w:tcW w:w="1313" w:type="dxa"/>
            <w:shd w:val="clear" w:color="auto" w:fill="DBE4F0"/>
          </w:tcPr>
          <w:p w14:paraId="7E545AF3" w14:textId="77777777" w:rsidR="005E32E8" w:rsidRDefault="005E32E8" w:rsidP="00362DBF">
            <w:pPr>
              <w:pStyle w:val="TableParagraph"/>
              <w:ind w:left="0"/>
              <w:rPr>
                <w:b/>
                <w:sz w:val="24"/>
              </w:rPr>
            </w:pPr>
          </w:p>
          <w:p w14:paraId="05320601" w14:textId="77777777" w:rsidR="005E32E8" w:rsidRDefault="005E32E8" w:rsidP="00362DBF">
            <w:pPr>
              <w:pStyle w:val="TableParagraph"/>
              <w:spacing w:before="8"/>
              <w:ind w:left="0"/>
              <w:rPr>
                <w:b/>
                <w:sz w:val="19"/>
              </w:rPr>
            </w:pPr>
          </w:p>
          <w:p w14:paraId="6B1D133A" w14:textId="77777777" w:rsidR="005E32E8" w:rsidRDefault="005E32E8" w:rsidP="00362DBF">
            <w:pPr>
              <w:pStyle w:val="TableParagraph"/>
              <w:ind w:left="263"/>
              <w:rPr>
                <w:b/>
              </w:rPr>
            </w:pPr>
            <w:r>
              <w:rPr>
                <w:b/>
              </w:rPr>
              <w:t>názov</w:t>
            </w:r>
          </w:p>
        </w:tc>
        <w:tc>
          <w:tcPr>
            <w:tcW w:w="1102" w:type="dxa"/>
            <w:shd w:val="clear" w:color="auto" w:fill="DBE4F0"/>
          </w:tcPr>
          <w:p w14:paraId="5577811E" w14:textId="77777777" w:rsidR="005E32E8" w:rsidRDefault="005E32E8" w:rsidP="00362DBF">
            <w:pPr>
              <w:pStyle w:val="TableParagraph"/>
              <w:ind w:left="0"/>
              <w:rPr>
                <w:b/>
                <w:sz w:val="24"/>
              </w:rPr>
            </w:pPr>
          </w:p>
          <w:p w14:paraId="64A14F36" w14:textId="77777777" w:rsidR="005E32E8" w:rsidRDefault="005E32E8" w:rsidP="00362DBF">
            <w:pPr>
              <w:pStyle w:val="TableParagraph"/>
              <w:spacing w:before="8"/>
              <w:ind w:left="0"/>
              <w:rPr>
                <w:b/>
                <w:sz w:val="19"/>
              </w:rPr>
            </w:pPr>
          </w:p>
          <w:p w14:paraId="1B68B95D" w14:textId="77777777" w:rsidR="005E32E8" w:rsidRDefault="005E32E8" w:rsidP="00362DBF">
            <w:pPr>
              <w:pStyle w:val="TableParagraph"/>
              <w:ind w:left="341"/>
              <w:rPr>
                <w:b/>
              </w:rPr>
            </w:pPr>
            <w:r>
              <w:rPr>
                <w:b/>
              </w:rPr>
              <w:t>sídlo</w:t>
            </w:r>
          </w:p>
        </w:tc>
        <w:tc>
          <w:tcPr>
            <w:tcW w:w="977" w:type="dxa"/>
            <w:shd w:val="clear" w:color="auto" w:fill="DBE4F0"/>
          </w:tcPr>
          <w:p w14:paraId="1B9BEA19" w14:textId="77777777" w:rsidR="005E32E8" w:rsidRDefault="005E32E8" w:rsidP="00362DBF">
            <w:pPr>
              <w:pStyle w:val="TableParagraph"/>
              <w:ind w:left="0"/>
              <w:rPr>
                <w:b/>
                <w:sz w:val="24"/>
              </w:rPr>
            </w:pPr>
          </w:p>
          <w:p w14:paraId="4770753B" w14:textId="77777777" w:rsidR="005E32E8" w:rsidRDefault="005E32E8" w:rsidP="00362DBF">
            <w:pPr>
              <w:pStyle w:val="TableParagraph"/>
              <w:spacing w:before="8"/>
              <w:ind w:left="0"/>
              <w:rPr>
                <w:b/>
                <w:sz w:val="19"/>
              </w:rPr>
            </w:pPr>
          </w:p>
          <w:p w14:paraId="404E4275" w14:textId="77777777" w:rsidR="005E32E8" w:rsidRDefault="005E32E8" w:rsidP="00362DBF">
            <w:pPr>
              <w:pStyle w:val="TableParagraph"/>
              <w:ind w:left="328"/>
              <w:rPr>
                <w:b/>
              </w:rPr>
            </w:pPr>
            <w:r>
              <w:rPr>
                <w:b/>
              </w:rPr>
              <w:t>IČO</w:t>
            </w:r>
          </w:p>
        </w:tc>
        <w:tc>
          <w:tcPr>
            <w:tcW w:w="2826" w:type="dxa"/>
            <w:shd w:val="clear" w:color="auto" w:fill="DBE4F0"/>
          </w:tcPr>
          <w:p w14:paraId="15585D2C" w14:textId="77777777" w:rsidR="005E32E8" w:rsidRDefault="005E32E8" w:rsidP="00362DBF">
            <w:pPr>
              <w:pStyle w:val="TableParagraph"/>
              <w:ind w:left="232" w:right="212" w:hanging="2"/>
              <w:jc w:val="center"/>
              <w:rPr>
                <w:b/>
              </w:rPr>
            </w:pPr>
            <w:r>
              <w:rPr>
                <w:b/>
              </w:rPr>
              <w:t>údaje o osobe oprávnenej konať za subdodávateľa v rozsahu meno a priezvisko, adresa pobytu, dátum</w:t>
            </w:r>
          </w:p>
          <w:p w14:paraId="79FB0C37" w14:textId="77777777" w:rsidR="005E32E8" w:rsidRDefault="005E32E8" w:rsidP="00362DBF">
            <w:pPr>
              <w:pStyle w:val="TableParagraph"/>
              <w:spacing w:line="234" w:lineRule="exact"/>
              <w:ind w:left="962" w:right="940"/>
              <w:jc w:val="center"/>
              <w:rPr>
                <w:b/>
              </w:rPr>
            </w:pPr>
            <w:r>
              <w:rPr>
                <w:b/>
              </w:rPr>
              <w:t>narodenia</w:t>
            </w:r>
          </w:p>
        </w:tc>
        <w:tc>
          <w:tcPr>
            <w:tcW w:w="1419" w:type="dxa"/>
            <w:shd w:val="clear" w:color="auto" w:fill="DBE4F0"/>
          </w:tcPr>
          <w:p w14:paraId="2F1092C4" w14:textId="77777777" w:rsidR="005E32E8" w:rsidRDefault="005E32E8" w:rsidP="00362DBF">
            <w:pPr>
              <w:pStyle w:val="TableParagraph"/>
              <w:spacing w:before="9"/>
              <w:ind w:left="0"/>
              <w:rPr>
                <w:b/>
                <w:sz w:val="32"/>
              </w:rPr>
            </w:pPr>
          </w:p>
          <w:p w14:paraId="29DB3B8D" w14:textId="77777777" w:rsidR="005E32E8" w:rsidRDefault="005E32E8" w:rsidP="00362DBF">
            <w:pPr>
              <w:pStyle w:val="TableParagraph"/>
              <w:spacing w:before="1"/>
              <w:ind w:left="179" w:right="147" w:firstLine="165"/>
              <w:rPr>
                <w:b/>
              </w:rPr>
            </w:pPr>
            <w:r>
              <w:rPr>
                <w:b/>
              </w:rPr>
              <w:t>Predmet subdodávky</w:t>
            </w:r>
          </w:p>
        </w:tc>
        <w:tc>
          <w:tcPr>
            <w:tcW w:w="1700" w:type="dxa"/>
            <w:shd w:val="clear" w:color="auto" w:fill="DBE4F0"/>
          </w:tcPr>
          <w:p w14:paraId="5A885B99" w14:textId="77777777" w:rsidR="005E32E8" w:rsidRDefault="005E32E8" w:rsidP="00362DBF">
            <w:pPr>
              <w:pStyle w:val="TableParagraph"/>
              <w:spacing w:before="9"/>
              <w:ind w:left="0"/>
              <w:rPr>
                <w:b/>
                <w:sz w:val="32"/>
              </w:rPr>
            </w:pPr>
          </w:p>
          <w:p w14:paraId="3C2EF272" w14:textId="77777777" w:rsidR="005E32E8" w:rsidRDefault="005E32E8" w:rsidP="00362DBF">
            <w:pPr>
              <w:pStyle w:val="TableParagraph"/>
              <w:spacing w:before="1"/>
              <w:ind w:left="140" w:right="106" w:firstLine="436"/>
              <w:rPr>
                <w:b/>
              </w:rPr>
            </w:pPr>
            <w:r>
              <w:rPr>
                <w:b/>
              </w:rPr>
              <w:t>Podiel subdodávky v %</w:t>
            </w:r>
          </w:p>
        </w:tc>
      </w:tr>
      <w:tr w:rsidR="005E32E8" w14:paraId="3A5B2388" w14:textId="77777777" w:rsidTr="005E32E8">
        <w:trPr>
          <w:trHeight w:val="580"/>
        </w:trPr>
        <w:tc>
          <w:tcPr>
            <w:tcW w:w="1313" w:type="dxa"/>
          </w:tcPr>
          <w:p w14:paraId="5C5B56C7" w14:textId="77777777" w:rsidR="005E32E8" w:rsidRDefault="005E32E8" w:rsidP="00362DBF">
            <w:pPr>
              <w:pStyle w:val="TableParagraph"/>
              <w:ind w:left="0"/>
              <w:rPr>
                <w:rFonts w:ascii="Times New Roman"/>
              </w:rPr>
            </w:pPr>
          </w:p>
        </w:tc>
        <w:tc>
          <w:tcPr>
            <w:tcW w:w="1102" w:type="dxa"/>
          </w:tcPr>
          <w:p w14:paraId="371CF79F" w14:textId="77777777" w:rsidR="005E32E8" w:rsidRDefault="005E32E8" w:rsidP="00362DBF">
            <w:pPr>
              <w:pStyle w:val="TableParagraph"/>
              <w:ind w:left="0"/>
              <w:rPr>
                <w:rFonts w:ascii="Times New Roman"/>
              </w:rPr>
            </w:pPr>
          </w:p>
        </w:tc>
        <w:tc>
          <w:tcPr>
            <w:tcW w:w="977" w:type="dxa"/>
          </w:tcPr>
          <w:p w14:paraId="6D5454BE" w14:textId="77777777" w:rsidR="005E32E8" w:rsidRDefault="005E32E8" w:rsidP="00362DBF">
            <w:pPr>
              <w:pStyle w:val="TableParagraph"/>
              <w:ind w:left="0"/>
              <w:rPr>
                <w:rFonts w:ascii="Times New Roman"/>
              </w:rPr>
            </w:pPr>
          </w:p>
        </w:tc>
        <w:tc>
          <w:tcPr>
            <w:tcW w:w="2826" w:type="dxa"/>
          </w:tcPr>
          <w:p w14:paraId="5743EFE3" w14:textId="77777777" w:rsidR="005E32E8" w:rsidRDefault="005E32E8" w:rsidP="00362DBF">
            <w:pPr>
              <w:pStyle w:val="TableParagraph"/>
              <w:ind w:left="0"/>
              <w:rPr>
                <w:rFonts w:ascii="Times New Roman"/>
              </w:rPr>
            </w:pPr>
          </w:p>
        </w:tc>
        <w:tc>
          <w:tcPr>
            <w:tcW w:w="1419" w:type="dxa"/>
          </w:tcPr>
          <w:p w14:paraId="6456C2D6" w14:textId="77777777" w:rsidR="005E32E8" w:rsidRDefault="005E32E8" w:rsidP="00362DBF">
            <w:pPr>
              <w:pStyle w:val="TableParagraph"/>
              <w:ind w:left="0"/>
              <w:rPr>
                <w:rFonts w:ascii="Times New Roman"/>
              </w:rPr>
            </w:pPr>
          </w:p>
        </w:tc>
        <w:tc>
          <w:tcPr>
            <w:tcW w:w="1700" w:type="dxa"/>
          </w:tcPr>
          <w:p w14:paraId="6F7D70BE" w14:textId="77777777" w:rsidR="005E32E8" w:rsidRDefault="005E32E8" w:rsidP="00362DBF">
            <w:pPr>
              <w:pStyle w:val="TableParagraph"/>
              <w:ind w:left="0"/>
              <w:rPr>
                <w:rFonts w:ascii="Times New Roman"/>
              </w:rPr>
            </w:pPr>
          </w:p>
        </w:tc>
      </w:tr>
    </w:tbl>
    <w:p w14:paraId="5100A005" w14:textId="77777777" w:rsidR="005E32E8" w:rsidRPr="004628BC" w:rsidRDefault="005E32E8">
      <w:pPr>
        <w:tabs>
          <w:tab w:val="left" w:pos="3185"/>
        </w:tabs>
        <w:spacing w:before="77" w:line="482" w:lineRule="auto"/>
        <w:ind w:left="305" w:right="4798"/>
      </w:pPr>
    </w:p>
    <w:p w14:paraId="6316D774" w14:textId="5B8D85F8" w:rsidR="005E32E8" w:rsidRDefault="004628BC" w:rsidP="004628BC">
      <w:pPr>
        <w:ind w:left="306" w:right="622"/>
      </w:pPr>
      <w:r w:rsidRPr="004628BC">
        <w:t xml:space="preserve">Poisťovateľ vyhlasuje, že pri plnení predmetu tejto rámcovej dohody nebude využívať subdodávateľov. V prípade, ak počas trvania tejto rámcovej dohody vznikne potreba zapojenia subdodávateľa, poisťovateľ bude postupovať v súlade s podmienkami tejto rámcovej dohody a príslušnými ustanoveniami </w:t>
      </w:r>
      <w:r>
        <w:t>z</w:t>
      </w:r>
      <w:r w:rsidRPr="004628BC">
        <w:t>ákona o verejnom obstarávaní.</w:t>
      </w:r>
    </w:p>
    <w:p w14:paraId="28AB817C" w14:textId="77777777" w:rsidR="004628BC" w:rsidRDefault="004628BC" w:rsidP="004628BC">
      <w:pPr>
        <w:ind w:left="306" w:right="622"/>
      </w:pPr>
    </w:p>
    <w:p w14:paraId="6B2C5CA3" w14:textId="77777777" w:rsidR="004628BC" w:rsidRDefault="004628BC" w:rsidP="004628BC">
      <w:pPr>
        <w:ind w:left="306" w:right="622"/>
      </w:pPr>
    </w:p>
    <w:p w14:paraId="0B25E35A" w14:textId="77777777" w:rsidR="004628BC" w:rsidRDefault="004628BC" w:rsidP="004628BC">
      <w:pPr>
        <w:ind w:left="306" w:right="622"/>
      </w:pPr>
    </w:p>
    <w:p w14:paraId="6DD92B79" w14:textId="77777777" w:rsidR="004628BC" w:rsidRDefault="004628BC" w:rsidP="004628BC">
      <w:pPr>
        <w:ind w:left="306" w:right="622"/>
      </w:pPr>
    </w:p>
    <w:p w14:paraId="3A041DDB" w14:textId="77777777" w:rsidR="004628BC" w:rsidRDefault="004628BC" w:rsidP="004628BC">
      <w:pPr>
        <w:ind w:left="306" w:right="622"/>
      </w:pPr>
    </w:p>
    <w:p w14:paraId="5EA5D9EB" w14:textId="77777777" w:rsidR="004628BC" w:rsidRDefault="004628BC" w:rsidP="004628BC">
      <w:pPr>
        <w:ind w:left="306" w:right="622"/>
      </w:pPr>
    </w:p>
    <w:p w14:paraId="7C629718" w14:textId="77777777" w:rsidR="004628BC" w:rsidRDefault="004628BC" w:rsidP="004628BC">
      <w:pPr>
        <w:ind w:left="306" w:right="622"/>
      </w:pPr>
    </w:p>
    <w:p w14:paraId="00A86D8F" w14:textId="77777777" w:rsidR="004628BC" w:rsidRDefault="004628BC" w:rsidP="004628BC">
      <w:pPr>
        <w:ind w:left="306" w:right="622"/>
      </w:pPr>
    </w:p>
    <w:p w14:paraId="3861AAC9" w14:textId="35ED58B6" w:rsidR="004628BC" w:rsidRDefault="004628BC" w:rsidP="004628BC">
      <w:pPr>
        <w:ind w:left="306" w:right="622"/>
        <w:rPr>
          <w:b/>
        </w:rPr>
      </w:pPr>
      <w:r>
        <w:t xml:space="preserve">                                                                                                                                   ................................................</w:t>
      </w:r>
    </w:p>
    <w:sectPr w:rsidR="004628BC">
      <w:footerReference w:type="default" r:id="rId15"/>
      <w:pgSz w:w="11920" w:h="16850"/>
      <w:pgMar w:top="940" w:right="120" w:bottom="1460" w:left="1680" w:header="0" w:footer="12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106A6" w14:textId="77777777" w:rsidR="00167AD4" w:rsidRDefault="00167AD4">
      <w:r>
        <w:separator/>
      </w:r>
    </w:p>
  </w:endnote>
  <w:endnote w:type="continuationSeparator" w:id="0">
    <w:p w14:paraId="329EEB95" w14:textId="77777777" w:rsidR="00167AD4" w:rsidRDefault="0016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A5B7" w14:textId="7F01F9EC" w:rsidR="008D4386" w:rsidRDefault="008D4386">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F012" w14:textId="23895807" w:rsidR="008D4386" w:rsidRDefault="008D4386">
    <w:pPr>
      <w:pStyle w:val="Zkladn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580F" w14:textId="5DD3DB1A" w:rsidR="008D4386" w:rsidRDefault="008D4386">
    <w:pPr>
      <w:pStyle w:val="Zkladn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465B" w14:textId="5D95FB3A" w:rsidR="008D4386" w:rsidRDefault="008D4386">
    <w:pPr>
      <w:pStyle w:val="Zkladntext"/>
      <w:spacing w:line="14" w:lineRule="auto"/>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E195" w14:textId="5281EE0B" w:rsidR="008D4386" w:rsidRDefault="008D4386">
    <w:pPr>
      <w:pStyle w:val="Zkladntext"/>
      <w:spacing w:line="14" w:lineRule="auto"/>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6362" w14:textId="7CAEA1CB" w:rsidR="008D4386" w:rsidRDefault="008D4386">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D5E0" w14:textId="77777777" w:rsidR="00167AD4" w:rsidRDefault="00167AD4">
      <w:r>
        <w:separator/>
      </w:r>
    </w:p>
  </w:footnote>
  <w:footnote w:type="continuationSeparator" w:id="0">
    <w:p w14:paraId="7D3B9DAF" w14:textId="77777777" w:rsidR="00167AD4" w:rsidRDefault="00167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D56"/>
    <w:multiLevelType w:val="multilevel"/>
    <w:tmpl w:val="9DBE282E"/>
    <w:lvl w:ilvl="0">
      <w:start w:val="8"/>
      <w:numFmt w:val="decimal"/>
      <w:lvlText w:val="%1"/>
      <w:lvlJc w:val="left"/>
      <w:pPr>
        <w:ind w:left="1013" w:hanging="708"/>
      </w:pPr>
      <w:rPr>
        <w:rFonts w:hint="default"/>
      </w:rPr>
    </w:lvl>
    <w:lvl w:ilvl="1">
      <w:start w:val="1"/>
      <w:numFmt w:val="lowerLetter"/>
      <w:lvlText w:val="%2)"/>
      <w:lvlJc w:val="left"/>
      <w:pPr>
        <w:ind w:left="665" w:hanging="360"/>
      </w:pPr>
      <w:rPr>
        <w:rFonts w:hint="default"/>
      </w:rPr>
    </w:lvl>
    <w:lvl w:ilvl="2">
      <w:start w:val="1"/>
      <w:numFmt w:val="decimal"/>
      <w:lvlText w:val="%1.%2.%3."/>
      <w:lvlJc w:val="left"/>
      <w:pPr>
        <w:ind w:left="1865" w:hanging="851"/>
      </w:pPr>
      <w:rPr>
        <w:rFonts w:ascii="Arial Narrow" w:eastAsia="Arial Narrow" w:hAnsi="Arial Narrow" w:cs="Arial Narrow" w:hint="default"/>
        <w:w w:val="100"/>
        <w:sz w:val="22"/>
        <w:szCs w:val="22"/>
      </w:rPr>
    </w:lvl>
    <w:lvl w:ilvl="3">
      <w:numFmt w:val="bullet"/>
      <w:lvlText w:val="•"/>
      <w:lvlJc w:val="left"/>
      <w:pPr>
        <w:ind w:left="3533" w:hanging="851"/>
      </w:pPr>
      <w:rPr>
        <w:rFonts w:hint="default"/>
      </w:rPr>
    </w:lvl>
    <w:lvl w:ilvl="4">
      <w:numFmt w:val="bullet"/>
      <w:lvlText w:val="•"/>
      <w:lvlJc w:val="left"/>
      <w:pPr>
        <w:ind w:left="4370" w:hanging="851"/>
      </w:pPr>
      <w:rPr>
        <w:rFonts w:hint="default"/>
      </w:rPr>
    </w:lvl>
    <w:lvl w:ilvl="5">
      <w:numFmt w:val="bullet"/>
      <w:lvlText w:val="•"/>
      <w:lvlJc w:val="left"/>
      <w:pPr>
        <w:ind w:left="5207" w:hanging="851"/>
      </w:pPr>
      <w:rPr>
        <w:rFonts w:hint="default"/>
      </w:rPr>
    </w:lvl>
    <w:lvl w:ilvl="6">
      <w:numFmt w:val="bullet"/>
      <w:lvlText w:val="•"/>
      <w:lvlJc w:val="left"/>
      <w:pPr>
        <w:ind w:left="6044" w:hanging="851"/>
      </w:pPr>
      <w:rPr>
        <w:rFonts w:hint="default"/>
      </w:rPr>
    </w:lvl>
    <w:lvl w:ilvl="7">
      <w:numFmt w:val="bullet"/>
      <w:lvlText w:val="•"/>
      <w:lvlJc w:val="left"/>
      <w:pPr>
        <w:ind w:left="6880" w:hanging="851"/>
      </w:pPr>
      <w:rPr>
        <w:rFonts w:hint="default"/>
      </w:rPr>
    </w:lvl>
    <w:lvl w:ilvl="8">
      <w:numFmt w:val="bullet"/>
      <w:lvlText w:val="•"/>
      <w:lvlJc w:val="left"/>
      <w:pPr>
        <w:ind w:left="7717" w:hanging="851"/>
      </w:pPr>
      <w:rPr>
        <w:rFonts w:hint="default"/>
      </w:rPr>
    </w:lvl>
  </w:abstractNum>
  <w:abstractNum w:abstractNumId="1" w15:restartNumberingAfterBreak="0">
    <w:nsid w:val="02CE50C3"/>
    <w:multiLevelType w:val="multilevel"/>
    <w:tmpl w:val="12C8DE98"/>
    <w:lvl w:ilvl="0">
      <w:start w:val="1"/>
      <w:numFmt w:val="decimal"/>
      <w:lvlText w:val="%1"/>
      <w:lvlJc w:val="left"/>
      <w:pPr>
        <w:ind w:left="360" w:hanging="360"/>
      </w:pPr>
      <w:rPr>
        <w:rFonts w:hint="default"/>
        <w:b w:val="0"/>
      </w:rPr>
    </w:lvl>
    <w:lvl w:ilvl="1">
      <w:start w:val="1"/>
      <w:numFmt w:val="decimal"/>
      <w:lvlText w:val="%1.%2"/>
      <w:lvlJc w:val="left"/>
      <w:pPr>
        <w:ind w:left="1206" w:hanging="360"/>
      </w:pPr>
      <w:rPr>
        <w:rFonts w:hint="default"/>
        <w:b w:val="0"/>
      </w:rPr>
    </w:lvl>
    <w:lvl w:ilvl="2">
      <w:start w:val="1"/>
      <w:numFmt w:val="decimal"/>
      <w:lvlText w:val="%1.%2.%3"/>
      <w:lvlJc w:val="left"/>
      <w:pPr>
        <w:ind w:left="2412" w:hanging="720"/>
      </w:pPr>
      <w:rPr>
        <w:rFonts w:hint="default"/>
        <w:b w:val="0"/>
      </w:rPr>
    </w:lvl>
    <w:lvl w:ilvl="3">
      <w:start w:val="1"/>
      <w:numFmt w:val="decimal"/>
      <w:lvlText w:val="%1.%2.%3.%4"/>
      <w:lvlJc w:val="left"/>
      <w:pPr>
        <w:ind w:left="3258" w:hanging="720"/>
      </w:pPr>
      <w:rPr>
        <w:rFonts w:hint="default"/>
        <w:b w:val="0"/>
      </w:rPr>
    </w:lvl>
    <w:lvl w:ilvl="4">
      <w:start w:val="1"/>
      <w:numFmt w:val="decimal"/>
      <w:lvlText w:val="%1.%2.%3.%4.%5"/>
      <w:lvlJc w:val="left"/>
      <w:pPr>
        <w:ind w:left="4104" w:hanging="720"/>
      </w:pPr>
      <w:rPr>
        <w:rFonts w:hint="default"/>
        <w:b w:val="0"/>
      </w:rPr>
    </w:lvl>
    <w:lvl w:ilvl="5">
      <w:start w:val="1"/>
      <w:numFmt w:val="decimal"/>
      <w:lvlText w:val="%1.%2.%3.%4.%5.%6"/>
      <w:lvlJc w:val="left"/>
      <w:pPr>
        <w:ind w:left="5310" w:hanging="1080"/>
      </w:pPr>
      <w:rPr>
        <w:rFonts w:hint="default"/>
        <w:b w:val="0"/>
      </w:rPr>
    </w:lvl>
    <w:lvl w:ilvl="6">
      <w:start w:val="1"/>
      <w:numFmt w:val="decimal"/>
      <w:lvlText w:val="%1.%2.%3.%4.%5.%6.%7"/>
      <w:lvlJc w:val="left"/>
      <w:pPr>
        <w:ind w:left="6156" w:hanging="1080"/>
      </w:pPr>
      <w:rPr>
        <w:rFonts w:hint="default"/>
        <w:b w:val="0"/>
      </w:rPr>
    </w:lvl>
    <w:lvl w:ilvl="7">
      <w:start w:val="1"/>
      <w:numFmt w:val="decimal"/>
      <w:lvlText w:val="%1.%2.%3.%4.%5.%6.%7.%8"/>
      <w:lvlJc w:val="left"/>
      <w:pPr>
        <w:ind w:left="7362" w:hanging="1440"/>
      </w:pPr>
      <w:rPr>
        <w:rFonts w:hint="default"/>
        <w:b w:val="0"/>
      </w:rPr>
    </w:lvl>
    <w:lvl w:ilvl="8">
      <w:start w:val="1"/>
      <w:numFmt w:val="decimal"/>
      <w:lvlText w:val="%1.%2.%3.%4.%5.%6.%7.%8.%9"/>
      <w:lvlJc w:val="left"/>
      <w:pPr>
        <w:ind w:left="8208" w:hanging="1440"/>
      </w:pPr>
      <w:rPr>
        <w:rFonts w:hint="default"/>
        <w:b w:val="0"/>
      </w:rPr>
    </w:lvl>
  </w:abstractNum>
  <w:abstractNum w:abstractNumId="2" w15:restartNumberingAfterBreak="0">
    <w:nsid w:val="04C22CDA"/>
    <w:multiLevelType w:val="multilevel"/>
    <w:tmpl w:val="2608849A"/>
    <w:lvl w:ilvl="0">
      <w:start w:val="7"/>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3" w15:restartNumberingAfterBreak="0">
    <w:nsid w:val="05912CF1"/>
    <w:multiLevelType w:val="multilevel"/>
    <w:tmpl w:val="AF90BB1E"/>
    <w:lvl w:ilvl="0">
      <w:start w:val="6"/>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w w:val="100"/>
        <w:sz w:val="22"/>
        <w:szCs w:val="22"/>
        <w:lang w:val="sk-SK" w:eastAsia="sk-SK" w:bidi="sk-SK"/>
      </w:rPr>
    </w:lvl>
    <w:lvl w:ilvl="2">
      <w:numFmt w:val="bullet"/>
      <w:lvlText w:val="•"/>
      <w:lvlJc w:val="left"/>
      <w:pPr>
        <w:ind w:left="2127" w:hanging="708"/>
      </w:pPr>
      <w:rPr>
        <w:rFonts w:hint="default"/>
        <w:lang w:val="sk-SK" w:eastAsia="sk-SK" w:bidi="sk-SK"/>
      </w:rPr>
    </w:lvl>
    <w:lvl w:ilvl="3">
      <w:numFmt w:val="bullet"/>
      <w:lvlText w:val="•"/>
      <w:lvlJc w:val="left"/>
      <w:pPr>
        <w:ind w:left="3035" w:hanging="708"/>
      </w:pPr>
      <w:rPr>
        <w:rFonts w:hint="default"/>
        <w:lang w:val="sk-SK" w:eastAsia="sk-SK" w:bidi="sk-SK"/>
      </w:rPr>
    </w:lvl>
    <w:lvl w:ilvl="4">
      <w:numFmt w:val="bullet"/>
      <w:lvlText w:val="•"/>
      <w:lvlJc w:val="left"/>
      <w:pPr>
        <w:ind w:left="3943" w:hanging="708"/>
      </w:pPr>
      <w:rPr>
        <w:rFonts w:hint="default"/>
        <w:lang w:val="sk-SK" w:eastAsia="sk-SK" w:bidi="sk-SK"/>
      </w:rPr>
    </w:lvl>
    <w:lvl w:ilvl="5">
      <w:numFmt w:val="bullet"/>
      <w:lvlText w:val="•"/>
      <w:lvlJc w:val="left"/>
      <w:pPr>
        <w:ind w:left="4851" w:hanging="708"/>
      </w:pPr>
      <w:rPr>
        <w:rFonts w:hint="default"/>
        <w:lang w:val="sk-SK" w:eastAsia="sk-SK" w:bidi="sk-SK"/>
      </w:rPr>
    </w:lvl>
    <w:lvl w:ilvl="6">
      <w:numFmt w:val="bullet"/>
      <w:lvlText w:val="•"/>
      <w:lvlJc w:val="left"/>
      <w:pPr>
        <w:ind w:left="5759" w:hanging="708"/>
      </w:pPr>
      <w:rPr>
        <w:rFonts w:hint="default"/>
        <w:lang w:val="sk-SK" w:eastAsia="sk-SK" w:bidi="sk-SK"/>
      </w:rPr>
    </w:lvl>
    <w:lvl w:ilvl="7">
      <w:numFmt w:val="bullet"/>
      <w:lvlText w:val="•"/>
      <w:lvlJc w:val="left"/>
      <w:pPr>
        <w:ind w:left="6667" w:hanging="708"/>
      </w:pPr>
      <w:rPr>
        <w:rFonts w:hint="default"/>
        <w:lang w:val="sk-SK" w:eastAsia="sk-SK" w:bidi="sk-SK"/>
      </w:rPr>
    </w:lvl>
    <w:lvl w:ilvl="8">
      <w:numFmt w:val="bullet"/>
      <w:lvlText w:val="•"/>
      <w:lvlJc w:val="left"/>
      <w:pPr>
        <w:ind w:left="7575" w:hanging="708"/>
      </w:pPr>
      <w:rPr>
        <w:rFonts w:hint="default"/>
        <w:lang w:val="sk-SK" w:eastAsia="sk-SK" w:bidi="sk-SK"/>
      </w:rPr>
    </w:lvl>
  </w:abstractNum>
  <w:abstractNum w:abstractNumId="4" w15:restartNumberingAfterBreak="0">
    <w:nsid w:val="05B82676"/>
    <w:multiLevelType w:val="multilevel"/>
    <w:tmpl w:val="5D201AC2"/>
    <w:lvl w:ilvl="0">
      <w:start w:val="1"/>
      <w:numFmt w:val="decimal"/>
      <w:lvlText w:val="%1."/>
      <w:lvlJc w:val="left"/>
      <w:pPr>
        <w:ind w:left="720" w:hanging="360"/>
      </w:pPr>
      <w:rPr>
        <w:rFonts w:hint="default"/>
      </w:rPr>
    </w:lvl>
    <w:lvl w:ilvl="1">
      <w:start w:val="1"/>
      <w:numFmt w:val="lowerLetter"/>
      <w:lvlText w:val="%2)"/>
      <w:lvlJc w:val="left"/>
      <w:pPr>
        <w:ind w:left="1152" w:hanging="360"/>
      </w:p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808"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5" w15:restartNumberingAfterBreak="0">
    <w:nsid w:val="0644117B"/>
    <w:multiLevelType w:val="hybridMultilevel"/>
    <w:tmpl w:val="8F38C982"/>
    <w:lvl w:ilvl="0" w:tplc="A2B0BD12">
      <w:start w:val="1"/>
      <w:numFmt w:val="decimal"/>
      <w:lvlText w:val="1.%1."/>
      <w:lvlJc w:val="left"/>
      <w:pPr>
        <w:ind w:left="1566" w:hanging="360"/>
      </w:pPr>
      <w:rPr>
        <w:rFonts w:hint="default"/>
      </w:rPr>
    </w:lvl>
    <w:lvl w:ilvl="1" w:tplc="041B0019" w:tentative="1">
      <w:start w:val="1"/>
      <w:numFmt w:val="lowerLetter"/>
      <w:lvlText w:val="%2."/>
      <w:lvlJc w:val="left"/>
      <w:pPr>
        <w:ind w:left="2286" w:hanging="360"/>
      </w:pPr>
    </w:lvl>
    <w:lvl w:ilvl="2" w:tplc="041B001B" w:tentative="1">
      <w:start w:val="1"/>
      <w:numFmt w:val="lowerRoman"/>
      <w:lvlText w:val="%3."/>
      <w:lvlJc w:val="right"/>
      <w:pPr>
        <w:ind w:left="3006" w:hanging="180"/>
      </w:pPr>
    </w:lvl>
    <w:lvl w:ilvl="3" w:tplc="041B000F" w:tentative="1">
      <w:start w:val="1"/>
      <w:numFmt w:val="decimal"/>
      <w:lvlText w:val="%4."/>
      <w:lvlJc w:val="left"/>
      <w:pPr>
        <w:ind w:left="3726" w:hanging="360"/>
      </w:pPr>
    </w:lvl>
    <w:lvl w:ilvl="4" w:tplc="041B0019" w:tentative="1">
      <w:start w:val="1"/>
      <w:numFmt w:val="lowerLetter"/>
      <w:lvlText w:val="%5."/>
      <w:lvlJc w:val="left"/>
      <w:pPr>
        <w:ind w:left="4446" w:hanging="360"/>
      </w:pPr>
    </w:lvl>
    <w:lvl w:ilvl="5" w:tplc="041B001B" w:tentative="1">
      <w:start w:val="1"/>
      <w:numFmt w:val="lowerRoman"/>
      <w:lvlText w:val="%6."/>
      <w:lvlJc w:val="right"/>
      <w:pPr>
        <w:ind w:left="5166" w:hanging="180"/>
      </w:pPr>
    </w:lvl>
    <w:lvl w:ilvl="6" w:tplc="041B000F" w:tentative="1">
      <w:start w:val="1"/>
      <w:numFmt w:val="decimal"/>
      <w:lvlText w:val="%7."/>
      <w:lvlJc w:val="left"/>
      <w:pPr>
        <w:ind w:left="5886" w:hanging="360"/>
      </w:pPr>
    </w:lvl>
    <w:lvl w:ilvl="7" w:tplc="041B0019" w:tentative="1">
      <w:start w:val="1"/>
      <w:numFmt w:val="lowerLetter"/>
      <w:lvlText w:val="%8."/>
      <w:lvlJc w:val="left"/>
      <w:pPr>
        <w:ind w:left="6606" w:hanging="360"/>
      </w:pPr>
    </w:lvl>
    <w:lvl w:ilvl="8" w:tplc="041B001B" w:tentative="1">
      <w:start w:val="1"/>
      <w:numFmt w:val="lowerRoman"/>
      <w:lvlText w:val="%9."/>
      <w:lvlJc w:val="right"/>
      <w:pPr>
        <w:ind w:left="7326" w:hanging="180"/>
      </w:pPr>
    </w:lvl>
  </w:abstractNum>
  <w:abstractNum w:abstractNumId="6" w15:restartNumberingAfterBreak="0">
    <w:nsid w:val="068E28ED"/>
    <w:multiLevelType w:val="multilevel"/>
    <w:tmpl w:val="8496D6A8"/>
    <w:lvl w:ilvl="0">
      <w:start w:val="7"/>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7" w15:restartNumberingAfterBreak="0">
    <w:nsid w:val="0A464CEC"/>
    <w:multiLevelType w:val="hybridMultilevel"/>
    <w:tmpl w:val="41861D6C"/>
    <w:lvl w:ilvl="0" w:tplc="A2B0BD12">
      <w:start w:val="1"/>
      <w:numFmt w:val="decimal"/>
      <w:lvlText w:val="1.%1."/>
      <w:lvlJc w:val="left"/>
      <w:pPr>
        <w:ind w:left="1566" w:hanging="360"/>
      </w:pPr>
      <w:rPr>
        <w:rFonts w:hint="default"/>
      </w:rPr>
    </w:lvl>
    <w:lvl w:ilvl="1" w:tplc="88F45DE2">
      <w:start w:val="1"/>
      <w:numFmt w:val="decimal"/>
      <w:lvlText w:val="1.%2."/>
      <w:lvlJc w:val="left"/>
      <w:pPr>
        <w:ind w:left="2286" w:hanging="360"/>
      </w:pPr>
      <w:rPr>
        <w:rFonts w:hint="default"/>
        <w:b w:val="0"/>
        <w:bCs w:val="0"/>
      </w:rPr>
    </w:lvl>
    <w:lvl w:ilvl="2" w:tplc="041B001B" w:tentative="1">
      <w:start w:val="1"/>
      <w:numFmt w:val="lowerRoman"/>
      <w:lvlText w:val="%3."/>
      <w:lvlJc w:val="right"/>
      <w:pPr>
        <w:ind w:left="3006" w:hanging="180"/>
      </w:pPr>
    </w:lvl>
    <w:lvl w:ilvl="3" w:tplc="041B000F" w:tentative="1">
      <w:start w:val="1"/>
      <w:numFmt w:val="decimal"/>
      <w:lvlText w:val="%4."/>
      <w:lvlJc w:val="left"/>
      <w:pPr>
        <w:ind w:left="3726" w:hanging="360"/>
      </w:pPr>
    </w:lvl>
    <w:lvl w:ilvl="4" w:tplc="041B0019" w:tentative="1">
      <w:start w:val="1"/>
      <w:numFmt w:val="lowerLetter"/>
      <w:lvlText w:val="%5."/>
      <w:lvlJc w:val="left"/>
      <w:pPr>
        <w:ind w:left="4446" w:hanging="360"/>
      </w:pPr>
    </w:lvl>
    <w:lvl w:ilvl="5" w:tplc="041B001B" w:tentative="1">
      <w:start w:val="1"/>
      <w:numFmt w:val="lowerRoman"/>
      <w:lvlText w:val="%6."/>
      <w:lvlJc w:val="right"/>
      <w:pPr>
        <w:ind w:left="5166" w:hanging="180"/>
      </w:pPr>
    </w:lvl>
    <w:lvl w:ilvl="6" w:tplc="041B000F" w:tentative="1">
      <w:start w:val="1"/>
      <w:numFmt w:val="decimal"/>
      <w:lvlText w:val="%7."/>
      <w:lvlJc w:val="left"/>
      <w:pPr>
        <w:ind w:left="5886" w:hanging="360"/>
      </w:pPr>
    </w:lvl>
    <w:lvl w:ilvl="7" w:tplc="041B0019" w:tentative="1">
      <w:start w:val="1"/>
      <w:numFmt w:val="lowerLetter"/>
      <w:lvlText w:val="%8."/>
      <w:lvlJc w:val="left"/>
      <w:pPr>
        <w:ind w:left="6606" w:hanging="360"/>
      </w:pPr>
    </w:lvl>
    <w:lvl w:ilvl="8" w:tplc="041B001B" w:tentative="1">
      <w:start w:val="1"/>
      <w:numFmt w:val="lowerRoman"/>
      <w:lvlText w:val="%9."/>
      <w:lvlJc w:val="right"/>
      <w:pPr>
        <w:ind w:left="7326" w:hanging="180"/>
      </w:pPr>
    </w:lvl>
  </w:abstractNum>
  <w:abstractNum w:abstractNumId="8" w15:restartNumberingAfterBreak="0">
    <w:nsid w:val="0C234D16"/>
    <w:multiLevelType w:val="multilevel"/>
    <w:tmpl w:val="38A46B3C"/>
    <w:lvl w:ilvl="0">
      <w:start w:val="8"/>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9" w15:restartNumberingAfterBreak="0">
    <w:nsid w:val="0D367204"/>
    <w:multiLevelType w:val="multilevel"/>
    <w:tmpl w:val="1070FF2E"/>
    <w:lvl w:ilvl="0">
      <w:start w:val="1"/>
      <w:numFmt w:val="decimal"/>
      <w:lvlText w:val="%1."/>
      <w:lvlJc w:val="left"/>
      <w:pPr>
        <w:ind w:left="720" w:hanging="360"/>
      </w:pPr>
      <w:rPr>
        <w:rFonts w:hint="default"/>
      </w:rPr>
    </w:lvl>
    <w:lvl w:ilvl="1">
      <w:start w:val="1"/>
      <w:numFmt w:val="lowerLetter"/>
      <w:lvlText w:val="%2)"/>
      <w:lvlJc w:val="left"/>
      <w:pPr>
        <w:ind w:left="1152" w:hanging="360"/>
      </w:p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808"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10" w15:restartNumberingAfterBreak="0">
    <w:nsid w:val="11D13E00"/>
    <w:multiLevelType w:val="multilevel"/>
    <w:tmpl w:val="6B1C725A"/>
    <w:lvl w:ilvl="0">
      <w:start w:val="1"/>
      <w:numFmt w:val="decimal"/>
      <w:lvlText w:val="%1."/>
      <w:lvlJc w:val="left"/>
      <w:pPr>
        <w:ind w:left="665" w:hanging="360"/>
      </w:pPr>
      <w:rPr>
        <w:rFonts w:ascii="Arial Narrow" w:eastAsia="Arial Narrow" w:hAnsi="Arial Narrow" w:cs="Arial Narrow" w:hint="default"/>
        <w:w w:val="100"/>
        <w:sz w:val="22"/>
        <w:szCs w:val="22"/>
        <w:lang w:val="sk-SK" w:eastAsia="sk-SK" w:bidi="sk-SK"/>
      </w:rPr>
    </w:lvl>
    <w:lvl w:ilvl="1">
      <w:start w:val="1"/>
      <w:numFmt w:val="decimal"/>
      <w:lvlText w:val="%1.%2."/>
      <w:lvlJc w:val="left"/>
      <w:pPr>
        <w:ind w:left="1097" w:hanging="432"/>
      </w:pPr>
      <w:rPr>
        <w:rFonts w:ascii="Arial Narrow" w:eastAsia="Arial Narrow" w:hAnsi="Arial Narrow" w:cs="Arial Narrow" w:hint="default"/>
        <w:w w:val="100"/>
        <w:sz w:val="22"/>
        <w:szCs w:val="22"/>
        <w:lang w:val="sk-SK" w:eastAsia="sk-SK" w:bidi="sk-SK"/>
      </w:rPr>
    </w:lvl>
    <w:lvl w:ilvl="2">
      <w:numFmt w:val="bullet"/>
      <w:lvlText w:val="•"/>
      <w:lvlJc w:val="left"/>
      <w:pPr>
        <w:ind w:left="2021" w:hanging="432"/>
      </w:pPr>
      <w:rPr>
        <w:rFonts w:hint="default"/>
        <w:lang w:val="sk-SK" w:eastAsia="sk-SK" w:bidi="sk-SK"/>
      </w:rPr>
    </w:lvl>
    <w:lvl w:ilvl="3">
      <w:numFmt w:val="bullet"/>
      <w:lvlText w:val="•"/>
      <w:lvlJc w:val="left"/>
      <w:pPr>
        <w:ind w:left="2942" w:hanging="432"/>
      </w:pPr>
      <w:rPr>
        <w:rFonts w:hint="default"/>
        <w:lang w:val="sk-SK" w:eastAsia="sk-SK" w:bidi="sk-SK"/>
      </w:rPr>
    </w:lvl>
    <w:lvl w:ilvl="4">
      <w:numFmt w:val="bullet"/>
      <w:lvlText w:val="•"/>
      <w:lvlJc w:val="left"/>
      <w:pPr>
        <w:ind w:left="3863" w:hanging="432"/>
      </w:pPr>
      <w:rPr>
        <w:rFonts w:hint="default"/>
        <w:lang w:val="sk-SK" w:eastAsia="sk-SK" w:bidi="sk-SK"/>
      </w:rPr>
    </w:lvl>
    <w:lvl w:ilvl="5">
      <w:numFmt w:val="bullet"/>
      <w:lvlText w:val="•"/>
      <w:lvlJc w:val="left"/>
      <w:pPr>
        <w:ind w:left="4784" w:hanging="432"/>
      </w:pPr>
      <w:rPr>
        <w:rFonts w:hint="default"/>
        <w:lang w:val="sk-SK" w:eastAsia="sk-SK" w:bidi="sk-SK"/>
      </w:rPr>
    </w:lvl>
    <w:lvl w:ilvl="6">
      <w:numFmt w:val="bullet"/>
      <w:lvlText w:val="•"/>
      <w:lvlJc w:val="left"/>
      <w:pPr>
        <w:ind w:left="5706" w:hanging="432"/>
      </w:pPr>
      <w:rPr>
        <w:rFonts w:hint="default"/>
        <w:lang w:val="sk-SK" w:eastAsia="sk-SK" w:bidi="sk-SK"/>
      </w:rPr>
    </w:lvl>
    <w:lvl w:ilvl="7">
      <w:numFmt w:val="bullet"/>
      <w:lvlText w:val="•"/>
      <w:lvlJc w:val="left"/>
      <w:pPr>
        <w:ind w:left="6627" w:hanging="432"/>
      </w:pPr>
      <w:rPr>
        <w:rFonts w:hint="default"/>
        <w:lang w:val="sk-SK" w:eastAsia="sk-SK" w:bidi="sk-SK"/>
      </w:rPr>
    </w:lvl>
    <w:lvl w:ilvl="8">
      <w:numFmt w:val="bullet"/>
      <w:lvlText w:val="•"/>
      <w:lvlJc w:val="left"/>
      <w:pPr>
        <w:ind w:left="7548" w:hanging="432"/>
      </w:pPr>
      <w:rPr>
        <w:rFonts w:hint="default"/>
        <w:lang w:val="sk-SK" w:eastAsia="sk-SK" w:bidi="sk-SK"/>
      </w:rPr>
    </w:lvl>
  </w:abstractNum>
  <w:abstractNum w:abstractNumId="11" w15:restartNumberingAfterBreak="0">
    <w:nsid w:val="11E5431E"/>
    <w:multiLevelType w:val="multilevel"/>
    <w:tmpl w:val="21F64A26"/>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2"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8F4F13"/>
    <w:multiLevelType w:val="hybridMultilevel"/>
    <w:tmpl w:val="B31CBB82"/>
    <w:lvl w:ilvl="0" w:tplc="C9927144">
      <w:start w:val="1"/>
      <w:numFmt w:val="lowerLetter"/>
      <w:lvlText w:val="%1)"/>
      <w:lvlJc w:val="left"/>
      <w:pPr>
        <w:ind w:left="989" w:hanging="705"/>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15E3546D"/>
    <w:multiLevelType w:val="multilevel"/>
    <w:tmpl w:val="380A561A"/>
    <w:lvl w:ilvl="0">
      <w:start w:val="10"/>
      <w:numFmt w:val="decimal"/>
      <w:lvlText w:val="%1"/>
      <w:lvlJc w:val="left"/>
      <w:pPr>
        <w:ind w:left="1013" w:hanging="708"/>
      </w:pPr>
      <w:rPr>
        <w:rFonts w:hint="default"/>
        <w:lang w:val="sk-SK" w:eastAsia="sk-SK" w:bidi="sk-SK"/>
      </w:rPr>
    </w:lvl>
    <w:lvl w:ilvl="1">
      <w:start w:val="1"/>
      <w:numFmt w:val="decimal"/>
      <w:lvlText w:val="%1.%2."/>
      <w:lvlJc w:val="left"/>
      <w:pPr>
        <w:ind w:left="1134" w:hanging="708"/>
      </w:pPr>
      <w:rPr>
        <w:rFonts w:ascii="Arial Narrow" w:eastAsia="Arial Narrow" w:hAnsi="Arial Narrow" w:cs="Arial Narrow" w:hint="default"/>
        <w:w w:val="100"/>
        <w:sz w:val="22"/>
        <w:szCs w:val="22"/>
        <w:lang w:val="sk-SK" w:eastAsia="sk-SK" w:bidi="sk-SK"/>
      </w:r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15" w15:restartNumberingAfterBreak="0">
    <w:nsid w:val="20FD378D"/>
    <w:multiLevelType w:val="multilevel"/>
    <w:tmpl w:val="B74A252C"/>
    <w:lvl w:ilvl="0">
      <w:start w:val="11"/>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16" w15:restartNumberingAfterBreak="0">
    <w:nsid w:val="22171396"/>
    <w:multiLevelType w:val="multilevel"/>
    <w:tmpl w:val="01267C2E"/>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17" w15:restartNumberingAfterBreak="0">
    <w:nsid w:val="228E4941"/>
    <w:multiLevelType w:val="multilevel"/>
    <w:tmpl w:val="08ECC110"/>
    <w:lvl w:ilvl="0">
      <w:start w:val="7"/>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84" w:hanging="851"/>
      </w:pPr>
      <w:rPr>
        <w:rFonts w:hint="default"/>
        <w:lang w:val="sk-SK" w:eastAsia="sk-SK" w:bidi="sk-SK"/>
      </w:rPr>
    </w:lvl>
    <w:lvl w:ilvl="4">
      <w:numFmt w:val="bullet"/>
      <w:lvlText w:val="•"/>
      <w:lvlJc w:val="left"/>
      <w:pPr>
        <w:ind w:left="4517" w:hanging="851"/>
      </w:pPr>
      <w:rPr>
        <w:rFonts w:hint="default"/>
        <w:lang w:val="sk-SK" w:eastAsia="sk-SK" w:bidi="sk-SK"/>
      </w:rPr>
    </w:lvl>
    <w:lvl w:ilvl="5">
      <w:numFmt w:val="bullet"/>
      <w:lvlText w:val="•"/>
      <w:lvlJc w:val="left"/>
      <w:pPr>
        <w:ind w:left="5449" w:hanging="851"/>
      </w:pPr>
      <w:rPr>
        <w:rFonts w:hint="default"/>
        <w:lang w:val="sk-SK" w:eastAsia="sk-SK" w:bidi="sk-SK"/>
      </w:rPr>
    </w:lvl>
    <w:lvl w:ilvl="6">
      <w:numFmt w:val="bullet"/>
      <w:lvlText w:val="•"/>
      <w:lvlJc w:val="left"/>
      <w:pPr>
        <w:ind w:left="6381" w:hanging="851"/>
      </w:pPr>
      <w:rPr>
        <w:rFonts w:hint="default"/>
        <w:lang w:val="sk-SK" w:eastAsia="sk-SK" w:bidi="sk-SK"/>
      </w:rPr>
    </w:lvl>
    <w:lvl w:ilvl="7">
      <w:numFmt w:val="bullet"/>
      <w:lvlText w:val="•"/>
      <w:lvlJc w:val="left"/>
      <w:pPr>
        <w:ind w:left="7314" w:hanging="851"/>
      </w:pPr>
      <w:rPr>
        <w:rFonts w:hint="default"/>
        <w:lang w:val="sk-SK" w:eastAsia="sk-SK" w:bidi="sk-SK"/>
      </w:rPr>
    </w:lvl>
    <w:lvl w:ilvl="8">
      <w:numFmt w:val="bullet"/>
      <w:lvlText w:val="•"/>
      <w:lvlJc w:val="left"/>
      <w:pPr>
        <w:ind w:left="8246" w:hanging="851"/>
      </w:pPr>
      <w:rPr>
        <w:rFonts w:hint="default"/>
        <w:lang w:val="sk-SK" w:eastAsia="sk-SK" w:bidi="sk-SK"/>
      </w:rPr>
    </w:lvl>
  </w:abstractNum>
  <w:abstractNum w:abstractNumId="18" w15:restartNumberingAfterBreak="0">
    <w:nsid w:val="284D4EFE"/>
    <w:multiLevelType w:val="multilevel"/>
    <w:tmpl w:val="79D2F412"/>
    <w:lvl w:ilvl="0">
      <w:start w:val="4"/>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w w:val="100"/>
        <w:sz w:val="22"/>
        <w:szCs w:val="22"/>
        <w:lang w:val="sk-SK" w:eastAsia="sk-SK" w:bidi="sk-SK"/>
      </w:r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19" w15:restartNumberingAfterBreak="0">
    <w:nsid w:val="29D928DB"/>
    <w:multiLevelType w:val="hybridMultilevel"/>
    <w:tmpl w:val="0FEE9104"/>
    <w:lvl w:ilvl="0" w:tplc="206AF4C2">
      <w:start w:val="6"/>
      <w:numFmt w:val="decimal"/>
      <w:lvlText w:val="%1.6"/>
      <w:lvlJc w:val="left"/>
      <w:pPr>
        <w:ind w:left="22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C9355C"/>
    <w:multiLevelType w:val="multilevel"/>
    <w:tmpl w:val="F4585A7E"/>
    <w:lvl w:ilvl="0">
      <w:start w:val="1"/>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i w:val="0"/>
        <w:iCs/>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21" w15:restartNumberingAfterBreak="0">
    <w:nsid w:val="2DD87BCA"/>
    <w:multiLevelType w:val="hybridMultilevel"/>
    <w:tmpl w:val="3126F2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FCB2CBB"/>
    <w:multiLevelType w:val="multilevel"/>
    <w:tmpl w:val="E5627258"/>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23" w15:restartNumberingAfterBreak="0">
    <w:nsid w:val="399A7F10"/>
    <w:multiLevelType w:val="multilevel"/>
    <w:tmpl w:val="0A6EA258"/>
    <w:lvl w:ilvl="0">
      <w:start w:val="2"/>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i w:val="0"/>
        <w:iCs w:val="0"/>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24" w15:restartNumberingAfterBreak="0">
    <w:nsid w:val="431B24A3"/>
    <w:multiLevelType w:val="multilevel"/>
    <w:tmpl w:val="B3B82D20"/>
    <w:lvl w:ilvl="0">
      <w:start w:val="10"/>
      <w:numFmt w:val="decimal"/>
      <w:lvlText w:val="%1"/>
      <w:lvlJc w:val="left"/>
      <w:pPr>
        <w:ind w:left="1013" w:hanging="708"/>
      </w:pPr>
      <w:rPr>
        <w:rFonts w:hint="default"/>
        <w:lang w:val="sk-SK" w:eastAsia="sk-SK" w:bidi="sk-SK"/>
      </w:rPr>
    </w:lvl>
    <w:lvl w:ilvl="1">
      <w:start w:val="1"/>
      <w:numFmt w:val="lowerLetter"/>
      <w:lvlText w:val="%2)"/>
      <w:lvlJc w:val="left"/>
      <w:pPr>
        <w:ind w:left="786" w:hanging="360"/>
      </w:p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25" w15:restartNumberingAfterBreak="0">
    <w:nsid w:val="43A8385E"/>
    <w:multiLevelType w:val="hybridMultilevel"/>
    <w:tmpl w:val="7C9AB47C"/>
    <w:lvl w:ilvl="0" w:tplc="A2B0BD12">
      <w:start w:val="1"/>
      <w:numFmt w:val="decimal"/>
      <w:lvlText w:val="1.%1."/>
      <w:lvlJc w:val="left"/>
      <w:pPr>
        <w:ind w:left="1534" w:hanging="360"/>
      </w:pPr>
      <w:rPr>
        <w:rFonts w:hint="default"/>
      </w:rPr>
    </w:lvl>
    <w:lvl w:ilvl="1" w:tplc="041B0019" w:tentative="1">
      <w:start w:val="1"/>
      <w:numFmt w:val="lowerLetter"/>
      <w:lvlText w:val="%2."/>
      <w:lvlJc w:val="left"/>
      <w:pPr>
        <w:ind w:left="2254" w:hanging="360"/>
      </w:pPr>
    </w:lvl>
    <w:lvl w:ilvl="2" w:tplc="041B001B" w:tentative="1">
      <w:start w:val="1"/>
      <w:numFmt w:val="lowerRoman"/>
      <w:lvlText w:val="%3."/>
      <w:lvlJc w:val="right"/>
      <w:pPr>
        <w:ind w:left="2974" w:hanging="180"/>
      </w:pPr>
    </w:lvl>
    <w:lvl w:ilvl="3" w:tplc="041B000F" w:tentative="1">
      <w:start w:val="1"/>
      <w:numFmt w:val="decimal"/>
      <w:lvlText w:val="%4."/>
      <w:lvlJc w:val="left"/>
      <w:pPr>
        <w:ind w:left="3694" w:hanging="360"/>
      </w:pPr>
    </w:lvl>
    <w:lvl w:ilvl="4" w:tplc="041B0019" w:tentative="1">
      <w:start w:val="1"/>
      <w:numFmt w:val="lowerLetter"/>
      <w:lvlText w:val="%5."/>
      <w:lvlJc w:val="left"/>
      <w:pPr>
        <w:ind w:left="4414" w:hanging="360"/>
      </w:pPr>
    </w:lvl>
    <w:lvl w:ilvl="5" w:tplc="041B001B" w:tentative="1">
      <w:start w:val="1"/>
      <w:numFmt w:val="lowerRoman"/>
      <w:lvlText w:val="%6."/>
      <w:lvlJc w:val="right"/>
      <w:pPr>
        <w:ind w:left="5134" w:hanging="180"/>
      </w:pPr>
    </w:lvl>
    <w:lvl w:ilvl="6" w:tplc="041B000F" w:tentative="1">
      <w:start w:val="1"/>
      <w:numFmt w:val="decimal"/>
      <w:lvlText w:val="%7."/>
      <w:lvlJc w:val="left"/>
      <w:pPr>
        <w:ind w:left="5854" w:hanging="360"/>
      </w:pPr>
    </w:lvl>
    <w:lvl w:ilvl="7" w:tplc="041B0019" w:tentative="1">
      <w:start w:val="1"/>
      <w:numFmt w:val="lowerLetter"/>
      <w:lvlText w:val="%8."/>
      <w:lvlJc w:val="left"/>
      <w:pPr>
        <w:ind w:left="6574" w:hanging="360"/>
      </w:pPr>
    </w:lvl>
    <w:lvl w:ilvl="8" w:tplc="041B001B" w:tentative="1">
      <w:start w:val="1"/>
      <w:numFmt w:val="lowerRoman"/>
      <w:lvlText w:val="%9."/>
      <w:lvlJc w:val="right"/>
      <w:pPr>
        <w:ind w:left="7294" w:hanging="180"/>
      </w:pPr>
    </w:lvl>
  </w:abstractNum>
  <w:abstractNum w:abstractNumId="26" w15:restartNumberingAfterBreak="0">
    <w:nsid w:val="4559396F"/>
    <w:multiLevelType w:val="multilevel"/>
    <w:tmpl w:val="17F471A6"/>
    <w:lvl w:ilvl="0">
      <w:start w:val="12"/>
      <w:numFmt w:val="decimal"/>
      <w:lvlText w:val="%1"/>
      <w:lvlJc w:val="left"/>
      <w:pPr>
        <w:ind w:left="871" w:hanging="567"/>
      </w:pPr>
      <w:rPr>
        <w:rFonts w:hint="default"/>
        <w:lang w:val="sk-SK" w:eastAsia="sk-SK" w:bidi="sk-SK"/>
      </w:rPr>
    </w:lvl>
    <w:lvl w:ilvl="1">
      <w:start w:val="1"/>
      <w:numFmt w:val="decimal"/>
      <w:lvlText w:val="8.%2"/>
      <w:lvlJc w:val="left"/>
      <w:pPr>
        <w:ind w:left="664" w:hanging="360"/>
      </w:pPr>
      <w:rPr>
        <w:rFonts w:hint="default"/>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27" w15:restartNumberingAfterBreak="0">
    <w:nsid w:val="480B0719"/>
    <w:multiLevelType w:val="multilevel"/>
    <w:tmpl w:val="5CF46D4A"/>
    <w:lvl w:ilvl="0">
      <w:start w:val="10"/>
      <w:numFmt w:val="decimal"/>
      <w:lvlText w:val="%1"/>
      <w:lvlJc w:val="left"/>
      <w:pPr>
        <w:ind w:left="1013" w:hanging="708"/>
      </w:pPr>
      <w:rPr>
        <w:rFonts w:hint="default"/>
        <w:lang w:val="sk-SK" w:eastAsia="sk-SK" w:bidi="sk-SK"/>
      </w:rPr>
    </w:lvl>
    <w:lvl w:ilvl="1">
      <w:start w:val="1"/>
      <w:numFmt w:val="bullet"/>
      <w:lvlText w:val=""/>
      <w:lvlJc w:val="left"/>
      <w:pPr>
        <w:ind w:left="786" w:hanging="360"/>
      </w:pPr>
      <w:rPr>
        <w:rFonts w:ascii="Symbol" w:hAnsi="Symbol" w:hint="default"/>
      </w:r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28" w15:restartNumberingAfterBreak="0">
    <w:nsid w:val="50627C94"/>
    <w:multiLevelType w:val="multilevel"/>
    <w:tmpl w:val="DF64B34A"/>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29" w15:restartNumberingAfterBreak="0">
    <w:nsid w:val="52153640"/>
    <w:multiLevelType w:val="multilevel"/>
    <w:tmpl w:val="D16CB336"/>
    <w:lvl w:ilvl="0">
      <w:start w:val="4"/>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84" w:hanging="851"/>
      </w:pPr>
      <w:rPr>
        <w:rFonts w:hint="default"/>
        <w:lang w:val="sk-SK" w:eastAsia="sk-SK" w:bidi="sk-SK"/>
      </w:rPr>
    </w:lvl>
    <w:lvl w:ilvl="4">
      <w:numFmt w:val="bullet"/>
      <w:lvlText w:val="•"/>
      <w:lvlJc w:val="left"/>
      <w:pPr>
        <w:ind w:left="4517" w:hanging="851"/>
      </w:pPr>
      <w:rPr>
        <w:rFonts w:hint="default"/>
        <w:lang w:val="sk-SK" w:eastAsia="sk-SK" w:bidi="sk-SK"/>
      </w:rPr>
    </w:lvl>
    <w:lvl w:ilvl="5">
      <w:numFmt w:val="bullet"/>
      <w:lvlText w:val="•"/>
      <w:lvlJc w:val="left"/>
      <w:pPr>
        <w:ind w:left="5449" w:hanging="851"/>
      </w:pPr>
      <w:rPr>
        <w:rFonts w:hint="default"/>
        <w:lang w:val="sk-SK" w:eastAsia="sk-SK" w:bidi="sk-SK"/>
      </w:rPr>
    </w:lvl>
    <w:lvl w:ilvl="6">
      <w:numFmt w:val="bullet"/>
      <w:lvlText w:val="•"/>
      <w:lvlJc w:val="left"/>
      <w:pPr>
        <w:ind w:left="6381" w:hanging="851"/>
      </w:pPr>
      <w:rPr>
        <w:rFonts w:hint="default"/>
        <w:lang w:val="sk-SK" w:eastAsia="sk-SK" w:bidi="sk-SK"/>
      </w:rPr>
    </w:lvl>
    <w:lvl w:ilvl="7">
      <w:numFmt w:val="bullet"/>
      <w:lvlText w:val="•"/>
      <w:lvlJc w:val="left"/>
      <w:pPr>
        <w:ind w:left="7314" w:hanging="851"/>
      </w:pPr>
      <w:rPr>
        <w:rFonts w:hint="default"/>
        <w:lang w:val="sk-SK" w:eastAsia="sk-SK" w:bidi="sk-SK"/>
      </w:rPr>
    </w:lvl>
    <w:lvl w:ilvl="8">
      <w:numFmt w:val="bullet"/>
      <w:lvlText w:val="•"/>
      <w:lvlJc w:val="left"/>
      <w:pPr>
        <w:ind w:left="8246" w:hanging="851"/>
      </w:pPr>
      <w:rPr>
        <w:rFonts w:hint="default"/>
        <w:lang w:val="sk-SK" w:eastAsia="sk-SK" w:bidi="sk-SK"/>
      </w:rPr>
    </w:lvl>
  </w:abstractNum>
  <w:abstractNum w:abstractNumId="30" w15:restartNumberingAfterBreak="0">
    <w:nsid w:val="522403F1"/>
    <w:multiLevelType w:val="multilevel"/>
    <w:tmpl w:val="648E1476"/>
    <w:lvl w:ilvl="0">
      <w:start w:val="10"/>
      <w:numFmt w:val="decimal"/>
      <w:lvlText w:val="%1"/>
      <w:lvlJc w:val="left"/>
      <w:pPr>
        <w:ind w:left="1013" w:hanging="708"/>
      </w:pPr>
      <w:rPr>
        <w:rFonts w:hint="default"/>
        <w:lang w:val="sk-SK" w:eastAsia="sk-SK" w:bidi="sk-SK"/>
      </w:rPr>
    </w:lvl>
    <w:lvl w:ilvl="1">
      <w:start w:val="1"/>
      <w:numFmt w:val="lowerLetter"/>
      <w:lvlText w:val="%2)"/>
      <w:lvlJc w:val="left"/>
      <w:pPr>
        <w:ind w:left="786" w:hanging="360"/>
      </w:p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31" w15:restartNumberingAfterBreak="0">
    <w:nsid w:val="54877FBA"/>
    <w:multiLevelType w:val="multilevel"/>
    <w:tmpl w:val="C67C2B94"/>
    <w:lvl w:ilvl="0">
      <w:start w:val="2"/>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w w:val="100"/>
        <w:sz w:val="22"/>
        <w:szCs w:val="22"/>
        <w:lang w:val="sk-SK" w:eastAsia="sk-SK" w:bidi="sk-SK"/>
      </w:rPr>
    </w:lvl>
    <w:lvl w:ilvl="2">
      <w:numFmt w:val="bullet"/>
      <w:lvlText w:val="•"/>
      <w:lvlJc w:val="left"/>
      <w:pPr>
        <w:ind w:left="1985" w:hanging="708"/>
      </w:pPr>
      <w:rPr>
        <w:rFonts w:hint="default"/>
        <w:lang w:val="sk-SK" w:eastAsia="sk-SK" w:bidi="sk-SK"/>
      </w:rPr>
    </w:lvl>
    <w:lvl w:ilvl="3">
      <w:numFmt w:val="bullet"/>
      <w:lvlText w:val="•"/>
      <w:lvlJc w:val="left"/>
      <w:pPr>
        <w:ind w:left="2911" w:hanging="708"/>
      </w:pPr>
      <w:rPr>
        <w:rFonts w:hint="default"/>
        <w:lang w:val="sk-SK" w:eastAsia="sk-SK" w:bidi="sk-SK"/>
      </w:rPr>
    </w:lvl>
    <w:lvl w:ilvl="4">
      <w:numFmt w:val="bullet"/>
      <w:lvlText w:val="•"/>
      <w:lvlJc w:val="left"/>
      <w:pPr>
        <w:ind w:left="3837" w:hanging="708"/>
      </w:pPr>
      <w:rPr>
        <w:rFonts w:hint="default"/>
        <w:lang w:val="sk-SK" w:eastAsia="sk-SK" w:bidi="sk-SK"/>
      </w:rPr>
    </w:lvl>
    <w:lvl w:ilvl="5">
      <w:numFmt w:val="bullet"/>
      <w:lvlText w:val="•"/>
      <w:lvlJc w:val="left"/>
      <w:pPr>
        <w:ind w:left="4762" w:hanging="708"/>
      </w:pPr>
      <w:rPr>
        <w:rFonts w:hint="default"/>
        <w:lang w:val="sk-SK" w:eastAsia="sk-SK" w:bidi="sk-SK"/>
      </w:rPr>
    </w:lvl>
    <w:lvl w:ilvl="6">
      <w:numFmt w:val="bullet"/>
      <w:lvlText w:val="•"/>
      <w:lvlJc w:val="left"/>
      <w:pPr>
        <w:ind w:left="5688" w:hanging="708"/>
      </w:pPr>
      <w:rPr>
        <w:rFonts w:hint="default"/>
        <w:lang w:val="sk-SK" w:eastAsia="sk-SK" w:bidi="sk-SK"/>
      </w:rPr>
    </w:lvl>
    <w:lvl w:ilvl="7">
      <w:numFmt w:val="bullet"/>
      <w:lvlText w:val="•"/>
      <w:lvlJc w:val="left"/>
      <w:pPr>
        <w:ind w:left="6614" w:hanging="708"/>
      </w:pPr>
      <w:rPr>
        <w:rFonts w:hint="default"/>
        <w:lang w:val="sk-SK" w:eastAsia="sk-SK" w:bidi="sk-SK"/>
      </w:rPr>
    </w:lvl>
    <w:lvl w:ilvl="8">
      <w:numFmt w:val="bullet"/>
      <w:lvlText w:val="•"/>
      <w:lvlJc w:val="left"/>
      <w:pPr>
        <w:ind w:left="7539" w:hanging="708"/>
      </w:pPr>
      <w:rPr>
        <w:rFonts w:hint="default"/>
        <w:lang w:val="sk-SK" w:eastAsia="sk-SK" w:bidi="sk-SK"/>
      </w:rPr>
    </w:lvl>
  </w:abstractNum>
  <w:abstractNum w:abstractNumId="32" w15:restartNumberingAfterBreak="0">
    <w:nsid w:val="57C867C2"/>
    <w:multiLevelType w:val="hybridMultilevel"/>
    <w:tmpl w:val="A56E0958"/>
    <w:lvl w:ilvl="0" w:tplc="CAEC7036">
      <w:start w:val="1"/>
      <w:numFmt w:val="decimal"/>
      <w:lvlText w:val="7.%1"/>
      <w:lvlJc w:val="left"/>
      <w:pPr>
        <w:ind w:left="1230" w:hanging="360"/>
      </w:pPr>
      <w:rPr>
        <w:rFonts w:hint="default"/>
      </w:r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33" w15:restartNumberingAfterBreak="0">
    <w:nsid w:val="57E53671"/>
    <w:multiLevelType w:val="hybridMultilevel"/>
    <w:tmpl w:val="1C7C3318"/>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4475AA"/>
    <w:multiLevelType w:val="multilevel"/>
    <w:tmpl w:val="1A267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97562E"/>
    <w:multiLevelType w:val="multilevel"/>
    <w:tmpl w:val="FA94A8B0"/>
    <w:lvl w:ilvl="0">
      <w:start w:val="5"/>
      <w:numFmt w:val="decimal"/>
      <w:lvlText w:val="%1"/>
      <w:lvlJc w:val="left"/>
      <w:pPr>
        <w:ind w:left="1025" w:hanging="708"/>
      </w:pPr>
      <w:rPr>
        <w:rFonts w:hint="default"/>
        <w:lang w:val="sk-SK" w:eastAsia="sk-SK" w:bidi="sk-SK"/>
      </w:rPr>
    </w:lvl>
    <w:lvl w:ilvl="1">
      <w:start w:val="1"/>
      <w:numFmt w:val="decimal"/>
      <w:lvlText w:val="%1.%2."/>
      <w:lvlJc w:val="left"/>
      <w:pPr>
        <w:ind w:left="1025" w:hanging="708"/>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36" w15:restartNumberingAfterBreak="0">
    <w:nsid w:val="58B8557B"/>
    <w:multiLevelType w:val="multilevel"/>
    <w:tmpl w:val="1FF095B2"/>
    <w:lvl w:ilvl="0">
      <w:start w:val="5"/>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37" w15:restartNumberingAfterBreak="0">
    <w:nsid w:val="5F674701"/>
    <w:multiLevelType w:val="multilevel"/>
    <w:tmpl w:val="626A0AA2"/>
    <w:lvl w:ilvl="0">
      <w:start w:val="8"/>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2097" w:hanging="851"/>
      </w:pPr>
      <w:rPr>
        <w:rFonts w:hint="default"/>
        <w:lang w:val="sk-SK" w:eastAsia="sk-SK" w:bidi="sk-SK"/>
      </w:rPr>
    </w:lvl>
    <w:lvl w:ilvl="4">
      <w:numFmt w:val="bullet"/>
      <w:lvlText w:val="•"/>
      <w:lvlJc w:val="left"/>
      <w:pPr>
        <w:ind w:left="2285" w:hanging="851"/>
      </w:pPr>
      <w:rPr>
        <w:rFonts w:hint="default"/>
        <w:lang w:val="sk-SK" w:eastAsia="sk-SK" w:bidi="sk-SK"/>
      </w:rPr>
    </w:lvl>
    <w:lvl w:ilvl="5">
      <w:numFmt w:val="bullet"/>
      <w:lvlText w:val="•"/>
      <w:lvlJc w:val="left"/>
      <w:pPr>
        <w:ind w:left="2474" w:hanging="851"/>
      </w:pPr>
      <w:rPr>
        <w:rFonts w:hint="default"/>
        <w:lang w:val="sk-SK" w:eastAsia="sk-SK" w:bidi="sk-SK"/>
      </w:rPr>
    </w:lvl>
    <w:lvl w:ilvl="6">
      <w:numFmt w:val="bullet"/>
      <w:lvlText w:val="•"/>
      <w:lvlJc w:val="left"/>
      <w:pPr>
        <w:ind w:left="2663" w:hanging="851"/>
      </w:pPr>
      <w:rPr>
        <w:rFonts w:hint="default"/>
        <w:lang w:val="sk-SK" w:eastAsia="sk-SK" w:bidi="sk-SK"/>
      </w:rPr>
    </w:lvl>
    <w:lvl w:ilvl="7">
      <w:numFmt w:val="bullet"/>
      <w:lvlText w:val="•"/>
      <w:lvlJc w:val="left"/>
      <w:pPr>
        <w:ind w:left="2851" w:hanging="851"/>
      </w:pPr>
      <w:rPr>
        <w:rFonts w:hint="default"/>
        <w:lang w:val="sk-SK" w:eastAsia="sk-SK" w:bidi="sk-SK"/>
      </w:rPr>
    </w:lvl>
    <w:lvl w:ilvl="8">
      <w:numFmt w:val="bullet"/>
      <w:lvlText w:val="•"/>
      <w:lvlJc w:val="left"/>
      <w:pPr>
        <w:ind w:left="3040" w:hanging="851"/>
      </w:pPr>
      <w:rPr>
        <w:rFonts w:hint="default"/>
        <w:lang w:val="sk-SK" w:eastAsia="sk-SK" w:bidi="sk-SK"/>
      </w:rPr>
    </w:lvl>
  </w:abstractNum>
  <w:abstractNum w:abstractNumId="38" w15:restartNumberingAfterBreak="0">
    <w:nsid w:val="5FEF1B74"/>
    <w:multiLevelType w:val="multilevel"/>
    <w:tmpl w:val="835853A2"/>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color w:val="auto"/>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808"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39" w15:restartNumberingAfterBreak="0">
    <w:nsid w:val="6072479D"/>
    <w:multiLevelType w:val="hybridMultilevel"/>
    <w:tmpl w:val="F16A1F9A"/>
    <w:lvl w:ilvl="0" w:tplc="A2B0BD12">
      <w:start w:val="1"/>
      <w:numFmt w:val="decimal"/>
      <w:lvlText w:val="1.%1."/>
      <w:lvlJc w:val="left"/>
      <w:pPr>
        <w:ind w:left="2286" w:hanging="360"/>
      </w:pPr>
      <w:rPr>
        <w:rFonts w:hint="default"/>
      </w:rPr>
    </w:lvl>
    <w:lvl w:ilvl="1" w:tplc="041B0019" w:tentative="1">
      <w:start w:val="1"/>
      <w:numFmt w:val="lowerLetter"/>
      <w:lvlText w:val="%2."/>
      <w:lvlJc w:val="left"/>
      <w:pPr>
        <w:ind w:left="3006" w:hanging="360"/>
      </w:pPr>
    </w:lvl>
    <w:lvl w:ilvl="2" w:tplc="041B001B" w:tentative="1">
      <w:start w:val="1"/>
      <w:numFmt w:val="lowerRoman"/>
      <w:lvlText w:val="%3."/>
      <w:lvlJc w:val="right"/>
      <w:pPr>
        <w:ind w:left="3726" w:hanging="180"/>
      </w:pPr>
    </w:lvl>
    <w:lvl w:ilvl="3" w:tplc="041B000F" w:tentative="1">
      <w:start w:val="1"/>
      <w:numFmt w:val="decimal"/>
      <w:lvlText w:val="%4."/>
      <w:lvlJc w:val="left"/>
      <w:pPr>
        <w:ind w:left="4446" w:hanging="360"/>
      </w:pPr>
    </w:lvl>
    <w:lvl w:ilvl="4" w:tplc="041B0019" w:tentative="1">
      <w:start w:val="1"/>
      <w:numFmt w:val="lowerLetter"/>
      <w:lvlText w:val="%5."/>
      <w:lvlJc w:val="left"/>
      <w:pPr>
        <w:ind w:left="5166" w:hanging="360"/>
      </w:pPr>
    </w:lvl>
    <w:lvl w:ilvl="5" w:tplc="041B001B" w:tentative="1">
      <w:start w:val="1"/>
      <w:numFmt w:val="lowerRoman"/>
      <w:lvlText w:val="%6."/>
      <w:lvlJc w:val="right"/>
      <w:pPr>
        <w:ind w:left="5886" w:hanging="180"/>
      </w:pPr>
    </w:lvl>
    <w:lvl w:ilvl="6" w:tplc="041B000F" w:tentative="1">
      <w:start w:val="1"/>
      <w:numFmt w:val="decimal"/>
      <w:lvlText w:val="%7."/>
      <w:lvlJc w:val="left"/>
      <w:pPr>
        <w:ind w:left="6606" w:hanging="360"/>
      </w:pPr>
    </w:lvl>
    <w:lvl w:ilvl="7" w:tplc="041B0019" w:tentative="1">
      <w:start w:val="1"/>
      <w:numFmt w:val="lowerLetter"/>
      <w:lvlText w:val="%8."/>
      <w:lvlJc w:val="left"/>
      <w:pPr>
        <w:ind w:left="7326" w:hanging="360"/>
      </w:pPr>
    </w:lvl>
    <w:lvl w:ilvl="8" w:tplc="041B001B" w:tentative="1">
      <w:start w:val="1"/>
      <w:numFmt w:val="lowerRoman"/>
      <w:lvlText w:val="%9."/>
      <w:lvlJc w:val="right"/>
      <w:pPr>
        <w:ind w:left="8046" w:hanging="180"/>
      </w:pPr>
    </w:lvl>
  </w:abstractNum>
  <w:abstractNum w:abstractNumId="40"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6650BF2"/>
    <w:multiLevelType w:val="multilevel"/>
    <w:tmpl w:val="B094B06C"/>
    <w:lvl w:ilvl="0">
      <w:start w:val="7"/>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42" w15:restartNumberingAfterBreak="0">
    <w:nsid w:val="6B277BC6"/>
    <w:multiLevelType w:val="multilevel"/>
    <w:tmpl w:val="3AAC3B00"/>
    <w:lvl w:ilvl="0">
      <w:start w:val="3"/>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43" w15:restartNumberingAfterBreak="0">
    <w:nsid w:val="6CD16DEE"/>
    <w:multiLevelType w:val="multilevel"/>
    <w:tmpl w:val="7F5EA1A6"/>
    <w:lvl w:ilvl="0">
      <w:start w:val="8"/>
      <w:numFmt w:val="decimal"/>
      <w:lvlText w:val="%1"/>
      <w:lvlJc w:val="left"/>
      <w:pPr>
        <w:ind w:left="1013" w:hanging="708"/>
      </w:pPr>
      <w:rPr>
        <w:rFonts w:hint="default"/>
      </w:rPr>
    </w:lvl>
    <w:lvl w:ilvl="1">
      <w:start w:val="1"/>
      <w:numFmt w:val="lowerLetter"/>
      <w:lvlText w:val="%2)"/>
      <w:lvlJc w:val="left"/>
      <w:pPr>
        <w:ind w:left="665" w:hanging="360"/>
      </w:pPr>
      <w:rPr>
        <w:rFonts w:hint="default"/>
      </w:rPr>
    </w:lvl>
    <w:lvl w:ilvl="2">
      <w:start w:val="1"/>
      <w:numFmt w:val="decimal"/>
      <w:lvlText w:val="%1.%2.%3."/>
      <w:lvlJc w:val="left"/>
      <w:pPr>
        <w:ind w:left="1865" w:hanging="851"/>
      </w:pPr>
      <w:rPr>
        <w:rFonts w:ascii="Arial Narrow" w:eastAsia="Arial Narrow" w:hAnsi="Arial Narrow" w:cs="Arial Narrow" w:hint="default"/>
        <w:w w:val="100"/>
        <w:sz w:val="22"/>
        <w:szCs w:val="22"/>
      </w:rPr>
    </w:lvl>
    <w:lvl w:ilvl="3">
      <w:numFmt w:val="bullet"/>
      <w:lvlText w:val="•"/>
      <w:lvlJc w:val="left"/>
      <w:pPr>
        <w:ind w:left="3533" w:hanging="851"/>
      </w:pPr>
      <w:rPr>
        <w:rFonts w:hint="default"/>
      </w:rPr>
    </w:lvl>
    <w:lvl w:ilvl="4">
      <w:numFmt w:val="bullet"/>
      <w:lvlText w:val="•"/>
      <w:lvlJc w:val="left"/>
      <w:pPr>
        <w:ind w:left="4370" w:hanging="851"/>
      </w:pPr>
      <w:rPr>
        <w:rFonts w:hint="default"/>
      </w:rPr>
    </w:lvl>
    <w:lvl w:ilvl="5">
      <w:numFmt w:val="bullet"/>
      <w:lvlText w:val="•"/>
      <w:lvlJc w:val="left"/>
      <w:pPr>
        <w:ind w:left="5207" w:hanging="851"/>
      </w:pPr>
      <w:rPr>
        <w:rFonts w:hint="default"/>
      </w:rPr>
    </w:lvl>
    <w:lvl w:ilvl="6">
      <w:numFmt w:val="bullet"/>
      <w:lvlText w:val="•"/>
      <w:lvlJc w:val="left"/>
      <w:pPr>
        <w:ind w:left="6044" w:hanging="851"/>
      </w:pPr>
      <w:rPr>
        <w:rFonts w:hint="default"/>
      </w:rPr>
    </w:lvl>
    <w:lvl w:ilvl="7">
      <w:numFmt w:val="bullet"/>
      <w:lvlText w:val="•"/>
      <w:lvlJc w:val="left"/>
      <w:pPr>
        <w:ind w:left="6880" w:hanging="851"/>
      </w:pPr>
      <w:rPr>
        <w:rFonts w:hint="default"/>
      </w:rPr>
    </w:lvl>
    <w:lvl w:ilvl="8">
      <w:numFmt w:val="bullet"/>
      <w:lvlText w:val="•"/>
      <w:lvlJc w:val="left"/>
      <w:pPr>
        <w:ind w:left="7717" w:hanging="851"/>
      </w:pPr>
      <w:rPr>
        <w:rFonts w:hint="default"/>
      </w:rPr>
    </w:lvl>
  </w:abstractNum>
  <w:abstractNum w:abstractNumId="44" w15:restartNumberingAfterBreak="0">
    <w:nsid w:val="6DF92E5A"/>
    <w:multiLevelType w:val="multilevel"/>
    <w:tmpl w:val="8520A2C6"/>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45" w15:restartNumberingAfterBreak="0">
    <w:nsid w:val="72143EA8"/>
    <w:multiLevelType w:val="hybridMultilevel"/>
    <w:tmpl w:val="FCCCB9D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 w15:restartNumberingAfterBreak="0">
    <w:nsid w:val="74121509"/>
    <w:multiLevelType w:val="multilevel"/>
    <w:tmpl w:val="78446CEA"/>
    <w:lvl w:ilvl="0">
      <w:start w:val="10"/>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84" w:hanging="851"/>
      </w:pPr>
      <w:rPr>
        <w:rFonts w:hint="default"/>
        <w:lang w:val="sk-SK" w:eastAsia="sk-SK" w:bidi="sk-SK"/>
      </w:rPr>
    </w:lvl>
    <w:lvl w:ilvl="4">
      <w:numFmt w:val="bullet"/>
      <w:lvlText w:val="•"/>
      <w:lvlJc w:val="left"/>
      <w:pPr>
        <w:ind w:left="4517" w:hanging="851"/>
      </w:pPr>
      <w:rPr>
        <w:rFonts w:hint="default"/>
        <w:lang w:val="sk-SK" w:eastAsia="sk-SK" w:bidi="sk-SK"/>
      </w:rPr>
    </w:lvl>
    <w:lvl w:ilvl="5">
      <w:numFmt w:val="bullet"/>
      <w:lvlText w:val="•"/>
      <w:lvlJc w:val="left"/>
      <w:pPr>
        <w:ind w:left="5449" w:hanging="851"/>
      </w:pPr>
      <w:rPr>
        <w:rFonts w:hint="default"/>
        <w:lang w:val="sk-SK" w:eastAsia="sk-SK" w:bidi="sk-SK"/>
      </w:rPr>
    </w:lvl>
    <w:lvl w:ilvl="6">
      <w:numFmt w:val="bullet"/>
      <w:lvlText w:val="•"/>
      <w:lvlJc w:val="left"/>
      <w:pPr>
        <w:ind w:left="6381" w:hanging="851"/>
      </w:pPr>
      <w:rPr>
        <w:rFonts w:hint="default"/>
        <w:lang w:val="sk-SK" w:eastAsia="sk-SK" w:bidi="sk-SK"/>
      </w:rPr>
    </w:lvl>
    <w:lvl w:ilvl="7">
      <w:numFmt w:val="bullet"/>
      <w:lvlText w:val="•"/>
      <w:lvlJc w:val="left"/>
      <w:pPr>
        <w:ind w:left="7314" w:hanging="851"/>
      </w:pPr>
      <w:rPr>
        <w:rFonts w:hint="default"/>
        <w:lang w:val="sk-SK" w:eastAsia="sk-SK" w:bidi="sk-SK"/>
      </w:rPr>
    </w:lvl>
    <w:lvl w:ilvl="8">
      <w:numFmt w:val="bullet"/>
      <w:lvlText w:val="•"/>
      <w:lvlJc w:val="left"/>
      <w:pPr>
        <w:ind w:left="8246" w:hanging="851"/>
      </w:pPr>
      <w:rPr>
        <w:rFonts w:hint="default"/>
        <w:lang w:val="sk-SK" w:eastAsia="sk-SK" w:bidi="sk-SK"/>
      </w:rPr>
    </w:lvl>
  </w:abstractNum>
  <w:abstractNum w:abstractNumId="47" w15:restartNumberingAfterBreak="0">
    <w:nsid w:val="7B5B3222"/>
    <w:multiLevelType w:val="hybridMultilevel"/>
    <w:tmpl w:val="DCA090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BC32F21"/>
    <w:multiLevelType w:val="multilevel"/>
    <w:tmpl w:val="A59E08D2"/>
    <w:lvl w:ilvl="0">
      <w:start w:val="6"/>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Zero"/>
      <w:lvlText w:val="%3."/>
      <w:lvlJc w:val="left"/>
      <w:pPr>
        <w:ind w:left="871" w:hanging="301"/>
      </w:pPr>
      <w:rPr>
        <w:rFonts w:ascii="Arial Narrow" w:eastAsia="Arial Narrow" w:hAnsi="Arial Narrow" w:cs="Arial Narrow" w:hint="default"/>
        <w:spacing w:val="-1"/>
        <w:w w:val="100"/>
        <w:sz w:val="22"/>
        <w:szCs w:val="22"/>
        <w:lang w:val="sk-SK" w:eastAsia="sk-SK" w:bidi="sk-SK"/>
      </w:rPr>
    </w:lvl>
    <w:lvl w:ilvl="3">
      <w:numFmt w:val="bullet"/>
      <w:lvlText w:val="•"/>
      <w:lvlJc w:val="left"/>
      <w:pPr>
        <w:ind w:left="3649" w:hanging="301"/>
      </w:pPr>
      <w:rPr>
        <w:rFonts w:hint="default"/>
        <w:lang w:val="sk-SK" w:eastAsia="sk-SK" w:bidi="sk-SK"/>
      </w:rPr>
    </w:lvl>
    <w:lvl w:ilvl="4">
      <w:numFmt w:val="bullet"/>
      <w:lvlText w:val="•"/>
      <w:lvlJc w:val="left"/>
      <w:pPr>
        <w:ind w:left="4572" w:hanging="301"/>
      </w:pPr>
      <w:rPr>
        <w:rFonts w:hint="default"/>
        <w:lang w:val="sk-SK" w:eastAsia="sk-SK" w:bidi="sk-SK"/>
      </w:rPr>
    </w:lvl>
    <w:lvl w:ilvl="5">
      <w:numFmt w:val="bullet"/>
      <w:lvlText w:val="•"/>
      <w:lvlJc w:val="left"/>
      <w:pPr>
        <w:ind w:left="5495" w:hanging="301"/>
      </w:pPr>
      <w:rPr>
        <w:rFonts w:hint="default"/>
        <w:lang w:val="sk-SK" w:eastAsia="sk-SK" w:bidi="sk-SK"/>
      </w:rPr>
    </w:lvl>
    <w:lvl w:ilvl="6">
      <w:numFmt w:val="bullet"/>
      <w:lvlText w:val="•"/>
      <w:lvlJc w:val="left"/>
      <w:pPr>
        <w:ind w:left="6418" w:hanging="301"/>
      </w:pPr>
      <w:rPr>
        <w:rFonts w:hint="default"/>
        <w:lang w:val="sk-SK" w:eastAsia="sk-SK" w:bidi="sk-SK"/>
      </w:rPr>
    </w:lvl>
    <w:lvl w:ilvl="7">
      <w:numFmt w:val="bullet"/>
      <w:lvlText w:val="•"/>
      <w:lvlJc w:val="left"/>
      <w:pPr>
        <w:ind w:left="7341" w:hanging="301"/>
      </w:pPr>
      <w:rPr>
        <w:rFonts w:hint="default"/>
        <w:lang w:val="sk-SK" w:eastAsia="sk-SK" w:bidi="sk-SK"/>
      </w:rPr>
    </w:lvl>
    <w:lvl w:ilvl="8">
      <w:numFmt w:val="bullet"/>
      <w:lvlText w:val="•"/>
      <w:lvlJc w:val="left"/>
      <w:pPr>
        <w:ind w:left="8264" w:hanging="301"/>
      </w:pPr>
      <w:rPr>
        <w:rFonts w:hint="default"/>
        <w:lang w:val="sk-SK" w:eastAsia="sk-SK" w:bidi="sk-SK"/>
      </w:rPr>
    </w:lvl>
  </w:abstractNum>
  <w:abstractNum w:abstractNumId="49" w15:restartNumberingAfterBreak="0">
    <w:nsid w:val="7BE3169C"/>
    <w:multiLevelType w:val="hybridMultilevel"/>
    <w:tmpl w:val="25326A3E"/>
    <w:lvl w:ilvl="0" w:tplc="2C147444">
      <w:start w:val="7"/>
      <w:numFmt w:val="decimal"/>
      <w:lvlText w:val="%1.6"/>
      <w:lvlJc w:val="left"/>
      <w:pPr>
        <w:ind w:left="996" w:hanging="360"/>
      </w:pPr>
      <w:rPr>
        <w:rFonts w:hint="default"/>
      </w:rPr>
    </w:lvl>
    <w:lvl w:ilvl="1" w:tplc="041B0019" w:tentative="1">
      <w:start w:val="1"/>
      <w:numFmt w:val="lowerLetter"/>
      <w:lvlText w:val="%2."/>
      <w:lvlJc w:val="left"/>
      <w:pPr>
        <w:ind w:left="1716" w:hanging="360"/>
      </w:pPr>
    </w:lvl>
    <w:lvl w:ilvl="2" w:tplc="041B001B" w:tentative="1">
      <w:start w:val="1"/>
      <w:numFmt w:val="lowerRoman"/>
      <w:lvlText w:val="%3."/>
      <w:lvlJc w:val="right"/>
      <w:pPr>
        <w:ind w:left="2436" w:hanging="180"/>
      </w:pPr>
    </w:lvl>
    <w:lvl w:ilvl="3" w:tplc="041B000F" w:tentative="1">
      <w:start w:val="1"/>
      <w:numFmt w:val="decimal"/>
      <w:lvlText w:val="%4."/>
      <w:lvlJc w:val="left"/>
      <w:pPr>
        <w:ind w:left="3156" w:hanging="360"/>
      </w:pPr>
    </w:lvl>
    <w:lvl w:ilvl="4" w:tplc="041B0019" w:tentative="1">
      <w:start w:val="1"/>
      <w:numFmt w:val="lowerLetter"/>
      <w:lvlText w:val="%5."/>
      <w:lvlJc w:val="left"/>
      <w:pPr>
        <w:ind w:left="3876" w:hanging="360"/>
      </w:pPr>
    </w:lvl>
    <w:lvl w:ilvl="5" w:tplc="041B001B" w:tentative="1">
      <w:start w:val="1"/>
      <w:numFmt w:val="lowerRoman"/>
      <w:lvlText w:val="%6."/>
      <w:lvlJc w:val="right"/>
      <w:pPr>
        <w:ind w:left="4596" w:hanging="180"/>
      </w:pPr>
    </w:lvl>
    <w:lvl w:ilvl="6" w:tplc="041B000F" w:tentative="1">
      <w:start w:val="1"/>
      <w:numFmt w:val="decimal"/>
      <w:lvlText w:val="%7."/>
      <w:lvlJc w:val="left"/>
      <w:pPr>
        <w:ind w:left="5316" w:hanging="360"/>
      </w:pPr>
    </w:lvl>
    <w:lvl w:ilvl="7" w:tplc="041B0019" w:tentative="1">
      <w:start w:val="1"/>
      <w:numFmt w:val="lowerLetter"/>
      <w:lvlText w:val="%8."/>
      <w:lvlJc w:val="left"/>
      <w:pPr>
        <w:ind w:left="6036" w:hanging="360"/>
      </w:pPr>
    </w:lvl>
    <w:lvl w:ilvl="8" w:tplc="041B001B" w:tentative="1">
      <w:start w:val="1"/>
      <w:numFmt w:val="lowerRoman"/>
      <w:lvlText w:val="%9."/>
      <w:lvlJc w:val="right"/>
      <w:pPr>
        <w:ind w:left="6756" w:hanging="180"/>
      </w:pPr>
    </w:lvl>
  </w:abstractNum>
  <w:num w:numId="1" w16cid:durableId="1795438892">
    <w:abstractNumId w:val="26"/>
  </w:num>
  <w:num w:numId="2" w16cid:durableId="1998800004">
    <w:abstractNumId w:val="15"/>
  </w:num>
  <w:num w:numId="3" w16cid:durableId="871724566">
    <w:abstractNumId w:val="46"/>
  </w:num>
  <w:num w:numId="4" w16cid:durableId="313722881">
    <w:abstractNumId w:val="37"/>
  </w:num>
  <w:num w:numId="5" w16cid:durableId="1841462741">
    <w:abstractNumId w:val="17"/>
  </w:num>
  <w:num w:numId="6" w16cid:durableId="1717463452">
    <w:abstractNumId w:val="48"/>
  </w:num>
  <w:num w:numId="7" w16cid:durableId="1462114145">
    <w:abstractNumId w:val="36"/>
  </w:num>
  <w:num w:numId="8" w16cid:durableId="1975019167">
    <w:abstractNumId w:val="29"/>
  </w:num>
  <w:num w:numId="9" w16cid:durableId="1323119584">
    <w:abstractNumId w:val="42"/>
  </w:num>
  <w:num w:numId="10" w16cid:durableId="312100429">
    <w:abstractNumId w:val="23"/>
  </w:num>
  <w:num w:numId="11" w16cid:durableId="2050913883">
    <w:abstractNumId w:val="20"/>
  </w:num>
  <w:num w:numId="12" w16cid:durableId="1192458003">
    <w:abstractNumId w:val="10"/>
  </w:num>
  <w:num w:numId="13" w16cid:durableId="1980331986">
    <w:abstractNumId w:val="14"/>
  </w:num>
  <w:num w:numId="14" w16cid:durableId="1926837304">
    <w:abstractNumId w:val="8"/>
  </w:num>
  <w:num w:numId="15" w16cid:durableId="944649639">
    <w:abstractNumId w:val="6"/>
  </w:num>
  <w:num w:numId="16" w16cid:durableId="1364863414">
    <w:abstractNumId w:val="3"/>
  </w:num>
  <w:num w:numId="17" w16cid:durableId="1354723273">
    <w:abstractNumId w:val="35"/>
  </w:num>
  <w:num w:numId="18" w16cid:durableId="1983121800">
    <w:abstractNumId w:val="18"/>
  </w:num>
  <w:num w:numId="19" w16cid:durableId="1029648374">
    <w:abstractNumId w:val="31"/>
  </w:num>
  <w:num w:numId="20" w16cid:durableId="1889879307">
    <w:abstractNumId w:val="5"/>
  </w:num>
  <w:num w:numId="21" w16cid:durableId="781462146">
    <w:abstractNumId w:val="7"/>
  </w:num>
  <w:num w:numId="22" w16cid:durableId="217785713">
    <w:abstractNumId w:val="1"/>
  </w:num>
  <w:num w:numId="23" w16cid:durableId="1509369403">
    <w:abstractNumId w:val="12"/>
  </w:num>
  <w:num w:numId="24" w16cid:durableId="2114980495">
    <w:abstractNumId w:val="40"/>
  </w:num>
  <w:num w:numId="25" w16cid:durableId="762457295">
    <w:abstractNumId w:val="25"/>
  </w:num>
  <w:num w:numId="26" w16cid:durableId="1758598824">
    <w:abstractNumId w:val="39"/>
  </w:num>
  <w:num w:numId="27" w16cid:durableId="249706115">
    <w:abstractNumId w:val="38"/>
  </w:num>
  <w:num w:numId="28" w16cid:durableId="625355829">
    <w:abstractNumId w:val="4"/>
  </w:num>
  <w:num w:numId="29" w16cid:durableId="1414276892">
    <w:abstractNumId w:val="9"/>
  </w:num>
  <w:num w:numId="30" w16cid:durableId="69354243">
    <w:abstractNumId w:val="49"/>
  </w:num>
  <w:num w:numId="31" w16cid:durableId="539055807">
    <w:abstractNumId w:val="19"/>
  </w:num>
  <w:num w:numId="32" w16cid:durableId="208228972">
    <w:abstractNumId w:val="11"/>
  </w:num>
  <w:num w:numId="33" w16cid:durableId="1735466851">
    <w:abstractNumId w:val="41"/>
  </w:num>
  <w:num w:numId="34" w16cid:durableId="1718356762">
    <w:abstractNumId w:val="2"/>
  </w:num>
  <w:num w:numId="35" w16cid:durableId="261032062">
    <w:abstractNumId w:val="28"/>
  </w:num>
  <w:num w:numId="36" w16cid:durableId="1625234281">
    <w:abstractNumId w:val="44"/>
  </w:num>
  <w:num w:numId="37" w16cid:durableId="1137256399">
    <w:abstractNumId w:val="22"/>
  </w:num>
  <w:num w:numId="38" w16cid:durableId="238029280">
    <w:abstractNumId w:val="16"/>
  </w:num>
  <w:num w:numId="39" w16cid:durableId="1844320441">
    <w:abstractNumId w:val="30"/>
  </w:num>
  <w:num w:numId="40" w16cid:durableId="802188764">
    <w:abstractNumId w:val="24"/>
  </w:num>
  <w:num w:numId="41" w16cid:durableId="1650401893">
    <w:abstractNumId w:val="21"/>
  </w:num>
  <w:num w:numId="42" w16cid:durableId="2114353294">
    <w:abstractNumId w:val="27"/>
  </w:num>
  <w:num w:numId="43" w16cid:durableId="241330683">
    <w:abstractNumId w:val="0"/>
  </w:num>
  <w:num w:numId="44" w16cid:durableId="2025201318">
    <w:abstractNumId w:val="43"/>
  </w:num>
  <w:num w:numId="45" w16cid:durableId="535310502">
    <w:abstractNumId w:val="34"/>
  </w:num>
  <w:num w:numId="46" w16cid:durableId="295795566">
    <w:abstractNumId w:val="47"/>
  </w:num>
  <w:num w:numId="47" w16cid:durableId="1269243041">
    <w:abstractNumId w:val="33"/>
  </w:num>
  <w:num w:numId="48" w16cid:durableId="1856842583">
    <w:abstractNumId w:val="45"/>
  </w:num>
  <w:num w:numId="49" w16cid:durableId="1245526275">
    <w:abstractNumId w:val="13"/>
  </w:num>
  <w:num w:numId="50" w16cid:durableId="2542924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386"/>
    <w:rsid w:val="00011AB8"/>
    <w:rsid w:val="00011B72"/>
    <w:rsid w:val="00017309"/>
    <w:rsid w:val="00020901"/>
    <w:rsid w:val="00021AC1"/>
    <w:rsid w:val="000256E4"/>
    <w:rsid w:val="00033866"/>
    <w:rsid w:val="00043241"/>
    <w:rsid w:val="0004476C"/>
    <w:rsid w:val="00053CC5"/>
    <w:rsid w:val="00057378"/>
    <w:rsid w:val="000666C3"/>
    <w:rsid w:val="00067D27"/>
    <w:rsid w:val="000705C5"/>
    <w:rsid w:val="00072D03"/>
    <w:rsid w:val="0007389F"/>
    <w:rsid w:val="00073DBE"/>
    <w:rsid w:val="00093A33"/>
    <w:rsid w:val="000A20C7"/>
    <w:rsid w:val="000A252F"/>
    <w:rsid w:val="000A440B"/>
    <w:rsid w:val="000A7C09"/>
    <w:rsid w:val="000B2D89"/>
    <w:rsid w:val="000B53AF"/>
    <w:rsid w:val="000C2FE7"/>
    <w:rsid w:val="000C32C9"/>
    <w:rsid w:val="000D2E93"/>
    <w:rsid w:val="000D446D"/>
    <w:rsid w:val="000E00EC"/>
    <w:rsid w:val="000E68F1"/>
    <w:rsid w:val="00103984"/>
    <w:rsid w:val="00106C55"/>
    <w:rsid w:val="00112A3E"/>
    <w:rsid w:val="001146B6"/>
    <w:rsid w:val="00131A52"/>
    <w:rsid w:val="00132810"/>
    <w:rsid w:val="00135E35"/>
    <w:rsid w:val="001377FD"/>
    <w:rsid w:val="00146C51"/>
    <w:rsid w:val="00150952"/>
    <w:rsid w:val="00167AD4"/>
    <w:rsid w:val="001807A9"/>
    <w:rsid w:val="001851AB"/>
    <w:rsid w:val="00193646"/>
    <w:rsid w:val="001B183B"/>
    <w:rsid w:val="001D3CEC"/>
    <w:rsid w:val="001D6F65"/>
    <w:rsid w:val="001E326B"/>
    <w:rsid w:val="001E62D2"/>
    <w:rsid w:val="00204C4B"/>
    <w:rsid w:val="00207371"/>
    <w:rsid w:val="00207B78"/>
    <w:rsid w:val="00213702"/>
    <w:rsid w:val="00214ABF"/>
    <w:rsid w:val="002160F5"/>
    <w:rsid w:val="00222037"/>
    <w:rsid w:val="00226788"/>
    <w:rsid w:val="0023389D"/>
    <w:rsid w:val="0024200D"/>
    <w:rsid w:val="002455A7"/>
    <w:rsid w:val="00260E36"/>
    <w:rsid w:val="0026466A"/>
    <w:rsid w:val="00275DF4"/>
    <w:rsid w:val="0028068A"/>
    <w:rsid w:val="00280F71"/>
    <w:rsid w:val="002874D4"/>
    <w:rsid w:val="00293253"/>
    <w:rsid w:val="002A20CF"/>
    <w:rsid w:val="002A6911"/>
    <w:rsid w:val="002B2E95"/>
    <w:rsid w:val="002B3A87"/>
    <w:rsid w:val="002B482B"/>
    <w:rsid w:val="002C0652"/>
    <w:rsid w:val="002E1B8F"/>
    <w:rsid w:val="002E236D"/>
    <w:rsid w:val="002E5D03"/>
    <w:rsid w:val="00302B3B"/>
    <w:rsid w:val="00321319"/>
    <w:rsid w:val="00325DFC"/>
    <w:rsid w:val="00336998"/>
    <w:rsid w:val="00350C17"/>
    <w:rsid w:val="003543A4"/>
    <w:rsid w:val="0035449A"/>
    <w:rsid w:val="003660AB"/>
    <w:rsid w:val="003839FC"/>
    <w:rsid w:val="00391B9B"/>
    <w:rsid w:val="0039613E"/>
    <w:rsid w:val="003A081A"/>
    <w:rsid w:val="003C1745"/>
    <w:rsid w:val="003C1DE4"/>
    <w:rsid w:val="003C1E9E"/>
    <w:rsid w:val="003C5007"/>
    <w:rsid w:val="003D11DE"/>
    <w:rsid w:val="003E52C7"/>
    <w:rsid w:val="003F5E17"/>
    <w:rsid w:val="00402A78"/>
    <w:rsid w:val="004136CD"/>
    <w:rsid w:val="00414C63"/>
    <w:rsid w:val="00417328"/>
    <w:rsid w:val="0042397F"/>
    <w:rsid w:val="00424943"/>
    <w:rsid w:val="00431555"/>
    <w:rsid w:val="00432728"/>
    <w:rsid w:val="00434DDB"/>
    <w:rsid w:val="00436C48"/>
    <w:rsid w:val="00436DE4"/>
    <w:rsid w:val="00445B9C"/>
    <w:rsid w:val="00451F50"/>
    <w:rsid w:val="00452EC9"/>
    <w:rsid w:val="00456CB8"/>
    <w:rsid w:val="00461E06"/>
    <w:rsid w:val="004628BC"/>
    <w:rsid w:val="004646CA"/>
    <w:rsid w:val="00477F04"/>
    <w:rsid w:val="004829C5"/>
    <w:rsid w:val="00492D44"/>
    <w:rsid w:val="00492F24"/>
    <w:rsid w:val="004A6EB6"/>
    <w:rsid w:val="004B22C1"/>
    <w:rsid w:val="004B5DDE"/>
    <w:rsid w:val="004C113C"/>
    <w:rsid w:val="004C482A"/>
    <w:rsid w:val="004C6D18"/>
    <w:rsid w:val="004D1AD2"/>
    <w:rsid w:val="004D37CF"/>
    <w:rsid w:val="004D6326"/>
    <w:rsid w:val="00501DDF"/>
    <w:rsid w:val="0050613A"/>
    <w:rsid w:val="00506877"/>
    <w:rsid w:val="005140B0"/>
    <w:rsid w:val="00515A10"/>
    <w:rsid w:val="00527CF3"/>
    <w:rsid w:val="0053374B"/>
    <w:rsid w:val="0053550C"/>
    <w:rsid w:val="00543443"/>
    <w:rsid w:val="005436AC"/>
    <w:rsid w:val="00544117"/>
    <w:rsid w:val="00546690"/>
    <w:rsid w:val="00546FFB"/>
    <w:rsid w:val="00553A3C"/>
    <w:rsid w:val="005617A0"/>
    <w:rsid w:val="00566EF3"/>
    <w:rsid w:val="00567B01"/>
    <w:rsid w:val="005722F4"/>
    <w:rsid w:val="0058796B"/>
    <w:rsid w:val="00593178"/>
    <w:rsid w:val="005968B1"/>
    <w:rsid w:val="005A00C6"/>
    <w:rsid w:val="005A3041"/>
    <w:rsid w:val="005A48EC"/>
    <w:rsid w:val="005B02CB"/>
    <w:rsid w:val="005B4069"/>
    <w:rsid w:val="005C271C"/>
    <w:rsid w:val="005C2B5B"/>
    <w:rsid w:val="005C2DCB"/>
    <w:rsid w:val="005D13AB"/>
    <w:rsid w:val="005D5F98"/>
    <w:rsid w:val="005D757A"/>
    <w:rsid w:val="005E32E8"/>
    <w:rsid w:val="005E684C"/>
    <w:rsid w:val="005F2B83"/>
    <w:rsid w:val="005F461F"/>
    <w:rsid w:val="005F4F64"/>
    <w:rsid w:val="00601007"/>
    <w:rsid w:val="006023F1"/>
    <w:rsid w:val="00606AA8"/>
    <w:rsid w:val="0061234E"/>
    <w:rsid w:val="00614FFC"/>
    <w:rsid w:val="0061776E"/>
    <w:rsid w:val="00617BE6"/>
    <w:rsid w:val="006204D6"/>
    <w:rsid w:val="0064172A"/>
    <w:rsid w:val="00642644"/>
    <w:rsid w:val="00647806"/>
    <w:rsid w:val="00652D84"/>
    <w:rsid w:val="006536CB"/>
    <w:rsid w:val="00663AF9"/>
    <w:rsid w:val="006672B0"/>
    <w:rsid w:val="006674DC"/>
    <w:rsid w:val="0067311F"/>
    <w:rsid w:val="006743E5"/>
    <w:rsid w:val="00687259"/>
    <w:rsid w:val="00693209"/>
    <w:rsid w:val="006A6FCF"/>
    <w:rsid w:val="006A75AE"/>
    <w:rsid w:val="006B178F"/>
    <w:rsid w:val="006B2B06"/>
    <w:rsid w:val="006D7432"/>
    <w:rsid w:val="006E2CF7"/>
    <w:rsid w:val="00704F6F"/>
    <w:rsid w:val="00740991"/>
    <w:rsid w:val="0074382E"/>
    <w:rsid w:val="00743B62"/>
    <w:rsid w:val="007463C3"/>
    <w:rsid w:val="007464BC"/>
    <w:rsid w:val="00747B18"/>
    <w:rsid w:val="00747FB6"/>
    <w:rsid w:val="00754151"/>
    <w:rsid w:val="00755C2B"/>
    <w:rsid w:val="00757912"/>
    <w:rsid w:val="007617E7"/>
    <w:rsid w:val="00762DFA"/>
    <w:rsid w:val="007815D4"/>
    <w:rsid w:val="00786B55"/>
    <w:rsid w:val="00792517"/>
    <w:rsid w:val="00792C59"/>
    <w:rsid w:val="007A7EE7"/>
    <w:rsid w:val="007B2D44"/>
    <w:rsid w:val="007B2D88"/>
    <w:rsid w:val="007B633E"/>
    <w:rsid w:val="007E0E4C"/>
    <w:rsid w:val="007E25A6"/>
    <w:rsid w:val="007F308F"/>
    <w:rsid w:val="007F6489"/>
    <w:rsid w:val="007F7251"/>
    <w:rsid w:val="00801887"/>
    <w:rsid w:val="00805BD4"/>
    <w:rsid w:val="00833D93"/>
    <w:rsid w:val="00834954"/>
    <w:rsid w:val="008353F0"/>
    <w:rsid w:val="00836DCF"/>
    <w:rsid w:val="008441FF"/>
    <w:rsid w:val="00850D8B"/>
    <w:rsid w:val="008523AB"/>
    <w:rsid w:val="00861A18"/>
    <w:rsid w:val="00861FFA"/>
    <w:rsid w:val="00867DC5"/>
    <w:rsid w:val="00870FDE"/>
    <w:rsid w:val="00875A45"/>
    <w:rsid w:val="00883DA0"/>
    <w:rsid w:val="008844EA"/>
    <w:rsid w:val="008A2AC4"/>
    <w:rsid w:val="008C0D86"/>
    <w:rsid w:val="008D036B"/>
    <w:rsid w:val="008D18D5"/>
    <w:rsid w:val="008D3096"/>
    <w:rsid w:val="008D4386"/>
    <w:rsid w:val="008D640D"/>
    <w:rsid w:val="008D6ABC"/>
    <w:rsid w:val="008E6643"/>
    <w:rsid w:val="008F6530"/>
    <w:rsid w:val="009050EC"/>
    <w:rsid w:val="00913289"/>
    <w:rsid w:val="00920255"/>
    <w:rsid w:val="009213B6"/>
    <w:rsid w:val="00923A92"/>
    <w:rsid w:val="00923CED"/>
    <w:rsid w:val="00923E19"/>
    <w:rsid w:val="00925B38"/>
    <w:rsid w:val="00936308"/>
    <w:rsid w:val="00944359"/>
    <w:rsid w:val="009443F9"/>
    <w:rsid w:val="00944BE7"/>
    <w:rsid w:val="00950C1B"/>
    <w:rsid w:val="009514DA"/>
    <w:rsid w:val="00955A79"/>
    <w:rsid w:val="00955C87"/>
    <w:rsid w:val="00967285"/>
    <w:rsid w:val="00973F0A"/>
    <w:rsid w:val="009763B5"/>
    <w:rsid w:val="00990210"/>
    <w:rsid w:val="009960DF"/>
    <w:rsid w:val="009A41E6"/>
    <w:rsid w:val="009A67FF"/>
    <w:rsid w:val="009A7F80"/>
    <w:rsid w:val="009B6076"/>
    <w:rsid w:val="009B6984"/>
    <w:rsid w:val="009C5508"/>
    <w:rsid w:val="009D3E7A"/>
    <w:rsid w:val="009D59C5"/>
    <w:rsid w:val="009F1285"/>
    <w:rsid w:val="009F4F32"/>
    <w:rsid w:val="00A007C7"/>
    <w:rsid w:val="00A01745"/>
    <w:rsid w:val="00A04FCE"/>
    <w:rsid w:val="00A124E0"/>
    <w:rsid w:val="00A14C67"/>
    <w:rsid w:val="00A15162"/>
    <w:rsid w:val="00A30290"/>
    <w:rsid w:val="00A3355B"/>
    <w:rsid w:val="00A476B4"/>
    <w:rsid w:val="00A617FC"/>
    <w:rsid w:val="00A62605"/>
    <w:rsid w:val="00A765F4"/>
    <w:rsid w:val="00A77503"/>
    <w:rsid w:val="00A81EE9"/>
    <w:rsid w:val="00A82401"/>
    <w:rsid w:val="00A83182"/>
    <w:rsid w:val="00A84525"/>
    <w:rsid w:val="00A9788B"/>
    <w:rsid w:val="00AA29F4"/>
    <w:rsid w:val="00AA55E4"/>
    <w:rsid w:val="00AB35FE"/>
    <w:rsid w:val="00AC640E"/>
    <w:rsid w:val="00AC7AD0"/>
    <w:rsid w:val="00AD17D9"/>
    <w:rsid w:val="00AD22D4"/>
    <w:rsid w:val="00AD236E"/>
    <w:rsid w:val="00AD4314"/>
    <w:rsid w:val="00AD4553"/>
    <w:rsid w:val="00AF0E84"/>
    <w:rsid w:val="00AF2513"/>
    <w:rsid w:val="00AF3189"/>
    <w:rsid w:val="00AF35EA"/>
    <w:rsid w:val="00AF6DA1"/>
    <w:rsid w:val="00B00400"/>
    <w:rsid w:val="00B064ED"/>
    <w:rsid w:val="00B07C98"/>
    <w:rsid w:val="00B13505"/>
    <w:rsid w:val="00B13789"/>
    <w:rsid w:val="00B2136D"/>
    <w:rsid w:val="00B31945"/>
    <w:rsid w:val="00B34096"/>
    <w:rsid w:val="00B40AC0"/>
    <w:rsid w:val="00B602BD"/>
    <w:rsid w:val="00B63B0D"/>
    <w:rsid w:val="00B658A7"/>
    <w:rsid w:val="00B71B12"/>
    <w:rsid w:val="00B72B14"/>
    <w:rsid w:val="00B732BC"/>
    <w:rsid w:val="00B73CD2"/>
    <w:rsid w:val="00B75D40"/>
    <w:rsid w:val="00B90B6A"/>
    <w:rsid w:val="00BA0DF1"/>
    <w:rsid w:val="00BA20AD"/>
    <w:rsid w:val="00BA2333"/>
    <w:rsid w:val="00BA6A2F"/>
    <w:rsid w:val="00BA73CA"/>
    <w:rsid w:val="00BA755E"/>
    <w:rsid w:val="00BB2EAD"/>
    <w:rsid w:val="00BB2FBE"/>
    <w:rsid w:val="00BB3388"/>
    <w:rsid w:val="00BB6609"/>
    <w:rsid w:val="00BC666B"/>
    <w:rsid w:val="00BD3A89"/>
    <w:rsid w:val="00BE34B4"/>
    <w:rsid w:val="00BF3244"/>
    <w:rsid w:val="00BF6E8D"/>
    <w:rsid w:val="00C069C6"/>
    <w:rsid w:val="00C20644"/>
    <w:rsid w:val="00C30BB6"/>
    <w:rsid w:val="00C40166"/>
    <w:rsid w:val="00C5399D"/>
    <w:rsid w:val="00C64EBC"/>
    <w:rsid w:val="00C65FCB"/>
    <w:rsid w:val="00C73508"/>
    <w:rsid w:val="00C74E09"/>
    <w:rsid w:val="00C75E0E"/>
    <w:rsid w:val="00C8335D"/>
    <w:rsid w:val="00C8343D"/>
    <w:rsid w:val="00C8563E"/>
    <w:rsid w:val="00C926B6"/>
    <w:rsid w:val="00C9301B"/>
    <w:rsid w:val="00CA11C8"/>
    <w:rsid w:val="00CB5058"/>
    <w:rsid w:val="00CC3BE2"/>
    <w:rsid w:val="00CC4BB6"/>
    <w:rsid w:val="00CE2E07"/>
    <w:rsid w:val="00CE778E"/>
    <w:rsid w:val="00CF0A5F"/>
    <w:rsid w:val="00CF2927"/>
    <w:rsid w:val="00D22E14"/>
    <w:rsid w:val="00D23324"/>
    <w:rsid w:val="00D34D78"/>
    <w:rsid w:val="00D53D47"/>
    <w:rsid w:val="00D72FF4"/>
    <w:rsid w:val="00D8323E"/>
    <w:rsid w:val="00D915A1"/>
    <w:rsid w:val="00D93CF8"/>
    <w:rsid w:val="00D96E75"/>
    <w:rsid w:val="00DA0538"/>
    <w:rsid w:val="00DC589E"/>
    <w:rsid w:val="00DC6B1F"/>
    <w:rsid w:val="00DC75C9"/>
    <w:rsid w:val="00DC7B97"/>
    <w:rsid w:val="00DD44AA"/>
    <w:rsid w:val="00DE15E1"/>
    <w:rsid w:val="00DE4590"/>
    <w:rsid w:val="00DE5AE1"/>
    <w:rsid w:val="00DF3681"/>
    <w:rsid w:val="00E00EC6"/>
    <w:rsid w:val="00E1049E"/>
    <w:rsid w:val="00E13565"/>
    <w:rsid w:val="00E16C63"/>
    <w:rsid w:val="00E20367"/>
    <w:rsid w:val="00E20C58"/>
    <w:rsid w:val="00E466BD"/>
    <w:rsid w:val="00E50FC1"/>
    <w:rsid w:val="00E60310"/>
    <w:rsid w:val="00E63301"/>
    <w:rsid w:val="00E744F4"/>
    <w:rsid w:val="00E81BD1"/>
    <w:rsid w:val="00EA341E"/>
    <w:rsid w:val="00EB760D"/>
    <w:rsid w:val="00EC4E82"/>
    <w:rsid w:val="00ED359C"/>
    <w:rsid w:val="00ED4CD6"/>
    <w:rsid w:val="00ED7C26"/>
    <w:rsid w:val="00ED7F88"/>
    <w:rsid w:val="00EF7C68"/>
    <w:rsid w:val="00F03089"/>
    <w:rsid w:val="00F13FED"/>
    <w:rsid w:val="00F203B1"/>
    <w:rsid w:val="00F253E0"/>
    <w:rsid w:val="00F26E01"/>
    <w:rsid w:val="00F27973"/>
    <w:rsid w:val="00F30F95"/>
    <w:rsid w:val="00F37A82"/>
    <w:rsid w:val="00F50327"/>
    <w:rsid w:val="00F507E4"/>
    <w:rsid w:val="00F60B15"/>
    <w:rsid w:val="00F652D3"/>
    <w:rsid w:val="00F664D9"/>
    <w:rsid w:val="00F6756C"/>
    <w:rsid w:val="00F675BC"/>
    <w:rsid w:val="00F73624"/>
    <w:rsid w:val="00F86544"/>
    <w:rsid w:val="00F9182E"/>
    <w:rsid w:val="00FA06A2"/>
    <w:rsid w:val="00FA0B03"/>
    <w:rsid w:val="00FA0BBB"/>
    <w:rsid w:val="00FB5CD7"/>
    <w:rsid w:val="00FB7B1D"/>
    <w:rsid w:val="00FC7131"/>
    <w:rsid w:val="00FD37E6"/>
    <w:rsid w:val="00FD5A33"/>
    <w:rsid w:val="00FD75C8"/>
    <w:rsid w:val="00FE0743"/>
    <w:rsid w:val="00FE1E9A"/>
    <w:rsid w:val="00FE4F93"/>
    <w:rsid w:val="00FE65C3"/>
    <w:rsid w:val="00FE67F7"/>
    <w:rsid w:val="00FF35BC"/>
    <w:rsid w:val="00FF52FC"/>
    <w:rsid w:val="00FF63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5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Narrow" w:eastAsia="Arial Narrow" w:hAnsi="Arial Narrow" w:cs="Arial Narrow"/>
      <w:lang w:val="sk-SK" w:eastAsia="sk-SK" w:bidi="sk-SK"/>
    </w:rPr>
  </w:style>
  <w:style w:type="paragraph" w:styleId="Nadpis1">
    <w:name w:val="heading 1"/>
    <w:basedOn w:val="Normlny"/>
    <w:uiPriority w:val="9"/>
    <w:qFormat/>
    <w:pPr>
      <w:ind w:left="1000" w:right="874"/>
      <w:jc w:val="center"/>
      <w:outlineLvl w:val="0"/>
    </w:pPr>
    <w:rPr>
      <w:b/>
      <w:bCs/>
      <w:sz w:val="28"/>
      <w:szCs w:val="28"/>
    </w:rPr>
  </w:style>
  <w:style w:type="paragraph" w:styleId="Nadpis2">
    <w:name w:val="heading 2"/>
    <w:basedOn w:val="Normlny"/>
    <w:uiPriority w:val="9"/>
    <w:unhideWhenUsed/>
    <w:qFormat/>
    <w:pPr>
      <w:ind w:left="305" w:right="874"/>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pPr>
      <w:ind w:left="871" w:hanging="567"/>
      <w:jc w:val="both"/>
    </w:pPr>
  </w:style>
  <w:style w:type="paragraph" w:customStyle="1" w:styleId="TableParagraph">
    <w:name w:val="Table Paragraph"/>
    <w:basedOn w:val="Normlny"/>
    <w:uiPriority w:val="1"/>
    <w:qFormat/>
    <w:pPr>
      <w:ind w:left="69"/>
    </w:pPr>
  </w:style>
  <w:style w:type="paragraph" w:styleId="Revzia">
    <w:name w:val="Revision"/>
    <w:hidden/>
    <w:uiPriority w:val="99"/>
    <w:semiHidden/>
    <w:rsid w:val="00C9301B"/>
    <w:pPr>
      <w:widowControl/>
      <w:autoSpaceDE/>
      <w:autoSpaceDN/>
    </w:pPr>
    <w:rPr>
      <w:rFonts w:ascii="Arial Narrow" w:eastAsia="Arial Narrow" w:hAnsi="Arial Narrow" w:cs="Arial Narrow"/>
      <w:lang w:val="sk-SK" w:eastAsia="sk-SK" w:bidi="sk-SK"/>
    </w:rPr>
  </w:style>
  <w:style w:type="character" w:styleId="Odkaznakomentr">
    <w:name w:val="annotation reference"/>
    <w:basedOn w:val="Predvolenpsmoodseku"/>
    <w:uiPriority w:val="99"/>
    <w:unhideWhenUsed/>
    <w:rsid w:val="005968B1"/>
    <w:rPr>
      <w:sz w:val="16"/>
      <w:szCs w:val="16"/>
    </w:rPr>
  </w:style>
  <w:style w:type="paragraph" w:styleId="Textkomentra">
    <w:name w:val="annotation text"/>
    <w:basedOn w:val="Normlny"/>
    <w:link w:val="TextkomentraChar"/>
    <w:uiPriority w:val="99"/>
    <w:unhideWhenUsed/>
    <w:rsid w:val="005968B1"/>
    <w:rPr>
      <w:sz w:val="20"/>
      <w:szCs w:val="20"/>
    </w:rPr>
  </w:style>
  <w:style w:type="character" w:customStyle="1" w:styleId="TextkomentraChar">
    <w:name w:val="Text komentára Char"/>
    <w:basedOn w:val="Predvolenpsmoodseku"/>
    <w:link w:val="Textkomentra"/>
    <w:uiPriority w:val="99"/>
    <w:rsid w:val="005968B1"/>
    <w:rPr>
      <w:rFonts w:ascii="Arial Narrow" w:eastAsia="Arial Narrow" w:hAnsi="Arial Narrow" w:cs="Arial Narrow"/>
      <w:sz w:val="20"/>
      <w:szCs w:val="20"/>
      <w:lang w:val="sk-SK" w:eastAsia="sk-SK" w:bidi="sk-SK"/>
    </w:rPr>
  </w:style>
  <w:style w:type="paragraph" w:styleId="Predmetkomentra">
    <w:name w:val="annotation subject"/>
    <w:basedOn w:val="Textkomentra"/>
    <w:next w:val="Textkomentra"/>
    <w:link w:val="PredmetkomentraChar"/>
    <w:uiPriority w:val="99"/>
    <w:semiHidden/>
    <w:unhideWhenUsed/>
    <w:rsid w:val="005968B1"/>
    <w:rPr>
      <w:b/>
      <w:bCs/>
    </w:rPr>
  </w:style>
  <w:style w:type="character" w:customStyle="1" w:styleId="PredmetkomentraChar">
    <w:name w:val="Predmet komentára Char"/>
    <w:basedOn w:val="TextkomentraChar"/>
    <w:link w:val="Predmetkomentra"/>
    <w:uiPriority w:val="99"/>
    <w:semiHidden/>
    <w:rsid w:val="005968B1"/>
    <w:rPr>
      <w:rFonts w:ascii="Arial Narrow" w:eastAsia="Arial Narrow" w:hAnsi="Arial Narrow" w:cs="Arial Narrow"/>
      <w:b/>
      <w:bCs/>
      <w:sz w:val="20"/>
      <w:szCs w:val="20"/>
      <w:lang w:val="sk-SK" w:eastAsia="sk-SK" w:bidi="sk-SK"/>
    </w:rPr>
  </w:style>
  <w:style w:type="paragraph" w:styleId="Textbubliny">
    <w:name w:val="Balloon Text"/>
    <w:basedOn w:val="Normlny"/>
    <w:link w:val="TextbublinyChar"/>
    <w:uiPriority w:val="99"/>
    <w:semiHidden/>
    <w:unhideWhenUsed/>
    <w:rsid w:val="00AD455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4553"/>
    <w:rPr>
      <w:rFonts w:ascii="Segoe UI" w:eastAsia="Arial Narrow" w:hAnsi="Segoe UI" w:cs="Segoe UI"/>
      <w:sz w:val="18"/>
      <w:szCs w:val="18"/>
      <w:lang w:val="sk-SK" w:eastAsia="sk-SK" w:bidi="sk-SK"/>
    </w:rPr>
  </w:style>
  <w:style w:type="table" w:styleId="Mriekatabuky">
    <w:name w:val="Table Grid"/>
    <w:basedOn w:val="Normlnatabuka"/>
    <w:uiPriority w:val="39"/>
    <w:rsid w:val="00A3355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Lhead">
    <w:name w:val="CTL_head"/>
    <w:basedOn w:val="Normlny"/>
    <w:rsid w:val="00A3355B"/>
    <w:pPr>
      <w:adjustRightInd w:val="0"/>
      <w:jc w:val="center"/>
    </w:pPr>
    <w:rPr>
      <w:rFonts w:ascii="Times New Roman" w:eastAsia="Times New Roman" w:hAnsi="Times New Roman" w:cs="Times New Roman"/>
      <w:b/>
      <w:bCs/>
      <w:sz w:val="28"/>
      <w:szCs w:val="20"/>
      <w:lang w:eastAsia="en-US" w:bidi="ar-SA"/>
    </w:rPr>
  </w:style>
  <w:style w:type="paragraph" w:styleId="Hlavika">
    <w:name w:val="header"/>
    <w:basedOn w:val="Normlny"/>
    <w:link w:val="HlavikaChar"/>
    <w:uiPriority w:val="99"/>
    <w:unhideWhenUsed/>
    <w:rsid w:val="00E466BD"/>
    <w:pPr>
      <w:tabs>
        <w:tab w:val="center" w:pos="4536"/>
        <w:tab w:val="right" w:pos="9072"/>
      </w:tabs>
    </w:pPr>
  </w:style>
  <w:style w:type="character" w:customStyle="1" w:styleId="HlavikaChar">
    <w:name w:val="Hlavička Char"/>
    <w:basedOn w:val="Predvolenpsmoodseku"/>
    <w:link w:val="Hlavika"/>
    <w:uiPriority w:val="99"/>
    <w:rsid w:val="00E466BD"/>
    <w:rPr>
      <w:rFonts w:ascii="Arial Narrow" w:eastAsia="Arial Narrow" w:hAnsi="Arial Narrow" w:cs="Arial Narrow"/>
      <w:lang w:val="sk-SK" w:eastAsia="sk-SK" w:bidi="sk-SK"/>
    </w:rPr>
  </w:style>
  <w:style w:type="paragraph" w:styleId="Pta">
    <w:name w:val="footer"/>
    <w:basedOn w:val="Normlny"/>
    <w:link w:val="PtaChar"/>
    <w:uiPriority w:val="99"/>
    <w:unhideWhenUsed/>
    <w:rsid w:val="00E466BD"/>
    <w:pPr>
      <w:tabs>
        <w:tab w:val="center" w:pos="4536"/>
        <w:tab w:val="right" w:pos="9072"/>
      </w:tabs>
    </w:pPr>
  </w:style>
  <w:style w:type="character" w:customStyle="1" w:styleId="PtaChar">
    <w:name w:val="Päta Char"/>
    <w:basedOn w:val="Predvolenpsmoodseku"/>
    <w:link w:val="Pta"/>
    <w:uiPriority w:val="99"/>
    <w:rsid w:val="00E466BD"/>
    <w:rPr>
      <w:rFonts w:ascii="Arial Narrow" w:eastAsia="Arial Narrow" w:hAnsi="Arial Narrow" w:cs="Arial Narrow"/>
      <w:lang w:val="sk-SK" w:eastAsia="sk-SK" w:bidi="sk-SK"/>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28068A"/>
    <w:rPr>
      <w:rFonts w:ascii="Arial Narrow" w:eastAsia="Arial Narrow" w:hAnsi="Arial Narrow" w:cs="Arial Narrow"/>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383">
      <w:bodyDiv w:val="1"/>
      <w:marLeft w:val="0"/>
      <w:marRight w:val="0"/>
      <w:marTop w:val="0"/>
      <w:marBottom w:val="0"/>
      <w:divBdr>
        <w:top w:val="none" w:sz="0" w:space="0" w:color="auto"/>
        <w:left w:val="none" w:sz="0" w:space="0" w:color="auto"/>
        <w:bottom w:val="none" w:sz="0" w:space="0" w:color="auto"/>
        <w:right w:val="none" w:sz="0" w:space="0" w:color="auto"/>
      </w:divBdr>
      <w:divsChild>
        <w:div w:id="1263105012">
          <w:marLeft w:val="0"/>
          <w:marRight w:val="0"/>
          <w:marTop w:val="0"/>
          <w:marBottom w:val="0"/>
          <w:divBdr>
            <w:top w:val="none" w:sz="0" w:space="0" w:color="auto"/>
            <w:left w:val="none" w:sz="0" w:space="0" w:color="auto"/>
            <w:bottom w:val="none" w:sz="0" w:space="0" w:color="auto"/>
            <w:right w:val="none" w:sz="0" w:space="0" w:color="auto"/>
          </w:divBdr>
        </w:div>
      </w:divsChild>
    </w:div>
    <w:div w:id="29695174">
      <w:bodyDiv w:val="1"/>
      <w:marLeft w:val="0"/>
      <w:marRight w:val="0"/>
      <w:marTop w:val="0"/>
      <w:marBottom w:val="0"/>
      <w:divBdr>
        <w:top w:val="none" w:sz="0" w:space="0" w:color="auto"/>
        <w:left w:val="none" w:sz="0" w:space="0" w:color="auto"/>
        <w:bottom w:val="none" w:sz="0" w:space="0" w:color="auto"/>
        <w:right w:val="none" w:sz="0" w:space="0" w:color="auto"/>
      </w:divBdr>
    </w:div>
    <w:div w:id="31923769">
      <w:bodyDiv w:val="1"/>
      <w:marLeft w:val="0"/>
      <w:marRight w:val="0"/>
      <w:marTop w:val="0"/>
      <w:marBottom w:val="0"/>
      <w:divBdr>
        <w:top w:val="none" w:sz="0" w:space="0" w:color="auto"/>
        <w:left w:val="none" w:sz="0" w:space="0" w:color="auto"/>
        <w:bottom w:val="none" w:sz="0" w:space="0" w:color="auto"/>
        <w:right w:val="none" w:sz="0" w:space="0" w:color="auto"/>
      </w:divBdr>
      <w:divsChild>
        <w:div w:id="714961141">
          <w:marLeft w:val="0"/>
          <w:marRight w:val="0"/>
          <w:marTop w:val="0"/>
          <w:marBottom w:val="0"/>
          <w:divBdr>
            <w:top w:val="none" w:sz="0" w:space="0" w:color="auto"/>
            <w:left w:val="none" w:sz="0" w:space="0" w:color="auto"/>
            <w:bottom w:val="none" w:sz="0" w:space="0" w:color="auto"/>
            <w:right w:val="none" w:sz="0" w:space="0" w:color="auto"/>
          </w:divBdr>
        </w:div>
      </w:divsChild>
    </w:div>
    <w:div w:id="156266510">
      <w:bodyDiv w:val="1"/>
      <w:marLeft w:val="0"/>
      <w:marRight w:val="0"/>
      <w:marTop w:val="0"/>
      <w:marBottom w:val="0"/>
      <w:divBdr>
        <w:top w:val="none" w:sz="0" w:space="0" w:color="auto"/>
        <w:left w:val="none" w:sz="0" w:space="0" w:color="auto"/>
        <w:bottom w:val="none" w:sz="0" w:space="0" w:color="auto"/>
        <w:right w:val="none" w:sz="0" w:space="0" w:color="auto"/>
      </w:divBdr>
      <w:divsChild>
        <w:div w:id="782653928">
          <w:marLeft w:val="0"/>
          <w:marRight w:val="0"/>
          <w:marTop w:val="0"/>
          <w:marBottom w:val="0"/>
          <w:divBdr>
            <w:top w:val="none" w:sz="0" w:space="0" w:color="auto"/>
            <w:left w:val="none" w:sz="0" w:space="0" w:color="auto"/>
            <w:bottom w:val="none" w:sz="0" w:space="0" w:color="auto"/>
            <w:right w:val="none" w:sz="0" w:space="0" w:color="auto"/>
          </w:divBdr>
          <w:divsChild>
            <w:div w:id="463155314">
              <w:marLeft w:val="0"/>
              <w:marRight w:val="0"/>
              <w:marTop w:val="0"/>
              <w:marBottom w:val="0"/>
              <w:divBdr>
                <w:top w:val="none" w:sz="0" w:space="0" w:color="auto"/>
                <w:left w:val="none" w:sz="0" w:space="0" w:color="auto"/>
                <w:bottom w:val="none" w:sz="0" w:space="0" w:color="auto"/>
                <w:right w:val="none" w:sz="0" w:space="0" w:color="auto"/>
              </w:divBdr>
              <w:divsChild>
                <w:div w:id="1464881202">
                  <w:marLeft w:val="0"/>
                  <w:marRight w:val="0"/>
                  <w:marTop w:val="0"/>
                  <w:marBottom w:val="0"/>
                  <w:divBdr>
                    <w:top w:val="none" w:sz="0" w:space="0" w:color="auto"/>
                    <w:left w:val="none" w:sz="0" w:space="0" w:color="auto"/>
                    <w:bottom w:val="none" w:sz="0" w:space="0" w:color="auto"/>
                    <w:right w:val="none" w:sz="0" w:space="0" w:color="auto"/>
                  </w:divBdr>
                  <w:divsChild>
                    <w:div w:id="767122097">
                      <w:marLeft w:val="0"/>
                      <w:marRight w:val="0"/>
                      <w:marTop w:val="0"/>
                      <w:marBottom w:val="0"/>
                      <w:divBdr>
                        <w:top w:val="none" w:sz="0" w:space="0" w:color="auto"/>
                        <w:left w:val="none" w:sz="0" w:space="0" w:color="auto"/>
                        <w:bottom w:val="none" w:sz="0" w:space="0" w:color="auto"/>
                        <w:right w:val="none" w:sz="0" w:space="0" w:color="auto"/>
                      </w:divBdr>
                      <w:divsChild>
                        <w:div w:id="1371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2095">
              <w:marLeft w:val="0"/>
              <w:marRight w:val="0"/>
              <w:marTop w:val="0"/>
              <w:marBottom w:val="0"/>
              <w:divBdr>
                <w:top w:val="none" w:sz="0" w:space="0" w:color="auto"/>
                <w:left w:val="none" w:sz="0" w:space="0" w:color="auto"/>
                <w:bottom w:val="none" w:sz="0" w:space="0" w:color="auto"/>
                <w:right w:val="none" w:sz="0" w:space="0" w:color="auto"/>
              </w:divBdr>
              <w:divsChild>
                <w:div w:id="1187721100">
                  <w:marLeft w:val="0"/>
                  <w:marRight w:val="0"/>
                  <w:marTop w:val="0"/>
                  <w:marBottom w:val="0"/>
                  <w:divBdr>
                    <w:top w:val="none" w:sz="0" w:space="0" w:color="auto"/>
                    <w:left w:val="none" w:sz="0" w:space="0" w:color="auto"/>
                    <w:bottom w:val="none" w:sz="0" w:space="0" w:color="auto"/>
                    <w:right w:val="none" w:sz="0" w:space="0" w:color="auto"/>
                  </w:divBdr>
                  <w:divsChild>
                    <w:div w:id="19934760">
                      <w:marLeft w:val="0"/>
                      <w:marRight w:val="0"/>
                      <w:marTop w:val="0"/>
                      <w:marBottom w:val="0"/>
                      <w:divBdr>
                        <w:top w:val="none" w:sz="0" w:space="0" w:color="auto"/>
                        <w:left w:val="none" w:sz="0" w:space="0" w:color="auto"/>
                        <w:bottom w:val="none" w:sz="0" w:space="0" w:color="auto"/>
                        <w:right w:val="none" w:sz="0" w:space="0" w:color="auto"/>
                      </w:divBdr>
                      <w:divsChild>
                        <w:div w:id="343095673">
                          <w:marLeft w:val="0"/>
                          <w:marRight w:val="0"/>
                          <w:marTop w:val="0"/>
                          <w:marBottom w:val="0"/>
                          <w:divBdr>
                            <w:top w:val="none" w:sz="0" w:space="0" w:color="auto"/>
                            <w:left w:val="none" w:sz="0" w:space="0" w:color="auto"/>
                            <w:bottom w:val="none" w:sz="0" w:space="0" w:color="auto"/>
                            <w:right w:val="none" w:sz="0" w:space="0" w:color="auto"/>
                          </w:divBdr>
                        </w:div>
                      </w:divsChild>
                    </w:div>
                    <w:div w:id="123888095">
                      <w:marLeft w:val="0"/>
                      <w:marRight w:val="0"/>
                      <w:marTop w:val="0"/>
                      <w:marBottom w:val="0"/>
                      <w:divBdr>
                        <w:top w:val="none" w:sz="0" w:space="0" w:color="auto"/>
                        <w:left w:val="none" w:sz="0" w:space="0" w:color="auto"/>
                        <w:bottom w:val="none" w:sz="0" w:space="0" w:color="auto"/>
                        <w:right w:val="none" w:sz="0" w:space="0" w:color="auto"/>
                      </w:divBdr>
                      <w:divsChild>
                        <w:div w:id="129329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934060">
          <w:marLeft w:val="0"/>
          <w:marRight w:val="0"/>
          <w:marTop w:val="0"/>
          <w:marBottom w:val="0"/>
          <w:divBdr>
            <w:top w:val="none" w:sz="0" w:space="0" w:color="auto"/>
            <w:left w:val="none" w:sz="0" w:space="0" w:color="auto"/>
            <w:bottom w:val="none" w:sz="0" w:space="0" w:color="auto"/>
            <w:right w:val="none" w:sz="0" w:space="0" w:color="auto"/>
          </w:divBdr>
          <w:divsChild>
            <w:div w:id="681248085">
              <w:marLeft w:val="0"/>
              <w:marRight w:val="0"/>
              <w:marTop w:val="0"/>
              <w:marBottom w:val="0"/>
              <w:divBdr>
                <w:top w:val="none" w:sz="0" w:space="0" w:color="auto"/>
                <w:left w:val="none" w:sz="0" w:space="0" w:color="auto"/>
                <w:bottom w:val="none" w:sz="0" w:space="0" w:color="auto"/>
                <w:right w:val="none" w:sz="0" w:space="0" w:color="auto"/>
              </w:divBdr>
              <w:divsChild>
                <w:div w:id="73432407">
                  <w:marLeft w:val="0"/>
                  <w:marRight w:val="0"/>
                  <w:marTop w:val="0"/>
                  <w:marBottom w:val="0"/>
                  <w:divBdr>
                    <w:top w:val="none" w:sz="0" w:space="0" w:color="auto"/>
                    <w:left w:val="none" w:sz="0" w:space="0" w:color="auto"/>
                    <w:bottom w:val="none" w:sz="0" w:space="0" w:color="auto"/>
                    <w:right w:val="none" w:sz="0" w:space="0" w:color="auto"/>
                  </w:divBdr>
                  <w:divsChild>
                    <w:div w:id="942030382">
                      <w:marLeft w:val="0"/>
                      <w:marRight w:val="0"/>
                      <w:marTop w:val="0"/>
                      <w:marBottom w:val="0"/>
                      <w:divBdr>
                        <w:top w:val="none" w:sz="0" w:space="0" w:color="auto"/>
                        <w:left w:val="none" w:sz="0" w:space="0" w:color="auto"/>
                        <w:bottom w:val="none" w:sz="0" w:space="0" w:color="auto"/>
                        <w:right w:val="none" w:sz="0" w:space="0" w:color="auto"/>
                      </w:divBdr>
                      <w:divsChild>
                        <w:div w:id="69817555">
                          <w:marLeft w:val="0"/>
                          <w:marRight w:val="0"/>
                          <w:marTop w:val="0"/>
                          <w:marBottom w:val="0"/>
                          <w:divBdr>
                            <w:top w:val="none" w:sz="0" w:space="0" w:color="auto"/>
                            <w:left w:val="none" w:sz="0" w:space="0" w:color="auto"/>
                            <w:bottom w:val="none" w:sz="0" w:space="0" w:color="auto"/>
                            <w:right w:val="none" w:sz="0" w:space="0" w:color="auto"/>
                          </w:divBdr>
                          <w:divsChild>
                            <w:div w:id="1814329923">
                              <w:marLeft w:val="0"/>
                              <w:marRight w:val="0"/>
                              <w:marTop w:val="0"/>
                              <w:marBottom w:val="0"/>
                              <w:divBdr>
                                <w:top w:val="none" w:sz="0" w:space="0" w:color="auto"/>
                                <w:left w:val="none" w:sz="0" w:space="0" w:color="auto"/>
                                <w:bottom w:val="none" w:sz="0" w:space="0" w:color="auto"/>
                                <w:right w:val="none" w:sz="0" w:space="0" w:color="auto"/>
                              </w:divBdr>
                              <w:divsChild>
                                <w:div w:id="1208030909">
                                  <w:marLeft w:val="0"/>
                                  <w:marRight w:val="0"/>
                                  <w:marTop w:val="0"/>
                                  <w:marBottom w:val="0"/>
                                  <w:divBdr>
                                    <w:top w:val="none" w:sz="0" w:space="0" w:color="auto"/>
                                    <w:left w:val="none" w:sz="0" w:space="0" w:color="auto"/>
                                    <w:bottom w:val="none" w:sz="0" w:space="0" w:color="auto"/>
                                    <w:right w:val="none" w:sz="0" w:space="0" w:color="auto"/>
                                  </w:divBdr>
                                  <w:divsChild>
                                    <w:div w:id="12366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338075">
      <w:bodyDiv w:val="1"/>
      <w:marLeft w:val="0"/>
      <w:marRight w:val="0"/>
      <w:marTop w:val="0"/>
      <w:marBottom w:val="0"/>
      <w:divBdr>
        <w:top w:val="none" w:sz="0" w:space="0" w:color="auto"/>
        <w:left w:val="none" w:sz="0" w:space="0" w:color="auto"/>
        <w:bottom w:val="none" w:sz="0" w:space="0" w:color="auto"/>
        <w:right w:val="none" w:sz="0" w:space="0" w:color="auto"/>
      </w:divBdr>
    </w:div>
    <w:div w:id="509174957">
      <w:bodyDiv w:val="1"/>
      <w:marLeft w:val="0"/>
      <w:marRight w:val="0"/>
      <w:marTop w:val="0"/>
      <w:marBottom w:val="0"/>
      <w:divBdr>
        <w:top w:val="none" w:sz="0" w:space="0" w:color="auto"/>
        <w:left w:val="none" w:sz="0" w:space="0" w:color="auto"/>
        <w:bottom w:val="none" w:sz="0" w:space="0" w:color="auto"/>
        <w:right w:val="none" w:sz="0" w:space="0" w:color="auto"/>
      </w:divBdr>
      <w:divsChild>
        <w:div w:id="1650599829">
          <w:marLeft w:val="0"/>
          <w:marRight w:val="0"/>
          <w:marTop w:val="0"/>
          <w:marBottom w:val="0"/>
          <w:divBdr>
            <w:top w:val="none" w:sz="0" w:space="0" w:color="auto"/>
            <w:left w:val="none" w:sz="0" w:space="0" w:color="auto"/>
            <w:bottom w:val="none" w:sz="0" w:space="0" w:color="auto"/>
            <w:right w:val="none" w:sz="0" w:space="0" w:color="auto"/>
          </w:divBdr>
        </w:div>
      </w:divsChild>
    </w:div>
    <w:div w:id="647444726">
      <w:bodyDiv w:val="1"/>
      <w:marLeft w:val="0"/>
      <w:marRight w:val="0"/>
      <w:marTop w:val="0"/>
      <w:marBottom w:val="0"/>
      <w:divBdr>
        <w:top w:val="none" w:sz="0" w:space="0" w:color="auto"/>
        <w:left w:val="none" w:sz="0" w:space="0" w:color="auto"/>
        <w:bottom w:val="none" w:sz="0" w:space="0" w:color="auto"/>
        <w:right w:val="none" w:sz="0" w:space="0" w:color="auto"/>
      </w:divBdr>
    </w:div>
    <w:div w:id="686759450">
      <w:bodyDiv w:val="1"/>
      <w:marLeft w:val="0"/>
      <w:marRight w:val="0"/>
      <w:marTop w:val="0"/>
      <w:marBottom w:val="0"/>
      <w:divBdr>
        <w:top w:val="none" w:sz="0" w:space="0" w:color="auto"/>
        <w:left w:val="none" w:sz="0" w:space="0" w:color="auto"/>
        <w:bottom w:val="none" w:sz="0" w:space="0" w:color="auto"/>
        <w:right w:val="none" w:sz="0" w:space="0" w:color="auto"/>
      </w:divBdr>
      <w:divsChild>
        <w:div w:id="285236822">
          <w:marLeft w:val="0"/>
          <w:marRight w:val="0"/>
          <w:marTop w:val="0"/>
          <w:marBottom w:val="0"/>
          <w:divBdr>
            <w:top w:val="none" w:sz="0" w:space="0" w:color="auto"/>
            <w:left w:val="none" w:sz="0" w:space="0" w:color="auto"/>
            <w:bottom w:val="none" w:sz="0" w:space="0" w:color="auto"/>
            <w:right w:val="none" w:sz="0" w:space="0" w:color="auto"/>
          </w:divBdr>
        </w:div>
      </w:divsChild>
    </w:div>
    <w:div w:id="702480752">
      <w:bodyDiv w:val="1"/>
      <w:marLeft w:val="0"/>
      <w:marRight w:val="0"/>
      <w:marTop w:val="0"/>
      <w:marBottom w:val="0"/>
      <w:divBdr>
        <w:top w:val="none" w:sz="0" w:space="0" w:color="auto"/>
        <w:left w:val="none" w:sz="0" w:space="0" w:color="auto"/>
        <w:bottom w:val="none" w:sz="0" w:space="0" w:color="auto"/>
        <w:right w:val="none" w:sz="0" w:space="0" w:color="auto"/>
      </w:divBdr>
    </w:div>
    <w:div w:id="732313054">
      <w:bodyDiv w:val="1"/>
      <w:marLeft w:val="0"/>
      <w:marRight w:val="0"/>
      <w:marTop w:val="0"/>
      <w:marBottom w:val="0"/>
      <w:divBdr>
        <w:top w:val="none" w:sz="0" w:space="0" w:color="auto"/>
        <w:left w:val="none" w:sz="0" w:space="0" w:color="auto"/>
        <w:bottom w:val="none" w:sz="0" w:space="0" w:color="auto"/>
        <w:right w:val="none" w:sz="0" w:space="0" w:color="auto"/>
      </w:divBdr>
      <w:divsChild>
        <w:div w:id="617219080">
          <w:marLeft w:val="0"/>
          <w:marRight w:val="0"/>
          <w:marTop w:val="0"/>
          <w:marBottom w:val="0"/>
          <w:divBdr>
            <w:top w:val="none" w:sz="0" w:space="0" w:color="auto"/>
            <w:left w:val="none" w:sz="0" w:space="0" w:color="auto"/>
            <w:bottom w:val="none" w:sz="0" w:space="0" w:color="auto"/>
            <w:right w:val="none" w:sz="0" w:space="0" w:color="auto"/>
          </w:divBdr>
        </w:div>
      </w:divsChild>
    </w:div>
    <w:div w:id="745300775">
      <w:bodyDiv w:val="1"/>
      <w:marLeft w:val="0"/>
      <w:marRight w:val="0"/>
      <w:marTop w:val="0"/>
      <w:marBottom w:val="0"/>
      <w:divBdr>
        <w:top w:val="none" w:sz="0" w:space="0" w:color="auto"/>
        <w:left w:val="none" w:sz="0" w:space="0" w:color="auto"/>
        <w:bottom w:val="none" w:sz="0" w:space="0" w:color="auto"/>
        <w:right w:val="none" w:sz="0" w:space="0" w:color="auto"/>
      </w:divBdr>
    </w:div>
    <w:div w:id="771127931">
      <w:bodyDiv w:val="1"/>
      <w:marLeft w:val="0"/>
      <w:marRight w:val="0"/>
      <w:marTop w:val="0"/>
      <w:marBottom w:val="0"/>
      <w:divBdr>
        <w:top w:val="none" w:sz="0" w:space="0" w:color="auto"/>
        <w:left w:val="none" w:sz="0" w:space="0" w:color="auto"/>
        <w:bottom w:val="none" w:sz="0" w:space="0" w:color="auto"/>
        <w:right w:val="none" w:sz="0" w:space="0" w:color="auto"/>
      </w:divBdr>
      <w:divsChild>
        <w:div w:id="2054574871">
          <w:marLeft w:val="0"/>
          <w:marRight w:val="0"/>
          <w:marTop w:val="0"/>
          <w:marBottom w:val="0"/>
          <w:divBdr>
            <w:top w:val="none" w:sz="0" w:space="0" w:color="auto"/>
            <w:left w:val="none" w:sz="0" w:space="0" w:color="auto"/>
            <w:bottom w:val="none" w:sz="0" w:space="0" w:color="auto"/>
            <w:right w:val="none" w:sz="0" w:space="0" w:color="auto"/>
          </w:divBdr>
        </w:div>
      </w:divsChild>
    </w:div>
    <w:div w:id="772750454">
      <w:bodyDiv w:val="1"/>
      <w:marLeft w:val="0"/>
      <w:marRight w:val="0"/>
      <w:marTop w:val="0"/>
      <w:marBottom w:val="0"/>
      <w:divBdr>
        <w:top w:val="none" w:sz="0" w:space="0" w:color="auto"/>
        <w:left w:val="none" w:sz="0" w:space="0" w:color="auto"/>
        <w:bottom w:val="none" w:sz="0" w:space="0" w:color="auto"/>
        <w:right w:val="none" w:sz="0" w:space="0" w:color="auto"/>
      </w:divBdr>
      <w:divsChild>
        <w:div w:id="77675559">
          <w:marLeft w:val="0"/>
          <w:marRight w:val="0"/>
          <w:marTop w:val="0"/>
          <w:marBottom w:val="0"/>
          <w:divBdr>
            <w:top w:val="none" w:sz="0" w:space="0" w:color="auto"/>
            <w:left w:val="none" w:sz="0" w:space="0" w:color="auto"/>
            <w:bottom w:val="none" w:sz="0" w:space="0" w:color="auto"/>
            <w:right w:val="none" w:sz="0" w:space="0" w:color="auto"/>
          </w:divBdr>
        </w:div>
      </w:divsChild>
    </w:div>
    <w:div w:id="891690445">
      <w:bodyDiv w:val="1"/>
      <w:marLeft w:val="0"/>
      <w:marRight w:val="0"/>
      <w:marTop w:val="0"/>
      <w:marBottom w:val="0"/>
      <w:divBdr>
        <w:top w:val="none" w:sz="0" w:space="0" w:color="auto"/>
        <w:left w:val="none" w:sz="0" w:space="0" w:color="auto"/>
        <w:bottom w:val="none" w:sz="0" w:space="0" w:color="auto"/>
        <w:right w:val="none" w:sz="0" w:space="0" w:color="auto"/>
      </w:divBdr>
      <w:divsChild>
        <w:div w:id="2016035085">
          <w:marLeft w:val="0"/>
          <w:marRight w:val="0"/>
          <w:marTop w:val="0"/>
          <w:marBottom w:val="0"/>
          <w:divBdr>
            <w:top w:val="none" w:sz="0" w:space="0" w:color="auto"/>
            <w:left w:val="none" w:sz="0" w:space="0" w:color="auto"/>
            <w:bottom w:val="none" w:sz="0" w:space="0" w:color="auto"/>
            <w:right w:val="none" w:sz="0" w:space="0" w:color="auto"/>
          </w:divBdr>
        </w:div>
      </w:divsChild>
    </w:div>
    <w:div w:id="1035349868">
      <w:bodyDiv w:val="1"/>
      <w:marLeft w:val="0"/>
      <w:marRight w:val="0"/>
      <w:marTop w:val="0"/>
      <w:marBottom w:val="0"/>
      <w:divBdr>
        <w:top w:val="none" w:sz="0" w:space="0" w:color="auto"/>
        <w:left w:val="none" w:sz="0" w:space="0" w:color="auto"/>
        <w:bottom w:val="none" w:sz="0" w:space="0" w:color="auto"/>
        <w:right w:val="none" w:sz="0" w:space="0" w:color="auto"/>
      </w:divBdr>
    </w:div>
    <w:div w:id="1095200775">
      <w:bodyDiv w:val="1"/>
      <w:marLeft w:val="0"/>
      <w:marRight w:val="0"/>
      <w:marTop w:val="0"/>
      <w:marBottom w:val="0"/>
      <w:divBdr>
        <w:top w:val="none" w:sz="0" w:space="0" w:color="auto"/>
        <w:left w:val="none" w:sz="0" w:space="0" w:color="auto"/>
        <w:bottom w:val="none" w:sz="0" w:space="0" w:color="auto"/>
        <w:right w:val="none" w:sz="0" w:space="0" w:color="auto"/>
      </w:divBdr>
      <w:divsChild>
        <w:div w:id="1349713942">
          <w:marLeft w:val="0"/>
          <w:marRight w:val="0"/>
          <w:marTop w:val="0"/>
          <w:marBottom w:val="0"/>
          <w:divBdr>
            <w:top w:val="none" w:sz="0" w:space="0" w:color="auto"/>
            <w:left w:val="none" w:sz="0" w:space="0" w:color="auto"/>
            <w:bottom w:val="none" w:sz="0" w:space="0" w:color="auto"/>
            <w:right w:val="none" w:sz="0" w:space="0" w:color="auto"/>
          </w:divBdr>
        </w:div>
      </w:divsChild>
    </w:div>
    <w:div w:id="1104615675">
      <w:bodyDiv w:val="1"/>
      <w:marLeft w:val="0"/>
      <w:marRight w:val="0"/>
      <w:marTop w:val="0"/>
      <w:marBottom w:val="0"/>
      <w:divBdr>
        <w:top w:val="none" w:sz="0" w:space="0" w:color="auto"/>
        <w:left w:val="none" w:sz="0" w:space="0" w:color="auto"/>
        <w:bottom w:val="none" w:sz="0" w:space="0" w:color="auto"/>
        <w:right w:val="none" w:sz="0" w:space="0" w:color="auto"/>
      </w:divBdr>
      <w:divsChild>
        <w:div w:id="1142692424">
          <w:marLeft w:val="0"/>
          <w:marRight w:val="0"/>
          <w:marTop w:val="0"/>
          <w:marBottom w:val="0"/>
          <w:divBdr>
            <w:top w:val="none" w:sz="0" w:space="0" w:color="auto"/>
            <w:left w:val="none" w:sz="0" w:space="0" w:color="auto"/>
            <w:bottom w:val="none" w:sz="0" w:space="0" w:color="auto"/>
            <w:right w:val="none" w:sz="0" w:space="0" w:color="auto"/>
          </w:divBdr>
        </w:div>
      </w:divsChild>
    </w:div>
    <w:div w:id="1174687036">
      <w:bodyDiv w:val="1"/>
      <w:marLeft w:val="0"/>
      <w:marRight w:val="0"/>
      <w:marTop w:val="0"/>
      <w:marBottom w:val="0"/>
      <w:divBdr>
        <w:top w:val="none" w:sz="0" w:space="0" w:color="auto"/>
        <w:left w:val="none" w:sz="0" w:space="0" w:color="auto"/>
        <w:bottom w:val="none" w:sz="0" w:space="0" w:color="auto"/>
        <w:right w:val="none" w:sz="0" w:space="0" w:color="auto"/>
      </w:divBdr>
      <w:divsChild>
        <w:div w:id="1579753052">
          <w:marLeft w:val="0"/>
          <w:marRight w:val="0"/>
          <w:marTop w:val="0"/>
          <w:marBottom w:val="0"/>
          <w:divBdr>
            <w:top w:val="none" w:sz="0" w:space="0" w:color="auto"/>
            <w:left w:val="none" w:sz="0" w:space="0" w:color="auto"/>
            <w:bottom w:val="none" w:sz="0" w:space="0" w:color="auto"/>
            <w:right w:val="none" w:sz="0" w:space="0" w:color="auto"/>
          </w:divBdr>
        </w:div>
      </w:divsChild>
    </w:div>
    <w:div w:id="1276869054">
      <w:bodyDiv w:val="1"/>
      <w:marLeft w:val="0"/>
      <w:marRight w:val="0"/>
      <w:marTop w:val="0"/>
      <w:marBottom w:val="0"/>
      <w:divBdr>
        <w:top w:val="none" w:sz="0" w:space="0" w:color="auto"/>
        <w:left w:val="none" w:sz="0" w:space="0" w:color="auto"/>
        <w:bottom w:val="none" w:sz="0" w:space="0" w:color="auto"/>
        <w:right w:val="none" w:sz="0" w:space="0" w:color="auto"/>
      </w:divBdr>
      <w:divsChild>
        <w:div w:id="1557543982">
          <w:marLeft w:val="0"/>
          <w:marRight w:val="0"/>
          <w:marTop w:val="0"/>
          <w:marBottom w:val="0"/>
          <w:divBdr>
            <w:top w:val="none" w:sz="0" w:space="0" w:color="auto"/>
            <w:left w:val="none" w:sz="0" w:space="0" w:color="auto"/>
            <w:bottom w:val="none" w:sz="0" w:space="0" w:color="auto"/>
            <w:right w:val="none" w:sz="0" w:space="0" w:color="auto"/>
          </w:divBdr>
        </w:div>
      </w:divsChild>
    </w:div>
    <w:div w:id="1369531798">
      <w:bodyDiv w:val="1"/>
      <w:marLeft w:val="0"/>
      <w:marRight w:val="0"/>
      <w:marTop w:val="0"/>
      <w:marBottom w:val="0"/>
      <w:divBdr>
        <w:top w:val="none" w:sz="0" w:space="0" w:color="auto"/>
        <w:left w:val="none" w:sz="0" w:space="0" w:color="auto"/>
        <w:bottom w:val="none" w:sz="0" w:space="0" w:color="auto"/>
        <w:right w:val="none" w:sz="0" w:space="0" w:color="auto"/>
      </w:divBdr>
      <w:divsChild>
        <w:div w:id="92943439">
          <w:marLeft w:val="0"/>
          <w:marRight w:val="0"/>
          <w:marTop w:val="0"/>
          <w:marBottom w:val="0"/>
          <w:divBdr>
            <w:top w:val="none" w:sz="0" w:space="0" w:color="auto"/>
            <w:left w:val="none" w:sz="0" w:space="0" w:color="auto"/>
            <w:bottom w:val="none" w:sz="0" w:space="0" w:color="auto"/>
            <w:right w:val="none" w:sz="0" w:space="0" w:color="auto"/>
          </w:divBdr>
        </w:div>
      </w:divsChild>
    </w:div>
    <w:div w:id="1447308066">
      <w:bodyDiv w:val="1"/>
      <w:marLeft w:val="0"/>
      <w:marRight w:val="0"/>
      <w:marTop w:val="0"/>
      <w:marBottom w:val="0"/>
      <w:divBdr>
        <w:top w:val="none" w:sz="0" w:space="0" w:color="auto"/>
        <w:left w:val="none" w:sz="0" w:space="0" w:color="auto"/>
        <w:bottom w:val="none" w:sz="0" w:space="0" w:color="auto"/>
        <w:right w:val="none" w:sz="0" w:space="0" w:color="auto"/>
      </w:divBdr>
      <w:divsChild>
        <w:div w:id="2013601413">
          <w:marLeft w:val="0"/>
          <w:marRight w:val="0"/>
          <w:marTop w:val="0"/>
          <w:marBottom w:val="0"/>
          <w:divBdr>
            <w:top w:val="none" w:sz="0" w:space="0" w:color="auto"/>
            <w:left w:val="none" w:sz="0" w:space="0" w:color="auto"/>
            <w:bottom w:val="none" w:sz="0" w:space="0" w:color="auto"/>
            <w:right w:val="none" w:sz="0" w:space="0" w:color="auto"/>
          </w:divBdr>
        </w:div>
      </w:divsChild>
    </w:div>
    <w:div w:id="1506019437">
      <w:bodyDiv w:val="1"/>
      <w:marLeft w:val="0"/>
      <w:marRight w:val="0"/>
      <w:marTop w:val="0"/>
      <w:marBottom w:val="0"/>
      <w:divBdr>
        <w:top w:val="none" w:sz="0" w:space="0" w:color="auto"/>
        <w:left w:val="none" w:sz="0" w:space="0" w:color="auto"/>
        <w:bottom w:val="none" w:sz="0" w:space="0" w:color="auto"/>
        <w:right w:val="none" w:sz="0" w:space="0" w:color="auto"/>
      </w:divBdr>
      <w:divsChild>
        <w:div w:id="964577281">
          <w:marLeft w:val="0"/>
          <w:marRight w:val="0"/>
          <w:marTop w:val="0"/>
          <w:marBottom w:val="0"/>
          <w:divBdr>
            <w:top w:val="none" w:sz="0" w:space="0" w:color="auto"/>
            <w:left w:val="none" w:sz="0" w:space="0" w:color="auto"/>
            <w:bottom w:val="none" w:sz="0" w:space="0" w:color="auto"/>
            <w:right w:val="none" w:sz="0" w:space="0" w:color="auto"/>
          </w:divBdr>
        </w:div>
      </w:divsChild>
    </w:div>
    <w:div w:id="1515723720">
      <w:bodyDiv w:val="1"/>
      <w:marLeft w:val="0"/>
      <w:marRight w:val="0"/>
      <w:marTop w:val="0"/>
      <w:marBottom w:val="0"/>
      <w:divBdr>
        <w:top w:val="none" w:sz="0" w:space="0" w:color="auto"/>
        <w:left w:val="none" w:sz="0" w:space="0" w:color="auto"/>
        <w:bottom w:val="none" w:sz="0" w:space="0" w:color="auto"/>
        <w:right w:val="none" w:sz="0" w:space="0" w:color="auto"/>
      </w:divBdr>
      <w:divsChild>
        <w:div w:id="847594880">
          <w:marLeft w:val="0"/>
          <w:marRight w:val="0"/>
          <w:marTop w:val="0"/>
          <w:marBottom w:val="0"/>
          <w:divBdr>
            <w:top w:val="none" w:sz="0" w:space="0" w:color="auto"/>
            <w:left w:val="none" w:sz="0" w:space="0" w:color="auto"/>
            <w:bottom w:val="none" w:sz="0" w:space="0" w:color="auto"/>
            <w:right w:val="none" w:sz="0" w:space="0" w:color="auto"/>
          </w:divBdr>
        </w:div>
      </w:divsChild>
    </w:div>
    <w:div w:id="1551502231">
      <w:bodyDiv w:val="1"/>
      <w:marLeft w:val="0"/>
      <w:marRight w:val="0"/>
      <w:marTop w:val="0"/>
      <w:marBottom w:val="0"/>
      <w:divBdr>
        <w:top w:val="none" w:sz="0" w:space="0" w:color="auto"/>
        <w:left w:val="none" w:sz="0" w:space="0" w:color="auto"/>
        <w:bottom w:val="none" w:sz="0" w:space="0" w:color="auto"/>
        <w:right w:val="none" w:sz="0" w:space="0" w:color="auto"/>
      </w:divBdr>
      <w:divsChild>
        <w:div w:id="80878750">
          <w:marLeft w:val="0"/>
          <w:marRight w:val="0"/>
          <w:marTop w:val="0"/>
          <w:marBottom w:val="0"/>
          <w:divBdr>
            <w:top w:val="none" w:sz="0" w:space="0" w:color="auto"/>
            <w:left w:val="none" w:sz="0" w:space="0" w:color="auto"/>
            <w:bottom w:val="none" w:sz="0" w:space="0" w:color="auto"/>
            <w:right w:val="none" w:sz="0" w:space="0" w:color="auto"/>
          </w:divBdr>
        </w:div>
      </w:divsChild>
    </w:div>
    <w:div w:id="1561281300">
      <w:bodyDiv w:val="1"/>
      <w:marLeft w:val="0"/>
      <w:marRight w:val="0"/>
      <w:marTop w:val="0"/>
      <w:marBottom w:val="0"/>
      <w:divBdr>
        <w:top w:val="none" w:sz="0" w:space="0" w:color="auto"/>
        <w:left w:val="none" w:sz="0" w:space="0" w:color="auto"/>
        <w:bottom w:val="none" w:sz="0" w:space="0" w:color="auto"/>
        <w:right w:val="none" w:sz="0" w:space="0" w:color="auto"/>
      </w:divBdr>
      <w:divsChild>
        <w:div w:id="1984503806">
          <w:marLeft w:val="0"/>
          <w:marRight w:val="0"/>
          <w:marTop w:val="0"/>
          <w:marBottom w:val="0"/>
          <w:divBdr>
            <w:top w:val="none" w:sz="0" w:space="0" w:color="auto"/>
            <w:left w:val="none" w:sz="0" w:space="0" w:color="auto"/>
            <w:bottom w:val="none" w:sz="0" w:space="0" w:color="auto"/>
            <w:right w:val="none" w:sz="0" w:space="0" w:color="auto"/>
          </w:divBdr>
        </w:div>
      </w:divsChild>
    </w:div>
    <w:div w:id="1727220532">
      <w:bodyDiv w:val="1"/>
      <w:marLeft w:val="0"/>
      <w:marRight w:val="0"/>
      <w:marTop w:val="0"/>
      <w:marBottom w:val="0"/>
      <w:divBdr>
        <w:top w:val="none" w:sz="0" w:space="0" w:color="auto"/>
        <w:left w:val="none" w:sz="0" w:space="0" w:color="auto"/>
        <w:bottom w:val="none" w:sz="0" w:space="0" w:color="auto"/>
        <w:right w:val="none" w:sz="0" w:space="0" w:color="auto"/>
      </w:divBdr>
      <w:divsChild>
        <w:div w:id="1851869542">
          <w:marLeft w:val="0"/>
          <w:marRight w:val="0"/>
          <w:marTop w:val="0"/>
          <w:marBottom w:val="0"/>
          <w:divBdr>
            <w:top w:val="none" w:sz="0" w:space="0" w:color="auto"/>
            <w:left w:val="none" w:sz="0" w:space="0" w:color="auto"/>
            <w:bottom w:val="none" w:sz="0" w:space="0" w:color="auto"/>
            <w:right w:val="none" w:sz="0" w:space="0" w:color="auto"/>
          </w:divBdr>
        </w:div>
      </w:divsChild>
    </w:div>
    <w:div w:id="1820345276">
      <w:bodyDiv w:val="1"/>
      <w:marLeft w:val="0"/>
      <w:marRight w:val="0"/>
      <w:marTop w:val="0"/>
      <w:marBottom w:val="0"/>
      <w:divBdr>
        <w:top w:val="none" w:sz="0" w:space="0" w:color="auto"/>
        <w:left w:val="none" w:sz="0" w:space="0" w:color="auto"/>
        <w:bottom w:val="none" w:sz="0" w:space="0" w:color="auto"/>
        <w:right w:val="none" w:sz="0" w:space="0" w:color="auto"/>
      </w:divBdr>
      <w:divsChild>
        <w:div w:id="936713014">
          <w:marLeft w:val="0"/>
          <w:marRight w:val="0"/>
          <w:marTop w:val="0"/>
          <w:marBottom w:val="0"/>
          <w:divBdr>
            <w:top w:val="none" w:sz="0" w:space="0" w:color="auto"/>
            <w:left w:val="none" w:sz="0" w:space="0" w:color="auto"/>
            <w:bottom w:val="none" w:sz="0" w:space="0" w:color="auto"/>
            <w:right w:val="none" w:sz="0" w:space="0" w:color="auto"/>
          </w:divBdr>
        </w:div>
      </w:divsChild>
    </w:div>
    <w:div w:id="2004042421">
      <w:bodyDiv w:val="1"/>
      <w:marLeft w:val="0"/>
      <w:marRight w:val="0"/>
      <w:marTop w:val="0"/>
      <w:marBottom w:val="0"/>
      <w:divBdr>
        <w:top w:val="none" w:sz="0" w:space="0" w:color="auto"/>
        <w:left w:val="none" w:sz="0" w:space="0" w:color="auto"/>
        <w:bottom w:val="none" w:sz="0" w:space="0" w:color="auto"/>
        <w:right w:val="none" w:sz="0" w:space="0" w:color="auto"/>
      </w:divBdr>
      <w:divsChild>
        <w:div w:id="717051776">
          <w:marLeft w:val="0"/>
          <w:marRight w:val="0"/>
          <w:marTop w:val="0"/>
          <w:marBottom w:val="0"/>
          <w:divBdr>
            <w:top w:val="none" w:sz="0" w:space="0" w:color="auto"/>
            <w:left w:val="none" w:sz="0" w:space="0" w:color="auto"/>
            <w:bottom w:val="none" w:sz="0" w:space="0" w:color="auto"/>
            <w:right w:val="none" w:sz="0" w:space="0" w:color="auto"/>
          </w:divBdr>
        </w:div>
      </w:divsChild>
    </w:div>
    <w:div w:id="2041202311">
      <w:bodyDiv w:val="1"/>
      <w:marLeft w:val="0"/>
      <w:marRight w:val="0"/>
      <w:marTop w:val="0"/>
      <w:marBottom w:val="0"/>
      <w:divBdr>
        <w:top w:val="none" w:sz="0" w:space="0" w:color="auto"/>
        <w:left w:val="none" w:sz="0" w:space="0" w:color="auto"/>
        <w:bottom w:val="none" w:sz="0" w:space="0" w:color="auto"/>
        <w:right w:val="none" w:sz="0" w:space="0" w:color="auto"/>
      </w:divBdr>
      <w:divsChild>
        <w:div w:id="1164707787">
          <w:marLeft w:val="0"/>
          <w:marRight w:val="0"/>
          <w:marTop w:val="0"/>
          <w:marBottom w:val="0"/>
          <w:divBdr>
            <w:top w:val="none" w:sz="0" w:space="0" w:color="auto"/>
            <w:left w:val="none" w:sz="0" w:space="0" w:color="auto"/>
            <w:bottom w:val="none" w:sz="0" w:space="0" w:color="auto"/>
            <w:right w:val="none" w:sz="0" w:space="0" w:color="auto"/>
          </w:divBdr>
        </w:div>
      </w:divsChild>
    </w:div>
    <w:div w:id="2054453157">
      <w:bodyDiv w:val="1"/>
      <w:marLeft w:val="0"/>
      <w:marRight w:val="0"/>
      <w:marTop w:val="0"/>
      <w:marBottom w:val="0"/>
      <w:divBdr>
        <w:top w:val="none" w:sz="0" w:space="0" w:color="auto"/>
        <w:left w:val="none" w:sz="0" w:space="0" w:color="auto"/>
        <w:bottom w:val="none" w:sz="0" w:space="0" w:color="auto"/>
        <w:right w:val="none" w:sz="0" w:space="0" w:color="auto"/>
      </w:divBdr>
      <w:divsChild>
        <w:div w:id="460999028">
          <w:marLeft w:val="0"/>
          <w:marRight w:val="0"/>
          <w:marTop w:val="0"/>
          <w:marBottom w:val="0"/>
          <w:divBdr>
            <w:top w:val="none" w:sz="0" w:space="0" w:color="auto"/>
            <w:left w:val="none" w:sz="0" w:space="0" w:color="auto"/>
            <w:bottom w:val="none" w:sz="0" w:space="0" w:color="auto"/>
            <w:right w:val="none" w:sz="0" w:space="0" w:color="auto"/>
          </w:divBdr>
        </w:div>
      </w:divsChild>
    </w:div>
    <w:div w:id="2115972630">
      <w:bodyDiv w:val="1"/>
      <w:marLeft w:val="0"/>
      <w:marRight w:val="0"/>
      <w:marTop w:val="0"/>
      <w:marBottom w:val="0"/>
      <w:divBdr>
        <w:top w:val="none" w:sz="0" w:space="0" w:color="auto"/>
        <w:left w:val="none" w:sz="0" w:space="0" w:color="auto"/>
        <w:bottom w:val="none" w:sz="0" w:space="0" w:color="auto"/>
        <w:right w:val="none" w:sz="0" w:space="0" w:color="auto"/>
      </w:divBdr>
      <w:divsChild>
        <w:div w:id="740588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jaspi.justice.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jaspi.justice.gov.sk/"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016B0-2987-415B-B8B8-DB75C11C6878}">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9811</Words>
  <Characters>55924</Characters>
  <Application>Microsoft Office Word</Application>
  <DocSecurity>0</DocSecurity>
  <Lines>466</Lines>
  <Paragraphs>131</Paragraphs>
  <ScaleCrop>false</ScaleCrop>
  <Company/>
  <LinksUpToDate>false</LinksUpToDate>
  <CharactersWithSpaces>65604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2026-07-20T11:35:00Z</dcterms:created>
  <dcterms:modified xsi:type="dcterms:W3CDTF">2026-07-21T11:15:00Z</dcterms:modified>
</cp:coreProperties>
</file>