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11C66" w14:textId="77777777" w:rsidR="005B7468" w:rsidRPr="00CE453E" w:rsidRDefault="005B7468" w:rsidP="005B7468">
      <w:pPr>
        <w:widowControl w:val="0"/>
        <w:pBdr>
          <w:top w:val="nil"/>
          <w:left w:val="nil"/>
          <w:bottom w:val="nil"/>
          <w:right w:val="nil"/>
          <w:between w:val="nil"/>
        </w:pBdr>
        <w:spacing w:line="276" w:lineRule="auto"/>
        <w:rPr>
          <w:rFonts w:eastAsia="Arial"/>
          <w:color w:val="000000"/>
          <w:sz w:val="22"/>
          <w:szCs w:val="22"/>
          <w:lang w:val="en-U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5B7468" w:rsidRPr="00CE453E" w14:paraId="3516A01A" w14:textId="77777777" w:rsidTr="00AC42DA">
        <w:trPr>
          <w:trHeight w:val="986"/>
        </w:trPr>
        <w:tc>
          <w:tcPr>
            <w:tcW w:w="8931" w:type="dxa"/>
          </w:tcPr>
          <w:p w14:paraId="1C7B36B2" w14:textId="77777777" w:rsidR="005B7468" w:rsidRPr="00CE453E" w:rsidRDefault="005B7468" w:rsidP="00AC42DA">
            <w:pPr>
              <w:widowControl w:val="0"/>
              <w:pBdr>
                <w:top w:val="nil"/>
                <w:left w:val="nil"/>
                <w:bottom w:val="nil"/>
                <w:right w:val="nil"/>
                <w:between w:val="nil"/>
              </w:pBdr>
              <w:jc w:val="center"/>
              <w:rPr>
                <w:color w:val="000000"/>
                <w:sz w:val="22"/>
                <w:szCs w:val="22"/>
              </w:rPr>
            </w:pPr>
          </w:p>
          <w:p w14:paraId="3DEE02A3" w14:textId="77777777" w:rsidR="005B7468" w:rsidRPr="00CE453E" w:rsidRDefault="005B7468" w:rsidP="00AC42DA">
            <w:pPr>
              <w:widowControl w:val="0"/>
              <w:pBdr>
                <w:top w:val="nil"/>
                <w:left w:val="nil"/>
                <w:bottom w:val="nil"/>
                <w:right w:val="nil"/>
                <w:between w:val="nil"/>
              </w:pBdr>
              <w:jc w:val="center"/>
              <w:rPr>
                <w:color w:val="000000"/>
                <w:sz w:val="22"/>
                <w:szCs w:val="22"/>
              </w:rPr>
            </w:pPr>
            <w:r w:rsidRPr="00CE453E">
              <w:rPr>
                <w:b/>
                <w:smallCaps/>
                <w:color w:val="000000"/>
                <w:sz w:val="22"/>
                <w:szCs w:val="22"/>
              </w:rPr>
              <w:t>ZMLUVA O DIELO</w:t>
            </w:r>
          </w:p>
          <w:p w14:paraId="6EE7F4FD" w14:textId="77777777" w:rsidR="005B7468" w:rsidRPr="00CE453E" w:rsidRDefault="005B7468" w:rsidP="00AC42DA">
            <w:pPr>
              <w:widowControl w:val="0"/>
              <w:pBdr>
                <w:top w:val="nil"/>
                <w:left w:val="nil"/>
                <w:bottom w:val="nil"/>
                <w:right w:val="nil"/>
                <w:between w:val="nil"/>
              </w:pBdr>
              <w:jc w:val="center"/>
              <w:rPr>
                <w:color w:val="000000"/>
                <w:sz w:val="22"/>
                <w:szCs w:val="22"/>
              </w:rPr>
            </w:pPr>
          </w:p>
          <w:p w14:paraId="53AE7C94" w14:textId="77777777" w:rsidR="005B7468" w:rsidRPr="00CE453E" w:rsidRDefault="005B7468" w:rsidP="00AC42DA">
            <w:pPr>
              <w:widowControl w:val="0"/>
              <w:pBdr>
                <w:top w:val="nil"/>
                <w:left w:val="nil"/>
                <w:bottom w:val="nil"/>
                <w:right w:val="nil"/>
                <w:between w:val="nil"/>
              </w:pBdr>
              <w:jc w:val="center"/>
              <w:rPr>
                <w:color w:val="000000"/>
                <w:sz w:val="22"/>
                <w:szCs w:val="22"/>
              </w:rPr>
            </w:pPr>
            <w:r w:rsidRPr="00CE453E">
              <w:rPr>
                <w:i/>
                <w:color w:val="000000"/>
                <w:sz w:val="22"/>
                <w:szCs w:val="22"/>
              </w:rPr>
              <w:t xml:space="preserve">uzatvorená podľa § 536 a nasledujúcich ustanovení zákona číslo 513/1991 Zb. Obchodného zákonníka v znení neskorších predpisov </w:t>
            </w:r>
          </w:p>
          <w:p w14:paraId="67EE1E8B" w14:textId="77777777" w:rsidR="005B7468" w:rsidRPr="00CE453E" w:rsidRDefault="005B7468" w:rsidP="00AC42DA">
            <w:pPr>
              <w:widowControl w:val="0"/>
              <w:pBdr>
                <w:top w:val="nil"/>
                <w:left w:val="nil"/>
                <w:bottom w:val="nil"/>
                <w:right w:val="nil"/>
                <w:between w:val="nil"/>
              </w:pBdr>
              <w:jc w:val="center"/>
              <w:rPr>
                <w:color w:val="000000"/>
                <w:sz w:val="22"/>
                <w:szCs w:val="22"/>
              </w:rPr>
            </w:pPr>
          </w:p>
        </w:tc>
      </w:tr>
    </w:tbl>
    <w:p w14:paraId="4008C49C" w14:textId="77777777" w:rsidR="005B7468" w:rsidRPr="00CE453E" w:rsidRDefault="005B7468" w:rsidP="005B7468">
      <w:pPr>
        <w:widowControl w:val="0"/>
        <w:pBdr>
          <w:top w:val="nil"/>
          <w:left w:val="nil"/>
          <w:bottom w:val="nil"/>
          <w:right w:val="nil"/>
          <w:between w:val="nil"/>
        </w:pBdr>
        <w:rPr>
          <w:color w:val="000000"/>
          <w:sz w:val="22"/>
          <w:szCs w:val="22"/>
        </w:rPr>
      </w:pPr>
    </w:p>
    <w:p w14:paraId="2B6B733C" w14:textId="77777777" w:rsidR="005B7468" w:rsidRPr="00CE453E" w:rsidRDefault="005B7468" w:rsidP="005B7468">
      <w:pPr>
        <w:pBdr>
          <w:top w:val="nil"/>
          <w:left w:val="nil"/>
          <w:bottom w:val="nil"/>
          <w:right w:val="nil"/>
          <w:between w:val="nil"/>
        </w:pBdr>
        <w:tabs>
          <w:tab w:val="left" w:pos="9000"/>
        </w:tabs>
        <w:jc w:val="center"/>
        <w:rPr>
          <w:color w:val="000000"/>
          <w:sz w:val="22"/>
          <w:szCs w:val="22"/>
        </w:rPr>
      </w:pPr>
    </w:p>
    <w:p w14:paraId="5430811D" w14:textId="77777777" w:rsidR="005B7468" w:rsidRPr="00CE453E" w:rsidRDefault="005B7468" w:rsidP="005B7468">
      <w:pPr>
        <w:keepNext/>
        <w:widowControl w:val="0"/>
        <w:pBdr>
          <w:top w:val="nil"/>
          <w:left w:val="nil"/>
          <w:bottom w:val="nil"/>
          <w:right w:val="nil"/>
          <w:between w:val="nil"/>
        </w:pBdr>
        <w:tabs>
          <w:tab w:val="left" w:pos="1843"/>
        </w:tabs>
        <w:spacing w:line="251" w:lineRule="auto"/>
        <w:rPr>
          <w:color w:val="000000"/>
          <w:sz w:val="22"/>
          <w:szCs w:val="22"/>
        </w:rPr>
      </w:pPr>
      <w:r w:rsidRPr="00CE453E">
        <w:rPr>
          <w:b/>
          <w:color w:val="000000"/>
          <w:sz w:val="22"/>
          <w:szCs w:val="22"/>
        </w:rPr>
        <w:t>Zmluvné strany</w:t>
      </w:r>
      <w:r w:rsidRPr="00CE453E">
        <w:rPr>
          <w:b/>
          <w:color w:val="000000"/>
          <w:sz w:val="22"/>
          <w:szCs w:val="22"/>
        </w:rPr>
        <w:tab/>
      </w:r>
      <w:r w:rsidRPr="00CE453E">
        <w:rPr>
          <w:b/>
          <w:color w:val="000000"/>
          <w:sz w:val="22"/>
          <w:szCs w:val="22"/>
        </w:rPr>
        <w:tab/>
        <w:t>:</w:t>
      </w:r>
    </w:p>
    <w:p w14:paraId="63D617D7" w14:textId="77777777" w:rsidR="005B7468" w:rsidRPr="00CE453E" w:rsidRDefault="005B7468" w:rsidP="005B7468">
      <w:pPr>
        <w:pBdr>
          <w:top w:val="nil"/>
          <w:left w:val="nil"/>
          <w:bottom w:val="nil"/>
          <w:right w:val="nil"/>
          <w:between w:val="nil"/>
        </w:pBdr>
        <w:tabs>
          <w:tab w:val="left" w:pos="1843"/>
        </w:tabs>
        <w:jc w:val="both"/>
        <w:rPr>
          <w:color w:val="000000"/>
          <w:sz w:val="22"/>
          <w:szCs w:val="22"/>
        </w:rPr>
      </w:pPr>
    </w:p>
    <w:p w14:paraId="275D78EF" w14:textId="77777777" w:rsidR="005B7468" w:rsidRPr="00CE453E" w:rsidRDefault="005B7468" w:rsidP="005B7468">
      <w:pPr>
        <w:pBdr>
          <w:top w:val="nil"/>
          <w:left w:val="nil"/>
          <w:bottom w:val="nil"/>
          <w:right w:val="nil"/>
          <w:between w:val="nil"/>
        </w:pBdr>
        <w:tabs>
          <w:tab w:val="left" w:pos="1418"/>
        </w:tabs>
        <w:jc w:val="both"/>
        <w:rPr>
          <w:color w:val="000000"/>
          <w:sz w:val="22"/>
          <w:szCs w:val="22"/>
        </w:rPr>
      </w:pPr>
      <w:r w:rsidRPr="00CE453E">
        <w:rPr>
          <w:b/>
          <w:color w:val="000000"/>
          <w:sz w:val="22"/>
          <w:szCs w:val="22"/>
        </w:rPr>
        <w:t xml:space="preserve">Objednávateľ </w:t>
      </w:r>
      <w:r w:rsidRPr="00CE453E">
        <w:rPr>
          <w:b/>
          <w:color w:val="000000"/>
          <w:sz w:val="22"/>
          <w:szCs w:val="22"/>
        </w:rPr>
        <w:tab/>
      </w:r>
      <w:r w:rsidRPr="00CE453E">
        <w:rPr>
          <w:b/>
          <w:color w:val="000000"/>
          <w:sz w:val="22"/>
          <w:szCs w:val="22"/>
        </w:rPr>
        <w:tab/>
        <w:t xml:space="preserve">:   </w:t>
      </w:r>
      <w:r w:rsidRPr="00CE453E">
        <w:rPr>
          <w:b/>
          <w:color w:val="000000"/>
          <w:sz w:val="22"/>
          <w:szCs w:val="22"/>
        </w:rPr>
        <w:tab/>
      </w:r>
    </w:p>
    <w:p w14:paraId="47F53CE5" w14:textId="77777777" w:rsidR="005B7468" w:rsidRPr="00CE453E" w:rsidRDefault="005B7468" w:rsidP="005B7468">
      <w:pPr>
        <w:pBdr>
          <w:top w:val="nil"/>
          <w:left w:val="nil"/>
          <w:bottom w:val="nil"/>
          <w:right w:val="nil"/>
          <w:between w:val="nil"/>
        </w:pBdr>
        <w:tabs>
          <w:tab w:val="left" w:pos="1843"/>
        </w:tabs>
        <w:jc w:val="both"/>
        <w:rPr>
          <w:color w:val="000000"/>
          <w:sz w:val="22"/>
          <w:szCs w:val="22"/>
        </w:rPr>
      </w:pPr>
    </w:p>
    <w:p w14:paraId="262DEF64" w14:textId="23A7932C" w:rsidR="005B7468" w:rsidRPr="00CE453E" w:rsidRDefault="005B7468" w:rsidP="005B7468">
      <w:pPr>
        <w:widowControl w:val="0"/>
        <w:pBdr>
          <w:top w:val="nil"/>
          <w:left w:val="nil"/>
          <w:bottom w:val="nil"/>
          <w:right w:val="nil"/>
          <w:between w:val="nil"/>
        </w:pBdr>
        <w:rPr>
          <w:color w:val="000000"/>
          <w:sz w:val="22"/>
          <w:szCs w:val="22"/>
        </w:rPr>
      </w:pPr>
      <w:r w:rsidRPr="00CE453E">
        <w:rPr>
          <w:b/>
          <w:color w:val="000000"/>
          <w:sz w:val="22"/>
          <w:szCs w:val="22"/>
        </w:rPr>
        <w:t>Obchodné meno:</w:t>
      </w:r>
      <w:r w:rsidRPr="00CE453E">
        <w:rPr>
          <w:color w:val="000000"/>
          <w:sz w:val="22"/>
          <w:szCs w:val="22"/>
        </w:rPr>
        <w:tab/>
      </w:r>
      <w:r w:rsidR="007B1826" w:rsidRPr="00CE453E">
        <w:rPr>
          <w:color w:val="000000"/>
          <w:sz w:val="22"/>
          <w:szCs w:val="22"/>
        </w:rPr>
        <w:t>Mesto Košice</w:t>
      </w:r>
    </w:p>
    <w:p w14:paraId="4B458CC5" w14:textId="5F5249D0" w:rsidR="005B7468" w:rsidRPr="00CE453E" w:rsidRDefault="005B7468" w:rsidP="005B7468">
      <w:pPr>
        <w:widowControl w:val="0"/>
        <w:pBdr>
          <w:top w:val="nil"/>
          <w:left w:val="nil"/>
          <w:bottom w:val="nil"/>
          <w:right w:val="nil"/>
          <w:between w:val="nil"/>
        </w:pBdr>
        <w:rPr>
          <w:color w:val="000000"/>
          <w:sz w:val="22"/>
          <w:szCs w:val="22"/>
        </w:rPr>
      </w:pPr>
      <w:r w:rsidRPr="00CE453E">
        <w:rPr>
          <w:color w:val="000000"/>
          <w:sz w:val="22"/>
          <w:szCs w:val="22"/>
        </w:rPr>
        <w:t>Sídlo:</w:t>
      </w:r>
      <w:r w:rsidRPr="00CE453E">
        <w:rPr>
          <w:color w:val="000000"/>
          <w:sz w:val="22"/>
          <w:szCs w:val="22"/>
        </w:rPr>
        <w:tab/>
      </w:r>
      <w:r w:rsidRPr="00CE453E">
        <w:rPr>
          <w:color w:val="000000"/>
          <w:sz w:val="22"/>
          <w:szCs w:val="22"/>
        </w:rPr>
        <w:tab/>
      </w:r>
      <w:r w:rsidRPr="00CE453E">
        <w:rPr>
          <w:color w:val="000000"/>
          <w:sz w:val="22"/>
          <w:szCs w:val="22"/>
        </w:rPr>
        <w:tab/>
      </w:r>
      <w:r w:rsidR="007B1826" w:rsidRPr="00CE453E">
        <w:rPr>
          <w:color w:val="000000"/>
          <w:sz w:val="22"/>
          <w:szCs w:val="22"/>
        </w:rPr>
        <w:t>Trieda SNP 48/A, 040 01  Košice</w:t>
      </w:r>
    </w:p>
    <w:p w14:paraId="4636394F" w14:textId="3C441258" w:rsidR="005B7468" w:rsidRPr="00CE453E" w:rsidRDefault="005B7468" w:rsidP="005B7468">
      <w:pPr>
        <w:widowControl w:val="0"/>
        <w:pBdr>
          <w:top w:val="nil"/>
          <w:left w:val="nil"/>
          <w:bottom w:val="nil"/>
          <w:right w:val="nil"/>
          <w:between w:val="nil"/>
        </w:pBdr>
        <w:rPr>
          <w:color w:val="000000"/>
          <w:sz w:val="22"/>
          <w:szCs w:val="22"/>
        </w:rPr>
      </w:pPr>
      <w:r w:rsidRPr="00CE453E">
        <w:rPr>
          <w:color w:val="000000"/>
          <w:sz w:val="22"/>
          <w:szCs w:val="22"/>
        </w:rPr>
        <w:t>Štatutárny zástupca:</w:t>
      </w:r>
      <w:r w:rsidRPr="00CE453E">
        <w:rPr>
          <w:color w:val="000000"/>
          <w:sz w:val="22"/>
          <w:szCs w:val="22"/>
        </w:rPr>
        <w:tab/>
      </w:r>
      <w:r w:rsidR="007B1826" w:rsidRPr="00CE453E">
        <w:rPr>
          <w:color w:val="000000"/>
          <w:sz w:val="22"/>
          <w:szCs w:val="22"/>
        </w:rPr>
        <w:t>Ing. Jaroslav Polaček</w:t>
      </w:r>
      <w:r w:rsidR="00CC33C8" w:rsidRPr="00CE453E">
        <w:rPr>
          <w:color w:val="000000"/>
          <w:sz w:val="22"/>
          <w:szCs w:val="22"/>
        </w:rPr>
        <w:t>, DPA</w:t>
      </w:r>
      <w:r w:rsidR="007B1826" w:rsidRPr="00CE453E">
        <w:rPr>
          <w:color w:val="000000"/>
          <w:sz w:val="22"/>
          <w:szCs w:val="22"/>
        </w:rPr>
        <w:t>, primátor mesta</w:t>
      </w:r>
    </w:p>
    <w:p w14:paraId="29415A13" w14:textId="0D3B29AB" w:rsidR="005B7468" w:rsidRPr="00CE453E" w:rsidRDefault="005B7468" w:rsidP="005B7468">
      <w:pPr>
        <w:widowControl w:val="0"/>
        <w:pBdr>
          <w:top w:val="nil"/>
          <w:left w:val="nil"/>
          <w:bottom w:val="nil"/>
          <w:right w:val="nil"/>
          <w:between w:val="nil"/>
        </w:pBdr>
        <w:rPr>
          <w:color w:val="000000"/>
          <w:sz w:val="22"/>
          <w:szCs w:val="22"/>
        </w:rPr>
      </w:pPr>
      <w:r w:rsidRPr="00CE453E">
        <w:rPr>
          <w:color w:val="000000"/>
          <w:sz w:val="22"/>
          <w:szCs w:val="22"/>
        </w:rPr>
        <w:t>Bankové spojenie:</w:t>
      </w:r>
      <w:r w:rsidRPr="00CE453E">
        <w:rPr>
          <w:color w:val="000000"/>
          <w:sz w:val="22"/>
          <w:szCs w:val="22"/>
        </w:rPr>
        <w:tab/>
      </w:r>
      <w:r w:rsidR="007B1826" w:rsidRPr="00CE453E">
        <w:rPr>
          <w:color w:val="000000"/>
          <w:sz w:val="22"/>
          <w:szCs w:val="22"/>
        </w:rPr>
        <w:t>Prima banka Slovensko a.s.</w:t>
      </w:r>
    </w:p>
    <w:p w14:paraId="4B296497" w14:textId="250B31CF" w:rsidR="005B7468" w:rsidRPr="00CE453E" w:rsidRDefault="053610A9" w:rsidP="1B0DE2E5">
      <w:pPr>
        <w:widowControl w:val="0"/>
        <w:pBdr>
          <w:top w:val="nil"/>
          <w:left w:val="nil"/>
          <w:bottom w:val="nil"/>
          <w:right w:val="nil"/>
          <w:between w:val="nil"/>
        </w:pBdr>
        <w:rPr>
          <w:color w:val="000000"/>
          <w:sz w:val="22"/>
          <w:szCs w:val="22"/>
        </w:rPr>
      </w:pPr>
      <w:r w:rsidRPr="00CE453E">
        <w:rPr>
          <w:color w:val="000000" w:themeColor="text1"/>
          <w:sz w:val="22"/>
          <w:szCs w:val="22"/>
        </w:rPr>
        <w:t>Číslo účtu</w:t>
      </w:r>
      <w:r w:rsidR="005B7468" w:rsidRPr="00CE453E">
        <w:rPr>
          <w:color w:val="000000" w:themeColor="text1"/>
          <w:sz w:val="22"/>
          <w:szCs w:val="22"/>
        </w:rPr>
        <w:t>:</w:t>
      </w:r>
      <w:r w:rsidR="25BC3ECD" w:rsidRPr="00CE453E">
        <w:rPr>
          <w:color w:val="000000" w:themeColor="text1"/>
          <w:sz w:val="22"/>
          <w:szCs w:val="22"/>
        </w:rPr>
        <w:t xml:space="preserve">           </w:t>
      </w:r>
      <w:r w:rsidRPr="00CE453E">
        <w:rPr>
          <w:sz w:val="22"/>
          <w:szCs w:val="22"/>
        </w:rPr>
        <w:tab/>
      </w:r>
      <w:r w:rsidR="3BB6B7D6" w:rsidRPr="00CE453E">
        <w:rPr>
          <w:color w:val="000000" w:themeColor="text1"/>
          <w:sz w:val="22"/>
          <w:szCs w:val="22"/>
        </w:rPr>
        <w:t>S</w:t>
      </w:r>
      <w:r w:rsidR="007B1826" w:rsidRPr="00CE453E">
        <w:rPr>
          <w:color w:val="000000" w:themeColor="text1"/>
          <w:sz w:val="22"/>
          <w:szCs w:val="22"/>
        </w:rPr>
        <w:t>K03 5600 0000 0004 4248 6001</w:t>
      </w:r>
    </w:p>
    <w:p w14:paraId="0E04DEF5" w14:textId="2EA07B48" w:rsidR="005B7468" w:rsidRPr="00CE453E" w:rsidRDefault="005B7468" w:rsidP="005B7468">
      <w:pPr>
        <w:widowControl w:val="0"/>
        <w:pBdr>
          <w:top w:val="nil"/>
          <w:left w:val="nil"/>
          <w:bottom w:val="nil"/>
          <w:right w:val="nil"/>
          <w:between w:val="nil"/>
        </w:pBdr>
        <w:rPr>
          <w:color w:val="000000"/>
          <w:sz w:val="22"/>
          <w:szCs w:val="22"/>
        </w:rPr>
      </w:pPr>
      <w:r w:rsidRPr="00CE453E">
        <w:rPr>
          <w:color w:val="000000"/>
          <w:sz w:val="22"/>
          <w:szCs w:val="22"/>
        </w:rPr>
        <w:t>IČO:</w:t>
      </w:r>
      <w:r w:rsidRPr="00CE453E">
        <w:rPr>
          <w:color w:val="000000"/>
          <w:sz w:val="22"/>
          <w:szCs w:val="22"/>
        </w:rPr>
        <w:tab/>
      </w:r>
      <w:r w:rsidRPr="00CE453E">
        <w:rPr>
          <w:color w:val="000000"/>
          <w:sz w:val="22"/>
          <w:szCs w:val="22"/>
        </w:rPr>
        <w:tab/>
      </w:r>
      <w:r w:rsidRPr="00CE453E">
        <w:rPr>
          <w:color w:val="000000"/>
          <w:sz w:val="22"/>
          <w:szCs w:val="22"/>
        </w:rPr>
        <w:tab/>
      </w:r>
      <w:r w:rsidR="007B1826" w:rsidRPr="00CE453E">
        <w:rPr>
          <w:color w:val="000000"/>
          <w:sz w:val="22"/>
          <w:szCs w:val="22"/>
        </w:rPr>
        <w:t>00691135</w:t>
      </w:r>
    </w:p>
    <w:p w14:paraId="6BEA1845" w14:textId="545B936F" w:rsidR="005B7468" w:rsidRPr="00CE453E" w:rsidRDefault="005B7468" w:rsidP="18137FE2">
      <w:pPr>
        <w:widowControl w:val="0"/>
        <w:pBdr>
          <w:top w:val="nil"/>
          <w:left w:val="nil"/>
          <w:bottom w:val="nil"/>
          <w:right w:val="nil"/>
          <w:between w:val="nil"/>
        </w:pBdr>
        <w:rPr>
          <w:color w:val="000000"/>
          <w:sz w:val="22"/>
          <w:szCs w:val="22"/>
        </w:rPr>
      </w:pPr>
      <w:r w:rsidRPr="00CE453E">
        <w:rPr>
          <w:color w:val="000000" w:themeColor="text1"/>
          <w:sz w:val="22"/>
          <w:szCs w:val="22"/>
        </w:rPr>
        <w:t>DIČ:</w:t>
      </w:r>
      <w:r w:rsidRPr="00CE453E">
        <w:rPr>
          <w:sz w:val="22"/>
          <w:szCs w:val="22"/>
        </w:rPr>
        <w:tab/>
      </w:r>
      <w:r w:rsidRPr="00CE453E">
        <w:rPr>
          <w:sz w:val="22"/>
          <w:szCs w:val="22"/>
        </w:rPr>
        <w:tab/>
      </w:r>
      <w:r w:rsidRPr="00CE453E">
        <w:rPr>
          <w:sz w:val="22"/>
          <w:szCs w:val="22"/>
        </w:rPr>
        <w:tab/>
      </w:r>
      <w:r w:rsidR="007B1826" w:rsidRPr="00CE453E">
        <w:rPr>
          <w:color w:val="000000" w:themeColor="text1"/>
          <w:sz w:val="22"/>
          <w:szCs w:val="22"/>
        </w:rPr>
        <w:t>2021186904</w:t>
      </w:r>
    </w:p>
    <w:p w14:paraId="0C54ABAD" w14:textId="120E2FAF" w:rsidR="154BD138" w:rsidRPr="00CE453E" w:rsidRDefault="154BD138" w:rsidP="18137FE2">
      <w:pPr>
        <w:widowControl w:val="0"/>
        <w:pBdr>
          <w:top w:val="nil"/>
          <w:left w:val="nil"/>
          <w:bottom w:val="nil"/>
          <w:right w:val="nil"/>
          <w:between w:val="nil"/>
        </w:pBdr>
        <w:rPr>
          <w:color w:val="000000" w:themeColor="text1"/>
          <w:sz w:val="22"/>
          <w:szCs w:val="22"/>
        </w:rPr>
      </w:pPr>
      <w:r w:rsidRPr="00CE453E">
        <w:rPr>
          <w:color w:val="000000" w:themeColor="text1"/>
          <w:sz w:val="22"/>
          <w:szCs w:val="22"/>
        </w:rPr>
        <w:t>IČ DPH:                        SK2021186904</w:t>
      </w:r>
    </w:p>
    <w:p w14:paraId="2D37845F" w14:textId="77777777" w:rsidR="007B1826" w:rsidRPr="00CE453E" w:rsidRDefault="007B1826" w:rsidP="007B1826">
      <w:pPr>
        <w:widowControl w:val="0"/>
        <w:pBdr>
          <w:top w:val="nil"/>
          <w:left w:val="nil"/>
          <w:bottom w:val="nil"/>
          <w:right w:val="nil"/>
          <w:between w:val="nil"/>
        </w:pBdr>
        <w:jc w:val="both"/>
        <w:rPr>
          <w:color w:val="000000"/>
          <w:sz w:val="22"/>
          <w:szCs w:val="22"/>
        </w:rPr>
      </w:pPr>
      <w:r w:rsidRPr="00CE453E">
        <w:rPr>
          <w:color w:val="000000"/>
          <w:sz w:val="22"/>
          <w:szCs w:val="22"/>
        </w:rPr>
        <w:t>vo veciach zmluvných oprávnený ku konaniu:</w:t>
      </w:r>
    </w:p>
    <w:p w14:paraId="45DE02EF" w14:textId="77777777" w:rsidR="007B1826" w:rsidRPr="00CE453E" w:rsidRDefault="007B1826" w:rsidP="007B1826">
      <w:pPr>
        <w:widowControl w:val="0"/>
        <w:pBdr>
          <w:top w:val="nil"/>
          <w:left w:val="nil"/>
          <w:bottom w:val="nil"/>
          <w:right w:val="nil"/>
          <w:between w:val="nil"/>
        </w:pBdr>
        <w:jc w:val="both"/>
        <w:rPr>
          <w:color w:val="000000"/>
          <w:sz w:val="22"/>
          <w:szCs w:val="22"/>
        </w:rPr>
      </w:pPr>
      <w:r w:rsidRPr="00CE453E">
        <w:rPr>
          <w:color w:val="000000"/>
          <w:sz w:val="22"/>
          <w:szCs w:val="22"/>
        </w:rPr>
        <w:t>vo veciach technických oprávnený ku konaniu:</w:t>
      </w:r>
    </w:p>
    <w:p w14:paraId="1138057F" w14:textId="77777777" w:rsidR="007B1826" w:rsidRPr="00CE453E" w:rsidRDefault="007B1826" w:rsidP="005B7468">
      <w:pPr>
        <w:widowControl w:val="0"/>
        <w:pBdr>
          <w:top w:val="nil"/>
          <w:left w:val="nil"/>
          <w:bottom w:val="nil"/>
          <w:right w:val="nil"/>
          <w:between w:val="nil"/>
        </w:pBdr>
        <w:rPr>
          <w:color w:val="000000"/>
          <w:sz w:val="22"/>
          <w:szCs w:val="22"/>
        </w:rPr>
      </w:pPr>
    </w:p>
    <w:p w14:paraId="0EB202E9" w14:textId="77777777" w:rsidR="005B7468" w:rsidRPr="00CE453E" w:rsidRDefault="005B7468" w:rsidP="005B7468">
      <w:pPr>
        <w:widowControl w:val="0"/>
        <w:pBdr>
          <w:top w:val="nil"/>
          <w:left w:val="nil"/>
          <w:bottom w:val="nil"/>
          <w:right w:val="nil"/>
          <w:between w:val="nil"/>
        </w:pBdr>
        <w:tabs>
          <w:tab w:val="left" w:pos="308"/>
        </w:tabs>
        <w:rPr>
          <w:rFonts w:eastAsia="Arial"/>
          <w:color w:val="000000"/>
          <w:sz w:val="22"/>
          <w:szCs w:val="22"/>
        </w:rPr>
      </w:pPr>
    </w:p>
    <w:p w14:paraId="7F06FAD4" w14:textId="77777777" w:rsidR="005B7468" w:rsidRPr="00CE453E" w:rsidRDefault="005B7468" w:rsidP="005B7468">
      <w:pPr>
        <w:keepNext/>
        <w:widowControl w:val="0"/>
        <w:pBdr>
          <w:top w:val="nil"/>
          <w:left w:val="nil"/>
          <w:bottom w:val="nil"/>
          <w:right w:val="nil"/>
          <w:between w:val="nil"/>
        </w:pBdr>
        <w:spacing w:line="251" w:lineRule="auto"/>
        <w:rPr>
          <w:rFonts w:eastAsia="Arial"/>
          <w:color w:val="000000"/>
          <w:sz w:val="22"/>
          <w:szCs w:val="22"/>
        </w:rPr>
      </w:pPr>
      <w:r w:rsidRPr="00CE453E">
        <w:rPr>
          <w:color w:val="000000"/>
          <w:sz w:val="22"/>
          <w:szCs w:val="22"/>
        </w:rPr>
        <w:t>(ďalej aj len ako „</w:t>
      </w:r>
      <w:r w:rsidRPr="00CE453E">
        <w:rPr>
          <w:b/>
          <w:i/>
          <w:color w:val="000000"/>
          <w:sz w:val="22"/>
          <w:szCs w:val="22"/>
        </w:rPr>
        <w:t>objednávateľ</w:t>
      </w:r>
      <w:r w:rsidRPr="00CE453E">
        <w:rPr>
          <w:color w:val="000000"/>
          <w:sz w:val="22"/>
          <w:szCs w:val="22"/>
        </w:rPr>
        <w:t>“)</w:t>
      </w:r>
    </w:p>
    <w:p w14:paraId="49D19246" w14:textId="77777777" w:rsidR="005B7468" w:rsidRPr="00CE453E" w:rsidRDefault="005B7468" w:rsidP="005B7468">
      <w:pPr>
        <w:pBdr>
          <w:top w:val="nil"/>
          <w:left w:val="nil"/>
          <w:bottom w:val="nil"/>
          <w:right w:val="nil"/>
          <w:between w:val="nil"/>
        </w:pBdr>
        <w:jc w:val="both"/>
        <w:rPr>
          <w:rFonts w:eastAsia="Bookman Old Style"/>
          <w:color w:val="000000"/>
          <w:sz w:val="22"/>
          <w:szCs w:val="22"/>
        </w:rPr>
      </w:pPr>
    </w:p>
    <w:p w14:paraId="07E559A1" w14:textId="77777777" w:rsidR="005B7468" w:rsidRPr="00CE453E" w:rsidRDefault="005B7468" w:rsidP="005B7468">
      <w:pPr>
        <w:keepNext/>
        <w:widowControl w:val="0"/>
        <w:pBdr>
          <w:top w:val="nil"/>
          <w:left w:val="nil"/>
          <w:bottom w:val="nil"/>
          <w:right w:val="nil"/>
          <w:between w:val="nil"/>
        </w:pBdr>
        <w:spacing w:line="251" w:lineRule="auto"/>
        <w:rPr>
          <w:color w:val="000000"/>
          <w:sz w:val="22"/>
          <w:szCs w:val="22"/>
        </w:rPr>
      </w:pPr>
      <w:r w:rsidRPr="00CE453E">
        <w:rPr>
          <w:b/>
          <w:color w:val="000000"/>
          <w:sz w:val="22"/>
          <w:szCs w:val="22"/>
        </w:rPr>
        <w:t xml:space="preserve">a     </w:t>
      </w:r>
    </w:p>
    <w:p w14:paraId="04AC32EF" w14:textId="77777777" w:rsidR="005B7468" w:rsidRPr="00CE453E" w:rsidRDefault="005B7468" w:rsidP="005B7468">
      <w:pPr>
        <w:keepNext/>
        <w:widowControl w:val="0"/>
        <w:pBdr>
          <w:top w:val="nil"/>
          <w:left w:val="nil"/>
          <w:bottom w:val="nil"/>
          <w:right w:val="nil"/>
          <w:between w:val="nil"/>
        </w:pBdr>
        <w:spacing w:line="251" w:lineRule="auto"/>
        <w:rPr>
          <w:color w:val="000000"/>
          <w:sz w:val="22"/>
          <w:szCs w:val="22"/>
        </w:rPr>
      </w:pPr>
      <w:r w:rsidRPr="00CE453E">
        <w:rPr>
          <w:b/>
          <w:color w:val="000000"/>
          <w:sz w:val="22"/>
          <w:szCs w:val="22"/>
        </w:rPr>
        <w:t xml:space="preserve"> </w:t>
      </w:r>
    </w:p>
    <w:p w14:paraId="5D2AAC33" w14:textId="77777777" w:rsidR="005B7468" w:rsidRPr="00CE453E" w:rsidRDefault="005B7468" w:rsidP="005B7468">
      <w:pPr>
        <w:pBdr>
          <w:top w:val="nil"/>
          <w:left w:val="nil"/>
          <w:bottom w:val="nil"/>
          <w:right w:val="nil"/>
          <w:between w:val="nil"/>
        </w:pBdr>
        <w:tabs>
          <w:tab w:val="left" w:pos="1418"/>
          <w:tab w:val="left" w:pos="1843"/>
        </w:tabs>
        <w:jc w:val="both"/>
        <w:rPr>
          <w:color w:val="000000"/>
          <w:sz w:val="22"/>
          <w:szCs w:val="22"/>
        </w:rPr>
      </w:pPr>
      <w:r w:rsidRPr="00CE453E">
        <w:rPr>
          <w:b/>
          <w:color w:val="000000"/>
          <w:sz w:val="22"/>
          <w:szCs w:val="22"/>
        </w:rPr>
        <w:t xml:space="preserve">Zhotoviteľ </w:t>
      </w:r>
      <w:r w:rsidRPr="00CE453E">
        <w:rPr>
          <w:b/>
          <w:color w:val="000000"/>
          <w:sz w:val="22"/>
          <w:szCs w:val="22"/>
        </w:rPr>
        <w:tab/>
      </w:r>
      <w:r w:rsidRPr="00CE453E">
        <w:rPr>
          <w:b/>
          <w:color w:val="000000"/>
          <w:sz w:val="22"/>
          <w:szCs w:val="22"/>
        </w:rPr>
        <w:tab/>
      </w:r>
      <w:r w:rsidRPr="00CE453E">
        <w:rPr>
          <w:b/>
          <w:color w:val="000000"/>
          <w:sz w:val="22"/>
          <w:szCs w:val="22"/>
        </w:rPr>
        <w:tab/>
        <w:t>:</w:t>
      </w:r>
      <w:r w:rsidRPr="00CE453E">
        <w:rPr>
          <w:b/>
          <w:color w:val="000000"/>
          <w:sz w:val="22"/>
          <w:szCs w:val="22"/>
        </w:rPr>
        <w:tab/>
      </w:r>
      <w:r w:rsidRPr="00CE453E">
        <w:rPr>
          <w:b/>
          <w:color w:val="000000"/>
          <w:sz w:val="22"/>
          <w:szCs w:val="22"/>
        </w:rPr>
        <w:tab/>
      </w:r>
      <w:r w:rsidRPr="00CE453E">
        <w:rPr>
          <w:b/>
          <w:color w:val="000000"/>
          <w:sz w:val="22"/>
          <w:szCs w:val="22"/>
        </w:rPr>
        <w:tab/>
      </w:r>
    </w:p>
    <w:p w14:paraId="491D1544" w14:textId="77777777" w:rsidR="005B7468" w:rsidRPr="00CE453E" w:rsidRDefault="005B7468" w:rsidP="005B7468">
      <w:pPr>
        <w:widowControl w:val="0"/>
        <w:pBdr>
          <w:top w:val="nil"/>
          <w:left w:val="nil"/>
          <w:bottom w:val="nil"/>
          <w:right w:val="nil"/>
          <w:between w:val="nil"/>
        </w:pBdr>
        <w:rPr>
          <w:color w:val="000000"/>
          <w:sz w:val="22"/>
          <w:szCs w:val="22"/>
        </w:rPr>
      </w:pPr>
    </w:p>
    <w:p w14:paraId="7BC5AB64" w14:textId="77777777" w:rsidR="005B7468" w:rsidRPr="00CE453E" w:rsidRDefault="005B7468" w:rsidP="005B7468">
      <w:pPr>
        <w:pBdr>
          <w:top w:val="nil"/>
          <w:left w:val="nil"/>
          <w:bottom w:val="nil"/>
          <w:right w:val="nil"/>
          <w:between w:val="nil"/>
        </w:pBdr>
        <w:jc w:val="both"/>
        <w:rPr>
          <w:color w:val="000000"/>
          <w:sz w:val="22"/>
          <w:szCs w:val="22"/>
        </w:rPr>
      </w:pPr>
      <w:r w:rsidRPr="00CE453E">
        <w:rPr>
          <w:b/>
          <w:color w:val="000000"/>
          <w:sz w:val="22"/>
          <w:szCs w:val="22"/>
        </w:rPr>
        <w:t xml:space="preserve">Obchodné meno:         </w:t>
      </w:r>
      <w:r w:rsidRPr="00CE453E">
        <w:rPr>
          <w:color w:val="000000"/>
          <w:sz w:val="22"/>
          <w:szCs w:val="22"/>
        </w:rPr>
        <w:t xml:space="preserve">                                                              </w:t>
      </w:r>
    </w:p>
    <w:p w14:paraId="694D056D"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Sídlo:</w:t>
      </w:r>
    </w:p>
    <w:p w14:paraId="4AD6083B"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zapísaný v Obchodnom registri Okresného súdu, zastúpený:           </w:t>
      </w:r>
    </w:p>
    <w:p w14:paraId="10068CEA"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vo veciach zmluvných oprávnený ku konaniu:</w:t>
      </w:r>
    </w:p>
    <w:p w14:paraId="66589970"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vo veciach technických oprávnený ku konaniu:</w:t>
      </w:r>
    </w:p>
    <w:p w14:paraId="700352DF"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stavbyvedúci: </w:t>
      </w:r>
    </w:p>
    <w:p w14:paraId="4A8F3883"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bankové spojenie: </w:t>
      </w:r>
    </w:p>
    <w:p w14:paraId="7377CB09"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číslo účtu:                     </w:t>
      </w:r>
    </w:p>
    <w:p w14:paraId="55B5031E"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IČO:                             </w:t>
      </w:r>
    </w:p>
    <w:p w14:paraId="1C4570A4"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DIČ:                              </w:t>
      </w:r>
    </w:p>
    <w:p w14:paraId="2EFEF5C8"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IČ DPH:                        </w:t>
      </w:r>
    </w:p>
    <w:p w14:paraId="0627C7F6"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telefón:                         </w:t>
      </w:r>
    </w:p>
    <w:p w14:paraId="3F2ED4BA"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e-mail </w:t>
      </w:r>
    </w:p>
    <w:p w14:paraId="02A3AB6E" w14:textId="77777777" w:rsidR="005B7468" w:rsidRPr="00CE453E" w:rsidRDefault="005B7468" w:rsidP="005B7468">
      <w:pPr>
        <w:pBdr>
          <w:top w:val="nil"/>
          <w:left w:val="nil"/>
          <w:bottom w:val="nil"/>
          <w:right w:val="nil"/>
          <w:between w:val="nil"/>
        </w:pBdr>
        <w:jc w:val="both"/>
        <w:rPr>
          <w:color w:val="000000"/>
          <w:sz w:val="22"/>
          <w:szCs w:val="22"/>
        </w:rPr>
      </w:pPr>
      <w:r w:rsidRPr="00CE453E">
        <w:rPr>
          <w:color w:val="000000"/>
          <w:sz w:val="22"/>
          <w:szCs w:val="22"/>
        </w:rPr>
        <w:tab/>
      </w:r>
    </w:p>
    <w:p w14:paraId="5BF455DA" w14:textId="77777777" w:rsidR="005B7468" w:rsidRPr="00CE453E" w:rsidRDefault="005B7468" w:rsidP="005B7468">
      <w:pPr>
        <w:pBdr>
          <w:top w:val="nil"/>
          <w:left w:val="nil"/>
          <w:bottom w:val="nil"/>
          <w:right w:val="nil"/>
          <w:between w:val="nil"/>
        </w:pBdr>
        <w:jc w:val="both"/>
        <w:rPr>
          <w:color w:val="000000"/>
          <w:sz w:val="22"/>
          <w:szCs w:val="22"/>
        </w:rPr>
      </w:pPr>
      <w:r w:rsidRPr="00CE453E">
        <w:rPr>
          <w:color w:val="000000"/>
          <w:sz w:val="22"/>
          <w:szCs w:val="22"/>
        </w:rPr>
        <w:t>(ďalej aj len ako</w:t>
      </w:r>
      <w:r w:rsidRPr="00CE453E">
        <w:rPr>
          <w:b/>
          <w:color w:val="000000"/>
          <w:sz w:val="22"/>
          <w:szCs w:val="22"/>
        </w:rPr>
        <w:t xml:space="preserve"> </w:t>
      </w:r>
      <w:r w:rsidRPr="00CE453E">
        <w:rPr>
          <w:color w:val="000000"/>
          <w:sz w:val="22"/>
          <w:szCs w:val="22"/>
        </w:rPr>
        <w:t>„</w:t>
      </w:r>
      <w:r w:rsidRPr="00CE453E">
        <w:rPr>
          <w:b/>
          <w:i/>
          <w:color w:val="000000"/>
          <w:sz w:val="22"/>
          <w:szCs w:val="22"/>
        </w:rPr>
        <w:t>zhotoviteľ</w:t>
      </w:r>
      <w:r w:rsidRPr="00CE453E">
        <w:rPr>
          <w:color w:val="000000"/>
          <w:sz w:val="22"/>
          <w:szCs w:val="22"/>
        </w:rPr>
        <w:t>“)</w:t>
      </w:r>
    </w:p>
    <w:p w14:paraId="478E838F" w14:textId="77777777" w:rsidR="005B7468" w:rsidRPr="00CE453E" w:rsidRDefault="005B7468" w:rsidP="005B7468">
      <w:pPr>
        <w:keepNext/>
        <w:widowControl w:val="0"/>
        <w:pBdr>
          <w:top w:val="nil"/>
          <w:left w:val="nil"/>
          <w:bottom w:val="nil"/>
          <w:right w:val="nil"/>
          <w:between w:val="nil"/>
        </w:pBdr>
        <w:spacing w:line="251" w:lineRule="auto"/>
        <w:jc w:val="both"/>
        <w:rPr>
          <w:color w:val="000000"/>
          <w:sz w:val="22"/>
          <w:szCs w:val="22"/>
        </w:rPr>
      </w:pPr>
    </w:p>
    <w:p w14:paraId="2F7FC029" w14:textId="42C7A3A9" w:rsidR="005B7468" w:rsidRPr="00CE453E" w:rsidRDefault="005B7468" w:rsidP="1B0DE2E5">
      <w:pPr>
        <w:widowControl w:val="0"/>
        <w:pBdr>
          <w:top w:val="nil"/>
          <w:left w:val="nil"/>
          <w:bottom w:val="nil"/>
          <w:right w:val="nil"/>
          <w:between w:val="nil"/>
        </w:pBdr>
        <w:jc w:val="both"/>
        <w:rPr>
          <w:color w:val="000000"/>
          <w:sz w:val="22"/>
          <w:szCs w:val="22"/>
        </w:rPr>
      </w:pPr>
      <w:r w:rsidRPr="00CE453E">
        <w:rPr>
          <w:b/>
          <w:bCs/>
          <w:color w:val="000000" w:themeColor="text1"/>
          <w:sz w:val="22"/>
          <w:szCs w:val="22"/>
        </w:rPr>
        <w:t>Objednávateľ a zhotoviteľ (ďalej spolu aj len ako „</w:t>
      </w:r>
      <w:r w:rsidRPr="00CE453E">
        <w:rPr>
          <w:b/>
          <w:bCs/>
          <w:i/>
          <w:iCs/>
          <w:color w:val="000000" w:themeColor="text1"/>
          <w:sz w:val="22"/>
          <w:szCs w:val="22"/>
        </w:rPr>
        <w:t>Zmluvné strany</w:t>
      </w:r>
      <w:r w:rsidRPr="00CE453E">
        <w:rPr>
          <w:b/>
          <w:bCs/>
          <w:color w:val="000000" w:themeColor="text1"/>
          <w:sz w:val="22"/>
          <w:szCs w:val="22"/>
        </w:rPr>
        <w:t xml:space="preserve">“) uzatvárajú podľa § 536 </w:t>
      </w:r>
      <w:r w:rsidRPr="00CE453E">
        <w:rPr>
          <w:b/>
          <w:bCs/>
          <w:color w:val="000000" w:themeColor="text1"/>
          <w:sz w:val="22"/>
          <w:szCs w:val="22"/>
        </w:rPr>
        <w:lastRenderedPageBreak/>
        <w:t>a nasledujúcich Obchodného zákonníka na základe výsledkov verejného obstarávania vyhláseného Objednávateľom podľa zákona 343/2015 Z.</w:t>
      </w:r>
      <w:r w:rsidR="63CF97DA" w:rsidRPr="00CE453E">
        <w:rPr>
          <w:b/>
          <w:bCs/>
          <w:color w:val="000000" w:themeColor="text1"/>
          <w:sz w:val="22"/>
          <w:szCs w:val="22"/>
        </w:rPr>
        <w:t xml:space="preserve"> </w:t>
      </w:r>
      <w:r w:rsidRPr="00CE453E">
        <w:rPr>
          <w:b/>
          <w:bCs/>
          <w:color w:val="000000" w:themeColor="text1"/>
          <w:sz w:val="22"/>
          <w:szCs w:val="22"/>
        </w:rPr>
        <w:t>z. o verejnom obstarávaní a o zmene a doplnení niektorých zákonov v platnom znení túto Zmluvu o dielo (ďalej len „</w:t>
      </w:r>
      <w:r w:rsidRPr="00CE453E">
        <w:rPr>
          <w:b/>
          <w:bCs/>
          <w:i/>
          <w:iCs/>
          <w:color w:val="000000" w:themeColor="text1"/>
          <w:sz w:val="22"/>
          <w:szCs w:val="22"/>
        </w:rPr>
        <w:t>Zmluva</w:t>
      </w:r>
      <w:r w:rsidRPr="00CE453E">
        <w:rPr>
          <w:b/>
          <w:bCs/>
          <w:color w:val="000000" w:themeColor="text1"/>
          <w:sz w:val="22"/>
          <w:szCs w:val="22"/>
        </w:rPr>
        <w:t xml:space="preserve">“) za nasledovných podmienok. </w:t>
      </w:r>
    </w:p>
    <w:p w14:paraId="52FBAE19" w14:textId="77777777" w:rsidR="005B7468" w:rsidRPr="00CE453E" w:rsidRDefault="005B7468" w:rsidP="005B7468">
      <w:pPr>
        <w:widowControl w:val="0"/>
        <w:pBdr>
          <w:top w:val="nil"/>
          <w:left w:val="nil"/>
          <w:bottom w:val="nil"/>
          <w:right w:val="nil"/>
          <w:between w:val="nil"/>
        </w:pBdr>
        <w:ind w:left="3540" w:firstLine="708"/>
        <w:jc w:val="both"/>
        <w:rPr>
          <w:color w:val="000000"/>
          <w:sz w:val="22"/>
          <w:szCs w:val="22"/>
        </w:rPr>
      </w:pPr>
      <w:r w:rsidRPr="00CE453E">
        <w:rPr>
          <w:b/>
          <w:color w:val="000000"/>
          <w:sz w:val="22"/>
          <w:szCs w:val="22"/>
        </w:rPr>
        <w:t>Článok I.</w:t>
      </w:r>
    </w:p>
    <w:p w14:paraId="1C52E0AE" w14:textId="77777777" w:rsidR="005B7468" w:rsidRPr="00CE453E" w:rsidRDefault="005B7468" w:rsidP="005B7468">
      <w:pPr>
        <w:widowControl w:val="0"/>
        <w:pBdr>
          <w:top w:val="nil"/>
          <w:left w:val="nil"/>
          <w:bottom w:val="nil"/>
          <w:right w:val="nil"/>
          <w:between w:val="nil"/>
        </w:pBdr>
        <w:ind w:firstLine="284"/>
        <w:jc w:val="center"/>
        <w:rPr>
          <w:color w:val="000000"/>
          <w:sz w:val="22"/>
          <w:szCs w:val="22"/>
        </w:rPr>
      </w:pPr>
      <w:r w:rsidRPr="00CE453E">
        <w:rPr>
          <w:b/>
          <w:color w:val="000000"/>
          <w:sz w:val="22"/>
          <w:szCs w:val="22"/>
        </w:rPr>
        <w:t>Predmet Zmluvy</w:t>
      </w:r>
    </w:p>
    <w:p w14:paraId="328246C2" w14:textId="77777777" w:rsidR="005B7468" w:rsidRPr="00CE453E"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p>
    <w:p w14:paraId="34082D24" w14:textId="013E2118" w:rsidR="008F1B9D" w:rsidRPr="00CE453E" w:rsidRDefault="005B7468" w:rsidP="1B0DE2E5">
      <w:pPr>
        <w:widowControl w:val="0"/>
        <w:numPr>
          <w:ilvl w:val="1"/>
          <w:numId w:val="9"/>
        </w:numPr>
        <w:pBdr>
          <w:top w:val="nil"/>
          <w:left w:val="nil"/>
          <w:bottom w:val="nil"/>
          <w:right w:val="nil"/>
          <w:between w:val="nil"/>
        </w:pBdr>
        <w:ind w:left="284" w:hanging="284"/>
        <w:jc w:val="both"/>
        <w:rPr>
          <w:sz w:val="22"/>
          <w:szCs w:val="22"/>
        </w:rPr>
      </w:pPr>
      <w:r w:rsidRPr="00CE453E">
        <w:rPr>
          <w:color w:val="000000" w:themeColor="text1"/>
          <w:sz w:val="22"/>
          <w:szCs w:val="22"/>
        </w:rPr>
        <w:t xml:space="preserve">Predmetom tejto zmluvy je záväzok zhotoviteľa zhotoviť pre objednávateľa dielo </w:t>
      </w:r>
      <w:r w:rsidRPr="00CE453E">
        <w:rPr>
          <w:b/>
          <w:bCs/>
          <w:i/>
          <w:iCs/>
          <w:color w:val="000000" w:themeColor="text1"/>
          <w:sz w:val="22"/>
          <w:szCs w:val="22"/>
          <w:highlight w:val="white"/>
        </w:rPr>
        <w:t>„</w:t>
      </w:r>
      <w:r w:rsidR="008F5A46" w:rsidRPr="00CE453E">
        <w:rPr>
          <w:b/>
          <w:bCs/>
          <w:i/>
          <w:iCs/>
          <w:color w:val="000000" w:themeColor="text1"/>
          <w:sz w:val="22"/>
          <w:szCs w:val="22"/>
        </w:rPr>
        <w:t>Rekonštrukcia komunikácií v meste Košice</w:t>
      </w:r>
      <w:r w:rsidR="00A865FE" w:rsidRPr="00CE453E">
        <w:rPr>
          <w:b/>
          <w:bCs/>
          <w:i/>
          <w:iCs/>
          <w:color w:val="000000" w:themeColor="text1"/>
          <w:sz w:val="22"/>
          <w:szCs w:val="22"/>
        </w:rPr>
        <w:t xml:space="preserve"> </w:t>
      </w:r>
      <w:r w:rsidR="001D1B3A" w:rsidRPr="00CE453E">
        <w:rPr>
          <w:b/>
          <w:bCs/>
          <w:i/>
          <w:iCs/>
          <w:color w:val="000000" w:themeColor="text1"/>
          <w:sz w:val="22"/>
          <w:szCs w:val="22"/>
        </w:rPr>
        <w:t>20</w:t>
      </w:r>
      <w:r w:rsidR="00141A9A" w:rsidRPr="00CE453E">
        <w:rPr>
          <w:b/>
          <w:bCs/>
          <w:i/>
          <w:iCs/>
          <w:color w:val="000000" w:themeColor="text1"/>
          <w:sz w:val="22"/>
          <w:szCs w:val="22"/>
        </w:rPr>
        <w:t>26</w:t>
      </w:r>
      <w:r w:rsidR="001D1B3A" w:rsidRPr="00CE453E">
        <w:rPr>
          <w:b/>
          <w:bCs/>
          <w:i/>
          <w:iCs/>
          <w:color w:val="000000" w:themeColor="text1"/>
          <w:sz w:val="22"/>
          <w:szCs w:val="22"/>
        </w:rPr>
        <w:t>/1</w:t>
      </w:r>
      <w:r w:rsidRPr="00CE453E">
        <w:rPr>
          <w:b/>
          <w:bCs/>
          <w:color w:val="000000" w:themeColor="text1"/>
          <w:sz w:val="22"/>
          <w:szCs w:val="22"/>
        </w:rPr>
        <w:t xml:space="preserve">“ </w:t>
      </w:r>
      <w:r w:rsidRPr="00CE453E">
        <w:rPr>
          <w:color w:val="000000" w:themeColor="text1"/>
          <w:sz w:val="22"/>
          <w:szCs w:val="22"/>
        </w:rPr>
        <w:t>(ďalej aj len ako „</w:t>
      </w:r>
      <w:r w:rsidRPr="00CE453E">
        <w:rPr>
          <w:b/>
          <w:bCs/>
          <w:i/>
          <w:iCs/>
          <w:color w:val="000000" w:themeColor="text1"/>
          <w:sz w:val="22"/>
          <w:szCs w:val="22"/>
        </w:rPr>
        <w:t>Dielo</w:t>
      </w:r>
      <w:r w:rsidRPr="00CE453E">
        <w:rPr>
          <w:color w:val="000000" w:themeColor="text1"/>
          <w:sz w:val="22"/>
          <w:szCs w:val="22"/>
        </w:rPr>
        <w:t>“) v rozsahu a spôsobom dohodnutom</w:t>
      </w:r>
      <w:r w:rsidR="3F2E5C82" w:rsidRPr="00CE453E">
        <w:rPr>
          <w:color w:val="000000" w:themeColor="text1"/>
          <w:sz w:val="22"/>
          <w:szCs w:val="22"/>
        </w:rPr>
        <w:t xml:space="preserve"> </w:t>
      </w:r>
      <w:r w:rsidRPr="00CE453E">
        <w:rPr>
          <w:color w:val="000000" w:themeColor="text1"/>
          <w:sz w:val="22"/>
          <w:szCs w:val="22"/>
        </w:rPr>
        <w:t>v tejto Zmluve.</w:t>
      </w:r>
    </w:p>
    <w:p w14:paraId="1BB48F0A" w14:textId="77777777" w:rsidR="008F1B9D" w:rsidRPr="00CE453E" w:rsidRDefault="008F1B9D" w:rsidP="008F1B9D">
      <w:pPr>
        <w:widowControl w:val="0"/>
        <w:pBdr>
          <w:top w:val="nil"/>
          <w:left w:val="nil"/>
          <w:bottom w:val="nil"/>
          <w:right w:val="nil"/>
          <w:between w:val="nil"/>
        </w:pBdr>
        <w:ind w:left="284"/>
        <w:jc w:val="both"/>
        <w:rPr>
          <w:sz w:val="22"/>
          <w:szCs w:val="22"/>
        </w:rPr>
      </w:pPr>
    </w:p>
    <w:p w14:paraId="482EEC67" w14:textId="0D0B5A54" w:rsidR="008F1B9D" w:rsidRPr="00CE453E" w:rsidRDefault="008F1B9D" w:rsidP="18137FE2">
      <w:pPr>
        <w:widowControl w:val="0"/>
        <w:numPr>
          <w:ilvl w:val="1"/>
          <w:numId w:val="9"/>
        </w:numPr>
        <w:pBdr>
          <w:top w:val="nil"/>
          <w:left w:val="nil"/>
          <w:bottom w:val="nil"/>
          <w:right w:val="nil"/>
          <w:between w:val="nil"/>
        </w:pBdr>
        <w:ind w:left="284" w:hanging="284"/>
        <w:jc w:val="both"/>
        <w:rPr>
          <w:sz w:val="22"/>
          <w:szCs w:val="22"/>
        </w:rPr>
      </w:pPr>
      <w:r w:rsidRPr="00CE453E">
        <w:rPr>
          <w:sz w:val="22"/>
          <w:szCs w:val="22"/>
        </w:rPr>
        <w:t xml:space="preserve">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(súčasťou tejto špecifikácie je rozpočet a presná špecifikácia diela); za správnosť a úplnosť podrobnej špecifikácie diela zodpovedá zhotoviteľ.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Zhotoviteľ vyhlasuje, že sa pred podpisom tejto zmluvy podrobne oboznámil so všetkými relevantnými podkladmi, obhliadol si miesto realizácie diela a v tejto súvislosti ako odborne spôsobilá osoba so skúsenosťami v stavebníctve nemá žiadne otázky či pripomienky. Taktiež skontroloval predložené podklady a tieto nevykazujú žiadnu vadu, na ktorú by mal objednávateľa upozorniť a/alebo ktorá by mohla komplikovať realizáciu samotného diela. Ďalej zhotoviteľ vyhlasuje, že ma štúdium podkladov a prípravu realizácie diela mal dostatočný časový priestor a so všetkými relevantnými skutočnosťami sa podrobne oboznámil. </w:t>
      </w:r>
      <w:r w:rsidR="5E1F47D8" w:rsidRPr="00CE453E">
        <w:rPr>
          <w:sz w:val="22"/>
          <w:szCs w:val="22"/>
        </w:rPr>
        <w:t>V prípade, ak sa po uzavretí tejto zmluvy preukáže existencia vád, nedostatkov alebo nevhodnosti podkladov, ktoré zhotoviteľ mohol alebo mal zistiť pri vynaložení odbornej starostlivosti podľa tohto ustanovenia, nesie zhotoviteľ zodpovednosť za všetky s tým súvisiace následky a škody v plnom rozsahu, a to vrátane zodpovednosti za vzniknuté vady diela, omeškanie s jeho realizáciou a akékoľvek dodatočné náklady.</w:t>
      </w:r>
    </w:p>
    <w:p w14:paraId="1CFC1CA3" w14:textId="77777777" w:rsidR="008F1B9D" w:rsidRPr="00CE453E" w:rsidRDefault="008F1B9D" w:rsidP="008F1B9D">
      <w:pPr>
        <w:widowControl w:val="0"/>
        <w:pBdr>
          <w:top w:val="nil"/>
          <w:left w:val="nil"/>
          <w:bottom w:val="nil"/>
          <w:right w:val="nil"/>
          <w:between w:val="nil"/>
        </w:pBdr>
        <w:ind w:left="284"/>
        <w:jc w:val="both"/>
        <w:rPr>
          <w:sz w:val="22"/>
          <w:szCs w:val="22"/>
        </w:rPr>
      </w:pPr>
    </w:p>
    <w:p w14:paraId="77C0F0A5" w14:textId="77777777" w:rsidR="008F1B9D" w:rsidRPr="00CE453E" w:rsidRDefault="008F1B9D" w:rsidP="008F1B9D">
      <w:pPr>
        <w:widowControl w:val="0"/>
        <w:numPr>
          <w:ilvl w:val="1"/>
          <w:numId w:val="9"/>
        </w:numPr>
        <w:pBdr>
          <w:top w:val="nil"/>
          <w:left w:val="nil"/>
          <w:bottom w:val="nil"/>
          <w:right w:val="nil"/>
          <w:between w:val="nil"/>
        </w:pBdr>
        <w:ind w:left="284" w:hanging="284"/>
        <w:jc w:val="both"/>
        <w:rPr>
          <w:sz w:val="22"/>
          <w:szCs w:val="22"/>
        </w:rPr>
      </w:pPr>
      <w:r w:rsidRPr="00CE453E">
        <w:rPr>
          <w:sz w:val="22"/>
          <w:szCs w:val="22"/>
        </w:rPr>
        <w:t>Objednávateľ za podmienok uvedených v tejto zmluve prevezme riadne a včas ukončené dielo bez vád a nedorobkov. Objednávateľ za podmienok uvedených v tejto zmluve zaplatí cenu diela.</w:t>
      </w:r>
    </w:p>
    <w:p w14:paraId="3FDCD5FD" w14:textId="77777777" w:rsidR="008F1B9D" w:rsidRPr="00CE453E" w:rsidRDefault="008F1B9D" w:rsidP="008F1B9D">
      <w:pPr>
        <w:pStyle w:val="Odsekzoznamu"/>
        <w:rPr>
          <w:sz w:val="22"/>
          <w:szCs w:val="22"/>
        </w:rPr>
      </w:pPr>
    </w:p>
    <w:p w14:paraId="1C91A21B" w14:textId="5EC2F1BE" w:rsidR="008F1B9D" w:rsidRPr="00CE453E" w:rsidRDefault="008F1B9D" w:rsidP="008F1B9D">
      <w:pPr>
        <w:widowControl w:val="0"/>
        <w:numPr>
          <w:ilvl w:val="1"/>
          <w:numId w:val="9"/>
        </w:numPr>
        <w:pBdr>
          <w:top w:val="nil"/>
          <w:left w:val="nil"/>
          <w:bottom w:val="nil"/>
          <w:right w:val="nil"/>
          <w:between w:val="nil"/>
        </w:pBdr>
        <w:ind w:left="284" w:hanging="284"/>
        <w:jc w:val="both"/>
        <w:rPr>
          <w:sz w:val="22"/>
          <w:szCs w:val="22"/>
        </w:rPr>
      </w:pPr>
      <w:r w:rsidRPr="00CE453E">
        <w:rPr>
          <w:sz w:val="22"/>
          <w:szCs w:val="22"/>
        </w:rPr>
        <w:t>Dielo je vykonané riadne, pokiaľ nemá žiadne vady,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14:paraId="5FB6F820" w14:textId="77777777" w:rsidR="008F1B9D" w:rsidRPr="00CE453E" w:rsidRDefault="008F1B9D" w:rsidP="008F1B9D">
      <w:pPr>
        <w:widowControl w:val="0"/>
        <w:pBdr>
          <w:top w:val="nil"/>
          <w:left w:val="nil"/>
          <w:bottom w:val="nil"/>
          <w:right w:val="nil"/>
          <w:between w:val="nil"/>
        </w:pBdr>
        <w:ind w:left="284"/>
        <w:jc w:val="both"/>
        <w:rPr>
          <w:sz w:val="22"/>
          <w:szCs w:val="22"/>
        </w:rPr>
      </w:pPr>
    </w:p>
    <w:p w14:paraId="279793D3" w14:textId="2E8B7802" w:rsidR="005B7468" w:rsidRPr="00CE453E" w:rsidRDefault="005B7468" w:rsidP="005B7468">
      <w:pPr>
        <w:widowControl w:val="0"/>
        <w:numPr>
          <w:ilvl w:val="1"/>
          <w:numId w:val="9"/>
        </w:numPr>
        <w:pBdr>
          <w:top w:val="nil"/>
          <w:left w:val="nil"/>
          <w:bottom w:val="nil"/>
          <w:right w:val="nil"/>
          <w:between w:val="nil"/>
        </w:pBdr>
        <w:ind w:left="284" w:hanging="284"/>
        <w:jc w:val="both"/>
        <w:rPr>
          <w:sz w:val="22"/>
          <w:szCs w:val="22"/>
        </w:rPr>
      </w:pPr>
      <w:r w:rsidRPr="00CE453E">
        <w:rPr>
          <w:color w:val="000000"/>
          <w:sz w:val="22"/>
          <w:szCs w:val="22"/>
        </w:rPr>
        <w:t xml:space="preserve">Zhotoviteľ sa zaväzuje zhotoviť dielo </w:t>
      </w:r>
      <w:r w:rsidR="008F1B9D" w:rsidRPr="00CE453E">
        <w:rPr>
          <w:color w:val="000000"/>
          <w:sz w:val="22"/>
          <w:szCs w:val="22"/>
        </w:rPr>
        <w:t xml:space="preserve">v súlade s Výkazom výmer </w:t>
      </w:r>
      <w:r w:rsidRPr="00CE453E">
        <w:rPr>
          <w:color w:val="000000"/>
          <w:sz w:val="22"/>
          <w:szCs w:val="22"/>
        </w:rPr>
        <w:t xml:space="preserve"> predloženého zhotoviteľom v procese verejného obstarávania, ktorý tvorí Prílohu č. 2 </w:t>
      </w:r>
      <w:r w:rsidR="00E34652" w:rsidRPr="00CE453E">
        <w:rPr>
          <w:color w:val="000000"/>
          <w:sz w:val="22"/>
          <w:szCs w:val="22"/>
        </w:rPr>
        <w:t xml:space="preserve"> </w:t>
      </w:r>
      <w:r w:rsidRPr="00CE453E">
        <w:rPr>
          <w:color w:val="000000"/>
          <w:sz w:val="22"/>
          <w:szCs w:val="22"/>
        </w:rPr>
        <w:t>tejto Zmluvy za podmienok dohodnutých v tejto Zmluve, a zhotovené dielo riadne a včas odovzdať objednávateľovi v zodpovedajúcej kvalite a v ponúknutej cene, ako aj v súlade s</w:t>
      </w:r>
      <w:r w:rsidR="008F1B9D" w:rsidRPr="00CE453E">
        <w:rPr>
          <w:color w:val="000000"/>
          <w:sz w:val="22"/>
          <w:szCs w:val="22"/>
        </w:rPr>
        <w:t xml:space="preserve"> Harmonogramom prác, </w:t>
      </w:r>
      <w:r w:rsidRPr="00CE453E">
        <w:rPr>
          <w:color w:val="000000"/>
          <w:sz w:val="22"/>
          <w:szCs w:val="22"/>
        </w:rPr>
        <w:t xml:space="preserve">ktorý tvorí Prílohu č. </w:t>
      </w:r>
      <w:r w:rsidR="008F1B9D" w:rsidRPr="00CE453E">
        <w:rPr>
          <w:color w:val="000000"/>
          <w:sz w:val="22"/>
          <w:szCs w:val="22"/>
        </w:rPr>
        <w:t>1 tejto Zmluvy.</w:t>
      </w:r>
    </w:p>
    <w:p w14:paraId="7D0EC650" w14:textId="77777777" w:rsidR="005B7468" w:rsidRPr="00CE453E" w:rsidRDefault="005B7468" w:rsidP="005B7468">
      <w:pPr>
        <w:widowControl w:val="0"/>
        <w:pBdr>
          <w:top w:val="nil"/>
          <w:left w:val="nil"/>
          <w:bottom w:val="nil"/>
          <w:right w:val="nil"/>
          <w:between w:val="nil"/>
        </w:pBdr>
        <w:ind w:left="284" w:hanging="284"/>
        <w:jc w:val="both"/>
        <w:rPr>
          <w:color w:val="000000"/>
          <w:sz w:val="22"/>
          <w:szCs w:val="22"/>
        </w:rPr>
      </w:pPr>
    </w:p>
    <w:p w14:paraId="3ADAE1E6" w14:textId="77777777" w:rsidR="005B7468" w:rsidRPr="00CE453E" w:rsidRDefault="005B7468" w:rsidP="005B7468">
      <w:pPr>
        <w:widowControl w:val="0"/>
        <w:numPr>
          <w:ilvl w:val="1"/>
          <w:numId w:val="9"/>
        </w:numPr>
        <w:pBdr>
          <w:top w:val="nil"/>
          <w:left w:val="nil"/>
          <w:bottom w:val="nil"/>
          <w:right w:val="nil"/>
          <w:between w:val="nil"/>
        </w:pBdr>
        <w:ind w:left="284" w:hanging="284"/>
        <w:jc w:val="both"/>
        <w:rPr>
          <w:sz w:val="22"/>
          <w:szCs w:val="22"/>
        </w:rPr>
      </w:pPr>
      <w:r w:rsidRPr="00CE453E">
        <w:rPr>
          <w:color w:val="000000"/>
          <w:sz w:val="22"/>
          <w:szCs w:val="22"/>
        </w:rPr>
        <w:t xml:space="preserve">Termíny zhotovenia jednotlivých častí diela sú stanovené v Harmonograme prác, ktorý tvorí </w:t>
      </w:r>
      <w:r w:rsidRPr="00CE453E">
        <w:rPr>
          <w:color w:val="000000"/>
          <w:sz w:val="22"/>
          <w:szCs w:val="22"/>
        </w:rPr>
        <w:lastRenderedPageBreak/>
        <w:t>Prílohu č. 1 tejto Zmluvy.</w:t>
      </w:r>
    </w:p>
    <w:p w14:paraId="7A1911B0" w14:textId="77777777" w:rsidR="005B7468" w:rsidRPr="00CE453E" w:rsidRDefault="005B7468" w:rsidP="005B7468">
      <w:pPr>
        <w:widowControl w:val="0"/>
        <w:pBdr>
          <w:top w:val="nil"/>
          <w:left w:val="nil"/>
          <w:bottom w:val="nil"/>
          <w:right w:val="nil"/>
          <w:between w:val="nil"/>
        </w:pBdr>
        <w:ind w:left="284"/>
        <w:jc w:val="both"/>
        <w:rPr>
          <w:color w:val="000000"/>
          <w:sz w:val="22"/>
          <w:szCs w:val="22"/>
        </w:rPr>
      </w:pPr>
    </w:p>
    <w:p w14:paraId="2EC884AD" w14:textId="5B6B888C" w:rsidR="005B7468" w:rsidRPr="00CE453E" w:rsidRDefault="005B7468" w:rsidP="67B67C1A">
      <w:pPr>
        <w:widowControl w:val="0"/>
        <w:numPr>
          <w:ilvl w:val="1"/>
          <w:numId w:val="9"/>
        </w:numPr>
        <w:ind w:left="284" w:hanging="284"/>
        <w:jc w:val="both"/>
        <w:rPr>
          <w:color w:val="000000" w:themeColor="text1"/>
          <w:sz w:val="22"/>
          <w:szCs w:val="22"/>
        </w:rPr>
      </w:pPr>
      <w:r w:rsidRPr="00CE453E">
        <w:rPr>
          <w:color w:val="000000" w:themeColor="text1"/>
          <w:sz w:val="22"/>
          <w:szCs w:val="22"/>
        </w:rPr>
        <w:t>Zhotoviteľ sa zaväzuje zhotoviť dielo vo vlastnom mene a na vlastnú zodpovednosť. V prípade ak zhotoviteľ využíva kapacity tretích osôb, ktorými preukazoval technickú spôsobilosť alebo odbornú spôsobilosť a finančné a ekonomické postavenie, zodpovedajú tieto tretie osoby spolu so zhotoviteľom za plnenie diela spoločne a nerozdielne na základe podmienok upravených v Dohode o spoločnej zodpovednosti</w:t>
      </w:r>
      <w:r w:rsidR="5FD08A87" w:rsidRPr="00CE453E">
        <w:rPr>
          <w:color w:val="000000" w:themeColor="text1"/>
          <w:sz w:val="22"/>
          <w:szCs w:val="22"/>
        </w:rPr>
        <w:t>, ktorú sa zaväzuje predložiť na vyzvanie objednávateľa</w:t>
      </w:r>
      <w:r w:rsidR="7AEE4A3F" w:rsidRPr="00CE453E">
        <w:rPr>
          <w:color w:val="000000" w:themeColor="text1"/>
          <w:sz w:val="22"/>
          <w:szCs w:val="22"/>
        </w:rPr>
        <w:t>, a to najneskôr v lehote do 3 dní odo dňa doručenia výzvy</w:t>
      </w:r>
      <w:r w:rsidR="59CF7713" w:rsidRPr="00CE453E">
        <w:rPr>
          <w:color w:val="000000" w:themeColor="text1"/>
          <w:sz w:val="22"/>
          <w:szCs w:val="22"/>
        </w:rPr>
        <w:t xml:space="preserve"> objednávateľa</w:t>
      </w:r>
      <w:r w:rsidR="00957E69" w:rsidRPr="00CE453E">
        <w:rPr>
          <w:color w:val="000000" w:themeColor="text1"/>
          <w:sz w:val="22"/>
          <w:szCs w:val="22"/>
        </w:rPr>
        <w:t>.</w:t>
      </w:r>
      <w:r w:rsidR="0D9511AB" w:rsidRPr="00CE453E">
        <w:rPr>
          <w:color w:val="000000" w:themeColor="text1"/>
          <w:sz w:val="22"/>
          <w:szCs w:val="22"/>
        </w:rPr>
        <w:t xml:space="preserve"> </w:t>
      </w:r>
      <w:r w:rsidR="7EDDE2FE" w:rsidRPr="00CE453E">
        <w:rPr>
          <w:rFonts w:eastAsiaTheme="minorEastAsia"/>
          <w:color w:val="000000" w:themeColor="text1"/>
          <w:sz w:val="22"/>
          <w:szCs w:val="22"/>
        </w:rPr>
        <w:t xml:space="preserve">Zhotoviteľ je zároveň povinný zabezpečiť, aby Dohoda o spoločnej zodpovednosti bola platná a účinná počas rozhodnej doby, t. j. najmenej po dobu, počas ktorej sa príslušná tretia osoba podieľa na plnení zmluvy, ako aj počas trvania zodpovednosti za tú časť plnenia, na ktorej sa podieľala, pokiaľ objednávateľ neudelí písomný súhlas s jej skorším ukončením alebo zmenou. </w:t>
      </w:r>
      <w:r w:rsidR="61A266C3" w:rsidRPr="00CE453E">
        <w:rPr>
          <w:rFonts w:eastAsiaTheme="minorEastAsia"/>
          <w:color w:val="000000" w:themeColor="text1"/>
          <w:sz w:val="22"/>
          <w:szCs w:val="22"/>
        </w:rPr>
        <w:t>A</w:t>
      </w:r>
      <w:r w:rsidR="0D9511AB" w:rsidRPr="00CE453E">
        <w:rPr>
          <w:rFonts w:eastAsiaTheme="minorEastAsia"/>
          <w:color w:val="000000" w:themeColor="text1"/>
          <w:sz w:val="22"/>
          <w:szCs w:val="22"/>
        </w:rPr>
        <w:t>k dôjde k jej zániku, alebo zmene, zaväzuje sa zhotoviteľ  tút</w:t>
      </w:r>
      <w:r w:rsidR="0D9511AB" w:rsidRPr="00CE453E">
        <w:rPr>
          <w:sz w:val="22"/>
          <w:szCs w:val="22"/>
        </w:rPr>
        <w:t>o skutočnosť bezodkladne oznámiť objednávateľovi a zabezpečiť nápravu s predchádzajúcim písomným súhlasom objednávateľa.</w:t>
      </w:r>
      <w:r w:rsidR="086FF27A" w:rsidRPr="00CE453E">
        <w:rPr>
          <w:sz w:val="22"/>
          <w:szCs w:val="22"/>
        </w:rPr>
        <w:t xml:space="preserve"> </w:t>
      </w:r>
      <w:r w:rsidR="086FF27A" w:rsidRPr="00CE453E">
        <w:rPr>
          <w:color w:val="000000" w:themeColor="text1"/>
          <w:sz w:val="22"/>
          <w:szCs w:val="22"/>
        </w:rPr>
        <w:t>Ak zhotoviteľ túto povinnosť nesplní, má sa za to, že Dohoda o spoločnej zodpovednosti naďalej trvá v pôvodnom rozsahu, a objednávateľ je oprávnený uplatňovať si voči zhotoviteľovi a príslušnej tretej osobe všetky práva a nároky, akoby k jej zániku alebo zmene nedošlo.</w:t>
      </w:r>
    </w:p>
    <w:p w14:paraId="5D969E83" w14:textId="77777777" w:rsidR="005B7468" w:rsidRPr="00CE453E" w:rsidRDefault="005B7468" w:rsidP="1B0DE2E5">
      <w:pPr>
        <w:widowControl w:val="0"/>
        <w:pBdr>
          <w:top w:val="nil"/>
          <w:left w:val="nil"/>
          <w:bottom w:val="nil"/>
          <w:right w:val="nil"/>
          <w:between w:val="nil"/>
        </w:pBdr>
        <w:ind w:left="284" w:hanging="284"/>
        <w:jc w:val="both"/>
        <w:rPr>
          <w:color w:val="000000"/>
          <w:sz w:val="22"/>
          <w:szCs w:val="22"/>
        </w:rPr>
      </w:pPr>
    </w:p>
    <w:p w14:paraId="2F40463E" w14:textId="30141939" w:rsidR="00505588" w:rsidRPr="00CE453E" w:rsidRDefault="005B7468" w:rsidP="67B67C1A">
      <w:pPr>
        <w:widowControl w:val="0"/>
        <w:numPr>
          <w:ilvl w:val="1"/>
          <w:numId w:val="9"/>
        </w:numPr>
        <w:pBdr>
          <w:top w:val="nil"/>
          <w:left w:val="nil"/>
          <w:bottom w:val="nil"/>
          <w:right w:val="nil"/>
          <w:between w:val="nil"/>
        </w:pBdr>
        <w:ind w:left="284" w:hanging="284"/>
        <w:jc w:val="both"/>
        <w:rPr>
          <w:sz w:val="22"/>
          <w:szCs w:val="22"/>
        </w:rPr>
      </w:pPr>
      <w:r w:rsidRPr="00CE453E">
        <w:rPr>
          <w:color w:val="000000" w:themeColor="text1"/>
          <w:sz w:val="22"/>
          <w:szCs w:val="22"/>
        </w:rPr>
        <w:t>Zhotoviteľ sa zaväzuje podstatnú časť plnenia predmetu zákazky uskutočniť priamo sám, alebo ako člen skupiny dodávateľov,</w:t>
      </w:r>
      <w:r w:rsidR="4F806F68" w:rsidRPr="00CE453E">
        <w:rPr>
          <w:color w:val="000000" w:themeColor="text1"/>
          <w:sz w:val="22"/>
          <w:szCs w:val="22"/>
        </w:rPr>
        <w:t xml:space="preserve"> </w:t>
      </w:r>
      <w:r w:rsidR="4F806F68" w:rsidRPr="00CE453E">
        <w:rPr>
          <w:sz w:val="22"/>
          <w:szCs w:val="22"/>
        </w:rPr>
        <w:t>pokiaľ je takýto postup prípustný podľa súťažných podkladov verejného obstarávania,</w:t>
      </w:r>
      <w:r w:rsidRPr="00CE453E">
        <w:rPr>
          <w:color w:val="000000" w:themeColor="text1"/>
          <w:sz w:val="22"/>
          <w:szCs w:val="22"/>
        </w:rPr>
        <w:t xml:space="preserve"> a to z dôvodu zodpovednosti za koordináciu technologických postupov pri realizácií diela, čo v konečnom dôsledku má značný vplyv na konečnú kvalitu realizovaných stavebných prác.</w:t>
      </w:r>
      <w:bookmarkStart w:id="0" w:name="_Ref145923139"/>
    </w:p>
    <w:p w14:paraId="4FD378A9" w14:textId="77777777" w:rsidR="00505588" w:rsidRPr="00CE453E" w:rsidRDefault="00505588" w:rsidP="00CC29EF">
      <w:pPr>
        <w:pStyle w:val="Odsekzoznamu"/>
        <w:widowControl w:val="0"/>
        <w:contextualSpacing w:val="0"/>
        <w:rPr>
          <w:sz w:val="22"/>
          <w:szCs w:val="22"/>
        </w:rPr>
      </w:pPr>
    </w:p>
    <w:p w14:paraId="4E0526FA" w14:textId="1BCD90B5" w:rsidR="00505588" w:rsidRPr="00CE453E" w:rsidRDefault="00505588" w:rsidP="18137FE2">
      <w:pPr>
        <w:widowControl w:val="0"/>
        <w:numPr>
          <w:ilvl w:val="1"/>
          <w:numId w:val="9"/>
        </w:numPr>
        <w:pBdr>
          <w:top w:val="nil"/>
          <w:left w:val="nil"/>
          <w:bottom w:val="nil"/>
          <w:right w:val="nil"/>
          <w:between w:val="nil"/>
        </w:pBdr>
        <w:spacing w:after="40"/>
        <w:ind w:left="284" w:hanging="284"/>
        <w:jc w:val="both"/>
        <w:rPr>
          <w:sz w:val="22"/>
          <w:szCs w:val="22"/>
        </w:rPr>
      </w:pPr>
      <w:r w:rsidRPr="00CE453E">
        <w:rPr>
          <w:sz w:val="22"/>
          <w:szCs w:val="22"/>
        </w:rPr>
        <w:t>Zhotoviteľ zabezpečí, aby všetci pracovníci zhotoviteľa boli vo svojom remesle, povolaní alebo profesii primerane kvalifikovaní, vyškolení a skúsení a mali na výkon im zverených činností príslušné povolenia, certifikácie a autorizácie, ak je to požadované právnymi predpismi. Zhotoviteľ zodpovedá za kvalifikáciu zamestnancov pre jednotlivé profesie tak, aby ich predpísané kvalifikačné predpoklady a osvedčenia o vykonaných skúškach a školeniach boli platné po celú dobu výkonu ich prác na Diele. Dozor objednávateľa môže požadovať, aby zhotoviteľ odvolal (alebo inicioval odvolanie) ktoréhokoľvek pracovníka zhotoviteľa, vrátane predstaviteľa zhotoviteľa, pokiaľ sa ho to týka, ktorý:</w:t>
      </w:r>
      <w:bookmarkEnd w:id="0"/>
    </w:p>
    <w:p w14:paraId="4813C9E8" w14:textId="77777777" w:rsidR="00505588" w:rsidRPr="00CE453E" w:rsidRDefault="00505588" w:rsidP="008B6625">
      <w:pPr>
        <w:pStyle w:val="Default"/>
        <w:widowControl w:val="0"/>
        <w:numPr>
          <w:ilvl w:val="4"/>
          <w:numId w:val="28"/>
        </w:numPr>
        <w:spacing w:after="40"/>
        <w:ind w:left="567" w:hanging="283"/>
        <w:jc w:val="both"/>
        <w:rPr>
          <w:rFonts w:ascii="Times New Roman" w:hAnsi="Times New Roman" w:cs="Times New Roman"/>
          <w:color w:val="auto"/>
          <w:sz w:val="22"/>
          <w:szCs w:val="22"/>
        </w:rPr>
      </w:pPr>
      <w:r w:rsidRPr="00CE453E">
        <w:rPr>
          <w:rFonts w:ascii="Times New Roman" w:hAnsi="Times New Roman" w:cs="Times New Roman"/>
          <w:color w:val="auto"/>
          <w:sz w:val="22"/>
          <w:szCs w:val="22"/>
        </w:rPr>
        <w:t>trvalo koná nesprávne alebo nedbanlivo;</w:t>
      </w:r>
    </w:p>
    <w:p w14:paraId="3A35AA77" w14:textId="77777777" w:rsidR="00505588" w:rsidRPr="00CE453E" w:rsidRDefault="00505588" w:rsidP="008B6625">
      <w:pPr>
        <w:pStyle w:val="Default"/>
        <w:widowControl w:val="0"/>
        <w:numPr>
          <w:ilvl w:val="4"/>
          <w:numId w:val="28"/>
        </w:numPr>
        <w:spacing w:after="40"/>
        <w:ind w:left="567" w:hanging="283"/>
        <w:jc w:val="both"/>
        <w:rPr>
          <w:rFonts w:ascii="Times New Roman" w:hAnsi="Times New Roman" w:cs="Times New Roman"/>
          <w:color w:val="auto"/>
          <w:sz w:val="22"/>
          <w:szCs w:val="22"/>
        </w:rPr>
      </w:pPr>
      <w:r w:rsidRPr="00CE453E">
        <w:rPr>
          <w:rFonts w:ascii="Times New Roman" w:hAnsi="Times New Roman" w:cs="Times New Roman"/>
          <w:color w:val="auto"/>
          <w:sz w:val="22"/>
          <w:szCs w:val="22"/>
        </w:rPr>
        <w:t>plní svoje povinnosti nekompetentne alebo nedbanlivo;</w:t>
      </w:r>
    </w:p>
    <w:p w14:paraId="37D96143" w14:textId="51B448C2" w:rsidR="00505588" w:rsidRPr="00CE453E" w:rsidRDefault="00505588" w:rsidP="008B6625">
      <w:pPr>
        <w:pStyle w:val="Default"/>
        <w:widowControl w:val="0"/>
        <w:numPr>
          <w:ilvl w:val="4"/>
          <w:numId w:val="28"/>
        </w:numPr>
        <w:spacing w:after="40"/>
        <w:ind w:left="567" w:hanging="283"/>
        <w:jc w:val="both"/>
        <w:rPr>
          <w:rFonts w:ascii="Times New Roman" w:hAnsi="Times New Roman" w:cs="Times New Roman"/>
          <w:color w:val="auto"/>
          <w:sz w:val="22"/>
          <w:szCs w:val="22"/>
        </w:rPr>
      </w:pPr>
      <w:r w:rsidRPr="00CE453E">
        <w:rPr>
          <w:rFonts w:ascii="Times New Roman" w:hAnsi="Times New Roman" w:cs="Times New Roman"/>
          <w:color w:val="auto"/>
          <w:sz w:val="22"/>
          <w:szCs w:val="22"/>
        </w:rPr>
        <w:t xml:space="preserve">porušuje akékoľvek ustanovenia Zmluvy alebo </w:t>
      </w:r>
      <w:r w:rsidR="008B6625" w:rsidRPr="00CE453E">
        <w:rPr>
          <w:rFonts w:ascii="Times New Roman" w:hAnsi="Times New Roman" w:cs="Times New Roman"/>
          <w:color w:val="auto"/>
          <w:sz w:val="22"/>
          <w:szCs w:val="22"/>
        </w:rPr>
        <w:t>p</w:t>
      </w:r>
      <w:r w:rsidRPr="00CE453E">
        <w:rPr>
          <w:rFonts w:ascii="Times New Roman" w:hAnsi="Times New Roman" w:cs="Times New Roman"/>
          <w:color w:val="auto"/>
          <w:sz w:val="22"/>
          <w:szCs w:val="22"/>
        </w:rPr>
        <w:t xml:space="preserve">rávne predpisy, alebo </w:t>
      </w:r>
    </w:p>
    <w:p w14:paraId="05BD3E83" w14:textId="2D84215E" w:rsidR="00505588" w:rsidRPr="00CE453E" w:rsidRDefault="00505588" w:rsidP="00505588">
      <w:pPr>
        <w:pStyle w:val="Default"/>
        <w:widowControl w:val="0"/>
        <w:numPr>
          <w:ilvl w:val="4"/>
          <w:numId w:val="28"/>
        </w:numPr>
        <w:spacing w:after="120"/>
        <w:ind w:left="568" w:hanging="284"/>
        <w:jc w:val="both"/>
        <w:rPr>
          <w:rFonts w:ascii="Times New Roman" w:hAnsi="Times New Roman" w:cs="Times New Roman"/>
          <w:color w:val="auto"/>
          <w:sz w:val="22"/>
          <w:szCs w:val="22"/>
        </w:rPr>
      </w:pPr>
      <w:r w:rsidRPr="00CE453E">
        <w:rPr>
          <w:rFonts w:ascii="Times New Roman" w:hAnsi="Times New Roman" w:cs="Times New Roman"/>
          <w:color w:val="auto"/>
          <w:sz w:val="22"/>
          <w:szCs w:val="22"/>
        </w:rPr>
        <w:t xml:space="preserve">sa opakovane a/alebo trvalo správa tak, že to ohrozuje bezpečnosť, zdravie alebo ochranu životného prostredia, či dobrú povesť </w:t>
      </w:r>
      <w:r w:rsidR="008B6625" w:rsidRPr="00CE453E">
        <w:rPr>
          <w:rFonts w:ascii="Times New Roman" w:hAnsi="Times New Roman" w:cs="Times New Roman"/>
          <w:color w:val="auto"/>
          <w:sz w:val="22"/>
          <w:szCs w:val="22"/>
        </w:rPr>
        <w:t>o</w:t>
      </w:r>
      <w:r w:rsidRPr="00CE453E">
        <w:rPr>
          <w:rFonts w:ascii="Times New Roman" w:hAnsi="Times New Roman" w:cs="Times New Roman"/>
          <w:color w:val="auto"/>
          <w:sz w:val="22"/>
          <w:szCs w:val="22"/>
        </w:rPr>
        <w:t xml:space="preserve">bjednávateľa. </w:t>
      </w:r>
    </w:p>
    <w:p w14:paraId="66031306" w14:textId="7FFE0CFA" w:rsidR="00505588" w:rsidRPr="00CE453E" w:rsidRDefault="35C06A5D" w:rsidP="18137FE2">
      <w:pPr>
        <w:widowControl w:val="0"/>
        <w:numPr>
          <w:ilvl w:val="1"/>
          <w:numId w:val="9"/>
        </w:numPr>
        <w:pBdr>
          <w:top w:val="nil"/>
          <w:left w:val="nil"/>
          <w:bottom w:val="nil"/>
          <w:right w:val="nil"/>
          <w:between w:val="nil"/>
        </w:pBdr>
        <w:spacing w:after="120"/>
        <w:ind w:hanging="425"/>
        <w:jc w:val="both"/>
        <w:rPr>
          <w:sz w:val="22"/>
          <w:szCs w:val="22"/>
        </w:rPr>
      </w:pPr>
      <w:r w:rsidRPr="00CE453E">
        <w:rPr>
          <w:sz w:val="22"/>
          <w:szCs w:val="22"/>
        </w:rPr>
        <w:t>Z</w:t>
      </w:r>
      <w:r w:rsidR="00505588" w:rsidRPr="00CE453E">
        <w:rPr>
          <w:sz w:val="22"/>
          <w:szCs w:val="22"/>
        </w:rPr>
        <w:t xml:space="preserve">hotoviteľ </w:t>
      </w:r>
      <w:r w:rsidR="22F83B20" w:rsidRPr="00CE453E">
        <w:rPr>
          <w:sz w:val="22"/>
          <w:szCs w:val="22"/>
        </w:rPr>
        <w:t xml:space="preserve">na žiadosť dozoru objednávateľa </w:t>
      </w:r>
      <w:r w:rsidR="00505588" w:rsidRPr="00CE453E">
        <w:rPr>
          <w:sz w:val="22"/>
          <w:szCs w:val="22"/>
        </w:rPr>
        <w:t>následne vymenuje a vhodn</w:t>
      </w:r>
      <w:r w:rsidR="7DBB480B" w:rsidRPr="00CE453E">
        <w:rPr>
          <w:sz w:val="22"/>
          <w:szCs w:val="22"/>
        </w:rPr>
        <w:t>ú</w:t>
      </w:r>
      <w:r w:rsidR="00505588" w:rsidRPr="00CE453E">
        <w:rPr>
          <w:sz w:val="22"/>
          <w:szCs w:val="22"/>
        </w:rPr>
        <w:t xml:space="preserve"> náhradn</w:t>
      </w:r>
      <w:r w:rsidR="317D8D0C" w:rsidRPr="00CE453E">
        <w:rPr>
          <w:sz w:val="22"/>
          <w:szCs w:val="22"/>
        </w:rPr>
        <w:t>ú</w:t>
      </w:r>
      <w:r w:rsidR="00505588" w:rsidRPr="00CE453E">
        <w:rPr>
          <w:sz w:val="22"/>
          <w:szCs w:val="22"/>
        </w:rPr>
        <w:t xml:space="preserve"> osob</w:t>
      </w:r>
      <w:r w:rsidR="09B8FE83" w:rsidRPr="00CE453E">
        <w:rPr>
          <w:sz w:val="22"/>
          <w:szCs w:val="22"/>
        </w:rPr>
        <w:t>u</w:t>
      </w:r>
      <w:r w:rsidR="00505588" w:rsidRPr="00CE453E">
        <w:rPr>
          <w:sz w:val="22"/>
          <w:szCs w:val="22"/>
        </w:rPr>
        <w:t>.</w:t>
      </w:r>
    </w:p>
    <w:p w14:paraId="04BC8C5A" w14:textId="4F936DBA" w:rsidR="00505588" w:rsidRPr="00CE453E" w:rsidRDefault="00505588" w:rsidP="00505588">
      <w:pPr>
        <w:widowControl w:val="0"/>
        <w:numPr>
          <w:ilvl w:val="1"/>
          <w:numId w:val="9"/>
        </w:numPr>
        <w:pBdr>
          <w:top w:val="nil"/>
          <w:left w:val="nil"/>
          <w:bottom w:val="nil"/>
          <w:right w:val="nil"/>
          <w:between w:val="nil"/>
        </w:pBdr>
        <w:spacing w:after="120"/>
        <w:ind w:hanging="425"/>
        <w:jc w:val="both"/>
        <w:rPr>
          <w:sz w:val="22"/>
          <w:szCs w:val="22"/>
        </w:rPr>
      </w:pPr>
      <w:r w:rsidRPr="00CE453E">
        <w:rPr>
          <w:sz w:val="22"/>
          <w:szCs w:val="22"/>
        </w:rPr>
        <w:t xml:space="preserve">Nad rámec všeobecných požiadaviek na kvalifikáciu </w:t>
      </w:r>
      <w:r w:rsidR="00EC0C2E" w:rsidRPr="00CE453E">
        <w:rPr>
          <w:sz w:val="22"/>
          <w:szCs w:val="22"/>
        </w:rPr>
        <w:t>p</w:t>
      </w:r>
      <w:r w:rsidRPr="00CE453E">
        <w:rPr>
          <w:sz w:val="22"/>
          <w:szCs w:val="22"/>
        </w:rPr>
        <w:t xml:space="preserve">racovníkov </w:t>
      </w:r>
      <w:r w:rsidR="00EC0C2E" w:rsidRPr="00CE453E">
        <w:rPr>
          <w:sz w:val="22"/>
          <w:szCs w:val="22"/>
        </w:rPr>
        <w:t>z</w:t>
      </w:r>
      <w:r w:rsidRPr="00CE453E">
        <w:rPr>
          <w:sz w:val="22"/>
          <w:szCs w:val="22"/>
        </w:rPr>
        <w:t xml:space="preserve">hotoviteľa podľa bodu </w:t>
      </w:r>
      <w:r w:rsidR="00EC0C2E" w:rsidRPr="00CE453E">
        <w:rPr>
          <w:sz w:val="22"/>
          <w:szCs w:val="22"/>
        </w:rPr>
        <w:t>9 tohto článku</w:t>
      </w:r>
      <w:r w:rsidRPr="00CE453E">
        <w:rPr>
          <w:sz w:val="22"/>
          <w:szCs w:val="22"/>
        </w:rPr>
        <w:t xml:space="preserve"> Zmluvy sa </w:t>
      </w:r>
      <w:r w:rsidR="00EC0C2E" w:rsidRPr="00CE453E">
        <w:rPr>
          <w:sz w:val="22"/>
          <w:szCs w:val="22"/>
        </w:rPr>
        <w:t>z</w:t>
      </w:r>
      <w:r w:rsidRPr="00CE453E">
        <w:rPr>
          <w:sz w:val="22"/>
          <w:szCs w:val="22"/>
        </w:rPr>
        <w:t xml:space="preserve">hotoviteľ zaväzuje podľa potreby zabezpečiť prítomnosť </w:t>
      </w:r>
      <w:r w:rsidR="004D3931" w:rsidRPr="00CE453E">
        <w:rPr>
          <w:sz w:val="22"/>
          <w:szCs w:val="22"/>
        </w:rPr>
        <w:t>odborníkov</w:t>
      </w:r>
      <w:r w:rsidRPr="00CE453E">
        <w:rPr>
          <w:sz w:val="22"/>
          <w:szCs w:val="22"/>
        </w:rPr>
        <w:t xml:space="preserve">, prostredníctvom ktorých </w:t>
      </w:r>
      <w:r w:rsidR="00EC0C2E" w:rsidRPr="00CE453E">
        <w:rPr>
          <w:sz w:val="22"/>
          <w:szCs w:val="22"/>
        </w:rPr>
        <w:t>z</w:t>
      </w:r>
      <w:r w:rsidRPr="00CE453E">
        <w:rPr>
          <w:sz w:val="22"/>
          <w:szCs w:val="22"/>
        </w:rPr>
        <w:t xml:space="preserve">hotoviteľ vo </w:t>
      </w:r>
      <w:r w:rsidR="00EC0C2E" w:rsidRPr="00CE453E">
        <w:rPr>
          <w:sz w:val="22"/>
          <w:szCs w:val="22"/>
        </w:rPr>
        <w:t>v</w:t>
      </w:r>
      <w:r w:rsidRPr="00CE453E">
        <w:rPr>
          <w:sz w:val="22"/>
          <w:szCs w:val="22"/>
        </w:rPr>
        <w:t xml:space="preserve">erejnom obstarávaní preukazoval splnenie podmienok účasti technickej a odbornej spôsobilosti (resp., ktorých postupom podľa </w:t>
      </w:r>
      <w:r w:rsidR="00EC0C2E" w:rsidRPr="00CE453E">
        <w:rPr>
          <w:sz w:val="22"/>
          <w:szCs w:val="22"/>
        </w:rPr>
        <w:t>p</w:t>
      </w:r>
      <w:r w:rsidRPr="00CE453E">
        <w:rPr>
          <w:sz w:val="22"/>
          <w:szCs w:val="22"/>
        </w:rPr>
        <w:t xml:space="preserve">rávnych predpisov a tejto Zmluvy nahradil). Zoznam </w:t>
      </w:r>
      <w:r w:rsidR="004D3931" w:rsidRPr="00CE453E">
        <w:rPr>
          <w:sz w:val="22"/>
          <w:szCs w:val="22"/>
        </w:rPr>
        <w:t>odborníkov</w:t>
      </w:r>
      <w:r w:rsidRPr="00CE453E">
        <w:rPr>
          <w:sz w:val="22"/>
          <w:szCs w:val="22"/>
        </w:rPr>
        <w:t xml:space="preserve"> </w:t>
      </w:r>
      <w:r w:rsidR="00EC0C2E" w:rsidRPr="00CE453E">
        <w:rPr>
          <w:sz w:val="22"/>
          <w:szCs w:val="22"/>
        </w:rPr>
        <w:t>z</w:t>
      </w:r>
      <w:r w:rsidRPr="00CE453E">
        <w:rPr>
          <w:sz w:val="22"/>
          <w:szCs w:val="22"/>
        </w:rPr>
        <w:t>hotoviteľa s uvedením ich kvalifikácie tvor</w:t>
      </w:r>
      <w:r w:rsidR="004D3931" w:rsidRPr="00CE453E">
        <w:rPr>
          <w:sz w:val="22"/>
          <w:szCs w:val="22"/>
        </w:rPr>
        <w:t xml:space="preserve">í </w:t>
      </w:r>
      <w:r w:rsidRPr="00CE453E">
        <w:rPr>
          <w:sz w:val="22"/>
          <w:szCs w:val="22"/>
        </w:rPr>
        <w:t xml:space="preserve">obsah Prílohy č. </w:t>
      </w:r>
      <w:r w:rsidR="00F0212D" w:rsidRPr="00CE453E">
        <w:rPr>
          <w:sz w:val="22"/>
          <w:szCs w:val="22"/>
        </w:rPr>
        <w:t xml:space="preserve">5 </w:t>
      </w:r>
      <w:r w:rsidRPr="00CE453E">
        <w:rPr>
          <w:sz w:val="22"/>
          <w:szCs w:val="22"/>
        </w:rPr>
        <w:t>tejto Zmluvy.</w:t>
      </w:r>
    </w:p>
    <w:p w14:paraId="66CCB3E1" w14:textId="69442309" w:rsidR="008B6625" w:rsidRPr="00CE453E" w:rsidRDefault="004D3931" w:rsidP="008B6625">
      <w:pPr>
        <w:widowControl w:val="0"/>
        <w:numPr>
          <w:ilvl w:val="1"/>
          <w:numId w:val="9"/>
        </w:numPr>
        <w:pBdr>
          <w:top w:val="nil"/>
          <w:left w:val="nil"/>
          <w:bottom w:val="nil"/>
          <w:right w:val="nil"/>
          <w:between w:val="nil"/>
        </w:pBdr>
        <w:spacing w:after="20"/>
        <w:ind w:left="426" w:hanging="426"/>
        <w:jc w:val="both"/>
        <w:rPr>
          <w:sz w:val="22"/>
          <w:szCs w:val="22"/>
        </w:rPr>
      </w:pPr>
      <w:r w:rsidRPr="00CE453E">
        <w:rPr>
          <w:sz w:val="22"/>
          <w:szCs w:val="22"/>
        </w:rPr>
        <w:t>Odborníkmi</w:t>
      </w:r>
      <w:r w:rsidR="00505588" w:rsidRPr="00CE453E">
        <w:rPr>
          <w:sz w:val="22"/>
          <w:szCs w:val="22"/>
        </w:rPr>
        <w:t xml:space="preserve"> zhotoviteľa sú</w:t>
      </w:r>
      <w:r w:rsidR="008B6625" w:rsidRPr="00CE453E">
        <w:rPr>
          <w:sz w:val="22"/>
          <w:szCs w:val="22"/>
        </w:rPr>
        <w:t>:</w:t>
      </w:r>
    </w:p>
    <w:p w14:paraId="5FA11CAA" w14:textId="3025D560" w:rsidR="008B6625" w:rsidRPr="00CE453E" w:rsidRDefault="008B6625" w:rsidP="008B6625">
      <w:pPr>
        <w:pStyle w:val="Default"/>
        <w:widowControl w:val="0"/>
        <w:numPr>
          <w:ilvl w:val="4"/>
          <w:numId w:val="29"/>
        </w:numPr>
        <w:spacing w:after="20"/>
        <w:ind w:left="709" w:hanging="283"/>
        <w:jc w:val="both"/>
        <w:rPr>
          <w:rFonts w:ascii="Times New Roman" w:hAnsi="Times New Roman" w:cs="Times New Roman"/>
          <w:color w:val="auto"/>
          <w:sz w:val="22"/>
          <w:szCs w:val="22"/>
        </w:rPr>
      </w:pPr>
      <w:r w:rsidRPr="00CE453E">
        <w:rPr>
          <w:rFonts w:ascii="Times New Roman" w:hAnsi="Times New Roman" w:cs="Times New Roman"/>
          <w:color w:val="auto"/>
          <w:sz w:val="22"/>
          <w:szCs w:val="22"/>
        </w:rPr>
        <w:t>Hlavný stavbyvedúci</w:t>
      </w:r>
    </w:p>
    <w:p w14:paraId="492824CD" w14:textId="77777777" w:rsidR="00E73585" w:rsidRPr="00CE453E" w:rsidRDefault="00E73585" w:rsidP="00E73585">
      <w:pPr>
        <w:pStyle w:val="Default"/>
        <w:widowControl w:val="0"/>
        <w:spacing w:after="20"/>
        <w:ind w:left="709"/>
        <w:jc w:val="both"/>
        <w:rPr>
          <w:rFonts w:ascii="Times New Roman" w:hAnsi="Times New Roman" w:cs="Times New Roman"/>
          <w:color w:val="auto"/>
          <w:sz w:val="22"/>
          <w:szCs w:val="22"/>
        </w:rPr>
      </w:pPr>
    </w:p>
    <w:p w14:paraId="6C7A5C65" w14:textId="324E5928" w:rsidR="008B6625" w:rsidRPr="00CE453E" w:rsidRDefault="00505588" w:rsidP="008B6625">
      <w:pPr>
        <w:widowControl w:val="0"/>
        <w:numPr>
          <w:ilvl w:val="1"/>
          <w:numId w:val="9"/>
        </w:numPr>
        <w:pBdr>
          <w:top w:val="nil"/>
          <w:left w:val="nil"/>
          <w:bottom w:val="nil"/>
          <w:right w:val="nil"/>
          <w:between w:val="nil"/>
        </w:pBdr>
        <w:spacing w:after="120"/>
        <w:ind w:hanging="425"/>
        <w:jc w:val="both"/>
        <w:rPr>
          <w:sz w:val="22"/>
          <w:szCs w:val="22"/>
        </w:rPr>
      </w:pPr>
      <w:r w:rsidRPr="00CE453E">
        <w:rPr>
          <w:sz w:val="22"/>
          <w:szCs w:val="22"/>
        </w:rPr>
        <w:t>Nahradenie niektor</w:t>
      </w:r>
      <w:r w:rsidR="004D3931" w:rsidRPr="00CE453E">
        <w:rPr>
          <w:sz w:val="22"/>
          <w:szCs w:val="22"/>
        </w:rPr>
        <w:t>ého</w:t>
      </w:r>
      <w:r w:rsidRPr="00CE453E">
        <w:rPr>
          <w:sz w:val="22"/>
          <w:szCs w:val="22"/>
        </w:rPr>
        <w:t xml:space="preserve"> z </w:t>
      </w:r>
      <w:r w:rsidR="004D3931" w:rsidRPr="00CE453E">
        <w:rPr>
          <w:sz w:val="22"/>
          <w:szCs w:val="22"/>
        </w:rPr>
        <w:t>odborníkov</w:t>
      </w:r>
      <w:r w:rsidRPr="00CE453E">
        <w:rPr>
          <w:sz w:val="22"/>
          <w:szCs w:val="22"/>
        </w:rPr>
        <w:t xml:space="preserve"> </w:t>
      </w:r>
      <w:r w:rsidR="00EC0C2E" w:rsidRPr="00CE453E">
        <w:rPr>
          <w:sz w:val="22"/>
          <w:szCs w:val="22"/>
        </w:rPr>
        <w:t>z</w:t>
      </w:r>
      <w:r w:rsidRPr="00CE453E">
        <w:rPr>
          <w:sz w:val="22"/>
          <w:szCs w:val="22"/>
        </w:rPr>
        <w:t xml:space="preserve">hotoviteľa je možné výlučne s písomným súhlasom </w:t>
      </w:r>
      <w:r w:rsidR="00EC0C2E" w:rsidRPr="00CE453E">
        <w:rPr>
          <w:sz w:val="22"/>
          <w:szCs w:val="22"/>
        </w:rPr>
        <w:t>o</w:t>
      </w:r>
      <w:r w:rsidRPr="00CE453E">
        <w:rPr>
          <w:sz w:val="22"/>
          <w:szCs w:val="22"/>
        </w:rPr>
        <w:t xml:space="preserve">bjednávateľa, a to iba v prípade, ak </w:t>
      </w:r>
      <w:r w:rsidR="004D3931" w:rsidRPr="00CE453E">
        <w:rPr>
          <w:sz w:val="22"/>
          <w:szCs w:val="22"/>
        </w:rPr>
        <w:t>odborník</w:t>
      </w:r>
      <w:r w:rsidRPr="00CE453E">
        <w:rPr>
          <w:sz w:val="22"/>
          <w:szCs w:val="22"/>
        </w:rPr>
        <w:t xml:space="preserve"> </w:t>
      </w:r>
      <w:r w:rsidR="00EC0C2E" w:rsidRPr="00CE453E">
        <w:rPr>
          <w:sz w:val="22"/>
          <w:szCs w:val="22"/>
        </w:rPr>
        <w:t>z</w:t>
      </w:r>
      <w:r w:rsidRPr="00CE453E">
        <w:rPr>
          <w:sz w:val="22"/>
          <w:szCs w:val="22"/>
        </w:rPr>
        <w:t>hotoviteľa preukázateľne nemôže vykonávať činnosť, na ktorú bol určen</w:t>
      </w:r>
      <w:r w:rsidR="004D3931" w:rsidRPr="00CE453E">
        <w:rPr>
          <w:sz w:val="22"/>
          <w:szCs w:val="22"/>
        </w:rPr>
        <w:t>ý</w:t>
      </w:r>
      <w:r w:rsidRPr="00CE453E">
        <w:rPr>
          <w:sz w:val="22"/>
          <w:szCs w:val="22"/>
        </w:rPr>
        <w:t>. Objednávateľ takýto súhlas bezdôvodne neodoprie, ak novo navrhovan</w:t>
      </w:r>
      <w:r w:rsidR="004D3931" w:rsidRPr="00CE453E">
        <w:rPr>
          <w:sz w:val="22"/>
          <w:szCs w:val="22"/>
        </w:rPr>
        <w:t>ý odborník</w:t>
      </w:r>
      <w:r w:rsidRPr="00CE453E">
        <w:rPr>
          <w:sz w:val="22"/>
          <w:szCs w:val="22"/>
        </w:rPr>
        <w:t xml:space="preserve"> </w:t>
      </w:r>
      <w:r w:rsidR="00EC0C2E" w:rsidRPr="00CE453E">
        <w:rPr>
          <w:sz w:val="22"/>
          <w:szCs w:val="22"/>
        </w:rPr>
        <w:t>z</w:t>
      </w:r>
      <w:r w:rsidRPr="00CE453E">
        <w:rPr>
          <w:sz w:val="22"/>
          <w:szCs w:val="22"/>
        </w:rPr>
        <w:t xml:space="preserve">hotoviteľa spĺňa rovnakú odbornú spôsobilosť, ako je odborná spôsobilosť </w:t>
      </w:r>
      <w:r w:rsidR="004D3931" w:rsidRPr="00CE453E">
        <w:rPr>
          <w:sz w:val="22"/>
          <w:szCs w:val="22"/>
        </w:rPr>
        <w:t>odborníka</w:t>
      </w:r>
      <w:r w:rsidRPr="00CE453E">
        <w:rPr>
          <w:sz w:val="22"/>
          <w:szCs w:val="22"/>
        </w:rPr>
        <w:t xml:space="preserve"> </w:t>
      </w:r>
      <w:r w:rsidR="00EC0C2E" w:rsidRPr="00CE453E">
        <w:rPr>
          <w:sz w:val="22"/>
          <w:szCs w:val="22"/>
        </w:rPr>
        <w:t>z</w:t>
      </w:r>
      <w:r w:rsidRPr="00CE453E">
        <w:rPr>
          <w:sz w:val="22"/>
          <w:szCs w:val="22"/>
        </w:rPr>
        <w:t>hotoviteľa, ktor</w:t>
      </w:r>
      <w:r w:rsidR="004D3931" w:rsidRPr="00CE453E">
        <w:rPr>
          <w:sz w:val="22"/>
          <w:szCs w:val="22"/>
        </w:rPr>
        <w:t>ý</w:t>
      </w:r>
      <w:r w:rsidRPr="00CE453E">
        <w:rPr>
          <w:sz w:val="22"/>
          <w:szCs w:val="22"/>
        </w:rPr>
        <w:t xml:space="preserve"> sa nahrádza. Spôsobilosť nov</w:t>
      </w:r>
      <w:r w:rsidR="004D3931" w:rsidRPr="00CE453E">
        <w:rPr>
          <w:sz w:val="22"/>
          <w:szCs w:val="22"/>
        </w:rPr>
        <w:t>ého</w:t>
      </w:r>
      <w:r w:rsidRPr="00CE453E">
        <w:rPr>
          <w:sz w:val="22"/>
          <w:szCs w:val="22"/>
        </w:rPr>
        <w:t xml:space="preserve"> </w:t>
      </w:r>
      <w:r w:rsidR="004D3931" w:rsidRPr="00CE453E">
        <w:rPr>
          <w:sz w:val="22"/>
          <w:szCs w:val="22"/>
        </w:rPr>
        <w:t>odborníka</w:t>
      </w:r>
      <w:r w:rsidRPr="00CE453E">
        <w:rPr>
          <w:sz w:val="22"/>
          <w:szCs w:val="22"/>
        </w:rPr>
        <w:t xml:space="preserve"> </w:t>
      </w:r>
      <w:r w:rsidR="00EC0C2E" w:rsidRPr="00CE453E">
        <w:rPr>
          <w:sz w:val="22"/>
          <w:szCs w:val="22"/>
        </w:rPr>
        <w:t>z</w:t>
      </w:r>
      <w:r w:rsidRPr="00CE453E">
        <w:rPr>
          <w:sz w:val="22"/>
          <w:szCs w:val="22"/>
        </w:rPr>
        <w:t xml:space="preserve">hotoviteľa preukazuje </w:t>
      </w:r>
      <w:r w:rsidR="00EC0C2E" w:rsidRPr="00CE453E">
        <w:rPr>
          <w:sz w:val="22"/>
          <w:szCs w:val="22"/>
        </w:rPr>
        <w:t>z</w:t>
      </w:r>
      <w:r w:rsidRPr="00CE453E">
        <w:rPr>
          <w:sz w:val="22"/>
          <w:szCs w:val="22"/>
        </w:rPr>
        <w:t xml:space="preserve">hotoviteľ rovnakými dokladmi, ako boli požadované vo </w:t>
      </w:r>
      <w:r w:rsidR="00EC0C2E" w:rsidRPr="00CE453E">
        <w:rPr>
          <w:sz w:val="22"/>
          <w:szCs w:val="22"/>
        </w:rPr>
        <w:t>v</w:t>
      </w:r>
      <w:r w:rsidRPr="00CE453E">
        <w:rPr>
          <w:sz w:val="22"/>
          <w:szCs w:val="22"/>
        </w:rPr>
        <w:t xml:space="preserve">erejnom obstarávaní. Súhlas </w:t>
      </w:r>
      <w:r w:rsidR="00EC0C2E" w:rsidRPr="00CE453E">
        <w:rPr>
          <w:sz w:val="22"/>
          <w:szCs w:val="22"/>
        </w:rPr>
        <w:t>o</w:t>
      </w:r>
      <w:r w:rsidRPr="00CE453E">
        <w:rPr>
          <w:sz w:val="22"/>
          <w:szCs w:val="22"/>
        </w:rPr>
        <w:t>bjednávateľa s nahradením ak</w:t>
      </w:r>
      <w:r w:rsidR="004D3931" w:rsidRPr="00CE453E">
        <w:rPr>
          <w:sz w:val="22"/>
          <w:szCs w:val="22"/>
        </w:rPr>
        <w:t>ého</w:t>
      </w:r>
      <w:r w:rsidRPr="00CE453E">
        <w:rPr>
          <w:sz w:val="22"/>
          <w:szCs w:val="22"/>
        </w:rPr>
        <w:t xml:space="preserve">koľvek </w:t>
      </w:r>
      <w:r w:rsidR="004D3931" w:rsidRPr="00CE453E">
        <w:rPr>
          <w:sz w:val="22"/>
          <w:szCs w:val="22"/>
        </w:rPr>
        <w:t>odborníka</w:t>
      </w:r>
      <w:r w:rsidRPr="00CE453E">
        <w:rPr>
          <w:sz w:val="22"/>
          <w:szCs w:val="22"/>
        </w:rPr>
        <w:t xml:space="preserve"> nezbavuje </w:t>
      </w:r>
      <w:r w:rsidR="00EC0C2E" w:rsidRPr="00CE453E">
        <w:rPr>
          <w:sz w:val="22"/>
          <w:szCs w:val="22"/>
        </w:rPr>
        <w:t>z</w:t>
      </w:r>
      <w:r w:rsidRPr="00CE453E">
        <w:rPr>
          <w:sz w:val="22"/>
          <w:szCs w:val="22"/>
        </w:rPr>
        <w:t>hotoviteľa zodpovednosti ani žiadneho z jeho záväzkov vyplývajúcich mu zo Zmluvy</w:t>
      </w:r>
      <w:bookmarkStart w:id="1" w:name="_Ref517693223"/>
      <w:r w:rsidR="008B6625" w:rsidRPr="00CE453E">
        <w:rPr>
          <w:sz w:val="22"/>
          <w:szCs w:val="22"/>
        </w:rPr>
        <w:t>.</w:t>
      </w:r>
    </w:p>
    <w:p w14:paraId="3331814F" w14:textId="34DE2CB8" w:rsidR="00505588" w:rsidRPr="00CE453E" w:rsidRDefault="00505588" w:rsidP="008B6625">
      <w:pPr>
        <w:widowControl w:val="0"/>
        <w:numPr>
          <w:ilvl w:val="1"/>
          <w:numId w:val="9"/>
        </w:numPr>
        <w:pBdr>
          <w:top w:val="nil"/>
          <w:left w:val="nil"/>
          <w:bottom w:val="nil"/>
          <w:right w:val="nil"/>
          <w:between w:val="nil"/>
        </w:pBdr>
        <w:ind w:hanging="425"/>
        <w:jc w:val="both"/>
        <w:rPr>
          <w:sz w:val="22"/>
          <w:szCs w:val="22"/>
        </w:rPr>
      </w:pPr>
      <w:r w:rsidRPr="00CE453E">
        <w:rPr>
          <w:sz w:val="22"/>
          <w:szCs w:val="22"/>
        </w:rPr>
        <w:t xml:space="preserve">Pre vylúčenie pochybností sa </w:t>
      </w:r>
      <w:r w:rsidR="00EC0C2E" w:rsidRPr="00CE453E">
        <w:rPr>
          <w:sz w:val="22"/>
          <w:szCs w:val="22"/>
        </w:rPr>
        <w:t>z</w:t>
      </w:r>
      <w:r w:rsidRPr="00CE453E">
        <w:rPr>
          <w:sz w:val="22"/>
          <w:szCs w:val="22"/>
        </w:rPr>
        <w:t xml:space="preserve">mluvné strany dohodli, že pre nahradenie </w:t>
      </w:r>
      <w:r w:rsidR="004D3931" w:rsidRPr="00CE453E">
        <w:rPr>
          <w:sz w:val="22"/>
          <w:szCs w:val="22"/>
        </w:rPr>
        <w:t>odborníka</w:t>
      </w:r>
      <w:r w:rsidRPr="00CE453E">
        <w:rPr>
          <w:sz w:val="22"/>
          <w:szCs w:val="22"/>
        </w:rPr>
        <w:t xml:space="preserve"> </w:t>
      </w:r>
      <w:r w:rsidR="00EC0C2E" w:rsidRPr="00CE453E">
        <w:rPr>
          <w:sz w:val="22"/>
          <w:szCs w:val="22"/>
        </w:rPr>
        <w:t>z</w:t>
      </w:r>
      <w:r w:rsidRPr="00CE453E">
        <w:rPr>
          <w:sz w:val="22"/>
          <w:szCs w:val="22"/>
        </w:rPr>
        <w:t xml:space="preserve">hotoviteľa nie je potrebné uzatvárať dodatok k tejto Zmluve, pokiaľ bude dodržaný postup podľa tohto článku. Po zmene </w:t>
      </w:r>
      <w:r w:rsidR="004D3931" w:rsidRPr="00CE453E">
        <w:rPr>
          <w:sz w:val="22"/>
          <w:szCs w:val="22"/>
        </w:rPr>
        <w:t>odborníka</w:t>
      </w:r>
      <w:r w:rsidRPr="00CE453E">
        <w:rPr>
          <w:sz w:val="22"/>
          <w:szCs w:val="22"/>
        </w:rPr>
        <w:t xml:space="preserve"> </w:t>
      </w:r>
      <w:r w:rsidR="00EC0C2E" w:rsidRPr="00CE453E">
        <w:rPr>
          <w:sz w:val="22"/>
          <w:szCs w:val="22"/>
        </w:rPr>
        <w:t>z</w:t>
      </w:r>
      <w:r w:rsidRPr="00CE453E">
        <w:rPr>
          <w:sz w:val="22"/>
          <w:szCs w:val="22"/>
        </w:rPr>
        <w:t xml:space="preserve">hotoviteľa </w:t>
      </w:r>
      <w:r w:rsidR="00EC0C2E" w:rsidRPr="00CE453E">
        <w:rPr>
          <w:sz w:val="22"/>
          <w:szCs w:val="22"/>
        </w:rPr>
        <w:t>z</w:t>
      </w:r>
      <w:r w:rsidRPr="00CE453E">
        <w:rPr>
          <w:sz w:val="22"/>
          <w:szCs w:val="22"/>
        </w:rPr>
        <w:t xml:space="preserve">mluvné strany aktualizujú Prílohu č. </w:t>
      </w:r>
      <w:r w:rsidR="00D05D15" w:rsidRPr="00CE453E">
        <w:rPr>
          <w:sz w:val="22"/>
          <w:szCs w:val="22"/>
        </w:rPr>
        <w:t>5</w:t>
      </w:r>
      <w:r w:rsidRPr="00CE453E">
        <w:rPr>
          <w:sz w:val="22"/>
          <w:szCs w:val="22"/>
        </w:rPr>
        <w:t xml:space="preserve"> tejto Zmluvy o údaje o</w:t>
      </w:r>
      <w:r w:rsidR="004D3931" w:rsidRPr="00CE453E">
        <w:rPr>
          <w:sz w:val="22"/>
          <w:szCs w:val="22"/>
        </w:rPr>
        <w:t> </w:t>
      </w:r>
      <w:r w:rsidRPr="00CE453E">
        <w:rPr>
          <w:sz w:val="22"/>
          <w:szCs w:val="22"/>
        </w:rPr>
        <w:t>nov</w:t>
      </w:r>
      <w:r w:rsidR="004D3931" w:rsidRPr="00CE453E">
        <w:rPr>
          <w:sz w:val="22"/>
          <w:szCs w:val="22"/>
        </w:rPr>
        <w:t>om odborníkovi</w:t>
      </w:r>
      <w:r w:rsidRPr="00CE453E">
        <w:rPr>
          <w:sz w:val="22"/>
          <w:szCs w:val="22"/>
        </w:rPr>
        <w:t xml:space="preserve"> </w:t>
      </w:r>
      <w:r w:rsidR="00EC0C2E" w:rsidRPr="00CE453E">
        <w:rPr>
          <w:sz w:val="22"/>
          <w:szCs w:val="22"/>
        </w:rPr>
        <w:t>z</w:t>
      </w:r>
      <w:r w:rsidRPr="00CE453E">
        <w:rPr>
          <w:sz w:val="22"/>
          <w:szCs w:val="22"/>
        </w:rPr>
        <w:t>hotoviteľa.</w:t>
      </w:r>
      <w:bookmarkEnd w:id="1"/>
    </w:p>
    <w:p w14:paraId="5AE58A2C" w14:textId="77777777" w:rsidR="005B7468" w:rsidRPr="00CE453E" w:rsidRDefault="005B7468" w:rsidP="008B6625">
      <w:pPr>
        <w:widowControl w:val="0"/>
        <w:pBdr>
          <w:top w:val="nil"/>
          <w:left w:val="nil"/>
          <w:bottom w:val="nil"/>
          <w:right w:val="nil"/>
          <w:between w:val="nil"/>
        </w:pBdr>
        <w:tabs>
          <w:tab w:val="left" w:pos="1419"/>
          <w:tab w:val="left" w:pos="4821"/>
          <w:tab w:val="left" w:pos="7939"/>
        </w:tabs>
        <w:rPr>
          <w:color w:val="000000"/>
          <w:sz w:val="22"/>
          <w:szCs w:val="22"/>
        </w:rPr>
      </w:pPr>
    </w:p>
    <w:p w14:paraId="32F294E0" w14:textId="77777777" w:rsidR="005B7468" w:rsidRPr="00CE453E" w:rsidRDefault="005B7468" w:rsidP="005B7468">
      <w:pPr>
        <w:pBdr>
          <w:top w:val="nil"/>
          <w:left w:val="nil"/>
          <w:bottom w:val="nil"/>
          <w:right w:val="nil"/>
          <w:between w:val="nil"/>
        </w:pBdr>
        <w:ind w:left="284" w:hanging="284"/>
        <w:jc w:val="center"/>
        <w:rPr>
          <w:color w:val="000000"/>
          <w:sz w:val="22"/>
          <w:szCs w:val="22"/>
        </w:rPr>
      </w:pPr>
      <w:r w:rsidRPr="00CE453E">
        <w:rPr>
          <w:b/>
          <w:color w:val="000000"/>
          <w:sz w:val="22"/>
          <w:szCs w:val="22"/>
        </w:rPr>
        <w:t>Článok II.</w:t>
      </w:r>
    </w:p>
    <w:p w14:paraId="1F461584" w14:textId="77777777" w:rsidR="005B7468" w:rsidRPr="00CE453E" w:rsidRDefault="005B7468" w:rsidP="005B7468">
      <w:pPr>
        <w:pBdr>
          <w:top w:val="nil"/>
          <w:left w:val="nil"/>
          <w:bottom w:val="nil"/>
          <w:right w:val="nil"/>
          <w:between w:val="nil"/>
        </w:pBdr>
        <w:ind w:left="284" w:hanging="284"/>
        <w:jc w:val="center"/>
        <w:rPr>
          <w:color w:val="000000"/>
          <w:sz w:val="22"/>
          <w:szCs w:val="22"/>
        </w:rPr>
      </w:pPr>
      <w:r w:rsidRPr="00CE453E">
        <w:rPr>
          <w:b/>
          <w:color w:val="000000"/>
          <w:sz w:val="22"/>
          <w:szCs w:val="22"/>
        </w:rPr>
        <w:t>Miesto plnenia</w:t>
      </w:r>
    </w:p>
    <w:p w14:paraId="5EB42F02" w14:textId="77777777" w:rsidR="005B7468" w:rsidRPr="00CE453E" w:rsidRDefault="005B7468" w:rsidP="005B7468">
      <w:pPr>
        <w:pBdr>
          <w:top w:val="nil"/>
          <w:left w:val="nil"/>
          <w:bottom w:val="nil"/>
          <w:right w:val="nil"/>
          <w:between w:val="nil"/>
        </w:pBdr>
        <w:ind w:left="284" w:hanging="284"/>
        <w:rPr>
          <w:color w:val="000000"/>
          <w:sz w:val="22"/>
          <w:szCs w:val="22"/>
        </w:rPr>
      </w:pPr>
    </w:p>
    <w:p w14:paraId="52A76B85" w14:textId="1D3F593D" w:rsidR="008F1B9D" w:rsidRPr="00CE453E" w:rsidRDefault="005B7468" w:rsidP="008B0AA7">
      <w:pPr>
        <w:widowControl w:val="0"/>
        <w:numPr>
          <w:ilvl w:val="0"/>
          <w:numId w:val="11"/>
        </w:numPr>
        <w:pBdr>
          <w:top w:val="nil"/>
          <w:left w:val="nil"/>
          <w:bottom w:val="nil"/>
          <w:right w:val="nil"/>
          <w:between w:val="nil"/>
        </w:pBdr>
        <w:ind w:left="284"/>
        <w:jc w:val="both"/>
        <w:rPr>
          <w:color w:val="000000"/>
          <w:sz w:val="22"/>
          <w:szCs w:val="22"/>
        </w:rPr>
      </w:pPr>
      <w:r w:rsidRPr="00CE453E">
        <w:rPr>
          <w:color w:val="000000"/>
          <w:sz w:val="22"/>
          <w:szCs w:val="22"/>
        </w:rPr>
        <w:t xml:space="preserve">Miestom plnenia je: </w:t>
      </w:r>
    </w:p>
    <w:p w14:paraId="7BD49D30" w14:textId="42872A4C" w:rsidR="008F1B9D" w:rsidRPr="00CE453E" w:rsidRDefault="008F1B9D" w:rsidP="00472726">
      <w:pPr>
        <w:pStyle w:val="Odsekzoznamu"/>
        <w:shd w:val="clear" w:color="auto" w:fill="FFFFFF" w:themeFill="background1"/>
        <w:jc w:val="both"/>
        <w:rPr>
          <w:sz w:val="22"/>
          <w:szCs w:val="22"/>
        </w:rPr>
      </w:pPr>
      <w:r w:rsidRPr="00CE453E">
        <w:rPr>
          <w:sz w:val="22"/>
          <w:szCs w:val="22"/>
        </w:rPr>
        <w:t xml:space="preserve">- </w:t>
      </w:r>
      <w:r w:rsidR="008F5A46" w:rsidRPr="00CE453E">
        <w:rPr>
          <w:sz w:val="22"/>
          <w:szCs w:val="22"/>
        </w:rPr>
        <w:t>Rekonštrukcia miestnej komunikácie</w:t>
      </w:r>
      <w:r w:rsidRPr="00CE453E">
        <w:rPr>
          <w:sz w:val="22"/>
          <w:szCs w:val="22"/>
        </w:rPr>
        <w:t xml:space="preserve"> </w:t>
      </w:r>
      <w:r w:rsidR="00D01D20" w:rsidRPr="00CE453E">
        <w:rPr>
          <w:sz w:val="22"/>
          <w:szCs w:val="22"/>
        </w:rPr>
        <w:t>–</w:t>
      </w:r>
      <w:r w:rsidRPr="00CE453E">
        <w:rPr>
          <w:sz w:val="22"/>
          <w:szCs w:val="22"/>
        </w:rPr>
        <w:t xml:space="preserve"> </w:t>
      </w:r>
      <w:r w:rsidR="00FC3095" w:rsidRPr="00CE453E">
        <w:rPr>
          <w:sz w:val="22"/>
          <w:szCs w:val="22"/>
        </w:rPr>
        <w:t xml:space="preserve">Rastislavova </w:t>
      </w:r>
      <w:r w:rsidR="00835710" w:rsidRPr="00CE453E">
        <w:rPr>
          <w:sz w:val="22"/>
          <w:szCs w:val="22"/>
        </w:rPr>
        <w:t>I</w:t>
      </w:r>
      <w:r w:rsidR="00150DA3" w:rsidRPr="00CE453E">
        <w:rPr>
          <w:sz w:val="22"/>
          <w:szCs w:val="22"/>
        </w:rPr>
        <w:t>I. etapa</w:t>
      </w:r>
    </w:p>
    <w:p w14:paraId="269F2C68" w14:textId="5044C17D" w:rsidR="008F1B9D" w:rsidRPr="00CE453E" w:rsidRDefault="008F1B9D" w:rsidP="00472726">
      <w:pPr>
        <w:pStyle w:val="Odsekzoznamu"/>
        <w:shd w:val="clear" w:color="auto" w:fill="FFFFFF" w:themeFill="background1"/>
        <w:jc w:val="both"/>
        <w:rPr>
          <w:sz w:val="22"/>
          <w:szCs w:val="22"/>
        </w:rPr>
      </w:pPr>
      <w:r w:rsidRPr="00CE453E">
        <w:rPr>
          <w:sz w:val="22"/>
          <w:szCs w:val="22"/>
        </w:rPr>
        <w:t xml:space="preserve">- </w:t>
      </w:r>
      <w:r w:rsidR="008F5A46" w:rsidRPr="00CE453E">
        <w:rPr>
          <w:sz w:val="22"/>
          <w:szCs w:val="22"/>
        </w:rPr>
        <w:t xml:space="preserve">Rekonštrukcia miestnej komunikácie </w:t>
      </w:r>
      <w:r w:rsidRPr="00CE453E">
        <w:rPr>
          <w:sz w:val="22"/>
          <w:szCs w:val="22"/>
        </w:rPr>
        <w:t xml:space="preserve">– </w:t>
      </w:r>
      <w:r w:rsidR="00835710" w:rsidRPr="00CE453E">
        <w:rPr>
          <w:sz w:val="22"/>
          <w:szCs w:val="22"/>
        </w:rPr>
        <w:t>Popradská I. etapa</w:t>
      </w:r>
    </w:p>
    <w:p w14:paraId="6DBCC805" w14:textId="78BFBD30" w:rsidR="00C35DA2" w:rsidRPr="00CE453E" w:rsidRDefault="00C35DA2" w:rsidP="00472726">
      <w:pPr>
        <w:pStyle w:val="Odsekzoznamu"/>
        <w:shd w:val="clear" w:color="auto" w:fill="FFFFFF" w:themeFill="background1"/>
        <w:jc w:val="both"/>
        <w:rPr>
          <w:sz w:val="22"/>
          <w:szCs w:val="22"/>
        </w:rPr>
      </w:pPr>
      <w:r w:rsidRPr="00CE453E">
        <w:rPr>
          <w:sz w:val="22"/>
          <w:szCs w:val="22"/>
        </w:rPr>
        <w:t xml:space="preserve">- Rekonštrukcia miestnej komunikácie – </w:t>
      </w:r>
      <w:r w:rsidR="00835710" w:rsidRPr="00CE453E">
        <w:rPr>
          <w:sz w:val="22"/>
          <w:szCs w:val="22"/>
        </w:rPr>
        <w:t>Puškinova</w:t>
      </w:r>
    </w:p>
    <w:p w14:paraId="43774FE6" w14:textId="4CD92529" w:rsidR="008F1B9D" w:rsidRPr="00CE453E" w:rsidRDefault="008F1B9D" w:rsidP="00472726">
      <w:pPr>
        <w:pStyle w:val="Odsekzoznamu"/>
        <w:shd w:val="clear" w:color="auto" w:fill="FFFFFF" w:themeFill="background1"/>
        <w:jc w:val="both"/>
        <w:rPr>
          <w:sz w:val="22"/>
          <w:szCs w:val="22"/>
        </w:rPr>
      </w:pPr>
      <w:r w:rsidRPr="00CE453E">
        <w:rPr>
          <w:sz w:val="22"/>
          <w:szCs w:val="22"/>
        </w:rPr>
        <w:t xml:space="preserve">- </w:t>
      </w:r>
      <w:r w:rsidR="008F5A46" w:rsidRPr="00CE453E">
        <w:rPr>
          <w:sz w:val="22"/>
          <w:szCs w:val="22"/>
        </w:rPr>
        <w:t xml:space="preserve">Rekonštrukcia miestnej komunikácie </w:t>
      </w:r>
      <w:r w:rsidRPr="00CE453E">
        <w:rPr>
          <w:sz w:val="22"/>
          <w:szCs w:val="22"/>
        </w:rPr>
        <w:t xml:space="preserve">– </w:t>
      </w:r>
      <w:r w:rsidR="00835710" w:rsidRPr="00CE453E">
        <w:rPr>
          <w:sz w:val="22"/>
          <w:szCs w:val="22"/>
        </w:rPr>
        <w:t>Zb</w:t>
      </w:r>
      <w:r w:rsidR="00BC0DAC" w:rsidRPr="00CE453E">
        <w:rPr>
          <w:sz w:val="22"/>
          <w:szCs w:val="22"/>
        </w:rPr>
        <w:t>r</w:t>
      </w:r>
      <w:r w:rsidR="00835710" w:rsidRPr="00CE453E">
        <w:rPr>
          <w:sz w:val="22"/>
          <w:szCs w:val="22"/>
        </w:rPr>
        <w:t>ojničná</w:t>
      </w:r>
    </w:p>
    <w:p w14:paraId="3B658509" w14:textId="77777777" w:rsidR="008F1B9D" w:rsidRPr="00CE453E" w:rsidRDefault="008F1B9D" w:rsidP="00472726">
      <w:pPr>
        <w:shd w:val="clear" w:color="auto" w:fill="FFFFFF" w:themeFill="background1"/>
        <w:jc w:val="both"/>
        <w:rPr>
          <w:sz w:val="22"/>
          <w:szCs w:val="22"/>
        </w:rPr>
      </w:pPr>
    </w:p>
    <w:p w14:paraId="40FA6F31" w14:textId="4111CE7C" w:rsidR="008F1B9D" w:rsidRPr="00CE453E" w:rsidRDefault="008F1B9D" w:rsidP="18137FE2">
      <w:pPr>
        <w:jc w:val="both"/>
        <w:rPr>
          <w:sz w:val="22"/>
          <w:szCs w:val="22"/>
        </w:rPr>
      </w:pPr>
      <w:r w:rsidRPr="00CE453E">
        <w:rPr>
          <w:sz w:val="22"/>
          <w:szCs w:val="22"/>
        </w:rPr>
        <w:t>Zhotoviteľ je povinný zamerať ohraničenie miestnych komunikácií na ktorých sa dielo vykonáva, prostredníctvom GPS a toto zameranie uvedie v preberacom protokole.</w:t>
      </w:r>
      <w:r w:rsidR="7D775D3B" w:rsidRPr="00CE453E">
        <w:rPr>
          <w:sz w:val="22"/>
          <w:szCs w:val="22"/>
        </w:rPr>
        <w:t xml:space="preserve"> Zhotoviteľ zároveň zodpovedá za správnosť, úplnosť a presnosť takto určeného ohraničenia. V prípade, ak sa preukáže nesprávnosť alebo neúplnosť ohraničenia, zhotoviteľ nesie zodpovednosť za všetky s tým súvisiace následky a škody v plnom rozsahu, vrátane zodpovednosti za prípadné vady diela, dodatočné náklady a omeškanie s realizáciou diela.</w:t>
      </w:r>
    </w:p>
    <w:p w14:paraId="4EB00B1E" w14:textId="77777777" w:rsidR="008F1B9D" w:rsidRPr="00CE453E" w:rsidRDefault="008F1B9D" w:rsidP="008F1B9D">
      <w:pPr>
        <w:widowControl w:val="0"/>
        <w:pBdr>
          <w:top w:val="nil"/>
          <w:left w:val="nil"/>
          <w:bottom w:val="nil"/>
          <w:right w:val="nil"/>
          <w:between w:val="nil"/>
        </w:pBdr>
        <w:ind w:left="284"/>
        <w:jc w:val="both"/>
        <w:rPr>
          <w:color w:val="000000"/>
          <w:sz w:val="22"/>
          <w:szCs w:val="22"/>
        </w:rPr>
      </w:pPr>
    </w:p>
    <w:p w14:paraId="5A84AA20" w14:textId="77777777" w:rsidR="005B7468" w:rsidRPr="00CE453E" w:rsidRDefault="005B7468" w:rsidP="18137FE2">
      <w:pPr>
        <w:pBdr>
          <w:top w:val="nil"/>
          <w:left w:val="nil"/>
          <w:bottom w:val="nil"/>
          <w:right w:val="nil"/>
          <w:between w:val="nil"/>
        </w:pBdr>
        <w:ind w:left="360"/>
        <w:jc w:val="both"/>
        <w:rPr>
          <w:color w:val="000000"/>
          <w:sz w:val="22"/>
          <w:szCs w:val="22"/>
        </w:rPr>
      </w:pPr>
    </w:p>
    <w:p w14:paraId="020FB0D2" w14:textId="0D8AE0C7" w:rsidR="18137FE2" w:rsidRPr="00CE453E" w:rsidRDefault="18137FE2" w:rsidP="18137FE2">
      <w:pPr>
        <w:pBdr>
          <w:top w:val="nil"/>
          <w:left w:val="nil"/>
          <w:bottom w:val="nil"/>
          <w:right w:val="nil"/>
          <w:between w:val="nil"/>
        </w:pBdr>
        <w:ind w:left="360"/>
        <w:jc w:val="both"/>
        <w:rPr>
          <w:color w:val="000000" w:themeColor="text1"/>
          <w:sz w:val="22"/>
          <w:szCs w:val="22"/>
        </w:rPr>
      </w:pPr>
    </w:p>
    <w:p w14:paraId="065F8027" w14:textId="3E8BFAEC" w:rsidR="18137FE2" w:rsidRPr="00CE453E" w:rsidRDefault="18137FE2" w:rsidP="18137FE2">
      <w:pPr>
        <w:pBdr>
          <w:top w:val="nil"/>
          <w:left w:val="nil"/>
          <w:bottom w:val="nil"/>
          <w:right w:val="nil"/>
          <w:between w:val="nil"/>
        </w:pBdr>
        <w:ind w:left="360"/>
        <w:jc w:val="both"/>
        <w:rPr>
          <w:color w:val="000000" w:themeColor="text1"/>
          <w:sz w:val="22"/>
          <w:szCs w:val="22"/>
        </w:rPr>
      </w:pPr>
    </w:p>
    <w:p w14:paraId="39B26534" w14:textId="2908DEDB" w:rsidR="18137FE2" w:rsidRPr="00CE453E" w:rsidRDefault="18137FE2" w:rsidP="18137FE2">
      <w:pPr>
        <w:pBdr>
          <w:top w:val="nil"/>
          <w:left w:val="nil"/>
          <w:bottom w:val="nil"/>
          <w:right w:val="nil"/>
          <w:between w:val="nil"/>
        </w:pBdr>
        <w:ind w:left="360"/>
        <w:jc w:val="both"/>
        <w:rPr>
          <w:color w:val="000000" w:themeColor="text1"/>
          <w:sz w:val="22"/>
          <w:szCs w:val="22"/>
        </w:rPr>
      </w:pPr>
    </w:p>
    <w:p w14:paraId="2E7F6C09" w14:textId="77777777" w:rsidR="005B7468" w:rsidRPr="00CE453E"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r w:rsidRPr="00CE453E">
        <w:rPr>
          <w:b/>
          <w:color w:val="000000"/>
          <w:sz w:val="22"/>
          <w:szCs w:val="22"/>
        </w:rPr>
        <w:t>Článok III.</w:t>
      </w:r>
    </w:p>
    <w:p w14:paraId="69606A03"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Cena diela</w:t>
      </w:r>
    </w:p>
    <w:p w14:paraId="32CFDFA4" w14:textId="77777777" w:rsidR="005B7468" w:rsidRPr="00CE453E" w:rsidRDefault="005B7468" w:rsidP="005B7468">
      <w:pPr>
        <w:widowControl w:val="0"/>
        <w:pBdr>
          <w:top w:val="nil"/>
          <w:left w:val="nil"/>
          <w:bottom w:val="nil"/>
          <w:right w:val="nil"/>
          <w:between w:val="nil"/>
        </w:pBdr>
        <w:tabs>
          <w:tab w:val="left" w:pos="4821"/>
          <w:tab w:val="left" w:pos="8081"/>
        </w:tabs>
        <w:ind w:hanging="284"/>
        <w:rPr>
          <w:color w:val="000000"/>
          <w:sz w:val="22"/>
          <w:szCs w:val="22"/>
        </w:rPr>
      </w:pPr>
    </w:p>
    <w:p w14:paraId="3FABF95C" w14:textId="7C4ADBB8" w:rsidR="005B7468" w:rsidRPr="00CE453E" w:rsidRDefault="005B7468" w:rsidP="1B0DE2E5">
      <w:pPr>
        <w:pStyle w:val="Odsekzoznamu"/>
        <w:widowControl w:val="0"/>
        <w:numPr>
          <w:ilvl w:val="0"/>
          <w:numId w:val="13"/>
        </w:numPr>
        <w:pBdr>
          <w:top w:val="nil"/>
          <w:left w:val="nil"/>
          <w:bottom w:val="nil"/>
          <w:right w:val="nil"/>
          <w:between w:val="nil"/>
        </w:pBdr>
        <w:ind w:left="270" w:hanging="270"/>
        <w:jc w:val="both"/>
        <w:rPr>
          <w:color w:val="000000"/>
          <w:sz w:val="22"/>
          <w:szCs w:val="22"/>
        </w:rPr>
      </w:pPr>
      <w:r w:rsidRPr="00CE453E">
        <w:rPr>
          <w:color w:val="000000" w:themeColor="text1"/>
          <w:sz w:val="22"/>
          <w:szCs w:val="22"/>
        </w:rPr>
        <w:t xml:space="preserve">Cena diela v celom rozsahu podľa Článku I. tejto zmluvy je stanovená dohodou zmluvných strán v zmysle zákona NR SR č. 18/1996 Z .z. o cenách v znení neskorších predpisov. Dohodnutá cena diela je </w:t>
      </w:r>
      <w:r w:rsidR="7D66E369" w:rsidRPr="00CE453E">
        <w:rPr>
          <w:color w:val="000000" w:themeColor="text1"/>
          <w:sz w:val="22"/>
          <w:szCs w:val="22"/>
        </w:rPr>
        <w:t xml:space="preserve">záväzná, úplná a </w:t>
      </w:r>
      <w:r w:rsidRPr="00CE453E">
        <w:rPr>
          <w:color w:val="000000" w:themeColor="text1"/>
          <w:sz w:val="22"/>
          <w:szCs w:val="22"/>
        </w:rPr>
        <w:t>konečná</w:t>
      </w:r>
      <w:r w:rsidR="039039D7" w:rsidRPr="00CE453E">
        <w:rPr>
          <w:color w:val="000000" w:themeColor="text1"/>
          <w:sz w:val="22"/>
          <w:szCs w:val="22"/>
        </w:rPr>
        <w:t>.</w:t>
      </w:r>
      <w:r w:rsidRPr="00CE453E">
        <w:rPr>
          <w:color w:val="000000" w:themeColor="text1"/>
          <w:sz w:val="22"/>
          <w:szCs w:val="22"/>
        </w:rPr>
        <w:t xml:space="preserve"> </w:t>
      </w:r>
    </w:p>
    <w:p w14:paraId="52450E35" w14:textId="5A75D82F" w:rsidR="1B0DE2E5" w:rsidRPr="00CE453E" w:rsidRDefault="1B0DE2E5" w:rsidP="1B0DE2E5">
      <w:pPr>
        <w:pStyle w:val="Odsekzoznamu"/>
        <w:widowControl w:val="0"/>
        <w:pBdr>
          <w:top w:val="nil"/>
          <w:left w:val="nil"/>
          <w:bottom w:val="nil"/>
          <w:right w:val="nil"/>
          <w:between w:val="nil"/>
        </w:pBdr>
        <w:ind w:left="270" w:hanging="270"/>
        <w:jc w:val="both"/>
        <w:rPr>
          <w:color w:val="000000" w:themeColor="text1"/>
          <w:sz w:val="22"/>
          <w:szCs w:val="22"/>
        </w:rPr>
      </w:pPr>
    </w:p>
    <w:p w14:paraId="5F598484" w14:textId="1B8C6EDC" w:rsidR="00E34652" w:rsidRPr="00CE453E" w:rsidRDefault="005B7468" w:rsidP="00E34652">
      <w:pPr>
        <w:widowControl w:val="0"/>
        <w:numPr>
          <w:ilvl w:val="0"/>
          <w:numId w:val="13"/>
        </w:numPr>
        <w:pBdr>
          <w:top w:val="nil"/>
          <w:left w:val="nil"/>
          <w:bottom w:val="nil"/>
          <w:right w:val="nil"/>
          <w:between w:val="nil"/>
        </w:pBdr>
        <w:ind w:left="284"/>
        <w:jc w:val="both"/>
        <w:rPr>
          <w:color w:val="000000"/>
          <w:sz w:val="22"/>
          <w:szCs w:val="22"/>
        </w:rPr>
      </w:pPr>
      <w:r w:rsidRPr="00CE453E">
        <w:rPr>
          <w:color w:val="000000"/>
          <w:sz w:val="22"/>
          <w:szCs w:val="22"/>
        </w:rPr>
        <w:t xml:space="preserve">Celková cena diela je Zmluvnými stranami dojednaná vo výške </w:t>
      </w:r>
      <w:r w:rsidRPr="00CE453E">
        <w:rPr>
          <w:b/>
          <w:color w:val="000000"/>
          <w:sz w:val="22"/>
          <w:szCs w:val="22"/>
        </w:rPr>
        <w:t>[</w:t>
      </w:r>
      <w:r w:rsidRPr="00CE453E">
        <w:rPr>
          <w:b/>
          <w:color w:val="FF0000"/>
          <w:sz w:val="22"/>
          <w:szCs w:val="22"/>
        </w:rPr>
        <w:t>xxx</w:t>
      </w:r>
      <w:r w:rsidRPr="00CE453E">
        <w:rPr>
          <w:b/>
          <w:color w:val="000000"/>
          <w:sz w:val="22"/>
          <w:szCs w:val="22"/>
        </w:rPr>
        <w:t>],-€ (slovom: [</w:t>
      </w:r>
      <w:r w:rsidRPr="00CE453E">
        <w:rPr>
          <w:b/>
          <w:color w:val="FF0000"/>
          <w:sz w:val="22"/>
          <w:szCs w:val="22"/>
        </w:rPr>
        <w:t>xxx</w:t>
      </w:r>
      <w:r w:rsidRPr="00CE453E">
        <w:rPr>
          <w:b/>
          <w:color w:val="000000"/>
          <w:sz w:val="22"/>
          <w:szCs w:val="22"/>
        </w:rPr>
        <w:t>] eur) bez DPH</w:t>
      </w:r>
      <w:r w:rsidRPr="00CE453E">
        <w:rPr>
          <w:color w:val="000000"/>
          <w:sz w:val="22"/>
          <w:szCs w:val="22"/>
        </w:rPr>
        <w:t>. Cena Diela spolu s DPH predstavuje sumu [</w:t>
      </w:r>
      <w:r w:rsidRPr="00CE453E">
        <w:rPr>
          <w:color w:val="FF0000"/>
          <w:sz w:val="22"/>
          <w:szCs w:val="22"/>
        </w:rPr>
        <w:t>xxx</w:t>
      </w:r>
      <w:r w:rsidRPr="00CE453E">
        <w:rPr>
          <w:color w:val="000000"/>
          <w:sz w:val="22"/>
          <w:szCs w:val="22"/>
        </w:rPr>
        <w:t>],- € (slovom: [</w:t>
      </w:r>
      <w:r w:rsidRPr="00CE453E">
        <w:rPr>
          <w:color w:val="FF0000"/>
          <w:sz w:val="22"/>
          <w:szCs w:val="22"/>
        </w:rPr>
        <w:t>xxx</w:t>
      </w:r>
      <w:r w:rsidRPr="00CE453E">
        <w:rPr>
          <w:color w:val="000000"/>
          <w:sz w:val="22"/>
          <w:szCs w:val="22"/>
        </w:rPr>
        <w:t>] eur), sadzba DPH je 2</w:t>
      </w:r>
      <w:r w:rsidR="00015B1C" w:rsidRPr="00CE453E">
        <w:rPr>
          <w:color w:val="000000"/>
          <w:sz w:val="22"/>
          <w:szCs w:val="22"/>
        </w:rPr>
        <w:t>3</w:t>
      </w:r>
      <w:r w:rsidRPr="00CE453E">
        <w:rPr>
          <w:color w:val="000000"/>
          <w:sz w:val="22"/>
          <w:szCs w:val="22"/>
        </w:rPr>
        <w:t>%, čo predstavuje sumu [</w:t>
      </w:r>
      <w:r w:rsidRPr="00CE453E">
        <w:rPr>
          <w:color w:val="FF0000"/>
          <w:sz w:val="22"/>
          <w:szCs w:val="22"/>
        </w:rPr>
        <w:t>xxx</w:t>
      </w:r>
      <w:r w:rsidRPr="00CE453E">
        <w:rPr>
          <w:color w:val="000000"/>
          <w:sz w:val="22"/>
          <w:szCs w:val="22"/>
        </w:rPr>
        <w:t xml:space="preserve">] €. </w:t>
      </w:r>
      <w:r w:rsidR="00101806" w:rsidRPr="00CE453E">
        <w:rPr>
          <w:color w:val="000000"/>
          <w:sz w:val="22"/>
          <w:szCs w:val="22"/>
        </w:rPr>
        <w:t xml:space="preserve">Zmluvná cena </w:t>
      </w:r>
      <w:r w:rsidR="00101806" w:rsidRPr="00CE453E">
        <w:rPr>
          <w:sz w:val="22"/>
          <w:szCs w:val="22"/>
        </w:rPr>
        <w:t xml:space="preserve">zahŕňa všetky náklady zhotoviteľa na riadne </w:t>
      </w:r>
      <w:r w:rsidR="007E6A3E" w:rsidRPr="00CE453E">
        <w:rPr>
          <w:sz w:val="22"/>
          <w:szCs w:val="22"/>
        </w:rPr>
        <w:t xml:space="preserve"> a úplné </w:t>
      </w:r>
      <w:r w:rsidR="00101806" w:rsidRPr="00CE453E">
        <w:rPr>
          <w:sz w:val="22"/>
          <w:szCs w:val="22"/>
        </w:rPr>
        <w:t>zhotovenie predmetu plnenia zmluvy a platí po celú dobu plnenia.</w:t>
      </w:r>
    </w:p>
    <w:p w14:paraId="083DA348" w14:textId="77777777" w:rsidR="00E34652" w:rsidRPr="00CE453E" w:rsidRDefault="00E34652" w:rsidP="00E34652">
      <w:pPr>
        <w:pStyle w:val="Odsekzoznamu"/>
        <w:rPr>
          <w:color w:val="000000"/>
          <w:sz w:val="22"/>
          <w:szCs w:val="22"/>
        </w:rPr>
      </w:pPr>
    </w:p>
    <w:p w14:paraId="20142918" w14:textId="6034942F" w:rsidR="00E34652" w:rsidRPr="00CE453E" w:rsidRDefault="005B7468" w:rsidP="00E34652">
      <w:pPr>
        <w:widowControl w:val="0"/>
        <w:numPr>
          <w:ilvl w:val="0"/>
          <w:numId w:val="13"/>
        </w:numPr>
        <w:pBdr>
          <w:top w:val="nil"/>
          <w:left w:val="nil"/>
          <w:bottom w:val="nil"/>
          <w:right w:val="nil"/>
          <w:between w:val="nil"/>
        </w:pBdr>
        <w:ind w:left="284"/>
        <w:jc w:val="both"/>
        <w:rPr>
          <w:color w:val="000000"/>
          <w:sz w:val="22"/>
          <w:szCs w:val="22"/>
        </w:rPr>
      </w:pPr>
      <w:r w:rsidRPr="00CE453E">
        <w:rPr>
          <w:color w:val="000000"/>
          <w:sz w:val="22"/>
          <w:szCs w:val="22"/>
        </w:rPr>
        <w:t>Cena diela je stanovená na základe opisu predmetu zákazky</w:t>
      </w:r>
      <w:r w:rsidR="00E34652" w:rsidRPr="00CE453E">
        <w:rPr>
          <w:color w:val="000000"/>
          <w:sz w:val="22"/>
          <w:szCs w:val="22"/>
        </w:rPr>
        <w:t xml:space="preserve">, celkovej cenovej ponuky zhotoviteľa podrobne špecifikovanej podľa oceneného </w:t>
      </w:r>
      <w:r w:rsidR="008F1B9D" w:rsidRPr="00CE453E">
        <w:rPr>
          <w:color w:val="000000"/>
          <w:sz w:val="22"/>
          <w:szCs w:val="22"/>
        </w:rPr>
        <w:t>Výkaz</w:t>
      </w:r>
      <w:r w:rsidR="00E34652" w:rsidRPr="00CE453E">
        <w:rPr>
          <w:color w:val="000000"/>
          <w:sz w:val="22"/>
          <w:szCs w:val="22"/>
        </w:rPr>
        <w:t>u</w:t>
      </w:r>
      <w:r w:rsidR="008F1B9D" w:rsidRPr="00CE453E">
        <w:rPr>
          <w:color w:val="000000"/>
          <w:sz w:val="22"/>
          <w:szCs w:val="22"/>
        </w:rPr>
        <w:t xml:space="preserve"> výmer</w:t>
      </w:r>
      <w:r w:rsidRPr="00CE453E">
        <w:rPr>
          <w:color w:val="000000"/>
          <w:sz w:val="22"/>
          <w:szCs w:val="22"/>
        </w:rPr>
        <w:t xml:space="preserve">, ktorý tvorí Prílohu č. 2 tejto Zmluvy </w:t>
      </w:r>
      <w:r w:rsidR="00E34652" w:rsidRPr="00CE453E">
        <w:rPr>
          <w:color w:val="000000"/>
          <w:sz w:val="22"/>
          <w:szCs w:val="22"/>
        </w:rPr>
        <w:lastRenderedPageBreak/>
        <w:t xml:space="preserve">a podľa platnej projektovej dokumentácie predmetného diela. </w:t>
      </w:r>
    </w:p>
    <w:p w14:paraId="39E4C6B0" w14:textId="77777777" w:rsidR="00E34652" w:rsidRPr="00CE453E" w:rsidRDefault="00E34652" w:rsidP="00E34652">
      <w:pPr>
        <w:widowControl w:val="0"/>
        <w:pBdr>
          <w:top w:val="nil"/>
          <w:left w:val="nil"/>
          <w:bottom w:val="nil"/>
          <w:right w:val="nil"/>
          <w:between w:val="nil"/>
        </w:pBdr>
        <w:jc w:val="both"/>
        <w:rPr>
          <w:color w:val="000000"/>
          <w:sz w:val="22"/>
          <w:szCs w:val="22"/>
        </w:rPr>
      </w:pPr>
    </w:p>
    <w:p w14:paraId="6AA05CE4" w14:textId="56F8D255" w:rsidR="008F1B9D" w:rsidRPr="00CE453E" w:rsidRDefault="005B7468" w:rsidP="007E6A3E">
      <w:pPr>
        <w:widowControl w:val="0"/>
        <w:numPr>
          <w:ilvl w:val="0"/>
          <w:numId w:val="13"/>
        </w:numPr>
        <w:pBdr>
          <w:top w:val="nil"/>
          <w:left w:val="nil"/>
          <w:bottom w:val="nil"/>
          <w:right w:val="nil"/>
          <w:between w:val="nil"/>
        </w:pBdr>
        <w:ind w:left="284"/>
        <w:jc w:val="both"/>
        <w:rPr>
          <w:color w:val="000000"/>
          <w:sz w:val="22"/>
          <w:szCs w:val="22"/>
        </w:rPr>
      </w:pPr>
      <w:r w:rsidRPr="00CE453E">
        <w:rPr>
          <w:color w:val="000000"/>
          <w:sz w:val="22"/>
          <w:szCs w:val="22"/>
        </w:rPr>
        <w:t>Cena diela podľa tohto Článku zahŕňa všetky nevyhnutné práce a dodávky, odborné posudky, vyjadrenia, služby</w:t>
      </w:r>
      <w:r w:rsidR="00663E23" w:rsidRPr="00CE453E">
        <w:rPr>
          <w:color w:val="000000"/>
          <w:sz w:val="22"/>
          <w:szCs w:val="22"/>
        </w:rPr>
        <w:t xml:space="preserve">, náklady na financovanie </w:t>
      </w:r>
      <w:r w:rsidRPr="00CE453E">
        <w:rPr>
          <w:color w:val="000000"/>
          <w:sz w:val="22"/>
          <w:szCs w:val="22"/>
        </w:rPr>
        <w:t>ako aj ďalšie súvisiace práce potrebné pri realizácii diela alebo pri prevzatí a odovzdaní diela do užívania, respektíve pri kolaudácií vrátane odvozu, likvidácie a recyklácie odpadu vzniknutého pri realizácii diela.</w:t>
      </w:r>
      <w:r w:rsidR="007E6A3E" w:rsidRPr="00CE453E">
        <w:rPr>
          <w:color w:val="000000"/>
          <w:sz w:val="22"/>
          <w:szCs w:val="22"/>
        </w:rPr>
        <w:t xml:space="preserve"> (Dielo sa dodáva tzv.na </w:t>
      </w:r>
      <w:r w:rsidR="00015B1C" w:rsidRPr="00CE453E">
        <w:rPr>
          <w:color w:val="000000"/>
          <w:sz w:val="22"/>
          <w:szCs w:val="22"/>
        </w:rPr>
        <w:t>kľúč</w:t>
      </w:r>
      <w:r w:rsidR="007E6A3E" w:rsidRPr="00CE453E">
        <w:rPr>
          <w:color w:val="000000"/>
          <w:sz w:val="22"/>
          <w:szCs w:val="22"/>
        </w:rPr>
        <w:t xml:space="preserve"> a zahŕňa všetky náklady spo</w:t>
      </w:r>
      <w:r w:rsidR="00B82C0A" w:rsidRPr="00CE453E">
        <w:rPr>
          <w:color w:val="000000"/>
          <w:sz w:val="22"/>
          <w:szCs w:val="22"/>
        </w:rPr>
        <w:t>jené s </w:t>
      </w:r>
      <w:r w:rsidR="00015B1C" w:rsidRPr="00CE453E">
        <w:rPr>
          <w:color w:val="000000"/>
          <w:sz w:val="22"/>
          <w:szCs w:val="22"/>
        </w:rPr>
        <w:t>riadnym</w:t>
      </w:r>
      <w:r w:rsidR="00B82C0A" w:rsidRPr="00CE453E">
        <w:rPr>
          <w:color w:val="000000"/>
          <w:sz w:val="22"/>
          <w:szCs w:val="22"/>
        </w:rPr>
        <w:t xml:space="preserve"> vyhotoveným diela v požadovanej kvalite</w:t>
      </w:r>
      <w:r w:rsidR="007E6A3E" w:rsidRPr="00CE453E">
        <w:rPr>
          <w:color w:val="000000"/>
          <w:sz w:val="22"/>
          <w:szCs w:val="22"/>
        </w:rPr>
        <w:t>)</w:t>
      </w:r>
    </w:p>
    <w:p w14:paraId="25188BA5" w14:textId="77777777" w:rsidR="008F1B9D" w:rsidRPr="00CE453E" w:rsidRDefault="008F1B9D" w:rsidP="008F1B9D">
      <w:pPr>
        <w:pStyle w:val="Odsekzoznamu"/>
        <w:rPr>
          <w:sz w:val="22"/>
          <w:szCs w:val="22"/>
        </w:rPr>
      </w:pPr>
    </w:p>
    <w:p w14:paraId="4911111A" w14:textId="51920A42" w:rsidR="008F1B9D" w:rsidRPr="00CE453E" w:rsidRDefault="008F1B9D" w:rsidP="008F1B9D">
      <w:pPr>
        <w:widowControl w:val="0"/>
        <w:numPr>
          <w:ilvl w:val="0"/>
          <w:numId w:val="13"/>
        </w:numPr>
        <w:pBdr>
          <w:top w:val="nil"/>
          <w:left w:val="nil"/>
          <w:bottom w:val="nil"/>
          <w:right w:val="nil"/>
          <w:between w:val="nil"/>
        </w:pBdr>
        <w:ind w:left="284"/>
        <w:jc w:val="both"/>
        <w:rPr>
          <w:color w:val="000000"/>
          <w:sz w:val="22"/>
          <w:szCs w:val="22"/>
        </w:rPr>
      </w:pPr>
      <w:r w:rsidRPr="00CE453E">
        <w:rPr>
          <w:sz w:val="22"/>
          <w:szCs w:val="22"/>
        </w:rPr>
        <w:t>V 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kompletnú realizáciu všetkých zmluvných výkonov a na vykonanie diela.</w:t>
      </w:r>
    </w:p>
    <w:p w14:paraId="54D9A0F3" w14:textId="77777777" w:rsidR="008F1B9D" w:rsidRPr="00CE453E" w:rsidRDefault="008F1B9D" w:rsidP="008F1B9D">
      <w:pPr>
        <w:widowControl w:val="0"/>
        <w:pBdr>
          <w:top w:val="nil"/>
          <w:left w:val="nil"/>
          <w:bottom w:val="nil"/>
          <w:right w:val="nil"/>
          <w:between w:val="nil"/>
        </w:pBdr>
        <w:ind w:left="284"/>
        <w:jc w:val="both"/>
        <w:rPr>
          <w:color w:val="000000"/>
          <w:sz w:val="22"/>
          <w:szCs w:val="22"/>
        </w:rPr>
      </w:pPr>
    </w:p>
    <w:p w14:paraId="11704D55" w14:textId="77777777" w:rsidR="008F1B9D" w:rsidRPr="00CE453E" w:rsidRDefault="008F1B9D" w:rsidP="008F1B9D">
      <w:pPr>
        <w:pStyle w:val="Odsekzoznamu"/>
        <w:rPr>
          <w:color w:val="000000"/>
          <w:sz w:val="22"/>
          <w:szCs w:val="22"/>
        </w:rPr>
      </w:pPr>
    </w:p>
    <w:p w14:paraId="3D7A21D2" w14:textId="77777777" w:rsidR="008F1B9D" w:rsidRPr="00CE453E" w:rsidRDefault="008F1B9D" w:rsidP="008F1B9D">
      <w:pPr>
        <w:widowControl w:val="0"/>
        <w:pBdr>
          <w:top w:val="nil"/>
          <w:left w:val="nil"/>
          <w:bottom w:val="nil"/>
          <w:right w:val="nil"/>
          <w:between w:val="nil"/>
        </w:pBdr>
        <w:ind w:left="284"/>
        <w:jc w:val="both"/>
        <w:rPr>
          <w:color w:val="000000"/>
          <w:sz w:val="22"/>
          <w:szCs w:val="22"/>
        </w:rPr>
      </w:pPr>
    </w:p>
    <w:p w14:paraId="1D7F3AC9" w14:textId="77777777" w:rsidR="005B7468" w:rsidRPr="00CE453E" w:rsidRDefault="005B7468" w:rsidP="005B7468">
      <w:pPr>
        <w:pBdr>
          <w:top w:val="nil"/>
          <w:left w:val="nil"/>
          <w:bottom w:val="nil"/>
          <w:right w:val="nil"/>
          <w:between w:val="nil"/>
        </w:pBdr>
        <w:ind w:left="284" w:hanging="284"/>
        <w:jc w:val="center"/>
        <w:rPr>
          <w:color w:val="000000"/>
          <w:sz w:val="22"/>
          <w:szCs w:val="22"/>
        </w:rPr>
      </w:pPr>
      <w:r w:rsidRPr="00CE453E">
        <w:rPr>
          <w:b/>
          <w:color w:val="000000"/>
          <w:sz w:val="22"/>
          <w:szCs w:val="22"/>
        </w:rPr>
        <w:t>Článok IV.</w:t>
      </w:r>
    </w:p>
    <w:p w14:paraId="34FEE505" w14:textId="77777777" w:rsidR="005B7468" w:rsidRPr="00CE453E" w:rsidRDefault="005B7468" w:rsidP="005B7468">
      <w:pPr>
        <w:pBdr>
          <w:top w:val="nil"/>
          <w:left w:val="nil"/>
          <w:bottom w:val="nil"/>
          <w:right w:val="nil"/>
          <w:between w:val="nil"/>
        </w:pBdr>
        <w:ind w:left="284" w:hanging="284"/>
        <w:jc w:val="center"/>
        <w:rPr>
          <w:color w:val="000000"/>
          <w:sz w:val="22"/>
          <w:szCs w:val="22"/>
        </w:rPr>
      </w:pPr>
      <w:r w:rsidRPr="00CE453E">
        <w:rPr>
          <w:b/>
          <w:color w:val="000000"/>
          <w:sz w:val="22"/>
          <w:szCs w:val="22"/>
        </w:rPr>
        <w:t>Čas plnenia</w:t>
      </w:r>
    </w:p>
    <w:p w14:paraId="31A4CCE8" w14:textId="77777777" w:rsidR="005B7468" w:rsidRPr="00CE453E" w:rsidRDefault="005B7468" w:rsidP="005B7468">
      <w:pPr>
        <w:pBdr>
          <w:top w:val="nil"/>
          <w:left w:val="nil"/>
          <w:bottom w:val="nil"/>
          <w:right w:val="nil"/>
          <w:between w:val="nil"/>
        </w:pBdr>
        <w:ind w:left="284" w:hanging="284"/>
        <w:rPr>
          <w:color w:val="000000"/>
          <w:sz w:val="22"/>
          <w:szCs w:val="22"/>
        </w:rPr>
      </w:pPr>
      <w:r w:rsidRPr="00CE453E">
        <w:rPr>
          <w:color w:val="000000"/>
          <w:sz w:val="22"/>
          <w:szCs w:val="22"/>
        </w:rPr>
        <w:tab/>
      </w:r>
    </w:p>
    <w:p w14:paraId="43BE309D" w14:textId="0ECBB6B4" w:rsidR="008F1B9D" w:rsidRPr="00CE453E" w:rsidRDefault="005B7468" w:rsidP="1B0DE2E5">
      <w:pPr>
        <w:pStyle w:val="Odsekzoznamu"/>
        <w:widowControl w:val="0"/>
        <w:numPr>
          <w:ilvl w:val="0"/>
          <w:numId w:val="15"/>
        </w:numPr>
        <w:pBdr>
          <w:top w:val="nil"/>
          <w:left w:val="nil"/>
          <w:bottom w:val="nil"/>
          <w:right w:val="nil"/>
          <w:between w:val="nil"/>
        </w:pBdr>
        <w:ind w:left="180" w:hanging="270"/>
        <w:jc w:val="both"/>
        <w:rPr>
          <w:sz w:val="22"/>
          <w:szCs w:val="22"/>
        </w:rPr>
      </w:pPr>
      <w:r w:rsidRPr="00CE453E">
        <w:rPr>
          <w:rFonts w:eastAsiaTheme="minorEastAsia"/>
          <w:sz w:val="22"/>
          <w:szCs w:val="22"/>
        </w:rPr>
        <w:t>Zhotoviteľ sa zaväzuje dielo podľa Článku I. tejto Zmluvy zhotoviť a odovzdať objednávateľovi v lehotách stanovených v Harmonograme prác, ktorý tvorí Prílohu č. 1 tejto Zmluvy.</w:t>
      </w:r>
      <w:r w:rsidR="64D0DA04" w:rsidRPr="00CE453E">
        <w:rPr>
          <w:rFonts w:eastAsiaTheme="minorEastAsia"/>
          <w:sz w:val="22"/>
          <w:szCs w:val="22"/>
        </w:rPr>
        <w:t xml:space="preserve"> Dielo sa považuje za vyhotovené v lehote plnenia v prípade, ak je k uplynutiu lehoty plnenia zhotovené riadne v súlade s touto zmluvou a je spôsobilé na úspešné absolvovanie preberacieho konania.</w:t>
      </w:r>
    </w:p>
    <w:p w14:paraId="4850E862" w14:textId="68A037CB" w:rsidR="1B0DE2E5" w:rsidRPr="00CE453E" w:rsidRDefault="1B0DE2E5" w:rsidP="1B0DE2E5">
      <w:pPr>
        <w:pStyle w:val="Odsekzoznamu"/>
        <w:widowControl w:val="0"/>
        <w:pBdr>
          <w:top w:val="nil"/>
          <w:left w:val="nil"/>
          <w:bottom w:val="nil"/>
          <w:right w:val="nil"/>
          <w:between w:val="nil"/>
        </w:pBdr>
        <w:ind w:left="360"/>
        <w:jc w:val="both"/>
        <w:rPr>
          <w:sz w:val="22"/>
          <w:szCs w:val="22"/>
        </w:rPr>
      </w:pPr>
    </w:p>
    <w:p w14:paraId="2B5DCD5B" w14:textId="382CE34B" w:rsidR="008F1B9D" w:rsidRPr="00CE453E" w:rsidRDefault="008F1B9D" w:rsidP="008F1B9D">
      <w:pPr>
        <w:pStyle w:val="Odsekzoznamu"/>
        <w:numPr>
          <w:ilvl w:val="0"/>
          <w:numId w:val="15"/>
        </w:numPr>
        <w:ind w:left="284" w:hanging="426"/>
        <w:jc w:val="both"/>
        <w:rPr>
          <w:sz w:val="22"/>
          <w:szCs w:val="22"/>
        </w:rPr>
      </w:pPr>
      <w:bookmarkStart w:id="2" w:name="_Hlk140871067"/>
      <w:r w:rsidRPr="00CE453E">
        <w:rPr>
          <w:sz w:val="22"/>
          <w:szCs w:val="22"/>
        </w:rPr>
        <w:t>Zhotoviteľ sa zaväzuje zrealizovať stavebné práce po oficiálnom (protokolárnom)</w:t>
      </w:r>
      <w:r w:rsidR="00A80C02" w:rsidRPr="00CE453E">
        <w:rPr>
          <w:sz w:val="22"/>
          <w:szCs w:val="22"/>
        </w:rPr>
        <w:t xml:space="preserve"> </w:t>
      </w:r>
      <w:r w:rsidRPr="00CE453E">
        <w:rPr>
          <w:sz w:val="22"/>
          <w:szCs w:val="22"/>
        </w:rPr>
        <w:t xml:space="preserve">odovzdaní staveniska objednávateľom v lehotách podľa Harmonogramu prác (Príloha č.1 tejto Zmluvy ) do </w:t>
      </w:r>
      <w:r w:rsidR="007E54BF" w:rsidRPr="00CE453E">
        <w:rPr>
          <w:sz w:val="22"/>
          <w:szCs w:val="22"/>
        </w:rPr>
        <w:t>4</w:t>
      </w:r>
      <w:r w:rsidRPr="00CE453E">
        <w:rPr>
          <w:sz w:val="22"/>
          <w:szCs w:val="22"/>
        </w:rPr>
        <w:t xml:space="preserve"> mesiacov.</w:t>
      </w:r>
    </w:p>
    <w:bookmarkEnd w:id="2"/>
    <w:p w14:paraId="2703E19F" w14:textId="77777777" w:rsidR="008F1B9D" w:rsidRPr="00CE453E" w:rsidRDefault="008F1B9D" w:rsidP="008F1B9D">
      <w:pPr>
        <w:pStyle w:val="Odsekzoznamu"/>
        <w:ind w:left="284"/>
        <w:jc w:val="both"/>
        <w:rPr>
          <w:sz w:val="22"/>
          <w:szCs w:val="22"/>
        </w:rPr>
      </w:pPr>
    </w:p>
    <w:p w14:paraId="10BEA3C1" w14:textId="2A665787" w:rsidR="008F1B9D" w:rsidRPr="00CE453E" w:rsidRDefault="008F1B9D" w:rsidP="008F1B9D">
      <w:pPr>
        <w:pStyle w:val="Odsekzoznamu"/>
        <w:numPr>
          <w:ilvl w:val="0"/>
          <w:numId w:val="15"/>
        </w:numPr>
        <w:ind w:left="284" w:hanging="426"/>
        <w:jc w:val="both"/>
        <w:rPr>
          <w:sz w:val="22"/>
          <w:szCs w:val="22"/>
        </w:rPr>
      </w:pPr>
      <w:r w:rsidRPr="00CE453E">
        <w:rPr>
          <w:sz w:val="22"/>
          <w:szCs w:val="22"/>
        </w:rPr>
        <w:t>Nedodržanie termínov v súlade s Harmonogramom stavebných prác sa považuje za podstatné porušenie zmluvy a oprávňuje objednávateľa na okamžité odstúpenie od tejto zmluvy.</w:t>
      </w:r>
    </w:p>
    <w:p w14:paraId="3338912A" w14:textId="77777777" w:rsidR="00473BDA" w:rsidRPr="00CE453E" w:rsidRDefault="00473BDA" w:rsidP="00473BDA">
      <w:pPr>
        <w:jc w:val="both"/>
        <w:rPr>
          <w:sz w:val="22"/>
          <w:szCs w:val="22"/>
        </w:rPr>
      </w:pPr>
    </w:p>
    <w:p w14:paraId="08F5C550" w14:textId="114533EC" w:rsidR="008F1B9D" w:rsidRPr="00CE453E" w:rsidRDefault="008F1B9D" w:rsidP="00C45731">
      <w:pPr>
        <w:pStyle w:val="Odsekzoznamu"/>
        <w:numPr>
          <w:ilvl w:val="0"/>
          <w:numId w:val="15"/>
        </w:numPr>
        <w:ind w:left="284" w:hanging="426"/>
        <w:jc w:val="both"/>
        <w:rPr>
          <w:sz w:val="22"/>
          <w:szCs w:val="22"/>
        </w:rPr>
      </w:pPr>
      <w:r w:rsidRPr="00CE453E">
        <w:rPr>
          <w:sz w:val="22"/>
          <w:szCs w:val="22"/>
        </w:rPr>
        <w:t>Zhotoviteľ je povinný bez meškania písomne oznámiť objednávateľovi vznik akejkoľvek udalosti, ktorá bráni alebo sťažuje uskutočnenie stavebných prác a má za následok predĺženie dohodnutej lehoty ukončenia stavebných prác.</w:t>
      </w:r>
    </w:p>
    <w:p w14:paraId="26E59D75" w14:textId="77777777" w:rsidR="008F1B9D" w:rsidRPr="00CE453E" w:rsidRDefault="008F1B9D" w:rsidP="008F1B9D">
      <w:pPr>
        <w:pStyle w:val="Odsekzoznamu"/>
        <w:ind w:left="360"/>
        <w:jc w:val="both"/>
        <w:rPr>
          <w:sz w:val="22"/>
          <w:szCs w:val="22"/>
        </w:rPr>
      </w:pPr>
    </w:p>
    <w:p w14:paraId="6599264A" w14:textId="3DB2C40A" w:rsidR="008F1B9D" w:rsidRPr="00CE453E" w:rsidRDefault="00D46ADD" w:rsidP="00C45731">
      <w:pPr>
        <w:pStyle w:val="Odsekzoznamu"/>
        <w:numPr>
          <w:ilvl w:val="0"/>
          <w:numId w:val="15"/>
        </w:numPr>
        <w:ind w:left="284" w:hanging="426"/>
        <w:jc w:val="both"/>
        <w:rPr>
          <w:sz w:val="22"/>
          <w:szCs w:val="22"/>
        </w:rPr>
      </w:pPr>
      <w:r w:rsidRPr="00CE453E">
        <w:rPr>
          <w:sz w:val="22"/>
          <w:szCs w:val="22"/>
        </w:rPr>
        <w:t xml:space="preserve">Predmet plnenia podľa tejto zmluvy bude ukončený protokolárnym prevzatím diela medzi objednávateľom a zhotoviteľom. </w:t>
      </w:r>
      <w:r w:rsidRPr="00CE453E">
        <w:rPr>
          <w:color w:val="000000" w:themeColor="text1"/>
          <w:sz w:val="22"/>
          <w:szCs w:val="22"/>
        </w:rPr>
        <w:t xml:space="preserve">Zhotoviteľ sa zaväzuje vypracovať Súpis vykonaných prác do </w:t>
      </w:r>
      <w:r w:rsidR="002D297F" w:rsidRPr="00CE453E">
        <w:rPr>
          <w:color w:val="000000" w:themeColor="text1"/>
          <w:sz w:val="22"/>
          <w:szCs w:val="22"/>
        </w:rPr>
        <w:t xml:space="preserve">30-tich </w:t>
      </w:r>
      <w:r w:rsidRPr="00CE453E">
        <w:rPr>
          <w:color w:val="000000" w:themeColor="text1"/>
          <w:sz w:val="22"/>
          <w:szCs w:val="22"/>
        </w:rPr>
        <w:t xml:space="preserve"> pracovných dní od ukončenia diela. Objednávateľ sa zaväzuje, že v prípade ak stavebný dozor nezistí rozpor medzi vykonanými prácami a Súpisom vykonaných prác, odsúhlasí predložený Súpis vykonaných prác do </w:t>
      </w:r>
      <w:r w:rsidR="002D297F" w:rsidRPr="00CE453E">
        <w:rPr>
          <w:color w:val="000000" w:themeColor="text1"/>
          <w:sz w:val="22"/>
          <w:szCs w:val="22"/>
        </w:rPr>
        <w:t xml:space="preserve">30-tich </w:t>
      </w:r>
      <w:r w:rsidRPr="00CE453E">
        <w:rPr>
          <w:color w:val="000000" w:themeColor="text1"/>
          <w:sz w:val="22"/>
          <w:szCs w:val="22"/>
        </w:rPr>
        <w:t xml:space="preserve"> dní odo dňa jeho predloženia zhotoviteľom; spravidla tak že Súpis vykonaných prác potvrdí stavebný dozor; ak objednávateľ do </w:t>
      </w:r>
      <w:r w:rsidR="002D297F" w:rsidRPr="00CE453E">
        <w:rPr>
          <w:color w:val="000000" w:themeColor="text1"/>
          <w:sz w:val="22"/>
          <w:szCs w:val="22"/>
        </w:rPr>
        <w:t xml:space="preserve"> 30-tich </w:t>
      </w:r>
      <w:r w:rsidRPr="00CE453E">
        <w:rPr>
          <w:color w:val="000000" w:themeColor="text1"/>
          <w:sz w:val="22"/>
          <w:szCs w:val="22"/>
        </w:rPr>
        <w:t xml:space="preserve"> dní odo dňa predloženia Súpisu vykonaných prác neoznámi zhotoviteľovi pripomienky, má sa za to, že s predloženým Súpisom vykonaných prác súhlasí. Ak by objednávateľ mal k predloženému Súpisu vykonaných prác pripomienky, </w:t>
      </w:r>
      <w:r w:rsidR="7C5E0709" w:rsidRPr="00CE453E">
        <w:rPr>
          <w:color w:val="000000" w:themeColor="text1"/>
          <w:sz w:val="22"/>
          <w:szCs w:val="22"/>
        </w:rPr>
        <w:t>je povinný ich zhotoviteľ odstrániť</w:t>
      </w:r>
      <w:r w:rsidR="00B82C0A" w:rsidRPr="00CE453E">
        <w:rPr>
          <w:color w:val="000000" w:themeColor="text1"/>
          <w:sz w:val="22"/>
          <w:szCs w:val="22"/>
        </w:rPr>
        <w:t xml:space="preserve"> v primeranom čase</w:t>
      </w:r>
      <w:r w:rsidRPr="00CE453E">
        <w:rPr>
          <w:color w:val="000000" w:themeColor="text1"/>
          <w:sz w:val="22"/>
          <w:szCs w:val="22"/>
        </w:rPr>
        <w:t>.</w:t>
      </w:r>
      <w:r w:rsidR="40319A30" w:rsidRPr="00CE453E">
        <w:rPr>
          <w:color w:val="000000" w:themeColor="text1"/>
          <w:sz w:val="22"/>
          <w:szCs w:val="22"/>
        </w:rPr>
        <w:t xml:space="preserve"> Ak sa zmluvné strany nedohodnú inak, za primeraný čas sa pokladajú 3 pracovné dni.</w:t>
      </w:r>
      <w:r w:rsidRPr="00CE453E">
        <w:rPr>
          <w:color w:val="000000" w:themeColor="text1"/>
          <w:sz w:val="22"/>
          <w:szCs w:val="22"/>
        </w:rPr>
        <w:t xml:space="preserve"> </w:t>
      </w:r>
      <w:r w:rsidRPr="00CE453E">
        <w:rPr>
          <w:sz w:val="22"/>
          <w:szCs w:val="22"/>
        </w:rPr>
        <w:t>Zhotoviteľ je povinný najneskôr pri odovzdávaní diela objednávateľovi predložiť dokumenty a doklady, ktoré budú potvrdzovať uloženie stavebného odpadu na registrovanú skládku odpadu, certifikáty použitých materiálov na diele a iné doklady potrebné k riadnemu užívaniu diela. Pokiaľ bude akýkoľvek doklad absentovať, dielo sa až do času jeho predloženia považuje za neodovzdané.</w:t>
      </w:r>
    </w:p>
    <w:p w14:paraId="0798F03E" w14:textId="77777777" w:rsidR="008F1B9D" w:rsidRPr="00CE453E" w:rsidRDefault="008F1B9D" w:rsidP="008F1B9D">
      <w:pPr>
        <w:pStyle w:val="Odsekzoznamu"/>
        <w:ind w:left="360"/>
        <w:jc w:val="both"/>
        <w:rPr>
          <w:sz w:val="22"/>
          <w:szCs w:val="22"/>
        </w:rPr>
      </w:pPr>
    </w:p>
    <w:p w14:paraId="7B18772A" w14:textId="2184A3BC" w:rsidR="008F1B9D" w:rsidRPr="00CE453E" w:rsidRDefault="008F1B9D" w:rsidP="00C45731">
      <w:pPr>
        <w:pStyle w:val="Odsekzoznamu"/>
        <w:numPr>
          <w:ilvl w:val="0"/>
          <w:numId w:val="15"/>
        </w:numPr>
        <w:ind w:left="284" w:hanging="426"/>
        <w:jc w:val="both"/>
        <w:rPr>
          <w:sz w:val="22"/>
          <w:szCs w:val="22"/>
        </w:rPr>
      </w:pPr>
      <w:r w:rsidRPr="00CE453E">
        <w:rPr>
          <w:sz w:val="22"/>
          <w:szCs w:val="22"/>
        </w:rPr>
        <w:t xml:space="preserve">Ak zhotoviteľ pripraví dielo na odovzdanie pred dohodnutým termínom, zaväzuje sa objednávateľ toto dielo prevziať aj v skoršom ponúknutom termíne. </w:t>
      </w:r>
    </w:p>
    <w:p w14:paraId="788A1F29" w14:textId="77777777" w:rsidR="008F1B9D" w:rsidRPr="00CE453E" w:rsidRDefault="008F1B9D" w:rsidP="008F1B9D">
      <w:pPr>
        <w:pStyle w:val="Odsekzoznamu"/>
        <w:ind w:left="360"/>
        <w:jc w:val="both"/>
        <w:rPr>
          <w:sz w:val="22"/>
          <w:szCs w:val="22"/>
        </w:rPr>
      </w:pPr>
    </w:p>
    <w:p w14:paraId="7E488EE8" w14:textId="1A5F3BD5" w:rsidR="008F1B9D" w:rsidRPr="00CE453E" w:rsidRDefault="008F1B9D" w:rsidP="00C45731">
      <w:pPr>
        <w:pStyle w:val="Odsekzoznamu"/>
        <w:numPr>
          <w:ilvl w:val="0"/>
          <w:numId w:val="15"/>
        </w:numPr>
        <w:ind w:left="284" w:hanging="426"/>
        <w:jc w:val="both"/>
        <w:rPr>
          <w:sz w:val="22"/>
          <w:szCs w:val="22"/>
        </w:rPr>
      </w:pPr>
      <w:r w:rsidRPr="00CE453E">
        <w:rPr>
          <w:sz w:val="22"/>
          <w:szCs w:val="22"/>
        </w:rPr>
        <w:t>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povodní, zemetrasenie, generálny štrajk, uskutočnenie archeologického prieskumu, začatie správnych konaní v dôsledku výskytu vzácnych rastlín alebo živočíchov v lokalite, v ktorej sa má nachádzať dielo a nadobudnutie právoplatnosti rozhodnutí správnych orgánov, ktoré bránia výkonu diela.</w:t>
      </w:r>
    </w:p>
    <w:p w14:paraId="52870982" w14:textId="77777777" w:rsidR="008F1B9D" w:rsidRPr="00CE453E" w:rsidRDefault="008F1B9D" w:rsidP="008F1B9D">
      <w:pPr>
        <w:pStyle w:val="Odsekzoznamu"/>
        <w:ind w:left="360"/>
        <w:jc w:val="both"/>
        <w:rPr>
          <w:sz w:val="22"/>
          <w:szCs w:val="22"/>
        </w:rPr>
      </w:pPr>
    </w:p>
    <w:p w14:paraId="3BBBF5F8" w14:textId="7CFFEE9F" w:rsidR="008F1B9D" w:rsidRPr="00CE453E" w:rsidRDefault="008F1B9D" w:rsidP="008F1B9D">
      <w:pPr>
        <w:pStyle w:val="Odsekzoznamu"/>
        <w:numPr>
          <w:ilvl w:val="0"/>
          <w:numId w:val="15"/>
        </w:numPr>
        <w:ind w:hanging="502"/>
        <w:jc w:val="both"/>
        <w:rPr>
          <w:sz w:val="22"/>
          <w:szCs w:val="22"/>
        </w:rPr>
      </w:pPr>
      <w:r w:rsidRPr="00CE453E">
        <w:rPr>
          <w:sz w:val="22"/>
          <w:szCs w:val="22"/>
        </w:rPr>
        <w:t>Zmluvné strany sa výslovne dohodli, že Zhotoviteľ je oprávnený prerušiť práce na diele v prípade, ak z poveternostných dôvodov nemôže dielo vykonať v kvalite zodpovedajúcej požiadavke objednávateľa na prvotriednu kvalitu diela</w:t>
      </w:r>
      <w:r w:rsidR="50CC6E2C" w:rsidRPr="00CE453E">
        <w:rPr>
          <w:sz w:val="22"/>
          <w:szCs w:val="22"/>
        </w:rPr>
        <w:t>, uvedené oprávnenie sa vzťahuje výlučne na prípady, keď zhotoviteľ nemôže z týchto dôvodov vykonávať ani iné práce na diele, ktoré by bolo možné realizovať bez vplyvu na požadovanú kvalitu diela.</w:t>
      </w:r>
      <w:r w:rsidRPr="00CE453E">
        <w:rPr>
          <w:sz w:val="22"/>
          <w:szCs w:val="22"/>
        </w:rPr>
        <w:t xml:space="preserve">. Takéto prerušenie musí byť písomne odsúhlasené objednávateľom. </w:t>
      </w:r>
    </w:p>
    <w:p w14:paraId="54F2ADAA" w14:textId="77777777" w:rsidR="008F1B9D" w:rsidRPr="00CE453E" w:rsidRDefault="008F1B9D" w:rsidP="008F1B9D">
      <w:pPr>
        <w:pStyle w:val="Odsekzoznamu"/>
        <w:ind w:left="360"/>
        <w:rPr>
          <w:sz w:val="22"/>
          <w:szCs w:val="22"/>
        </w:rPr>
      </w:pPr>
    </w:p>
    <w:p w14:paraId="43F4EE8B" w14:textId="20C1A54C" w:rsidR="008F1B9D" w:rsidRPr="00CE453E" w:rsidRDefault="008F1B9D" w:rsidP="008F1B9D">
      <w:pPr>
        <w:pStyle w:val="Odsekzoznamu"/>
        <w:numPr>
          <w:ilvl w:val="0"/>
          <w:numId w:val="15"/>
        </w:numPr>
        <w:ind w:hanging="502"/>
        <w:jc w:val="both"/>
        <w:rPr>
          <w:sz w:val="22"/>
          <w:szCs w:val="22"/>
        </w:rPr>
      </w:pPr>
      <w:r w:rsidRPr="00CE453E">
        <w:rPr>
          <w:sz w:val="22"/>
          <w:szCs w:val="22"/>
        </w:rPr>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vady diela, ktoré vznikli v dôsledku zhotovenia diela za nevhodných poveternostných podmienok na základe písomného stanoviska objednávateľa podľa predchádzajúcej vety. </w:t>
      </w:r>
    </w:p>
    <w:p w14:paraId="616E1B80" w14:textId="77777777" w:rsidR="005B7468" w:rsidRPr="00CE453E" w:rsidRDefault="005B7468" w:rsidP="005B7468">
      <w:pPr>
        <w:widowControl w:val="0"/>
        <w:pBdr>
          <w:top w:val="nil"/>
          <w:left w:val="nil"/>
          <w:bottom w:val="nil"/>
          <w:right w:val="nil"/>
          <w:between w:val="nil"/>
        </w:pBdr>
        <w:ind w:left="284"/>
        <w:jc w:val="both"/>
        <w:rPr>
          <w:color w:val="000000"/>
          <w:sz w:val="22"/>
          <w:szCs w:val="22"/>
        </w:rPr>
      </w:pPr>
    </w:p>
    <w:p w14:paraId="5821D6F7" w14:textId="0E17823C" w:rsidR="005B7468" w:rsidRPr="00CE453E" w:rsidRDefault="005B7468" w:rsidP="18137FE2">
      <w:pPr>
        <w:widowControl w:val="0"/>
        <w:numPr>
          <w:ilvl w:val="0"/>
          <w:numId w:val="15"/>
        </w:numPr>
        <w:pBdr>
          <w:top w:val="nil"/>
          <w:left w:val="nil"/>
          <w:bottom w:val="nil"/>
          <w:right w:val="nil"/>
          <w:between w:val="nil"/>
        </w:pBdr>
        <w:ind w:left="284" w:hanging="426"/>
        <w:jc w:val="both"/>
        <w:rPr>
          <w:color w:val="000000"/>
          <w:sz w:val="22"/>
          <w:szCs w:val="22"/>
        </w:rPr>
      </w:pPr>
      <w:r w:rsidRPr="00CE453E">
        <w:rPr>
          <w:color w:val="000000" w:themeColor="text1"/>
          <w:sz w:val="22"/>
          <w:szCs w:val="22"/>
        </w:rPr>
        <w:t xml:space="preserve">Zmluvné strany sa dohodli, že zhotoviteľ nie je v omeškaní po dobu, po ktorú nemohol </w:t>
      </w:r>
      <w:r w:rsidR="3148DB20" w:rsidRPr="00CE453E">
        <w:rPr>
          <w:color w:val="000000" w:themeColor="text1"/>
          <w:sz w:val="22"/>
          <w:szCs w:val="22"/>
        </w:rPr>
        <w:t>vykonávať dielo</w:t>
      </w:r>
      <w:r w:rsidRPr="00CE453E">
        <w:rPr>
          <w:color w:val="000000" w:themeColor="text1"/>
          <w:sz w:val="22"/>
          <w:szCs w:val="22"/>
        </w:rPr>
        <w:t xml:space="preserve">, </w:t>
      </w:r>
      <w:r w:rsidR="53AA2386" w:rsidRPr="00CE453E">
        <w:rPr>
          <w:color w:val="000000" w:themeColor="text1"/>
          <w:sz w:val="22"/>
          <w:szCs w:val="22"/>
        </w:rPr>
        <w:t xml:space="preserve">výlučne </w:t>
      </w:r>
      <w:r w:rsidRPr="00CE453E">
        <w:rPr>
          <w:color w:val="000000" w:themeColor="text1"/>
          <w:sz w:val="22"/>
          <w:szCs w:val="22"/>
        </w:rPr>
        <w:t>následkom okolností, vzniknutých na strane objednávateľa</w:t>
      </w:r>
      <w:r w:rsidR="1CDE31C4" w:rsidRPr="00CE453E">
        <w:rPr>
          <w:color w:val="000000" w:themeColor="text1"/>
          <w:sz w:val="22"/>
          <w:szCs w:val="22"/>
        </w:rPr>
        <w:t>,</w:t>
      </w:r>
      <w:r w:rsidR="55C746D2" w:rsidRPr="00CE453E">
        <w:rPr>
          <w:color w:val="000000" w:themeColor="text1"/>
          <w:sz w:val="22"/>
          <w:szCs w:val="22"/>
        </w:rPr>
        <w:t xml:space="preserve"> </w:t>
      </w:r>
      <w:r w:rsidR="462A0AED" w:rsidRPr="00CE453E">
        <w:rPr>
          <w:color w:val="000000" w:themeColor="text1"/>
          <w:sz w:val="22"/>
          <w:szCs w:val="22"/>
        </w:rPr>
        <w:t>ak ide o také okolnosti, ktoré</w:t>
      </w:r>
      <w:r w:rsidR="55C746D2" w:rsidRPr="00CE453E">
        <w:rPr>
          <w:sz w:val="22"/>
          <w:szCs w:val="22"/>
        </w:rPr>
        <w:t xml:space="preserve"> </w:t>
      </w:r>
      <w:r w:rsidR="1DBF1A4A" w:rsidRPr="00CE453E">
        <w:rPr>
          <w:sz w:val="22"/>
          <w:szCs w:val="22"/>
        </w:rPr>
        <w:t>mu</w:t>
      </w:r>
      <w:r w:rsidR="55C746D2" w:rsidRPr="00CE453E">
        <w:rPr>
          <w:sz w:val="22"/>
          <w:szCs w:val="22"/>
        </w:rPr>
        <w:t xml:space="preserve"> objednávateľ písomne oznámil ako prekážky brániace riadnemu vykonávaniu diela</w:t>
      </w:r>
      <w:r w:rsidR="1CDE31C4" w:rsidRPr="00CE453E">
        <w:rPr>
          <w:color w:val="000000" w:themeColor="text1"/>
          <w:sz w:val="22"/>
          <w:szCs w:val="22"/>
        </w:rPr>
        <w:t xml:space="preserve"> </w:t>
      </w:r>
      <w:r w:rsidRPr="00CE453E">
        <w:rPr>
          <w:color w:val="000000" w:themeColor="text1"/>
          <w:sz w:val="22"/>
          <w:szCs w:val="22"/>
        </w:rPr>
        <w:t>. V takomto prípade sa lehota predlžuje len o dobu, počas ktorej budú práce prerušené</w:t>
      </w:r>
      <w:r w:rsidR="00F0212D" w:rsidRPr="00CE453E">
        <w:rPr>
          <w:color w:val="000000" w:themeColor="text1"/>
          <w:sz w:val="22"/>
          <w:szCs w:val="22"/>
        </w:rPr>
        <w:t xml:space="preserve"> z dôvodu podľa predchádzajúcej vety</w:t>
      </w:r>
      <w:r w:rsidRPr="00CE453E">
        <w:rPr>
          <w:color w:val="000000" w:themeColor="text1"/>
          <w:sz w:val="22"/>
          <w:szCs w:val="22"/>
        </w:rPr>
        <w:t>. Takéto skutočnosti musia byť zapísané v stavebnom denníku a potvrdené zástupcami oboch zmluvných strán.</w:t>
      </w:r>
    </w:p>
    <w:p w14:paraId="254096ED"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39EAC9BB" w14:textId="77777777" w:rsidR="005B7468" w:rsidRPr="00CE453E" w:rsidRDefault="005B7468" w:rsidP="005B7468">
      <w:pPr>
        <w:widowControl w:val="0"/>
        <w:numPr>
          <w:ilvl w:val="0"/>
          <w:numId w:val="15"/>
        </w:numPr>
        <w:pBdr>
          <w:top w:val="nil"/>
          <w:left w:val="nil"/>
          <w:bottom w:val="nil"/>
          <w:right w:val="nil"/>
          <w:between w:val="nil"/>
        </w:pBdr>
        <w:ind w:left="284"/>
        <w:jc w:val="both"/>
        <w:rPr>
          <w:color w:val="000000"/>
          <w:sz w:val="22"/>
          <w:szCs w:val="22"/>
        </w:rPr>
      </w:pPr>
      <w:r w:rsidRPr="00CE453E">
        <w:rPr>
          <w:color w:val="000000"/>
          <w:sz w:val="22"/>
          <w:szCs w:val="22"/>
        </w:rPr>
        <w:t>Zhotoviteľ je povinný do 3 dní písomne informovať objednávateľa o vzniku akejkoľvek udalosti, ktorá má vplyv na realizáciu diela. O tejto skutočnosti musí byť uvedený záznam v stavebnom denníku.</w:t>
      </w:r>
    </w:p>
    <w:p w14:paraId="7F49D748"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p>
    <w:p w14:paraId="4ED4E8E1"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Článok V.</w:t>
      </w:r>
    </w:p>
    <w:p w14:paraId="58F6E62A"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Zoznam zodpovedných osôb</w:t>
      </w:r>
    </w:p>
    <w:p w14:paraId="12E8BEB7"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p>
    <w:p w14:paraId="05E923B6" w14:textId="77777777" w:rsidR="005B7468" w:rsidRPr="00CE453E" w:rsidRDefault="005B7468" w:rsidP="005B7468">
      <w:pPr>
        <w:widowControl w:val="0"/>
        <w:numPr>
          <w:ilvl w:val="0"/>
          <w:numId w:val="17"/>
        </w:numPr>
        <w:pBdr>
          <w:top w:val="nil"/>
          <w:left w:val="nil"/>
          <w:bottom w:val="nil"/>
          <w:right w:val="nil"/>
          <w:between w:val="nil"/>
        </w:pBdr>
        <w:ind w:left="284"/>
        <w:jc w:val="both"/>
        <w:rPr>
          <w:color w:val="000000"/>
          <w:sz w:val="22"/>
          <w:szCs w:val="22"/>
        </w:rPr>
      </w:pPr>
      <w:r w:rsidRPr="00CE453E">
        <w:rPr>
          <w:color w:val="000000"/>
          <w:sz w:val="22"/>
          <w:szCs w:val="22"/>
        </w:rPr>
        <w:t>Zoznam osôb zodpovedných za riadenie stavebných prác pri realizácii predmetu tejto Zmluvy o dielo:</w:t>
      </w:r>
    </w:p>
    <w:p w14:paraId="5C0BBD8E" w14:textId="77777777" w:rsidR="005B7468" w:rsidRPr="00CE453E"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sidRPr="00CE453E">
        <w:rPr>
          <w:color w:val="000000"/>
          <w:sz w:val="22"/>
          <w:szCs w:val="22"/>
        </w:rPr>
        <w:t>Za objednávateľa: stavebný dozor  .........................................</w:t>
      </w:r>
      <w:r w:rsidRPr="00CE453E">
        <w:rPr>
          <w:i/>
          <w:color w:val="000000"/>
          <w:sz w:val="22"/>
          <w:szCs w:val="22"/>
          <w:highlight w:val="white"/>
        </w:rPr>
        <w:t>(bude doplnené pri podpise zmluvy)</w:t>
      </w:r>
    </w:p>
    <w:p w14:paraId="4973D284" w14:textId="77777777" w:rsidR="005B7468" w:rsidRPr="00CE453E"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sidRPr="00CE453E">
        <w:rPr>
          <w:color w:val="000000"/>
          <w:sz w:val="22"/>
          <w:szCs w:val="22"/>
        </w:rPr>
        <w:t>Za zhotoviteľa</w:t>
      </w:r>
      <w:r w:rsidRPr="00CE453E">
        <w:rPr>
          <w:i/>
          <w:color w:val="000000"/>
          <w:sz w:val="22"/>
          <w:szCs w:val="22"/>
        </w:rPr>
        <w:t xml:space="preserve">: </w:t>
      </w:r>
      <w:r w:rsidRPr="00CE453E">
        <w:rPr>
          <w:color w:val="000000"/>
          <w:sz w:val="22"/>
          <w:szCs w:val="22"/>
        </w:rPr>
        <w:t>stavbyvedúci         .........................................</w:t>
      </w:r>
      <w:r w:rsidRPr="00CE453E">
        <w:rPr>
          <w:i/>
          <w:color w:val="000000"/>
          <w:sz w:val="22"/>
          <w:szCs w:val="22"/>
          <w:highlight w:val="white"/>
        </w:rPr>
        <w:t>(bude doplnené pri podpise zmluvy)</w:t>
      </w:r>
    </w:p>
    <w:p w14:paraId="7B5FFB4D" w14:textId="77777777" w:rsidR="005B7468" w:rsidRPr="00CE453E" w:rsidRDefault="005B7468" w:rsidP="005B7468">
      <w:pPr>
        <w:widowControl w:val="0"/>
        <w:pBdr>
          <w:top w:val="nil"/>
          <w:left w:val="nil"/>
          <w:bottom w:val="nil"/>
          <w:right w:val="nil"/>
          <w:between w:val="nil"/>
        </w:pBdr>
        <w:ind w:left="284"/>
        <w:jc w:val="both"/>
        <w:rPr>
          <w:i/>
          <w:color w:val="000000"/>
          <w:sz w:val="22"/>
          <w:szCs w:val="22"/>
        </w:rPr>
      </w:pPr>
    </w:p>
    <w:p w14:paraId="2C38A1A6"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lastRenderedPageBreak/>
        <w:t>Článok VI.</w:t>
      </w:r>
    </w:p>
    <w:p w14:paraId="139E2DB5"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Podmienky zhotovenia diela</w:t>
      </w:r>
    </w:p>
    <w:p w14:paraId="364C2869"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 xml:space="preserve"> </w:t>
      </w:r>
    </w:p>
    <w:p w14:paraId="22B70BB4"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Objednávateľ odovzdá zhotoviteľovi stavenisko s vymedzenými hranicami bez právneho nároku tretích osôb v dostatočnom predstihu potrebnom na realizáciu diela. O odovzdaní a prevzatí staveniska spíšu zmluvné strany protokol, ktorý podpíšu oprávnení zástupcovia zmluvných strán.</w:t>
      </w:r>
    </w:p>
    <w:p w14:paraId="6348BDC6" w14:textId="77777777" w:rsidR="005B7468" w:rsidRPr="00CE453E"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7E89A8F" w14:textId="0BE66977" w:rsidR="008F1B9D" w:rsidRPr="00CE453E" w:rsidRDefault="005B7468" w:rsidP="18137FE2">
      <w:pPr>
        <w:widowControl w:val="0"/>
        <w:numPr>
          <w:ilvl w:val="0"/>
          <w:numId w:val="19"/>
        </w:numPr>
        <w:pBdr>
          <w:top w:val="nil"/>
          <w:left w:val="nil"/>
          <w:bottom w:val="nil"/>
          <w:right w:val="nil"/>
          <w:between w:val="nil"/>
        </w:pBdr>
        <w:tabs>
          <w:tab w:val="left" w:pos="284"/>
        </w:tabs>
        <w:ind w:left="284" w:hanging="284"/>
        <w:jc w:val="both"/>
        <w:rPr>
          <w:color w:val="000000" w:themeColor="text1"/>
          <w:sz w:val="22"/>
          <w:szCs w:val="22"/>
        </w:rPr>
      </w:pPr>
      <w:r w:rsidRPr="00CE453E">
        <w:rPr>
          <w:color w:val="000000" w:themeColor="text1"/>
          <w:sz w:val="22"/>
          <w:szCs w:val="22"/>
        </w:rPr>
        <w:t xml:space="preserve">Zhotoviteľ do 10 dní odo dňa nadobudnutia účinnosti  tejto zmluvy preukáže objednávateľovi, že má uzatvorené zmluvy o poistení zodpovednosti za škodu vzniknutú pri realizácii predmetu zmluvy po celú dobu jej účinnosti. Požadované zmluvné poistné krytie musí byť minimálne vo výške cenového návrhu zhotoviteľa, ktorý ponúkol v procese verejného obstarávania, na jednu poistnú udalosť. </w:t>
      </w:r>
      <w:r w:rsidR="54F00EC6" w:rsidRPr="00CE453E">
        <w:rPr>
          <w:color w:val="000000" w:themeColor="text1"/>
          <w:sz w:val="22"/>
          <w:szCs w:val="22"/>
        </w:rPr>
        <w:t>Zhotoviteľ je povinný preukázať trvanie a rozsah poistenia počas trvania zmluvného vzťahu, kedykoľvek ho o to objednávateľ požiada.</w:t>
      </w:r>
    </w:p>
    <w:p w14:paraId="017E25C9" w14:textId="77777777" w:rsidR="008F1B9D" w:rsidRPr="00CE453E" w:rsidRDefault="008F1B9D" w:rsidP="008F1B9D">
      <w:pPr>
        <w:pStyle w:val="Odsekzoznamu"/>
        <w:rPr>
          <w:sz w:val="22"/>
          <w:szCs w:val="22"/>
        </w:rPr>
      </w:pPr>
    </w:p>
    <w:p w14:paraId="4F0EBBCB" w14:textId="3A17C1B4" w:rsidR="008F1B9D" w:rsidRPr="00CE453E" w:rsidRDefault="008F1B9D" w:rsidP="18137FE2">
      <w:pPr>
        <w:widowControl w:val="0"/>
        <w:numPr>
          <w:ilvl w:val="0"/>
          <w:numId w:val="19"/>
        </w:numPr>
        <w:pBdr>
          <w:top w:val="nil"/>
          <w:left w:val="nil"/>
          <w:bottom w:val="nil"/>
          <w:right w:val="nil"/>
          <w:between w:val="nil"/>
        </w:pBdr>
        <w:tabs>
          <w:tab w:val="left" w:pos="284"/>
        </w:tabs>
        <w:ind w:left="284" w:hanging="284"/>
        <w:jc w:val="both"/>
        <w:rPr>
          <w:color w:val="000000" w:themeColor="text1"/>
          <w:sz w:val="22"/>
          <w:szCs w:val="22"/>
        </w:rPr>
      </w:pPr>
      <w:r w:rsidRPr="00CE453E">
        <w:rPr>
          <w:sz w:val="22"/>
          <w:szCs w:val="22"/>
        </w:rPr>
        <w:t>Zhotoviteľ je povinný mať počas celej doby vykonávania diela uzavretú poistnú zmluvu vzťahujúcu sa na zodpovednosť za škodu na majetku a zdraví tretích strán spôsobené prevádzkovou činnosťou, vrátane stavebno-montážnej činnosti, t.j. činnosti, ktorú podľa tejto zmluvy vykonáva pre objednávateľa, a to vo výške poistného plnenia minimálne v sume predstavujúcej 50% ceny za dielo bez DPH.</w:t>
      </w:r>
      <w:r w:rsidR="0F88847E" w:rsidRPr="00CE453E">
        <w:rPr>
          <w:sz w:val="22"/>
          <w:szCs w:val="22"/>
        </w:rPr>
        <w:t xml:space="preserve"> </w:t>
      </w:r>
      <w:r w:rsidR="0F88847E" w:rsidRPr="00CE453E">
        <w:rPr>
          <w:color w:val="000000" w:themeColor="text1"/>
          <w:sz w:val="22"/>
          <w:szCs w:val="22"/>
        </w:rPr>
        <w:t>Zhotoviteľ je povinný preukázať trvanie a rozsah poistenia počas trvania zmluvného vzťahu, kedykoľvek ho o to objednávateľ požiada.</w:t>
      </w:r>
    </w:p>
    <w:p w14:paraId="7525400B" w14:textId="77777777" w:rsidR="005B7468" w:rsidRPr="00CE453E"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3116E766"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Objednávateľ odovzdá zhotoviteľovi súčasne so staveniskom:</w:t>
      </w:r>
    </w:p>
    <w:p w14:paraId="56B80234" w14:textId="77777777" w:rsidR="005B7468" w:rsidRPr="00CE453E" w:rsidRDefault="005B7468" w:rsidP="005B7468">
      <w:pPr>
        <w:widowControl w:val="0"/>
        <w:numPr>
          <w:ilvl w:val="0"/>
          <w:numId w:val="18"/>
        </w:numPr>
        <w:pBdr>
          <w:top w:val="nil"/>
          <w:left w:val="nil"/>
          <w:bottom w:val="nil"/>
          <w:right w:val="nil"/>
          <w:between w:val="nil"/>
        </w:pBdr>
        <w:tabs>
          <w:tab w:val="left" w:pos="567"/>
        </w:tabs>
        <w:ind w:left="567" w:hanging="283"/>
        <w:jc w:val="both"/>
        <w:rPr>
          <w:color w:val="000000"/>
          <w:sz w:val="22"/>
          <w:szCs w:val="22"/>
        </w:rPr>
      </w:pPr>
      <w:r w:rsidRPr="00CE453E">
        <w:rPr>
          <w:color w:val="000000"/>
          <w:sz w:val="22"/>
          <w:szCs w:val="22"/>
        </w:rPr>
        <w:t>odberové miesta elektrickej energie a vody, ak tieto budú k dispozícii.</w:t>
      </w:r>
    </w:p>
    <w:p w14:paraId="6C397009" w14:textId="77777777" w:rsidR="005B7468" w:rsidRPr="00CE453E" w:rsidRDefault="005B7468" w:rsidP="005B7468">
      <w:pPr>
        <w:widowControl w:val="0"/>
        <w:pBdr>
          <w:top w:val="nil"/>
          <w:left w:val="nil"/>
          <w:bottom w:val="nil"/>
          <w:right w:val="nil"/>
          <w:between w:val="nil"/>
        </w:pBdr>
        <w:tabs>
          <w:tab w:val="left" w:pos="284"/>
          <w:tab w:val="left" w:pos="818"/>
        </w:tabs>
        <w:ind w:left="284" w:hanging="284"/>
        <w:jc w:val="both"/>
        <w:rPr>
          <w:color w:val="000000"/>
          <w:sz w:val="22"/>
          <w:szCs w:val="22"/>
        </w:rPr>
      </w:pPr>
    </w:p>
    <w:p w14:paraId="728BFFBA" w14:textId="36EC0007" w:rsidR="005B7468" w:rsidRPr="00CE453E" w:rsidRDefault="005B7468" w:rsidP="18137FE2">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themeColor="text1"/>
          <w:sz w:val="22"/>
          <w:szCs w:val="22"/>
        </w:rPr>
        <w:t xml:space="preserve">Zhotoviteľ zodpovedá za škody počas realizácie diela. Zhotoviteľ zodpovedá za škody na majetku, </w:t>
      </w:r>
      <w:r w:rsidR="6F221CBB" w:rsidRPr="00CE453E">
        <w:rPr>
          <w:color w:val="000000" w:themeColor="text1"/>
          <w:sz w:val="22"/>
          <w:szCs w:val="22"/>
        </w:rPr>
        <w:t>zdraví, vrátane škody na zdraví</w:t>
      </w:r>
      <w:r w:rsidRPr="00CE453E">
        <w:rPr>
          <w:color w:val="000000" w:themeColor="text1"/>
          <w:sz w:val="22"/>
          <w:szCs w:val="22"/>
        </w:rPr>
        <w:t xml:space="preserve">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w:t>
      </w:r>
      <w:r w:rsidR="00F0212D" w:rsidRPr="00CE453E">
        <w:rPr>
          <w:color w:val="000000" w:themeColor="text1"/>
          <w:sz w:val="22"/>
          <w:szCs w:val="22"/>
        </w:rPr>
        <w:t xml:space="preserve">pracovných </w:t>
      </w:r>
      <w:r w:rsidRPr="00CE453E">
        <w:rPr>
          <w:color w:val="000000" w:themeColor="text1"/>
          <w:sz w:val="22"/>
          <w:szCs w:val="22"/>
        </w:rPr>
        <w:t>postupov, ktoré vykonali za účelom plnenia záväzkov pri odstraňovaní vád a opravách počas záručnej lehoty. Zhotoviteľ zodpovedá za to, že dodané množstvo a kvalita vykonaných prác sa zhodujú s údajmi uvedenými v súpise prác a dodávok.</w:t>
      </w:r>
    </w:p>
    <w:p w14:paraId="7FDE8983" w14:textId="77777777" w:rsidR="005B7468" w:rsidRPr="00CE453E"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74E6C0A"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Zriadenie, prevádzkovanie, likvidácia, recyklácia, vypratanie a vyčistenie zariadenia staveniska je zahrnuté v cene diela.</w:t>
      </w:r>
    </w:p>
    <w:p w14:paraId="2F711F97" w14:textId="77777777" w:rsidR="008F1B9D" w:rsidRPr="00CE453E" w:rsidRDefault="008F1B9D" w:rsidP="00AD42DB">
      <w:pPr>
        <w:rPr>
          <w:sz w:val="22"/>
          <w:szCs w:val="22"/>
        </w:rPr>
      </w:pPr>
    </w:p>
    <w:p w14:paraId="1DD89E7D" w14:textId="77777777" w:rsidR="008F1B9D" w:rsidRPr="00CE453E" w:rsidRDefault="008F1B9D" w:rsidP="008F1B9D">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sz w:val="22"/>
          <w:szCs w:val="22"/>
        </w:rPr>
        <w:t xml:space="preserve">Bezpečnosť a ochrana zdravia: </w:t>
      </w:r>
    </w:p>
    <w:p w14:paraId="1A44DD35" w14:textId="77777777" w:rsidR="008F1B9D" w:rsidRPr="00CE453E" w:rsidRDefault="008F1B9D" w:rsidP="008F1B9D">
      <w:pPr>
        <w:pStyle w:val="Odsekzoznamu"/>
        <w:rPr>
          <w:sz w:val="22"/>
          <w:szCs w:val="22"/>
        </w:rPr>
      </w:pPr>
    </w:p>
    <w:p w14:paraId="24DB5DA7" w14:textId="77777777" w:rsidR="008F1B9D" w:rsidRPr="00CE453E" w:rsidRDefault="008F1B9D" w:rsidP="008F1B9D">
      <w:pPr>
        <w:widowControl w:val="0"/>
        <w:pBdr>
          <w:top w:val="nil"/>
          <w:left w:val="nil"/>
          <w:bottom w:val="nil"/>
          <w:right w:val="nil"/>
          <w:between w:val="nil"/>
        </w:pBdr>
        <w:tabs>
          <w:tab w:val="left" w:pos="284"/>
        </w:tabs>
        <w:ind w:left="284"/>
        <w:jc w:val="both"/>
        <w:rPr>
          <w:sz w:val="22"/>
          <w:szCs w:val="22"/>
        </w:rPr>
      </w:pPr>
      <w:r w:rsidRPr="00CE453E">
        <w:rPr>
          <w:sz w:val="22"/>
          <w:szCs w:val="22"/>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14:paraId="5CC8A041" w14:textId="77777777" w:rsidR="008F1B9D" w:rsidRPr="00CE453E" w:rsidRDefault="008F1B9D" w:rsidP="008F1B9D">
      <w:pPr>
        <w:widowControl w:val="0"/>
        <w:pBdr>
          <w:top w:val="nil"/>
          <w:left w:val="nil"/>
          <w:bottom w:val="nil"/>
          <w:right w:val="nil"/>
          <w:between w:val="nil"/>
        </w:pBdr>
        <w:tabs>
          <w:tab w:val="left" w:pos="284"/>
        </w:tabs>
        <w:ind w:left="284"/>
        <w:jc w:val="both"/>
        <w:rPr>
          <w:sz w:val="22"/>
          <w:szCs w:val="22"/>
        </w:rPr>
      </w:pPr>
    </w:p>
    <w:p w14:paraId="7D6F4B66" w14:textId="77777777" w:rsidR="008F1B9D" w:rsidRPr="00CE453E" w:rsidRDefault="008F1B9D" w:rsidP="008F1B9D">
      <w:pPr>
        <w:widowControl w:val="0"/>
        <w:pBdr>
          <w:top w:val="nil"/>
          <w:left w:val="nil"/>
          <w:bottom w:val="nil"/>
          <w:right w:val="nil"/>
          <w:between w:val="nil"/>
        </w:pBdr>
        <w:tabs>
          <w:tab w:val="left" w:pos="284"/>
        </w:tabs>
        <w:ind w:left="284"/>
        <w:jc w:val="both"/>
        <w:rPr>
          <w:sz w:val="22"/>
          <w:szCs w:val="22"/>
        </w:rPr>
      </w:pPr>
      <w:r w:rsidRPr="00CE453E">
        <w:rPr>
          <w:sz w:val="22"/>
          <w:szCs w:val="22"/>
        </w:rPr>
        <w:t xml:space="preserve">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14:paraId="40423CC3" w14:textId="77777777" w:rsidR="008F1B9D" w:rsidRPr="00CE453E" w:rsidRDefault="008F1B9D" w:rsidP="008F1B9D">
      <w:pPr>
        <w:widowControl w:val="0"/>
        <w:pBdr>
          <w:top w:val="nil"/>
          <w:left w:val="nil"/>
          <w:bottom w:val="nil"/>
          <w:right w:val="nil"/>
          <w:between w:val="nil"/>
        </w:pBdr>
        <w:tabs>
          <w:tab w:val="left" w:pos="284"/>
        </w:tabs>
        <w:ind w:left="284"/>
        <w:jc w:val="both"/>
        <w:rPr>
          <w:sz w:val="22"/>
          <w:szCs w:val="22"/>
        </w:rPr>
      </w:pPr>
    </w:p>
    <w:p w14:paraId="13C4AFEF" w14:textId="77777777" w:rsidR="008F1B9D" w:rsidRPr="00CE453E" w:rsidRDefault="008F1B9D" w:rsidP="008F1B9D">
      <w:pPr>
        <w:widowControl w:val="0"/>
        <w:pBdr>
          <w:top w:val="nil"/>
          <w:left w:val="nil"/>
          <w:bottom w:val="nil"/>
          <w:right w:val="nil"/>
          <w:between w:val="nil"/>
        </w:pBdr>
        <w:tabs>
          <w:tab w:val="left" w:pos="284"/>
        </w:tabs>
        <w:ind w:left="284"/>
        <w:jc w:val="both"/>
        <w:rPr>
          <w:sz w:val="22"/>
          <w:szCs w:val="22"/>
        </w:rPr>
      </w:pPr>
      <w:r w:rsidRPr="00CE453E">
        <w:rPr>
          <w:sz w:val="22"/>
          <w:szCs w:val="22"/>
        </w:rPr>
        <w:t>Zhotoviteľ zodpovedá v plnom rozsahu za dodržovanie pracovnoprávnych predpisov a s nimi súvisiacich právnych predpisov.</w:t>
      </w:r>
    </w:p>
    <w:p w14:paraId="7A865B6D" w14:textId="77777777" w:rsidR="008F1B9D" w:rsidRPr="00CE453E" w:rsidRDefault="008F1B9D" w:rsidP="008F1B9D">
      <w:pPr>
        <w:widowControl w:val="0"/>
        <w:pBdr>
          <w:top w:val="nil"/>
          <w:left w:val="nil"/>
          <w:bottom w:val="nil"/>
          <w:right w:val="nil"/>
          <w:between w:val="nil"/>
        </w:pBdr>
        <w:tabs>
          <w:tab w:val="left" w:pos="284"/>
        </w:tabs>
        <w:ind w:left="284"/>
        <w:jc w:val="both"/>
        <w:rPr>
          <w:sz w:val="22"/>
          <w:szCs w:val="22"/>
        </w:rPr>
      </w:pPr>
    </w:p>
    <w:p w14:paraId="45F521D8" w14:textId="77777777" w:rsidR="008F1B9D" w:rsidRPr="00CE453E" w:rsidRDefault="008F1B9D" w:rsidP="008F1B9D">
      <w:pPr>
        <w:widowControl w:val="0"/>
        <w:pBdr>
          <w:top w:val="nil"/>
          <w:left w:val="nil"/>
          <w:bottom w:val="nil"/>
          <w:right w:val="nil"/>
          <w:between w:val="nil"/>
        </w:pBdr>
        <w:tabs>
          <w:tab w:val="left" w:pos="284"/>
        </w:tabs>
        <w:ind w:left="284"/>
        <w:jc w:val="both"/>
        <w:rPr>
          <w:sz w:val="22"/>
          <w:szCs w:val="22"/>
        </w:rPr>
      </w:pPr>
      <w:r w:rsidRPr="00CE453E">
        <w:rPr>
          <w:sz w:val="22"/>
          <w:szCs w:val="22"/>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14:paraId="385BF5D8" w14:textId="77777777" w:rsidR="008F1B9D" w:rsidRPr="00CE453E" w:rsidRDefault="008F1B9D" w:rsidP="008F1B9D">
      <w:pPr>
        <w:widowControl w:val="0"/>
        <w:pBdr>
          <w:top w:val="nil"/>
          <w:left w:val="nil"/>
          <w:bottom w:val="nil"/>
          <w:right w:val="nil"/>
          <w:between w:val="nil"/>
        </w:pBdr>
        <w:tabs>
          <w:tab w:val="left" w:pos="284"/>
        </w:tabs>
        <w:ind w:left="284"/>
        <w:jc w:val="both"/>
        <w:rPr>
          <w:sz w:val="22"/>
          <w:szCs w:val="22"/>
        </w:rPr>
      </w:pPr>
    </w:p>
    <w:p w14:paraId="2E638FD0" w14:textId="55C9B4D5" w:rsidR="008F1B9D" w:rsidRPr="00CE453E" w:rsidRDefault="008F1B9D" w:rsidP="008F1B9D">
      <w:pPr>
        <w:widowControl w:val="0"/>
        <w:pBdr>
          <w:top w:val="nil"/>
          <w:left w:val="nil"/>
          <w:bottom w:val="nil"/>
          <w:right w:val="nil"/>
          <w:between w:val="nil"/>
        </w:pBdr>
        <w:tabs>
          <w:tab w:val="left" w:pos="284"/>
        </w:tabs>
        <w:ind w:left="284"/>
        <w:jc w:val="both"/>
        <w:rPr>
          <w:sz w:val="22"/>
          <w:szCs w:val="22"/>
        </w:rPr>
      </w:pPr>
      <w:r w:rsidRPr="00CE453E">
        <w:rPr>
          <w:sz w:val="22"/>
          <w:szCs w:val="22"/>
        </w:rPr>
        <w:t>Zmluvné strany sa dohodli na tom, že zoznam subdodávateľov</w:t>
      </w:r>
      <w:r w:rsidR="00101806" w:rsidRPr="00CE453E">
        <w:rPr>
          <w:sz w:val="22"/>
          <w:szCs w:val="22"/>
        </w:rPr>
        <w:t xml:space="preserve"> ktorý tvorí Prílohu č. </w:t>
      </w:r>
      <w:r w:rsidR="00D05D15" w:rsidRPr="00CE453E">
        <w:rPr>
          <w:sz w:val="22"/>
          <w:szCs w:val="22"/>
        </w:rPr>
        <w:t>3</w:t>
      </w:r>
      <w:r w:rsidR="00101806" w:rsidRPr="00CE453E">
        <w:rPr>
          <w:sz w:val="22"/>
          <w:szCs w:val="22"/>
        </w:rPr>
        <w:t xml:space="preserve"> tejto Zmluvy,</w:t>
      </w:r>
      <w:r w:rsidRPr="00CE453E">
        <w:rPr>
          <w:sz w:val="22"/>
          <w:szCs w:val="22"/>
        </w:rPr>
        <w:t xml:space="preserve"> ktorých bude zhotoviteľ využívať na stavbe a rovnako tak menný zoznam vlastných pracovníkov odovzdá objednávateľovi v písomnej forme najneskôr pri podpise tejto zmluvy. </w:t>
      </w:r>
    </w:p>
    <w:p w14:paraId="0D1ABB97" w14:textId="77777777" w:rsidR="005B7468" w:rsidRPr="00CE453E" w:rsidRDefault="005B7468" w:rsidP="00AD42DB">
      <w:pPr>
        <w:widowControl w:val="0"/>
        <w:pBdr>
          <w:top w:val="nil"/>
          <w:left w:val="nil"/>
          <w:bottom w:val="nil"/>
          <w:right w:val="nil"/>
          <w:between w:val="nil"/>
        </w:pBdr>
        <w:tabs>
          <w:tab w:val="left" w:pos="284"/>
        </w:tabs>
        <w:rPr>
          <w:color w:val="000000"/>
          <w:sz w:val="22"/>
          <w:szCs w:val="22"/>
        </w:rPr>
      </w:pPr>
    </w:p>
    <w:p w14:paraId="559B5610"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Zhotoviteľ zabezpečí zhodnocovanie odpadov recykláciou prevádzkou zariadenia na zhodnocovanie odpadov podľa zákona č. 79/2015 Z.z. o odpadoch a o zmene a doplnení niektorých zákonov a jeho prílohy č. 1 pre činnosť R5 - Recyklácia alebo spätné získavanie iných anorganických materiálov.</w:t>
      </w:r>
    </w:p>
    <w:p w14:paraId="43418538" w14:textId="77777777" w:rsidR="005B7468" w:rsidRPr="00CE453E"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43A09447"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Objednávateľ počas realizácie diela má právo kontrolovať vykonávanie prác a priebežne zhotoviteľa upozorniť na prípadné vady s požiadavkou ich odstránenia v primeranej lehote.</w:t>
      </w:r>
    </w:p>
    <w:p w14:paraId="026546F5" w14:textId="77777777" w:rsidR="005B7468" w:rsidRPr="00CE453E"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025FCC58"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Zhotoviteľ bez zbytočného odkladu písomne upozorní objednávateľa na nevhodné pokyny, ktoré mu objednávateľ dal na vyhotovenie diela. V prípade prerušenia prác z tohto dôvodu nie je zhotoviteľ v omeškaní.</w:t>
      </w:r>
    </w:p>
    <w:p w14:paraId="302F0D4F" w14:textId="77777777" w:rsidR="005B7468" w:rsidRPr="00CE453E"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181E6929"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Nebezpečenstvo škody na diele, ako aj na veciach a materiáloch, potrebných na zhotovenie diela, znáša zhotoviteľ až do času protokolárneho prevzatia diela objednávateľom.</w:t>
      </w:r>
    </w:p>
    <w:p w14:paraId="78979169" w14:textId="77777777" w:rsidR="005B7468" w:rsidRPr="00CE453E" w:rsidRDefault="005B7468" w:rsidP="00AD42DB">
      <w:pPr>
        <w:widowControl w:val="0"/>
        <w:pBdr>
          <w:top w:val="nil"/>
          <w:left w:val="nil"/>
          <w:bottom w:val="nil"/>
          <w:right w:val="nil"/>
          <w:between w:val="nil"/>
        </w:pBdr>
        <w:tabs>
          <w:tab w:val="left" w:pos="284"/>
        </w:tabs>
        <w:rPr>
          <w:color w:val="000000"/>
          <w:sz w:val="22"/>
          <w:szCs w:val="22"/>
        </w:rPr>
      </w:pPr>
    </w:p>
    <w:p w14:paraId="69B26D17"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14:paraId="7D10069C" w14:textId="77777777" w:rsidR="005B7468" w:rsidRPr="00CE453E"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6ADA8727"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Zhotoviteľ splní svoju povinnosť vykonávať dielo, ktoré je predmetom tejto zmluvy, jeho riadnym dokončením. Podmienkou odovzdania a prevzatia diela je úspešné vykonanie všetkých skúšok, predpísaných osobitnými predpismi, záväznými normami ako aj odstránenie všetkých prípadných vád a nedostatkov.</w:t>
      </w:r>
    </w:p>
    <w:p w14:paraId="5C7FE65E" w14:textId="77777777" w:rsidR="005B7468" w:rsidRPr="00CE453E"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31B58016"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14:paraId="1AFFA0F7" w14:textId="77777777" w:rsidR="005B7468" w:rsidRPr="00CE453E"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5BCED675" w14:textId="77777777" w:rsidR="005B7468" w:rsidRPr="00CE453E" w:rsidRDefault="005B7468" w:rsidP="005B7468">
      <w:pPr>
        <w:widowControl w:val="0"/>
        <w:numPr>
          <w:ilvl w:val="0"/>
          <w:numId w:val="19"/>
        </w:numPr>
        <w:pBdr>
          <w:top w:val="nil"/>
          <w:left w:val="nil"/>
          <w:bottom w:val="nil"/>
          <w:right w:val="nil"/>
          <w:between w:val="nil"/>
        </w:pBdr>
        <w:tabs>
          <w:tab w:val="left" w:pos="284"/>
        </w:tabs>
        <w:ind w:left="284" w:hanging="284"/>
        <w:jc w:val="both"/>
        <w:rPr>
          <w:sz w:val="22"/>
          <w:szCs w:val="22"/>
        </w:rPr>
      </w:pPr>
      <w:r w:rsidRPr="00CE453E">
        <w:rPr>
          <w:color w:val="000000"/>
          <w:sz w:val="22"/>
          <w:szCs w:val="22"/>
        </w:rPr>
        <w:t>Pre odovzdanie predmetu zmluvy platí:</w:t>
      </w:r>
    </w:p>
    <w:p w14:paraId="29061F39" w14:textId="77777777" w:rsidR="005B7468" w:rsidRPr="00CE453E" w:rsidRDefault="005B7468" w:rsidP="005B7468">
      <w:pPr>
        <w:widowControl w:val="0"/>
        <w:numPr>
          <w:ilvl w:val="0"/>
          <w:numId w:val="21"/>
        </w:numPr>
        <w:pBdr>
          <w:top w:val="nil"/>
          <w:left w:val="nil"/>
          <w:bottom w:val="nil"/>
          <w:right w:val="nil"/>
          <w:between w:val="nil"/>
        </w:pBdr>
        <w:tabs>
          <w:tab w:val="left" w:pos="567"/>
        </w:tabs>
        <w:ind w:left="567" w:hanging="284"/>
        <w:jc w:val="both"/>
        <w:rPr>
          <w:sz w:val="22"/>
          <w:szCs w:val="22"/>
        </w:rPr>
      </w:pPr>
      <w:r w:rsidRPr="00CE453E">
        <w:rPr>
          <w:color w:val="000000"/>
          <w:sz w:val="22"/>
          <w:szCs w:val="22"/>
        </w:rPr>
        <w:t>zmluvné strany vyhotovia protokol o odovzdaní a prevzatí predmetu zmluvy podpísaný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vady,</w:t>
      </w:r>
    </w:p>
    <w:p w14:paraId="6AE88394" w14:textId="77777777" w:rsidR="005B7468" w:rsidRPr="00CE453E" w:rsidRDefault="005B7468" w:rsidP="005B7468">
      <w:pPr>
        <w:widowControl w:val="0"/>
        <w:numPr>
          <w:ilvl w:val="0"/>
          <w:numId w:val="21"/>
        </w:numPr>
        <w:pBdr>
          <w:top w:val="nil"/>
          <w:left w:val="nil"/>
          <w:bottom w:val="nil"/>
          <w:right w:val="nil"/>
          <w:between w:val="nil"/>
        </w:pBdr>
        <w:tabs>
          <w:tab w:val="left" w:pos="567"/>
        </w:tabs>
        <w:ind w:left="567" w:hanging="284"/>
        <w:jc w:val="both"/>
        <w:rPr>
          <w:sz w:val="22"/>
          <w:szCs w:val="22"/>
        </w:rPr>
      </w:pPr>
      <w:r w:rsidRPr="00CE453E">
        <w:rPr>
          <w:color w:val="000000"/>
          <w:sz w:val="22"/>
          <w:szCs w:val="22"/>
        </w:rPr>
        <w:lastRenderedPageBreak/>
        <w:t>ak objednávateľ odmietne podpísať protokol o odovzdaní a prevzatí predmetu zmluvy, spíšu zmluvné strany zápis, v ktorom uvedú svoje stanoviská a ich odôvodnenie,</w:t>
      </w:r>
    </w:p>
    <w:p w14:paraId="750CB59B" w14:textId="77777777" w:rsidR="005B7468" w:rsidRPr="00CE453E"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39FEA6E" w14:textId="40A199EA" w:rsidR="005B7468" w:rsidRPr="00CE453E" w:rsidRDefault="00F11E80" w:rsidP="005B7468">
      <w:pPr>
        <w:widowControl w:val="0"/>
        <w:pBdr>
          <w:top w:val="nil"/>
          <w:left w:val="nil"/>
          <w:bottom w:val="nil"/>
          <w:right w:val="nil"/>
          <w:between w:val="nil"/>
        </w:pBdr>
        <w:tabs>
          <w:tab w:val="left" w:pos="284"/>
          <w:tab w:val="left" w:pos="955"/>
        </w:tabs>
        <w:ind w:left="284" w:hanging="284"/>
        <w:jc w:val="both"/>
        <w:rPr>
          <w:color w:val="000000"/>
          <w:sz w:val="22"/>
          <w:szCs w:val="22"/>
        </w:rPr>
      </w:pPr>
      <w:r w:rsidRPr="00CE453E">
        <w:rPr>
          <w:color w:val="000000"/>
          <w:sz w:val="22"/>
          <w:szCs w:val="22"/>
        </w:rPr>
        <w:t>16</w:t>
      </w:r>
      <w:r w:rsidR="005B7468" w:rsidRPr="00CE453E">
        <w:rPr>
          <w:color w:val="000000"/>
          <w:sz w:val="22"/>
          <w:szCs w:val="22"/>
        </w:rPr>
        <w:t>.  Zhotoviteľ je povinný pri preberacom konaní odovzdať objednávateľovi v 2 vyhotoveniach:</w:t>
      </w:r>
    </w:p>
    <w:p w14:paraId="28F13FD3" w14:textId="77777777" w:rsidR="005B7468" w:rsidRPr="00CE453E" w:rsidRDefault="005B7468" w:rsidP="005B7468">
      <w:pPr>
        <w:widowControl w:val="0"/>
        <w:numPr>
          <w:ilvl w:val="0"/>
          <w:numId w:val="21"/>
        </w:numPr>
        <w:pBdr>
          <w:top w:val="nil"/>
          <w:left w:val="nil"/>
          <w:bottom w:val="nil"/>
          <w:right w:val="nil"/>
          <w:between w:val="nil"/>
        </w:pBdr>
        <w:tabs>
          <w:tab w:val="left" w:pos="567"/>
        </w:tabs>
        <w:ind w:left="567" w:hanging="283"/>
        <w:jc w:val="both"/>
        <w:rPr>
          <w:sz w:val="22"/>
          <w:szCs w:val="22"/>
        </w:rPr>
      </w:pPr>
      <w:r w:rsidRPr="00CE453E">
        <w:rPr>
          <w:color w:val="000000"/>
          <w:sz w:val="22"/>
          <w:szCs w:val="22"/>
        </w:rPr>
        <w:t>zápisnice a osvedčenia o vykonaných skúškach použitých materiálov,</w:t>
      </w:r>
    </w:p>
    <w:p w14:paraId="4A2A4E87" w14:textId="77777777" w:rsidR="005B7468" w:rsidRPr="00CE453E" w:rsidRDefault="005B7468" w:rsidP="005B7468">
      <w:pPr>
        <w:widowControl w:val="0"/>
        <w:numPr>
          <w:ilvl w:val="0"/>
          <w:numId w:val="21"/>
        </w:numPr>
        <w:pBdr>
          <w:top w:val="nil"/>
          <w:left w:val="nil"/>
          <w:bottom w:val="nil"/>
          <w:right w:val="nil"/>
          <w:between w:val="nil"/>
        </w:pBdr>
        <w:tabs>
          <w:tab w:val="left" w:pos="567"/>
        </w:tabs>
        <w:ind w:left="567" w:hanging="283"/>
        <w:jc w:val="both"/>
        <w:rPr>
          <w:sz w:val="22"/>
          <w:szCs w:val="22"/>
        </w:rPr>
      </w:pPr>
      <w:r w:rsidRPr="00CE453E">
        <w:rPr>
          <w:color w:val="000000"/>
          <w:sz w:val="22"/>
          <w:szCs w:val="22"/>
        </w:rPr>
        <w:t>zápisnice o preverení prác a konštrukcií v priebehu zakrytých prác,</w:t>
      </w:r>
    </w:p>
    <w:p w14:paraId="541378D1" w14:textId="77777777" w:rsidR="005B7468" w:rsidRPr="00CE453E" w:rsidRDefault="005B7468" w:rsidP="005B7468">
      <w:pPr>
        <w:widowControl w:val="0"/>
        <w:numPr>
          <w:ilvl w:val="0"/>
          <w:numId w:val="21"/>
        </w:numPr>
        <w:pBdr>
          <w:top w:val="nil"/>
          <w:left w:val="nil"/>
          <w:bottom w:val="nil"/>
          <w:right w:val="nil"/>
          <w:between w:val="nil"/>
        </w:pBdr>
        <w:tabs>
          <w:tab w:val="left" w:pos="567"/>
        </w:tabs>
        <w:ind w:left="567" w:hanging="283"/>
        <w:jc w:val="both"/>
        <w:rPr>
          <w:sz w:val="22"/>
          <w:szCs w:val="22"/>
        </w:rPr>
      </w:pPr>
      <w:r w:rsidRPr="00CE453E">
        <w:rPr>
          <w:color w:val="000000"/>
          <w:sz w:val="22"/>
          <w:szCs w:val="22"/>
        </w:rPr>
        <w:t>doklady o vykonaných funkčných skúškach (v zmysle požiadavky objednávateľa),</w:t>
      </w:r>
    </w:p>
    <w:p w14:paraId="0A0ED9B9" w14:textId="77777777" w:rsidR="005B7468" w:rsidRPr="00CE453E" w:rsidRDefault="005B7468" w:rsidP="005B7468">
      <w:pPr>
        <w:widowControl w:val="0"/>
        <w:numPr>
          <w:ilvl w:val="0"/>
          <w:numId w:val="21"/>
        </w:numPr>
        <w:pBdr>
          <w:top w:val="nil"/>
          <w:left w:val="nil"/>
          <w:bottom w:val="nil"/>
          <w:right w:val="nil"/>
          <w:between w:val="nil"/>
        </w:pBdr>
        <w:tabs>
          <w:tab w:val="left" w:pos="567"/>
        </w:tabs>
        <w:ind w:left="567" w:hanging="283"/>
        <w:jc w:val="both"/>
        <w:rPr>
          <w:sz w:val="22"/>
          <w:szCs w:val="22"/>
        </w:rPr>
      </w:pPr>
      <w:r w:rsidRPr="00CE453E">
        <w:rPr>
          <w:color w:val="000000"/>
          <w:sz w:val="22"/>
          <w:szCs w:val="22"/>
        </w:rPr>
        <w:t>revízne správy elektrických zariadení (ak boli predmetom realizácie).</w:t>
      </w:r>
    </w:p>
    <w:p w14:paraId="76C341FB" w14:textId="77777777" w:rsidR="005B7468" w:rsidRPr="00CE453E" w:rsidRDefault="005B7468" w:rsidP="005B7468">
      <w:pPr>
        <w:widowControl w:val="0"/>
        <w:numPr>
          <w:ilvl w:val="0"/>
          <w:numId w:val="21"/>
        </w:numPr>
        <w:pBdr>
          <w:top w:val="nil"/>
          <w:left w:val="nil"/>
          <w:bottom w:val="nil"/>
          <w:right w:val="nil"/>
          <w:between w:val="nil"/>
        </w:pBdr>
        <w:tabs>
          <w:tab w:val="left" w:pos="567"/>
        </w:tabs>
        <w:ind w:left="567" w:hanging="283"/>
        <w:jc w:val="both"/>
        <w:rPr>
          <w:sz w:val="22"/>
          <w:szCs w:val="22"/>
        </w:rPr>
      </w:pPr>
      <w:r w:rsidRPr="00CE453E">
        <w:rPr>
          <w:color w:val="000000"/>
          <w:sz w:val="22"/>
          <w:szCs w:val="22"/>
        </w:rPr>
        <w:t>kópiu zápisov v  stavebných denníkoch</w:t>
      </w:r>
    </w:p>
    <w:p w14:paraId="3BC727BB" w14:textId="77777777" w:rsidR="005B7468" w:rsidRPr="00CE453E"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624BF9FD" w14:textId="18A07E87" w:rsidR="005B7468" w:rsidRPr="00CE453E" w:rsidRDefault="00021430" w:rsidP="1B0DE2E5">
      <w:pPr>
        <w:widowControl w:val="0"/>
        <w:pBdr>
          <w:top w:val="nil"/>
          <w:left w:val="nil"/>
          <w:bottom w:val="nil"/>
          <w:right w:val="nil"/>
          <w:between w:val="nil"/>
        </w:pBdr>
        <w:tabs>
          <w:tab w:val="left" w:pos="426"/>
        </w:tabs>
        <w:ind w:left="360" w:hanging="360"/>
        <w:jc w:val="both"/>
        <w:rPr>
          <w:color w:val="000000"/>
          <w:sz w:val="22"/>
          <w:szCs w:val="22"/>
        </w:rPr>
      </w:pPr>
      <w:r w:rsidRPr="00CE453E">
        <w:rPr>
          <w:color w:val="000000" w:themeColor="text1"/>
          <w:sz w:val="22"/>
          <w:szCs w:val="22"/>
        </w:rPr>
        <w:t>17.</w:t>
      </w:r>
      <w:r w:rsidRPr="00CE453E">
        <w:rPr>
          <w:sz w:val="22"/>
          <w:szCs w:val="22"/>
        </w:rPr>
        <w:tab/>
      </w:r>
      <w:r w:rsidRPr="00CE453E">
        <w:rPr>
          <w:color w:val="000000" w:themeColor="text1"/>
          <w:sz w:val="22"/>
          <w:szCs w:val="22"/>
        </w:rPr>
        <w:t xml:space="preserve"> </w:t>
      </w:r>
      <w:r w:rsidR="005B7468" w:rsidRPr="00CE453E">
        <w:rPr>
          <w:color w:val="000000" w:themeColor="text1"/>
          <w:sz w:val="22"/>
          <w:szCs w:val="22"/>
        </w:rPr>
        <w:t xml:space="preserve">Na odovzdávacom - preberacom konaní sa preverí, či je záväzok zhotoviteľa splnený tak, ako je </w:t>
      </w:r>
      <w:r w:rsidRPr="00CE453E">
        <w:rPr>
          <w:color w:val="000000" w:themeColor="text1"/>
          <w:sz w:val="22"/>
          <w:szCs w:val="22"/>
        </w:rPr>
        <w:t xml:space="preserve"> </w:t>
      </w:r>
      <w:r w:rsidR="005B7468" w:rsidRPr="00CE453E">
        <w:rPr>
          <w:color w:val="000000" w:themeColor="text1"/>
          <w:sz w:val="22"/>
          <w:szCs w:val="22"/>
        </w:rPr>
        <w:t>stanovené v predmete zmluvy, prevedie sa fyzická kontrola vykonaného diela, jeho súčasti a príslušenstva, overia sa revízne správy, atesty a komplexné skúšky technologického zariadenia stavby.</w:t>
      </w:r>
    </w:p>
    <w:p w14:paraId="17C23C93" w14:textId="77777777" w:rsidR="005B7468" w:rsidRPr="00CE453E"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74C4CB57" w14:textId="36A3AEDE" w:rsidR="005B7468" w:rsidRPr="00CE453E" w:rsidRDefault="00021430" w:rsidP="1B0DE2E5">
      <w:pPr>
        <w:widowControl w:val="0"/>
        <w:pBdr>
          <w:top w:val="nil"/>
          <w:left w:val="nil"/>
          <w:bottom w:val="nil"/>
          <w:right w:val="nil"/>
          <w:between w:val="nil"/>
        </w:pBdr>
        <w:spacing w:line="259" w:lineRule="auto"/>
        <w:ind w:left="360" w:hanging="360"/>
        <w:jc w:val="both"/>
        <w:rPr>
          <w:color w:val="000000" w:themeColor="text1"/>
          <w:sz w:val="22"/>
          <w:szCs w:val="22"/>
        </w:rPr>
      </w:pPr>
      <w:r w:rsidRPr="00CE453E">
        <w:rPr>
          <w:color w:val="000000" w:themeColor="text1"/>
          <w:sz w:val="22"/>
          <w:szCs w:val="22"/>
        </w:rPr>
        <w:t>18.</w:t>
      </w:r>
      <w:r w:rsidR="06E19094" w:rsidRPr="00CE453E">
        <w:rPr>
          <w:color w:val="000000" w:themeColor="text1"/>
          <w:sz w:val="22"/>
          <w:szCs w:val="22"/>
        </w:rPr>
        <w:t xml:space="preserve"> </w:t>
      </w:r>
      <w:r w:rsidR="005B7468" w:rsidRPr="00CE453E">
        <w:rPr>
          <w:color w:val="000000" w:themeColor="text1"/>
          <w:sz w:val="22"/>
          <w:szCs w:val="22"/>
        </w:rPr>
        <w:t>Zhotoviteľ je povinný po odovzdaní diela usporiadať stroje, zariadenia a zvyšný materiál na</w:t>
      </w:r>
      <w:r w:rsidRPr="00CE453E">
        <w:rPr>
          <w:color w:val="000000" w:themeColor="text1"/>
          <w:sz w:val="22"/>
          <w:szCs w:val="22"/>
        </w:rPr>
        <w:t xml:space="preserve"> </w:t>
      </w:r>
      <w:r w:rsidR="005B7468" w:rsidRPr="00CE453E">
        <w:rPr>
          <w:color w:val="000000" w:themeColor="text1"/>
          <w:sz w:val="22"/>
          <w:szCs w:val="22"/>
        </w:rPr>
        <w:t>stavenisku tak, aby dielo mohlo byť riadne užívané, pričom stavenisko je povinný vypratať do 10 dní odo dňa odovzdania a prevzatia diela.</w:t>
      </w:r>
    </w:p>
    <w:p w14:paraId="3CB9B2EE" w14:textId="77777777" w:rsidR="005B7468" w:rsidRPr="00CE453E"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3B1224B6" w14:textId="77777777" w:rsidR="005B7468" w:rsidRPr="00CE453E" w:rsidRDefault="005B7468" w:rsidP="005B7468">
      <w:pPr>
        <w:pBdr>
          <w:top w:val="nil"/>
          <w:left w:val="nil"/>
          <w:bottom w:val="nil"/>
          <w:right w:val="nil"/>
          <w:between w:val="nil"/>
        </w:pBdr>
        <w:ind w:left="284" w:hanging="284"/>
        <w:jc w:val="center"/>
        <w:rPr>
          <w:color w:val="000000"/>
          <w:sz w:val="22"/>
          <w:szCs w:val="22"/>
        </w:rPr>
      </w:pPr>
      <w:r w:rsidRPr="00CE453E">
        <w:rPr>
          <w:b/>
          <w:color w:val="000000"/>
          <w:sz w:val="22"/>
          <w:szCs w:val="22"/>
        </w:rPr>
        <w:t>Článok</w:t>
      </w:r>
      <w:r w:rsidRPr="00CE453E">
        <w:rPr>
          <w:b/>
          <w:smallCaps/>
          <w:color w:val="000000"/>
          <w:sz w:val="22"/>
          <w:szCs w:val="22"/>
        </w:rPr>
        <w:t xml:space="preserve"> VII.</w:t>
      </w:r>
    </w:p>
    <w:p w14:paraId="42172233"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Subdodávatelia</w:t>
      </w:r>
    </w:p>
    <w:p w14:paraId="0C87CE54" w14:textId="73BB2EEF" w:rsidR="005B7468" w:rsidRPr="00CE453E" w:rsidRDefault="005B7468" w:rsidP="005B7468">
      <w:pPr>
        <w:pBdr>
          <w:top w:val="nil"/>
          <w:left w:val="nil"/>
          <w:bottom w:val="nil"/>
          <w:right w:val="nil"/>
          <w:between w:val="nil"/>
        </w:pBdr>
        <w:ind w:left="284" w:hanging="284"/>
        <w:jc w:val="both"/>
        <w:rPr>
          <w:color w:val="000000"/>
          <w:sz w:val="22"/>
          <w:szCs w:val="22"/>
        </w:rPr>
      </w:pPr>
    </w:p>
    <w:p w14:paraId="23B85E7D" w14:textId="2C55F5EA" w:rsidR="00DB0834" w:rsidRPr="00CE453E" w:rsidRDefault="00DB0834" w:rsidP="00DB0834">
      <w:pPr>
        <w:numPr>
          <w:ilvl w:val="0"/>
          <w:numId w:val="25"/>
        </w:numPr>
        <w:ind w:left="426" w:hanging="426"/>
        <w:jc w:val="both"/>
        <w:rPr>
          <w:sz w:val="22"/>
          <w:szCs w:val="22"/>
        </w:rPr>
      </w:pPr>
      <w:r w:rsidRPr="00CE453E">
        <w:rPr>
          <w:sz w:val="22"/>
          <w:szCs w:val="22"/>
        </w:rPr>
        <w:t>V prípade vykonávania diela prostredníctvom tretích osôb zodpovedá zhotoviteľ objednávateľovi za splnenie záväzku riadne vykonať dielo akoby dielo vykonával sám.</w:t>
      </w:r>
    </w:p>
    <w:p w14:paraId="491C6645" w14:textId="77777777" w:rsidR="00DB0834" w:rsidRPr="00CE453E" w:rsidRDefault="00DB0834" w:rsidP="00DB0834">
      <w:pPr>
        <w:ind w:left="426"/>
        <w:jc w:val="both"/>
        <w:rPr>
          <w:sz w:val="22"/>
          <w:szCs w:val="22"/>
        </w:rPr>
      </w:pPr>
    </w:p>
    <w:p w14:paraId="730DAA16" w14:textId="1D6A0565" w:rsidR="00DB0834" w:rsidRPr="00CE453E" w:rsidRDefault="00DB0834" w:rsidP="00DB0834">
      <w:pPr>
        <w:numPr>
          <w:ilvl w:val="0"/>
          <w:numId w:val="25"/>
        </w:numPr>
        <w:ind w:left="426" w:hanging="426"/>
        <w:jc w:val="both"/>
        <w:rPr>
          <w:sz w:val="22"/>
          <w:szCs w:val="22"/>
        </w:rPr>
      </w:pPr>
      <w:r w:rsidRPr="00CE453E">
        <w:rPr>
          <w:sz w:val="22"/>
          <w:szCs w:val="22"/>
        </w:rPr>
        <w:t>Zhotoviteľ je povinný v príslušnej prílohe zmluvy uviesť v zmysle § 41 ods. 3 zákona o VO ako aj pre účely § 11 zákona o VO údaje o známych subdodávateľoch, ktorí sa podieľajú na plnení zmluvy, v rozsahu (i) obchodné meno, adresa sídla subdodávateľa, IČO, (ii) meno a priezvisko, adresa pobytu a dátum narodenia osoby oprávnenej konať za subdodávateľa a (iii) podiel subdodávok, ktorými sa subdodávateľ podieľa na plnení zmluvy.</w:t>
      </w:r>
    </w:p>
    <w:p w14:paraId="5AAF8EF6" w14:textId="77777777" w:rsidR="00DB0834" w:rsidRPr="00CE453E" w:rsidRDefault="00DB0834" w:rsidP="00DB0834">
      <w:pPr>
        <w:jc w:val="both"/>
        <w:rPr>
          <w:sz w:val="22"/>
          <w:szCs w:val="22"/>
        </w:rPr>
      </w:pPr>
    </w:p>
    <w:p w14:paraId="6E431589" w14:textId="470E053E" w:rsidR="00DB0834" w:rsidRPr="00CE453E" w:rsidRDefault="00DB0834" w:rsidP="00DB0834">
      <w:pPr>
        <w:numPr>
          <w:ilvl w:val="0"/>
          <w:numId w:val="25"/>
        </w:numPr>
        <w:ind w:left="426" w:hanging="426"/>
        <w:jc w:val="both"/>
        <w:rPr>
          <w:sz w:val="22"/>
          <w:szCs w:val="22"/>
        </w:rPr>
      </w:pPr>
      <w:r w:rsidRPr="00CE453E">
        <w:rPr>
          <w:sz w:val="22"/>
          <w:szCs w:val="22"/>
        </w:rPr>
        <w:t>Zhotoviteľ je v zmysle § 41 ods. 4 zákona o VO povinný bezodkladne oznámiť objednávateľovi akúkoľvek zmenu údajov o subdodávateľoch, ktorí sa podieľajú na plnení zmluvy, pričom zmluvné strany sa výslovne dohodli, že na zmenu údajov nie je potrebné uzatvoriť dodatok k tejto zmluve.</w:t>
      </w:r>
    </w:p>
    <w:p w14:paraId="73C756DC" w14:textId="77777777" w:rsidR="00DB0834" w:rsidRPr="00CE453E" w:rsidRDefault="00DB0834" w:rsidP="00DB0834">
      <w:pPr>
        <w:jc w:val="both"/>
        <w:rPr>
          <w:sz w:val="22"/>
          <w:szCs w:val="22"/>
        </w:rPr>
      </w:pPr>
    </w:p>
    <w:p w14:paraId="1E9E193D" w14:textId="03F4EADC" w:rsidR="00DB0834" w:rsidRPr="00CE453E" w:rsidRDefault="00DB0834" w:rsidP="00DB0834">
      <w:pPr>
        <w:numPr>
          <w:ilvl w:val="0"/>
          <w:numId w:val="25"/>
        </w:numPr>
        <w:ind w:left="426" w:hanging="426"/>
        <w:jc w:val="both"/>
        <w:rPr>
          <w:sz w:val="22"/>
          <w:szCs w:val="22"/>
        </w:rPr>
      </w:pPr>
      <w:r w:rsidRPr="00CE453E">
        <w:rPr>
          <w:sz w:val="22"/>
          <w:szCs w:val="22"/>
        </w:rPr>
        <w:t>Zhotoviteľ je počas platnosti zmluvy oprávnený zmeniť subdodávateľa uvedeného v príslušnej prílohe zmluvy výlučne na základe predchádzajúceho písomného oznámenia objednávateľovi. Objednávateľ má právo písomne vyjadriť svoj nesúhlas ohľadom zmeny subdodávateľa a požiadať zhotoviteľa o určenie iného subdodávateľa, ak má na to závažné dôvody, napr. ak nový subdodávateľ nie je zapísaný v registri partnerov verejného sektora podľa zákona č. 315/2016 Z. z. o registri partnerov verejného sektora v znení neskorších predpisov (ďalej len „</w:t>
      </w:r>
      <w:r w:rsidRPr="00CE453E">
        <w:rPr>
          <w:b/>
          <w:bCs/>
          <w:i/>
          <w:iCs/>
          <w:sz w:val="22"/>
          <w:szCs w:val="22"/>
        </w:rPr>
        <w:t>zákon o RPVS</w:t>
      </w:r>
      <w:r w:rsidRPr="00CE453E">
        <w:rPr>
          <w:sz w:val="22"/>
          <w:szCs w:val="22"/>
        </w:rPr>
        <w:t>“), v prípade, ak mu takáto povinnosť zo zákona o RPVS vyplýva.</w:t>
      </w:r>
    </w:p>
    <w:p w14:paraId="23DD829D" w14:textId="77777777" w:rsidR="00DB0834" w:rsidRPr="00CE453E" w:rsidRDefault="00DB0834" w:rsidP="00DB0834">
      <w:pPr>
        <w:jc w:val="both"/>
        <w:rPr>
          <w:sz w:val="22"/>
          <w:szCs w:val="22"/>
        </w:rPr>
      </w:pPr>
    </w:p>
    <w:p w14:paraId="323B055D" w14:textId="77777777" w:rsidR="00DB0834" w:rsidRPr="00CE453E" w:rsidRDefault="00DB0834" w:rsidP="00DB0834">
      <w:pPr>
        <w:numPr>
          <w:ilvl w:val="0"/>
          <w:numId w:val="25"/>
        </w:numPr>
        <w:ind w:left="426" w:hanging="426"/>
        <w:jc w:val="both"/>
        <w:rPr>
          <w:sz w:val="22"/>
          <w:szCs w:val="22"/>
        </w:rPr>
      </w:pPr>
      <w:r w:rsidRPr="00CE453E">
        <w:rPr>
          <w:sz w:val="22"/>
          <w:szCs w:val="22"/>
        </w:rPr>
        <w:t>Ak zhotoviteľ preukazoval splnenie podmienok účasti vo verejnom obstarávaní subdodávateľom, ktorý sa podieľa na plnení a ktorého mení, nový subdodávateľ musí spĺňať podmienky účasti rovnakým spôsobom, ako pôvodný subdodávateľ.</w:t>
      </w:r>
    </w:p>
    <w:p w14:paraId="34C40B76" w14:textId="77777777" w:rsidR="00DB0834" w:rsidRPr="00CE453E" w:rsidRDefault="00DB0834" w:rsidP="00DB0834">
      <w:pPr>
        <w:jc w:val="both"/>
        <w:rPr>
          <w:sz w:val="22"/>
          <w:szCs w:val="22"/>
        </w:rPr>
      </w:pPr>
    </w:p>
    <w:p w14:paraId="1D499036" w14:textId="77777777" w:rsidR="00DB0834" w:rsidRPr="00CE453E" w:rsidRDefault="00DB0834" w:rsidP="00DB0834">
      <w:pPr>
        <w:numPr>
          <w:ilvl w:val="0"/>
          <w:numId w:val="25"/>
        </w:numPr>
        <w:ind w:left="426" w:hanging="426"/>
        <w:jc w:val="both"/>
        <w:rPr>
          <w:sz w:val="22"/>
          <w:szCs w:val="22"/>
        </w:rPr>
      </w:pPr>
      <w:r w:rsidRPr="00CE453E">
        <w:rPr>
          <w:sz w:val="22"/>
          <w:szCs w:val="22"/>
        </w:rPr>
        <w:lastRenderedPageBreak/>
        <w:t>Porušenie povinností zhotoviteľa týkajúcich sa subdodávateľov podľa predchádzajúcich odsekov sa považuje za podstatné porušenie tejto zmluvy.</w:t>
      </w:r>
    </w:p>
    <w:p w14:paraId="0768C587" w14:textId="77777777" w:rsidR="00DB0834" w:rsidRPr="00CE453E" w:rsidRDefault="00DB0834" w:rsidP="00DB0834">
      <w:pPr>
        <w:jc w:val="both"/>
        <w:rPr>
          <w:sz w:val="22"/>
          <w:szCs w:val="22"/>
        </w:rPr>
      </w:pPr>
    </w:p>
    <w:p w14:paraId="093C16A1" w14:textId="77777777" w:rsidR="00DB0834" w:rsidRPr="00CE453E" w:rsidRDefault="00DB0834" w:rsidP="00DB0834">
      <w:pPr>
        <w:numPr>
          <w:ilvl w:val="0"/>
          <w:numId w:val="25"/>
        </w:numPr>
        <w:ind w:left="426" w:hanging="426"/>
        <w:jc w:val="both"/>
        <w:rPr>
          <w:sz w:val="22"/>
          <w:szCs w:val="22"/>
        </w:rPr>
      </w:pPr>
      <w:r w:rsidRPr="00CE453E">
        <w:rPr>
          <w:sz w:val="22"/>
          <w:szCs w:val="22"/>
        </w:rPr>
        <w:t>Ak podľa platných právnych predpisov (najmä podľa zákona o RPVS) zhotoviteľ a/alebo subdodávateľ, ktorý sa podieľa na plnení zmluvy, je partnerom verejného sektora, zhotoviteľ sa zaväzuje a zodpovedá za to, že v čase podpísania zmluvy až do času podpísania zmluvy objednávateľom a zároveň aj počas celej doby platnosti a účinnosti tejto zmluvy, sú on a subdodávateľ platne zapísaní v registri partnerov verejného sektora. Zároveň zapísaný konečný užívateľ výhod partnera verejného sektora nesmie byť osobou podľa § 11 ods. 1 písm. c) zákona o VO. Za dodržiavanie tohto odseku zmluvy subdodávateľom zodpovedná v plnom rozsahu zhotoviteľ.</w:t>
      </w:r>
    </w:p>
    <w:p w14:paraId="613CCCDE" w14:textId="77777777" w:rsidR="00DB0834" w:rsidRPr="00CE453E" w:rsidRDefault="00DB0834" w:rsidP="00DB0834">
      <w:pPr>
        <w:pStyle w:val="Odsekzoznamu"/>
        <w:rPr>
          <w:sz w:val="22"/>
          <w:szCs w:val="22"/>
        </w:rPr>
      </w:pPr>
    </w:p>
    <w:p w14:paraId="49EA91D7" w14:textId="740F47A2" w:rsidR="005B7468" w:rsidRPr="00CE453E" w:rsidRDefault="00DB0834" w:rsidP="00DB0834">
      <w:pPr>
        <w:numPr>
          <w:ilvl w:val="0"/>
          <w:numId w:val="25"/>
        </w:numPr>
        <w:ind w:left="426" w:hanging="426"/>
        <w:jc w:val="both"/>
        <w:rPr>
          <w:sz w:val="22"/>
          <w:szCs w:val="22"/>
        </w:rPr>
      </w:pPr>
      <w:r w:rsidRPr="00CE453E">
        <w:rPr>
          <w:sz w:val="22"/>
          <w:szCs w:val="22"/>
        </w:rPr>
        <w:t>V prípade, ak podľa platných právnych predpisov (najmä podľa zákona o RPVS) zhotoviteľ a/alebo subdodávateľ, ktorý sa podieľa na plnení zmluvy nemal v čase uzavretia zmluvy alebo nebude mať v priebehu platnosti a účinnosti zmluvy platne zapísané údaje v registri partnerov verejného sektora, a takúto povinnosť má, objednávateľ je oprávnený od tejto zmluvy odstúpiť. Objednávateľ má tiež právo odstúpiť od tejto zmluvy, ak konečný užívateľ výhod partnera verejného sektora je osobou podľa § 11 ods. 1 písm. c) zákona o VO.</w:t>
      </w:r>
    </w:p>
    <w:p w14:paraId="46E9CA1C" w14:textId="77777777" w:rsidR="005B7468" w:rsidRPr="00CE453E"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11FB6852" w14:textId="77777777" w:rsidR="005B7468" w:rsidRPr="00CE453E"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sidRPr="00CE453E">
        <w:rPr>
          <w:b/>
          <w:color w:val="000000"/>
          <w:sz w:val="22"/>
          <w:szCs w:val="22"/>
        </w:rPr>
        <w:t>Článok VIII.</w:t>
      </w:r>
    </w:p>
    <w:p w14:paraId="74DDC496" w14:textId="791F5BE8" w:rsidR="005B7468" w:rsidRPr="00CE453E" w:rsidRDefault="005B7468" w:rsidP="005B7468">
      <w:pPr>
        <w:widowControl w:val="0"/>
        <w:pBdr>
          <w:top w:val="nil"/>
          <w:left w:val="nil"/>
          <w:bottom w:val="nil"/>
          <w:right w:val="nil"/>
          <w:between w:val="nil"/>
        </w:pBdr>
        <w:ind w:left="284" w:hanging="284"/>
        <w:jc w:val="center"/>
        <w:rPr>
          <w:b/>
          <w:color w:val="000000"/>
          <w:sz w:val="22"/>
          <w:szCs w:val="22"/>
        </w:rPr>
      </w:pPr>
      <w:r w:rsidRPr="00CE453E">
        <w:rPr>
          <w:b/>
          <w:color w:val="000000"/>
          <w:sz w:val="22"/>
          <w:szCs w:val="22"/>
        </w:rPr>
        <w:t>Platobné podmienky</w:t>
      </w:r>
    </w:p>
    <w:p w14:paraId="4315D85B" w14:textId="77777777" w:rsidR="008F1B9D" w:rsidRPr="00CE453E" w:rsidRDefault="008F1B9D" w:rsidP="005B7468">
      <w:pPr>
        <w:widowControl w:val="0"/>
        <w:pBdr>
          <w:top w:val="nil"/>
          <w:left w:val="nil"/>
          <w:bottom w:val="nil"/>
          <w:right w:val="nil"/>
          <w:between w:val="nil"/>
        </w:pBdr>
        <w:ind w:left="284" w:hanging="284"/>
        <w:jc w:val="center"/>
        <w:rPr>
          <w:color w:val="000000"/>
          <w:sz w:val="22"/>
          <w:szCs w:val="22"/>
        </w:rPr>
      </w:pPr>
    </w:p>
    <w:p w14:paraId="7FDEA261" w14:textId="16C9EA48" w:rsidR="008F1B9D" w:rsidRPr="00CE453E" w:rsidRDefault="005B7468" w:rsidP="18137FE2">
      <w:pPr>
        <w:widowControl w:val="0"/>
        <w:numPr>
          <w:ilvl w:val="0"/>
          <w:numId w:val="7"/>
        </w:numPr>
        <w:pBdr>
          <w:top w:val="nil"/>
          <w:left w:val="nil"/>
          <w:bottom w:val="nil"/>
          <w:right w:val="nil"/>
          <w:between w:val="nil"/>
        </w:pBdr>
        <w:ind w:left="284" w:hanging="284"/>
        <w:jc w:val="both"/>
        <w:rPr>
          <w:sz w:val="22"/>
          <w:szCs w:val="22"/>
        </w:rPr>
      </w:pPr>
      <w:r w:rsidRPr="00CE453E">
        <w:rPr>
          <w:color w:val="000000" w:themeColor="text1"/>
          <w:sz w:val="22"/>
          <w:szCs w:val="22"/>
        </w:rPr>
        <w:t xml:space="preserve">Cena podľa Článku III. tejto Zmluvy bude </w:t>
      </w:r>
      <w:r w:rsidR="00E22DCC" w:rsidRPr="00CE453E">
        <w:rPr>
          <w:color w:val="000000" w:themeColor="text1"/>
          <w:sz w:val="22"/>
          <w:szCs w:val="22"/>
        </w:rPr>
        <w:t xml:space="preserve">uhrádzaná </w:t>
      </w:r>
      <w:r w:rsidR="009E1AE6" w:rsidRPr="00CE453E">
        <w:rPr>
          <w:color w:val="000000" w:themeColor="text1"/>
          <w:sz w:val="22"/>
          <w:szCs w:val="22"/>
        </w:rPr>
        <w:t xml:space="preserve">v 120 mesačných </w:t>
      </w:r>
      <w:r w:rsidR="009E1AE6" w:rsidRPr="00CE453E">
        <w:rPr>
          <w:sz w:val="22"/>
          <w:szCs w:val="22"/>
        </w:rPr>
        <w:t>splátkach na základe faktúry vystavenej zhotoviteľom</w:t>
      </w:r>
      <w:r w:rsidR="00C658AC" w:rsidRPr="00CE453E">
        <w:rPr>
          <w:sz w:val="22"/>
          <w:szCs w:val="22"/>
        </w:rPr>
        <w:t xml:space="preserve"> po dokončení celého diela najneskôr </w:t>
      </w:r>
      <w:r w:rsidR="00FD38FA" w:rsidRPr="00CE453E">
        <w:rPr>
          <w:sz w:val="22"/>
          <w:szCs w:val="22"/>
        </w:rPr>
        <w:t>do 2 mesiacov s tým, že dátum zdaniteľného plnenia na faktúre bude zhodný s dátumom podpísania odov</w:t>
      </w:r>
      <w:r w:rsidR="00F317DD" w:rsidRPr="00CE453E">
        <w:rPr>
          <w:sz w:val="22"/>
          <w:szCs w:val="22"/>
        </w:rPr>
        <w:t>zdávacieho a preberacieho protokolu a faktúra bude vystavená najneskôr do 15. dňa nasledujúceho</w:t>
      </w:r>
      <w:r w:rsidR="00C658AC" w:rsidRPr="00CE453E">
        <w:rPr>
          <w:sz w:val="22"/>
          <w:szCs w:val="22"/>
        </w:rPr>
        <w:t xml:space="preserve"> mesiaca</w:t>
      </w:r>
      <w:r w:rsidR="0002135E" w:rsidRPr="00CE453E">
        <w:rPr>
          <w:sz w:val="22"/>
          <w:szCs w:val="22"/>
        </w:rPr>
        <w:t xml:space="preserve"> po jeho podpísaní.</w:t>
      </w:r>
      <w:r w:rsidR="00C658AC" w:rsidRPr="00CE453E">
        <w:rPr>
          <w:sz w:val="22"/>
          <w:szCs w:val="22"/>
        </w:rPr>
        <w:t xml:space="preserve"> Súčasťou faktúry bude Súpis vykonaných prác a preberacích protokolov odsúhlasených objednávateľom. </w:t>
      </w:r>
      <w:r w:rsidR="009E1AE6" w:rsidRPr="00CE453E">
        <w:rPr>
          <w:sz w:val="22"/>
          <w:szCs w:val="22"/>
        </w:rPr>
        <w:t xml:space="preserve">Prílohou faktúry bude preberací protokol na celé dielo a splatnosť faktúry bude zodpovedať splátkovému kalendáru tvoriaceho prílohu č. </w:t>
      </w:r>
      <w:r w:rsidR="45E405EC" w:rsidRPr="00CE453E">
        <w:rPr>
          <w:sz w:val="22"/>
          <w:szCs w:val="22"/>
        </w:rPr>
        <w:t>4</w:t>
      </w:r>
      <w:r w:rsidR="009E1AE6" w:rsidRPr="00CE453E">
        <w:rPr>
          <w:sz w:val="22"/>
          <w:szCs w:val="22"/>
        </w:rPr>
        <w:t xml:space="preserve"> tejto zmluvy.  </w:t>
      </w:r>
    </w:p>
    <w:p w14:paraId="6828C6B0" w14:textId="77777777" w:rsidR="008F1B9D" w:rsidRPr="00CE453E" w:rsidRDefault="008F1B9D" w:rsidP="00044276">
      <w:pPr>
        <w:rPr>
          <w:sz w:val="22"/>
          <w:szCs w:val="22"/>
        </w:rPr>
      </w:pPr>
    </w:p>
    <w:p w14:paraId="762FA7E4" w14:textId="4EB7B8B9" w:rsidR="0089121A" w:rsidRPr="00AD63BF" w:rsidRDefault="0089121A" w:rsidP="00AD63BF">
      <w:pPr>
        <w:widowControl w:val="0"/>
        <w:numPr>
          <w:ilvl w:val="0"/>
          <w:numId w:val="7"/>
        </w:numPr>
        <w:pBdr>
          <w:top w:val="nil"/>
          <w:left w:val="nil"/>
          <w:bottom w:val="nil"/>
          <w:right w:val="nil"/>
          <w:between w:val="nil"/>
        </w:pBdr>
        <w:spacing w:after="20"/>
        <w:ind w:left="284" w:hanging="284"/>
        <w:jc w:val="both"/>
        <w:rPr>
          <w:sz w:val="22"/>
          <w:szCs w:val="22"/>
        </w:rPr>
      </w:pPr>
      <w:r w:rsidRPr="00CE453E">
        <w:rPr>
          <w:rFonts w:eastAsiaTheme="minorEastAsia"/>
          <w:sz w:val="22"/>
          <w:szCs w:val="22"/>
        </w:rPr>
        <w:t>Zhotoviteľ nie je oprávnený postúpiť akúkoľvek pohľadávku vzniknutú na základe tejto zmluvy na tretiu osobu bez predchádzajúceho písomného súhlasu objednávateľa, inak sa takéto postúpenie považuje za neplatné.</w:t>
      </w:r>
      <w:r w:rsidR="00F37BCC">
        <w:rPr>
          <w:rFonts w:eastAsiaTheme="minorEastAsia"/>
          <w:sz w:val="22"/>
          <w:szCs w:val="22"/>
        </w:rPr>
        <w:t xml:space="preserve"> Objednávateľ udelí súhlas zhotoviteľovi, aby po ukončení diela post</w:t>
      </w:r>
      <w:r w:rsidR="00FC0D65">
        <w:rPr>
          <w:rFonts w:eastAsiaTheme="minorEastAsia"/>
          <w:sz w:val="22"/>
          <w:szCs w:val="22"/>
        </w:rPr>
        <w:t>úpil pohľadávku na tretiu osobu za splnenia nasledovných podmienok:</w:t>
      </w:r>
      <w:r w:rsidR="0068568A">
        <w:rPr>
          <w:rFonts w:eastAsiaTheme="minorEastAsia"/>
          <w:sz w:val="22"/>
          <w:szCs w:val="22"/>
        </w:rPr>
        <w:t xml:space="preserve"> </w:t>
      </w:r>
      <w:r w:rsidR="00D71F58">
        <w:rPr>
          <w:rFonts w:eastAsiaTheme="minorEastAsia"/>
          <w:sz w:val="22"/>
          <w:szCs w:val="22"/>
        </w:rPr>
        <w:t>postupníkom je</w:t>
      </w:r>
      <w:r w:rsidR="00AD63BF">
        <w:rPr>
          <w:rFonts w:eastAsiaTheme="minorEastAsia"/>
          <w:sz w:val="22"/>
          <w:szCs w:val="22"/>
        </w:rPr>
        <w:t xml:space="preserve"> banka</w:t>
      </w:r>
      <w:r w:rsidR="0080570C">
        <w:rPr>
          <w:sz w:val="22"/>
          <w:szCs w:val="22"/>
        </w:rPr>
        <w:t>, náklady spojené s financovaním (úroky, poplatky a</w:t>
      </w:r>
      <w:r w:rsidR="001B0FE7">
        <w:rPr>
          <w:sz w:val="22"/>
          <w:szCs w:val="22"/>
        </w:rPr>
        <w:t> </w:t>
      </w:r>
      <w:r w:rsidR="0080570C">
        <w:rPr>
          <w:sz w:val="22"/>
          <w:szCs w:val="22"/>
        </w:rPr>
        <w:t>pod</w:t>
      </w:r>
      <w:r w:rsidR="001B0FE7">
        <w:rPr>
          <w:sz w:val="22"/>
          <w:szCs w:val="22"/>
        </w:rPr>
        <w:t>.</w:t>
      </w:r>
      <w:r w:rsidR="0080570C">
        <w:rPr>
          <w:sz w:val="22"/>
          <w:szCs w:val="22"/>
        </w:rPr>
        <w:t>)</w:t>
      </w:r>
      <w:r w:rsidR="00DC414C">
        <w:rPr>
          <w:sz w:val="22"/>
          <w:szCs w:val="22"/>
        </w:rPr>
        <w:t xml:space="preserve"> budú zahrnuté v cene za dielo, pričom zhotoviteľ nie je z toho dôvodu oprávnený požadovať jej zvýšenie. </w:t>
      </w:r>
      <w:r w:rsidR="30591021" w:rsidRPr="00AD63BF">
        <w:rPr>
          <w:rFonts w:eastAsiaTheme="minorEastAsia"/>
          <w:sz w:val="22"/>
          <w:szCs w:val="22"/>
        </w:rPr>
        <w:t>Zhotoviteľ nie je oprávnený bez súhlasu objednávateľa jednostranne započítať svoju pohľadávku vyplývajúcu z tejto zmluvy proti pohľadávke objednávateľa.</w:t>
      </w:r>
    </w:p>
    <w:p w14:paraId="639A6C58" w14:textId="77777777" w:rsidR="00DB08A9" w:rsidRPr="00CE453E" w:rsidRDefault="00DB08A9" w:rsidP="1B0DE2E5">
      <w:pPr>
        <w:widowControl w:val="0"/>
        <w:pBdr>
          <w:top w:val="nil"/>
          <w:left w:val="nil"/>
          <w:bottom w:val="nil"/>
          <w:right w:val="nil"/>
          <w:between w:val="nil"/>
        </w:pBdr>
        <w:jc w:val="both"/>
        <w:rPr>
          <w:sz w:val="22"/>
          <w:szCs w:val="22"/>
        </w:rPr>
      </w:pPr>
    </w:p>
    <w:p w14:paraId="11873F52" w14:textId="5385CAD7" w:rsidR="008F1B9D" w:rsidRPr="00CE453E" w:rsidRDefault="00C658AC" w:rsidP="1B0DE2E5">
      <w:pPr>
        <w:widowControl w:val="0"/>
        <w:numPr>
          <w:ilvl w:val="0"/>
          <w:numId w:val="7"/>
        </w:numPr>
        <w:pBdr>
          <w:top w:val="nil"/>
          <w:left w:val="nil"/>
          <w:bottom w:val="nil"/>
          <w:right w:val="nil"/>
          <w:between w:val="nil"/>
        </w:pBdr>
        <w:ind w:left="284" w:hanging="284"/>
        <w:jc w:val="both"/>
        <w:rPr>
          <w:sz w:val="22"/>
          <w:szCs w:val="22"/>
        </w:rPr>
      </w:pPr>
      <w:r w:rsidRPr="00CE453E">
        <w:rPr>
          <w:rFonts w:eastAsiaTheme="minorEastAsia"/>
          <w:sz w:val="22"/>
          <w:szCs w:val="22"/>
        </w:rPr>
        <w:t xml:space="preserve">Faktúra vystavená zhotoviteľom musí obsahovať všetky náležitosti daňového dokladu </w:t>
      </w:r>
      <w:r w:rsidR="005B7468" w:rsidRPr="00CE453E">
        <w:rPr>
          <w:rFonts w:eastAsiaTheme="minorEastAsia"/>
          <w:sz w:val="22"/>
          <w:szCs w:val="22"/>
        </w:rPr>
        <w:t>v súlade s platnou právnou úpravou SR. V prípade, že daňový doklad nebude obsahovať tieto náležitosti,</w:t>
      </w:r>
      <w:r w:rsidR="4ED61C5E" w:rsidRPr="00CE453E">
        <w:rPr>
          <w:rFonts w:eastAsiaTheme="minorEastAsia"/>
          <w:sz w:val="22"/>
          <w:szCs w:val="22"/>
        </w:rPr>
        <w:t xml:space="preserve"> alebo súčasťou faktúry nebude súpis vykonaných prác a preberacích protokolov odsúhlasených objednávateľom,</w:t>
      </w:r>
      <w:r w:rsidR="005B7468" w:rsidRPr="00CE453E">
        <w:rPr>
          <w:rFonts w:eastAsiaTheme="minorEastAsia"/>
          <w:sz w:val="22"/>
          <w:szCs w:val="22"/>
        </w:rPr>
        <w:t xml:space="preserve"> objednávateľ má právo vrátiť ho na doplnenie a prepracovanie. V takomto prípade </w:t>
      </w:r>
      <w:r w:rsidRPr="00CE453E">
        <w:rPr>
          <w:rFonts w:eastAsiaTheme="minorEastAsia"/>
          <w:sz w:val="22"/>
          <w:szCs w:val="22"/>
        </w:rPr>
        <w:t>platí lehota splatnosti v zmysle bodu 4 tohto článku odo dňa doručenia prepracovaného daňového dokladu objednávateľovi</w:t>
      </w:r>
      <w:r w:rsidR="005B7468" w:rsidRPr="00CE453E">
        <w:rPr>
          <w:rFonts w:eastAsiaTheme="minorEastAsia"/>
          <w:sz w:val="22"/>
          <w:szCs w:val="22"/>
        </w:rPr>
        <w:t>.</w:t>
      </w:r>
    </w:p>
    <w:p w14:paraId="0E12D96B" w14:textId="77777777" w:rsidR="008F1B9D" w:rsidRPr="00CE453E" w:rsidRDefault="008F1B9D" w:rsidP="1B0DE2E5">
      <w:pPr>
        <w:rPr>
          <w:sz w:val="22"/>
          <w:szCs w:val="22"/>
        </w:rPr>
      </w:pPr>
    </w:p>
    <w:p w14:paraId="1033FE69" w14:textId="60F77A93" w:rsidR="0089121A" w:rsidRPr="00CE453E" w:rsidRDefault="0089121A" w:rsidP="1B0DE2E5">
      <w:pPr>
        <w:widowControl w:val="0"/>
        <w:numPr>
          <w:ilvl w:val="0"/>
          <w:numId w:val="7"/>
        </w:numPr>
        <w:pBdr>
          <w:top w:val="nil"/>
          <w:left w:val="nil"/>
          <w:bottom w:val="nil"/>
          <w:right w:val="nil"/>
          <w:between w:val="nil"/>
        </w:pBdr>
        <w:spacing w:after="120"/>
        <w:ind w:left="284" w:hanging="284"/>
        <w:jc w:val="both"/>
        <w:rPr>
          <w:sz w:val="22"/>
          <w:szCs w:val="22"/>
        </w:rPr>
      </w:pPr>
      <w:r w:rsidRPr="00CE453E">
        <w:rPr>
          <w:rFonts w:eastAsiaTheme="minorEastAsia"/>
          <w:sz w:val="22"/>
          <w:szCs w:val="22"/>
        </w:rPr>
        <w:t xml:space="preserve">Úhrada faktúry bude realizovaná bezhotovostne na bankový účet zhotoviteľa uvedený v záhlaví tejto zmluvy, pričom lehota splatnosti prvej splátky faktúry bude do </w:t>
      </w:r>
      <w:r w:rsidR="3D49C2B5" w:rsidRPr="00CE453E">
        <w:rPr>
          <w:rFonts w:eastAsiaTheme="minorEastAsia"/>
          <w:sz w:val="22"/>
          <w:szCs w:val="22"/>
        </w:rPr>
        <w:t>31.01.2027</w:t>
      </w:r>
      <w:r w:rsidRPr="00CE453E">
        <w:rPr>
          <w:rFonts w:eastAsiaTheme="minorEastAsia"/>
          <w:sz w:val="22"/>
          <w:szCs w:val="22"/>
        </w:rPr>
        <w:t xml:space="preserve">, resp. do 60 dní odo dňa doručenia faktúry objednávateľovi v prípade, že dielo bude odovzdané po </w:t>
      </w:r>
      <w:r w:rsidR="135B1B6E" w:rsidRPr="00CE453E">
        <w:rPr>
          <w:rFonts w:eastAsiaTheme="minorEastAsia"/>
          <w:sz w:val="22"/>
          <w:szCs w:val="22"/>
        </w:rPr>
        <w:t>31.12.2026</w:t>
      </w:r>
      <w:r w:rsidRPr="00CE453E">
        <w:rPr>
          <w:rFonts w:eastAsiaTheme="minorEastAsia"/>
          <w:sz w:val="22"/>
          <w:szCs w:val="22"/>
        </w:rPr>
        <w:t xml:space="preserve">. </w:t>
      </w:r>
      <w:r w:rsidRPr="00CE453E">
        <w:rPr>
          <w:rFonts w:eastAsiaTheme="minorEastAsia"/>
          <w:sz w:val="22"/>
          <w:szCs w:val="22"/>
        </w:rPr>
        <w:lastRenderedPageBreak/>
        <w:t>Zmluvné strany vyhlasujú, že dojednanie lehoty splatnosti prvej splátky faktúry podľa predchádzajúcej vety nie je v hrubom nepomere k právam a povinnostiam vyplývajúcim z tejto zmluvy pre zhotoviteľa.</w:t>
      </w:r>
    </w:p>
    <w:p w14:paraId="5EC42A26" w14:textId="77777777" w:rsidR="008F1B9D" w:rsidRPr="00CE453E" w:rsidRDefault="008F1B9D" w:rsidP="1B0DE2E5">
      <w:pPr>
        <w:rPr>
          <w:sz w:val="22"/>
          <w:szCs w:val="22"/>
        </w:rPr>
      </w:pPr>
    </w:p>
    <w:p w14:paraId="3609F9F8" w14:textId="112652F0" w:rsidR="008F1B9D" w:rsidRPr="00CE453E" w:rsidRDefault="008F1B9D" w:rsidP="18137FE2">
      <w:pPr>
        <w:widowControl w:val="0"/>
        <w:numPr>
          <w:ilvl w:val="0"/>
          <w:numId w:val="7"/>
        </w:numPr>
        <w:pBdr>
          <w:top w:val="nil"/>
          <w:left w:val="nil"/>
          <w:bottom w:val="nil"/>
          <w:right w:val="nil"/>
          <w:between w:val="nil"/>
        </w:pBdr>
        <w:ind w:left="284" w:hanging="284"/>
        <w:jc w:val="both"/>
        <w:rPr>
          <w:sz w:val="22"/>
          <w:szCs w:val="22"/>
        </w:rPr>
      </w:pPr>
      <w:r w:rsidRPr="00CE453E">
        <w:rPr>
          <w:sz w:val="22"/>
          <w:szCs w:val="22"/>
        </w:rPr>
        <w:t xml:space="preserve">Akékoľvek zmeny </w:t>
      </w:r>
      <w:r w:rsidR="35E94EA8" w:rsidRPr="00CE453E">
        <w:rPr>
          <w:sz w:val="22"/>
          <w:szCs w:val="22"/>
        </w:rPr>
        <w:t xml:space="preserve">zmluvy </w:t>
      </w:r>
      <w:r w:rsidRPr="00CE453E">
        <w:rPr>
          <w:sz w:val="22"/>
          <w:szCs w:val="22"/>
        </w:rPr>
        <w:t xml:space="preserve">si zmluvné strany musia </w:t>
      </w:r>
      <w:r w:rsidR="511769D4" w:rsidRPr="00CE453E">
        <w:rPr>
          <w:sz w:val="22"/>
          <w:szCs w:val="22"/>
        </w:rPr>
        <w:t xml:space="preserve">vzájomne </w:t>
      </w:r>
      <w:r w:rsidRPr="00CE453E">
        <w:rPr>
          <w:sz w:val="22"/>
          <w:szCs w:val="22"/>
        </w:rPr>
        <w:t xml:space="preserve">písomne odsúhlasiť a takisto legislatívne zmeny v oblasti DPH, cla, dovoznej prirážky. </w:t>
      </w:r>
    </w:p>
    <w:p w14:paraId="37C779FC" w14:textId="77777777" w:rsidR="008F1B9D" w:rsidRPr="00CE453E" w:rsidRDefault="008F1B9D" w:rsidP="008F1B9D">
      <w:pPr>
        <w:pStyle w:val="Odsekzoznamu"/>
        <w:rPr>
          <w:sz w:val="22"/>
          <w:szCs w:val="22"/>
        </w:rPr>
      </w:pPr>
    </w:p>
    <w:p w14:paraId="6A194ECF" w14:textId="77777777" w:rsidR="008F1B9D" w:rsidRPr="00CE453E" w:rsidRDefault="008F1B9D" w:rsidP="008F1B9D">
      <w:pPr>
        <w:widowControl w:val="0"/>
        <w:numPr>
          <w:ilvl w:val="0"/>
          <w:numId w:val="7"/>
        </w:numPr>
        <w:pBdr>
          <w:top w:val="nil"/>
          <w:left w:val="nil"/>
          <w:bottom w:val="nil"/>
          <w:right w:val="nil"/>
          <w:between w:val="nil"/>
        </w:pBdr>
        <w:ind w:left="284" w:hanging="284"/>
        <w:jc w:val="both"/>
        <w:rPr>
          <w:sz w:val="22"/>
          <w:szCs w:val="22"/>
        </w:rPr>
      </w:pPr>
      <w:r w:rsidRPr="00CE453E">
        <w:rPr>
          <w:sz w:val="22"/>
          <w:szCs w:val="22"/>
        </w:rPr>
        <w:t xml:space="preserve">Cena za dodanie tovaru, uskutočnenie stavebných prác a poskytnutie služby musí byť stanovená v zmysle zákona NR SR č.18/1996 Z. z. o cenách v znení neskorších predpisov, vyhlášky MF SR č.87/1996 Z. z., ktorou sa vykonáva zákon o cenách. </w:t>
      </w:r>
    </w:p>
    <w:p w14:paraId="67F1382F" w14:textId="77777777" w:rsidR="008F1B9D" w:rsidRPr="00CE453E" w:rsidRDefault="008F1B9D" w:rsidP="008F1B9D">
      <w:pPr>
        <w:pStyle w:val="Odsekzoznamu"/>
        <w:rPr>
          <w:sz w:val="22"/>
          <w:szCs w:val="22"/>
        </w:rPr>
      </w:pPr>
    </w:p>
    <w:p w14:paraId="75DB64C7" w14:textId="5B9B264D" w:rsidR="008F1B9D" w:rsidRPr="00CE453E" w:rsidRDefault="008F1B9D" w:rsidP="008F1B9D">
      <w:pPr>
        <w:widowControl w:val="0"/>
        <w:numPr>
          <w:ilvl w:val="0"/>
          <w:numId w:val="7"/>
        </w:numPr>
        <w:pBdr>
          <w:top w:val="nil"/>
          <w:left w:val="nil"/>
          <w:bottom w:val="nil"/>
          <w:right w:val="nil"/>
          <w:between w:val="nil"/>
        </w:pBdr>
        <w:ind w:left="284" w:hanging="284"/>
        <w:jc w:val="both"/>
        <w:rPr>
          <w:sz w:val="22"/>
          <w:szCs w:val="22"/>
        </w:rPr>
      </w:pPr>
      <w:r w:rsidRPr="00CE453E">
        <w:rPr>
          <w:sz w:val="22"/>
          <w:szCs w:val="22"/>
        </w:rPr>
        <w:t xml:space="preserve">V prípade nerealizovania diela vôbec nevznikne zhotoviteľovi právo na vystavenie faktúry objednávateľovi. </w:t>
      </w:r>
    </w:p>
    <w:p w14:paraId="48448696" w14:textId="77777777" w:rsidR="005B7468" w:rsidRPr="00CE453E" w:rsidRDefault="005B7468" w:rsidP="0096301B">
      <w:pPr>
        <w:widowControl w:val="0"/>
        <w:pBdr>
          <w:top w:val="nil"/>
          <w:left w:val="nil"/>
          <w:bottom w:val="nil"/>
          <w:right w:val="nil"/>
          <w:between w:val="nil"/>
        </w:pBdr>
        <w:jc w:val="both"/>
        <w:rPr>
          <w:color w:val="000000"/>
          <w:sz w:val="22"/>
          <w:szCs w:val="22"/>
          <w:highlight w:val="yellow"/>
        </w:rPr>
      </w:pPr>
    </w:p>
    <w:p w14:paraId="019E6586" w14:textId="77777777" w:rsidR="005B7468" w:rsidRPr="00CE453E" w:rsidRDefault="005B7468" w:rsidP="005B7468">
      <w:pPr>
        <w:pBdr>
          <w:top w:val="nil"/>
          <w:left w:val="nil"/>
          <w:bottom w:val="nil"/>
          <w:right w:val="nil"/>
          <w:between w:val="nil"/>
        </w:pBdr>
        <w:ind w:left="284" w:hanging="284"/>
        <w:jc w:val="both"/>
        <w:rPr>
          <w:color w:val="000000"/>
          <w:sz w:val="22"/>
          <w:szCs w:val="22"/>
        </w:rPr>
      </w:pPr>
    </w:p>
    <w:p w14:paraId="34A97B1B"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Článok IX.</w:t>
      </w:r>
    </w:p>
    <w:p w14:paraId="64E481D7"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Zodpovednosť za vady a záruka</w:t>
      </w:r>
    </w:p>
    <w:p w14:paraId="2D5601F1" w14:textId="77777777" w:rsidR="005B7468" w:rsidRPr="00CE453E" w:rsidRDefault="005B7468" w:rsidP="005B7468">
      <w:pPr>
        <w:widowControl w:val="0"/>
        <w:pBdr>
          <w:top w:val="nil"/>
          <w:left w:val="nil"/>
          <w:bottom w:val="nil"/>
          <w:right w:val="nil"/>
          <w:between w:val="nil"/>
        </w:pBdr>
        <w:ind w:left="284" w:hanging="284"/>
        <w:rPr>
          <w:color w:val="000000"/>
          <w:sz w:val="22"/>
          <w:szCs w:val="22"/>
        </w:rPr>
      </w:pPr>
    </w:p>
    <w:p w14:paraId="36AA9653" w14:textId="2842864E" w:rsidR="008F1B9D" w:rsidRPr="00CE453E" w:rsidRDefault="008F1B9D" w:rsidP="008F1B9D">
      <w:pPr>
        <w:pStyle w:val="Odsekzoznamu"/>
        <w:numPr>
          <w:ilvl w:val="0"/>
          <w:numId w:val="8"/>
        </w:numPr>
        <w:ind w:left="426" w:hanging="426"/>
        <w:jc w:val="both"/>
        <w:rPr>
          <w:sz w:val="22"/>
          <w:szCs w:val="22"/>
        </w:rPr>
      </w:pPr>
      <w:r w:rsidRPr="00CE453E">
        <w:rPr>
          <w:sz w:val="22"/>
          <w:szCs w:val="22"/>
        </w:rPr>
        <w:t>Zhotoviteľ  sa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t.j. v súlade s platnými právnymi predpismi, STN, ISO, technickými požiadavkami na tovar a musia byť v súlade s podmienkami realizačnej projektovej dokumentácie a výkazom výmer, nevynímajúc pokyny objednávateľa.</w:t>
      </w:r>
    </w:p>
    <w:p w14:paraId="7C647BBE" w14:textId="77777777" w:rsidR="008F1B9D" w:rsidRPr="00CE453E" w:rsidRDefault="008F1B9D" w:rsidP="008F1B9D">
      <w:pPr>
        <w:pStyle w:val="Odsekzoznamu"/>
        <w:ind w:left="426"/>
        <w:jc w:val="both"/>
        <w:rPr>
          <w:sz w:val="22"/>
          <w:szCs w:val="22"/>
        </w:rPr>
      </w:pPr>
    </w:p>
    <w:p w14:paraId="07039A15" w14:textId="0854B838" w:rsidR="008F1B9D" w:rsidRPr="00CE453E" w:rsidRDefault="008F1B9D" w:rsidP="00351BB3">
      <w:pPr>
        <w:pStyle w:val="Odsekzoznamu"/>
        <w:numPr>
          <w:ilvl w:val="0"/>
          <w:numId w:val="8"/>
        </w:numPr>
        <w:ind w:left="426" w:hanging="426"/>
        <w:jc w:val="both"/>
        <w:rPr>
          <w:sz w:val="22"/>
          <w:szCs w:val="22"/>
        </w:rPr>
      </w:pPr>
      <w:r w:rsidRPr="00CE453E">
        <w:rPr>
          <w:sz w:val="22"/>
          <w:szCs w:val="22"/>
        </w:rPr>
        <w:t xml:space="preserve">Pokiaľ právne predpisy alebo príslušné STN ustanovujú vykonanie skúšok, osvedčujúcich dohodnuté vlastnosti diela, alebo jeho časti, zhotoviteľ je povinný zabezpečiť uskutočnenie týchto skúšok pred odovzdaním diela za účasti objednávateľa. </w:t>
      </w:r>
    </w:p>
    <w:p w14:paraId="25C6260B" w14:textId="3AF7C127" w:rsidR="1B0DE2E5" w:rsidRPr="00CE453E" w:rsidRDefault="1B0DE2E5" w:rsidP="1B0DE2E5">
      <w:pPr>
        <w:pStyle w:val="Odsekzoznamu"/>
        <w:ind w:left="426" w:hanging="426"/>
        <w:jc w:val="both"/>
        <w:rPr>
          <w:sz w:val="22"/>
          <w:szCs w:val="22"/>
        </w:rPr>
      </w:pPr>
    </w:p>
    <w:p w14:paraId="57953AD7" w14:textId="39C97692" w:rsidR="005B7468" w:rsidRPr="00CE453E" w:rsidRDefault="005B7468" w:rsidP="1B0DE2E5">
      <w:pPr>
        <w:pStyle w:val="Odsekzoznamu"/>
        <w:numPr>
          <w:ilvl w:val="0"/>
          <w:numId w:val="8"/>
        </w:numPr>
        <w:spacing w:line="259" w:lineRule="auto"/>
        <w:ind w:left="426" w:hanging="426"/>
        <w:jc w:val="both"/>
        <w:rPr>
          <w:sz w:val="22"/>
          <w:szCs w:val="22"/>
        </w:rPr>
      </w:pPr>
      <w:r w:rsidRPr="00CE453E">
        <w:rPr>
          <w:color w:val="000000" w:themeColor="text1"/>
          <w:sz w:val="22"/>
          <w:szCs w:val="22"/>
        </w:rPr>
        <w:t xml:space="preserve">Zhotoviteľ zodpovedá </w:t>
      </w:r>
      <w:r w:rsidRPr="00CE453E">
        <w:rPr>
          <w:sz w:val="22"/>
          <w:szCs w:val="22"/>
        </w:rPr>
        <w:t>za</w:t>
      </w:r>
      <w:r w:rsidRPr="00CE453E">
        <w:rPr>
          <w:color w:val="000000" w:themeColor="text1"/>
          <w:sz w:val="22"/>
          <w:szCs w:val="22"/>
        </w:rPr>
        <w:t xml:space="preserve"> to, že dielo má v dobe prevzatia zmluvne dohodnuté vlastnosti, že zodpovedá technickým normám a predpisom SR, a že nemá vady, ktoré by rušili, alebo znižovali hodnotu alebo schopnosť jeho používania k zvyčajným alebo v zmluve predpokladaným účelom.</w:t>
      </w:r>
    </w:p>
    <w:p w14:paraId="12FF1E1A" w14:textId="77777777" w:rsidR="005B7468" w:rsidRPr="00CE453E" w:rsidRDefault="005B7468" w:rsidP="005B7468">
      <w:pPr>
        <w:widowControl w:val="0"/>
        <w:pBdr>
          <w:top w:val="nil"/>
          <w:left w:val="nil"/>
          <w:bottom w:val="nil"/>
          <w:right w:val="nil"/>
          <w:between w:val="nil"/>
        </w:pBdr>
        <w:ind w:left="360"/>
        <w:jc w:val="both"/>
        <w:rPr>
          <w:color w:val="000000"/>
          <w:sz w:val="22"/>
          <w:szCs w:val="22"/>
        </w:rPr>
      </w:pPr>
    </w:p>
    <w:p w14:paraId="12FFF816" w14:textId="3E4A1E1A" w:rsidR="18137FE2" w:rsidRPr="00CE453E" w:rsidRDefault="005B7468" w:rsidP="1B0DE2E5">
      <w:pPr>
        <w:widowControl w:val="0"/>
        <w:numPr>
          <w:ilvl w:val="0"/>
          <w:numId w:val="8"/>
        </w:numPr>
        <w:ind w:left="357" w:hanging="357"/>
        <w:jc w:val="both"/>
        <w:rPr>
          <w:sz w:val="22"/>
          <w:szCs w:val="22"/>
        </w:rPr>
      </w:pPr>
      <w:r w:rsidRPr="00CE453E">
        <w:rPr>
          <w:color w:val="000000" w:themeColor="text1"/>
          <w:sz w:val="22"/>
          <w:szCs w:val="22"/>
        </w:rPr>
        <w:t xml:space="preserve">Zhotoviteľ zodpovedá za vady, ktoré </w:t>
      </w:r>
      <w:r w:rsidR="2FEE1E3E" w:rsidRPr="00CE453E">
        <w:rPr>
          <w:color w:val="000000" w:themeColor="text1"/>
          <w:sz w:val="22"/>
          <w:szCs w:val="22"/>
        </w:rPr>
        <w:t>dielo</w:t>
      </w:r>
      <w:r w:rsidRPr="00CE453E">
        <w:rPr>
          <w:color w:val="000000" w:themeColor="text1"/>
          <w:sz w:val="22"/>
          <w:szCs w:val="22"/>
        </w:rPr>
        <w:t xml:space="preserve"> má v čase jeho odovzdania objednávateľovi. </w:t>
      </w:r>
      <w:r w:rsidR="7BD675D0" w:rsidRPr="00CE453E">
        <w:rPr>
          <w:sz w:val="22"/>
          <w:szCs w:val="22"/>
        </w:rPr>
        <w:t>Za vady zistené po odovzdaní diela zhotoviteľ zodpovedá bez ohľadu na to, či boli spôsobené porušením jeho povinností, pokiaľ nepreukáže, že vady vznikli výlučne v dôsledku konania objednávateľa, tretej osoby alebo v dôsledku okolností vylučujúcich jeho zodpovednosť. Zhotoviteľ zároveň zodpovedá aj za vady spôsobené nevhodnosťou materiálov, technologických postupov alebo pokynov, na ktoré objednávateľa vopred riadne a písomne neupozornil.</w:t>
      </w:r>
    </w:p>
    <w:p w14:paraId="19C35F18" w14:textId="77777777" w:rsidR="008F1B9D" w:rsidRPr="00CE453E" w:rsidRDefault="008F1B9D" w:rsidP="008F1B9D">
      <w:pPr>
        <w:pStyle w:val="Odsekzoznamu"/>
        <w:rPr>
          <w:color w:val="000000"/>
          <w:sz w:val="22"/>
          <w:szCs w:val="22"/>
        </w:rPr>
      </w:pPr>
    </w:p>
    <w:p w14:paraId="0806EF58" w14:textId="4AB00E44" w:rsidR="00557B80" w:rsidRPr="00CE453E" w:rsidRDefault="005B7468" w:rsidP="00557B80">
      <w:pPr>
        <w:widowControl w:val="0"/>
        <w:numPr>
          <w:ilvl w:val="0"/>
          <w:numId w:val="8"/>
        </w:numPr>
        <w:pBdr>
          <w:top w:val="nil"/>
          <w:left w:val="nil"/>
          <w:bottom w:val="nil"/>
          <w:right w:val="nil"/>
          <w:between w:val="nil"/>
        </w:pBdr>
        <w:ind w:left="357" w:hanging="357"/>
        <w:jc w:val="both"/>
        <w:rPr>
          <w:sz w:val="22"/>
          <w:szCs w:val="22"/>
        </w:rPr>
      </w:pPr>
      <w:r w:rsidRPr="00CE453E">
        <w:rPr>
          <w:color w:val="000000"/>
          <w:sz w:val="22"/>
          <w:szCs w:val="22"/>
        </w:rPr>
        <w:t xml:space="preserve">Záručná doba na stavebné práce je </w:t>
      </w:r>
      <w:r w:rsidR="000A5544" w:rsidRPr="00CE453E">
        <w:rPr>
          <w:color w:val="000000"/>
          <w:sz w:val="22"/>
          <w:szCs w:val="22"/>
        </w:rPr>
        <w:t>10</w:t>
      </w:r>
      <w:r w:rsidRPr="00CE453E">
        <w:rPr>
          <w:color w:val="000000"/>
          <w:sz w:val="22"/>
          <w:szCs w:val="22"/>
        </w:rPr>
        <w:t xml:space="preserve"> rokov odo dňa prevzatia diela objednávateľom</w:t>
      </w:r>
      <w:r w:rsidR="008F1B9D" w:rsidRPr="00CE453E">
        <w:rPr>
          <w:color w:val="000000"/>
          <w:sz w:val="22"/>
          <w:szCs w:val="22"/>
        </w:rPr>
        <w:t xml:space="preserve">. V prípade  </w:t>
      </w:r>
      <w:r w:rsidR="008F1B9D" w:rsidRPr="00CE453E">
        <w:rPr>
          <w:sz w:val="22"/>
          <w:szCs w:val="22"/>
        </w:rPr>
        <w:t xml:space="preserve">materiálov a výrobkov tvoriacich dielo, na ktoré poskytuje ich výrobca osobitnú záruku dlhšiu ako v prvej vete tohto ustanovenia, platí záručná doba v dĺžke uvedenej výrobcom týchto materiálov alebo výrobkov. </w:t>
      </w:r>
    </w:p>
    <w:p w14:paraId="6479A768" w14:textId="77777777" w:rsidR="00266A77" w:rsidRPr="00CE453E" w:rsidRDefault="00266A77" w:rsidP="00266A77">
      <w:pPr>
        <w:widowControl w:val="0"/>
        <w:pBdr>
          <w:top w:val="nil"/>
          <w:left w:val="nil"/>
          <w:bottom w:val="nil"/>
          <w:right w:val="nil"/>
          <w:between w:val="nil"/>
        </w:pBdr>
        <w:ind w:left="357"/>
        <w:jc w:val="both"/>
        <w:rPr>
          <w:sz w:val="22"/>
          <w:szCs w:val="22"/>
        </w:rPr>
      </w:pPr>
    </w:p>
    <w:p w14:paraId="6EFD611F" w14:textId="1406725B" w:rsidR="00557B80" w:rsidRPr="00CE453E" w:rsidRDefault="00557B80" w:rsidP="00557B80">
      <w:pPr>
        <w:widowControl w:val="0"/>
        <w:numPr>
          <w:ilvl w:val="0"/>
          <w:numId w:val="8"/>
        </w:numPr>
        <w:pBdr>
          <w:top w:val="nil"/>
          <w:left w:val="nil"/>
          <w:bottom w:val="nil"/>
          <w:right w:val="nil"/>
          <w:between w:val="nil"/>
        </w:pBdr>
        <w:ind w:left="357" w:hanging="357"/>
        <w:jc w:val="both"/>
        <w:rPr>
          <w:sz w:val="22"/>
          <w:szCs w:val="22"/>
        </w:rPr>
      </w:pPr>
      <w:r w:rsidRPr="00CE453E">
        <w:rPr>
          <w:sz w:val="22"/>
          <w:szCs w:val="22"/>
        </w:rPr>
        <w:t xml:space="preserve">Záručná doba na vodorovné značenie je 1 rok odo </w:t>
      </w:r>
      <w:r w:rsidR="00266A77" w:rsidRPr="00CE453E">
        <w:rPr>
          <w:color w:val="000000"/>
          <w:sz w:val="22"/>
          <w:szCs w:val="22"/>
        </w:rPr>
        <w:t>dňa prevzatia diela objednávateľom.</w:t>
      </w:r>
    </w:p>
    <w:p w14:paraId="3512745A" w14:textId="77777777" w:rsidR="008F1B9D" w:rsidRPr="00CE453E" w:rsidRDefault="008F1B9D" w:rsidP="008F1B9D">
      <w:pPr>
        <w:widowControl w:val="0"/>
        <w:pBdr>
          <w:top w:val="nil"/>
          <w:left w:val="nil"/>
          <w:bottom w:val="nil"/>
          <w:right w:val="nil"/>
          <w:between w:val="nil"/>
        </w:pBdr>
        <w:jc w:val="both"/>
        <w:rPr>
          <w:sz w:val="22"/>
          <w:szCs w:val="22"/>
        </w:rPr>
      </w:pPr>
    </w:p>
    <w:p w14:paraId="42285E53" w14:textId="77777777" w:rsidR="008F1B9D" w:rsidRPr="00CE453E" w:rsidRDefault="005B7468" w:rsidP="008F1B9D">
      <w:pPr>
        <w:widowControl w:val="0"/>
        <w:numPr>
          <w:ilvl w:val="0"/>
          <w:numId w:val="8"/>
        </w:numPr>
        <w:pBdr>
          <w:top w:val="nil"/>
          <w:left w:val="nil"/>
          <w:bottom w:val="nil"/>
          <w:right w:val="nil"/>
          <w:between w:val="nil"/>
        </w:pBdr>
        <w:ind w:left="357" w:hanging="357"/>
        <w:jc w:val="both"/>
        <w:rPr>
          <w:sz w:val="22"/>
          <w:szCs w:val="22"/>
        </w:rPr>
      </w:pPr>
      <w:r w:rsidRPr="00CE453E">
        <w:rPr>
          <w:color w:val="000000"/>
          <w:sz w:val="22"/>
          <w:szCs w:val="22"/>
        </w:rPr>
        <w:t xml:space="preserve">Presný termín ukončenia záručnej doby zmluvné strany zapíšu do protokolu z odovzdania a </w:t>
      </w:r>
      <w:r w:rsidRPr="00CE453E">
        <w:rPr>
          <w:color w:val="000000"/>
          <w:sz w:val="22"/>
          <w:szCs w:val="22"/>
        </w:rPr>
        <w:lastRenderedPageBreak/>
        <w:t>prevzatia diela.</w:t>
      </w:r>
    </w:p>
    <w:p w14:paraId="21B75B8A" w14:textId="77777777" w:rsidR="008F1B9D" w:rsidRPr="00CE453E" w:rsidRDefault="008F1B9D" w:rsidP="008F1B9D">
      <w:pPr>
        <w:pStyle w:val="Odsekzoznamu"/>
        <w:rPr>
          <w:sz w:val="22"/>
          <w:szCs w:val="22"/>
        </w:rPr>
      </w:pPr>
    </w:p>
    <w:p w14:paraId="5FF9991A" w14:textId="77777777" w:rsidR="008F1B9D" w:rsidRPr="00CE453E" w:rsidRDefault="008F1B9D" w:rsidP="008F1B9D">
      <w:pPr>
        <w:widowControl w:val="0"/>
        <w:numPr>
          <w:ilvl w:val="0"/>
          <w:numId w:val="8"/>
        </w:numPr>
        <w:pBdr>
          <w:top w:val="nil"/>
          <w:left w:val="nil"/>
          <w:bottom w:val="nil"/>
          <w:right w:val="nil"/>
          <w:between w:val="nil"/>
        </w:pBdr>
        <w:ind w:left="357" w:hanging="357"/>
        <w:jc w:val="both"/>
        <w:rPr>
          <w:sz w:val="22"/>
          <w:szCs w:val="22"/>
        </w:rPr>
      </w:pPr>
      <w:r w:rsidRPr="00CE453E">
        <w:rPr>
          <w:sz w:val="22"/>
          <w:szCs w:val="22"/>
        </w:rPr>
        <w:t xml:space="preserve">V prípade zániku záväzku zhotoviteľa zhotoviť dielo bez toho, aby došlo k protokolárnemu odovzdaniu diela, začína záručná doba plynúť odo dňa zániku záväzku zhotoviteľa zhotoviť dielo. </w:t>
      </w:r>
    </w:p>
    <w:p w14:paraId="05735CFB" w14:textId="77777777" w:rsidR="008F1B9D" w:rsidRPr="00CE453E" w:rsidRDefault="008F1B9D" w:rsidP="008F1B9D">
      <w:pPr>
        <w:pStyle w:val="Odsekzoznamu"/>
        <w:rPr>
          <w:sz w:val="22"/>
          <w:szCs w:val="22"/>
        </w:rPr>
      </w:pPr>
    </w:p>
    <w:p w14:paraId="1984B94A" w14:textId="77777777" w:rsidR="008F1B9D" w:rsidRPr="00CE453E" w:rsidRDefault="008F1B9D" w:rsidP="008F1B9D">
      <w:pPr>
        <w:widowControl w:val="0"/>
        <w:numPr>
          <w:ilvl w:val="0"/>
          <w:numId w:val="8"/>
        </w:numPr>
        <w:pBdr>
          <w:top w:val="nil"/>
          <w:left w:val="nil"/>
          <w:bottom w:val="nil"/>
          <w:right w:val="nil"/>
          <w:between w:val="nil"/>
        </w:pBdr>
        <w:ind w:left="357" w:hanging="357"/>
        <w:jc w:val="both"/>
        <w:rPr>
          <w:sz w:val="22"/>
          <w:szCs w:val="22"/>
        </w:rPr>
      </w:pPr>
      <w:r w:rsidRPr="00CE453E">
        <w:rPr>
          <w:sz w:val="22"/>
          <w:szCs w:val="22"/>
        </w:rPr>
        <w:t xml:space="preserve">V prípade výskytu vád alebo nedorobkov na časti diela, začína plynúť záručná lehota za ucelenú, samostatne funkčnú časť diela, na ktorej sa vyskytnú vady a nedorobky, až nasledujúci deň po odstránení poslednej vady a nedorobku. Po odstránení vady alebo nedorobku sú zmluvné strany povinné spísať protokol podpísaný obidvoma zmluvnými stranami. </w:t>
      </w:r>
    </w:p>
    <w:p w14:paraId="13C51C49" w14:textId="77777777" w:rsidR="008F1B9D" w:rsidRPr="00CE453E" w:rsidRDefault="008F1B9D" w:rsidP="008F1B9D">
      <w:pPr>
        <w:pStyle w:val="Odsekzoznamu"/>
        <w:rPr>
          <w:sz w:val="22"/>
          <w:szCs w:val="22"/>
        </w:rPr>
      </w:pPr>
    </w:p>
    <w:p w14:paraId="23E8852A" w14:textId="5BE92030" w:rsidR="008F1B9D" w:rsidRPr="00CE453E" w:rsidRDefault="008F1B9D" w:rsidP="008F1B9D">
      <w:pPr>
        <w:widowControl w:val="0"/>
        <w:numPr>
          <w:ilvl w:val="0"/>
          <w:numId w:val="8"/>
        </w:numPr>
        <w:pBdr>
          <w:top w:val="nil"/>
          <w:left w:val="nil"/>
          <w:bottom w:val="nil"/>
          <w:right w:val="nil"/>
          <w:between w:val="nil"/>
        </w:pBdr>
        <w:ind w:left="357" w:hanging="357"/>
        <w:jc w:val="both"/>
        <w:rPr>
          <w:sz w:val="22"/>
          <w:szCs w:val="22"/>
        </w:rPr>
      </w:pPr>
      <w:r w:rsidRPr="00CE453E">
        <w:rPr>
          <w:sz w:val="22"/>
          <w:szCs w:val="22"/>
        </w:rPr>
        <w:t xml:space="preserve">Počas záručnej doby je zhotoviteľ povinný na svoju zodpovednosť a náklady, t. j. bezplatne po obdržaní písomnej výzvy objednávateľa odstrániť všetky vady diela, za ktoré zodpovedá. </w:t>
      </w:r>
    </w:p>
    <w:p w14:paraId="6C55667C" w14:textId="77777777" w:rsidR="005B7468" w:rsidRPr="00CE453E" w:rsidRDefault="005B7468" w:rsidP="008F1B9D">
      <w:pPr>
        <w:widowControl w:val="0"/>
        <w:pBdr>
          <w:top w:val="nil"/>
          <w:left w:val="nil"/>
          <w:bottom w:val="nil"/>
          <w:right w:val="nil"/>
          <w:between w:val="nil"/>
        </w:pBdr>
        <w:ind w:left="357"/>
        <w:jc w:val="both"/>
        <w:rPr>
          <w:sz w:val="22"/>
          <w:szCs w:val="22"/>
        </w:rPr>
      </w:pPr>
    </w:p>
    <w:p w14:paraId="76A2DFB7" w14:textId="7E777AD3" w:rsidR="008F1B9D" w:rsidRPr="00CE453E" w:rsidRDefault="005B7468" w:rsidP="18137FE2">
      <w:pPr>
        <w:widowControl w:val="0"/>
        <w:numPr>
          <w:ilvl w:val="0"/>
          <w:numId w:val="8"/>
        </w:numPr>
        <w:pBdr>
          <w:top w:val="nil"/>
          <w:left w:val="nil"/>
          <w:bottom w:val="nil"/>
          <w:right w:val="nil"/>
          <w:between w:val="nil"/>
        </w:pBdr>
        <w:ind w:left="357" w:hanging="357"/>
        <w:jc w:val="both"/>
        <w:rPr>
          <w:sz w:val="22"/>
          <w:szCs w:val="22"/>
        </w:rPr>
      </w:pPr>
      <w:r w:rsidRPr="00CE453E">
        <w:rPr>
          <w:color w:val="000000" w:themeColor="text1"/>
          <w:sz w:val="22"/>
          <w:szCs w:val="22"/>
        </w:rPr>
        <w:t xml:space="preserve"> Záruka sa nevzťahuje na prípady násilného poškodenia diela, resp. poškodenia živelnou pohromou, okrem prípadov ak bude preukázané že k poškodeniu došlo, alebo k nemu došlo vo väčšom rozsahu, v dôsledku nekvalitne vykonaného diela.</w:t>
      </w:r>
    </w:p>
    <w:p w14:paraId="3B34E2D9" w14:textId="77777777" w:rsidR="008F1B9D" w:rsidRPr="00CE453E" w:rsidRDefault="008F1B9D" w:rsidP="008F1B9D">
      <w:pPr>
        <w:widowControl w:val="0"/>
        <w:pBdr>
          <w:top w:val="nil"/>
          <w:left w:val="nil"/>
          <w:bottom w:val="nil"/>
          <w:right w:val="nil"/>
          <w:between w:val="nil"/>
        </w:pBdr>
        <w:ind w:left="357"/>
        <w:jc w:val="both"/>
        <w:rPr>
          <w:sz w:val="22"/>
          <w:szCs w:val="22"/>
        </w:rPr>
      </w:pPr>
    </w:p>
    <w:p w14:paraId="71E5AA49" w14:textId="41CB8579" w:rsidR="008F1B9D" w:rsidRPr="00CE453E" w:rsidRDefault="008F1B9D" w:rsidP="008F1B9D">
      <w:pPr>
        <w:widowControl w:val="0"/>
        <w:numPr>
          <w:ilvl w:val="0"/>
          <w:numId w:val="8"/>
        </w:numPr>
        <w:pBdr>
          <w:top w:val="nil"/>
          <w:left w:val="nil"/>
          <w:bottom w:val="nil"/>
          <w:right w:val="nil"/>
          <w:between w:val="nil"/>
        </w:pBdr>
        <w:ind w:left="357" w:hanging="357"/>
        <w:jc w:val="both"/>
        <w:rPr>
          <w:sz w:val="22"/>
          <w:szCs w:val="22"/>
        </w:rPr>
      </w:pPr>
      <w:r w:rsidRPr="00CE453E">
        <w:rPr>
          <w:sz w:val="22"/>
          <w:szCs w:val="22"/>
        </w:rPr>
        <w:t xml:space="preserve">Zhotoviteľ je povinný pristúpiť k odstráneniu záručnej vady bez zbytočného odkladu a to najneskôr do 24 hodín pri vadách brániacich riadnej prevádzke diela a do </w:t>
      </w:r>
      <w:r w:rsidR="009E1AE6" w:rsidRPr="00CE453E">
        <w:rPr>
          <w:sz w:val="22"/>
          <w:szCs w:val="22"/>
        </w:rPr>
        <w:t>3</w:t>
      </w:r>
      <w:r w:rsidRPr="00CE453E">
        <w:rPr>
          <w:sz w:val="22"/>
          <w:szCs w:val="22"/>
        </w:rPr>
        <w:t xml:space="preserve"> dní pri vadách ostatných. Pri odstraňovaní záručnej vady, zhotoviteľ je povinný postupovať tak v súlade s pokynmi objednávateľa alebo vlastníka alebo správcu diela. Ak je predpokladaná doba odstránenia záručnej vady dlhšia ako 7 dní, je zhotoviteľ povinný oznámiť túto skutočnosť písomne najneskôr v lehote 3 dní od obdržania reklamácie.</w:t>
      </w:r>
    </w:p>
    <w:p w14:paraId="12C2AD41" w14:textId="77777777" w:rsidR="008F1B9D" w:rsidRPr="00CE453E" w:rsidRDefault="008F1B9D" w:rsidP="008F1B9D">
      <w:pPr>
        <w:pStyle w:val="Odsekzoznamu"/>
        <w:rPr>
          <w:sz w:val="22"/>
          <w:szCs w:val="22"/>
        </w:rPr>
      </w:pPr>
    </w:p>
    <w:p w14:paraId="26DF7838" w14:textId="700B86EC" w:rsidR="008F1B9D" w:rsidRPr="00CE453E" w:rsidRDefault="008F1B9D" w:rsidP="008F1B9D">
      <w:pPr>
        <w:widowControl w:val="0"/>
        <w:numPr>
          <w:ilvl w:val="0"/>
          <w:numId w:val="8"/>
        </w:numPr>
        <w:pBdr>
          <w:top w:val="nil"/>
          <w:left w:val="nil"/>
          <w:bottom w:val="nil"/>
          <w:right w:val="nil"/>
          <w:between w:val="nil"/>
        </w:pBdr>
        <w:ind w:left="357" w:hanging="357"/>
        <w:jc w:val="both"/>
        <w:rPr>
          <w:sz w:val="22"/>
          <w:szCs w:val="22"/>
        </w:rPr>
      </w:pPr>
      <w:r w:rsidRPr="00CE453E">
        <w:rPr>
          <w:sz w:val="22"/>
          <w:szCs w:val="22"/>
        </w:rPr>
        <w:t>Pred uplynutím záručnej doby vyzve objednávateľ zhotoviteľa na vykonanie obhliadky diela a zhodnotenia jeho stavu. Obhliadka diela sa uskutoční v poslednom mesiaci záručnej doby a jej výsledok bude zachytený v protokole o ukončení záručnej doby. V prípade výskytu vád sa tieto uvedú v protokole, pričom zhotoviteľ je povinný ich odstrániť v stanovenej lehote, inak do 30 dní od podpisu protokolu; po odstránení vád bude táto skutočnosť protokolárne zachytená. V prípade, ak zhotoviteľ vady uvedené v protokole v uvedenej lehote neodstráni, má objednávateľ právo odstrániť vady sám alebo prostredníctvom tretej osoby na náklady zhotoviteľa.</w:t>
      </w:r>
    </w:p>
    <w:p w14:paraId="5E043E8D"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63E083FC" w14:textId="77777777" w:rsidR="005B7468" w:rsidRPr="00CE453E" w:rsidRDefault="005B7468" w:rsidP="005B7468">
      <w:pPr>
        <w:widowControl w:val="0"/>
        <w:numPr>
          <w:ilvl w:val="0"/>
          <w:numId w:val="8"/>
        </w:numPr>
        <w:pBdr>
          <w:top w:val="nil"/>
          <w:left w:val="nil"/>
          <w:bottom w:val="nil"/>
          <w:right w:val="nil"/>
          <w:between w:val="nil"/>
        </w:pBdr>
        <w:ind w:left="357" w:hanging="357"/>
        <w:jc w:val="both"/>
        <w:rPr>
          <w:sz w:val="22"/>
          <w:szCs w:val="22"/>
        </w:rPr>
      </w:pPr>
      <w:r w:rsidRPr="00CE453E">
        <w:rPr>
          <w:color w:val="000000"/>
          <w:sz w:val="22"/>
          <w:szCs w:val="22"/>
        </w:rPr>
        <w:t>Objednávateľ je povinný umožniť zhotoviteľovi prístup do priestorov, kde sa majú záručné vady odstraňovať.</w:t>
      </w:r>
    </w:p>
    <w:p w14:paraId="37344672"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6B7F4C78" w14:textId="48AFEAA3" w:rsidR="005B7468" w:rsidRPr="00CE453E" w:rsidRDefault="005B7468" w:rsidP="18137FE2">
      <w:pPr>
        <w:widowControl w:val="0"/>
        <w:numPr>
          <w:ilvl w:val="0"/>
          <w:numId w:val="8"/>
        </w:numPr>
        <w:pBdr>
          <w:top w:val="nil"/>
          <w:left w:val="nil"/>
          <w:bottom w:val="nil"/>
          <w:right w:val="nil"/>
          <w:between w:val="nil"/>
        </w:pBdr>
        <w:ind w:left="360" w:hanging="360"/>
        <w:jc w:val="both"/>
        <w:rPr>
          <w:sz w:val="22"/>
          <w:szCs w:val="22"/>
        </w:rPr>
      </w:pPr>
      <w:r w:rsidRPr="00CE453E">
        <w:rPr>
          <w:color w:val="000000" w:themeColor="text1"/>
          <w:sz w:val="22"/>
          <w:szCs w:val="22"/>
        </w:rPr>
        <w:t xml:space="preserve">V prípade, že zhotoviteľ nesplní svoju povinnosť odstrániť vady riadne a včas, je </w:t>
      </w:r>
      <w:r w:rsidR="301C72AB" w:rsidRPr="00CE453E">
        <w:rPr>
          <w:color w:val="000000" w:themeColor="text1"/>
          <w:sz w:val="22"/>
          <w:szCs w:val="22"/>
        </w:rPr>
        <w:t>o</w:t>
      </w:r>
      <w:r w:rsidRPr="00CE453E">
        <w:rPr>
          <w:color w:val="000000" w:themeColor="text1"/>
          <w:sz w:val="22"/>
          <w:szCs w:val="22"/>
        </w:rPr>
        <w:t>bjednávateľ oprávnený zabezpečiť odstránenie vady treťou osobou na náklady zhotoviteľa.</w:t>
      </w:r>
    </w:p>
    <w:p w14:paraId="09163D51" w14:textId="77777777" w:rsidR="008F1B9D" w:rsidRPr="00CE453E" w:rsidRDefault="008F1B9D" w:rsidP="008F1B9D">
      <w:pPr>
        <w:pStyle w:val="Odsekzoznamu"/>
        <w:rPr>
          <w:sz w:val="22"/>
          <w:szCs w:val="22"/>
        </w:rPr>
      </w:pPr>
    </w:p>
    <w:p w14:paraId="6262F322" w14:textId="77777777" w:rsidR="008F1B9D" w:rsidRPr="00CE453E" w:rsidRDefault="008F1B9D" w:rsidP="008F1B9D">
      <w:pPr>
        <w:widowControl w:val="0"/>
        <w:pBdr>
          <w:top w:val="nil"/>
          <w:left w:val="nil"/>
          <w:bottom w:val="nil"/>
          <w:right w:val="nil"/>
          <w:between w:val="nil"/>
        </w:pBdr>
        <w:ind w:left="360"/>
        <w:jc w:val="both"/>
        <w:rPr>
          <w:sz w:val="22"/>
          <w:szCs w:val="22"/>
        </w:rPr>
      </w:pPr>
    </w:p>
    <w:p w14:paraId="0DA57542"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p>
    <w:p w14:paraId="1F901A8D"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Článok X.</w:t>
      </w:r>
    </w:p>
    <w:p w14:paraId="76576830"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Zmluvné pokuty a iné</w:t>
      </w:r>
    </w:p>
    <w:p w14:paraId="1244F8E5"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p>
    <w:p w14:paraId="731DEAA1" w14:textId="2C9A3ADE" w:rsidR="008F1B9D" w:rsidRPr="00CE453E" w:rsidRDefault="00724BB1" w:rsidP="18137FE2">
      <w:pPr>
        <w:widowControl w:val="0"/>
        <w:numPr>
          <w:ilvl w:val="0"/>
          <w:numId w:val="10"/>
        </w:numPr>
        <w:pBdr>
          <w:top w:val="nil"/>
          <w:left w:val="nil"/>
          <w:bottom w:val="nil"/>
          <w:right w:val="nil"/>
          <w:between w:val="nil"/>
        </w:pBdr>
        <w:ind w:left="284" w:hanging="284"/>
        <w:jc w:val="both"/>
        <w:rPr>
          <w:sz w:val="22"/>
          <w:szCs w:val="22"/>
        </w:rPr>
      </w:pPr>
      <w:r w:rsidRPr="00CE453E">
        <w:rPr>
          <w:sz w:val="22"/>
          <w:szCs w:val="22"/>
        </w:rPr>
        <w:t xml:space="preserve">Zhotoviteľ sa zaväzuje odovzdať dielo objednávateľovi v lehote stanovenej v Harmonograme prác podľa Článku IX. ods. 1, </w:t>
      </w:r>
      <w:r w:rsidR="76ADBEA2" w:rsidRPr="00CE453E">
        <w:rPr>
          <w:sz w:val="22"/>
          <w:szCs w:val="22"/>
        </w:rPr>
        <w:t xml:space="preserve">v prípade nesplnenia tejto povinnosti, vzniká objednávateľovi voči </w:t>
      </w:r>
      <w:r w:rsidR="16B20BBF" w:rsidRPr="00CE453E">
        <w:rPr>
          <w:sz w:val="22"/>
          <w:szCs w:val="22"/>
        </w:rPr>
        <w:t>z</w:t>
      </w:r>
      <w:r w:rsidR="76ADBEA2" w:rsidRPr="00CE453E">
        <w:rPr>
          <w:sz w:val="22"/>
          <w:szCs w:val="22"/>
        </w:rPr>
        <w:t>ho</w:t>
      </w:r>
      <w:r w:rsidR="4693234A" w:rsidRPr="00CE453E">
        <w:rPr>
          <w:sz w:val="22"/>
          <w:szCs w:val="22"/>
        </w:rPr>
        <w:t>t</w:t>
      </w:r>
      <w:r w:rsidR="76ADBEA2" w:rsidRPr="00CE453E">
        <w:rPr>
          <w:sz w:val="22"/>
          <w:szCs w:val="22"/>
        </w:rPr>
        <w:t>oviteľovi nárok na zmluvnú pokuru</w:t>
      </w:r>
      <w:r w:rsidRPr="00CE453E">
        <w:rPr>
          <w:sz w:val="22"/>
          <w:szCs w:val="22"/>
        </w:rPr>
        <w:t xml:space="preserve"> uveden</w:t>
      </w:r>
      <w:r w:rsidR="643F187C" w:rsidRPr="00CE453E">
        <w:rPr>
          <w:sz w:val="22"/>
          <w:szCs w:val="22"/>
        </w:rPr>
        <w:t>ú</w:t>
      </w:r>
      <w:r w:rsidRPr="00CE453E">
        <w:rPr>
          <w:sz w:val="22"/>
          <w:szCs w:val="22"/>
        </w:rPr>
        <w:t xml:space="preserve"> v ods. 2 tohto Článku.</w:t>
      </w:r>
    </w:p>
    <w:p w14:paraId="06D6C6BE" w14:textId="77777777" w:rsidR="008F1B9D" w:rsidRPr="00CE453E" w:rsidRDefault="008F1B9D" w:rsidP="008F1B9D">
      <w:pPr>
        <w:widowControl w:val="0"/>
        <w:pBdr>
          <w:top w:val="nil"/>
          <w:left w:val="nil"/>
          <w:bottom w:val="nil"/>
          <w:right w:val="nil"/>
          <w:between w:val="nil"/>
        </w:pBdr>
        <w:ind w:left="284"/>
        <w:jc w:val="both"/>
        <w:rPr>
          <w:sz w:val="22"/>
          <w:szCs w:val="22"/>
        </w:rPr>
      </w:pPr>
    </w:p>
    <w:p w14:paraId="3EC00B1D" w14:textId="4640CDC3" w:rsidR="00886E30" w:rsidRPr="00CE453E" w:rsidRDefault="008F1B9D" w:rsidP="005153C0">
      <w:pPr>
        <w:widowControl w:val="0"/>
        <w:numPr>
          <w:ilvl w:val="0"/>
          <w:numId w:val="10"/>
        </w:numPr>
        <w:pBdr>
          <w:top w:val="nil"/>
          <w:left w:val="nil"/>
          <w:bottom w:val="nil"/>
          <w:right w:val="nil"/>
          <w:between w:val="nil"/>
        </w:pBdr>
        <w:ind w:left="284" w:hanging="284"/>
        <w:jc w:val="both"/>
        <w:rPr>
          <w:sz w:val="22"/>
          <w:szCs w:val="22"/>
        </w:rPr>
      </w:pPr>
      <w:r w:rsidRPr="00CE453E">
        <w:rPr>
          <w:sz w:val="22"/>
          <w:szCs w:val="22"/>
        </w:rPr>
        <w:t xml:space="preserve">V prípade porušenia zmluvných záväzkov, sa zmluvné strany dohodli na nasledovných sankciách:       </w:t>
      </w:r>
    </w:p>
    <w:p w14:paraId="0E119D62" w14:textId="3F229C9D" w:rsidR="008F1B9D" w:rsidRPr="00CE453E" w:rsidRDefault="008F1B9D" w:rsidP="003174C0">
      <w:pPr>
        <w:pStyle w:val="Odsekzoznamu"/>
        <w:widowControl w:val="0"/>
        <w:numPr>
          <w:ilvl w:val="1"/>
          <w:numId w:val="22"/>
        </w:numPr>
        <w:pBdr>
          <w:top w:val="nil"/>
          <w:left w:val="nil"/>
          <w:bottom w:val="nil"/>
          <w:right w:val="nil"/>
          <w:between w:val="nil"/>
        </w:pBdr>
        <w:jc w:val="both"/>
        <w:rPr>
          <w:sz w:val="22"/>
          <w:szCs w:val="22"/>
        </w:rPr>
      </w:pPr>
      <w:r w:rsidRPr="00CE453E">
        <w:rPr>
          <w:sz w:val="22"/>
          <w:szCs w:val="22"/>
        </w:rPr>
        <w:lastRenderedPageBreak/>
        <w:t xml:space="preserve">v prípade, že bude zhotoviteľ v omeškaní s ukončením diela, je zhotoviteľ povinný zaplatiť </w:t>
      </w:r>
      <w:r w:rsidRPr="00CE453E">
        <w:rPr>
          <w:sz w:val="22"/>
          <w:szCs w:val="22"/>
        </w:rPr>
        <w:tab/>
        <w:t xml:space="preserve">objednávateľovi zmluvnú pokutu vo výške 0,3 % z ceny diela za každý deň omeškania, nárok na pokutu v rovnakej výške vzniká objednávateľovi aj v prípade nedodržania záväzných termínov harmonogramu prác, </w:t>
      </w:r>
    </w:p>
    <w:p w14:paraId="23AC1C02" w14:textId="77777777" w:rsidR="008F1B9D" w:rsidRPr="00CE453E" w:rsidRDefault="008F1B9D" w:rsidP="008F1B9D">
      <w:pPr>
        <w:pStyle w:val="Odsekzoznamu"/>
        <w:widowControl w:val="0"/>
        <w:numPr>
          <w:ilvl w:val="1"/>
          <w:numId w:val="22"/>
        </w:numPr>
        <w:pBdr>
          <w:top w:val="nil"/>
          <w:left w:val="nil"/>
          <w:bottom w:val="nil"/>
          <w:right w:val="nil"/>
          <w:between w:val="nil"/>
        </w:pBdr>
        <w:jc w:val="both"/>
        <w:rPr>
          <w:sz w:val="22"/>
          <w:szCs w:val="22"/>
        </w:rPr>
      </w:pPr>
      <w:r w:rsidRPr="00CE453E">
        <w:rPr>
          <w:sz w:val="22"/>
          <w:szCs w:val="22"/>
        </w:rPr>
        <w:t xml:space="preserve">omeškanie s prevzatím niektorého staveniska a/alebo so začatím vykonávania prác na diele vo výške 200,- Eur za každý aj začatý deň omeškania, </w:t>
      </w:r>
    </w:p>
    <w:p w14:paraId="045F6383" w14:textId="77777777" w:rsidR="008F1B9D" w:rsidRPr="00CE453E" w:rsidRDefault="008F1B9D" w:rsidP="008F1B9D">
      <w:pPr>
        <w:pStyle w:val="Odsekzoznamu"/>
        <w:widowControl w:val="0"/>
        <w:numPr>
          <w:ilvl w:val="1"/>
          <w:numId w:val="22"/>
        </w:numPr>
        <w:pBdr>
          <w:top w:val="nil"/>
          <w:left w:val="nil"/>
          <w:bottom w:val="nil"/>
          <w:right w:val="nil"/>
          <w:between w:val="nil"/>
        </w:pBdr>
        <w:jc w:val="both"/>
        <w:rPr>
          <w:sz w:val="22"/>
          <w:szCs w:val="22"/>
        </w:rPr>
      </w:pPr>
      <w:r w:rsidRPr="00CE453E">
        <w:rPr>
          <w:sz w:val="22"/>
          <w:szCs w:val="22"/>
        </w:rPr>
        <w:t xml:space="preserve">omeškanie s odstránením vád a nedorobkov diela a/alebo s nástupom na odstránenie vady vo výške 500,- Eur za každý aj začatý deň omeškania, </w:t>
      </w:r>
    </w:p>
    <w:p w14:paraId="353E9820" w14:textId="78932835" w:rsidR="008F1B9D" w:rsidRPr="00CE453E" w:rsidRDefault="008F1B9D" w:rsidP="008F1B9D">
      <w:pPr>
        <w:pStyle w:val="Odsekzoznamu"/>
        <w:widowControl w:val="0"/>
        <w:numPr>
          <w:ilvl w:val="1"/>
          <w:numId w:val="22"/>
        </w:numPr>
        <w:pBdr>
          <w:top w:val="nil"/>
          <w:left w:val="nil"/>
          <w:bottom w:val="nil"/>
          <w:right w:val="nil"/>
          <w:between w:val="nil"/>
        </w:pBdr>
        <w:jc w:val="both"/>
        <w:rPr>
          <w:sz w:val="22"/>
          <w:szCs w:val="22"/>
        </w:rPr>
      </w:pPr>
      <w:r w:rsidRPr="00CE453E">
        <w:rPr>
          <w:sz w:val="22"/>
          <w:szCs w:val="22"/>
        </w:rPr>
        <w:t>pri porušení akejkoľvek povinnosti uloženej touto zmluvou zhotoviteľovi vzniká objednávateľovi nárok na zmluvnú pokutu vo výške 500,- € denne za každé jednotlivé porušenie.</w:t>
      </w:r>
    </w:p>
    <w:p w14:paraId="407A7A81" w14:textId="77777777" w:rsidR="008F1B9D" w:rsidRPr="00CE453E" w:rsidRDefault="008F1B9D" w:rsidP="008F1B9D">
      <w:pPr>
        <w:pStyle w:val="Odsekzoznamu"/>
        <w:widowControl w:val="0"/>
        <w:pBdr>
          <w:top w:val="nil"/>
          <w:left w:val="nil"/>
          <w:bottom w:val="nil"/>
          <w:right w:val="nil"/>
          <w:between w:val="nil"/>
        </w:pBdr>
        <w:ind w:left="644"/>
        <w:jc w:val="both"/>
        <w:rPr>
          <w:sz w:val="22"/>
          <w:szCs w:val="22"/>
        </w:rPr>
      </w:pPr>
    </w:p>
    <w:p w14:paraId="55482CCF" w14:textId="4CEBD784" w:rsidR="008F1B9D" w:rsidRPr="00CE453E" w:rsidRDefault="008F1B9D" w:rsidP="008F1B9D">
      <w:pPr>
        <w:pStyle w:val="Odsekzoznamu"/>
        <w:numPr>
          <w:ilvl w:val="0"/>
          <w:numId w:val="22"/>
        </w:numPr>
        <w:jc w:val="both"/>
        <w:rPr>
          <w:sz w:val="22"/>
          <w:szCs w:val="22"/>
        </w:rPr>
      </w:pPr>
      <w:r w:rsidRPr="00CE453E">
        <w:rPr>
          <w:sz w:val="22"/>
          <w:szCs w:val="22"/>
        </w:rPr>
        <w:t>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14:paraId="0EB7C663" w14:textId="77777777" w:rsidR="008F1B9D" w:rsidRPr="00CE453E" w:rsidRDefault="008F1B9D" w:rsidP="008F1B9D">
      <w:pPr>
        <w:pStyle w:val="Odsekzoznamu"/>
        <w:ind w:left="360"/>
        <w:jc w:val="both"/>
        <w:rPr>
          <w:sz w:val="22"/>
          <w:szCs w:val="22"/>
        </w:rPr>
      </w:pPr>
    </w:p>
    <w:p w14:paraId="53CF797B" w14:textId="2954F7EF" w:rsidR="008F1B9D" w:rsidRPr="00CE453E" w:rsidRDefault="008F1B9D" w:rsidP="008F1B9D">
      <w:pPr>
        <w:pStyle w:val="Odsekzoznamu"/>
        <w:numPr>
          <w:ilvl w:val="0"/>
          <w:numId w:val="22"/>
        </w:numPr>
        <w:jc w:val="both"/>
        <w:rPr>
          <w:sz w:val="22"/>
          <w:szCs w:val="22"/>
        </w:rPr>
      </w:pPr>
      <w:r w:rsidRPr="00CE453E">
        <w:rPr>
          <w:sz w:val="22"/>
          <w:szCs w:val="22"/>
        </w:rPr>
        <w:t>Objednávateľ má popri zaplatení zmluvnej pokuty nárok na náhradu škody</w:t>
      </w:r>
      <w:r w:rsidR="07BDF488" w:rsidRPr="00CE453E">
        <w:rPr>
          <w:sz w:val="22"/>
          <w:szCs w:val="22"/>
        </w:rPr>
        <w:t xml:space="preserve"> v celom rozsahu</w:t>
      </w:r>
      <w:r w:rsidRPr="00CE453E">
        <w:rPr>
          <w:sz w:val="22"/>
          <w:szCs w:val="22"/>
        </w:rPr>
        <w:t>, ktorá mu vznikla v dôsledku porušenia povinnosti, pre ktorú bola stanovená zmluvná pokuta a to bez ohľadu na výšku zmluvnej pokuty.</w:t>
      </w:r>
    </w:p>
    <w:p w14:paraId="00239945" w14:textId="77777777" w:rsidR="008F1B9D" w:rsidRPr="00CE453E" w:rsidRDefault="008F1B9D" w:rsidP="008F1B9D">
      <w:pPr>
        <w:jc w:val="both"/>
        <w:rPr>
          <w:sz w:val="22"/>
          <w:szCs w:val="22"/>
        </w:rPr>
      </w:pPr>
    </w:p>
    <w:p w14:paraId="63A8A1BD" w14:textId="77777777" w:rsidR="008F1B9D" w:rsidRPr="00CE453E" w:rsidRDefault="008F1B9D" w:rsidP="008F1B9D">
      <w:pPr>
        <w:pStyle w:val="Odsekzoznamu"/>
        <w:numPr>
          <w:ilvl w:val="0"/>
          <w:numId w:val="22"/>
        </w:numPr>
        <w:jc w:val="both"/>
        <w:rPr>
          <w:sz w:val="22"/>
          <w:szCs w:val="22"/>
        </w:rPr>
      </w:pPr>
      <w:r w:rsidRPr="00CE453E">
        <w:rPr>
          <w:sz w:val="22"/>
          <w:szCs w:val="22"/>
        </w:rPr>
        <w:t xml:space="preserve">Zaplatenie zmluvnej pokuty nezbavuje zhotoviteľa povinnosti splniť bez zbytočného odkladu porušenú povinnosť, ani akýchkoľvek iných povinností podľa tejto zmluvy, najmä vykonať dielo včas. </w:t>
      </w:r>
    </w:p>
    <w:p w14:paraId="5751CAD7" w14:textId="77777777" w:rsidR="008F1B9D" w:rsidRPr="00CE453E" w:rsidRDefault="008F1B9D" w:rsidP="008F1B9D">
      <w:pPr>
        <w:pStyle w:val="Odsekzoznamu"/>
        <w:rPr>
          <w:sz w:val="22"/>
          <w:szCs w:val="22"/>
        </w:rPr>
      </w:pPr>
    </w:p>
    <w:p w14:paraId="62EF336E" w14:textId="77777777" w:rsidR="008F1B9D" w:rsidRPr="00CE453E" w:rsidRDefault="008F1B9D" w:rsidP="008F1B9D">
      <w:pPr>
        <w:pStyle w:val="Odsekzoznamu"/>
        <w:numPr>
          <w:ilvl w:val="0"/>
          <w:numId w:val="22"/>
        </w:numPr>
        <w:jc w:val="both"/>
        <w:rPr>
          <w:sz w:val="22"/>
          <w:szCs w:val="22"/>
        </w:rPr>
      </w:pPr>
      <w:r w:rsidRPr="00CE453E">
        <w:rPr>
          <w:sz w:val="22"/>
          <w:szCs w:val="22"/>
        </w:rPr>
        <w:t>Zhotoviteľ sa zaväzuje odškodniť objednávateľa v prípade, ak porušením povinnosti zhotoviteľa podľa tejto zmluvy alebo v súvislosti s touto zmluvou dôjde k uplatneniu nárokov alebo sankcií zo strany príslušných orgánov verejnej správy alebo tretích osôb voči objednávateľovi, a to v plnom rozsahu týchto nárokov či sankcií.</w:t>
      </w:r>
    </w:p>
    <w:p w14:paraId="1A12FA72" w14:textId="77777777" w:rsidR="008F1B9D" w:rsidRPr="00CE453E" w:rsidRDefault="008F1B9D" w:rsidP="00795518">
      <w:pPr>
        <w:rPr>
          <w:sz w:val="22"/>
          <w:szCs w:val="22"/>
        </w:rPr>
      </w:pPr>
    </w:p>
    <w:p w14:paraId="7586435A" w14:textId="77777777" w:rsidR="008F1B9D" w:rsidRPr="00CE453E" w:rsidRDefault="005B7468" w:rsidP="008F1B9D">
      <w:pPr>
        <w:pStyle w:val="Odsekzoznamu"/>
        <w:numPr>
          <w:ilvl w:val="0"/>
          <w:numId w:val="22"/>
        </w:numPr>
        <w:jc w:val="both"/>
        <w:rPr>
          <w:sz w:val="22"/>
          <w:szCs w:val="22"/>
        </w:rPr>
      </w:pPr>
      <w:r w:rsidRPr="00CE453E">
        <w:rPr>
          <w:color w:val="000000"/>
          <w:sz w:val="22"/>
          <w:szCs w:val="22"/>
        </w:rPr>
        <w:t xml:space="preserve">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w:t>
      </w:r>
      <w:r w:rsidR="00567DF8" w:rsidRPr="00CE453E">
        <w:rPr>
          <w:color w:val="000000"/>
          <w:sz w:val="22"/>
          <w:szCs w:val="22"/>
        </w:rPr>
        <w:t>3</w:t>
      </w:r>
      <w:r w:rsidRPr="00CE453E">
        <w:rPr>
          <w:color w:val="000000"/>
          <w:sz w:val="22"/>
          <w:szCs w:val="22"/>
        </w:rPr>
        <w:t xml:space="preserve"> % z</w:t>
      </w:r>
      <w:r w:rsidR="00B819F8" w:rsidRPr="00CE453E">
        <w:rPr>
          <w:color w:val="000000"/>
          <w:sz w:val="22"/>
          <w:szCs w:val="22"/>
        </w:rPr>
        <w:t xml:space="preserve"> celkovej </w:t>
      </w:r>
      <w:r w:rsidRPr="00CE453E">
        <w:rPr>
          <w:color w:val="000000"/>
          <w:sz w:val="22"/>
          <w:szCs w:val="22"/>
        </w:rPr>
        <w:t xml:space="preserve">ceny diela </w:t>
      </w:r>
      <w:r w:rsidR="00147093" w:rsidRPr="00CE453E">
        <w:rPr>
          <w:color w:val="000000"/>
          <w:sz w:val="22"/>
          <w:szCs w:val="22"/>
        </w:rPr>
        <w:t>s</w:t>
      </w:r>
      <w:r w:rsidRPr="00CE453E">
        <w:rPr>
          <w:color w:val="000000"/>
          <w:sz w:val="22"/>
          <w:szCs w:val="22"/>
        </w:rPr>
        <w:t xml:space="preserve"> DPH za každé porušenie ktorejkoľvek z vyššie uvedených povinností, a to aj opakovane.</w:t>
      </w:r>
    </w:p>
    <w:p w14:paraId="05314E53" w14:textId="77777777" w:rsidR="008F1B9D" w:rsidRPr="00CE453E" w:rsidRDefault="008F1B9D" w:rsidP="00101806">
      <w:pPr>
        <w:rPr>
          <w:color w:val="000000"/>
          <w:sz w:val="22"/>
          <w:szCs w:val="22"/>
        </w:rPr>
      </w:pPr>
    </w:p>
    <w:p w14:paraId="7FF842C5" w14:textId="49B16185" w:rsidR="005B7468" w:rsidRPr="00CE453E" w:rsidRDefault="005B7468" w:rsidP="008F1B9D">
      <w:pPr>
        <w:pStyle w:val="Odsekzoznamu"/>
        <w:numPr>
          <w:ilvl w:val="0"/>
          <w:numId w:val="22"/>
        </w:numPr>
        <w:jc w:val="both"/>
        <w:rPr>
          <w:sz w:val="22"/>
          <w:szCs w:val="22"/>
        </w:rPr>
      </w:pPr>
      <w:r w:rsidRPr="00CE453E">
        <w:rPr>
          <w:color w:val="000000"/>
          <w:sz w:val="22"/>
          <w:szCs w:val="22"/>
        </w:rPr>
        <w:t>Právo na náhradu škody nie je vznikom alebo uplatnením nároku na zmluvné pokuty podľa tohto Článku dotknuté.</w:t>
      </w:r>
    </w:p>
    <w:p w14:paraId="722683F6" w14:textId="77777777" w:rsidR="005B7468" w:rsidRPr="00CE453E"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7197790" w14:textId="42111501" w:rsidR="005B7468" w:rsidRPr="00CE453E"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7F5A7099" w14:textId="77777777" w:rsidR="008F1B9D" w:rsidRPr="00CE453E" w:rsidRDefault="008F1B9D" w:rsidP="008F1B9D">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Článok XI.</w:t>
      </w:r>
    </w:p>
    <w:p w14:paraId="4B9EA14E" w14:textId="2C654765" w:rsidR="008F1B9D" w:rsidRPr="00CE453E" w:rsidRDefault="008F1B9D" w:rsidP="008F1B9D">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Postup a organizácia práce</w:t>
      </w:r>
    </w:p>
    <w:p w14:paraId="245FA0D4" w14:textId="03A9BA37" w:rsidR="008F1B9D" w:rsidRPr="00CE453E"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945010B" w14:textId="6FC6BB73"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Objednávateľ je povinný odovzdať zhotoviteľovi a zhotoviteľ je povinný prevziať stavenisko najneskôr 5 pracovných dní pred začiatkom realizácie prác. </w:t>
      </w:r>
    </w:p>
    <w:p w14:paraId="36120C69" w14:textId="77777777" w:rsidR="008F1B9D" w:rsidRPr="00CE453E" w:rsidRDefault="008F1B9D" w:rsidP="008F1B9D">
      <w:pPr>
        <w:pStyle w:val="Odsekzoznamu"/>
        <w:ind w:left="284"/>
        <w:jc w:val="both"/>
        <w:rPr>
          <w:sz w:val="22"/>
          <w:szCs w:val="22"/>
        </w:rPr>
      </w:pPr>
    </w:p>
    <w:p w14:paraId="5E2891A7" w14:textId="6D72E5B1"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O dobu omeškania objednávateľa s riadnym odovzdaním staveniska sa predlžuje lehota dohodnutá v tejto zmluve na odovzdanie diela tak, že za každý deň omeškania objednávateľa sa táto lehota predĺži o jeden deň. </w:t>
      </w:r>
    </w:p>
    <w:p w14:paraId="6BE2B76D" w14:textId="77777777" w:rsidR="008F1B9D" w:rsidRPr="00CE453E" w:rsidRDefault="008F1B9D" w:rsidP="008F1B9D">
      <w:pPr>
        <w:jc w:val="both"/>
        <w:rPr>
          <w:sz w:val="22"/>
          <w:szCs w:val="22"/>
        </w:rPr>
      </w:pPr>
    </w:p>
    <w:p w14:paraId="2DAA0D23" w14:textId="1CDD2ECA"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Zhotoviteľ má právo vykonávať všetky práce spôsobom, ktorý považuje za najrýchlejší k riadnemu zhotoveniu diela pri rešpektovaní účelu tejto zmluvy, požadovanej kvality, zmluvných termínov, harmonogramu prác, koordinácie prác s tretími osobami. </w:t>
      </w:r>
    </w:p>
    <w:p w14:paraId="6C58BD9E" w14:textId="77777777" w:rsidR="008F1B9D" w:rsidRPr="00CE453E" w:rsidRDefault="008F1B9D" w:rsidP="008F1B9D">
      <w:pPr>
        <w:jc w:val="both"/>
        <w:rPr>
          <w:sz w:val="22"/>
          <w:szCs w:val="22"/>
        </w:rPr>
      </w:pPr>
    </w:p>
    <w:p w14:paraId="72B65112"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Zhotoviteľ sa zaväzuje poskytovať objednávateľovi počas zhotovenia diela nevyhnutné informácie a požadovanú súčinnosť. </w:t>
      </w:r>
    </w:p>
    <w:p w14:paraId="1D2DDA9F" w14:textId="77777777" w:rsidR="008F1B9D" w:rsidRPr="00CE453E" w:rsidRDefault="008F1B9D" w:rsidP="00E52C94">
      <w:pPr>
        <w:rPr>
          <w:sz w:val="22"/>
          <w:szCs w:val="22"/>
        </w:rPr>
      </w:pPr>
    </w:p>
    <w:p w14:paraId="2B935EAA"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Zhotoviteľ uhradí počas výstavby všetky náklady na energie na stavbe vrátane zabezpečenia ich dočasných prípojov a meračov. V tejto súvislosti nepožaduje od objednávateľa žiadnu súčinnosť či zázemie. </w:t>
      </w:r>
    </w:p>
    <w:p w14:paraId="4FA35E53" w14:textId="77777777" w:rsidR="008F1B9D" w:rsidRPr="00CE453E" w:rsidRDefault="008F1B9D" w:rsidP="008F1B9D">
      <w:pPr>
        <w:pStyle w:val="Odsekzoznamu"/>
        <w:rPr>
          <w:sz w:val="22"/>
          <w:szCs w:val="22"/>
        </w:rPr>
      </w:pPr>
    </w:p>
    <w:p w14:paraId="696CBECA" w14:textId="13423F19" w:rsidR="008F1B9D" w:rsidRPr="00CE453E" w:rsidRDefault="00D23613" w:rsidP="00021430">
      <w:pPr>
        <w:pStyle w:val="Odsekzoznamu"/>
        <w:numPr>
          <w:ilvl w:val="3"/>
          <w:numId w:val="23"/>
        </w:numPr>
        <w:ind w:left="284" w:hanging="284"/>
        <w:jc w:val="both"/>
        <w:rPr>
          <w:sz w:val="22"/>
          <w:szCs w:val="22"/>
        </w:rPr>
      </w:pPr>
      <w:r w:rsidRPr="00CE453E">
        <w:rPr>
          <w:sz w:val="22"/>
          <w:szCs w:val="22"/>
        </w:rPr>
        <w:t>Udržiavanie dopravných značiek v súvislosti s priebehom prác v súlade s predpismi o pozemných komunikáciách je povinný zabezpečiť zhotoviteľ.</w:t>
      </w:r>
      <w:r w:rsidR="008F1B9D" w:rsidRPr="00CE453E">
        <w:rPr>
          <w:sz w:val="22"/>
          <w:szCs w:val="22"/>
        </w:rPr>
        <w:t xml:space="preserve"> </w:t>
      </w:r>
    </w:p>
    <w:p w14:paraId="0BE03E54" w14:textId="77777777" w:rsidR="008F1B9D" w:rsidRPr="00CE453E" w:rsidRDefault="008F1B9D" w:rsidP="008F1B9D">
      <w:pPr>
        <w:pStyle w:val="Odsekzoznamu"/>
        <w:rPr>
          <w:sz w:val="22"/>
          <w:szCs w:val="22"/>
        </w:rPr>
      </w:pPr>
    </w:p>
    <w:p w14:paraId="099D2C46"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14:paraId="6DB83DFD" w14:textId="77777777" w:rsidR="008F1B9D" w:rsidRPr="00CE453E" w:rsidRDefault="008F1B9D" w:rsidP="008F1B9D">
      <w:pPr>
        <w:pStyle w:val="Odsekzoznamu"/>
        <w:rPr>
          <w:sz w:val="22"/>
          <w:szCs w:val="22"/>
        </w:rPr>
      </w:pPr>
    </w:p>
    <w:p w14:paraId="6C1574CA"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Zhotoviteľ poveruje stavbyvedúceho vedením stavebného denníka. </w:t>
      </w:r>
    </w:p>
    <w:p w14:paraId="0E2E5C2D" w14:textId="77777777" w:rsidR="008F1B9D" w:rsidRPr="00CE453E" w:rsidRDefault="008F1B9D" w:rsidP="008F1B9D">
      <w:pPr>
        <w:pStyle w:val="Odsekzoznamu"/>
        <w:rPr>
          <w:sz w:val="22"/>
          <w:szCs w:val="22"/>
        </w:rPr>
      </w:pPr>
    </w:p>
    <w:p w14:paraId="6AF3793C"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Stavebný denník sa musí nachádzať na stavbe a musí byť vždy prístupný zástupcom objednávateľa, projektanta a dotknutých orgánov štátnej správy. </w:t>
      </w:r>
    </w:p>
    <w:p w14:paraId="197ED541" w14:textId="77777777" w:rsidR="008F1B9D" w:rsidRPr="00CE453E" w:rsidRDefault="008F1B9D" w:rsidP="008F1B9D">
      <w:pPr>
        <w:pStyle w:val="Odsekzoznamu"/>
        <w:rPr>
          <w:sz w:val="22"/>
          <w:szCs w:val="22"/>
        </w:rPr>
      </w:pPr>
    </w:p>
    <w:p w14:paraId="04020017"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w:t>
      </w:r>
    </w:p>
    <w:p w14:paraId="5BCA15A5" w14:textId="77777777" w:rsidR="008F1B9D" w:rsidRPr="00CE453E" w:rsidRDefault="008F1B9D" w:rsidP="008F1B9D">
      <w:pPr>
        <w:pStyle w:val="Odsekzoznamu"/>
        <w:rPr>
          <w:sz w:val="22"/>
          <w:szCs w:val="22"/>
        </w:rPr>
      </w:pPr>
    </w:p>
    <w:p w14:paraId="0F862649"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Pokiaľ stavbyvedúci nesúhlasí so zápisom, ktorý vykoná objednávateľ alebo ním poverený zástupca, prípadne spracovateľ projektu, musí k tomuto zápisu zaujať svoje vecné a odôvodnené stanovisko. </w:t>
      </w:r>
    </w:p>
    <w:p w14:paraId="28777AB0" w14:textId="77777777" w:rsidR="008F1B9D" w:rsidRPr="00CE453E" w:rsidRDefault="008F1B9D" w:rsidP="008F1B9D">
      <w:pPr>
        <w:pStyle w:val="Odsekzoznamu"/>
        <w:rPr>
          <w:sz w:val="22"/>
          <w:szCs w:val="22"/>
        </w:rPr>
      </w:pPr>
    </w:p>
    <w:p w14:paraId="08F3EBF5"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Poverený zástupca objednávateľa je povinný podpisovať, ako aj v prípade potreby sa písomne vyjadrovať k zápisom v stavebnom denníku vykonaným zhotoviteľom, ak zodpovedajú skutočnosti. </w:t>
      </w:r>
    </w:p>
    <w:p w14:paraId="10AFBC85" w14:textId="77777777" w:rsidR="008F1B9D" w:rsidRPr="00CE453E" w:rsidRDefault="008F1B9D" w:rsidP="008F1B9D">
      <w:pPr>
        <w:pStyle w:val="Odsekzoznamu"/>
        <w:rPr>
          <w:sz w:val="22"/>
          <w:szCs w:val="22"/>
        </w:rPr>
      </w:pPr>
    </w:p>
    <w:p w14:paraId="733C778A" w14:textId="20A2BBC7" w:rsidR="008F1B9D" w:rsidRPr="00CE453E" w:rsidRDefault="008F1B9D" w:rsidP="00021430">
      <w:pPr>
        <w:pStyle w:val="Odsekzoznamu"/>
        <w:numPr>
          <w:ilvl w:val="3"/>
          <w:numId w:val="23"/>
        </w:numPr>
        <w:ind w:left="284" w:hanging="284"/>
        <w:jc w:val="both"/>
        <w:rPr>
          <w:sz w:val="22"/>
          <w:szCs w:val="22"/>
        </w:rPr>
      </w:pPr>
      <w:r w:rsidRPr="00CE453E">
        <w:rPr>
          <w:sz w:val="22"/>
          <w:szCs w:val="22"/>
        </w:rPr>
        <w:t>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w:t>
      </w:r>
      <w:r w:rsidR="1D7C7764" w:rsidRPr="00CE453E">
        <w:rPr>
          <w:sz w:val="22"/>
          <w:szCs w:val="22"/>
        </w:rPr>
        <w:t xml:space="preserve"> a to ani v náhradnom termíne, </w:t>
      </w:r>
      <w:r w:rsidRPr="00CE453E">
        <w:rPr>
          <w:sz w:val="22"/>
          <w:szCs w:val="22"/>
        </w:rPr>
        <w:t xml:space="preserve"> môže zhotoviteľ pokračovať v realizácii diela. Ak účasť na kontrole objednávateľovi znemožní prekážka, ktorú nemohol odstrániť, môže bez zbytočného odkladu požadovať vykonanie dodatočnej kontroly. </w:t>
      </w:r>
    </w:p>
    <w:p w14:paraId="71C2D6E6" w14:textId="77777777" w:rsidR="008F1B9D" w:rsidRPr="00CE453E" w:rsidRDefault="008F1B9D" w:rsidP="008F1B9D">
      <w:pPr>
        <w:pStyle w:val="Odsekzoznamu"/>
        <w:rPr>
          <w:sz w:val="22"/>
          <w:szCs w:val="22"/>
        </w:rPr>
      </w:pPr>
    </w:p>
    <w:p w14:paraId="1929E36A" w14:textId="1B0DCDB3" w:rsidR="008F1B9D" w:rsidRPr="00CE453E" w:rsidRDefault="008F1B9D" w:rsidP="00021430">
      <w:pPr>
        <w:pStyle w:val="Odsekzoznamu"/>
        <w:numPr>
          <w:ilvl w:val="3"/>
          <w:numId w:val="23"/>
        </w:numPr>
        <w:ind w:left="284" w:hanging="284"/>
        <w:jc w:val="both"/>
        <w:rPr>
          <w:sz w:val="22"/>
          <w:szCs w:val="22"/>
        </w:rPr>
      </w:pPr>
      <w:r w:rsidRPr="00CE453E">
        <w:rPr>
          <w:sz w:val="22"/>
          <w:szCs w:val="22"/>
        </w:rPr>
        <w:lastRenderedPageBreak/>
        <w:t>Zhotoviteľ je povinný zápisom v stavebnom denníku 3 pracovné dni vopred vyzvať objednávateľa na účasť pri vykonávaní skúšok v súlade s projektom stavby s STN. Ak sa objednávateľ nedostaví v stanovenom termíne,</w:t>
      </w:r>
      <w:r w:rsidR="4288AF35" w:rsidRPr="00CE453E">
        <w:rPr>
          <w:sz w:val="22"/>
          <w:szCs w:val="22"/>
        </w:rPr>
        <w:t xml:space="preserve"> a ani v dodatočnom náhradnom termíne,</w:t>
      </w:r>
      <w:r w:rsidRPr="00CE453E">
        <w:rPr>
          <w:sz w:val="22"/>
          <w:szCs w:val="22"/>
        </w:rPr>
        <w:t xml:space="preserve"> je zhotoviteľ oprávnený vykonať skúšky bez jeho účasti. Zhotoviteľ je povinný v spolupráci s objednávateľom viesť podrobný technický záznam o vykonaných skúškach.</w:t>
      </w:r>
    </w:p>
    <w:p w14:paraId="77061B97" w14:textId="77777777" w:rsidR="008F1B9D" w:rsidRPr="00CE453E" w:rsidRDefault="008F1B9D" w:rsidP="008F1B9D">
      <w:pPr>
        <w:pStyle w:val="Odsekzoznamu"/>
        <w:rPr>
          <w:sz w:val="22"/>
          <w:szCs w:val="22"/>
        </w:rPr>
      </w:pPr>
    </w:p>
    <w:p w14:paraId="233B7A5F"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 </w:t>
      </w:r>
    </w:p>
    <w:p w14:paraId="3BD26368" w14:textId="77777777" w:rsidR="008F1B9D" w:rsidRPr="00CE453E" w:rsidRDefault="008F1B9D" w:rsidP="008F1B9D">
      <w:pPr>
        <w:pStyle w:val="Odsekzoznamu"/>
        <w:rPr>
          <w:sz w:val="22"/>
          <w:szCs w:val="22"/>
        </w:rPr>
      </w:pPr>
    </w:p>
    <w:p w14:paraId="7E8B38BA" w14:textId="6562C1F5" w:rsidR="008F1B9D" w:rsidRPr="00CE453E" w:rsidRDefault="008F1B9D" w:rsidP="00021430">
      <w:pPr>
        <w:pStyle w:val="Odsekzoznamu"/>
        <w:numPr>
          <w:ilvl w:val="3"/>
          <w:numId w:val="23"/>
        </w:numPr>
        <w:ind w:left="284" w:hanging="284"/>
        <w:jc w:val="both"/>
        <w:rPr>
          <w:sz w:val="22"/>
          <w:szCs w:val="22"/>
        </w:rPr>
      </w:pPr>
      <w:r w:rsidRPr="00CE453E">
        <w:rPr>
          <w:sz w:val="22"/>
          <w:szCs w:val="22"/>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r w:rsidR="47140766" w:rsidRPr="00CE453E">
        <w:rPr>
          <w:sz w:val="22"/>
          <w:szCs w:val="22"/>
        </w:rPr>
        <w:t xml:space="preserve"> V prípade porušenia tejto povinnosti zodpovedá za škodu tým vzniknutú objednávateľovi, alebo aj priamo tretím osobám.</w:t>
      </w:r>
    </w:p>
    <w:p w14:paraId="3E0C31A1" w14:textId="77777777" w:rsidR="008F1B9D" w:rsidRPr="00CE453E" w:rsidRDefault="008F1B9D" w:rsidP="008F1B9D">
      <w:pPr>
        <w:pStyle w:val="Odsekzoznamu"/>
        <w:rPr>
          <w:sz w:val="22"/>
          <w:szCs w:val="22"/>
        </w:rPr>
      </w:pPr>
    </w:p>
    <w:p w14:paraId="397333A3"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1390C823" w14:textId="77777777" w:rsidR="008F1B9D" w:rsidRPr="00CE453E" w:rsidRDefault="008F1B9D" w:rsidP="008F1B9D">
      <w:pPr>
        <w:pStyle w:val="Odsekzoznamu"/>
        <w:rPr>
          <w:sz w:val="22"/>
          <w:szCs w:val="22"/>
        </w:rPr>
      </w:pPr>
    </w:p>
    <w:p w14:paraId="2D48B2FA"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Práce, ktoré vykazujú už v priebehu realizácie nedostatky alebo sú v rozpore s STN, musí zhotoviteľ na vlastné náklady nahradiť bezchybnými prácami. </w:t>
      </w:r>
    </w:p>
    <w:p w14:paraId="5906EB5F" w14:textId="77777777" w:rsidR="008F1B9D" w:rsidRPr="00CE453E" w:rsidRDefault="008F1B9D" w:rsidP="008F1B9D">
      <w:pPr>
        <w:pStyle w:val="Odsekzoznamu"/>
        <w:rPr>
          <w:sz w:val="22"/>
          <w:szCs w:val="22"/>
        </w:rPr>
      </w:pPr>
    </w:p>
    <w:p w14:paraId="4238079F"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14:paraId="7A8945A3" w14:textId="77777777" w:rsidR="008F1B9D" w:rsidRPr="00CE453E" w:rsidRDefault="008F1B9D" w:rsidP="008F1B9D">
      <w:pPr>
        <w:pStyle w:val="Odsekzoznamu"/>
        <w:rPr>
          <w:sz w:val="22"/>
          <w:szCs w:val="22"/>
        </w:rPr>
      </w:pPr>
    </w:p>
    <w:p w14:paraId="66B15ED9" w14:textId="77777777"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Zhotoviteľ zodpovedá za čistotu a poriadok na stavbe, zaväzuje sa odstrániť všetok odpad, ktorý je výsledkom jeho činnosti na svoje náklady. </w:t>
      </w:r>
    </w:p>
    <w:p w14:paraId="3D908EF0" w14:textId="77777777" w:rsidR="008F1B9D" w:rsidRPr="00CE453E" w:rsidRDefault="008F1B9D" w:rsidP="008F1B9D">
      <w:pPr>
        <w:pStyle w:val="Odsekzoznamu"/>
        <w:rPr>
          <w:sz w:val="22"/>
          <w:szCs w:val="22"/>
        </w:rPr>
      </w:pPr>
    </w:p>
    <w:p w14:paraId="66B927E4" w14:textId="1425328D" w:rsidR="008F1B9D" w:rsidRPr="00CE453E" w:rsidRDefault="008F1B9D" w:rsidP="1B0DE2E5">
      <w:pPr>
        <w:pStyle w:val="Odsekzoznamu"/>
        <w:numPr>
          <w:ilvl w:val="3"/>
          <w:numId w:val="23"/>
        </w:numPr>
        <w:ind w:left="284" w:hanging="284"/>
        <w:jc w:val="both"/>
        <w:rPr>
          <w:sz w:val="22"/>
          <w:szCs w:val="22"/>
        </w:rPr>
      </w:pPr>
      <w:r w:rsidRPr="00CE453E">
        <w:rPr>
          <w:sz w:val="22"/>
          <w:szCs w:val="22"/>
        </w:rPr>
        <w:t>Zhotoviteľ je povinný zúčastňovať sa pracovných porád a kontrol na stavbe, ktoré bude v priebehu realizácie diela zvolávať objednávateľ. Objednávateľ minimálne 3 pracovné dni vopred písomne oznámi zhotoviteľovi ich presný termín.</w:t>
      </w:r>
    </w:p>
    <w:p w14:paraId="0281E9AA" w14:textId="6988C13C" w:rsidR="008F1B9D" w:rsidRPr="00CE453E" w:rsidRDefault="008F1B9D" w:rsidP="1B0DE2E5">
      <w:pPr>
        <w:pStyle w:val="Odsekzoznamu"/>
        <w:ind w:left="284" w:hanging="284"/>
        <w:jc w:val="both"/>
        <w:rPr>
          <w:sz w:val="22"/>
          <w:szCs w:val="22"/>
        </w:rPr>
      </w:pPr>
    </w:p>
    <w:p w14:paraId="4DF43FC2" w14:textId="4B635325" w:rsidR="008F1B9D" w:rsidRPr="00CE453E" w:rsidRDefault="008F1B9D" w:rsidP="1B0DE2E5">
      <w:pPr>
        <w:pStyle w:val="Odsekzoznamu"/>
        <w:numPr>
          <w:ilvl w:val="3"/>
          <w:numId w:val="23"/>
        </w:numPr>
        <w:ind w:left="284" w:hanging="284"/>
        <w:jc w:val="both"/>
        <w:rPr>
          <w:sz w:val="22"/>
          <w:szCs w:val="22"/>
        </w:rPr>
      </w:pPr>
      <w:r w:rsidRPr="00CE453E">
        <w:rPr>
          <w:sz w:val="22"/>
          <w:szCs w:val="22"/>
        </w:rPr>
        <w:t>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r w:rsidR="5E30420D" w:rsidRPr="00CE453E">
        <w:rPr>
          <w:sz w:val="22"/>
          <w:szCs w:val="22"/>
        </w:rPr>
        <w:t xml:space="preserve"> </w:t>
      </w:r>
      <w:r w:rsidR="7447A5BA" w:rsidRPr="00CE453E">
        <w:rPr>
          <w:sz w:val="22"/>
          <w:szCs w:val="22"/>
        </w:rPr>
        <w:t xml:space="preserve">a takéto obmedzenie je oprávnený realizovať výlučne na základe predchádzajúceho výslovného súhlasu objednávateľa. V prípade, ak zhotoviteľ </w:t>
      </w:r>
      <w:r w:rsidR="7447A5BA" w:rsidRPr="00CE453E">
        <w:rPr>
          <w:sz w:val="22"/>
          <w:szCs w:val="22"/>
        </w:rPr>
        <w:lastRenderedPageBreak/>
        <w:t>vykoná obmedzenie bez takéhoto súhlasu, nesie za všetky s tým súvisiace následky a škody v plnom rozsahu.</w:t>
      </w:r>
    </w:p>
    <w:p w14:paraId="735F2B97" w14:textId="75B9DAFF" w:rsidR="1B0DE2E5" w:rsidRPr="00CE453E" w:rsidRDefault="1B0DE2E5" w:rsidP="1B0DE2E5">
      <w:pPr>
        <w:pStyle w:val="Odsekzoznamu"/>
        <w:ind w:left="284" w:hanging="284"/>
        <w:jc w:val="both"/>
        <w:rPr>
          <w:sz w:val="22"/>
          <w:szCs w:val="22"/>
        </w:rPr>
      </w:pPr>
    </w:p>
    <w:p w14:paraId="49A5A943" w14:textId="05BA9E25" w:rsidR="008F1B9D" w:rsidRPr="00CE453E" w:rsidRDefault="008F1B9D" w:rsidP="00021430">
      <w:pPr>
        <w:pStyle w:val="Odsekzoznamu"/>
        <w:numPr>
          <w:ilvl w:val="3"/>
          <w:numId w:val="23"/>
        </w:numPr>
        <w:ind w:left="284" w:hanging="284"/>
        <w:jc w:val="both"/>
        <w:rPr>
          <w:sz w:val="22"/>
          <w:szCs w:val="22"/>
        </w:rPr>
      </w:pPr>
      <w:r w:rsidRPr="00CE453E">
        <w:rPr>
          <w:sz w:val="22"/>
          <w:szCs w:val="22"/>
        </w:rPr>
        <w:t xml:space="preserve">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nedošlo k narušeniu plynulosti prác. </w:t>
      </w:r>
    </w:p>
    <w:p w14:paraId="288D9471" w14:textId="77777777" w:rsidR="008F1B9D" w:rsidRPr="00CE453E" w:rsidRDefault="008F1B9D" w:rsidP="008F1B9D">
      <w:pPr>
        <w:jc w:val="both"/>
        <w:rPr>
          <w:sz w:val="22"/>
          <w:szCs w:val="22"/>
        </w:rPr>
      </w:pPr>
    </w:p>
    <w:p w14:paraId="21597140" w14:textId="77777777" w:rsidR="008F1B9D" w:rsidRPr="00CE453E"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070CB84A" w14:textId="1F9F13C4"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Článok XI</w:t>
      </w:r>
      <w:r w:rsidR="008F1B9D" w:rsidRPr="00CE453E">
        <w:rPr>
          <w:b/>
          <w:color w:val="000000"/>
          <w:sz w:val="22"/>
          <w:szCs w:val="22"/>
        </w:rPr>
        <w:t>I</w:t>
      </w:r>
      <w:r w:rsidRPr="00CE453E">
        <w:rPr>
          <w:b/>
          <w:color w:val="000000"/>
          <w:sz w:val="22"/>
          <w:szCs w:val="22"/>
        </w:rPr>
        <w:t>.</w:t>
      </w:r>
    </w:p>
    <w:p w14:paraId="0E06B4B8"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r w:rsidRPr="00CE453E">
        <w:rPr>
          <w:b/>
          <w:color w:val="000000"/>
          <w:sz w:val="22"/>
          <w:szCs w:val="22"/>
        </w:rPr>
        <w:t>Odstúpenie od zmluvy</w:t>
      </w:r>
    </w:p>
    <w:p w14:paraId="324FB569" w14:textId="77777777" w:rsidR="005B7468" w:rsidRPr="00CE453E" w:rsidRDefault="005B7468" w:rsidP="005B7468">
      <w:pPr>
        <w:widowControl w:val="0"/>
        <w:pBdr>
          <w:top w:val="nil"/>
          <w:left w:val="nil"/>
          <w:bottom w:val="nil"/>
          <w:right w:val="nil"/>
          <w:between w:val="nil"/>
        </w:pBdr>
        <w:ind w:left="284" w:hanging="284"/>
        <w:jc w:val="center"/>
        <w:rPr>
          <w:color w:val="000000"/>
          <w:sz w:val="22"/>
          <w:szCs w:val="22"/>
        </w:rPr>
      </w:pPr>
    </w:p>
    <w:p w14:paraId="36EF4A52" w14:textId="77777777" w:rsidR="005B7468" w:rsidRPr="00CE453E" w:rsidRDefault="005B7468" w:rsidP="005B7468">
      <w:pPr>
        <w:widowControl w:val="0"/>
        <w:numPr>
          <w:ilvl w:val="0"/>
          <w:numId w:val="12"/>
        </w:numPr>
        <w:pBdr>
          <w:top w:val="nil"/>
          <w:left w:val="nil"/>
          <w:bottom w:val="nil"/>
          <w:right w:val="nil"/>
          <w:between w:val="nil"/>
        </w:pBdr>
        <w:ind w:left="360" w:hanging="360"/>
        <w:jc w:val="both"/>
        <w:rPr>
          <w:sz w:val="22"/>
          <w:szCs w:val="22"/>
        </w:rPr>
      </w:pPr>
      <w:r w:rsidRPr="00CE453E">
        <w:rPr>
          <w:color w:val="000000"/>
          <w:sz w:val="22"/>
          <w:szCs w:val="22"/>
        </w:rPr>
        <w:t>Od zmluvy možno odstúpiť v prípadoch, ktoré stanovuje Zmluva a § 344 a nasl. Obchodného zákonníka.</w:t>
      </w:r>
    </w:p>
    <w:p w14:paraId="15030914" w14:textId="77777777" w:rsidR="005B7468" w:rsidRPr="00CE453E" w:rsidRDefault="005B7468" w:rsidP="005B7468">
      <w:pPr>
        <w:widowControl w:val="0"/>
        <w:pBdr>
          <w:top w:val="nil"/>
          <w:left w:val="nil"/>
          <w:bottom w:val="nil"/>
          <w:right w:val="nil"/>
          <w:between w:val="nil"/>
        </w:pBdr>
        <w:ind w:left="360"/>
        <w:jc w:val="both"/>
        <w:rPr>
          <w:color w:val="000000"/>
          <w:sz w:val="22"/>
          <w:szCs w:val="22"/>
        </w:rPr>
      </w:pPr>
    </w:p>
    <w:p w14:paraId="307FFD36" w14:textId="77777777" w:rsidR="005B7468" w:rsidRPr="00CE453E" w:rsidRDefault="005B7468" w:rsidP="005B7468">
      <w:pPr>
        <w:widowControl w:val="0"/>
        <w:numPr>
          <w:ilvl w:val="0"/>
          <w:numId w:val="12"/>
        </w:numPr>
        <w:pBdr>
          <w:top w:val="nil"/>
          <w:left w:val="nil"/>
          <w:bottom w:val="nil"/>
          <w:right w:val="nil"/>
          <w:between w:val="nil"/>
        </w:pBdr>
        <w:ind w:left="360" w:hanging="360"/>
        <w:jc w:val="both"/>
        <w:rPr>
          <w:sz w:val="22"/>
          <w:szCs w:val="22"/>
        </w:rPr>
      </w:pPr>
      <w:r w:rsidRPr="00CE453E">
        <w:rPr>
          <w:color w:val="000000"/>
          <w:sz w:val="22"/>
          <w:szCs w:val="22"/>
        </w:rPr>
        <w:t>Odstúpenie od zmluvy môže byť obmedzené na určitú časť zmluvných prác a dodávok.</w:t>
      </w:r>
    </w:p>
    <w:p w14:paraId="3921DC41"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630B8912" w14:textId="37CC3F76" w:rsidR="005B7468" w:rsidRPr="00CE453E" w:rsidRDefault="005B7468" w:rsidP="005B7468">
      <w:pPr>
        <w:widowControl w:val="0"/>
        <w:numPr>
          <w:ilvl w:val="0"/>
          <w:numId w:val="12"/>
        </w:numPr>
        <w:pBdr>
          <w:top w:val="nil"/>
          <w:left w:val="nil"/>
          <w:bottom w:val="nil"/>
          <w:right w:val="nil"/>
          <w:between w:val="nil"/>
        </w:pBdr>
        <w:ind w:left="360" w:hanging="360"/>
        <w:jc w:val="both"/>
        <w:rPr>
          <w:sz w:val="22"/>
          <w:szCs w:val="22"/>
        </w:rPr>
      </w:pPr>
      <w:r w:rsidRPr="00CE453E">
        <w:rPr>
          <w:color w:val="000000"/>
          <w:sz w:val="22"/>
          <w:szCs w:val="22"/>
        </w:rPr>
        <w:t xml:space="preserve">Objednávateľ je oprávnený odstúpiť od tejto zmluvy úplne alebo čiastočne </w:t>
      </w:r>
      <w:r w:rsidR="00816AE2" w:rsidRPr="00CE453E">
        <w:rPr>
          <w:color w:val="000000"/>
          <w:sz w:val="22"/>
          <w:szCs w:val="22"/>
        </w:rPr>
        <w:t xml:space="preserve">a to aj </w:t>
      </w:r>
      <w:r w:rsidRPr="00CE453E">
        <w:rPr>
          <w:color w:val="000000"/>
          <w:sz w:val="22"/>
          <w:szCs w:val="22"/>
        </w:rPr>
        <w:t>ak napriek prepracovaniu alebo nápravným opatreniam zhotoviteľa sú práce alebo ich časti vadné v takom rozsahu, že ďalšie plnenie Zmluvy nie je pre objednávateľa prijateľné</w:t>
      </w:r>
      <w:r w:rsidR="00816AE2" w:rsidRPr="00CE453E">
        <w:rPr>
          <w:color w:val="000000"/>
          <w:sz w:val="22"/>
          <w:szCs w:val="22"/>
        </w:rPr>
        <w:t>, resp. akceptovateľné</w:t>
      </w:r>
    </w:p>
    <w:p w14:paraId="4C96611D" w14:textId="77777777" w:rsidR="005B7468" w:rsidRPr="00CE453E" w:rsidRDefault="005B7468" w:rsidP="005B7468">
      <w:pPr>
        <w:widowControl w:val="0"/>
        <w:pBdr>
          <w:top w:val="nil"/>
          <w:left w:val="nil"/>
          <w:bottom w:val="nil"/>
          <w:right w:val="nil"/>
          <w:between w:val="nil"/>
        </w:pBdr>
        <w:ind w:left="360"/>
        <w:jc w:val="both"/>
        <w:rPr>
          <w:color w:val="000000"/>
          <w:sz w:val="22"/>
          <w:szCs w:val="22"/>
        </w:rPr>
      </w:pPr>
    </w:p>
    <w:p w14:paraId="40186CC1" w14:textId="77777777" w:rsidR="005B7468" w:rsidRPr="00CE453E" w:rsidRDefault="005B7468" w:rsidP="005B7468">
      <w:pPr>
        <w:widowControl w:val="0"/>
        <w:numPr>
          <w:ilvl w:val="0"/>
          <w:numId w:val="12"/>
        </w:numPr>
        <w:pBdr>
          <w:top w:val="nil"/>
          <w:left w:val="nil"/>
          <w:bottom w:val="nil"/>
          <w:right w:val="nil"/>
          <w:between w:val="nil"/>
        </w:pBdr>
        <w:ind w:left="360" w:hanging="360"/>
        <w:jc w:val="both"/>
        <w:rPr>
          <w:sz w:val="22"/>
          <w:szCs w:val="22"/>
        </w:rPr>
      </w:pPr>
      <w:r w:rsidRPr="00CE453E">
        <w:rPr>
          <w:color w:val="000000"/>
          <w:sz w:val="22"/>
          <w:szCs w:val="22"/>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0410EC14"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183D6514" w14:textId="77777777" w:rsidR="005B7468" w:rsidRPr="00CE453E" w:rsidRDefault="005B7468" w:rsidP="18137FE2">
      <w:pPr>
        <w:widowControl w:val="0"/>
        <w:numPr>
          <w:ilvl w:val="0"/>
          <w:numId w:val="12"/>
        </w:numPr>
        <w:pBdr>
          <w:top w:val="nil"/>
          <w:left w:val="nil"/>
          <w:bottom w:val="nil"/>
          <w:right w:val="nil"/>
          <w:between w:val="nil"/>
        </w:pBdr>
        <w:tabs>
          <w:tab w:val="left" w:pos="355"/>
        </w:tabs>
        <w:ind w:left="360" w:hanging="360"/>
        <w:jc w:val="both"/>
        <w:rPr>
          <w:color w:val="000000" w:themeColor="text1"/>
          <w:sz w:val="22"/>
          <w:szCs w:val="22"/>
        </w:rPr>
      </w:pPr>
      <w:r w:rsidRPr="00CE453E">
        <w:rPr>
          <w:color w:val="000000" w:themeColor="text1"/>
          <w:sz w:val="22"/>
          <w:szCs w:val="22"/>
        </w:rPr>
        <w:t>Odstúpenie od zmluvy musí byť druhej zmluvnej strane doručené písomne.</w:t>
      </w:r>
    </w:p>
    <w:p w14:paraId="01B53F99" w14:textId="1BF56357" w:rsidR="18137FE2" w:rsidRPr="00CE453E" w:rsidRDefault="18137FE2" w:rsidP="008307EF">
      <w:pPr>
        <w:widowControl w:val="0"/>
        <w:pBdr>
          <w:top w:val="nil"/>
          <w:left w:val="nil"/>
          <w:bottom w:val="nil"/>
          <w:right w:val="nil"/>
          <w:between w:val="nil"/>
        </w:pBdr>
        <w:tabs>
          <w:tab w:val="left" w:pos="355"/>
        </w:tabs>
        <w:ind w:left="360" w:hanging="360"/>
        <w:jc w:val="both"/>
        <w:rPr>
          <w:color w:val="000000" w:themeColor="text1"/>
          <w:sz w:val="22"/>
          <w:szCs w:val="22"/>
        </w:rPr>
      </w:pPr>
    </w:p>
    <w:p w14:paraId="55300F73" w14:textId="48EB3B26" w:rsidR="0E8F9FD4" w:rsidRPr="00CE453E" w:rsidRDefault="0E8F9FD4" w:rsidP="18137FE2">
      <w:pPr>
        <w:widowControl w:val="0"/>
        <w:numPr>
          <w:ilvl w:val="0"/>
          <w:numId w:val="12"/>
        </w:numPr>
        <w:pBdr>
          <w:top w:val="nil"/>
          <w:left w:val="nil"/>
          <w:bottom w:val="nil"/>
          <w:right w:val="nil"/>
          <w:between w:val="nil"/>
        </w:pBdr>
        <w:tabs>
          <w:tab w:val="left" w:pos="355"/>
        </w:tabs>
        <w:ind w:left="360" w:hanging="360"/>
        <w:jc w:val="both"/>
        <w:rPr>
          <w:color w:val="000000" w:themeColor="text1"/>
          <w:sz w:val="22"/>
          <w:szCs w:val="22"/>
        </w:rPr>
      </w:pPr>
      <w:r w:rsidRPr="00CE453E">
        <w:rPr>
          <w:color w:val="000000" w:themeColor="text1"/>
          <w:sz w:val="22"/>
          <w:szCs w:val="22"/>
        </w:rPr>
        <w:t>Objednávateľ je oprávnený odstúpiť od zmluvy v prípade ak :</w:t>
      </w:r>
    </w:p>
    <w:p w14:paraId="27D7D44E" w14:textId="07F296B4" w:rsidR="005B7468" w:rsidRPr="00CE453E" w:rsidRDefault="0E8F9FD4" w:rsidP="008307EF">
      <w:pPr>
        <w:pStyle w:val="Odsekzoznamu"/>
        <w:widowControl w:val="0"/>
        <w:numPr>
          <w:ilvl w:val="0"/>
          <w:numId w:val="4"/>
        </w:numPr>
        <w:pBdr>
          <w:top w:val="nil"/>
          <w:left w:val="nil"/>
          <w:bottom w:val="nil"/>
          <w:right w:val="nil"/>
          <w:between w:val="nil"/>
        </w:pBdr>
        <w:tabs>
          <w:tab w:val="left" w:pos="355"/>
        </w:tabs>
        <w:jc w:val="both"/>
        <w:rPr>
          <w:color w:val="000000" w:themeColor="text1"/>
          <w:sz w:val="22"/>
          <w:szCs w:val="22"/>
        </w:rPr>
      </w:pPr>
      <w:r w:rsidRPr="00CE453E">
        <w:rPr>
          <w:color w:val="000000" w:themeColor="text1"/>
          <w:sz w:val="22"/>
          <w:szCs w:val="22"/>
        </w:rPr>
        <w:t>zhotoviteľ podal návrh na reštrukturalizáciu,</w:t>
      </w:r>
    </w:p>
    <w:p w14:paraId="3FAE1188" w14:textId="74AADC50" w:rsidR="005B7468" w:rsidRPr="00CE453E" w:rsidRDefault="0E8F9FD4" w:rsidP="008307EF">
      <w:pPr>
        <w:pStyle w:val="Odsekzoznamu"/>
        <w:widowControl w:val="0"/>
        <w:numPr>
          <w:ilvl w:val="0"/>
          <w:numId w:val="3"/>
        </w:numPr>
        <w:pBdr>
          <w:top w:val="nil"/>
          <w:left w:val="nil"/>
          <w:bottom w:val="nil"/>
          <w:right w:val="nil"/>
          <w:between w:val="nil"/>
        </w:pBdr>
        <w:tabs>
          <w:tab w:val="left" w:pos="355"/>
        </w:tabs>
        <w:jc w:val="both"/>
        <w:rPr>
          <w:color w:val="000000" w:themeColor="text1"/>
          <w:sz w:val="22"/>
          <w:szCs w:val="22"/>
        </w:rPr>
      </w:pPr>
      <w:r w:rsidRPr="00CE453E">
        <w:rPr>
          <w:color w:val="000000" w:themeColor="text1"/>
          <w:sz w:val="22"/>
          <w:szCs w:val="22"/>
        </w:rPr>
        <w:t>bol na majetok zhotoviteľa vyhlásený konkurz alebo bol návrh na vyhlásenie konkurzu zamietnutý pre nedostatok majetku.</w:t>
      </w:r>
    </w:p>
    <w:p w14:paraId="065B7162" w14:textId="45AB9FA7" w:rsidR="005B7468" w:rsidRPr="00CE453E" w:rsidRDefault="005B7468" w:rsidP="18137FE2">
      <w:pPr>
        <w:widowControl w:val="0"/>
        <w:pBdr>
          <w:top w:val="nil"/>
          <w:left w:val="nil"/>
          <w:bottom w:val="nil"/>
          <w:right w:val="nil"/>
          <w:between w:val="nil"/>
        </w:pBdr>
        <w:tabs>
          <w:tab w:val="left" w:pos="355"/>
        </w:tabs>
        <w:jc w:val="both"/>
        <w:rPr>
          <w:color w:val="000000"/>
          <w:sz w:val="22"/>
          <w:szCs w:val="22"/>
        </w:rPr>
      </w:pPr>
    </w:p>
    <w:p w14:paraId="7D196A28" w14:textId="38C364DB" w:rsidR="005B7468" w:rsidRPr="00CE453E" w:rsidRDefault="005B7468" w:rsidP="18137FE2">
      <w:pPr>
        <w:widowControl w:val="0"/>
        <w:numPr>
          <w:ilvl w:val="0"/>
          <w:numId w:val="12"/>
        </w:numPr>
        <w:pBdr>
          <w:top w:val="nil"/>
          <w:left w:val="nil"/>
          <w:bottom w:val="nil"/>
          <w:right w:val="nil"/>
          <w:between w:val="nil"/>
        </w:pBdr>
        <w:ind w:left="360" w:hanging="360"/>
        <w:jc w:val="both"/>
        <w:rPr>
          <w:sz w:val="22"/>
          <w:szCs w:val="22"/>
        </w:rPr>
      </w:pPr>
      <w:r w:rsidRPr="00CE453E">
        <w:rPr>
          <w:color w:val="000000" w:themeColor="text1"/>
          <w:sz w:val="22"/>
          <w:szCs w:val="22"/>
        </w:rPr>
        <w:t xml:space="preserve">Objednávateľ je </w:t>
      </w:r>
      <w:r w:rsidR="2FA6E0EB" w:rsidRPr="00CE453E">
        <w:rPr>
          <w:color w:val="000000" w:themeColor="text1"/>
          <w:sz w:val="22"/>
          <w:szCs w:val="22"/>
        </w:rPr>
        <w:t xml:space="preserve">tiež </w:t>
      </w:r>
      <w:r w:rsidRPr="00CE453E">
        <w:rPr>
          <w:color w:val="000000" w:themeColor="text1"/>
          <w:sz w:val="22"/>
          <w:szCs w:val="22"/>
        </w:rPr>
        <w:t>oprávnený odstúpiť od zmluvy v prípade podstatného porušenia Zmluvy zo strany zhotoviteľa, za čo sa považujú najmä tieto skutočnosti:</w:t>
      </w:r>
    </w:p>
    <w:p w14:paraId="38CDB5AF" w14:textId="24561429" w:rsidR="5AA9ED48" w:rsidRPr="00CE453E" w:rsidRDefault="5AA9ED48" w:rsidP="00CE453E">
      <w:pPr>
        <w:widowControl w:val="0"/>
        <w:numPr>
          <w:ilvl w:val="0"/>
          <w:numId w:val="35"/>
        </w:numPr>
        <w:jc w:val="both"/>
        <w:rPr>
          <w:rFonts w:eastAsia="Cambria"/>
          <w:sz w:val="22"/>
          <w:szCs w:val="22"/>
        </w:rPr>
      </w:pPr>
      <w:r w:rsidRPr="00CE453E">
        <w:rPr>
          <w:rFonts w:eastAsia="Cambria"/>
          <w:sz w:val="22"/>
          <w:szCs w:val="22"/>
        </w:rPr>
        <w:t>ak zhotoviteľ v rámci verejného obstarávania poskytol informácie alebo doklady, ktoré boli nepravdivé alebo pozmenené tak, že nezodpovedajú skutočnosti a mali vplyv na vyhodnotenie splnenia podmienok účasti alebo výber uchádzačov,</w:t>
      </w:r>
    </w:p>
    <w:p w14:paraId="65ABCDDF" w14:textId="30E8F5DF" w:rsidR="5AA9ED48" w:rsidRPr="00CE453E" w:rsidRDefault="5AA9ED48" w:rsidP="00CE453E">
      <w:pPr>
        <w:widowControl w:val="0"/>
        <w:numPr>
          <w:ilvl w:val="0"/>
          <w:numId w:val="35"/>
        </w:numPr>
        <w:jc w:val="both"/>
        <w:rPr>
          <w:rFonts w:eastAsia="Cambria"/>
          <w:sz w:val="22"/>
          <w:szCs w:val="22"/>
        </w:rPr>
      </w:pPr>
      <w:r w:rsidRPr="00CE453E">
        <w:rPr>
          <w:rFonts w:eastAsia="Cambria"/>
          <w:sz w:val="22"/>
          <w:szCs w:val="22"/>
        </w:rPr>
        <w:t>ak zhotoviteľ ani opakovane nesplní výzvu k náprave,</w:t>
      </w:r>
    </w:p>
    <w:p w14:paraId="530A6B27" w14:textId="685994D7" w:rsidR="005B7468" w:rsidRPr="00CE453E" w:rsidRDefault="005B7468" w:rsidP="00CE453E">
      <w:pPr>
        <w:widowControl w:val="0"/>
        <w:numPr>
          <w:ilvl w:val="0"/>
          <w:numId w:val="35"/>
        </w:numPr>
        <w:pBdr>
          <w:top w:val="nil"/>
          <w:left w:val="nil"/>
          <w:bottom w:val="nil"/>
          <w:right w:val="nil"/>
          <w:between w:val="nil"/>
        </w:pBdr>
        <w:jc w:val="both"/>
        <w:rPr>
          <w:sz w:val="22"/>
          <w:szCs w:val="22"/>
        </w:rPr>
      </w:pPr>
      <w:r w:rsidRPr="00CE453E">
        <w:rPr>
          <w:color w:val="000000" w:themeColor="text1"/>
          <w:sz w:val="22"/>
          <w:szCs w:val="22"/>
        </w:rPr>
        <w:t>ak zhotoviteľ pred nástupom na vykonanie diela</w:t>
      </w:r>
      <w:r w:rsidR="49072502" w:rsidRPr="00CE453E">
        <w:rPr>
          <w:color w:val="000000" w:themeColor="text1"/>
          <w:sz w:val="22"/>
          <w:szCs w:val="22"/>
        </w:rPr>
        <w:t xml:space="preserve">, alebo kedykoľvek na žiadosť </w:t>
      </w:r>
      <w:r w:rsidRPr="00CE453E">
        <w:rPr>
          <w:color w:val="000000" w:themeColor="text1"/>
          <w:sz w:val="22"/>
          <w:szCs w:val="22"/>
        </w:rPr>
        <w:t xml:space="preserve"> nepreukáže objednávateľovi, že má uzatvorené poistné zmluvy podľa Článku VI. ods. 2</w:t>
      </w:r>
      <w:r w:rsidR="5B4E27C1" w:rsidRPr="00CE453E">
        <w:rPr>
          <w:color w:val="000000" w:themeColor="text1"/>
          <w:sz w:val="22"/>
          <w:szCs w:val="22"/>
        </w:rPr>
        <w:t xml:space="preserve"> a 3</w:t>
      </w:r>
      <w:r w:rsidRPr="00CE453E">
        <w:rPr>
          <w:color w:val="000000" w:themeColor="text1"/>
          <w:sz w:val="22"/>
          <w:szCs w:val="22"/>
        </w:rPr>
        <w:t xml:space="preserve"> tejto Zmluvy,</w:t>
      </w:r>
    </w:p>
    <w:p w14:paraId="51BDA34A" w14:textId="77777777" w:rsidR="005B7468" w:rsidRPr="00CE453E" w:rsidRDefault="005B7468" w:rsidP="00CE453E">
      <w:pPr>
        <w:widowControl w:val="0"/>
        <w:numPr>
          <w:ilvl w:val="0"/>
          <w:numId w:val="35"/>
        </w:numPr>
        <w:pBdr>
          <w:top w:val="nil"/>
          <w:left w:val="nil"/>
          <w:bottom w:val="nil"/>
          <w:right w:val="nil"/>
          <w:between w:val="nil"/>
        </w:pBdr>
        <w:jc w:val="both"/>
        <w:rPr>
          <w:sz w:val="22"/>
          <w:szCs w:val="22"/>
        </w:rPr>
      </w:pPr>
      <w:r w:rsidRPr="00CE453E">
        <w:rPr>
          <w:color w:val="000000"/>
          <w:sz w:val="22"/>
          <w:szCs w:val="22"/>
        </w:rPr>
        <w:t>ak zhotoviteľ v rozpore s ustanoveniami Zmluvy zastavil realizáciu diela alebo inak prejavil svoj úmysel nepokračovať v plnení záväzkov vyplývajúcich z tejto Zmluvy,</w:t>
      </w:r>
    </w:p>
    <w:p w14:paraId="4D54CEC4" w14:textId="485E4F7B" w:rsidR="005B7468" w:rsidRPr="00CE453E" w:rsidRDefault="005B7468" w:rsidP="00CE453E">
      <w:pPr>
        <w:widowControl w:val="0"/>
        <w:numPr>
          <w:ilvl w:val="0"/>
          <w:numId w:val="35"/>
        </w:numPr>
        <w:pBdr>
          <w:top w:val="nil"/>
          <w:left w:val="nil"/>
          <w:bottom w:val="nil"/>
          <w:right w:val="nil"/>
          <w:between w:val="nil"/>
        </w:pBdr>
        <w:jc w:val="both"/>
        <w:rPr>
          <w:sz w:val="22"/>
          <w:szCs w:val="22"/>
        </w:rPr>
      </w:pPr>
      <w:r w:rsidRPr="00CE453E">
        <w:rPr>
          <w:color w:val="000000" w:themeColor="text1"/>
          <w:sz w:val="22"/>
          <w:szCs w:val="22"/>
        </w:rPr>
        <w:t xml:space="preserve">ak zhotoviteľ bude  realizovať dielo v rozpore s dohodnutými podmienkami v tejto Zmluve, alebo ak sa vyskytnú vady v plnení, na ktoré bol zhotoviteľ písomne </w:t>
      </w:r>
      <w:r w:rsidRPr="00CE453E">
        <w:rPr>
          <w:color w:val="000000" w:themeColor="text1"/>
          <w:sz w:val="22"/>
          <w:szCs w:val="22"/>
        </w:rPr>
        <w:lastRenderedPageBreak/>
        <w:t>upozornený a ktoré napriek tomu neodstránil v primeranej lehote poskytnutej objednávateľom.</w:t>
      </w:r>
    </w:p>
    <w:p w14:paraId="46DA492E" w14:textId="7D5FCA0F" w:rsidR="005B7468" w:rsidRPr="00CE453E" w:rsidRDefault="005B7468" w:rsidP="00CE453E">
      <w:pPr>
        <w:widowControl w:val="0"/>
        <w:numPr>
          <w:ilvl w:val="0"/>
          <w:numId w:val="35"/>
        </w:numPr>
        <w:pBdr>
          <w:top w:val="nil"/>
          <w:left w:val="nil"/>
          <w:bottom w:val="nil"/>
          <w:right w:val="nil"/>
          <w:between w:val="nil"/>
        </w:pBdr>
        <w:jc w:val="both"/>
        <w:rPr>
          <w:color w:val="000000" w:themeColor="text1"/>
          <w:sz w:val="22"/>
          <w:szCs w:val="22"/>
        </w:rPr>
      </w:pPr>
      <w:r w:rsidRPr="00CE453E">
        <w:rPr>
          <w:color w:val="000000" w:themeColor="text1"/>
          <w:sz w:val="22"/>
          <w:szCs w:val="22"/>
        </w:rPr>
        <w:t>v prípade odstúpenia tretej osoby od dohody o spoločnej zodpovednosti bez preukázania objektívnych dôvodov</w:t>
      </w:r>
      <w:r w:rsidR="45F22B73" w:rsidRPr="00CE453E">
        <w:rPr>
          <w:color w:val="000000" w:themeColor="text1"/>
          <w:sz w:val="22"/>
          <w:szCs w:val="22"/>
        </w:rPr>
        <w:t xml:space="preserve">, </w:t>
      </w:r>
      <w:r w:rsidR="45F22B73" w:rsidRPr="00CE453E">
        <w:rPr>
          <w:sz w:val="22"/>
          <w:szCs w:val="22"/>
        </w:rPr>
        <w:t>pričom objektívnosť dôvodov posudzuje objednávateľ</w:t>
      </w:r>
      <w:r w:rsidRPr="00CE453E">
        <w:rPr>
          <w:color w:val="000000" w:themeColor="text1"/>
          <w:sz w:val="22"/>
          <w:szCs w:val="22"/>
        </w:rPr>
        <w:t>.</w:t>
      </w:r>
    </w:p>
    <w:p w14:paraId="3AD0F03E" w14:textId="30A33035" w:rsidR="18137FE2" w:rsidRPr="00CE453E" w:rsidRDefault="18137FE2" w:rsidP="008307EF">
      <w:pPr>
        <w:pBdr>
          <w:top w:val="nil"/>
          <w:left w:val="nil"/>
          <w:bottom w:val="nil"/>
          <w:right w:val="nil"/>
          <w:between w:val="nil"/>
        </w:pBdr>
        <w:jc w:val="center"/>
        <w:rPr>
          <w:color w:val="000000" w:themeColor="text1"/>
          <w:sz w:val="22"/>
          <w:szCs w:val="22"/>
        </w:rPr>
      </w:pPr>
    </w:p>
    <w:p w14:paraId="0BACDA16" w14:textId="4634ED70" w:rsidR="18137FE2" w:rsidRPr="00CE453E" w:rsidRDefault="18137FE2" w:rsidP="18137FE2">
      <w:pPr>
        <w:pBdr>
          <w:top w:val="nil"/>
          <w:left w:val="nil"/>
          <w:bottom w:val="nil"/>
          <w:right w:val="nil"/>
          <w:between w:val="nil"/>
        </w:pBdr>
        <w:ind w:left="284" w:hanging="284"/>
        <w:jc w:val="center"/>
        <w:rPr>
          <w:color w:val="000000" w:themeColor="text1"/>
          <w:sz w:val="22"/>
          <w:szCs w:val="22"/>
        </w:rPr>
      </w:pPr>
    </w:p>
    <w:p w14:paraId="4172DAEB" w14:textId="4470AE6E" w:rsidR="005B7468" w:rsidRPr="00CE453E" w:rsidRDefault="005B7468" w:rsidP="005B7468">
      <w:pPr>
        <w:pBdr>
          <w:top w:val="nil"/>
          <w:left w:val="nil"/>
          <w:bottom w:val="nil"/>
          <w:right w:val="nil"/>
          <w:between w:val="nil"/>
        </w:pBdr>
        <w:ind w:left="284" w:hanging="284"/>
        <w:jc w:val="center"/>
        <w:rPr>
          <w:color w:val="000000"/>
          <w:sz w:val="22"/>
          <w:szCs w:val="22"/>
        </w:rPr>
      </w:pPr>
      <w:r w:rsidRPr="00CE453E">
        <w:rPr>
          <w:b/>
          <w:color w:val="000000"/>
          <w:sz w:val="22"/>
          <w:szCs w:val="22"/>
        </w:rPr>
        <w:t>Článok XII</w:t>
      </w:r>
      <w:r w:rsidR="008F1B9D" w:rsidRPr="00CE453E">
        <w:rPr>
          <w:b/>
          <w:color w:val="000000"/>
          <w:sz w:val="22"/>
          <w:szCs w:val="22"/>
        </w:rPr>
        <w:t>I</w:t>
      </w:r>
      <w:r w:rsidRPr="00CE453E">
        <w:rPr>
          <w:b/>
          <w:color w:val="000000"/>
          <w:sz w:val="22"/>
          <w:szCs w:val="22"/>
        </w:rPr>
        <w:t>.</w:t>
      </w:r>
    </w:p>
    <w:p w14:paraId="6E454754" w14:textId="77777777" w:rsidR="005B7468" w:rsidRPr="00CE453E"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sidRPr="00CE453E">
        <w:rPr>
          <w:b/>
          <w:color w:val="000000"/>
          <w:sz w:val="22"/>
          <w:szCs w:val="22"/>
        </w:rPr>
        <w:t>Náhrada škody, právne vzťahy a dôsledky neplnenia zmluvy</w:t>
      </w:r>
    </w:p>
    <w:p w14:paraId="72CE592C" w14:textId="77777777" w:rsidR="005B7468" w:rsidRPr="00CE453E" w:rsidRDefault="005B7468" w:rsidP="005B7468">
      <w:pPr>
        <w:widowControl w:val="0"/>
        <w:pBdr>
          <w:top w:val="nil"/>
          <w:left w:val="nil"/>
          <w:bottom w:val="nil"/>
          <w:right w:val="nil"/>
          <w:between w:val="nil"/>
        </w:pBdr>
        <w:tabs>
          <w:tab w:val="left" w:pos="1419"/>
          <w:tab w:val="left" w:pos="4821"/>
          <w:tab w:val="left" w:pos="8081"/>
        </w:tabs>
        <w:ind w:left="284" w:hanging="284"/>
        <w:jc w:val="both"/>
        <w:rPr>
          <w:color w:val="000000"/>
          <w:sz w:val="22"/>
          <w:szCs w:val="22"/>
        </w:rPr>
      </w:pPr>
    </w:p>
    <w:p w14:paraId="713FF055" w14:textId="65BFABC5" w:rsidR="005B7468" w:rsidRPr="00CE453E" w:rsidRDefault="005B7468" w:rsidP="18137FE2">
      <w:pPr>
        <w:widowControl w:val="0"/>
        <w:numPr>
          <w:ilvl w:val="0"/>
          <w:numId w:val="14"/>
        </w:numPr>
        <w:pBdr>
          <w:top w:val="nil"/>
          <w:left w:val="nil"/>
          <w:bottom w:val="nil"/>
          <w:right w:val="nil"/>
          <w:between w:val="nil"/>
        </w:pBdr>
        <w:tabs>
          <w:tab w:val="left" w:pos="284"/>
        </w:tabs>
        <w:ind w:left="284" w:hanging="284"/>
        <w:jc w:val="both"/>
        <w:rPr>
          <w:sz w:val="22"/>
          <w:szCs w:val="22"/>
        </w:rPr>
      </w:pPr>
      <w:r w:rsidRPr="00CE453E">
        <w:rPr>
          <w:color w:val="000000" w:themeColor="text1"/>
          <w:sz w:val="22"/>
          <w:szCs w:val="22"/>
        </w:rPr>
        <w:t xml:space="preserve">V prípade, </w:t>
      </w:r>
      <w:r w:rsidR="3DDD02B7" w:rsidRPr="00CE453E">
        <w:rPr>
          <w:color w:val="000000" w:themeColor="text1"/>
          <w:sz w:val="22"/>
          <w:szCs w:val="22"/>
        </w:rPr>
        <w:t>ak zhotoviteľ</w:t>
      </w:r>
      <w:r w:rsidRPr="00CE453E">
        <w:rPr>
          <w:color w:val="000000" w:themeColor="text1"/>
          <w:sz w:val="22"/>
          <w:szCs w:val="22"/>
        </w:rPr>
        <w:t xml:space="preserve"> neoprávnene preruší alebo zastaví práce, prípadne príde k prerušeniu alebo zastaveniu prác z je</w:t>
      </w:r>
      <w:r w:rsidR="4DA3A4CD" w:rsidRPr="00CE453E">
        <w:rPr>
          <w:color w:val="000000" w:themeColor="text1"/>
          <w:sz w:val="22"/>
          <w:szCs w:val="22"/>
        </w:rPr>
        <w:t>ho</w:t>
      </w:r>
      <w:r w:rsidRPr="00CE453E">
        <w:rPr>
          <w:color w:val="000000" w:themeColor="text1"/>
          <w:sz w:val="22"/>
          <w:szCs w:val="22"/>
        </w:rPr>
        <w:t xml:space="preserve"> viny, zaväzuje sa </w:t>
      </w:r>
      <w:r w:rsidR="5BF77C5C" w:rsidRPr="00CE453E">
        <w:rPr>
          <w:color w:val="000000" w:themeColor="text1"/>
          <w:sz w:val="22"/>
          <w:szCs w:val="22"/>
        </w:rPr>
        <w:t>objednávateľovi</w:t>
      </w:r>
      <w:r w:rsidRPr="00CE453E">
        <w:rPr>
          <w:color w:val="000000" w:themeColor="text1"/>
          <w:sz w:val="22"/>
          <w:szCs w:val="22"/>
        </w:rPr>
        <w:t xml:space="preserve"> zaplatiť všetky preukázané náklady, ktoré </w:t>
      </w:r>
      <w:r w:rsidR="2215E606" w:rsidRPr="00CE453E">
        <w:rPr>
          <w:color w:val="000000" w:themeColor="text1"/>
          <w:sz w:val="22"/>
          <w:szCs w:val="22"/>
        </w:rPr>
        <w:t>mu</w:t>
      </w:r>
      <w:r w:rsidRPr="00CE453E">
        <w:rPr>
          <w:color w:val="000000" w:themeColor="text1"/>
          <w:sz w:val="22"/>
          <w:szCs w:val="22"/>
        </w:rPr>
        <w:t xml:space="preserve"> v súvislosti s prerušením alebo zastavením vznikli.  O tejto skutočnosti musí byť uvedený záznam v stavebnom denníku.</w:t>
      </w:r>
    </w:p>
    <w:p w14:paraId="3CF3D6C1" w14:textId="77777777" w:rsidR="005B7468" w:rsidRPr="00CE453E"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718276E9" w14:textId="77777777" w:rsidR="005B7468" w:rsidRPr="00CE453E" w:rsidRDefault="005B7468" w:rsidP="005B7468">
      <w:pPr>
        <w:widowControl w:val="0"/>
        <w:numPr>
          <w:ilvl w:val="0"/>
          <w:numId w:val="14"/>
        </w:numPr>
        <w:pBdr>
          <w:top w:val="nil"/>
          <w:left w:val="nil"/>
          <w:bottom w:val="nil"/>
          <w:right w:val="nil"/>
          <w:between w:val="nil"/>
        </w:pBdr>
        <w:tabs>
          <w:tab w:val="left" w:pos="284"/>
          <w:tab w:val="left" w:pos="422"/>
        </w:tabs>
        <w:ind w:left="284" w:hanging="284"/>
        <w:jc w:val="both"/>
        <w:rPr>
          <w:sz w:val="22"/>
          <w:szCs w:val="22"/>
        </w:rPr>
      </w:pPr>
      <w:r w:rsidRPr="00CE453E">
        <w:rPr>
          <w:color w:val="000000"/>
          <w:sz w:val="22"/>
          <w:szCs w:val="22"/>
        </w:rPr>
        <w:t xml:space="preserve">Každá zo zmluvných strán má nárok na náhradu škody, vzniknutej v dôsledku porušenia záväzku druhou zmluvnou stranou, a to v zmysle § 373 a nasl. Obchodného zákonníka. </w:t>
      </w:r>
    </w:p>
    <w:p w14:paraId="3518CFD1" w14:textId="77777777" w:rsidR="005B7468" w:rsidRPr="00CE453E" w:rsidRDefault="005B7468" w:rsidP="00CC29EF">
      <w:pPr>
        <w:pBdr>
          <w:top w:val="nil"/>
          <w:left w:val="nil"/>
          <w:bottom w:val="nil"/>
          <w:right w:val="nil"/>
          <w:between w:val="nil"/>
        </w:pBdr>
        <w:rPr>
          <w:color w:val="000000"/>
          <w:sz w:val="22"/>
          <w:szCs w:val="22"/>
        </w:rPr>
      </w:pPr>
    </w:p>
    <w:p w14:paraId="13E9527B" w14:textId="1747781B" w:rsidR="005B7468" w:rsidRPr="00CE453E" w:rsidRDefault="00B80756" w:rsidP="00CC29EF">
      <w:pPr>
        <w:pBdr>
          <w:top w:val="nil"/>
          <w:left w:val="nil"/>
          <w:bottom w:val="nil"/>
          <w:right w:val="nil"/>
          <w:between w:val="nil"/>
        </w:pBdr>
        <w:jc w:val="center"/>
        <w:rPr>
          <w:b/>
          <w:bCs/>
          <w:color w:val="000000"/>
          <w:sz w:val="22"/>
          <w:szCs w:val="22"/>
        </w:rPr>
      </w:pPr>
      <w:r w:rsidRPr="00CE453E">
        <w:rPr>
          <w:b/>
          <w:bCs/>
          <w:color w:val="000000"/>
          <w:sz w:val="22"/>
          <w:szCs w:val="22"/>
        </w:rPr>
        <w:t>Článok XIV.</w:t>
      </w:r>
    </w:p>
    <w:p w14:paraId="592F7BC1" w14:textId="5F5B8710" w:rsidR="00B80756" w:rsidRPr="00CE453E" w:rsidRDefault="00B80756" w:rsidP="00CC29EF">
      <w:pPr>
        <w:pBdr>
          <w:top w:val="nil"/>
          <w:left w:val="nil"/>
          <w:bottom w:val="nil"/>
          <w:right w:val="nil"/>
          <w:between w:val="nil"/>
        </w:pBdr>
        <w:jc w:val="center"/>
        <w:rPr>
          <w:b/>
          <w:bCs/>
          <w:color w:val="000000"/>
          <w:sz w:val="22"/>
          <w:szCs w:val="22"/>
        </w:rPr>
      </w:pPr>
      <w:r w:rsidRPr="00CE453E">
        <w:rPr>
          <w:b/>
          <w:bCs/>
          <w:color w:val="000000"/>
          <w:sz w:val="22"/>
          <w:szCs w:val="22"/>
        </w:rPr>
        <w:t>Protikorupčná doložka</w:t>
      </w:r>
    </w:p>
    <w:p w14:paraId="1DEBF79B" w14:textId="77777777" w:rsidR="00B80756" w:rsidRPr="00CE453E" w:rsidRDefault="00B80756" w:rsidP="00B80756">
      <w:pPr>
        <w:rPr>
          <w:rFonts w:eastAsia="Calibri"/>
          <w:sz w:val="22"/>
          <w:szCs w:val="22"/>
          <w:lang w:eastAsia="en-US"/>
        </w:rPr>
      </w:pPr>
    </w:p>
    <w:p w14:paraId="0086B168" w14:textId="77777777" w:rsidR="00B80756" w:rsidRPr="00CE453E" w:rsidRDefault="00B80756" w:rsidP="1B0DE2E5">
      <w:pPr>
        <w:pStyle w:val="Odsekzoznamu"/>
        <w:numPr>
          <w:ilvl w:val="0"/>
          <w:numId w:val="32"/>
        </w:numPr>
        <w:autoSpaceDN w:val="0"/>
        <w:spacing w:after="60"/>
        <w:ind w:left="284" w:hanging="284"/>
        <w:jc w:val="both"/>
        <w:rPr>
          <w:color w:val="000000" w:themeColor="text1"/>
          <w:sz w:val="22"/>
          <w:szCs w:val="22"/>
        </w:rPr>
      </w:pPr>
      <w:r w:rsidRPr="00CE453E">
        <w:rPr>
          <w:rFonts w:eastAsiaTheme="minorEastAsia"/>
          <w:color w:val="000000" w:themeColor="text1"/>
          <w:sz w:val="22"/>
          <w:szCs w:val="22"/>
        </w:rPr>
        <w:t>Na účely tejto protikorupčnej doložky sa rozumie</w:t>
      </w:r>
    </w:p>
    <w:p w14:paraId="4A50A0D2" w14:textId="77777777" w:rsidR="00B80756" w:rsidRPr="00CE453E" w:rsidRDefault="00B80756" w:rsidP="1B0DE2E5">
      <w:pPr>
        <w:numPr>
          <w:ilvl w:val="0"/>
          <w:numId w:val="30"/>
        </w:numPr>
        <w:autoSpaceDN w:val="0"/>
        <w:spacing w:after="60"/>
        <w:ind w:left="709" w:hanging="425"/>
        <w:jc w:val="both"/>
        <w:rPr>
          <w:color w:val="000000" w:themeColor="text1"/>
          <w:sz w:val="22"/>
          <w:szCs w:val="22"/>
        </w:rPr>
      </w:pPr>
      <w:r w:rsidRPr="00CE453E">
        <w:rPr>
          <w:rFonts w:eastAsiaTheme="minorEastAsia"/>
          <w:color w:val="000000" w:themeColor="text1"/>
          <w:sz w:val="22"/>
          <w:szCs w:val="22"/>
        </w:rPr>
        <w:t>korupciou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1236816B" w14:textId="77777777" w:rsidR="00B80756" w:rsidRPr="00CE453E" w:rsidRDefault="00B80756" w:rsidP="1B0DE2E5">
      <w:pPr>
        <w:numPr>
          <w:ilvl w:val="0"/>
          <w:numId w:val="30"/>
        </w:numPr>
        <w:autoSpaceDN w:val="0"/>
        <w:spacing w:after="60"/>
        <w:ind w:left="709" w:hanging="425"/>
        <w:jc w:val="both"/>
        <w:rPr>
          <w:color w:val="000000" w:themeColor="text1"/>
          <w:sz w:val="22"/>
          <w:szCs w:val="22"/>
        </w:rPr>
      </w:pPr>
      <w:r w:rsidRPr="00CE453E">
        <w:rPr>
          <w:rFonts w:eastAsiaTheme="minorEastAsia"/>
          <w:color w:val="000000" w:themeColor="text1"/>
          <w:sz w:val="22"/>
          <w:szCs w:val="22"/>
        </w:rPr>
        <w:t>korupčným správaním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500F9EBE" w14:textId="77777777" w:rsidR="00B80756" w:rsidRPr="00CE453E" w:rsidRDefault="00B80756" w:rsidP="1B0DE2E5">
      <w:pPr>
        <w:numPr>
          <w:ilvl w:val="0"/>
          <w:numId w:val="30"/>
        </w:numPr>
        <w:autoSpaceDN w:val="0"/>
        <w:spacing w:after="60"/>
        <w:ind w:left="709" w:hanging="425"/>
        <w:jc w:val="both"/>
        <w:rPr>
          <w:color w:val="000000" w:themeColor="text1"/>
          <w:sz w:val="22"/>
          <w:szCs w:val="22"/>
        </w:rPr>
      </w:pPr>
      <w:r w:rsidRPr="00CE453E">
        <w:rPr>
          <w:rFonts w:eastAsiaTheme="minorEastAsia"/>
          <w:color w:val="000000" w:themeColor="text1"/>
          <w:sz w:val="22"/>
          <w:szCs w:val="22"/>
        </w:rPr>
        <w:t>spriaznenou osobou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0249B3B2" w14:textId="32D7C150" w:rsidR="00B80756" w:rsidRPr="00CE453E" w:rsidRDefault="00B80756" w:rsidP="1B0DE2E5">
      <w:pPr>
        <w:numPr>
          <w:ilvl w:val="0"/>
          <w:numId w:val="30"/>
        </w:numPr>
        <w:autoSpaceDN w:val="0"/>
        <w:spacing w:after="60"/>
        <w:ind w:left="709" w:hanging="425"/>
        <w:jc w:val="both"/>
        <w:rPr>
          <w:color w:val="000000" w:themeColor="text1"/>
          <w:sz w:val="22"/>
          <w:szCs w:val="22"/>
        </w:rPr>
      </w:pPr>
      <w:r w:rsidRPr="00CE453E">
        <w:rPr>
          <w:rFonts w:eastAsiaTheme="minorEastAsia"/>
          <w:color w:val="000000" w:themeColor="text1"/>
          <w:sz w:val="22"/>
          <w:szCs w:val="22"/>
        </w:rPr>
        <w:t xml:space="preserve">dôvodným podozrením začatie trestného stíhania podľa § 199 zákona č. 301/2005 Z. z. Trestný poriadok v znení neskorších predpisov, resp. podľa § 23 zákona č. 91/2016 Z. z. o </w:t>
      </w:r>
      <w:r w:rsidRPr="00CE453E">
        <w:rPr>
          <w:rFonts w:eastAsiaTheme="minorEastAsia"/>
          <w:color w:val="000000" w:themeColor="text1"/>
          <w:sz w:val="22"/>
          <w:szCs w:val="22"/>
        </w:rPr>
        <w:lastRenderedPageBreak/>
        <w:t>trestnej zodpovednosti právnických osôb a o zmene a doplnení niektorých zákonov v znení neskorších predpisov;</w:t>
      </w:r>
    </w:p>
    <w:p w14:paraId="607F70E1" w14:textId="77777777" w:rsidR="00B80756" w:rsidRPr="00CE453E" w:rsidRDefault="00B80756" w:rsidP="1B0DE2E5">
      <w:pPr>
        <w:pStyle w:val="Odsekzoznamu"/>
        <w:numPr>
          <w:ilvl w:val="0"/>
          <w:numId w:val="1"/>
        </w:numPr>
        <w:spacing w:after="60" w:line="259" w:lineRule="auto"/>
        <w:jc w:val="both"/>
        <w:rPr>
          <w:rFonts w:eastAsiaTheme="minorEastAsia"/>
          <w:color w:val="000000" w:themeColor="text1"/>
          <w:sz w:val="22"/>
          <w:szCs w:val="22"/>
        </w:rPr>
      </w:pPr>
      <w:r w:rsidRPr="00CE453E">
        <w:rPr>
          <w:rFonts w:eastAsiaTheme="minorEastAsia"/>
          <w:color w:val="000000" w:themeColor="text1"/>
          <w:sz w:val="22"/>
          <w:szCs w:val="22"/>
        </w:rPr>
        <w:t>preukázaním právoplatné rozhodnutie príslušného orgánu v merite veci.</w:t>
      </w:r>
    </w:p>
    <w:p w14:paraId="141A50F1" w14:textId="0E0F3EFD" w:rsidR="00B80756" w:rsidRPr="00CE453E" w:rsidRDefault="00B80756" w:rsidP="1B0DE2E5">
      <w:pPr>
        <w:pStyle w:val="Odsekzoznamu"/>
        <w:numPr>
          <w:ilvl w:val="0"/>
          <w:numId w:val="32"/>
        </w:numPr>
        <w:spacing w:after="60" w:line="259" w:lineRule="auto"/>
        <w:ind w:left="284" w:hanging="284"/>
        <w:jc w:val="both"/>
        <w:rPr>
          <w:rFonts w:eastAsiaTheme="minorEastAsia"/>
          <w:color w:val="000000" w:themeColor="text1"/>
          <w:sz w:val="22"/>
          <w:szCs w:val="22"/>
        </w:rPr>
      </w:pPr>
      <w:r w:rsidRPr="00CE453E">
        <w:rPr>
          <w:rFonts w:eastAsiaTheme="minorEastAsia"/>
          <w:color w:val="000000" w:themeColor="text1"/>
          <w:sz w:val="22"/>
          <w:szCs w:val="22"/>
        </w:rPr>
        <w:t xml:space="preserve">V súvislosti s uzatvorením </w:t>
      </w:r>
      <w:r w:rsidR="00A304AF" w:rsidRPr="00CE453E">
        <w:rPr>
          <w:rFonts w:eastAsiaTheme="minorEastAsia"/>
          <w:color w:val="000000" w:themeColor="text1"/>
          <w:sz w:val="22"/>
          <w:szCs w:val="22"/>
        </w:rPr>
        <w:t>Z</w:t>
      </w:r>
      <w:r w:rsidRPr="00CE453E">
        <w:rPr>
          <w:rFonts w:eastAsiaTheme="minorEastAsia"/>
          <w:color w:val="000000" w:themeColor="text1"/>
          <w:sz w:val="22"/>
          <w:szCs w:val="22"/>
        </w:rPr>
        <w:t xml:space="preserve">mluvy a plnení záväzkov na základe tejto </w:t>
      </w:r>
      <w:r w:rsidR="00A304AF" w:rsidRPr="00CE453E">
        <w:rPr>
          <w:rFonts w:eastAsiaTheme="minorEastAsia"/>
          <w:color w:val="000000" w:themeColor="text1"/>
          <w:sz w:val="22"/>
          <w:szCs w:val="22"/>
        </w:rPr>
        <w:t>Z</w:t>
      </w:r>
      <w:r w:rsidRPr="00CE453E">
        <w:rPr>
          <w:rFonts w:eastAsiaTheme="minorEastAsia"/>
          <w:color w:val="000000" w:themeColor="text1"/>
          <w:sz w:val="22"/>
          <w:szCs w:val="22"/>
        </w:rPr>
        <w:t xml:space="preserve">mluvy sa </w:t>
      </w:r>
      <w:bookmarkStart w:id="3" w:name="_Hlk145918074"/>
      <w:r w:rsidRPr="00CE453E">
        <w:rPr>
          <w:rFonts w:eastAsiaTheme="minorEastAsia"/>
          <w:color w:val="000000" w:themeColor="text1"/>
          <w:sz w:val="22"/>
          <w:szCs w:val="22"/>
        </w:rPr>
        <w:t>zhotoviteľ</w:t>
      </w:r>
      <w:bookmarkEnd w:id="3"/>
      <w:r w:rsidRPr="00CE453E">
        <w:rPr>
          <w:rFonts w:eastAsiaTheme="minorEastAsia"/>
          <w:color w:val="000000" w:themeColor="text1"/>
          <w:sz w:val="22"/>
          <w:szCs w:val="22"/>
        </w:rPr>
        <w:t xml:space="preserve"> zaväzuje, že</w:t>
      </w:r>
    </w:p>
    <w:p w14:paraId="509FF8EE" w14:textId="160EFA87" w:rsidR="00B80756" w:rsidRPr="00CE453E" w:rsidRDefault="00B80756" w:rsidP="1B0DE2E5">
      <w:pPr>
        <w:pStyle w:val="Odsekzoznamu"/>
        <w:numPr>
          <w:ilvl w:val="0"/>
          <w:numId w:val="32"/>
        </w:numPr>
        <w:spacing w:after="60" w:line="259" w:lineRule="auto"/>
        <w:jc w:val="both"/>
        <w:rPr>
          <w:rFonts w:eastAsiaTheme="minorEastAsia"/>
          <w:color w:val="000000" w:themeColor="text1"/>
          <w:sz w:val="22"/>
          <w:szCs w:val="22"/>
        </w:rPr>
      </w:pPr>
      <w:r w:rsidRPr="00CE453E">
        <w:rPr>
          <w:rFonts w:eastAsiaTheme="minorEastAsia"/>
          <w:color w:val="000000" w:themeColor="text1"/>
          <w:sz w:val="22"/>
          <w:szCs w:val="22"/>
        </w:rPr>
        <w:t xml:space="preserve">každá osoba konajúca v jeho mene sa zdrží akejkoľvek činnosti, ktorá má povahu korupcie alebo korupčného správania, alebo poskytovania darov ktorémukoľvek zamestnancovi alebo štatutárnemu orgánu objednávateľa, alebo poslancovi Mestského zastupiteľstva v Košiciach alebo im spriazneným osobám, alebo osobe konajúcej v mene objednávateľa, s cieľom urýchliť bežné činnosti objednávateľa alebo dojednať výhody pre seba alebo inú osobu, ktorá sa podieľa na uzatvorení alebo realizácii tejto </w:t>
      </w:r>
      <w:r w:rsidR="00A304AF" w:rsidRPr="00CE453E">
        <w:rPr>
          <w:rFonts w:eastAsiaTheme="minorEastAsia"/>
          <w:color w:val="000000" w:themeColor="text1"/>
          <w:sz w:val="22"/>
          <w:szCs w:val="22"/>
        </w:rPr>
        <w:t>Z</w:t>
      </w:r>
      <w:r w:rsidRPr="00CE453E">
        <w:rPr>
          <w:rFonts w:eastAsiaTheme="minorEastAsia"/>
          <w:color w:val="000000" w:themeColor="text1"/>
          <w:sz w:val="22"/>
          <w:szCs w:val="22"/>
        </w:rPr>
        <w:t>mluvy,</w:t>
      </w:r>
    </w:p>
    <w:p w14:paraId="241D91F6" w14:textId="704DBC80" w:rsidR="00B80756" w:rsidRPr="00CE453E" w:rsidRDefault="00B80756" w:rsidP="1B0DE2E5">
      <w:pPr>
        <w:pStyle w:val="Odsekzoznamu"/>
        <w:numPr>
          <w:ilvl w:val="0"/>
          <w:numId w:val="32"/>
        </w:numPr>
        <w:spacing w:after="60" w:line="259" w:lineRule="auto"/>
        <w:jc w:val="both"/>
        <w:rPr>
          <w:rFonts w:eastAsiaTheme="minorEastAsia"/>
          <w:color w:val="000000" w:themeColor="text1"/>
          <w:sz w:val="22"/>
          <w:szCs w:val="22"/>
        </w:rPr>
      </w:pPr>
      <w:r w:rsidRPr="00CE453E">
        <w:rPr>
          <w:rFonts w:eastAsiaTheme="minorEastAsia"/>
          <w:color w:val="000000" w:themeColor="text1"/>
          <w:sz w:val="22"/>
          <w:szCs w:val="22"/>
        </w:rPr>
        <w:t xml:space="preserve">v prípade dôvodného podozrenia, že ktorákoľvek fyzická osoba alebo právnická osoba konajúca v jeho mene sa priamo alebo cez sprostredkovateľa podieľala na korupcii alebo korupčnom správaní alebo inej protizákonnej činnosti v súvislosti s uzatvorením alebo plnením tejto </w:t>
      </w:r>
      <w:r w:rsidR="00A304AF" w:rsidRPr="00CE453E">
        <w:rPr>
          <w:rFonts w:eastAsiaTheme="minorEastAsia"/>
          <w:color w:val="000000" w:themeColor="text1"/>
          <w:sz w:val="22"/>
          <w:szCs w:val="22"/>
        </w:rPr>
        <w:t>Z</w:t>
      </w:r>
      <w:r w:rsidRPr="00CE453E">
        <w:rPr>
          <w:rFonts w:eastAsiaTheme="minorEastAsia"/>
          <w:color w:val="000000" w:themeColor="text1"/>
          <w:sz w:val="22"/>
          <w:szCs w:val="22"/>
        </w:rPr>
        <w:t>mluvy alebo prisľúbila, ponúkla alebo poskytla dar alebo inú 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w:t>
      </w:r>
      <w:r w:rsidRPr="00CE453E">
        <w:rPr>
          <w:sz w:val="22"/>
          <w:szCs w:val="22"/>
        </w:rPr>
        <w:noBreakHyphen/>
      </w:r>
      <w:r w:rsidRPr="00CE453E">
        <w:rPr>
          <w:rFonts w:eastAsiaTheme="minorEastAsia"/>
          <w:color w:val="000000" w:themeColor="text1"/>
          <w:sz w:val="22"/>
          <w:szCs w:val="22"/>
        </w:rPr>
        <w:t xml:space="preserve">mailovú adresu </w:t>
      </w:r>
      <w:hyperlink r:id="rId8">
        <w:r w:rsidRPr="00CE453E">
          <w:rPr>
            <w:rFonts w:eastAsiaTheme="minorEastAsia"/>
            <w:color w:val="000000" w:themeColor="text1"/>
            <w:sz w:val="22"/>
            <w:szCs w:val="22"/>
          </w:rPr>
          <w:t>obcianskalinka@kosice.sk</w:t>
        </w:r>
      </w:hyperlink>
      <w:r w:rsidRPr="00CE453E">
        <w:rPr>
          <w:rFonts w:eastAsiaTheme="minorEastAsia"/>
          <w:color w:val="000000" w:themeColor="text1"/>
          <w:sz w:val="22"/>
          <w:szCs w:val="22"/>
        </w:rPr>
        <w:t>,</w:t>
      </w:r>
    </w:p>
    <w:p w14:paraId="1D75597E" w14:textId="79B7F57E" w:rsidR="00B80756" w:rsidRPr="00CE453E" w:rsidRDefault="00B80756" w:rsidP="1B0DE2E5">
      <w:pPr>
        <w:pStyle w:val="Odsekzoznamu"/>
        <w:numPr>
          <w:ilvl w:val="0"/>
          <w:numId w:val="32"/>
        </w:numPr>
        <w:spacing w:after="60" w:line="259" w:lineRule="auto"/>
        <w:jc w:val="both"/>
        <w:rPr>
          <w:rFonts w:eastAsiaTheme="minorEastAsia"/>
          <w:color w:val="000000" w:themeColor="text1"/>
          <w:sz w:val="22"/>
          <w:szCs w:val="22"/>
        </w:rPr>
      </w:pPr>
      <w:r w:rsidRPr="00CE453E">
        <w:rPr>
          <w:rFonts w:eastAsiaTheme="minorEastAsia"/>
          <w:color w:val="000000" w:themeColor="text1"/>
          <w:sz w:val="22"/>
          <w:szCs w:val="22"/>
        </w:rPr>
        <w:t xml:space="preserve">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odstúpenie objednávateľa od </w:t>
      </w:r>
      <w:r w:rsidR="00A304AF" w:rsidRPr="00CE453E">
        <w:rPr>
          <w:rFonts w:eastAsiaTheme="minorEastAsia"/>
          <w:color w:val="000000" w:themeColor="text1"/>
          <w:sz w:val="22"/>
          <w:szCs w:val="22"/>
        </w:rPr>
        <w:t>Z</w:t>
      </w:r>
      <w:r w:rsidRPr="00CE453E">
        <w:rPr>
          <w:rFonts w:eastAsiaTheme="minorEastAsia"/>
          <w:color w:val="000000" w:themeColor="text1"/>
          <w:sz w:val="22"/>
          <w:szCs w:val="22"/>
        </w:rPr>
        <w:t>mluvy,</w:t>
      </w:r>
    </w:p>
    <w:p w14:paraId="39F7096C" w14:textId="417155A1" w:rsidR="00B80756" w:rsidRPr="00CE453E" w:rsidRDefault="00B80756" w:rsidP="1B0DE2E5">
      <w:pPr>
        <w:pStyle w:val="Odsekzoznamu"/>
        <w:numPr>
          <w:ilvl w:val="0"/>
          <w:numId w:val="32"/>
        </w:numPr>
        <w:spacing w:after="60" w:line="259" w:lineRule="auto"/>
        <w:jc w:val="both"/>
        <w:rPr>
          <w:rFonts w:eastAsiaTheme="minorEastAsia"/>
          <w:color w:val="000000" w:themeColor="text1"/>
          <w:sz w:val="22"/>
          <w:szCs w:val="22"/>
        </w:rPr>
      </w:pPr>
      <w:r w:rsidRPr="00CE453E">
        <w:rPr>
          <w:rFonts w:eastAsiaTheme="minorEastAsia"/>
          <w:color w:val="000000" w:themeColor="text1"/>
          <w:sz w:val="22"/>
          <w:szCs w:val="22"/>
        </w:rPr>
        <w:t xml:space="preserve">v prípade, keď sa preukáže, že zhotoviteľ sa priamo alebo cez sprostredkovateľa podieľal na korupcii alebo inej protizákonnej činnosti v súvislosti s uzatvorením alebo plnením tejto </w:t>
      </w:r>
      <w:r w:rsidR="00A304AF" w:rsidRPr="00CE453E">
        <w:rPr>
          <w:rFonts w:eastAsiaTheme="minorEastAsia"/>
          <w:color w:val="000000" w:themeColor="text1"/>
          <w:sz w:val="22"/>
          <w:szCs w:val="22"/>
        </w:rPr>
        <w:t>Z</w:t>
      </w:r>
      <w:r w:rsidRPr="00CE453E">
        <w:rPr>
          <w:rFonts w:eastAsiaTheme="minorEastAsia"/>
          <w:color w:val="000000" w:themeColor="text1"/>
          <w:sz w:val="22"/>
          <w:szCs w:val="22"/>
        </w:rPr>
        <w:t xml:space="preserve">mluvy, objednávateľ je oprávnený aj bez predchádzajúceho upozornenia odstúpiť od </w:t>
      </w:r>
      <w:r w:rsidR="00A304AF" w:rsidRPr="00CE453E">
        <w:rPr>
          <w:rFonts w:eastAsiaTheme="minorEastAsia"/>
          <w:color w:val="000000" w:themeColor="text1"/>
          <w:sz w:val="22"/>
          <w:szCs w:val="22"/>
        </w:rPr>
        <w:t>Z</w:t>
      </w:r>
      <w:r w:rsidRPr="00CE453E">
        <w:rPr>
          <w:rFonts w:eastAsiaTheme="minorEastAsia"/>
          <w:color w:val="000000" w:themeColor="text1"/>
          <w:sz w:val="22"/>
          <w:szCs w:val="22"/>
        </w:rPr>
        <w:t xml:space="preserve">mluvy bez toho, aby zhotoviteľovi vznikol akýkoľvek nárok zo zodpovednosti za odstúpenie objednávateľa od tejto </w:t>
      </w:r>
      <w:r w:rsidR="00A304AF" w:rsidRPr="00CE453E">
        <w:rPr>
          <w:rFonts w:eastAsiaTheme="minorEastAsia"/>
          <w:color w:val="000000" w:themeColor="text1"/>
          <w:sz w:val="22"/>
          <w:szCs w:val="22"/>
        </w:rPr>
        <w:t>Z</w:t>
      </w:r>
      <w:r w:rsidRPr="00CE453E">
        <w:rPr>
          <w:rFonts w:eastAsiaTheme="minorEastAsia"/>
          <w:color w:val="000000" w:themeColor="text1"/>
          <w:sz w:val="22"/>
          <w:szCs w:val="22"/>
        </w:rPr>
        <w:t>mluvy, ak nebolo dohodnuté inak. Zhotoviteľ sa zaväzuje, že ak sa preukáže jeho porušenie ustanovení tejto doložky, odškodní objednávateľa v maximálnom možnom rozsahu alebo nahradí náklady vzniknuté v súvislosti s porušením tejto protikorupčnej doložky.</w:t>
      </w:r>
    </w:p>
    <w:p w14:paraId="7A556941" w14:textId="77777777" w:rsidR="00B80756" w:rsidRPr="00CE453E" w:rsidRDefault="00B80756" w:rsidP="1B0DE2E5">
      <w:pPr>
        <w:pStyle w:val="Odsekzoznamu"/>
        <w:numPr>
          <w:ilvl w:val="0"/>
          <w:numId w:val="32"/>
        </w:numPr>
        <w:spacing w:after="60" w:line="259" w:lineRule="auto"/>
        <w:jc w:val="both"/>
        <w:rPr>
          <w:rFonts w:eastAsiaTheme="minorEastAsia"/>
          <w:color w:val="000000" w:themeColor="text1"/>
          <w:sz w:val="22"/>
          <w:szCs w:val="22"/>
        </w:rPr>
      </w:pPr>
    </w:p>
    <w:p w14:paraId="790DEC15" w14:textId="77777777" w:rsidR="005B7468" w:rsidRPr="00CE453E" w:rsidRDefault="005B7468" w:rsidP="00CC29EF">
      <w:pPr>
        <w:pBdr>
          <w:top w:val="nil"/>
          <w:left w:val="nil"/>
          <w:bottom w:val="nil"/>
          <w:right w:val="nil"/>
          <w:between w:val="nil"/>
        </w:pBdr>
        <w:rPr>
          <w:color w:val="000000"/>
          <w:sz w:val="22"/>
          <w:szCs w:val="22"/>
        </w:rPr>
      </w:pPr>
    </w:p>
    <w:p w14:paraId="2626D2B3" w14:textId="77777777" w:rsidR="005B7468" w:rsidRPr="00CE453E" w:rsidRDefault="005B7468" w:rsidP="005B7468">
      <w:pPr>
        <w:pBdr>
          <w:top w:val="nil"/>
          <w:left w:val="nil"/>
          <w:bottom w:val="nil"/>
          <w:right w:val="nil"/>
          <w:between w:val="nil"/>
        </w:pBdr>
        <w:ind w:left="708"/>
        <w:rPr>
          <w:color w:val="000000"/>
          <w:sz w:val="22"/>
          <w:szCs w:val="22"/>
        </w:rPr>
      </w:pPr>
    </w:p>
    <w:p w14:paraId="3A6DD440" w14:textId="09580CB9" w:rsidR="005B7468" w:rsidRPr="00CE453E" w:rsidRDefault="005B7468" w:rsidP="005B7468">
      <w:pPr>
        <w:pBdr>
          <w:top w:val="nil"/>
          <w:left w:val="nil"/>
          <w:bottom w:val="nil"/>
          <w:right w:val="nil"/>
          <w:between w:val="nil"/>
        </w:pBdr>
        <w:tabs>
          <w:tab w:val="left" w:pos="540"/>
        </w:tabs>
        <w:jc w:val="center"/>
        <w:rPr>
          <w:color w:val="000000"/>
          <w:sz w:val="22"/>
          <w:szCs w:val="22"/>
        </w:rPr>
      </w:pPr>
      <w:r w:rsidRPr="00CE453E">
        <w:rPr>
          <w:b/>
          <w:color w:val="000000"/>
          <w:sz w:val="22"/>
          <w:szCs w:val="22"/>
        </w:rPr>
        <w:t xml:space="preserve">Článok </w:t>
      </w:r>
      <w:r w:rsidR="00B80756" w:rsidRPr="00CE453E">
        <w:rPr>
          <w:b/>
          <w:color w:val="000000"/>
          <w:sz w:val="22"/>
          <w:szCs w:val="22"/>
        </w:rPr>
        <w:t>XV.</w:t>
      </w:r>
    </w:p>
    <w:p w14:paraId="22747012" w14:textId="77777777" w:rsidR="005B7468" w:rsidRPr="00CE453E" w:rsidRDefault="005B7468" w:rsidP="005B7468">
      <w:pPr>
        <w:pBdr>
          <w:top w:val="nil"/>
          <w:left w:val="nil"/>
          <w:bottom w:val="nil"/>
          <w:right w:val="nil"/>
          <w:between w:val="nil"/>
        </w:pBdr>
        <w:tabs>
          <w:tab w:val="left" w:pos="540"/>
        </w:tabs>
        <w:jc w:val="center"/>
        <w:rPr>
          <w:color w:val="000000"/>
          <w:sz w:val="22"/>
          <w:szCs w:val="22"/>
        </w:rPr>
      </w:pPr>
      <w:r w:rsidRPr="00CE453E">
        <w:rPr>
          <w:b/>
          <w:color w:val="000000"/>
          <w:sz w:val="22"/>
          <w:szCs w:val="22"/>
        </w:rPr>
        <w:t>Záverečné ustanovenia</w:t>
      </w:r>
    </w:p>
    <w:p w14:paraId="67FC2DB1" w14:textId="77777777" w:rsidR="005B7468" w:rsidRPr="00CE453E" w:rsidRDefault="005B7468" w:rsidP="005B7468">
      <w:pPr>
        <w:widowControl w:val="0"/>
        <w:pBdr>
          <w:top w:val="nil"/>
          <w:left w:val="nil"/>
          <w:bottom w:val="nil"/>
          <w:right w:val="nil"/>
          <w:between w:val="nil"/>
        </w:pBdr>
        <w:ind w:left="360"/>
        <w:jc w:val="both"/>
        <w:rPr>
          <w:color w:val="000000"/>
          <w:sz w:val="22"/>
          <w:szCs w:val="22"/>
        </w:rPr>
      </w:pPr>
    </w:p>
    <w:p w14:paraId="5071C042" w14:textId="77777777" w:rsidR="005B7468" w:rsidRPr="00CE453E" w:rsidRDefault="005B7468" w:rsidP="005B7468">
      <w:pPr>
        <w:widowControl w:val="0"/>
        <w:pBdr>
          <w:top w:val="nil"/>
          <w:left w:val="nil"/>
          <w:bottom w:val="nil"/>
          <w:right w:val="nil"/>
          <w:between w:val="nil"/>
        </w:pBdr>
        <w:rPr>
          <w:color w:val="000000"/>
          <w:sz w:val="22"/>
          <w:szCs w:val="22"/>
        </w:rPr>
      </w:pPr>
      <w:r w:rsidRPr="00CE453E">
        <w:rPr>
          <w:b/>
          <w:color w:val="000000"/>
          <w:sz w:val="22"/>
          <w:szCs w:val="22"/>
        </w:rPr>
        <w:t>Rovnopisy</w:t>
      </w:r>
    </w:p>
    <w:p w14:paraId="36E97F77"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Zmluva sa vyhotovuje v </w:t>
      </w:r>
      <w:r w:rsidRPr="00CE453E">
        <w:rPr>
          <w:b/>
          <w:color w:val="000000"/>
          <w:sz w:val="22"/>
          <w:szCs w:val="22"/>
        </w:rPr>
        <w:t>štyroch exemplároch</w:t>
      </w:r>
      <w:r w:rsidRPr="00CE453E">
        <w:rPr>
          <w:color w:val="000000"/>
          <w:sz w:val="22"/>
          <w:szCs w:val="22"/>
        </w:rPr>
        <w:t>, z ktorých si po ich podpise dva ponechá objednávateľ a dva zhotoviteľ.</w:t>
      </w:r>
    </w:p>
    <w:p w14:paraId="36CBC9C1"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4307BC91" w14:textId="77777777" w:rsidR="005B7468" w:rsidRPr="00CE453E" w:rsidRDefault="005B7468" w:rsidP="005B7468">
      <w:pPr>
        <w:widowControl w:val="0"/>
        <w:pBdr>
          <w:top w:val="nil"/>
          <w:left w:val="nil"/>
          <w:bottom w:val="nil"/>
          <w:right w:val="nil"/>
          <w:between w:val="nil"/>
        </w:pBdr>
        <w:rPr>
          <w:color w:val="000000"/>
          <w:sz w:val="22"/>
          <w:szCs w:val="22"/>
        </w:rPr>
      </w:pPr>
      <w:r w:rsidRPr="00CE453E">
        <w:rPr>
          <w:b/>
          <w:color w:val="000000"/>
          <w:sz w:val="22"/>
          <w:szCs w:val="22"/>
        </w:rPr>
        <w:t>Zmeny Zmluvy</w:t>
      </w:r>
    </w:p>
    <w:p w14:paraId="1AD9DD25" w14:textId="6396691B"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Zmluvné strany sa dohodli, že túto </w:t>
      </w:r>
      <w:r w:rsidR="4E141917" w:rsidRPr="00CE453E">
        <w:rPr>
          <w:color w:val="000000" w:themeColor="text1"/>
          <w:sz w:val="22"/>
          <w:szCs w:val="22"/>
        </w:rPr>
        <w:t>z</w:t>
      </w:r>
      <w:r w:rsidRPr="00CE453E">
        <w:rPr>
          <w:color w:val="000000" w:themeColor="text1"/>
          <w:sz w:val="22"/>
          <w:szCs w:val="22"/>
        </w:rPr>
        <w:t xml:space="preserve">mluvu je možné zmeniť alebo doplniť len formou písomných dodatkov, na ktorých platnosť sa vyžaduje, aby boli riadne potvrdené a podpísané oprávnenými </w:t>
      </w:r>
      <w:r w:rsidRPr="00CE453E">
        <w:rPr>
          <w:color w:val="000000" w:themeColor="text1"/>
          <w:sz w:val="22"/>
          <w:szCs w:val="22"/>
        </w:rPr>
        <w:lastRenderedPageBreak/>
        <w:t xml:space="preserve">zástupcami </w:t>
      </w:r>
      <w:r w:rsidR="54206A50" w:rsidRPr="00CE453E">
        <w:rPr>
          <w:color w:val="000000" w:themeColor="text1"/>
          <w:sz w:val="22"/>
          <w:szCs w:val="22"/>
        </w:rPr>
        <w:t>z</w:t>
      </w:r>
      <w:r w:rsidRPr="00CE453E">
        <w:rPr>
          <w:color w:val="000000" w:themeColor="text1"/>
          <w:sz w:val="22"/>
          <w:szCs w:val="22"/>
        </w:rPr>
        <w:t xml:space="preserve">mluvných strán. K návrhom dodatkov k tejto </w:t>
      </w:r>
      <w:r w:rsidR="74A7B9DB" w:rsidRPr="00CE453E">
        <w:rPr>
          <w:color w:val="000000" w:themeColor="text1"/>
          <w:sz w:val="22"/>
          <w:szCs w:val="22"/>
        </w:rPr>
        <w:t>z</w:t>
      </w:r>
      <w:r w:rsidRPr="00CE453E">
        <w:rPr>
          <w:color w:val="000000" w:themeColor="text1"/>
          <w:sz w:val="22"/>
          <w:szCs w:val="22"/>
        </w:rPr>
        <w:t xml:space="preserve">mluve sa </w:t>
      </w:r>
      <w:r w:rsidR="7C2E8830" w:rsidRPr="00CE453E">
        <w:rPr>
          <w:color w:val="000000" w:themeColor="text1"/>
          <w:sz w:val="22"/>
          <w:szCs w:val="22"/>
        </w:rPr>
        <w:t>z</w:t>
      </w:r>
      <w:r w:rsidRPr="00CE453E">
        <w:rPr>
          <w:color w:val="000000" w:themeColor="text1"/>
          <w:sz w:val="22"/>
          <w:szCs w:val="22"/>
        </w:rPr>
        <w:t>mluvné strany zaväzujú vyjadriť písomne, v lehote 14 dní od doručenia návrhu dodatku. Po tú istú dobu je týmto návrhom viazaná zmluvná strana, ktorá ho podala.</w:t>
      </w:r>
    </w:p>
    <w:p w14:paraId="3DC3DAEF" w14:textId="017FD283" w:rsidR="005B7468" w:rsidRPr="00CE453E" w:rsidRDefault="005B7468" w:rsidP="1B0DE2E5">
      <w:pPr>
        <w:widowControl w:val="0"/>
        <w:pBdr>
          <w:top w:val="nil"/>
          <w:left w:val="nil"/>
          <w:bottom w:val="nil"/>
          <w:right w:val="nil"/>
          <w:between w:val="nil"/>
        </w:pBdr>
        <w:jc w:val="both"/>
        <w:rPr>
          <w:color w:val="000000"/>
          <w:sz w:val="22"/>
          <w:szCs w:val="22"/>
        </w:rPr>
      </w:pPr>
    </w:p>
    <w:p w14:paraId="1DB2DC4B" w14:textId="77777777" w:rsidR="005B7468" w:rsidRPr="00CE453E" w:rsidRDefault="005B7468" w:rsidP="005B7468">
      <w:pPr>
        <w:pBdr>
          <w:top w:val="nil"/>
          <w:left w:val="nil"/>
          <w:bottom w:val="nil"/>
          <w:right w:val="nil"/>
          <w:between w:val="nil"/>
        </w:pBdr>
        <w:jc w:val="both"/>
        <w:rPr>
          <w:color w:val="000000"/>
          <w:sz w:val="22"/>
          <w:szCs w:val="22"/>
        </w:rPr>
      </w:pPr>
      <w:r w:rsidRPr="00CE453E">
        <w:rPr>
          <w:b/>
          <w:color w:val="000000"/>
          <w:sz w:val="22"/>
          <w:szCs w:val="22"/>
        </w:rPr>
        <w:t>Doručovanie</w:t>
      </w:r>
    </w:p>
    <w:p w14:paraId="71B9D813" w14:textId="0678CBB9" w:rsidR="005B7468" w:rsidRPr="00CE453E" w:rsidRDefault="005B7468" w:rsidP="18137FE2">
      <w:pPr>
        <w:pBdr>
          <w:top w:val="nil"/>
          <w:left w:val="nil"/>
          <w:bottom w:val="nil"/>
          <w:right w:val="nil"/>
          <w:between w:val="nil"/>
        </w:pBdr>
        <w:jc w:val="both"/>
        <w:rPr>
          <w:color w:val="000000"/>
          <w:sz w:val="22"/>
          <w:szCs w:val="22"/>
        </w:rPr>
      </w:pPr>
      <w:r w:rsidRPr="00CE453E">
        <w:rPr>
          <w:color w:val="000000" w:themeColor="text1"/>
          <w:sz w:val="22"/>
          <w:szCs w:val="22"/>
        </w:rPr>
        <w:t>Zmluvné strany sa dohodli, že akékoľvek oznámenia, správy a pod. (ďalej aj len ako „</w:t>
      </w:r>
      <w:r w:rsidRPr="00CE453E">
        <w:rPr>
          <w:b/>
          <w:bCs/>
          <w:i/>
          <w:iCs/>
          <w:color w:val="000000" w:themeColor="text1"/>
          <w:sz w:val="22"/>
          <w:szCs w:val="22"/>
        </w:rPr>
        <w:t>Oznámenia</w:t>
      </w:r>
      <w:r w:rsidRPr="00CE453E">
        <w:rPr>
          <w:color w:val="000000" w:themeColor="text1"/>
          <w:sz w:val="22"/>
          <w:szCs w:val="22"/>
        </w:rPr>
        <w:t xml:space="preserve">“) týkajúce sa tejto </w:t>
      </w:r>
      <w:r w:rsidR="3D2B294A" w:rsidRPr="00CE453E">
        <w:rPr>
          <w:color w:val="000000" w:themeColor="text1"/>
          <w:sz w:val="22"/>
          <w:szCs w:val="22"/>
        </w:rPr>
        <w:t>z</w:t>
      </w:r>
      <w:r w:rsidRPr="00CE453E">
        <w:rPr>
          <w:color w:val="000000" w:themeColor="text1"/>
          <w:sz w:val="22"/>
          <w:szCs w:val="22"/>
        </w:rPr>
        <w:t xml:space="preserve">mluvy, si </w:t>
      </w:r>
      <w:r w:rsidR="599D376E" w:rsidRPr="00CE453E">
        <w:rPr>
          <w:color w:val="000000" w:themeColor="text1"/>
          <w:sz w:val="22"/>
          <w:szCs w:val="22"/>
        </w:rPr>
        <w:t>z</w:t>
      </w:r>
      <w:r w:rsidRPr="00CE453E">
        <w:rPr>
          <w:color w:val="000000" w:themeColor="text1"/>
          <w:sz w:val="22"/>
          <w:szCs w:val="22"/>
        </w:rPr>
        <w:t xml:space="preserve">mluvné strany budú doručovať niektorým z nasledovných spôsobov: osobne, doporučeným listom s doručenkou, alebo kuriérom na adresy </w:t>
      </w:r>
      <w:r w:rsidR="75E39BC0" w:rsidRPr="00CE453E">
        <w:rPr>
          <w:color w:val="000000" w:themeColor="text1"/>
          <w:sz w:val="22"/>
          <w:szCs w:val="22"/>
        </w:rPr>
        <w:t>z</w:t>
      </w:r>
      <w:r w:rsidRPr="00CE453E">
        <w:rPr>
          <w:color w:val="000000" w:themeColor="text1"/>
          <w:sz w:val="22"/>
          <w:szCs w:val="22"/>
        </w:rPr>
        <w:t xml:space="preserve">mluvných strán a kontaktné údaje uvedené v záhlaví tejto </w:t>
      </w:r>
      <w:r w:rsidR="6020A2D9" w:rsidRPr="00CE453E">
        <w:rPr>
          <w:color w:val="000000" w:themeColor="text1"/>
          <w:sz w:val="22"/>
          <w:szCs w:val="22"/>
        </w:rPr>
        <w:t>z</w:t>
      </w:r>
      <w:r w:rsidRPr="00CE453E">
        <w:rPr>
          <w:color w:val="000000" w:themeColor="text1"/>
          <w:sz w:val="22"/>
          <w:szCs w:val="22"/>
        </w:rPr>
        <w:t xml:space="preserve">mluvy. V prípade, ak zmluvná strana doručuje formou doporučeného listu s doručenkou a zmluvná strana, ktorej je </w:t>
      </w:r>
      <w:r w:rsidR="59103694" w:rsidRPr="00CE453E">
        <w:rPr>
          <w:color w:val="000000" w:themeColor="text1"/>
          <w:sz w:val="22"/>
          <w:szCs w:val="22"/>
        </w:rPr>
        <w:t>o</w:t>
      </w:r>
      <w:r w:rsidRPr="00CE453E">
        <w:rPr>
          <w:color w:val="000000" w:themeColor="text1"/>
          <w:sz w:val="22"/>
          <w:szCs w:val="22"/>
        </w:rPr>
        <w:t xml:space="preserve">známenie adresované, jeho prijatie odmietne alebo iným spôsobom jeho prijatiu zabráni (neoznámením zmeny jej adresy alebo iných kontaktných údajov), považuje sa na účely tejto </w:t>
      </w:r>
      <w:r w:rsidR="3F2E4DD5" w:rsidRPr="00CE453E">
        <w:rPr>
          <w:color w:val="000000" w:themeColor="text1"/>
          <w:sz w:val="22"/>
          <w:szCs w:val="22"/>
        </w:rPr>
        <w:t>z</w:t>
      </w:r>
      <w:r w:rsidRPr="00CE453E">
        <w:rPr>
          <w:color w:val="000000" w:themeColor="text1"/>
          <w:sz w:val="22"/>
          <w:szCs w:val="22"/>
        </w:rPr>
        <w:t xml:space="preserve">mluvy za preukázané doručenie vrátenie nedoručenej zásielky odosielateľovi podľa poslednej známej adresy takejto zmluvnej strany. To platí aj vtedy, ak je v tejto </w:t>
      </w:r>
      <w:r w:rsidR="6F65F95F" w:rsidRPr="00CE453E">
        <w:rPr>
          <w:color w:val="000000" w:themeColor="text1"/>
          <w:sz w:val="22"/>
          <w:szCs w:val="22"/>
        </w:rPr>
        <w:t>z</w:t>
      </w:r>
      <w:r w:rsidRPr="00CE453E">
        <w:rPr>
          <w:color w:val="000000" w:themeColor="text1"/>
          <w:sz w:val="22"/>
          <w:szCs w:val="22"/>
        </w:rPr>
        <w:t xml:space="preserve">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w:t>
      </w:r>
      <w:r w:rsidR="6863576D" w:rsidRPr="00CE453E">
        <w:rPr>
          <w:color w:val="000000" w:themeColor="text1"/>
          <w:sz w:val="22"/>
          <w:szCs w:val="22"/>
        </w:rPr>
        <w:t>z</w:t>
      </w:r>
      <w:r w:rsidRPr="00CE453E">
        <w:rPr>
          <w:color w:val="000000" w:themeColor="text1"/>
          <w:sz w:val="22"/>
          <w:szCs w:val="22"/>
        </w:rPr>
        <w:t xml:space="preserve">mluvy. Ak niektorá zo zmluvných strán v súlade a za podmienok uvedených v tejto </w:t>
      </w:r>
      <w:r w:rsidR="6F297A2F" w:rsidRPr="00CE453E">
        <w:rPr>
          <w:color w:val="000000" w:themeColor="text1"/>
          <w:sz w:val="22"/>
          <w:szCs w:val="22"/>
        </w:rPr>
        <w:t>z</w:t>
      </w:r>
      <w:r w:rsidRPr="00CE453E">
        <w:rPr>
          <w:color w:val="000000" w:themeColor="text1"/>
          <w:sz w:val="22"/>
          <w:szCs w:val="22"/>
        </w:rPr>
        <w:t xml:space="preserve">mluve oznámi inej zmluvnej strane zmenu adresy, považuje sa za poslednú známu adresu táto oznámená adresa, a to vždy tá, ktorá bola oznámená najneskôr. Pre účely tejto </w:t>
      </w:r>
      <w:r w:rsidR="5EB39513" w:rsidRPr="00CE453E">
        <w:rPr>
          <w:color w:val="000000" w:themeColor="text1"/>
          <w:sz w:val="22"/>
          <w:szCs w:val="22"/>
        </w:rPr>
        <w:t>z</w:t>
      </w:r>
      <w:r w:rsidRPr="00CE453E">
        <w:rPr>
          <w:color w:val="000000" w:themeColor="text1"/>
          <w:sz w:val="22"/>
          <w:szCs w:val="22"/>
        </w:rPr>
        <w:t xml:space="preserve">mluvy budú </w:t>
      </w:r>
      <w:r w:rsidR="46B238B7" w:rsidRPr="00CE453E">
        <w:rPr>
          <w:color w:val="000000" w:themeColor="text1"/>
          <w:sz w:val="22"/>
          <w:szCs w:val="22"/>
        </w:rPr>
        <w:t>o</w:t>
      </w:r>
      <w:r w:rsidRPr="00CE453E">
        <w:rPr>
          <w:color w:val="000000" w:themeColor="text1"/>
          <w:sz w:val="22"/>
          <w:szCs w:val="22"/>
        </w:rPr>
        <w:t>známenia považované za doručené dňom:</w:t>
      </w:r>
    </w:p>
    <w:p w14:paraId="01A33EE7" w14:textId="77777777" w:rsidR="005B7468" w:rsidRPr="00CE453E" w:rsidRDefault="005B7468" w:rsidP="005B7468">
      <w:pPr>
        <w:numPr>
          <w:ilvl w:val="0"/>
          <w:numId w:val="20"/>
        </w:numPr>
        <w:pBdr>
          <w:top w:val="nil"/>
          <w:left w:val="nil"/>
          <w:bottom w:val="nil"/>
          <w:right w:val="nil"/>
          <w:between w:val="nil"/>
        </w:pBdr>
        <w:ind w:left="284" w:hanging="284"/>
        <w:jc w:val="both"/>
        <w:rPr>
          <w:sz w:val="22"/>
          <w:szCs w:val="22"/>
        </w:rPr>
      </w:pPr>
      <w:r w:rsidRPr="00CE453E">
        <w:rPr>
          <w:color w:val="000000"/>
          <w:sz w:val="22"/>
          <w:szCs w:val="22"/>
        </w:rPr>
        <w:t>potvrdenia doručenia adresátom, alebo dňom odmietnutia prevzatia zásielky adresátom, ak sa doručuje osobne, alebo</w:t>
      </w:r>
    </w:p>
    <w:p w14:paraId="6EB0C9E7" w14:textId="77777777" w:rsidR="005B7468" w:rsidRPr="00CE453E" w:rsidRDefault="005B7468" w:rsidP="005B7468">
      <w:pPr>
        <w:numPr>
          <w:ilvl w:val="0"/>
          <w:numId w:val="20"/>
        </w:numPr>
        <w:pBdr>
          <w:top w:val="nil"/>
          <w:left w:val="nil"/>
          <w:bottom w:val="nil"/>
          <w:right w:val="nil"/>
          <w:between w:val="nil"/>
        </w:pBdr>
        <w:ind w:left="284" w:hanging="284"/>
        <w:jc w:val="both"/>
        <w:rPr>
          <w:sz w:val="22"/>
          <w:szCs w:val="22"/>
        </w:rPr>
      </w:pPr>
      <w:r w:rsidRPr="00CE453E">
        <w:rPr>
          <w:color w:val="000000"/>
          <w:sz w:val="22"/>
          <w:szCs w:val="22"/>
        </w:rPr>
        <w:t>potvrdenia doručenia adresátom alebo dňom odmietnutia prevzatia zásielky adresátom, ak sa doručuje kuriérom, alebo</w:t>
      </w:r>
    </w:p>
    <w:p w14:paraId="0F3EA6A5" w14:textId="77777777" w:rsidR="005B7468" w:rsidRPr="00CE453E" w:rsidRDefault="005B7468" w:rsidP="005B7468">
      <w:pPr>
        <w:numPr>
          <w:ilvl w:val="0"/>
          <w:numId w:val="20"/>
        </w:numPr>
        <w:pBdr>
          <w:top w:val="nil"/>
          <w:left w:val="nil"/>
          <w:bottom w:val="nil"/>
          <w:right w:val="nil"/>
          <w:between w:val="nil"/>
        </w:pBdr>
        <w:ind w:left="284" w:hanging="284"/>
        <w:jc w:val="both"/>
        <w:rPr>
          <w:sz w:val="22"/>
          <w:szCs w:val="22"/>
        </w:rPr>
      </w:pPr>
      <w:r w:rsidRPr="00CE453E">
        <w:rPr>
          <w:color w:val="000000"/>
          <w:sz w:val="22"/>
          <w:szCs w:val="22"/>
        </w:rPr>
        <w:t>potvrdenia doručenia adresátom alebo dňom odmietnutia prevzatia zásielky adresátom, ak sa doručuje doporučenou poštovou zásielkou s doručenkou.</w:t>
      </w:r>
    </w:p>
    <w:p w14:paraId="718BD364"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1C39A029" w14:textId="77777777" w:rsidR="005B7468" w:rsidRPr="00CE453E" w:rsidRDefault="005B7468" w:rsidP="005B7468">
      <w:pPr>
        <w:widowControl w:val="0"/>
        <w:pBdr>
          <w:top w:val="nil"/>
          <w:left w:val="nil"/>
          <w:bottom w:val="nil"/>
          <w:right w:val="nil"/>
          <w:between w:val="nil"/>
        </w:pBdr>
        <w:rPr>
          <w:color w:val="000000"/>
          <w:sz w:val="22"/>
          <w:szCs w:val="22"/>
        </w:rPr>
      </w:pPr>
      <w:r w:rsidRPr="00CE453E">
        <w:rPr>
          <w:b/>
          <w:color w:val="000000"/>
          <w:sz w:val="22"/>
          <w:szCs w:val="22"/>
        </w:rPr>
        <w:t>Počítanie lehôt</w:t>
      </w:r>
    </w:p>
    <w:p w14:paraId="69C2100C" w14:textId="632C3E43"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Na účely tejto </w:t>
      </w:r>
      <w:r w:rsidR="5D922E47" w:rsidRPr="00CE453E">
        <w:rPr>
          <w:color w:val="000000" w:themeColor="text1"/>
          <w:sz w:val="22"/>
          <w:szCs w:val="22"/>
        </w:rPr>
        <w:t>z</w:t>
      </w:r>
      <w:r w:rsidRPr="00CE453E">
        <w:rPr>
          <w:color w:val="000000" w:themeColor="text1"/>
          <w:sz w:val="22"/>
          <w:szCs w:val="22"/>
        </w:rPr>
        <w:t>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14:paraId="54EE7D51"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rFonts w:eastAsia="Courier"/>
          <w:color w:val="000000"/>
          <w:sz w:val="22"/>
          <w:szCs w:val="22"/>
        </w:rPr>
        <w:t xml:space="preserve"> </w:t>
      </w:r>
    </w:p>
    <w:p w14:paraId="5C4A67E9" w14:textId="77777777" w:rsidR="005B7468" w:rsidRPr="00CE453E" w:rsidRDefault="005B7468" w:rsidP="005B7468">
      <w:pPr>
        <w:widowControl w:val="0"/>
        <w:pBdr>
          <w:top w:val="nil"/>
          <w:left w:val="nil"/>
          <w:bottom w:val="nil"/>
          <w:right w:val="nil"/>
          <w:between w:val="nil"/>
        </w:pBdr>
        <w:rPr>
          <w:color w:val="000000"/>
          <w:sz w:val="22"/>
          <w:szCs w:val="22"/>
        </w:rPr>
      </w:pPr>
      <w:r w:rsidRPr="00CE453E">
        <w:rPr>
          <w:b/>
          <w:color w:val="000000"/>
          <w:sz w:val="22"/>
          <w:szCs w:val="22"/>
        </w:rPr>
        <w:t>Povinnosť mlčanlivosti</w:t>
      </w:r>
    </w:p>
    <w:p w14:paraId="2D814D88" w14:textId="7E280514"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Zmluvné strany vyhlasujú, že táto </w:t>
      </w:r>
      <w:r w:rsidR="2F807B57" w:rsidRPr="00CE453E">
        <w:rPr>
          <w:color w:val="000000" w:themeColor="text1"/>
          <w:sz w:val="22"/>
          <w:szCs w:val="22"/>
        </w:rPr>
        <w:t>z</w:t>
      </w:r>
      <w:r w:rsidRPr="00CE453E">
        <w:rPr>
          <w:color w:val="000000" w:themeColor="text1"/>
          <w:sz w:val="22"/>
          <w:szCs w:val="22"/>
        </w:rPr>
        <w:t xml:space="preserve">mluva, ako aj jej časti a informácie, dáta a skutočnosti nadobudnuté niektorou zo zmluvných strán na základe a/alebo v spojení s touto </w:t>
      </w:r>
      <w:r w:rsidR="72080A8A" w:rsidRPr="00CE453E">
        <w:rPr>
          <w:color w:val="000000" w:themeColor="text1"/>
          <w:sz w:val="22"/>
          <w:szCs w:val="22"/>
        </w:rPr>
        <w:t>z</w:t>
      </w:r>
      <w:r w:rsidRPr="00CE453E">
        <w:rPr>
          <w:color w:val="000000" w:themeColor="text1"/>
          <w:sz w:val="22"/>
          <w:szCs w:val="22"/>
        </w:rPr>
        <w:t xml:space="preserve">mluvou, nemôžu byť sprístupnené tretím osobám bez predchádzajúceho písomného súhlasu ďalšej zmluvnej strany. Každá zo zmluvných strán berie na vedomie, že za dôverné informácie sa v právnom vzťahu založenom touto </w:t>
      </w:r>
      <w:r w:rsidR="49EDBE74" w:rsidRPr="00CE453E">
        <w:rPr>
          <w:color w:val="000000" w:themeColor="text1"/>
          <w:sz w:val="22"/>
          <w:szCs w:val="22"/>
        </w:rPr>
        <w:t>z</w:t>
      </w:r>
      <w:r w:rsidRPr="00CE453E">
        <w:rPr>
          <w:color w:val="000000" w:themeColor="text1"/>
          <w:sz w:val="22"/>
          <w:szCs w:val="22"/>
        </w:rPr>
        <w:t xml:space="preserve">mluvou považujú informácie, ktorých obsahom sú majetkové pomery ďalšej zmluvnej strany a všetky ďalšie informácie, ktoré vypovedajú o osobnom a majetkovom postavení zmluvnej strany a členov jeho rodiny, o predmete </w:t>
      </w:r>
      <w:r w:rsidR="3858E791" w:rsidRPr="00CE453E">
        <w:rPr>
          <w:color w:val="000000" w:themeColor="text1"/>
          <w:sz w:val="22"/>
          <w:szCs w:val="22"/>
        </w:rPr>
        <w:t>z</w:t>
      </w:r>
      <w:r w:rsidRPr="00CE453E">
        <w:rPr>
          <w:color w:val="000000" w:themeColor="text1"/>
          <w:sz w:val="22"/>
          <w:szCs w:val="22"/>
        </w:rPr>
        <w:t xml:space="preserve">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w:t>
      </w:r>
      <w:r w:rsidRPr="00CE453E">
        <w:rPr>
          <w:color w:val="000000" w:themeColor="text1"/>
          <w:sz w:val="22"/>
          <w:szCs w:val="22"/>
        </w:rPr>
        <w:lastRenderedPageBreak/>
        <w:t xml:space="preserve">písomného súhlasu dotknutej zmluvnej strany. Povinnosť mlčanlivosti sa neaplikuje v prípade, ak zmluvná strana zodpovedne preukáže, že: </w:t>
      </w:r>
    </w:p>
    <w:p w14:paraId="548825DC" w14:textId="77777777" w:rsidR="005B7468" w:rsidRPr="00CE453E" w:rsidRDefault="005B7468" w:rsidP="005B7468">
      <w:pPr>
        <w:numPr>
          <w:ilvl w:val="0"/>
          <w:numId w:val="16"/>
        </w:numPr>
        <w:pBdr>
          <w:top w:val="nil"/>
          <w:left w:val="nil"/>
          <w:bottom w:val="nil"/>
          <w:right w:val="nil"/>
          <w:between w:val="nil"/>
        </w:pBdr>
        <w:jc w:val="both"/>
        <w:rPr>
          <w:color w:val="000000"/>
          <w:sz w:val="22"/>
          <w:szCs w:val="22"/>
        </w:rPr>
      </w:pPr>
      <w:r w:rsidRPr="00CE453E">
        <w:rPr>
          <w:color w:val="000000"/>
          <w:sz w:val="22"/>
          <w:szCs w:val="22"/>
        </w:rPr>
        <w:t>je povinná predmetnú dôvernú informáciu sprístupniť na základe zákona alebo</w:t>
      </w:r>
    </w:p>
    <w:p w14:paraId="06213F65" w14:textId="77777777" w:rsidR="005B7468" w:rsidRPr="00CE453E" w:rsidRDefault="005B7468" w:rsidP="005B7468">
      <w:pPr>
        <w:numPr>
          <w:ilvl w:val="0"/>
          <w:numId w:val="16"/>
        </w:numPr>
        <w:pBdr>
          <w:top w:val="nil"/>
          <w:left w:val="nil"/>
          <w:bottom w:val="nil"/>
          <w:right w:val="nil"/>
          <w:between w:val="nil"/>
        </w:pBdr>
        <w:jc w:val="both"/>
        <w:rPr>
          <w:color w:val="000000"/>
          <w:sz w:val="22"/>
          <w:szCs w:val="22"/>
        </w:rPr>
      </w:pPr>
      <w:r w:rsidRPr="00CE453E">
        <w:rPr>
          <w:color w:val="000000"/>
          <w:sz w:val="22"/>
          <w:szCs w:val="22"/>
        </w:rPr>
        <w:t>dôverná informácia sa stala všeobecne známa.</w:t>
      </w:r>
    </w:p>
    <w:p w14:paraId="4489AA55" w14:textId="6057BAD0"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V prípade, ak zmluvná strana má v úmysle dôvernú informáciu sprístupniť, je povinná o tom bez zbytočného odkladu informovať vopred ďalšiu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w:t>
      </w:r>
      <w:r w:rsidR="752CA748" w:rsidRPr="00CE453E">
        <w:rPr>
          <w:color w:val="000000" w:themeColor="text1"/>
          <w:sz w:val="22"/>
          <w:szCs w:val="22"/>
        </w:rPr>
        <w:t>z</w:t>
      </w:r>
      <w:r w:rsidRPr="00CE453E">
        <w:rPr>
          <w:color w:val="000000" w:themeColor="text1"/>
          <w:sz w:val="22"/>
          <w:szCs w:val="22"/>
        </w:rPr>
        <w:t xml:space="preserve">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w:t>
      </w:r>
    </w:p>
    <w:p w14:paraId="705851E6"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074AC84A"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b/>
          <w:color w:val="000000"/>
          <w:sz w:val="22"/>
          <w:szCs w:val="22"/>
        </w:rPr>
        <w:t>Vyššia moc</w:t>
      </w:r>
    </w:p>
    <w:p w14:paraId="5AF2695E" w14:textId="07203AE1" w:rsidR="005B7468" w:rsidRPr="00CE453E" w:rsidRDefault="005B7468" w:rsidP="18137FE2">
      <w:pPr>
        <w:pBdr>
          <w:top w:val="nil"/>
          <w:left w:val="nil"/>
          <w:bottom w:val="nil"/>
          <w:right w:val="nil"/>
          <w:between w:val="nil"/>
        </w:pBdr>
        <w:jc w:val="both"/>
        <w:rPr>
          <w:color w:val="000000"/>
          <w:sz w:val="22"/>
          <w:szCs w:val="22"/>
        </w:rPr>
      </w:pPr>
      <w:r w:rsidRPr="00CE453E">
        <w:rPr>
          <w:color w:val="000000" w:themeColor="text1"/>
          <w:sz w:val="22"/>
          <w:szCs w:val="22"/>
        </w:rPr>
        <w:t xml:space="preserve">Pre účely tejto Zmluvy sa za vyššiu moc považujú prípady, ktoré nie sú závislé od vôle </w:t>
      </w:r>
      <w:r w:rsidR="71528E53" w:rsidRPr="00CE453E">
        <w:rPr>
          <w:color w:val="000000" w:themeColor="text1"/>
          <w:sz w:val="22"/>
          <w:szCs w:val="22"/>
        </w:rPr>
        <w:t>z</w:t>
      </w:r>
      <w:r w:rsidRPr="00CE453E">
        <w:rPr>
          <w:color w:val="000000" w:themeColor="text1"/>
          <w:sz w:val="22"/>
          <w:szCs w:val="22"/>
        </w:rPr>
        <w:t>mluvných strán, a </w:t>
      </w:r>
      <w:r w:rsidR="72019E1F" w:rsidRPr="00CE453E">
        <w:rPr>
          <w:color w:val="000000" w:themeColor="text1"/>
          <w:sz w:val="22"/>
          <w:szCs w:val="22"/>
        </w:rPr>
        <w:t>z</w:t>
      </w:r>
      <w:r w:rsidRPr="00CE453E">
        <w:rPr>
          <w:color w:val="000000" w:themeColor="text1"/>
          <w:sz w:val="22"/>
          <w:szCs w:val="22"/>
        </w:rPr>
        <w:t xml:space="preserve">mluvné strany ich nemôžu ovplyvniť, napr. vojna, mobilizácia, povstanie, živelné pohromy atď. Ak sa splnenie tejto </w:t>
      </w:r>
      <w:r w:rsidR="0F9A23A8" w:rsidRPr="00CE453E">
        <w:rPr>
          <w:color w:val="000000" w:themeColor="text1"/>
          <w:sz w:val="22"/>
          <w:szCs w:val="22"/>
        </w:rPr>
        <w:t>z</w:t>
      </w:r>
      <w:r w:rsidRPr="00CE453E">
        <w:rPr>
          <w:color w:val="000000" w:themeColor="text1"/>
          <w:sz w:val="22"/>
          <w:szCs w:val="22"/>
        </w:rPr>
        <w:t xml:space="preserve">mluvy stane </w:t>
      </w:r>
      <w:r w:rsidR="652DF6AC" w:rsidRPr="00CE453E">
        <w:rPr>
          <w:color w:val="000000" w:themeColor="text1"/>
          <w:sz w:val="22"/>
          <w:szCs w:val="22"/>
        </w:rPr>
        <w:t xml:space="preserve">objektívne </w:t>
      </w:r>
      <w:r w:rsidRPr="00CE453E">
        <w:rPr>
          <w:color w:val="000000" w:themeColor="text1"/>
          <w:sz w:val="22"/>
          <w:szCs w:val="22"/>
        </w:rPr>
        <w:t xml:space="preserve">nemožným v dôsledku vyskytnutia sa vyššej moci, zmluvná strana, ktorá sa bude chcieť na vyššiu moc odvolať, je povinná do dvoch mesiacov od vyskytnutia sa vyššej moci požiadať ďalšiu zmluvnú stranu o úpravu </w:t>
      </w:r>
      <w:r w:rsidR="4A6D23F0" w:rsidRPr="00CE453E">
        <w:rPr>
          <w:color w:val="000000" w:themeColor="text1"/>
          <w:sz w:val="22"/>
          <w:szCs w:val="22"/>
        </w:rPr>
        <w:t>z</w:t>
      </w:r>
      <w:r w:rsidRPr="00CE453E">
        <w:rPr>
          <w:color w:val="000000" w:themeColor="text1"/>
          <w:sz w:val="22"/>
          <w:szCs w:val="22"/>
        </w:rPr>
        <w:t xml:space="preserve">mluvy v tej časti, ktorá bola vyskytnutím sa prípadu vyššej moci dotknutá. Ak nedôjde k dohode, má zmluvná strana, ktorá sa odvolala na vyššiu moc, právo odstúpiť od </w:t>
      </w:r>
      <w:r w:rsidR="4218CC30" w:rsidRPr="00CE453E">
        <w:rPr>
          <w:color w:val="000000" w:themeColor="text1"/>
          <w:sz w:val="22"/>
          <w:szCs w:val="22"/>
        </w:rPr>
        <w:t>z</w:t>
      </w:r>
      <w:r w:rsidRPr="00CE453E">
        <w:rPr>
          <w:color w:val="000000" w:themeColor="text1"/>
          <w:sz w:val="22"/>
          <w:szCs w:val="22"/>
        </w:rPr>
        <w:t>mluvy. Účinky odstúpenia nastanú dňom doručenia oznámenia o odstúpení.</w:t>
      </w:r>
    </w:p>
    <w:p w14:paraId="20C1149D" w14:textId="77777777" w:rsidR="005B7468" w:rsidRPr="00CE453E" w:rsidRDefault="005B7468" w:rsidP="005B7468">
      <w:pPr>
        <w:widowControl w:val="0"/>
        <w:pBdr>
          <w:top w:val="nil"/>
          <w:left w:val="nil"/>
          <w:bottom w:val="nil"/>
          <w:right w:val="nil"/>
          <w:between w:val="nil"/>
        </w:pBdr>
        <w:ind w:left="540"/>
        <w:jc w:val="both"/>
        <w:rPr>
          <w:color w:val="000000"/>
          <w:sz w:val="22"/>
          <w:szCs w:val="22"/>
        </w:rPr>
      </w:pPr>
    </w:p>
    <w:p w14:paraId="2A40A03B"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b/>
          <w:color w:val="000000"/>
          <w:sz w:val="22"/>
          <w:szCs w:val="22"/>
        </w:rPr>
        <w:t>Notifikačné povinnosti</w:t>
      </w:r>
    </w:p>
    <w:p w14:paraId="0C4FBF12" w14:textId="07F098C9"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Zmluvné strany sa zaväzujú, že sa budú počas realizácie tejto </w:t>
      </w:r>
      <w:r w:rsidR="5FCCE305" w:rsidRPr="00CE453E">
        <w:rPr>
          <w:color w:val="000000" w:themeColor="text1"/>
          <w:sz w:val="22"/>
          <w:szCs w:val="22"/>
        </w:rPr>
        <w:t>z</w:t>
      </w:r>
      <w:r w:rsidRPr="00CE453E">
        <w:rPr>
          <w:color w:val="000000" w:themeColor="text1"/>
          <w:sz w:val="22"/>
          <w:szCs w:val="22"/>
        </w:rPr>
        <w:t xml:space="preserve">mluvy oboznamovať o všetkých skutočnostiach spôsobilých mať vplyv na realizáciu práv a povinností vyplývajúcich z právnych vzťahov založených touto </w:t>
      </w:r>
      <w:r w:rsidR="19AD9682" w:rsidRPr="00CE453E">
        <w:rPr>
          <w:color w:val="000000" w:themeColor="text1"/>
          <w:sz w:val="22"/>
          <w:szCs w:val="22"/>
        </w:rPr>
        <w:t>z</w:t>
      </w:r>
      <w:r w:rsidRPr="00CE453E">
        <w:rPr>
          <w:color w:val="000000" w:themeColor="text1"/>
          <w:sz w:val="22"/>
          <w:szCs w:val="22"/>
        </w:rPr>
        <w:t>mluvou. Zmluvné strany sa tiež zaväzujú, že bez zbytočného odkladu, najneskôr však v lehote 30 dní, sa budú vzájomne oboznamovať o všetkých skutočnostiach spôsobilých mať vplyv na práva a právom chránené záujmy inej zmluvnej strany.</w:t>
      </w:r>
    </w:p>
    <w:p w14:paraId="6A61BB87" w14:textId="77777777" w:rsidR="005B7468" w:rsidRPr="00CE453E" w:rsidRDefault="005B7468" w:rsidP="005B7468">
      <w:pPr>
        <w:widowControl w:val="0"/>
        <w:pBdr>
          <w:top w:val="nil"/>
          <w:left w:val="nil"/>
          <w:bottom w:val="nil"/>
          <w:right w:val="nil"/>
          <w:between w:val="nil"/>
        </w:pBdr>
        <w:ind w:left="540"/>
        <w:jc w:val="both"/>
        <w:rPr>
          <w:color w:val="000000"/>
          <w:sz w:val="22"/>
          <w:szCs w:val="22"/>
        </w:rPr>
      </w:pPr>
    </w:p>
    <w:p w14:paraId="127CE0B3"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b/>
          <w:color w:val="000000"/>
          <w:sz w:val="22"/>
          <w:szCs w:val="22"/>
        </w:rPr>
        <w:t>Súčinnosť</w:t>
      </w:r>
    </w:p>
    <w:p w14:paraId="5BC4E42E" w14:textId="19893558"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Zmluvné strany sa zaväzujú, že si budú počas realizácie tejto </w:t>
      </w:r>
      <w:r w:rsidR="2FD97847" w:rsidRPr="00CE453E">
        <w:rPr>
          <w:color w:val="000000" w:themeColor="text1"/>
          <w:sz w:val="22"/>
          <w:szCs w:val="22"/>
        </w:rPr>
        <w:t>z</w:t>
      </w:r>
      <w:r w:rsidRPr="00CE453E">
        <w:rPr>
          <w:color w:val="000000" w:themeColor="text1"/>
          <w:sz w:val="22"/>
          <w:szCs w:val="22"/>
        </w:rPr>
        <w:t xml:space="preserve">mluvy poskytovať všetku vzájomnú súčinnosť potrebnú k dosiahnutiu splnenia oprávnení a záväzkov vyplývajúcich z tejto </w:t>
      </w:r>
      <w:r w:rsidR="4C0AFF80" w:rsidRPr="00CE453E">
        <w:rPr>
          <w:color w:val="000000" w:themeColor="text1"/>
          <w:sz w:val="22"/>
          <w:szCs w:val="22"/>
        </w:rPr>
        <w:t>z</w:t>
      </w:r>
      <w:r w:rsidRPr="00CE453E">
        <w:rPr>
          <w:color w:val="000000" w:themeColor="text1"/>
          <w:sz w:val="22"/>
          <w:szCs w:val="22"/>
        </w:rPr>
        <w:t>mluvy. Súčinnosť si budú poskytovať bezprostredne po tom, čo budú inou zmluvnou stranou na jej poskytnutie vyzvané.</w:t>
      </w:r>
    </w:p>
    <w:p w14:paraId="2B72988C"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6652F28C"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b/>
          <w:color w:val="000000"/>
          <w:sz w:val="22"/>
          <w:szCs w:val="22"/>
        </w:rPr>
        <w:t>Riešenie sporov</w:t>
      </w:r>
    </w:p>
    <w:p w14:paraId="172FCDD6" w14:textId="252209D5"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Zmluvné strany sa dohodli, že všetky rozpory vyplývajúce z plnenia </w:t>
      </w:r>
      <w:r w:rsidR="701A9E7D" w:rsidRPr="00CE453E">
        <w:rPr>
          <w:color w:val="000000" w:themeColor="text1"/>
          <w:sz w:val="22"/>
          <w:szCs w:val="22"/>
        </w:rPr>
        <w:t>z</w:t>
      </w:r>
      <w:r w:rsidRPr="00CE453E">
        <w:rPr>
          <w:color w:val="000000" w:themeColor="text1"/>
          <w:sz w:val="22"/>
          <w:szCs w:val="22"/>
        </w:rPr>
        <w:t xml:space="preserve">mluvy, budú riešiť predovšetkým dohodou a vzájomným rokovaním. Až v prípade, ak nedôjde k dohode, uplatní ktorákoľvek zo zmluvných strán svoje práva zo </w:t>
      </w:r>
      <w:r w:rsidR="2AB030B6" w:rsidRPr="00CE453E">
        <w:rPr>
          <w:color w:val="000000" w:themeColor="text1"/>
          <w:sz w:val="22"/>
          <w:szCs w:val="22"/>
        </w:rPr>
        <w:t>z</w:t>
      </w:r>
      <w:r w:rsidRPr="00CE453E">
        <w:rPr>
          <w:color w:val="000000" w:themeColor="text1"/>
          <w:sz w:val="22"/>
          <w:szCs w:val="22"/>
        </w:rPr>
        <w:t>mluvy na príslušnom súde, prípadne inom príslušnom orgáne.</w:t>
      </w:r>
    </w:p>
    <w:p w14:paraId="1FF85094"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1437FC55"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b/>
          <w:color w:val="000000"/>
          <w:sz w:val="22"/>
          <w:szCs w:val="22"/>
        </w:rPr>
        <w:t xml:space="preserve">Nadpisy </w:t>
      </w:r>
    </w:p>
    <w:p w14:paraId="42D8160E" w14:textId="1DB5C660"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Zmluvné strany vyhlasujú, že nadpisy jednotlivých článkov a ustanovení tejto </w:t>
      </w:r>
      <w:r w:rsidR="1A9A262E" w:rsidRPr="00CE453E">
        <w:rPr>
          <w:color w:val="000000" w:themeColor="text1"/>
          <w:sz w:val="22"/>
          <w:szCs w:val="22"/>
        </w:rPr>
        <w:t>z</w:t>
      </w:r>
      <w:r w:rsidRPr="00CE453E">
        <w:rPr>
          <w:color w:val="000000" w:themeColor="text1"/>
          <w:sz w:val="22"/>
          <w:szCs w:val="22"/>
        </w:rPr>
        <w:t xml:space="preserve">mluvy slúžia len na informačný účel a nezakladajú </w:t>
      </w:r>
      <w:r w:rsidR="6FEFBCF6" w:rsidRPr="00CE453E">
        <w:rPr>
          <w:color w:val="000000" w:themeColor="text1"/>
          <w:sz w:val="22"/>
          <w:szCs w:val="22"/>
        </w:rPr>
        <w:t>z</w:t>
      </w:r>
      <w:r w:rsidRPr="00CE453E">
        <w:rPr>
          <w:color w:val="000000" w:themeColor="text1"/>
          <w:sz w:val="22"/>
          <w:szCs w:val="22"/>
        </w:rPr>
        <w:t>mluvným stranám žiadne práva ani povinnosti.</w:t>
      </w:r>
    </w:p>
    <w:p w14:paraId="76D2F45E" w14:textId="77777777" w:rsidR="005B7468" w:rsidRPr="00CE453E" w:rsidRDefault="005B7468" w:rsidP="005B7468">
      <w:pPr>
        <w:widowControl w:val="0"/>
        <w:pBdr>
          <w:top w:val="nil"/>
          <w:left w:val="nil"/>
          <w:bottom w:val="nil"/>
          <w:right w:val="nil"/>
          <w:between w:val="nil"/>
        </w:pBdr>
        <w:ind w:left="540"/>
        <w:jc w:val="both"/>
        <w:rPr>
          <w:color w:val="000000"/>
          <w:sz w:val="22"/>
          <w:szCs w:val="22"/>
        </w:rPr>
      </w:pPr>
    </w:p>
    <w:p w14:paraId="15F5BFD3" w14:textId="618800FA" w:rsidR="005B7468" w:rsidRPr="00CE453E" w:rsidRDefault="005B7468" w:rsidP="18137FE2">
      <w:pPr>
        <w:widowControl w:val="0"/>
        <w:pBdr>
          <w:top w:val="nil"/>
          <w:left w:val="nil"/>
          <w:bottom w:val="nil"/>
          <w:right w:val="nil"/>
          <w:between w:val="nil"/>
        </w:pBdr>
        <w:tabs>
          <w:tab w:val="left" w:pos="540"/>
        </w:tabs>
        <w:jc w:val="both"/>
        <w:rPr>
          <w:color w:val="000000"/>
          <w:sz w:val="22"/>
          <w:szCs w:val="22"/>
        </w:rPr>
      </w:pPr>
      <w:r w:rsidRPr="00CE453E">
        <w:rPr>
          <w:b/>
          <w:bCs/>
          <w:color w:val="000000" w:themeColor="text1"/>
          <w:sz w:val="22"/>
          <w:szCs w:val="22"/>
        </w:rPr>
        <w:t xml:space="preserve">Zánik </w:t>
      </w:r>
      <w:r w:rsidR="5032073C" w:rsidRPr="00CE453E">
        <w:rPr>
          <w:b/>
          <w:bCs/>
          <w:color w:val="000000" w:themeColor="text1"/>
          <w:sz w:val="22"/>
          <w:szCs w:val="22"/>
        </w:rPr>
        <w:t>z</w:t>
      </w:r>
      <w:r w:rsidRPr="00CE453E">
        <w:rPr>
          <w:b/>
          <w:bCs/>
          <w:color w:val="000000" w:themeColor="text1"/>
          <w:sz w:val="22"/>
          <w:szCs w:val="22"/>
        </w:rPr>
        <w:t xml:space="preserve">mluvy </w:t>
      </w:r>
    </w:p>
    <w:p w14:paraId="0FCCB6EE" w14:textId="3AFF883C"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lastRenderedPageBreak/>
        <w:t xml:space="preserve">Zánik tejto </w:t>
      </w:r>
      <w:r w:rsidR="127E0CD0" w:rsidRPr="00CE453E">
        <w:rPr>
          <w:color w:val="000000" w:themeColor="text1"/>
          <w:sz w:val="22"/>
          <w:szCs w:val="22"/>
        </w:rPr>
        <w:t>z</w:t>
      </w:r>
      <w:r w:rsidRPr="00CE453E">
        <w:rPr>
          <w:color w:val="000000" w:themeColor="text1"/>
          <w:sz w:val="22"/>
          <w:szCs w:val="22"/>
        </w:rPr>
        <w:t xml:space="preserve">mluvy sa nedotýka nároku na náhradu škody vzniknutej jej porušením, ani zmluvných ustanovení týkajúcich sa voľby práva alebo voľby zákona, riešenia sporov medzi </w:t>
      </w:r>
      <w:r w:rsidR="64CCA068" w:rsidRPr="00CE453E">
        <w:rPr>
          <w:color w:val="000000" w:themeColor="text1"/>
          <w:sz w:val="22"/>
          <w:szCs w:val="22"/>
        </w:rPr>
        <w:t>z</w:t>
      </w:r>
      <w:r w:rsidRPr="00CE453E">
        <w:rPr>
          <w:color w:val="000000" w:themeColor="text1"/>
          <w:sz w:val="22"/>
          <w:szCs w:val="22"/>
        </w:rPr>
        <w:t xml:space="preserve">mluvnými stranami a iných ustanovení, ktoré podľa prejavenej vôle strán alebo vzhľadom na svoju povahu majú trvať aj po ukončení </w:t>
      </w:r>
      <w:r w:rsidR="0FECFD33" w:rsidRPr="00CE453E">
        <w:rPr>
          <w:color w:val="000000" w:themeColor="text1"/>
          <w:sz w:val="22"/>
          <w:szCs w:val="22"/>
        </w:rPr>
        <w:t>z</w:t>
      </w:r>
      <w:r w:rsidRPr="00CE453E">
        <w:rPr>
          <w:color w:val="000000" w:themeColor="text1"/>
          <w:sz w:val="22"/>
          <w:szCs w:val="22"/>
        </w:rPr>
        <w:t>mluvy.</w:t>
      </w:r>
    </w:p>
    <w:p w14:paraId="3B92818F"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4F08A67F"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19E82650" w14:textId="77777777" w:rsidR="005B7468" w:rsidRPr="00CE453E" w:rsidRDefault="005B7468" w:rsidP="005B7468">
      <w:pPr>
        <w:widowControl w:val="0"/>
        <w:pBdr>
          <w:top w:val="nil"/>
          <w:left w:val="nil"/>
          <w:bottom w:val="nil"/>
          <w:right w:val="nil"/>
          <w:between w:val="nil"/>
        </w:pBdr>
        <w:tabs>
          <w:tab w:val="left" w:pos="540"/>
        </w:tabs>
        <w:jc w:val="both"/>
        <w:rPr>
          <w:color w:val="000000"/>
          <w:sz w:val="22"/>
          <w:szCs w:val="22"/>
        </w:rPr>
      </w:pPr>
      <w:r w:rsidRPr="00CE453E">
        <w:rPr>
          <w:b/>
          <w:color w:val="000000"/>
          <w:sz w:val="22"/>
          <w:szCs w:val="22"/>
        </w:rPr>
        <w:t>Zmluvná pokuta</w:t>
      </w:r>
    </w:p>
    <w:p w14:paraId="7A128C2C" w14:textId="781A36A4"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Akákoľvek zmluvná pokuta uvedená v tejto </w:t>
      </w:r>
      <w:r w:rsidR="26CDEBCB" w:rsidRPr="00CE453E">
        <w:rPr>
          <w:color w:val="000000" w:themeColor="text1"/>
          <w:sz w:val="22"/>
          <w:szCs w:val="22"/>
        </w:rPr>
        <w:t>z</w:t>
      </w:r>
      <w:r w:rsidRPr="00CE453E">
        <w:rPr>
          <w:color w:val="000000" w:themeColor="text1"/>
          <w:sz w:val="22"/>
          <w:szCs w:val="22"/>
        </w:rPr>
        <w:t>mluve je splatná momentom porušenia povinnosti zmluvnou stranou, na ktorú sa viaže vznik nároku inej zmluvnej strany na zaplatenie zmluvnej pokuty. Ustanoveniami o zmluvnej pokute nie je žiadnym spôsobom dotknuté právo oprávnenej zmluvnej strany domáhať sa od druhej zmluvnej strany náhrady škody, ktorá porušením dohodnutej povinnosti vznikne, a to aj vo výške presahujúcej dojednanú zmluvnú pokutu.</w:t>
      </w:r>
    </w:p>
    <w:p w14:paraId="34986E45" w14:textId="77777777" w:rsidR="005B7468" w:rsidRPr="00CE453E" w:rsidRDefault="005B7468" w:rsidP="005B7468">
      <w:pPr>
        <w:widowControl w:val="0"/>
        <w:pBdr>
          <w:top w:val="nil"/>
          <w:left w:val="nil"/>
          <w:bottom w:val="nil"/>
          <w:right w:val="nil"/>
          <w:between w:val="nil"/>
        </w:pBdr>
        <w:jc w:val="both"/>
        <w:rPr>
          <w:color w:val="000000"/>
          <w:sz w:val="22"/>
          <w:szCs w:val="22"/>
        </w:rPr>
      </w:pPr>
    </w:p>
    <w:p w14:paraId="79E803BB" w14:textId="77BE9A64" w:rsidR="005B7468" w:rsidRPr="00CE453E" w:rsidRDefault="005B7468" w:rsidP="1B0DE2E5">
      <w:pPr>
        <w:pBdr>
          <w:top w:val="nil"/>
          <w:left w:val="nil"/>
          <w:bottom w:val="nil"/>
          <w:right w:val="nil"/>
          <w:between w:val="nil"/>
        </w:pBdr>
        <w:jc w:val="both"/>
        <w:rPr>
          <w:color w:val="000000"/>
          <w:sz w:val="22"/>
          <w:szCs w:val="22"/>
        </w:rPr>
      </w:pPr>
      <w:r w:rsidRPr="00CE453E">
        <w:rPr>
          <w:b/>
          <w:bCs/>
          <w:color w:val="000000" w:themeColor="text1"/>
          <w:sz w:val="22"/>
          <w:szCs w:val="22"/>
        </w:rPr>
        <w:t>Prechod práv a povinností</w:t>
      </w:r>
    </w:p>
    <w:p w14:paraId="54E41FD5" w14:textId="1E68B0DD" w:rsidR="005B7468" w:rsidRPr="00CE453E" w:rsidRDefault="005B7468" w:rsidP="18137FE2">
      <w:pPr>
        <w:widowControl w:val="0"/>
        <w:pBdr>
          <w:top w:val="nil"/>
          <w:left w:val="nil"/>
          <w:bottom w:val="nil"/>
          <w:right w:val="nil"/>
          <w:between w:val="nil"/>
        </w:pBdr>
        <w:ind w:right="-1"/>
        <w:jc w:val="both"/>
        <w:rPr>
          <w:color w:val="000000"/>
          <w:sz w:val="22"/>
          <w:szCs w:val="22"/>
        </w:rPr>
      </w:pPr>
      <w:r w:rsidRPr="00CE453E">
        <w:rPr>
          <w:color w:val="000000" w:themeColor="text1"/>
          <w:sz w:val="22"/>
          <w:szCs w:val="22"/>
        </w:rPr>
        <w:t xml:space="preserve">Zmluvné strany sa dohodli, že práva a povinnosti z tejto </w:t>
      </w:r>
      <w:r w:rsidR="7B188F57" w:rsidRPr="00CE453E">
        <w:rPr>
          <w:color w:val="000000" w:themeColor="text1"/>
          <w:sz w:val="22"/>
          <w:szCs w:val="22"/>
        </w:rPr>
        <w:t>z</w:t>
      </w:r>
      <w:r w:rsidRPr="00CE453E">
        <w:rPr>
          <w:color w:val="000000" w:themeColor="text1"/>
          <w:sz w:val="22"/>
          <w:szCs w:val="22"/>
        </w:rPr>
        <w:t xml:space="preserve">mluvy prechádzajú na právnych nástupcov </w:t>
      </w:r>
      <w:r w:rsidR="773698E7" w:rsidRPr="00CE453E">
        <w:rPr>
          <w:color w:val="000000" w:themeColor="text1"/>
          <w:sz w:val="22"/>
          <w:szCs w:val="22"/>
        </w:rPr>
        <w:t>z</w:t>
      </w:r>
      <w:r w:rsidRPr="00CE453E">
        <w:rPr>
          <w:color w:val="000000" w:themeColor="text1"/>
          <w:sz w:val="22"/>
          <w:szCs w:val="22"/>
        </w:rPr>
        <w:t>mluvných strán. Riadne zabezpečenie takéhoto prechodu je povinnosťou dotknutej zmluvnej strany.</w:t>
      </w:r>
    </w:p>
    <w:p w14:paraId="4EA614CE" w14:textId="77777777" w:rsidR="005B7468" w:rsidRPr="00CE453E" w:rsidRDefault="005B7468" w:rsidP="005B7468">
      <w:pPr>
        <w:pBdr>
          <w:top w:val="nil"/>
          <w:left w:val="nil"/>
          <w:bottom w:val="nil"/>
          <w:right w:val="nil"/>
          <w:between w:val="nil"/>
        </w:pBdr>
        <w:jc w:val="both"/>
        <w:rPr>
          <w:color w:val="000000"/>
          <w:sz w:val="22"/>
          <w:szCs w:val="22"/>
        </w:rPr>
      </w:pPr>
    </w:p>
    <w:p w14:paraId="5479084A" w14:textId="77777777" w:rsidR="005B7468" w:rsidRPr="00CE453E" w:rsidRDefault="005B7468" w:rsidP="005B7468">
      <w:pPr>
        <w:pBdr>
          <w:top w:val="nil"/>
          <w:left w:val="nil"/>
          <w:bottom w:val="nil"/>
          <w:right w:val="nil"/>
          <w:between w:val="nil"/>
        </w:pBdr>
        <w:jc w:val="both"/>
        <w:rPr>
          <w:color w:val="000000"/>
          <w:sz w:val="22"/>
          <w:szCs w:val="22"/>
        </w:rPr>
      </w:pPr>
      <w:r w:rsidRPr="00CE453E">
        <w:rPr>
          <w:b/>
          <w:color w:val="000000"/>
          <w:sz w:val="22"/>
          <w:szCs w:val="22"/>
        </w:rPr>
        <w:t xml:space="preserve">Interpretácia </w:t>
      </w:r>
    </w:p>
    <w:p w14:paraId="423FD679" w14:textId="3E74597A" w:rsidR="005B7468" w:rsidRPr="00CE453E" w:rsidRDefault="005B7468" w:rsidP="18137FE2">
      <w:pPr>
        <w:pBdr>
          <w:top w:val="nil"/>
          <w:left w:val="nil"/>
          <w:bottom w:val="nil"/>
          <w:right w:val="nil"/>
          <w:between w:val="nil"/>
        </w:pBdr>
        <w:jc w:val="both"/>
        <w:rPr>
          <w:color w:val="000000"/>
          <w:sz w:val="22"/>
          <w:szCs w:val="22"/>
        </w:rPr>
      </w:pPr>
      <w:r w:rsidRPr="00CE453E">
        <w:rPr>
          <w:color w:val="000000" w:themeColor="text1"/>
          <w:sz w:val="22"/>
          <w:szCs w:val="22"/>
        </w:rPr>
        <w:t xml:space="preserve">Každé ustanovenie tejto </w:t>
      </w:r>
      <w:r w:rsidR="483641BA" w:rsidRPr="00CE453E">
        <w:rPr>
          <w:color w:val="000000" w:themeColor="text1"/>
          <w:sz w:val="22"/>
          <w:szCs w:val="22"/>
        </w:rPr>
        <w:t>z</w:t>
      </w:r>
      <w:r w:rsidRPr="00CE453E">
        <w:rPr>
          <w:color w:val="000000" w:themeColor="text1"/>
          <w:sz w:val="22"/>
          <w:szCs w:val="22"/>
        </w:rPr>
        <w:t xml:space="preserve">mluvy sa, pokiaľ je to možné, interpretuje tak, že je účinné a platné podľa platných právnych predpisov. Pokiaľ by však niektoré ustanovenie tejto </w:t>
      </w:r>
      <w:r w:rsidR="615A8D02" w:rsidRPr="00CE453E">
        <w:rPr>
          <w:color w:val="000000" w:themeColor="text1"/>
          <w:sz w:val="22"/>
          <w:szCs w:val="22"/>
        </w:rPr>
        <w:t>z</w:t>
      </w:r>
      <w:r w:rsidRPr="00CE453E">
        <w:rPr>
          <w:color w:val="000000" w:themeColor="text1"/>
          <w:sz w:val="22"/>
          <w:szCs w:val="22"/>
        </w:rPr>
        <w:t xml:space="preserve">mluvy bolo podľa platných právnych predpisov nevymožiteľné alebo neplatné, bude neúčinné iba v rozsahu tejto nevymožiteľnosti alebo neplatnosti a ostatné ustanovenia tejto </w:t>
      </w:r>
      <w:r w:rsidR="679494B3" w:rsidRPr="00CE453E">
        <w:rPr>
          <w:color w:val="000000" w:themeColor="text1"/>
          <w:sz w:val="22"/>
          <w:szCs w:val="22"/>
        </w:rPr>
        <w:t>z</w:t>
      </w:r>
      <w:r w:rsidRPr="00CE453E">
        <w:rPr>
          <w:color w:val="000000" w:themeColor="text1"/>
          <w:sz w:val="22"/>
          <w:szCs w:val="22"/>
        </w:rPr>
        <w:t xml:space="preserve">mluvy budú i naďalej záväzné a v plnom rozsahu platné a účinné. V prípade takejto nevymožiteľnosti alebo neplatnosti budú </w:t>
      </w:r>
      <w:r w:rsidR="418ACC66" w:rsidRPr="00CE453E">
        <w:rPr>
          <w:color w:val="000000" w:themeColor="text1"/>
          <w:sz w:val="22"/>
          <w:szCs w:val="22"/>
        </w:rPr>
        <w:t>z</w:t>
      </w:r>
      <w:r w:rsidRPr="00CE453E">
        <w:rPr>
          <w:color w:val="000000" w:themeColor="text1"/>
          <w:sz w:val="22"/>
          <w:szCs w:val="22"/>
        </w:rPr>
        <w:t xml:space="preserve">mluvné strany v dobrej viere rokovať, aby sa dohodli na zmenách alebo doplnkoch tejto </w:t>
      </w:r>
      <w:r w:rsidR="3A9D3451" w:rsidRPr="00CE453E">
        <w:rPr>
          <w:color w:val="000000" w:themeColor="text1"/>
          <w:sz w:val="22"/>
          <w:szCs w:val="22"/>
        </w:rPr>
        <w:t>z</w:t>
      </w:r>
      <w:r w:rsidRPr="00CE453E">
        <w:rPr>
          <w:color w:val="000000" w:themeColor="text1"/>
          <w:sz w:val="22"/>
          <w:szCs w:val="22"/>
        </w:rPr>
        <w:t xml:space="preserve">mluvy, ktoré sú potrebné na realizáciu zámerov tejto </w:t>
      </w:r>
      <w:r w:rsidR="6B785629" w:rsidRPr="00CE453E">
        <w:rPr>
          <w:color w:val="000000" w:themeColor="text1"/>
          <w:sz w:val="22"/>
          <w:szCs w:val="22"/>
        </w:rPr>
        <w:t>z</w:t>
      </w:r>
      <w:r w:rsidRPr="00CE453E">
        <w:rPr>
          <w:color w:val="000000" w:themeColor="text1"/>
          <w:sz w:val="22"/>
          <w:szCs w:val="22"/>
        </w:rPr>
        <w:t>mluvy z hľadiska tejto nevymožiteľnosti alebo neplatnosti.</w:t>
      </w:r>
    </w:p>
    <w:p w14:paraId="2613C6C3" w14:textId="77777777" w:rsidR="005B7468" w:rsidRPr="00CE453E" w:rsidRDefault="005B7468" w:rsidP="005B7468">
      <w:pPr>
        <w:pBdr>
          <w:top w:val="nil"/>
          <w:left w:val="nil"/>
          <w:bottom w:val="nil"/>
          <w:right w:val="nil"/>
          <w:between w:val="nil"/>
        </w:pBdr>
        <w:jc w:val="both"/>
        <w:rPr>
          <w:color w:val="000000"/>
          <w:sz w:val="22"/>
          <w:szCs w:val="22"/>
        </w:rPr>
      </w:pPr>
    </w:p>
    <w:p w14:paraId="5FBCE268" w14:textId="77777777" w:rsidR="005B7468" w:rsidRPr="00CE453E" w:rsidRDefault="005B7468" w:rsidP="005B7468">
      <w:pPr>
        <w:pBdr>
          <w:top w:val="nil"/>
          <w:left w:val="nil"/>
          <w:bottom w:val="nil"/>
          <w:right w:val="nil"/>
          <w:between w:val="nil"/>
        </w:pBdr>
        <w:jc w:val="both"/>
        <w:rPr>
          <w:color w:val="000000"/>
          <w:sz w:val="22"/>
          <w:szCs w:val="22"/>
        </w:rPr>
      </w:pPr>
      <w:r w:rsidRPr="00CE453E">
        <w:rPr>
          <w:b/>
          <w:color w:val="000000"/>
          <w:sz w:val="22"/>
          <w:szCs w:val="22"/>
        </w:rPr>
        <w:t>Platnosť a účinnosť</w:t>
      </w:r>
    </w:p>
    <w:p w14:paraId="6C469921"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Zmluva podlieha zverejneniu v zmysle zákona č.211/2000 Z.z. o slobodnom prístupe k informáciám v platnom znení. Zmluva nadobudne platnosť dňom podpisu oboma zmluvnými stranami a účinnosť nasledujúcim dňom po jej zverejnení. </w:t>
      </w:r>
    </w:p>
    <w:p w14:paraId="6B6D6FA9" w14:textId="77777777" w:rsidR="005B7468" w:rsidRPr="00CE453E" w:rsidRDefault="005B7468" w:rsidP="005B7468">
      <w:pPr>
        <w:pBdr>
          <w:top w:val="nil"/>
          <w:left w:val="nil"/>
          <w:bottom w:val="nil"/>
          <w:right w:val="nil"/>
          <w:between w:val="nil"/>
        </w:pBdr>
        <w:ind w:left="709" w:hanging="709"/>
        <w:jc w:val="both"/>
        <w:rPr>
          <w:color w:val="000000"/>
          <w:sz w:val="22"/>
          <w:szCs w:val="22"/>
        </w:rPr>
      </w:pPr>
    </w:p>
    <w:p w14:paraId="60619D27" w14:textId="77777777" w:rsidR="005B7468" w:rsidRPr="00CE453E" w:rsidRDefault="005B7468" w:rsidP="005B7468">
      <w:pPr>
        <w:pBdr>
          <w:top w:val="nil"/>
          <w:left w:val="nil"/>
          <w:bottom w:val="nil"/>
          <w:right w:val="nil"/>
          <w:between w:val="nil"/>
        </w:pBdr>
        <w:ind w:left="709" w:hanging="709"/>
        <w:jc w:val="both"/>
        <w:rPr>
          <w:color w:val="000000"/>
          <w:sz w:val="22"/>
          <w:szCs w:val="22"/>
        </w:rPr>
      </w:pPr>
      <w:r w:rsidRPr="00CE453E">
        <w:rPr>
          <w:b/>
          <w:color w:val="000000"/>
          <w:sz w:val="22"/>
          <w:szCs w:val="22"/>
        </w:rPr>
        <w:t>Platnosť uvedených údajov</w:t>
      </w:r>
    </w:p>
    <w:p w14:paraId="1BD6DDA0" w14:textId="67AE91E5" w:rsidR="005B7468" w:rsidRPr="00CE453E" w:rsidRDefault="005B7468" w:rsidP="18137FE2">
      <w:pPr>
        <w:pBdr>
          <w:top w:val="nil"/>
          <w:left w:val="nil"/>
          <w:bottom w:val="nil"/>
          <w:right w:val="nil"/>
          <w:between w:val="nil"/>
        </w:pBdr>
        <w:jc w:val="both"/>
        <w:rPr>
          <w:color w:val="000000"/>
          <w:sz w:val="22"/>
          <w:szCs w:val="22"/>
        </w:rPr>
      </w:pPr>
      <w:r w:rsidRPr="00CE453E">
        <w:rPr>
          <w:color w:val="000000" w:themeColor="text1"/>
          <w:sz w:val="22"/>
          <w:szCs w:val="22"/>
        </w:rPr>
        <w:t xml:space="preserve">Zmluvné strany vyhlasujú, že údaje uvedené v záhlaví tejto </w:t>
      </w:r>
      <w:r w:rsidR="09ECA807" w:rsidRPr="00CE453E">
        <w:rPr>
          <w:color w:val="000000" w:themeColor="text1"/>
          <w:sz w:val="22"/>
          <w:szCs w:val="22"/>
        </w:rPr>
        <w:t>z</w:t>
      </w:r>
      <w:r w:rsidRPr="00CE453E">
        <w:rPr>
          <w:color w:val="000000" w:themeColor="text1"/>
          <w:sz w:val="22"/>
          <w:szCs w:val="22"/>
        </w:rPr>
        <w:t xml:space="preserve">mluvy sú v súlade so skutočným stavom platným v čase uzavretia </w:t>
      </w:r>
      <w:r w:rsidR="0534CC63" w:rsidRPr="00CE453E">
        <w:rPr>
          <w:color w:val="000000" w:themeColor="text1"/>
          <w:sz w:val="22"/>
          <w:szCs w:val="22"/>
        </w:rPr>
        <w:t>z</w:t>
      </w:r>
      <w:r w:rsidRPr="00CE453E">
        <w:rPr>
          <w:color w:val="000000" w:themeColor="text1"/>
          <w:sz w:val="22"/>
          <w:szCs w:val="22"/>
        </w:rPr>
        <w:t xml:space="preserve">mluvy. Zmluvné strany sú povinné oznámiť zmenu príslušných údajov bezodkladne písomne inej zmluvnej strane, pokiaľ tak neučinia, nemôžu sa domáhať voči inej zmluvnej strane žiadnych nárokov spojených s touto zmenou. </w:t>
      </w:r>
    </w:p>
    <w:p w14:paraId="1D0111A7" w14:textId="77777777" w:rsidR="005B7468" w:rsidRPr="00CE453E" w:rsidRDefault="005B7468" w:rsidP="005B7468">
      <w:pPr>
        <w:pBdr>
          <w:top w:val="nil"/>
          <w:left w:val="nil"/>
          <w:bottom w:val="nil"/>
          <w:right w:val="nil"/>
          <w:between w:val="nil"/>
        </w:pBdr>
        <w:jc w:val="both"/>
        <w:rPr>
          <w:color w:val="000000"/>
          <w:sz w:val="22"/>
          <w:szCs w:val="22"/>
        </w:rPr>
      </w:pPr>
    </w:p>
    <w:p w14:paraId="4D0EF4EE" w14:textId="2F1FF867" w:rsidR="005B7468" w:rsidRPr="00CE453E" w:rsidRDefault="005B7468" w:rsidP="18137FE2">
      <w:pPr>
        <w:pBdr>
          <w:top w:val="nil"/>
          <w:left w:val="nil"/>
          <w:bottom w:val="nil"/>
          <w:right w:val="nil"/>
          <w:between w:val="nil"/>
        </w:pBdr>
        <w:jc w:val="both"/>
        <w:rPr>
          <w:color w:val="000000"/>
          <w:sz w:val="22"/>
          <w:szCs w:val="22"/>
        </w:rPr>
      </w:pPr>
      <w:r w:rsidRPr="00CE453E">
        <w:rPr>
          <w:b/>
          <w:bCs/>
          <w:color w:val="000000" w:themeColor="text1"/>
          <w:sz w:val="22"/>
          <w:szCs w:val="22"/>
        </w:rPr>
        <w:t xml:space="preserve">Vyhlásenia </w:t>
      </w:r>
      <w:r w:rsidR="61F0EB75" w:rsidRPr="00CE453E">
        <w:rPr>
          <w:b/>
          <w:bCs/>
          <w:color w:val="000000" w:themeColor="text1"/>
          <w:sz w:val="22"/>
          <w:szCs w:val="22"/>
        </w:rPr>
        <w:t>z</w:t>
      </w:r>
      <w:r w:rsidRPr="00CE453E">
        <w:rPr>
          <w:b/>
          <w:bCs/>
          <w:color w:val="000000" w:themeColor="text1"/>
          <w:sz w:val="22"/>
          <w:szCs w:val="22"/>
        </w:rPr>
        <w:t xml:space="preserve">mluvných strán </w:t>
      </w:r>
    </w:p>
    <w:p w14:paraId="51D73051" w14:textId="77777777" w:rsidR="005B7468" w:rsidRPr="00CE453E" w:rsidRDefault="005B7468" w:rsidP="005B7468">
      <w:pPr>
        <w:pBdr>
          <w:top w:val="nil"/>
          <w:left w:val="nil"/>
          <w:bottom w:val="nil"/>
          <w:right w:val="nil"/>
          <w:between w:val="nil"/>
        </w:pBdr>
        <w:jc w:val="both"/>
        <w:rPr>
          <w:color w:val="000000"/>
          <w:sz w:val="22"/>
          <w:szCs w:val="22"/>
        </w:rPr>
      </w:pPr>
      <w:r w:rsidRPr="00CE453E">
        <w:rPr>
          <w:color w:val="000000"/>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476575CE" w14:textId="77777777" w:rsidR="005B7468" w:rsidRPr="00CE453E" w:rsidRDefault="005B7468" w:rsidP="005B7468">
      <w:pPr>
        <w:pBdr>
          <w:top w:val="nil"/>
          <w:left w:val="nil"/>
          <w:bottom w:val="nil"/>
          <w:right w:val="nil"/>
          <w:between w:val="nil"/>
        </w:pBdr>
        <w:ind w:left="709" w:hanging="709"/>
        <w:jc w:val="both"/>
        <w:rPr>
          <w:color w:val="000000"/>
          <w:sz w:val="22"/>
          <w:szCs w:val="22"/>
        </w:rPr>
      </w:pPr>
    </w:p>
    <w:p w14:paraId="1A654CA2" w14:textId="77777777" w:rsidR="005B7468" w:rsidRPr="00CE453E" w:rsidRDefault="005B7468" w:rsidP="005B7468">
      <w:pPr>
        <w:pBdr>
          <w:top w:val="nil"/>
          <w:left w:val="nil"/>
          <w:bottom w:val="nil"/>
          <w:right w:val="nil"/>
          <w:between w:val="nil"/>
        </w:pBdr>
        <w:ind w:left="709" w:hanging="709"/>
        <w:jc w:val="both"/>
        <w:rPr>
          <w:color w:val="000000"/>
          <w:sz w:val="22"/>
          <w:szCs w:val="22"/>
        </w:rPr>
      </w:pPr>
      <w:r w:rsidRPr="00CE453E">
        <w:rPr>
          <w:b/>
          <w:color w:val="000000"/>
          <w:sz w:val="22"/>
          <w:szCs w:val="22"/>
        </w:rPr>
        <w:t>Právna úprava</w:t>
      </w:r>
    </w:p>
    <w:p w14:paraId="3B39B2CD" w14:textId="5DAD3481"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Práva a povinnosti </w:t>
      </w:r>
      <w:r w:rsidR="05506A58" w:rsidRPr="00CE453E">
        <w:rPr>
          <w:color w:val="000000" w:themeColor="text1"/>
          <w:sz w:val="22"/>
          <w:szCs w:val="22"/>
        </w:rPr>
        <w:t>z</w:t>
      </w:r>
      <w:r w:rsidRPr="00CE453E">
        <w:rPr>
          <w:color w:val="000000" w:themeColor="text1"/>
          <w:sz w:val="22"/>
          <w:szCs w:val="22"/>
        </w:rPr>
        <w:t xml:space="preserve">mluvných strán, ktoré vzniknú z právneho vzťahu založeného touto </w:t>
      </w:r>
      <w:r w:rsidR="410359C7" w:rsidRPr="00CE453E">
        <w:rPr>
          <w:color w:val="000000" w:themeColor="text1"/>
          <w:sz w:val="22"/>
          <w:szCs w:val="22"/>
        </w:rPr>
        <w:t>z</w:t>
      </w:r>
      <w:r w:rsidRPr="00CE453E">
        <w:rPr>
          <w:color w:val="000000" w:themeColor="text1"/>
          <w:sz w:val="22"/>
          <w:szCs w:val="22"/>
        </w:rPr>
        <w:t xml:space="preserve">mluvou, ňou neupravené, sa spravujú ustanoveniami zákona č. 513/1991 Zb. Obchodného zákonníka v znení neskorších predpisov. Ak niektoré ustanovenia tejto </w:t>
      </w:r>
      <w:r w:rsidR="101F6DCB" w:rsidRPr="00CE453E">
        <w:rPr>
          <w:color w:val="000000" w:themeColor="text1"/>
          <w:sz w:val="22"/>
          <w:szCs w:val="22"/>
        </w:rPr>
        <w:t>z</w:t>
      </w:r>
      <w:r w:rsidRPr="00CE453E">
        <w:rPr>
          <w:color w:val="000000" w:themeColor="text1"/>
          <w:sz w:val="22"/>
          <w:szCs w:val="22"/>
        </w:rPr>
        <w:t xml:space="preserve">mluvy neskôr stratia účinnosť, použije sa právna úprava, ktorá sa najviac približuje zmyslu a účelu tejto </w:t>
      </w:r>
      <w:r w:rsidR="57FCE31F" w:rsidRPr="00CE453E">
        <w:rPr>
          <w:color w:val="000000" w:themeColor="text1"/>
          <w:sz w:val="22"/>
          <w:szCs w:val="22"/>
        </w:rPr>
        <w:t>z</w:t>
      </w:r>
      <w:r w:rsidRPr="00CE453E">
        <w:rPr>
          <w:color w:val="000000" w:themeColor="text1"/>
          <w:sz w:val="22"/>
          <w:szCs w:val="22"/>
        </w:rPr>
        <w:t>mluvy. Pokiaľ neexistuje aplikovateľná právna úprava, bude sa postupovať podľa obchodných zvyklostí v príslušnej oblasti.</w:t>
      </w:r>
    </w:p>
    <w:p w14:paraId="2F8D350C" w14:textId="77777777" w:rsidR="005B7468" w:rsidRPr="00CE453E" w:rsidRDefault="005B7468" w:rsidP="005B7468">
      <w:pPr>
        <w:pBdr>
          <w:top w:val="nil"/>
          <w:left w:val="nil"/>
          <w:bottom w:val="nil"/>
          <w:right w:val="nil"/>
          <w:between w:val="nil"/>
        </w:pBdr>
        <w:ind w:left="709" w:hanging="709"/>
        <w:jc w:val="both"/>
        <w:rPr>
          <w:color w:val="000000"/>
          <w:sz w:val="22"/>
          <w:szCs w:val="22"/>
        </w:rPr>
      </w:pPr>
    </w:p>
    <w:p w14:paraId="5738C747" w14:textId="77777777" w:rsidR="005B7468" w:rsidRPr="00CE453E" w:rsidRDefault="005B7468" w:rsidP="005B7468">
      <w:pPr>
        <w:widowControl w:val="0"/>
        <w:pBdr>
          <w:top w:val="nil"/>
          <w:left w:val="nil"/>
          <w:bottom w:val="nil"/>
          <w:right w:val="nil"/>
          <w:between w:val="nil"/>
        </w:pBdr>
        <w:rPr>
          <w:color w:val="000000"/>
          <w:sz w:val="22"/>
          <w:szCs w:val="22"/>
        </w:rPr>
      </w:pPr>
      <w:r w:rsidRPr="00CE453E">
        <w:rPr>
          <w:b/>
          <w:color w:val="000000"/>
          <w:sz w:val="22"/>
          <w:szCs w:val="22"/>
        </w:rPr>
        <w:t>Voľba práva a právomoci</w:t>
      </w:r>
    </w:p>
    <w:p w14:paraId="3841D84B" w14:textId="77EE33F4" w:rsidR="005B7468" w:rsidRPr="00CE453E" w:rsidRDefault="005B7468" w:rsidP="18137FE2">
      <w:pPr>
        <w:pBdr>
          <w:top w:val="nil"/>
          <w:left w:val="nil"/>
          <w:bottom w:val="nil"/>
          <w:right w:val="nil"/>
          <w:between w:val="nil"/>
        </w:pBdr>
        <w:tabs>
          <w:tab w:val="left" w:pos="361"/>
        </w:tabs>
        <w:jc w:val="both"/>
        <w:rPr>
          <w:color w:val="000000"/>
          <w:sz w:val="22"/>
          <w:szCs w:val="22"/>
        </w:rPr>
      </w:pPr>
      <w:r w:rsidRPr="00CE453E">
        <w:rPr>
          <w:color w:val="000000" w:themeColor="text1"/>
          <w:sz w:val="22"/>
          <w:szCs w:val="22"/>
        </w:rPr>
        <w:t xml:space="preserve">Zmluva sa uzatvára podľa právneho poriadku Slovenskej republiky a právny poriadok Slovenskej republiky je rozhodujúcim právnym poriadkom pre úpravu všetkých vzťahov založených touto </w:t>
      </w:r>
      <w:r w:rsidR="7D9850BE" w:rsidRPr="00CE453E">
        <w:rPr>
          <w:color w:val="000000" w:themeColor="text1"/>
          <w:sz w:val="22"/>
          <w:szCs w:val="22"/>
        </w:rPr>
        <w:t>z</w:t>
      </w:r>
      <w:r w:rsidRPr="00CE453E">
        <w:rPr>
          <w:color w:val="000000" w:themeColor="text1"/>
          <w:sz w:val="22"/>
          <w:szCs w:val="22"/>
        </w:rPr>
        <w:t xml:space="preserve">mluvou. Zmluvné strany sa dohodli, že právomoc na rozhodovanie sporov, ktoré vzniknú alebo môžu vzniknúť z právnych vzťahov založených touto </w:t>
      </w:r>
      <w:r w:rsidR="402988D3" w:rsidRPr="00CE453E">
        <w:rPr>
          <w:color w:val="000000" w:themeColor="text1"/>
          <w:sz w:val="22"/>
          <w:szCs w:val="22"/>
        </w:rPr>
        <w:t>z</w:t>
      </w:r>
      <w:r w:rsidRPr="00CE453E">
        <w:rPr>
          <w:color w:val="000000" w:themeColor="text1"/>
          <w:sz w:val="22"/>
          <w:szCs w:val="22"/>
        </w:rPr>
        <w:t>mluvou, majú všeobecné súdy Slovenskej republiky.</w:t>
      </w:r>
    </w:p>
    <w:p w14:paraId="6F495DAA" w14:textId="5E5F8E42" w:rsidR="18137FE2" w:rsidRPr="00CE453E" w:rsidRDefault="18137FE2" w:rsidP="18137FE2">
      <w:pPr>
        <w:pBdr>
          <w:top w:val="nil"/>
          <w:left w:val="nil"/>
          <w:bottom w:val="nil"/>
          <w:right w:val="nil"/>
          <w:between w:val="nil"/>
        </w:pBdr>
        <w:tabs>
          <w:tab w:val="left" w:pos="361"/>
        </w:tabs>
        <w:jc w:val="both"/>
        <w:rPr>
          <w:color w:val="000000" w:themeColor="text1"/>
          <w:sz w:val="22"/>
          <w:szCs w:val="22"/>
        </w:rPr>
      </w:pPr>
    </w:p>
    <w:p w14:paraId="4C138A97" w14:textId="172A451B" w:rsidR="2755A1ED" w:rsidRPr="00CE453E" w:rsidRDefault="2755A1ED" w:rsidP="1B0DE2E5">
      <w:pPr>
        <w:pBdr>
          <w:top w:val="nil"/>
          <w:left w:val="nil"/>
          <w:bottom w:val="nil"/>
          <w:right w:val="nil"/>
          <w:between w:val="nil"/>
        </w:pBdr>
        <w:tabs>
          <w:tab w:val="left" w:pos="361"/>
        </w:tabs>
        <w:jc w:val="both"/>
        <w:rPr>
          <w:b/>
          <w:bCs/>
          <w:color w:val="000000" w:themeColor="text1"/>
          <w:sz w:val="22"/>
          <w:szCs w:val="22"/>
        </w:rPr>
      </w:pPr>
      <w:r w:rsidRPr="00CE453E">
        <w:rPr>
          <w:rFonts w:eastAsiaTheme="minorEastAsia"/>
          <w:b/>
          <w:bCs/>
          <w:color w:val="000000" w:themeColor="text1"/>
          <w:sz w:val="22"/>
          <w:szCs w:val="22"/>
        </w:rPr>
        <w:t>Ochrana osobných údajov</w:t>
      </w:r>
    </w:p>
    <w:p w14:paraId="4691AC3E" w14:textId="65662BD2" w:rsidR="2755A1ED" w:rsidRPr="00CE453E" w:rsidRDefault="2755A1ED" w:rsidP="1B0DE2E5">
      <w:pPr>
        <w:pStyle w:val="Odsekzoznamu"/>
        <w:ind w:left="0"/>
        <w:jc w:val="both"/>
        <w:rPr>
          <w:color w:val="000000" w:themeColor="text1"/>
          <w:sz w:val="22"/>
          <w:szCs w:val="22"/>
        </w:rPr>
      </w:pPr>
      <w:r w:rsidRPr="00CE453E">
        <w:rPr>
          <w:rFonts w:eastAsiaTheme="minorEastAsia"/>
          <w:color w:val="000000" w:themeColor="text1"/>
          <w:sz w:val="22"/>
          <w:szCs w:val="22"/>
        </w:rPr>
        <w:t>Zmluvné strany sú povinné dodržiavať príslušné ustanovenia Nariadenia Európskeho parlamentu a Rady (EÚ) 2016/679 o ochrane fyzických osôb pri spracúvaní osobných údajov a o voľnom pohybe takýchto údajov a zákona č. 18/2018 Z. z. o ochrane osobných údajov. Zhotoviteľ podpisom tejto zmluvy prehlasuje, že bol oboznámený s informáciami podľa článku 13 Nariadenia Európskeho parlamentu a Rady (EÚ) 2016/679 o ochrane fyzických osôb pri spracúvaní osobných údajov zverejnenými na webovom sídle objednávateľa (</w:t>
      </w:r>
      <w:hyperlink r:id="rId9">
        <w:r w:rsidRPr="00CE453E">
          <w:rPr>
            <w:rFonts w:eastAsiaTheme="minorEastAsia"/>
            <w:color w:val="000000" w:themeColor="text1"/>
            <w:sz w:val="22"/>
            <w:szCs w:val="22"/>
          </w:rPr>
          <w:t>www.kosice.sk</w:t>
        </w:r>
      </w:hyperlink>
      <w:r w:rsidRPr="00CE453E">
        <w:rPr>
          <w:rFonts w:eastAsiaTheme="minorEastAsia"/>
          <w:color w:val="000000" w:themeColor="text1"/>
          <w:sz w:val="22"/>
          <w:szCs w:val="22"/>
        </w:rPr>
        <w:t>).</w:t>
      </w:r>
    </w:p>
    <w:p w14:paraId="19EB0E47" w14:textId="723877C8" w:rsidR="51DB438E" w:rsidRPr="00CE453E" w:rsidRDefault="51DB438E" w:rsidP="1B0DE2E5">
      <w:pPr>
        <w:jc w:val="both"/>
        <w:rPr>
          <w:color w:val="000000" w:themeColor="text1"/>
          <w:sz w:val="22"/>
          <w:szCs w:val="22"/>
        </w:rPr>
      </w:pPr>
      <w:r w:rsidRPr="00CE453E">
        <w:rPr>
          <w:rFonts w:eastAsiaTheme="minorEastAsia"/>
          <w:color w:val="000000" w:themeColor="text1"/>
          <w:sz w:val="22"/>
          <w:szCs w:val="22"/>
        </w:rPr>
        <w:t>Strany výslovne dohodli, že z tejto zmluvy nevzniká automatické oprávnenie ani povinnosť spracúvať osobné údaje. Pokiaľ zho</w:t>
      </w:r>
      <w:r w:rsidR="5705105C" w:rsidRPr="00CE453E">
        <w:rPr>
          <w:rFonts w:eastAsiaTheme="minorEastAsia"/>
          <w:color w:val="000000" w:themeColor="text1"/>
          <w:sz w:val="22"/>
          <w:szCs w:val="22"/>
        </w:rPr>
        <w:t>t</w:t>
      </w:r>
      <w:r w:rsidRPr="00CE453E">
        <w:rPr>
          <w:rFonts w:eastAsiaTheme="minorEastAsia"/>
          <w:color w:val="000000" w:themeColor="text1"/>
          <w:sz w:val="22"/>
          <w:szCs w:val="22"/>
        </w:rPr>
        <w:t>oviteľ pri plnení zmluvy identifikuje potrebu spracovania osobných údajov tak, že si to bude vyžadovať uzatvorenie zmluvy podľa článku 28 všeobecného nariadenia alebo § 34 zákona o ochrane osobných údajov, je povinný pred začatím takéhoto spracúvania uzatvoriť s objednávateľom samostatnú zmluvu o spracovaní osobných údajov v súlade s článkom 28 GDPR a platnými právnymi predpismi o ochrane osobných údajov.</w:t>
      </w:r>
    </w:p>
    <w:p w14:paraId="74F52137" w14:textId="58E89046" w:rsidR="005B7468" w:rsidRPr="00CE453E" w:rsidRDefault="005B7468" w:rsidP="1B0DE2E5">
      <w:pPr>
        <w:pBdr>
          <w:top w:val="nil"/>
          <w:left w:val="nil"/>
          <w:bottom w:val="nil"/>
          <w:right w:val="nil"/>
          <w:between w:val="nil"/>
        </w:pBdr>
        <w:tabs>
          <w:tab w:val="left" w:pos="361"/>
        </w:tabs>
        <w:jc w:val="both"/>
        <w:rPr>
          <w:rFonts w:eastAsia="Cambria"/>
          <w:sz w:val="22"/>
          <w:szCs w:val="22"/>
        </w:rPr>
      </w:pPr>
    </w:p>
    <w:p w14:paraId="7B083124" w14:textId="77777777" w:rsidR="005B7468" w:rsidRPr="00CE453E" w:rsidRDefault="005B7468" w:rsidP="005B7468">
      <w:pPr>
        <w:pBdr>
          <w:top w:val="nil"/>
          <w:left w:val="nil"/>
          <w:bottom w:val="nil"/>
          <w:right w:val="nil"/>
          <w:between w:val="nil"/>
        </w:pBdr>
        <w:ind w:left="709" w:hanging="709"/>
        <w:jc w:val="both"/>
        <w:rPr>
          <w:color w:val="000000"/>
          <w:sz w:val="22"/>
          <w:szCs w:val="22"/>
        </w:rPr>
      </w:pPr>
      <w:r w:rsidRPr="00CE453E">
        <w:rPr>
          <w:b/>
          <w:color w:val="000000"/>
          <w:sz w:val="22"/>
          <w:szCs w:val="22"/>
        </w:rPr>
        <w:t>Súčasti Zmluvy</w:t>
      </w:r>
    </w:p>
    <w:p w14:paraId="04521D28" w14:textId="2D483DFC" w:rsidR="005B7468" w:rsidRPr="00CE453E" w:rsidRDefault="005B7468" w:rsidP="18137FE2">
      <w:pPr>
        <w:widowControl w:val="0"/>
        <w:pBdr>
          <w:top w:val="nil"/>
          <w:left w:val="nil"/>
          <w:bottom w:val="nil"/>
          <w:right w:val="nil"/>
          <w:between w:val="nil"/>
        </w:pBdr>
        <w:jc w:val="both"/>
        <w:rPr>
          <w:color w:val="000000"/>
          <w:sz w:val="22"/>
          <w:szCs w:val="22"/>
        </w:rPr>
      </w:pPr>
      <w:r w:rsidRPr="00CE453E">
        <w:rPr>
          <w:color w:val="000000" w:themeColor="text1"/>
          <w:sz w:val="22"/>
          <w:szCs w:val="22"/>
        </w:rPr>
        <w:t xml:space="preserve">Neoddeliteľnými súčasťami tejto </w:t>
      </w:r>
      <w:r w:rsidR="6F37641C" w:rsidRPr="00CE453E">
        <w:rPr>
          <w:color w:val="000000" w:themeColor="text1"/>
          <w:sz w:val="22"/>
          <w:szCs w:val="22"/>
        </w:rPr>
        <w:t>z</w:t>
      </w:r>
      <w:r w:rsidRPr="00CE453E">
        <w:rPr>
          <w:color w:val="000000" w:themeColor="text1"/>
          <w:sz w:val="22"/>
          <w:szCs w:val="22"/>
        </w:rPr>
        <w:t>mluvy sú:</w:t>
      </w:r>
    </w:p>
    <w:p w14:paraId="5D352A5F" w14:textId="7777777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Príloha č. 1 - Harmonogram prác</w:t>
      </w:r>
    </w:p>
    <w:p w14:paraId="5BA76A1B" w14:textId="4E11BFF5"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Príloha č. 2 </w:t>
      </w:r>
      <w:r w:rsidR="008F1B9D" w:rsidRPr="00CE453E">
        <w:rPr>
          <w:color w:val="000000"/>
          <w:sz w:val="22"/>
          <w:szCs w:val="22"/>
        </w:rPr>
        <w:t>- Výkaz výmer</w:t>
      </w:r>
      <w:r w:rsidRPr="00CE453E">
        <w:rPr>
          <w:color w:val="000000"/>
          <w:sz w:val="22"/>
          <w:szCs w:val="22"/>
        </w:rPr>
        <w:t xml:space="preserve"> </w:t>
      </w:r>
    </w:p>
    <w:p w14:paraId="1CC965A1" w14:textId="6CD92C17" w:rsidR="005B7468" w:rsidRPr="00CE453E" w:rsidRDefault="005B7468" w:rsidP="005B7468">
      <w:pPr>
        <w:widowControl w:val="0"/>
        <w:pBdr>
          <w:top w:val="nil"/>
          <w:left w:val="nil"/>
          <w:bottom w:val="nil"/>
          <w:right w:val="nil"/>
          <w:between w:val="nil"/>
        </w:pBdr>
        <w:jc w:val="both"/>
        <w:rPr>
          <w:color w:val="000000"/>
          <w:sz w:val="22"/>
          <w:szCs w:val="22"/>
        </w:rPr>
      </w:pPr>
      <w:r w:rsidRPr="00CE453E">
        <w:rPr>
          <w:color w:val="000000"/>
          <w:sz w:val="22"/>
          <w:szCs w:val="22"/>
        </w:rPr>
        <w:t xml:space="preserve">Príloha č. </w:t>
      </w:r>
      <w:r w:rsidR="00335136" w:rsidRPr="00CE453E">
        <w:rPr>
          <w:color w:val="000000"/>
          <w:sz w:val="22"/>
          <w:szCs w:val="22"/>
        </w:rPr>
        <w:t>3</w:t>
      </w:r>
      <w:r w:rsidRPr="00CE453E">
        <w:rPr>
          <w:color w:val="000000"/>
          <w:sz w:val="22"/>
          <w:szCs w:val="22"/>
        </w:rPr>
        <w:t xml:space="preserve"> - Zoznam subdodávateľov</w:t>
      </w:r>
    </w:p>
    <w:p w14:paraId="13A708A1" w14:textId="7E04D85A" w:rsidR="00F94968" w:rsidRPr="00CE453E" w:rsidRDefault="00F94968" w:rsidP="005B7468">
      <w:pPr>
        <w:widowControl w:val="0"/>
        <w:pBdr>
          <w:top w:val="nil"/>
          <w:left w:val="nil"/>
          <w:bottom w:val="nil"/>
          <w:right w:val="nil"/>
          <w:between w:val="nil"/>
        </w:pBdr>
        <w:rPr>
          <w:color w:val="000000"/>
          <w:sz w:val="22"/>
          <w:szCs w:val="22"/>
        </w:rPr>
      </w:pPr>
      <w:r w:rsidRPr="00CE453E">
        <w:rPr>
          <w:color w:val="000000"/>
          <w:sz w:val="22"/>
          <w:szCs w:val="22"/>
        </w:rPr>
        <w:t xml:space="preserve">Príloha č. </w:t>
      </w:r>
      <w:r w:rsidR="00335136" w:rsidRPr="00CE453E">
        <w:rPr>
          <w:color w:val="000000"/>
          <w:sz w:val="22"/>
          <w:szCs w:val="22"/>
        </w:rPr>
        <w:t>4</w:t>
      </w:r>
      <w:r w:rsidRPr="00CE453E">
        <w:rPr>
          <w:color w:val="000000"/>
          <w:sz w:val="22"/>
          <w:szCs w:val="22"/>
        </w:rPr>
        <w:t xml:space="preserve"> </w:t>
      </w:r>
      <w:r w:rsidR="008F1B9D" w:rsidRPr="00CE453E">
        <w:rPr>
          <w:color w:val="000000"/>
          <w:sz w:val="22"/>
          <w:szCs w:val="22"/>
        </w:rPr>
        <w:t>- Splátkový kalendár</w:t>
      </w:r>
      <w:r w:rsidRPr="00CE453E">
        <w:rPr>
          <w:color w:val="000000"/>
          <w:sz w:val="22"/>
          <w:szCs w:val="22"/>
        </w:rPr>
        <w:t xml:space="preserve"> </w:t>
      </w:r>
    </w:p>
    <w:p w14:paraId="2816E83E" w14:textId="5CF9FF0A" w:rsidR="00886E30" w:rsidRPr="00CE453E" w:rsidRDefault="00886E30" w:rsidP="00886E30">
      <w:pPr>
        <w:widowControl w:val="0"/>
        <w:pBdr>
          <w:top w:val="nil"/>
          <w:left w:val="nil"/>
          <w:bottom w:val="nil"/>
          <w:right w:val="nil"/>
          <w:between w:val="nil"/>
        </w:pBdr>
        <w:rPr>
          <w:color w:val="000000"/>
          <w:sz w:val="22"/>
          <w:szCs w:val="22"/>
        </w:rPr>
      </w:pPr>
      <w:r w:rsidRPr="00CE453E">
        <w:rPr>
          <w:color w:val="000000"/>
          <w:sz w:val="22"/>
          <w:szCs w:val="22"/>
        </w:rPr>
        <w:t xml:space="preserve">Príloha č. </w:t>
      </w:r>
      <w:r w:rsidR="00865EB3" w:rsidRPr="00CE453E">
        <w:rPr>
          <w:color w:val="000000"/>
          <w:sz w:val="22"/>
          <w:szCs w:val="22"/>
        </w:rPr>
        <w:t>5</w:t>
      </w:r>
      <w:r w:rsidRPr="00CE453E">
        <w:rPr>
          <w:color w:val="000000"/>
          <w:sz w:val="22"/>
          <w:szCs w:val="22"/>
        </w:rPr>
        <w:t xml:space="preserve"> - </w:t>
      </w:r>
      <w:r w:rsidRPr="00CE453E">
        <w:rPr>
          <w:sz w:val="22"/>
          <w:szCs w:val="22"/>
        </w:rPr>
        <w:t>Zoznam odborníkov zhotoviteľa</w:t>
      </w:r>
    </w:p>
    <w:p w14:paraId="1724354C" w14:textId="4199ED09" w:rsidR="005B7468" w:rsidRPr="00CE453E" w:rsidRDefault="005B7468" w:rsidP="1B0DE2E5">
      <w:pPr>
        <w:widowControl w:val="0"/>
        <w:pBdr>
          <w:top w:val="nil"/>
          <w:left w:val="nil"/>
          <w:bottom w:val="nil"/>
          <w:right w:val="nil"/>
          <w:between w:val="nil"/>
        </w:pBdr>
        <w:tabs>
          <w:tab w:val="left" w:pos="950"/>
        </w:tabs>
        <w:rPr>
          <w:color w:val="000000"/>
          <w:sz w:val="22"/>
          <w:szCs w:val="22"/>
        </w:rPr>
      </w:pPr>
    </w:p>
    <w:p w14:paraId="631D5C47" w14:textId="77777777" w:rsidR="005B7468" w:rsidRPr="00CE453E" w:rsidRDefault="005B7468" w:rsidP="005B7468">
      <w:pPr>
        <w:widowControl w:val="0"/>
        <w:pBdr>
          <w:top w:val="nil"/>
          <w:left w:val="nil"/>
          <w:bottom w:val="nil"/>
          <w:right w:val="nil"/>
          <w:between w:val="nil"/>
        </w:pBdr>
        <w:jc w:val="center"/>
        <w:rPr>
          <w:color w:val="000000"/>
          <w:sz w:val="22"/>
          <w:szCs w:val="22"/>
        </w:rPr>
      </w:pPr>
    </w:p>
    <w:tbl>
      <w:tblPr>
        <w:tblW w:w="8650" w:type="dxa"/>
        <w:tblInd w:w="-6" w:type="dxa"/>
        <w:tblLayout w:type="fixed"/>
        <w:tblLook w:val="0000" w:firstRow="0" w:lastRow="0" w:firstColumn="0" w:lastColumn="0" w:noHBand="0" w:noVBand="0"/>
      </w:tblPr>
      <w:tblGrid>
        <w:gridCol w:w="4325"/>
        <w:gridCol w:w="4325"/>
      </w:tblGrid>
      <w:tr w:rsidR="005B7468" w:rsidRPr="00CE453E" w14:paraId="0D64AF77" w14:textId="77777777" w:rsidTr="1B0DE2E5">
        <w:trPr>
          <w:trHeight w:val="284"/>
        </w:trPr>
        <w:tc>
          <w:tcPr>
            <w:tcW w:w="4325" w:type="dxa"/>
          </w:tcPr>
          <w:p w14:paraId="786A0E6B" w14:textId="77777777" w:rsidR="005B7468" w:rsidRPr="00CE453E" w:rsidRDefault="005B7468" w:rsidP="00AC42DA">
            <w:pPr>
              <w:widowControl w:val="0"/>
              <w:pBdr>
                <w:top w:val="nil"/>
                <w:left w:val="nil"/>
                <w:bottom w:val="nil"/>
                <w:right w:val="nil"/>
                <w:between w:val="nil"/>
              </w:pBdr>
              <w:ind w:left="76"/>
              <w:rPr>
                <w:color w:val="000000"/>
                <w:sz w:val="22"/>
                <w:szCs w:val="22"/>
              </w:rPr>
            </w:pPr>
            <w:r w:rsidRPr="00CE453E">
              <w:rPr>
                <w:color w:val="000000"/>
                <w:sz w:val="22"/>
                <w:szCs w:val="22"/>
              </w:rPr>
              <w:t>V .............................., dňa ....................</w:t>
            </w:r>
            <w:r w:rsidRPr="00CE453E">
              <w:rPr>
                <w:b/>
                <w:color w:val="000000"/>
                <w:sz w:val="22"/>
                <w:szCs w:val="22"/>
              </w:rPr>
              <w:t xml:space="preserve"> </w:t>
            </w:r>
          </w:p>
        </w:tc>
        <w:tc>
          <w:tcPr>
            <w:tcW w:w="4325" w:type="dxa"/>
          </w:tcPr>
          <w:p w14:paraId="17B81E07" w14:textId="77777777" w:rsidR="005B7468" w:rsidRPr="00CE453E" w:rsidRDefault="005B7468" w:rsidP="00AC42DA">
            <w:pPr>
              <w:widowControl w:val="0"/>
              <w:pBdr>
                <w:top w:val="nil"/>
                <w:left w:val="nil"/>
                <w:bottom w:val="nil"/>
                <w:right w:val="nil"/>
                <w:between w:val="nil"/>
              </w:pBdr>
              <w:ind w:left="76"/>
              <w:rPr>
                <w:color w:val="000000"/>
                <w:sz w:val="22"/>
                <w:szCs w:val="22"/>
              </w:rPr>
            </w:pPr>
            <w:r w:rsidRPr="00CE453E">
              <w:rPr>
                <w:color w:val="000000"/>
                <w:sz w:val="22"/>
                <w:szCs w:val="22"/>
              </w:rPr>
              <w:t>V .............................., dňa ....................</w:t>
            </w:r>
            <w:r w:rsidRPr="00CE453E">
              <w:rPr>
                <w:b/>
                <w:color w:val="000000"/>
                <w:sz w:val="22"/>
                <w:szCs w:val="22"/>
              </w:rPr>
              <w:t xml:space="preserve"> </w:t>
            </w:r>
          </w:p>
        </w:tc>
      </w:tr>
      <w:tr w:rsidR="005B7468" w:rsidRPr="00CE453E" w14:paraId="31EADD05" w14:textId="77777777" w:rsidTr="1B0DE2E5">
        <w:trPr>
          <w:trHeight w:val="292"/>
        </w:trPr>
        <w:tc>
          <w:tcPr>
            <w:tcW w:w="4325" w:type="dxa"/>
          </w:tcPr>
          <w:p w14:paraId="6AAC0F31" w14:textId="77777777" w:rsidR="005B7468" w:rsidRPr="00CE453E" w:rsidRDefault="005B7468" w:rsidP="00AC42DA">
            <w:pPr>
              <w:widowControl w:val="0"/>
              <w:pBdr>
                <w:top w:val="nil"/>
                <w:left w:val="nil"/>
                <w:bottom w:val="nil"/>
                <w:right w:val="nil"/>
                <w:between w:val="nil"/>
              </w:pBdr>
              <w:ind w:left="76"/>
              <w:rPr>
                <w:b/>
                <w:color w:val="000000"/>
                <w:sz w:val="22"/>
                <w:szCs w:val="22"/>
              </w:rPr>
            </w:pPr>
            <w:r w:rsidRPr="00CE453E">
              <w:rPr>
                <w:b/>
                <w:color w:val="000000"/>
                <w:sz w:val="22"/>
                <w:szCs w:val="22"/>
              </w:rPr>
              <w:t xml:space="preserve">Za objednávateľa: </w:t>
            </w:r>
          </w:p>
          <w:p w14:paraId="6C3041EB" w14:textId="58A4142C" w:rsidR="00050638" w:rsidRPr="00CE453E" w:rsidRDefault="00050638" w:rsidP="1B0DE2E5">
            <w:pPr>
              <w:widowControl w:val="0"/>
              <w:pBdr>
                <w:top w:val="nil"/>
                <w:left w:val="nil"/>
                <w:bottom w:val="nil"/>
                <w:right w:val="nil"/>
                <w:between w:val="nil"/>
              </w:pBdr>
              <w:ind w:left="76"/>
              <w:rPr>
                <w:color w:val="000000"/>
                <w:sz w:val="22"/>
                <w:szCs w:val="22"/>
              </w:rPr>
            </w:pPr>
          </w:p>
        </w:tc>
        <w:tc>
          <w:tcPr>
            <w:tcW w:w="4325" w:type="dxa"/>
          </w:tcPr>
          <w:p w14:paraId="125DC212" w14:textId="77777777" w:rsidR="005B7468" w:rsidRPr="00CE453E" w:rsidRDefault="005B7468" w:rsidP="00AC42DA">
            <w:pPr>
              <w:widowControl w:val="0"/>
              <w:pBdr>
                <w:top w:val="nil"/>
                <w:left w:val="nil"/>
                <w:bottom w:val="nil"/>
                <w:right w:val="nil"/>
                <w:between w:val="nil"/>
              </w:pBdr>
              <w:ind w:left="76"/>
              <w:rPr>
                <w:color w:val="000000"/>
                <w:sz w:val="22"/>
                <w:szCs w:val="22"/>
              </w:rPr>
            </w:pPr>
            <w:r w:rsidRPr="00CE453E">
              <w:rPr>
                <w:b/>
                <w:color w:val="000000"/>
                <w:sz w:val="22"/>
                <w:szCs w:val="22"/>
              </w:rPr>
              <w:t>Za zhotoviteľa:</w:t>
            </w:r>
          </w:p>
        </w:tc>
      </w:tr>
      <w:tr w:rsidR="005B7468" w:rsidRPr="00CE453E" w14:paraId="3A952734" w14:textId="77777777" w:rsidTr="1B0DE2E5">
        <w:trPr>
          <w:trHeight w:val="1520"/>
        </w:trPr>
        <w:tc>
          <w:tcPr>
            <w:tcW w:w="4325" w:type="dxa"/>
          </w:tcPr>
          <w:p w14:paraId="2544BB70" w14:textId="086C71DC" w:rsidR="005B7468" w:rsidRPr="00CE453E" w:rsidRDefault="005B7468" w:rsidP="1B0DE2E5">
            <w:pPr>
              <w:widowControl w:val="0"/>
              <w:pBdr>
                <w:top w:val="nil"/>
                <w:left w:val="nil"/>
                <w:bottom w:val="nil"/>
                <w:right w:val="nil"/>
                <w:between w:val="nil"/>
              </w:pBdr>
              <w:jc w:val="center"/>
              <w:rPr>
                <w:sz w:val="22"/>
                <w:szCs w:val="22"/>
              </w:rPr>
            </w:pPr>
            <w:r w:rsidRPr="00CE453E">
              <w:rPr>
                <w:b/>
                <w:bCs/>
                <w:color w:val="000000" w:themeColor="text1"/>
                <w:sz w:val="22"/>
                <w:szCs w:val="22"/>
              </w:rPr>
              <w:t>___________________________________</w:t>
            </w:r>
          </w:p>
        </w:tc>
        <w:tc>
          <w:tcPr>
            <w:tcW w:w="4325" w:type="dxa"/>
          </w:tcPr>
          <w:p w14:paraId="1E263392" w14:textId="77777777" w:rsidR="005B7468" w:rsidRPr="00CE453E" w:rsidRDefault="005B7468" w:rsidP="00AC42DA">
            <w:pPr>
              <w:widowControl w:val="0"/>
              <w:pBdr>
                <w:top w:val="nil"/>
                <w:left w:val="nil"/>
                <w:bottom w:val="nil"/>
                <w:right w:val="nil"/>
                <w:between w:val="nil"/>
              </w:pBdr>
              <w:jc w:val="center"/>
              <w:rPr>
                <w:color w:val="000000"/>
                <w:sz w:val="22"/>
                <w:szCs w:val="22"/>
              </w:rPr>
            </w:pPr>
            <w:r w:rsidRPr="00CE453E">
              <w:rPr>
                <w:b/>
                <w:color w:val="000000"/>
                <w:sz w:val="22"/>
                <w:szCs w:val="22"/>
              </w:rPr>
              <w:t>_____________________________________</w:t>
            </w:r>
          </w:p>
        </w:tc>
      </w:tr>
      <w:tr w:rsidR="005B7468" w:rsidRPr="00CE453E" w14:paraId="0DCA9E2A" w14:textId="77777777" w:rsidTr="1B0DE2E5">
        <w:trPr>
          <w:trHeight w:val="1040"/>
        </w:trPr>
        <w:tc>
          <w:tcPr>
            <w:tcW w:w="4325" w:type="dxa"/>
          </w:tcPr>
          <w:p w14:paraId="542B1D54" w14:textId="2F73146E" w:rsidR="00C92484" w:rsidRPr="00CE453E" w:rsidRDefault="007B1826" w:rsidP="18137FE2">
            <w:pPr>
              <w:widowControl w:val="0"/>
              <w:pBdr>
                <w:top w:val="nil"/>
                <w:left w:val="nil"/>
                <w:bottom w:val="nil"/>
                <w:right w:val="nil"/>
                <w:between w:val="nil"/>
              </w:pBdr>
              <w:jc w:val="center"/>
              <w:rPr>
                <w:color w:val="000000"/>
                <w:sz w:val="22"/>
                <w:szCs w:val="22"/>
              </w:rPr>
            </w:pPr>
            <w:r w:rsidRPr="00CE453E">
              <w:rPr>
                <w:color w:val="000000" w:themeColor="text1"/>
                <w:sz w:val="22"/>
                <w:szCs w:val="22"/>
              </w:rPr>
              <w:t>Ing. Jaroslav Polaček</w:t>
            </w:r>
            <w:r w:rsidR="1B5602B2" w:rsidRPr="00CE453E">
              <w:rPr>
                <w:color w:val="000000" w:themeColor="text1"/>
                <w:sz w:val="22"/>
                <w:szCs w:val="22"/>
              </w:rPr>
              <w:t>, DPA</w:t>
            </w:r>
          </w:p>
          <w:p w14:paraId="6FA4239C" w14:textId="09C2DA6B" w:rsidR="005B7468" w:rsidRPr="00CE453E" w:rsidRDefault="007B1826" w:rsidP="00C92484">
            <w:pPr>
              <w:widowControl w:val="0"/>
              <w:pBdr>
                <w:top w:val="nil"/>
                <w:left w:val="nil"/>
                <w:bottom w:val="nil"/>
                <w:right w:val="nil"/>
                <w:between w:val="nil"/>
              </w:pBdr>
              <w:jc w:val="center"/>
              <w:rPr>
                <w:color w:val="000000"/>
                <w:sz w:val="22"/>
                <w:szCs w:val="22"/>
              </w:rPr>
            </w:pPr>
            <w:r w:rsidRPr="00CE453E">
              <w:rPr>
                <w:color w:val="000000"/>
                <w:sz w:val="22"/>
                <w:szCs w:val="22"/>
              </w:rPr>
              <w:t>primátor mesta</w:t>
            </w:r>
            <w:r w:rsidRPr="00CE453E" w:rsidDel="007B1826">
              <w:rPr>
                <w:b/>
                <w:color w:val="000000"/>
                <w:sz w:val="22"/>
                <w:szCs w:val="22"/>
              </w:rPr>
              <w:t xml:space="preserve"> </w:t>
            </w:r>
          </w:p>
        </w:tc>
        <w:tc>
          <w:tcPr>
            <w:tcW w:w="4325" w:type="dxa"/>
          </w:tcPr>
          <w:p w14:paraId="4F26282F" w14:textId="77777777" w:rsidR="005B7468" w:rsidRPr="00CE453E" w:rsidRDefault="005B7468" w:rsidP="00AC42DA">
            <w:pPr>
              <w:widowControl w:val="0"/>
              <w:pBdr>
                <w:top w:val="nil"/>
                <w:left w:val="nil"/>
                <w:bottom w:val="nil"/>
                <w:right w:val="nil"/>
                <w:between w:val="nil"/>
              </w:pBdr>
              <w:jc w:val="center"/>
              <w:rPr>
                <w:color w:val="000000"/>
                <w:sz w:val="22"/>
                <w:szCs w:val="22"/>
              </w:rPr>
            </w:pPr>
          </w:p>
          <w:p w14:paraId="05E06D38" w14:textId="77777777" w:rsidR="005B7468" w:rsidRPr="00CE453E" w:rsidRDefault="005B7468" w:rsidP="00AC42DA">
            <w:pPr>
              <w:widowControl w:val="0"/>
              <w:pBdr>
                <w:top w:val="nil"/>
                <w:left w:val="nil"/>
                <w:bottom w:val="nil"/>
                <w:right w:val="nil"/>
                <w:between w:val="nil"/>
              </w:pBdr>
              <w:jc w:val="center"/>
              <w:rPr>
                <w:color w:val="000000"/>
                <w:sz w:val="22"/>
                <w:szCs w:val="22"/>
              </w:rPr>
            </w:pPr>
          </w:p>
        </w:tc>
      </w:tr>
    </w:tbl>
    <w:p w14:paraId="31227A2A" w14:textId="77777777" w:rsidR="005B7468" w:rsidRPr="00CE453E" w:rsidRDefault="005B7468" w:rsidP="005B7468">
      <w:pPr>
        <w:widowControl w:val="0"/>
        <w:pBdr>
          <w:top w:val="nil"/>
          <w:left w:val="nil"/>
          <w:bottom w:val="nil"/>
          <w:right w:val="nil"/>
          <w:between w:val="nil"/>
        </w:pBdr>
        <w:jc w:val="center"/>
        <w:rPr>
          <w:color w:val="000000"/>
          <w:sz w:val="22"/>
          <w:szCs w:val="22"/>
        </w:rPr>
      </w:pPr>
    </w:p>
    <w:p w14:paraId="12B56CFC" w14:textId="77777777" w:rsidR="005B7468" w:rsidRPr="00CE453E" w:rsidRDefault="005B7468" w:rsidP="005B7468">
      <w:pPr>
        <w:pBdr>
          <w:top w:val="nil"/>
          <w:left w:val="nil"/>
          <w:bottom w:val="nil"/>
          <w:right w:val="nil"/>
          <w:between w:val="nil"/>
        </w:pBdr>
        <w:jc w:val="center"/>
        <w:rPr>
          <w:color w:val="000000"/>
          <w:sz w:val="22"/>
          <w:szCs w:val="22"/>
        </w:rPr>
      </w:pPr>
    </w:p>
    <w:p w14:paraId="5522BD36" w14:textId="77777777" w:rsidR="005B7468" w:rsidRPr="00CE453E" w:rsidRDefault="005B7468" w:rsidP="005B7468">
      <w:pPr>
        <w:widowControl w:val="0"/>
        <w:pBdr>
          <w:top w:val="nil"/>
          <w:left w:val="nil"/>
          <w:bottom w:val="nil"/>
          <w:right w:val="nil"/>
          <w:between w:val="nil"/>
        </w:pBdr>
        <w:tabs>
          <w:tab w:val="left" w:pos="1418"/>
        </w:tabs>
        <w:rPr>
          <w:color w:val="000000"/>
          <w:sz w:val="22"/>
          <w:szCs w:val="22"/>
        </w:rPr>
      </w:pPr>
    </w:p>
    <w:p w14:paraId="30C1AD44" w14:textId="77777777" w:rsidR="00A251DC" w:rsidRPr="00CE453E" w:rsidRDefault="00A251DC">
      <w:pPr>
        <w:rPr>
          <w:sz w:val="22"/>
          <w:szCs w:val="22"/>
        </w:rPr>
      </w:pPr>
    </w:p>
    <w:sectPr w:rsidR="00A251DC" w:rsidRPr="00CE453E">
      <w:footerReference w:type="default" r:id="rId10"/>
      <w:pgSz w:w="12240" w:h="15840"/>
      <w:pgMar w:top="1701" w:right="1701" w:bottom="1701" w:left="1701" w:header="708" w:footer="67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F91D" w14:textId="77777777" w:rsidR="0097368E" w:rsidRDefault="0097368E">
      <w:r>
        <w:separator/>
      </w:r>
    </w:p>
  </w:endnote>
  <w:endnote w:type="continuationSeparator" w:id="0">
    <w:p w14:paraId="17D44413" w14:textId="77777777" w:rsidR="0097368E" w:rsidRDefault="0097368E">
      <w:r>
        <w:continuationSeparator/>
      </w:r>
    </w:p>
  </w:endnote>
  <w:endnote w:type="continuationNotice" w:id="1">
    <w:p w14:paraId="6AB38960" w14:textId="77777777" w:rsidR="0097368E" w:rsidRDefault="00973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w:panose1 w:val="02070409020205020404"/>
    <w:charset w:val="00"/>
    <w:family w:val="auto"/>
    <w:notTrueType/>
    <w:pitch w:val="variable"/>
    <w:sig w:usb0="00000003"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367" w14:textId="77777777" w:rsidR="00636744" w:rsidRDefault="005B7468">
    <w:pPr>
      <w:pBdr>
        <w:top w:val="nil"/>
        <w:left w:val="nil"/>
        <w:bottom w:val="nil"/>
        <w:right w:val="nil"/>
        <w:between w:val="nil"/>
      </w:pBdr>
      <w:tabs>
        <w:tab w:val="right" w:pos="8789"/>
      </w:tabs>
      <w:rPr>
        <w:color w:val="000000"/>
        <w:sz w:val="24"/>
        <w:szCs w:val="24"/>
      </w:rPr>
    </w:pPr>
    <w:r>
      <w:rPr>
        <w:b/>
        <w:smallCaps/>
        <w:color w:val="000000"/>
        <w:sz w:val="16"/>
        <w:szCs w:val="16"/>
      </w:rPr>
      <w:t>ZMLUVA  O DIELO</w:t>
    </w:r>
    <w:r>
      <w:rPr>
        <w:b/>
        <w:smallCaps/>
        <w:color w:val="000000"/>
        <w:sz w:val="16"/>
        <w:szCs w:val="16"/>
      </w:rPr>
      <w:tab/>
    </w:r>
    <w:r>
      <w:rPr>
        <w:color w:val="000000"/>
        <w:sz w:val="16"/>
        <w:szCs w:val="16"/>
      </w:rPr>
      <w:t xml:space="preserve">strana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 xml:space="preserve"> / celkom strán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15</w:t>
    </w:r>
    <w:r>
      <w:rPr>
        <w:color w:val="000000"/>
        <w:sz w:val="16"/>
        <w:szCs w:val="16"/>
      </w:rPr>
      <w:fldChar w:fldCharType="end"/>
    </w:r>
    <w:r>
      <w:rPr>
        <w:noProof/>
      </w:rPr>
      <mc:AlternateContent>
        <mc:Choice Requires="wps">
          <w:drawing>
            <wp:anchor distT="0" distB="0" distL="114300" distR="114300" simplePos="0" relativeHeight="251659264" behindDoc="0" locked="0" layoutInCell="1" hidden="0" allowOverlap="1" wp14:anchorId="68B6B1BC" wp14:editId="43CD6259">
              <wp:simplePos x="0" y="0"/>
              <wp:positionH relativeFrom="column">
                <wp:posOffset>12701</wp:posOffset>
              </wp:positionH>
              <wp:positionV relativeFrom="paragraph">
                <wp:posOffset>-25399</wp:posOffset>
              </wp:positionV>
              <wp:extent cx="5605780" cy="12700"/>
              <wp:effectExtent l="0" t="0" r="0" b="0"/>
              <wp:wrapSquare wrapText="right" distT="0" distB="0" distL="114300" distR="114300"/>
              <wp:docPr id="1" name="Rovná spojovacia šípka 1"/>
              <wp:cNvGraphicFramePr/>
              <a:graphic xmlns:a="http://schemas.openxmlformats.org/drawingml/2006/main">
                <a:graphicData uri="http://schemas.microsoft.com/office/word/2010/wordprocessingShape">
                  <wps:wsp>
                    <wps:cNvCnPr/>
                    <wps:spPr>
                      <a:xfrm>
                        <a:off x="2543110" y="3780000"/>
                        <a:ext cx="56057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a="http://schemas.openxmlformats.org/drawingml/2006/main">
          <w:pict w14:anchorId="2E7FBF66">
            <v:shapetype id="_x0000_t32" coordsize="21600,21600" o:oned="t" filled="f" o:spt="32" path="m,l21600,21600e" w14:anchorId="3B10AD01">
              <v:path fillok="f" arrowok="t" o:connecttype="none"/>
              <o:lock v:ext="edit" shapetype="t"/>
            </v:shapetype>
            <v:shape id="Rovná spojovacia šípka 1" style="position:absolute;margin-left:1pt;margin-top:-2pt;width:441.4pt;height:1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kX0QEAAJoDAAAOAAAAZHJzL2Uyb0RvYy54bWysU01v2zAMvQ/YfxB0X2ync9cGUXpI1l2G&#10;rcC2H8BIsi1AXxC1OPn3o5Ss2cdlGOqDTEnk43sktX44OssOOqEJXvBu0XKmvQzK+FHwb18f39xx&#10;hhm8Ahu8FvykkT9sXr9az3Gll2EKVunECMTjao6CTznHVdOgnLQDXISoPV0OITnItE1joxLMhO5s&#10;s2zb22YOScUUpEak0935km8q/jBomT8PA+rMrODELdc11XVf1mazhtWYIE5GXmjAf7BwYDwlfYba&#10;QQb2PZm/oJyRKWAY8kIG14RhMFJXDaSma/9Q82WCqKsWKg7G5zLhy8HKT4etf0pUhjniCuNTKiqO&#10;Q3LlT/zYUfBl//am66h8J8Fv3t219J0Lp4+ZSXLob9uezjmT5FHvmitITJg/6OBYMQTHnMCMU94G&#10;76k9IXW1cHD4iJloUODPgMLAh0djbe2S9WwW/L5f9pQHaFYGC5lMFxWh+rHCYLBGlZASjGncb21i&#10;Byjdr1/hTSl+cyv5doDT2a9eneU5k2k4rXGCV9EX1ZMG9d4rlk+RJtrTXPPCzGnFmdX0DIpVKWcw&#10;9l88iZH1ROzag2LtgzrV1tRzGoBK/TKsZcJ+3dfo65Pa/AAAAP//AwBQSwMEFAAGAAgAAAAhAN9B&#10;JwLZAAAABwEAAA8AAABkcnMvZG93bnJldi54bWxMj0FPwzAMhe9I/IfISNy2ZFWFqtJ0Qohyhhbt&#10;nDVeW61xqiTbyr/HnOBk2e/p+XvVfnWzuGKIkycNu60CgdR7O9Gg4atrNgWImAxZM3tCDd8YYV/f&#10;31WmtP5Gn3ht0yA4hGJpNIwpLaWUsR/Rmbj1CxJrJx+cSbyGQdpgbhzuZpkp9SSdmYg/jGbB1xH7&#10;c3txGtq2yQ8nFeJZvRddp96akH3stH58WF+eQSRc058ZfvEZHWpmOvoL2ShmDRk3SRo2OU+WiyLn&#10;Jkc+sCDrSv7nr38AAAD//wMAUEsBAi0AFAAGAAgAAAAhALaDOJL+AAAA4QEAABMAAAAAAAAAAAAA&#10;AAAAAAAAAFtDb250ZW50X1R5cGVzXS54bWxQSwECLQAUAAYACAAAACEAOP0h/9YAAACUAQAACwAA&#10;AAAAAAAAAAAAAAAvAQAAX3JlbHMvLnJlbHNQSwECLQAUAAYACAAAACEA9Ts5F9EBAACaAwAADgAA&#10;AAAAAAAAAAAAAAAuAgAAZHJzL2Uyb0RvYy54bWxQSwECLQAUAAYACAAAACEA30EnAtkAAAAHAQAA&#10;DwAAAAAAAAAAAAAAAAArBAAAZHJzL2Rvd25yZXYueG1sUEsFBgAAAAAEAAQA8wAAADEFAAAAAA==&#10;">
              <v:stroke joinstyle="miter"/>
              <w10:wrap type="square" side="right"/>
            </v:shape>
          </w:pict>
        </mc:Fallback>
      </mc:AlternateContent>
    </w:r>
  </w:p>
  <w:p w14:paraId="7BABEC67" w14:textId="77777777" w:rsidR="00636744" w:rsidRDefault="00636744">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0D69" w14:textId="77777777" w:rsidR="0097368E" w:rsidRDefault="0097368E">
      <w:r>
        <w:separator/>
      </w:r>
    </w:p>
  </w:footnote>
  <w:footnote w:type="continuationSeparator" w:id="0">
    <w:p w14:paraId="736C2112" w14:textId="77777777" w:rsidR="0097368E" w:rsidRDefault="0097368E">
      <w:r>
        <w:continuationSeparator/>
      </w:r>
    </w:p>
  </w:footnote>
  <w:footnote w:type="continuationNotice" w:id="1">
    <w:p w14:paraId="585DB441" w14:textId="77777777" w:rsidR="0097368E" w:rsidRDefault="009736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351"/>
    <w:multiLevelType w:val="multilevel"/>
    <w:tmpl w:val="7CE83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3503733"/>
    <w:multiLevelType w:val="hybridMultilevel"/>
    <w:tmpl w:val="E3FAA114"/>
    <w:lvl w:ilvl="0" w:tplc="041B0017">
      <w:start w:val="1"/>
      <w:numFmt w:val="lowerLetter"/>
      <w:lvlText w:val="%1)"/>
      <w:lvlJc w:val="left"/>
      <w:pPr>
        <w:ind w:left="1134" w:firstLine="0"/>
      </w:pPr>
      <w:rPr>
        <w:rFonts w:hint="default"/>
        <w:b w:val="0"/>
        <w:i w:val="0"/>
        <w:smallCaps w:val="0"/>
        <w:strike w:val="0"/>
        <w:color w:val="000000"/>
        <w:sz w:val="20"/>
        <w:szCs w:val="20"/>
        <w:u w:val="none"/>
        <w:vertAlign w:val="baseline"/>
      </w:rPr>
    </w:lvl>
    <w:lvl w:ilvl="1" w:tplc="FFFFFFFF">
      <w:numFmt w:val="decimal"/>
      <w:lvlText w:val=""/>
      <w:lvlJc w:val="left"/>
      <w:pPr>
        <w:ind w:left="0" w:firstLine="0"/>
      </w:pPr>
      <w:rPr>
        <w:vertAlign w:val="baseline"/>
      </w:rPr>
    </w:lvl>
    <w:lvl w:ilvl="2" w:tplc="FFFFFFFF">
      <w:numFmt w:val="decimal"/>
      <w:lvlText w:val=""/>
      <w:lvlJc w:val="left"/>
      <w:pPr>
        <w:ind w:left="0" w:firstLine="0"/>
      </w:pPr>
      <w:rPr>
        <w:vertAlign w:val="baseline"/>
      </w:rPr>
    </w:lvl>
    <w:lvl w:ilvl="3" w:tplc="FFFFFFFF">
      <w:numFmt w:val="decimal"/>
      <w:lvlText w:val=""/>
      <w:lvlJc w:val="left"/>
      <w:pPr>
        <w:ind w:left="0" w:firstLine="0"/>
      </w:pPr>
      <w:rPr>
        <w:vertAlign w:val="baseline"/>
      </w:rPr>
    </w:lvl>
    <w:lvl w:ilvl="4" w:tplc="FFFFFFFF">
      <w:numFmt w:val="decimal"/>
      <w:lvlText w:val=""/>
      <w:lvlJc w:val="left"/>
      <w:pPr>
        <w:ind w:left="0" w:firstLine="0"/>
      </w:pPr>
      <w:rPr>
        <w:vertAlign w:val="baseline"/>
      </w:rPr>
    </w:lvl>
    <w:lvl w:ilvl="5" w:tplc="FFFFFFFF">
      <w:numFmt w:val="decimal"/>
      <w:lvlText w:val=""/>
      <w:lvlJc w:val="left"/>
      <w:pPr>
        <w:ind w:left="0" w:firstLine="0"/>
      </w:pPr>
      <w:rPr>
        <w:vertAlign w:val="baseline"/>
      </w:rPr>
    </w:lvl>
    <w:lvl w:ilvl="6" w:tplc="FFFFFFFF">
      <w:numFmt w:val="decimal"/>
      <w:lvlText w:val=""/>
      <w:lvlJc w:val="left"/>
      <w:pPr>
        <w:ind w:left="0" w:firstLine="0"/>
      </w:pPr>
      <w:rPr>
        <w:vertAlign w:val="baseline"/>
      </w:rPr>
    </w:lvl>
    <w:lvl w:ilvl="7" w:tplc="FFFFFFFF">
      <w:numFmt w:val="decimal"/>
      <w:lvlText w:val=""/>
      <w:lvlJc w:val="left"/>
      <w:pPr>
        <w:ind w:left="0" w:firstLine="0"/>
      </w:pPr>
      <w:rPr>
        <w:vertAlign w:val="baseline"/>
      </w:rPr>
    </w:lvl>
    <w:lvl w:ilvl="8" w:tplc="FFFFFFFF">
      <w:numFmt w:val="decimal"/>
      <w:lvlText w:val=""/>
      <w:lvlJc w:val="left"/>
      <w:pPr>
        <w:ind w:left="0" w:firstLine="0"/>
      </w:pPr>
      <w:rPr>
        <w:vertAlign w:val="baseline"/>
      </w:rPr>
    </w:lvl>
  </w:abstractNum>
  <w:abstractNum w:abstractNumId="2" w15:restartNumberingAfterBreak="0">
    <w:nsid w:val="05CA3EF4"/>
    <w:multiLevelType w:val="multilevel"/>
    <w:tmpl w:val="FFFFFFFF"/>
    <w:lvl w:ilvl="0">
      <w:start w:val="3"/>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502994"/>
    <w:multiLevelType w:val="hybridMultilevel"/>
    <w:tmpl w:val="334681A2"/>
    <w:lvl w:ilvl="0" w:tplc="041B0001">
      <w:start w:val="1"/>
      <w:numFmt w:val="bullet"/>
      <w:lvlText w:val=""/>
      <w:lvlJc w:val="left"/>
      <w:pPr>
        <w:ind w:left="1134" w:firstLine="0"/>
      </w:pPr>
      <w:rPr>
        <w:rFonts w:ascii="Symbol" w:hAnsi="Symbol" w:hint="default"/>
        <w:b w:val="0"/>
        <w:i w:val="0"/>
        <w:smallCaps w:val="0"/>
        <w:strike w:val="0"/>
        <w:color w:val="000000"/>
        <w:sz w:val="20"/>
        <w:szCs w:val="20"/>
        <w:u w:val="none"/>
        <w:vertAlign w:val="baseline"/>
      </w:rPr>
    </w:lvl>
    <w:lvl w:ilvl="1" w:tplc="FFFFFFFF">
      <w:numFmt w:val="decimal"/>
      <w:lvlText w:val=""/>
      <w:lvlJc w:val="left"/>
      <w:pPr>
        <w:ind w:left="0" w:firstLine="0"/>
      </w:pPr>
      <w:rPr>
        <w:vertAlign w:val="baseline"/>
      </w:rPr>
    </w:lvl>
    <w:lvl w:ilvl="2" w:tplc="FFFFFFFF">
      <w:numFmt w:val="decimal"/>
      <w:lvlText w:val=""/>
      <w:lvlJc w:val="left"/>
      <w:pPr>
        <w:ind w:left="0" w:firstLine="0"/>
      </w:pPr>
      <w:rPr>
        <w:vertAlign w:val="baseline"/>
      </w:rPr>
    </w:lvl>
    <w:lvl w:ilvl="3" w:tplc="FFFFFFFF">
      <w:numFmt w:val="decimal"/>
      <w:lvlText w:val=""/>
      <w:lvlJc w:val="left"/>
      <w:pPr>
        <w:ind w:left="0" w:firstLine="0"/>
      </w:pPr>
      <w:rPr>
        <w:vertAlign w:val="baseline"/>
      </w:rPr>
    </w:lvl>
    <w:lvl w:ilvl="4" w:tplc="FFFFFFFF">
      <w:numFmt w:val="decimal"/>
      <w:lvlText w:val=""/>
      <w:lvlJc w:val="left"/>
      <w:pPr>
        <w:ind w:left="0" w:firstLine="0"/>
      </w:pPr>
      <w:rPr>
        <w:vertAlign w:val="baseline"/>
      </w:rPr>
    </w:lvl>
    <w:lvl w:ilvl="5" w:tplc="FFFFFFFF">
      <w:numFmt w:val="decimal"/>
      <w:lvlText w:val=""/>
      <w:lvlJc w:val="left"/>
      <w:pPr>
        <w:ind w:left="0" w:firstLine="0"/>
      </w:pPr>
      <w:rPr>
        <w:vertAlign w:val="baseline"/>
      </w:rPr>
    </w:lvl>
    <w:lvl w:ilvl="6" w:tplc="FFFFFFFF">
      <w:numFmt w:val="decimal"/>
      <w:lvlText w:val=""/>
      <w:lvlJc w:val="left"/>
      <w:pPr>
        <w:ind w:left="0" w:firstLine="0"/>
      </w:pPr>
      <w:rPr>
        <w:vertAlign w:val="baseline"/>
      </w:rPr>
    </w:lvl>
    <w:lvl w:ilvl="7" w:tplc="FFFFFFFF">
      <w:numFmt w:val="decimal"/>
      <w:lvlText w:val=""/>
      <w:lvlJc w:val="left"/>
      <w:pPr>
        <w:ind w:left="0" w:firstLine="0"/>
      </w:pPr>
      <w:rPr>
        <w:vertAlign w:val="baseline"/>
      </w:rPr>
    </w:lvl>
    <w:lvl w:ilvl="8" w:tplc="FFFFFFFF">
      <w:numFmt w:val="decimal"/>
      <w:lvlText w:val=""/>
      <w:lvlJc w:val="left"/>
      <w:pPr>
        <w:ind w:left="0" w:firstLine="0"/>
      </w:pPr>
      <w:rPr>
        <w:vertAlign w:val="baseline"/>
      </w:rPr>
    </w:lvl>
  </w:abstractNum>
  <w:abstractNum w:abstractNumId="4" w15:restartNumberingAfterBreak="0">
    <w:nsid w:val="0A116353"/>
    <w:multiLevelType w:val="hybridMultilevel"/>
    <w:tmpl w:val="9F8E7A3C"/>
    <w:lvl w:ilvl="0" w:tplc="041B0001">
      <w:start w:val="1"/>
      <w:numFmt w:val="bullet"/>
      <w:lvlText w:val=""/>
      <w:lvlJc w:val="left"/>
      <w:pPr>
        <w:ind w:left="1134" w:firstLine="0"/>
      </w:pPr>
      <w:rPr>
        <w:rFonts w:ascii="Symbol" w:hAnsi="Symbol" w:hint="default"/>
        <w:b w:val="0"/>
        <w:i w:val="0"/>
        <w:smallCaps w:val="0"/>
        <w:strike w:val="0"/>
        <w:color w:val="000000"/>
        <w:sz w:val="20"/>
        <w:szCs w:val="20"/>
        <w:u w:val="none"/>
        <w:vertAlign w:val="baseline"/>
      </w:rPr>
    </w:lvl>
    <w:lvl w:ilvl="1" w:tplc="ABE2B062">
      <w:numFmt w:val="decimal"/>
      <w:lvlText w:val=""/>
      <w:lvlJc w:val="left"/>
      <w:pPr>
        <w:ind w:left="0" w:firstLine="0"/>
      </w:pPr>
      <w:rPr>
        <w:vertAlign w:val="baseline"/>
      </w:rPr>
    </w:lvl>
    <w:lvl w:ilvl="2" w:tplc="396420C4">
      <w:numFmt w:val="decimal"/>
      <w:lvlText w:val=""/>
      <w:lvlJc w:val="left"/>
      <w:pPr>
        <w:ind w:left="0" w:firstLine="0"/>
      </w:pPr>
      <w:rPr>
        <w:vertAlign w:val="baseline"/>
      </w:rPr>
    </w:lvl>
    <w:lvl w:ilvl="3" w:tplc="48509CCC">
      <w:numFmt w:val="decimal"/>
      <w:lvlText w:val=""/>
      <w:lvlJc w:val="left"/>
      <w:pPr>
        <w:ind w:left="0" w:firstLine="0"/>
      </w:pPr>
      <w:rPr>
        <w:vertAlign w:val="baseline"/>
      </w:rPr>
    </w:lvl>
    <w:lvl w:ilvl="4" w:tplc="CD90915E">
      <w:numFmt w:val="decimal"/>
      <w:lvlText w:val=""/>
      <w:lvlJc w:val="left"/>
      <w:pPr>
        <w:ind w:left="0" w:firstLine="0"/>
      </w:pPr>
      <w:rPr>
        <w:vertAlign w:val="baseline"/>
      </w:rPr>
    </w:lvl>
    <w:lvl w:ilvl="5" w:tplc="34C4A2F0">
      <w:numFmt w:val="decimal"/>
      <w:lvlText w:val=""/>
      <w:lvlJc w:val="left"/>
      <w:pPr>
        <w:ind w:left="0" w:firstLine="0"/>
      </w:pPr>
      <w:rPr>
        <w:vertAlign w:val="baseline"/>
      </w:rPr>
    </w:lvl>
    <w:lvl w:ilvl="6" w:tplc="4DC883AA">
      <w:numFmt w:val="decimal"/>
      <w:lvlText w:val=""/>
      <w:lvlJc w:val="left"/>
      <w:pPr>
        <w:ind w:left="0" w:firstLine="0"/>
      </w:pPr>
      <w:rPr>
        <w:vertAlign w:val="baseline"/>
      </w:rPr>
    </w:lvl>
    <w:lvl w:ilvl="7" w:tplc="6E5651C4">
      <w:numFmt w:val="decimal"/>
      <w:lvlText w:val=""/>
      <w:lvlJc w:val="left"/>
      <w:pPr>
        <w:ind w:left="0" w:firstLine="0"/>
      </w:pPr>
      <w:rPr>
        <w:vertAlign w:val="baseline"/>
      </w:rPr>
    </w:lvl>
    <w:lvl w:ilvl="8" w:tplc="52087898">
      <w:numFmt w:val="decimal"/>
      <w:lvlText w:val=""/>
      <w:lvlJc w:val="left"/>
      <w:pPr>
        <w:ind w:left="0" w:firstLine="0"/>
      </w:pPr>
      <w:rPr>
        <w:vertAlign w:val="baseline"/>
      </w:rPr>
    </w:lvl>
  </w:abstractNum>
  <w:abstractNum w:abstractNumId="5" w15:restartNumberingAfterBreak="0">
    <w:nsid w:val="0EC01285"/>
    <w:multiLevelType w:val="multilevel"/>
    <w:tmpl w:val="62A6D0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10E84BDB"/>
    <w:multiLevelType w:val="multilevel"/>
    <w:tmpl w:val="B4222026"/>
    <w:lvl w:ilvl="0">
      <w:start w:val="3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10773D3"/>
    <w:multiLevelType w:val="multilevel"/>
    <w:tmpl w:val="6C1C048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 w15:restartNumberingAfterBreak="0">
    <w:nsid w:val="136C43B9"/>
    <w:multiLevelType w:val="hybridMultilevel"/>
    <w:tmpl w:val="FFFFFFFF"/>
    <w:lvl w:ilvl="0" w:tplc="9BEE9776">
      <w:start w:val="1"/>
      <w:numFmt w:val="decimal"/>
      <w:lvlText w:val="%1."/>
      <w:lvlJc w:val="left"/>
      <w:pPr>
        <w:ind w:left="36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16FB20DA"/>
    <w:multiLevelType w:val="hybridMultilevel"/>
    <w:tmpl w:val="B2D05682"/>
    <w:lvl w:ilvl="0" w:tplc="3BB01710">
      <w:start w:val="1"/>
      <w:numFmt w:val="decimal"/>
      <w:lvlText w:val="%1."/>
      <w:lvlJc w:val="left"/>
      <w:pPr>
        <w:ind w:left="720" w:hanging="360"/>
      </w:pPr>
    </w:lvl>
    <w:lvl w:ilvl="1" w:tplc="36860A36">
      <w:start w:val="1"/>
      <w:numFmt w:val="lowerLetter"/>
      <w:lvlText w:val="%2."/>
      <w:lvlJc w:val="left"/>
      <w:pPr>
        <w:ind w:left="1440" w:hanging="360"/>
      </w:pPr>
    </w:lvl>
    <w:lvl w:ilvl="2" w:tplc="F41467BA">
      <w:start w:val="1"/>
      <w:numFmt w:val="lowerRoman"/>
      <w:lvlText w:val="%3."/>
      <w:lvlJc w:val="right"/>
      <w:pPr>
        <w:ind w:left="2160" w:hanging="180"/>
      </w:pPr>
    </w:lvl>
    <w:lvl w:ilvl="3" w:tplc="E4C847C8">
      <w:start w:val="1"/>
      <w:numFmt w:val="decimal"/>
      <w:lvlText w:val="%4."/>
      <w:lvlJc w:val="left"/>
      <w:pPr>
        <w:ind w:left="2880" w:hanging="360"/>
      </w:pPr>
    </w:lvl>
    <w:lvl w:ilvl="4" w:tplc="2C18EC60">
      <w:start w:val="1"/>
      <w:numFmt w:val="lowerLetter"/>
      <w:lvlText w:val="%5."/>
      <w:lvlJc w:val="left"/>
      <w:pPr>
        <w:ind w:left="3600" w:hanging="360"/>
      </w:pPr>
    </w:lvl>
    <w:lvl w:ilvl="5" w:tplc="B66A7B58">
      <w:start w:val="1"/>
      <w:numFmt w:val="lowerRoman"/>
      <w:lvlText w:val="%6."/>
      <w:lvlJc w:val="right"/>
      <w:pPr>
        <w:ind w:left="4320" w:hanging="180"/>
      </w:pPr>
    </w:lvl>
    <w:lvl w:ilvl="6" w:tplc="7162177C">
      <w:start w:val="1"/>
      <w:numFmt w:val="decimal"/>
      <w:lvlText w:val="%7."/>
      <w:lvlJc w:val="left"/>
      <w:pPr>
        <w:ind w:left="5040" w:hanging="360"/>
      </w:pPr>
    </w:lvl>
    <w:lvl w:ilvl="7" w:tplc="3D24194E">
      <w:start w:val="1"/>
      <w:numFmt w:val="lowerLetter"/>
      <w:lvlText w:val="%8."/>
      <w:lvlJc w:val="left"/>
      <w:pPr>
        <w:ind w:left="5760" w:hanging="360"/>
      </w:pPr>
    </w:lvl>
    <w:lvl w:ilvl="8" w:tplc="32927520">
      <w:start w:val="1"/>
      <w:numFmt w:val="lowerRoman"/>
      <w:lvlText w:val="%9."/>
      <w:lvlJc w:val="right"/>
      <w:pPr>
        <w:ind w:left="6480" w:hanging="180"/>
      </w:pPr>
    </w:lvl>
  </w:abstractNum>
  <w:abstractNum w:abstractNumId="10" w15:restartNumberingAfterBreak="0">
    <w:nsid w:val="1D340CEF"/>
    <w:multiLevelType w:val="multilevel"/>
    <w:tmpl w:val="F3CA0F9A"/>
    <w:lvl w:ilvl="0">
      <w:start w:val="2"/>
      <w:numFmt w:val="decimal"/>
      <w:lvlText w:val="%1"/>
      <w:lvlJc w:val="left"/>
      <w:pPr>
        <w:ind w:left="360" w:hanging="360"/>
      </w:pPr>
      <w:rPr>
        <w:rFonts w:hint="default"/>
        <w:sz w:val="22"/>
      </w:rPr>
    </w:lvl>
    <w:lvl w:ilvl="1">
      <w:start w:val="1"/>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11" w15:restartNumberingAfterBreak="0">
    <w:nsid w:val="1DD40E97"/>
    <w:multiLevelType w:val="multilevel"/>
    <w:tmpl w:val="56CC37F8"/>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start w:val="1"/>
      <w:numFmt w:val="lowerLetter"/>
      <w:lvlText w:val="%5)"/>
      <w:lvlJc w:val="left"/>
      <w:pPr>
        <w:ind w:left="360" w:hanging="360"/>
      </w:p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21904CC2"/>
    <w:multiLevelType w:val="hybridMultilevel"/>
    <w:tmpl w:val="5AFCE51A"/>
    <w:lvl w:ilvl="0" w:tplc="4F3041F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B95BF2"/>
    <w:multiLevelType w:val="multilevel"/>
    <w:tmpl w:val="018EF94E"/>
    <w:lvl w:ilvl="0">
      <w:start w:val="1"/>
      <w:numFmt w:val="upperRoman"/>
      <w:lvlText w:val="%1."/>
      <w:lvlJc w:val="left"/>
      <w:pPr>
        <w:tabs>
          <w:tab w:val="num" w:pos="1070"/>
        </w:tabs>
        <w:ind w:left="1070" w:hanging="360"/>
      </w:pPr>
    </w:lvl>
    <w:lvl w:ilvl="1">
      <w:start w:val="1"/>
      <w:numFmt w:val="lowerLetter"/>
      <w:lvlText w:val="(%2)"/>
      <w:lvlJc w:val="left"/>
      <w:pPr>
        <w:tabs>
          <w:tab w:val="num" w:pos="1425"/>
        </w:tabs>
        <w:ind w:left="1425" w:hanging="705"/>
      </w:pPr>
    </w:lvl>
    <w:lvl w:ilvl="2">
      <w:start w:val="1"/>
      <w:numFmt w:val="lowerRoman"/>
      <w:lvlText w:val="%3."/>
      <w:lvlJc w:val="right"/>
      <w:pPr>
        <w:tabs>
          <w:tab w:val="num" w:pos="2160"/>
        </w:tabs>
        <w:ind w:left="2160" w:hanging="180"/>
      </w:pPr>
    </w:lvl>
    <w:lvl w:ilvl="3">
      <w:start w:val="1"/>
      <w:numFmt w:val="lowerLetter"/>
      <w:lvlText w:val="(%4)"/>
      <w:lvlJc w:val="left"/>
      <w:pPr>
        <w:tabs>
          <w:tab w:val="num" w:pos="2160"/>
        </w:tabs>
        <w:ind w:left="3225" w:hanging="705"/>
      </w:pPr>
    </w:lvl>
    <w:lvl w:ilvl="4">
      <w:start w:val="1"/>
      <w:numFmt w:val="lowerLetter"/>
      <w:lvlText w:val="%5)"/>
      <w:lvlJc w:val="left"/>
      <w:pPr>
        <w:ind w:left="3660" w:hanging="4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2E14AFD"/>
    <w:multiLevelType w:val="hybridMultilevel"/>
    <w:tmpl w:val="68120210"/>
    <w:lvl w:ilvl="0" w:tplc="041B0017">
      <w:start w:val="1"/>
      <w:numFmt w:val="lowerLetter"/>
      <w:lvlText w:val="%1)"/>
      <w:lvlJc w:val="left"/>
      <w:pPr>
        <w:ind w:left="1134" w:firstLine="0"/>
      </w:pPr>
      <w:rPr>
        <w:rFonts w:hint="default"/>
        <w:b w:val="0"/>
        <w:i w:val="0"/>
        <w:smallCaps w:val="0"/>
        <w:strike w:val="0"/>
        <w:color w:val="000000"/>
        <w:sz w:val="20"/>
        <w:szCs w:val="20"/>
        <w:u w:val="none"/>
        <w:vertAlign w:val="baseline"/>
      </w:rPr>
    </w:lvl>
    <w:lvl w:ilvl="1" w:tplc="FFFFFFFF">
      <w:numFmt w:val="decimal"/>
      <w:lvlText w:val=""/>
      <w:lvlJc w:val="left"/>
      <w:pPr>
        <w:ind w:left="0" w:firstLine="0"/>
      </w:pPr>
      <w:rPr>
        <w:vertAlign w:val="baseline"/>
      </w:rPr>
    </w:lvl>
    <w:lvl w:ilvl="2" w:tplc="FFFFFFFF">
      <w:numFmt w:val="decimal"/>
      <w:lvlText w:val=""/>
      <w:lvlJc w:val="left"/>
      <w:pPr>
        <w:ind w:left="0" w:firstLine="0"/>
      </w:pPr>
      <w:rPr>
        <w:vertAlign w:val="baseline"/>
      </w:rPr>
    </w:lvl>
    <w:lvl w:ilvl="3" w:tplc="FFFFFFFF">
      <w:numFmt w:val="decimal"/>
      <w:lvlText w:val=""/>
      <w:lvlJc w:val="left"/>
      <w:pPr>
        <w:ind w:left="0" w:firstLine="0"/>
      </w:pPr>
      <w:rPr>
        <w:vertAlign w:val="baseline"/>
      </w:rPr>
    </w:lvl>
    <w:lvl w:ilvl="4" w:tplc="FFFFFFFF">
      <w:numFmt w:val="decimal"/>
      <w:lvlText w:val=""/>
      <w:lvlJc w:val="left"/>
      <w:pPr>
        <w:ind w:left="0" w:firstLine="0"/>
      </w:pPr>
      <w:rPr>
        <w:vertAlign w:val="baseline"/>
      </w:rPr>
    </w:lvl>
    <w:lvl w:ilvl="5" w:tplc="FFFFFFFF">
      <w:numFmt w:val="decimal"/>
      <w:lvlText w:val=""/>
      <w:lvlJc w:val="left"/>
      <w:pPr>
        <w:ind w:left="0" w:firstLine="0"/>
      </w:pPr>
      <w:rPr>
        <w:vertAlign w:val="baseline"/>
      </w:rPr>
    </w:lvl>
    <w:lvl w:ilvl="6" w:tplc="FFFFFFFF">
      <w:numFmt w:val="decimal"/>
      <w:lvlText w:val=""/>
      <w:lvlJc w:val="left"/>
      <w:pPr>
        <w:ind w:left="0" w:firstLine="0"/>
      </w:pPr>
      <w:rPr>
        <w:vertAlign w:val="baseline"/>
      </w:rPr>
    </w:lvl>
    <w:lvl w:ilvl="7" w:tplc="FFFFFFFF">
      <w:numFmt w:val="decimal"/>
      <w:lvlText w:val=""/>
      <w:lvlJc w:val="left"/>
      <w:pPr>
        <w:ind w:left="0" w:firstLine="0"/>
      </w:pPr>
      <w:rPr>
        <w:vertAlign w:val="baseline"/>
      </w:rPr>
    </w:lvl>
    <w:lvl w:ilvl="8" w:tplc="FFFFFFFF">
      <w:numFmt w:val="decimal"/>
      <w:lvlText w:val=""/>
      <w:lvlJc w:val="left"/>
      <w:pPr>
        <w:ind w:left="0" w:firstLine="0"/>
      </w:pPr>
      <w:rPr>
        <w:vertAlign w:val="baseline"/>
      </w:rPr>
    </w:lvl>
  </w:abstractNum>
  <w:abstractNum w:abstractNumId="15" w15:restartNumberingAfterBreak="0">
    <w:nsid w:val="28BE4125"/>
    <w:multiLevelType w:val="multilevel"/>
    <w:tmpl w:val="F4923420"/>
    <w:lvl w:ilvl="0">
      <w:start w:val="1"/>
      <w:numFmt w:val="bullet"/>
      <w:lvlText w:val="●"/>
      <w:lvlJc w:val="left"/>
      <w:pPr>
        <w:ind w:left="360" w:hanging="360"/>
      </w:pPr>
      <w:rPr>
        <w:rFonts w:ascii="Noto Sans Symbols" w:eastAsia="Noto Sans Symbols" w:hAnsi="Noto Sans Symbols" w:cs="Noto Sans Symbols"/>
        <w:b w:val="0"/>
        <w:color w:val="000000"/>
        <w:vertAlign w:val="baseline"/>
      </w:rPr>
    </w:lvl>
    <w:lvl w:ilvl="1">
      <w:start w:val="1"/>
      <w:numFmt w:val="decimal"/>
      <w:lvlText w:val="%2.)"/>
      <w:lvlJc w:val="left"/>
      <w:pPr>
        <w:ind w:left="720" w:hanging="360"/>
      </w:pPr>
      <w:rPr>
        <w:vertAlign w:val="baseline"/>
      </w:rPr>
    </w:lvl>
    <w:lvl w:ilvl="2">
      <w:start w:val="1"/>
      <w:numFmt w:val="bullet"/>
      <w:lvlText w:val="▪"/>
      <w:lvlJc w:val="left"/>
      <w:pPr>
        <w:ind w:left="1080" w:hanging="360"/>
      </w:pPr>
      <w:rPr>
        <w:rFonts w:ascii="Noto Sans Symbols" w:eastAsia="Noto Sans Symbols" w:hAnsi="Noto Sans Symbols" w:cs="Noto Sans Symbols"/>
        <w:b w:val="0"/>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6" w15:restartNumberingAfterBreak="0">
    <w:nsid w:val="2CAC7D55"/>
    <w:multiLevelType w:val="multilevel"/>
    <w:tmpl w:val="1844621E"/>
    <w:lvl w:ilvl="0">
      <w:start w:val="3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0277444"/>
    <w:multiLevelType w:val="multilevel"/>
    <w:tmpl w:val="3AAC43C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15:restartNumberingAfterBreak="0">
    <w:nsid w:val="314B500D"/>
    <w:multiLevelType w:val="multilevel"/>
    <w:tmpl w:val="8EEC57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AAD3B48"/>
    <w:multiLevelType w:val="multilevel"/>
    <w:tmpl w:val="0D166A7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0" w15:restartNumberingAfterBreak="0">
    <w:nsid w:val="3B3C36B7"/>
    <w:multiLevelType w:val="hybridMultilevel"/>
    <w:tmpl w:val="E8C465E0"/>
    <w:lvl w:ilvl="0" w:tplc="BC440660">
      <w:start w:val="1"/>
      <w:numFmt w:val="decimal"/>
      <w:lvlText w:val="%1."/>
      <w:lvlJc w:val="left"/>
      <w:pPr>
        <w:ind w:left="720" w:hanging="360"/>
      </w:pPr>
    </w:lvl>
    <w:lvl w:ilvl="1" w:tplc="DBCCE11A">
      <w:start w:val="1"/>
      <w:numFmt w:val="lowerLetter"/>
      <w:lvlText w:val="%2."/>
      <w:lvlJc w:val="left"/>
      <w:pPr>
        <w:ind w:left="1440" w:hanging="360"/>
      </w:pPr>
    </w:lvl>
    <w:lvl w:ilvl="2" w:tplc="4A587DD4">
      <w:start w:val="1"/>
      <w:numFmt w:val="lowerRoman"/>
      <w:lvlText w:val="%3."/>
      <w:lvlJc w:val="right"/>
      <w:pPr>
        <w:ind w:left="2160" w:hanging="180"/>
      </w:pPr>
    </w:lvl>
    <w:lvl w:ilvl="3" w:tplc="8EC6A47C">
      <w:start w:val="1"/>
      <w:numFmt w:val="decimal"/>
      <w:lvlText w:val="%4."/>
      <w:lvlJc w:val="left"/>
      <w:pPr>
        <w:ind w:left="2880" w:hanging="360"/>
      </w:pPr>
    </w:lvl>
    <w:lvl w:ilvl="4" w:tplc="9CC605F4">
      <w:start w:val="1"/>
      <w:numFmt w:val="lowerLetter"/>
      <w:lvlText w:val="%5."/>
      <w:lvlJc w:val="left"/>
      <w:pPr>
        <w:ind w:left="3600" w:hanging="360"/>
      </w:pPr>
    </w:lvl>
    <w:lvl w:ilvl="5" w:tplc="A2680D0C">
      <w:start w:val="1"/>
      <w:numFmt w:val="lowerRoman"/>
      <w:lvlText w:val="%6."/>
      <w:lvlJc w:val="right"/>
      <w:pPr>
        <w:ind w:left="4320" w:hanging="180"/>
      </w:pPr>
    </w:lvl>
    <w:lvl w:ilvl="6" w:tplc="03145200">
      <w:start w:val="1"/>
      <w:numFmt w:val="decimal"/>
      <w:lvlText w:val="%7."/>
      <w:lvlJc w:val="left"/>
      <w:pPr>
        <w:ind w:left="5040" w:hanging="360"/>
      </w:pPr>
    </w:lvl>
    <w:lvl w:ilvl="7" w:tplc="62D60DE4">
      <w:start w:val="1"/>
      <w:numFmt w:val="lowerLetter"/>
      <w:lvlText w:val="%8."/>
      <w:lvlJc w:val="left"/>
      <w:pPr>
        <w:ind w:left="5760" w:hanging="360"/>
      </w:pPr>
    </w:lvl>
    <w:lvl w:ilvl="8" w:tplc="30080A3A">
      <w:start w:val="1"/>
      <w:numFmt w:val="lowerRoman"/>
      <w:lvlText w:val="%9."/>
      <w:lvlJc w:val="right"/>
      <w:pPr>
        <w:ind w:left="6480" w:hanging="180"/>
      </w:pPr>
    </w:lvl>
  </w:abstractNum>
  <w:abstractNum w:abstractNumId="21" w15:restartNumberingAfterBreak="0">
    <w:nsid w:val="3F125E4A"/>
    <w:multiLevelType w:val="multilevel"/>
    <w:tmpl w:val="8DBA8E5E"/>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start w:val="1"/>
      <w:numFmt w:val="lowerLetter"/>
      <w:lvlText w:val="%5)"/>
      <w:lvlJc w:val="left"/>
      <w:pPr>
        <w:ind w:left="643" w:hanging="360"/>
      </w:p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2" w15:restartNumberingAfterBreak="0">
    <w:nsid w:val="41BB69C0"/>
    <w:multiLevelType w:val="multilevel"/>
    <w:tmpl w:val="E28EED2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0C282F"/>
    <w:multiLevelType w:val="multilevel"/>
    <w:tmpl w:val="BA468D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4" w15:restartNumberingAfterBreak="0">
    <w:nsid w:val="4BF11C72"/>
    <w:multiLevelType w:val="multilevel"/>
    <w:tmpl w:val="EACC5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F727948"/>
    <w:multiLevelType w:val="hybridMultilevel"/>
    <w:tmpl w:val="102E3C56"/>
    <w:lvl w:ilvl="0" w:tplc="0BBED38C">
      <w:start w:val="1"/>
      <w:numFmt w:val="bullet"/>
      <w:lvlText w:val="-"/>
      <w:lvlJc w:val="left"/>
      <w:pPr>
        <w:ind w:left="720" w:hanging="360"/>
      </w:pPr>
      <w:rPr>
        <w:rFonts w:ascii="Aptos" w:hAnsi="Aptos" w:hint="default"/>
      </w:rPr>
    </w:lvl>
    <w:lvl w:ilvl="1" w:tplc="54EE8D86">
      <w:start w:val="1"/>
      <w:numFmt w:val="bullet"/>
      <w:lvlText w:val="o"/>
      <w:lvlJc w:val="left"/>
      <w:pPr>
        <w:ind w:left="1440" w:hanging="360"/>
      </w:pPr>
      <w:rPr>
        <w:rFonts w:ascii="Courier New" w:hAnsi="Courier New" w:hint="default"/>
      </w:rPr>
    </w:lvl>
    <w:lvl w:ilvl="2" w:tplc="FA52C902">
      <w:start w:val="1"/>
      <w:numFmt w:val="bullet"/>
      <w:lvlText w:val=""/>
      <w:lvlJc w:val="left"/>
      <w:pPr>
        <w:ind w:left="2160" w:hanging="360"/>
      </w:pPr>
      <w:rPr>
        <w:rFonts w:ascii="Wingdings" w:hAnsi="Wingdings" w:hint="default"/>
      </w:rPr>
    </w:lvl>
    <w:lvl w:ilvl="3" w:tplc="D6F0518A">
      <w:start w:val="1"/>
      <w:numFmt w:val="bullet"/>
      <w:lvlText w:val=""/>
      <w:lvlJc w:val="left"/>
      <w:pPr>
        <w:ind w:left="2880" w:hanging="360"/>
      </w:pPr>
      <w:rPr>
        <w:rFonts w:ascii="Symbol" w:hAnsi="Symbol" w:hint="default"/>
      </w:rPr>
    </w:lvl>
    <w:lvl w:ilvl="4" w:tplc="A83C71E8">
      <w:start w:val="1"/>
      <w:numFmt w:val="bullet"/>
      <w:lvlText w:val="o"/>
      <w:lvlJc w:val="left"/>
      <w:pPr>
        <w:ind w:left="3600" w:hanging="360"/>
      </w:pPr>
      <w:rPr>
        <w:rFonts w:ascii="Courier New" w:hAnsi="Courier New" w:hint="default"/>
      </w:rPr>
    </w:lvl>
    <w:lvl w:ilvl="5" w:tplc="3E2816B2">
      <w:start w:val="1"/>
      <w:numFmt w:val="bullet"/>
      <w:lvlText w:val=""/>
      <w:lvlJc w:val="left"/>
      <w:pPr>
        <w:ind w:left="4320" w:hanging="360"/>
      </w:pPr>
      <w:rPr>
        <w:rFonts w:ascii="Wingdings" w:hAnsi="Wingdings" w:hint="default"/>
      </w:rPr>
    </w:lvl>
    <w:lvl w:ilvl="6" w:tplc="FABEE2E8">
      <w:start w:val="1"/>
      <w:numFmt w:val="bullet"/>
      <w:lvlText w:val=""/>
      <w:lvlJc w:val="left"/>
      <w:pPr>
        <w:ind w:left="5040" w:hanging="360"/>
      </w:pPr>
      <w:rPr>
        <w:rFonts w:ascii="Symbol" w:hAnsi="Symbol" w:hint="default"/>
      </w:rPr>
    </w:lvl>
    <w:lvl w:ilvl="7" w:tplc="5F78DA6E">
      <w:start w:val="1"/>
      <w:numFmt w:val="bullet"/>
      <w:lvlText w:val="o"/>
      <w:lvlJc w:val="left"/>
      <w:pPr>
        <w:ind w:left="5760" w:hanging="360"/>
      </w:pPr>
      <w:rPr>
        <w:rFonts w:ascii="Courier New" w:hAnsi="Courier New" w:hint="default"/>
      </w:rPr>
    </w:lvl>
    <w:lvl w:ilvl="8" w:tplc="41E8B978">
      <w:start w:val="1"/>
      <w:numFmt w:val="bullet"/>
      <w:lvlText w:val=""/>
      <w:lvlJc w:val="left"/>
      <w:pPr>
        <w:ind w:left="6480" w:hanging="360"/>
      </w:pPr>
      <w:rPr>
        <w:rFonts w:ascii="Wingdings" w:hAnsi="Wingdings" w:hint="default"/>
      </w:rPr>
    </w:lvl>
  </w:abstractNum>
  <w:abstractNum w:abstractNumId="26" w15:restartNumberingAfterBreak="0">
    <w:nsid w:val="5167F4A6"/>
    <w:multiLevelType w:val="hybridMultilevel"/>
    <w:tmpl w:val="3D2C0EC4"/>
    <w:lvl w:ilvl="0" w:tplc="B008CD34">
      <w:start w:val="1"/>
      <w:numFmt w:val="bullet"/>
      <w:lvlText w:val="-"/>
      <w:lvlJc w:val="left"/>
      <w:pPr>
        <w:ind w:left="720" w:hanging="360"/>
      </w:pPr>
      <w:rPr>
        <w:rFonts w:ascii="Aptos" w:hAnsi="Aptos" w:hint="default"/>
      </w:rPr>
    </w:lvl>
    <w:lvl w:ilvl="1" w:tplc="BEC8AE80">
      <w:start w:val="1"/>
      <w:numFmt w:val="bullet"/>
      <w:lvlText w:val="o"/>
      <w:lvlJc w:val="left"/>
      <w:pPr>
        <w:ind w:left="1440" w:hanging="360"/>
      </w:pPr>
      <w:rPr>
        <w:rFonts w:ascii="Courier New" w:hAnsi="Courier New" w:hint="default"/>
      </w:rPr>
    </w:lvl>
    <w:lvl w:ilvl="2" w:tplc="02F82056">
      <w:start w:val="1"/>
      <w:numFmt w:val="bullet"/>
      <w:lvlText w:val=""/>
      <w:lvlJc w:val="left"/>
      <w:pPr>
        <w:ind w:left="2160" w:hanging="360"/>
      </w:pPr>
      <w:rPr>
        <w:rFonts w:ascii="Wingdings" w:hAnsi="Wingdings" w:hint="default"/>
      </w:rPr>
    </w:lvl>
    <w:lvl w:ilvl="3" w:tplc="E1DC7692">
      <w:start w:val="1"/>
      <w:numFmt w:val="bullet"/>
      <w:lvlText w:val=""/>
      <w:lvlJc w:val="left"/>
      <w:pPr>
        <w:ind w:left="2880" w:hanging="360"/>
      </w:pPr>
      <w:rPr>
        <w:rFonts w:ascii="Symbol" w:hAnsi="Symbol" w:hint="default"/>
      </w:rPr>
    </w:lvl>
    <w:lvl w:ilvl="4" w:tplc="38CA2DAC">
      <w:start w:val="1"/>
      <w:numFmt w:val="bullet"/>
      <w:lvlText w:val="o"/>
      <w:lvlJc w:val="left"/>
      <w:pPr>
        <w:ind w:left="3600" w:hanging="360"/>
      </w:pPr>
      <w:rPr>
        <w:rFonts w:ascii="Courier New" w:hAnsi="Courier New" w:hint="default"/>
      </w:rPr>
    </w:lvl>
    <w:lvl w:ilvl="5" w:tplc="8A901EC0">
      <w:start w:val="1"/>
      <w:numFmt w:val="bullet"/>
      <w:lvlText w:val=""/>
      <w:lvlJc w:val="left"/>
      <w:pPr>
        <w:ind w:left="4320" w:hanging="360"/>
      </w:pPr>
      <w:rPr>
        <w:rFonts w:ascii="Wingdings" w:hAnsi="Wingdings" w:hint="default"/>
      </w:rPr>
    </w:lvl>
    <w:lvl w:ilvl="6" w:tplc="1BDE7762">
      <w:start w:val="1"/>
      <w:numFmt w:val="bullet"/>
      <w:lvlText w:val=""/>
      <w:lvlJc w:val="left"/>
      <w:pPr>
        <w:ind w:left="5040" w:hanging="360"/>
      </w:pPr>
      <w:rPr>
        <w:rFonts w:ascii="Symbol" w:hAnsi="Symbol" w:hint="default"/>
      </w:rPr>
    </w:lvl>
    <w:lvl w:ilvl="7" w:tplc="87E288EC">
      <w:start w:val="1"/>
      <w:numFmt w:val="bullet"/>
      <w:lvlText w:val="o"/>
      <w:lvlJc w:val="left"/>
      <w:pPr>
        <w:ind w:left="5760" w:hanging="360"/>
      </w:pPr>
      <w:rPr>
        <w:rFonts w:ascii="Courier New" w:hAnsi="Courier New" w:hint="default"/>
      </w:rPr>
    </w:lvl>
    <w:lvl w:ilvl="8" w:tplc="367C8F7E">
      <w:start w:val="1"/>
      <w:numFmt w:val="bullet"/>
      <w:lvlText w:val=""/>
      <w:lvlJc w:val="left"/>
      <w:pPr>
        <w:ind w:left="6480" w:hanging="360"/>
      </w:pPr>
      <w:rPr>
        <w:rFonts w:ascii="Wingdings" w:hAnsi="Wingdings" w:hint="default"/>
      </w:rPr>
    </w:lvl>
  </w:abstractNum>
  <w:abstractNum w:abstractNumId="27" w15:restartNumberingAfterBreak="0">
    <w:nsid w:val="52240462"/>
    <w:multiLevelType w:val="multilevel"/>
    <w:tmpl w:val="AF5283A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8" w15:restartNumberingAfterBreak="0">
    <w:nsid w:val="5E1D58D7"/>
    <w:multiLevelType w:val="multilevel"/>
    <w:tmpl w:val="00061EC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6B6F56AB"/>
    <w:multiLevelType w:val="multilevel"/>
    <w:tmpl w:val="6366CF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F211C87"/>
    <w:multiLevelType w:val="multilevel"/>
    <w:tmpl w:val="31C2335A"/>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sz w:val="22"/>
        <w:szCs w:val="22"/>
      </w:rPr>
    </w:lvl>
    <w:lvl w:ilvl="2">
      <w:start w:val="1"/>
      <w:numFmt w:val="decimal"/>
      <w:lvlText w:val="%1.%2.%3"/>
      <w:lvlJc w:val="left"/>
      <w:pPr>
        <w:ind w:left="709" w:hanging="709"/>
      </w:pPr>
      <w:rPr>
        <w:rFonts w:hint="default"/>
        <w:b w:val="0"/>
        <w:bCs/>
      </w:rPr>
    </w:lvl>
    <w:lvl w:ilvl="3">
      <w:start w:val="1"/>
      <w:numFmt w:val="decimal"/>
      <w:lvlText w:val="%1.%2.%3.%4"/>
      <w:lvlJc w:val="left"/>
      <w:pPr>
        <w:ind w:left="1134" w:hanging="425"/>
      </w:pPr>
      <w:rPr>
        <w:rFonts w:hint="default"/>
        <w:b w:val="0"/>
      </w:rPr>
    </w:lvl>
    <w:lvl w:ilvl="4">
      <w:start w:val="1"/>
      <w:numFmt w:val="lowerLetter"/>
      <w:lvlText w:val="(%5)"/>
      <w:lvlJc w:val="left"/>
      <w:pPr>
        <w:ind w:left="993" w:hanging="425"/>
      </w:pPr>
      <w:rPr>
        <w:rFonts w:hint="default"/>
      </w:rPr>
    </w:lvl>
    <w:lvl w:ilvl="5">
      <w:start w:val="1"/>
      <w:numFmt w:val="lowerRoman"/>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343F4C"/>
    <w:multiLevelType w:val="hybridMultilevel"/>
    <w:tmpl w:val="33D83F9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32" w15:restartNumberingAfterBreak="0">
    <w:nsid w:val="709E2FBE"/>
    <w:multiLevelType w:val="multilevel"/>
    <w:tmpl w:val="1844621E"/>
    <w:lvl w:ilvl="0">
      <w:start w:val="32"/>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3" w15:restartNumberingAfterBreak="0">
    <w:nsid w:val="73DD2ACB"/>
    <w:multiLevelType w:val="multilevel"/>
    <w:tmpl w:val="AC2A441C"/>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425"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4" w15:restartNumberingAfterBreak="0">
    <w:nsid w:val="7BC472A8"/>
    <w:multiLevelType w:val="multilevel"/>
    <w:tmpl w:val="DF647B7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746195254">
    <w:abstractNumId w:val="9"/>
  </w:num>
  <w:num w:numId="2" w16cid:durableId="87623780">
    <w:abstractNumId w:val="20"/>
  </w:num>
  <w:num w:numId="3" w16cid:durableId="1783574276">
    <w:abstractNumId w:val="25"/>
  </w:num>
  <w:num w:numId="4" w16cid:durableId="1449468181">
    <w:abstractNumId w:val="26"/>
  </w:num>
  <w:num w:numId="5" w16cid:durableId="1775588383">
    <w:abstractNumId w:val="16"/>
  </w:num>
  <w:num w:numId="6" w16cid:durableId="1923831516">
    <w:abstractNumId w:val="27"/>
  </w:num>
  <w:num w:numId="7" w16cid:durableId="1105878229">
    <w:abstractNumId w:val="34"/>
  </w:num>
  <w:num w:numId="8" w16cid:durableId="1497112770">
    <w:abstractNumId w:val="17"/>
  </w:num>
  <w:num w:numId="9" w16cid:durableId="1836022324">
    <w:abstractNumId w:val="33"/>
  </w:num>
  <w:num w:numId="10" w16cid:durableId="531695206">
    <w:abstractNumId w:val="19"/>
  </w:num>
  <w:num w:numId="11" w16cid:durableId="1536045196">
    <w:abstractNumId w:val="29"/>
  </w:num>
  <w:num w:numId="12" w16cid:durableId="478110569">
    <w:abstractNumId w:val="0"/>
  </w:num>
  <w:num w:numId="13" w16cid:durableId="1140145850">
    <w:abstractNumId w:val="18"/>
  </w:num>
  <w:num w:numId="14" w16cid:durableId="858204966">
    <w:abstractNumId w:val="7"/>
  </w:num>
  <w:num w:numId="15" w16cid:durableId="1000043549">
    <w:abstractNumId w:val="28"/>
  </w:num>
  <w:num w:numId="16" w16cid:durableId="1390493249">
    <w:abstractNumId w:val="5"/>
  </w:num>
  <w:num w:numId="17" w16cid:durableId="473957613">
    <w:abstractNumId w:val="24"/>
  </w:num>
  <w:num w:numId="18" w16cid:durableId="1191911947">
    <w:abstractNumId w:val="6"/>
  </w:num>
  <w:num w:numId="19" w16cid:durableId="682783239">
    <w:abstractNumId w:val="23"/>
  </w:num>
  <w:num w:numId="20" w16cid:durableId="1546411453">
    <w:abstractNumId w:val="15"/>
  </w:num>
  <w:num w:numId="21" w16cid:durableId="680543642">
    <w:abstractNumId w:val="4"/>
  </w:num>
  <w:num w:numId="22" w16cid:durableId="1828326501">
    <w:abstractNumId w:val="10"/>
  </w:num>
  <w:num w:numId="23" w16cid:durableId="1285389033">
    <w:abstractNumId w:val="32"/>
  </w:num>
  <w:num w:numId="24" w16cid:durableId="2078475694">
    <w:abstractNumId w:val="2"/>
  </w:num>
  <w:num w:numId="25" w16cid:durableId="794952978">
    <w:abstractNumId w:val="8"/>
  </w:num>
  <w:num w:numId="26" w16cid:durableId="166723710">
    <w:abstractNumId w:val="30"/>
  </w:num>
  <w:num w:numId="27" w16cid:durableId="1575360018">
    <w:abstractNumId w:val="22"/>
  </w:num>
  <w:num w:numId="28" w16cid:durableId="1712219503">
    <w:abstractNumId w:val="11"/>
  </w:num>
  <w:num w:numId="29" w16cid:durableId="374819182">
    <w:abstractNumId w:val="21"/>
  </w:num>
  <w:num w:numId="30" w16cid:durableId="989098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6571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1380623">
    <w:abstractNumId w:val="12"/>
  </w:num>
  <w:num w:numId="33" w16cid:durableId="2108497802">
    <w:abstractNumId w:val="14"/>
  </w:num>
  <w:num w:numId="34" w16cid:durableId="1355616080">
    <w:abstractNumId w:val="3"/>
  </w:num>
  <w:num w:numId="35" w16cid:durableId="1718158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68"/>
    <w:rsid w:val="00015B1C"/>
    <w:rsid w:val="0002135E"/>
    <w:rsid w:val="00021430"/>
    <w:rsid w:val="0002795E"/>
    <w:rsid w:val="0003077F"/>
    <w:rsid w:val="0003392F"/>
    <w:rsid w:val="00044276"/>
    <w:rsid w:val="00050154"/>
    <w:rsid w:val="00050638"/>
    <w:rsid w:val="00071742"/>
    <w:rsid w:val="00086A47"/>
    <w:rsid w:val="00091549"/>
    <w:rsid w:val="00093251"/>
    <w:rsid w:val="00095F9E"/>
    <w:rsid w:val="000A5544"/>
    <w:rsid w:val="000B4101"/>
    <w:rsid w:val="000C7606"/>
    <w:rsid w:val="00101806"/>
    <w:rsid w:val="0010326D"/>
    <w:rsid w:val="001250D9"/>
    <w:rsid w:val="00141A9A"/>
    <w:rsid w:val="00147093"/>
    <w:rsid w:val="00147B31"/>
    <w:rsid w:val="00150DA3"/>
    <w:rsid w:val="001726A7"/>
    <w:rsid w:val="00173C0F"/>
    <w:rsid w:val="001769E3"/>
    <w:rsid w:val="0018664F"/>
    <w:rsid w:val="001B0FE7"/>
    <w:rsid w:val="001C4838"/>
    <w:rsid w:val="001C4935"/>
    <w:rsid w:val="001C6C9F"/>
    <w:rsid w:val="001D0989"/>
    <w:rsid w:val="001D1B3A"/>
    <w:rsid w:val="001D435A"/>
    <w:rsid w:val="001D5581"/>
    <w:rsid w:val="001E1536"/>
    <w:rsid w:val="00230C81"/>
    <w:rsid w:val="002332BA"/>
    <w:rsid w:val="00236A1D"/>
    <w:rsid w:val="00257058"/>
    <w:rsid w:val="00266A77"/>
    <w:rsid w:val="00267CB7"/>
    <w:rsid w:val="002A4A5A"/>
    <w:rsid w:val="002A7C62"/>
    <w:rsid w:val="002D297F"/>
    <w:rsid w:val="003056F5"/>
    <w:rsid w:val="00307976"/>
    <w:rsid w:val="003174C0"/>
    <w:rsid w:val="00333CB8"/>
    <w:rsid w:val="00335136"/>
    <w:rsid w:val="00336890"/>
    <w:rsid w:val="00351BB3"/>
    <w:rsid w:val="00363B28"/>
    <w:rsid w:val="00366379"/>
    <w:rsid w:val="0037425E"/>
    <w:rsid w:val="003B621E"/>
    <w:rsid w:val="003D4876"/>
    <w:rsid w:val="003E3D19"/>
    <w:rsid w:val="003F1693"/>
    <w:rsid w:val="00404E9C"/>
    <w:rsid w:val="00414EFF"/>
    <w:rsid w:val="00436DAF"/>
    <w:rsid w:val="00454CB8"/>
    <w:rsid w:val="00462EEB"/>
    <w:rsid w:val="00472726"/>
    <w:rsid w:val="00473BDA"/>
    <w:rsid w:val="00481AD8"/>
    <w:rsid w:val="0049777B"/>
    <w:rsid w:val="004C2674"/>
    <w:rsid w:val="004C5B52"/>
    <w:rsid w:val="004D3931"/>
    <w:rsid w:val="004F342E"/>
    <w:rsid w:val="0050032E"/>
    <w:rsid w:val="00505588"/>
    <w:rsid w:val="005153C0"/>
    <w:rsid w:val="00516721"/>
    <w:rsid w:val="00524058"/>
    <w:rsid w:val="00542395"/>
    <w:rsid w:val="00542AFC"/>
    <w:rsid w:val="00552EDB"/>
    <w:rsid w:val="005540AB"/>
    <w:rsid w:val="00557B80"/>
    <w:rsid w:val="0056216B"/>
    <w:rsid w:val="00567DF8"/>
    <w:rsid w:val="00576861"/>
    <w:rsid w:val="005B0076"/>
    <w:rsid w:val="005B7468"/>
    <w:rsid w:val="005D19FA"/>
    <w:rsid w:val="005F0B2B"/>
    <w:rsid w:val="005F3D15"/>
    <w:rsid w:val="005F52EA"/>
    <w:rsid w:val="00604B8D"/>
    <w:rsid w:val="00610CE7"/>
    <w:rsid w:val="0062794D"/>
    <w:rsid w:val="00636744"/>
    <w:rsid w:val="0064087E"/>
    <w:rsid w:val="006513C4"/>
    <w:rsid w:val="00655DC8"/>
    <w:rsid w:val="00663E23"/>
    <w:rsid w:val="00672343"/>
    <w:rsid w:val="0067548B"/>
    <w:rsid w:val="00676E2B"/>
    <w:rsid w:val="00685519"/>
    <w:rsid w:val="0068568A"/>
    <w:rsid w:val="00696815"/>
    <w:rsid w:val="006B4232"/>
    <w:rsid w:val="006B66BD"/>
    <w:rsid w:val="006C4F6C"/>
    <w:rsid w:val="006D2C5C"/>
    <w:rsid w:val="006F0859"/>
    <w:rsid w:val="00704211"/>
    <w:rsid w:val="00714C33"/>
    <w:rsid w:val="00716214"/>
    <w:rsid w:val="00717A77"/>
    <w:rsid w:val="0072414B"/>
    <w:rsid w:val="00724BB1"/>
    <w:rsid w:val="00725DB5"/>
    <w:rsid w:val="00743CBC"/>
    <w:rsid w:val="00744845"/>
    <w:rsid w:val="007541EE"/>
    <w:rsid w:val="00760D71"/>
    <w:rsid w:val="00792F5A"/>
    <w:rsid w:val="00795518"/>
    <w:rsid w:val="007B1826"/>
    <w:rsid w:val="007D6F89"/>
    <w:rsid w:val="007E54BF"/>
    <w:rsid w:val="007E5E7B"/>
    <w:rsid w:val="007E6A3E"/>
    <w:rsid w:val="0080570C"/>
    <w:rsid w:val="00815059"/>
    <w:rsid w:val="00816AE2"/>
    <w:rsid w:val="008307EF"/>
    <w:rsid w:val="00835710"/>
    <w:rsid w:val="00837DA5"/>
    <w:rsid w:val="00865EB3"/>
    <w:rsid w:val="00876796"/>
    <w:rsid w:val="00886E30"/>
    <w:rsid w:val="0089121A"/>
    <w:rsid w:val="0089182B"/>
    <w:rsid w:val="0089347E"/>
    <w:rsid w:val="008A147F"/>
    <w:rsid w:val="008B0AA7"/>
    <w:rsid w:val="008B4F8F"/>
    <w:rsid w:val="008B6625"/>
    <w:rsid w:val="008B7B43"/>
    <w:rsid w:val="008F0132"/>
    <w:rsid w:val="008F1B9D"/>
    <w:rsid w:val="008F5A46"/>
    <w:rsid w:val="00911CBF"/>
    <w:rsid w:val="00925DA4"/>
    <w:rsid w:val="00956C1C"/>
    <w:rsid w:val="00957E69"/>
    <w:rsid w:val="0096301B"/>
    <w:rsid w:val="0097368E"/>
    <w:rsid w:val="00997754"/>
    <w:rsid w:val="009B6876"/>
    <w:rsid w:val="009C29CA"/>
    <w:rsid w:val="009E1AE6"/>
    <w:rsid w:val="009F2768"/>
    <w:rsid w:val="009F4C00"/>
    <w:rsid w:val="00A07397"/>
    <w:rsid w:val="00A134A6"/>
    <w:rsid w:val="00A20702"/>
    <w:rsid w:val="00A24460"/>
    <w:rsid w:val="00A251DC"/>
    <w:rsid w:val="00A304AF"/>
    <w:rsid w:val="00A76805"/>
    <w:rsid w:val="00A80C02"/>
    <w:rsid w:val="00A865FE"/>
    <w:rsid w:val="00A931CD"/>
    <w:rsid w:val="00AA0284"/>
    <w:rsid w:val="00AB6035"/>
    <w:rsid w:val="00AB62A1"/>
    <w:rsid w:val="00AD42DB"/>
    <w:rsid w:val="00AD63BF"/>
    <w:rsid w:val="00AD79EF"/>
    <w:rsid w:val="00AE330E"/>
    <w:rsid w:val="00AE7F8E"/>
    <w:rsid w:val="00AF58A4"/>
    <w:rsid w:val="00B07E9E"/>
    <w:rsid w:val="00B31F4E"/>
    <w:rsid w:val="00B549E4"/>
    <w:rsid w:val="00B654B9"/>
    <w:rsid w:val="00B77935"/>
    <w:rsid w:val="00B80756"/>
    <w:rsid w:val="00B819F8"/>
    <w:rsid w:val="00B82C0A"/>
    <w:rsid w:val="00BB4BC9"/>
    <w:rsid w:val="00BB759B"/>
    <w:rsid w:val="00BB7FF9"/>
    <w:rsid w:val="00BC0DAC"/>
    <w:rsid w:val="00BE1F58"/>
    <w:rsid w:val="00BF2E5E"/>
    <w:rsid w:val="00BF7F2A"/>
    <w:rsid w:val="00C049D4"/>
    <w:rsid w:val="00C21802"/>
    <w:rsid w:val="00C21B18"/>
    <w:rsid w:val="00C35DA2"/>
    <w:rsid w:val="00C40788"/>
    <w:rsid w:val="00C41DFA"/>
    <w:rsid w:val="00C45731"/>
    <w:rsid w:val="00C46B71"/>
    <w:rsid w:val="00C46F96"/>
    <w:rsid w:val="00C62CB3"/>
    <w:rsid w:val="00C658AC"/>
    <w:rsid w:val="00C92484"/>
    <w:rsid w:val="00CA2B88"/>
    <w:rsid w:val="00CC29EF"/>
    <w:rsid w:val="00CC33C8"/>
    <w:rsid w:val="00CD50ED"/>
    <w:rsid w:val="00CE453E"/>
    <w:rsid w:val="00CF00DE"/>
    <w:rsid w:val="00D01D20"/>
    <w:rsid w:val="00D05D15"/>
    <w:rsid w:val="00D21511"/>
    <w:rsid w:val="00D23613"/>
    <w:rsid w:val="00D273D7"/>
    <w:rsid w:val="00D37F62"/>
    <w:rsid w:val="00D46ADD"/>
    <w:rsid w:val="00D71F58"/>
    <w:rsid w:val="00D773F5"/>
    <w:rsid w:val="00D851DD"/>
    <w:rsid w:val="00D9439A"/>
    <w:rsid w:val="00DA28F6"/>
    <w:rsid w:val="00DB0834"/>
    <w:rsid w:val="00DB08A9"/>
    <w:rsid w:val="00DC23EE"/>
    <w:rsid w:val="00DC414C"/>
    <w:rsid w:val="00DF0143"/>
    <w:rsid w:val="00DF5E82"/>
    <w:rsid w:val="00E22BA2"/>
    <w:rsid w:val="00E22DCC"/>
    <w:rsid w:val="00E34652"/>
    <w:rsid w:val="00E36837"/>
    <w:rsid w:val="00E41CFC"/>
    <w:rsid w:val="00E52C94"/>
    <w:rsid w:val="00E61EE2"/>
    <w:rsid w:val="00E73585"/>
    <w:rsid w:val="00E97861"/>
    <w:rsid w:val="00EC0C2E"/>
    <w:rsid w:val="00F0212D"/>
    <w:rsid w:val="00F02356"/>
    <w:rsid w:val="00F11E80"/>
    <w:rsid w:val="00F122CE"/>
    <w:rsid w:val="00F133A5"/>
    <w:rsid w:val="00F20C3C"/>
    <w:rsid w:val="00F317DD"/>
    <w:rsid w:val="00F33538"/>
    <w:rsid w:val="00F37B56"/>
    <w:rsid w:val="00F37BCC"/>
    <w:rsid w:val="00F42D8D"/>
    <w:rsid w:val="00F74619"/>
    <w:rsid w:val="00F94968"/>
    <w:rsid w:val="00FA692F"/>
    <w:rsid w:val="00FC0D65"/>
    <w:rsid w:val="00FC3095"/>
    <w:rsid w:val="00FC711A"/>
    <w:rsid w:val="00FD38FA"/>
    <w:rsid w:val="00FE3B91"/>
    <w:rsid w:val="00FF5933"/>
    <w:rsid w:val="00FF702D"/>
    <w:rsid w:val="0298ADC4"/>
    <w:rsid w:val="03118C8B"/>
    <w:rsid w:val="039039D7"/>
    <w:rsid w:val="04039C4D"/>
    <w:rsid w:val="0534CC63"/>
    <w:rsid w:val="053610A9"/>
    <w:rsid w:val="05506A58"/>
    <w:rsid w:val="06E19094"/>
    <w:rsid w:val="07BDF488"/>
    <w:rsid w:val="07E8E544"/>
    <w:rsid w:val="0849B7EB"/>
    <w:rsid w:val="086FF27A"/>
    <w:rsid w:val="08FDC3B6"/>
    <w:rsid w:val="09B8FE83"/>
    <w:rsid w:val="09ECA807"/>
    <w:rsid w:val="0A09E551"/>
    <w:rsid w:val="0AFEDE04"/>
    <w:rsid w:val="0B083C7D"/>
    <w:rsid w:val="0B18DBC6"/>
    <w:rsid w:val="0B21FF34"/>
    <w:rsid w:val="0D9511AB"/>
    <w:rsid w:val="0DB86809"/>
    <w:rsid w:val="0E77E9BF"/>
    <w:rsid w:val="0E8F9FD4"/>
    <w:rsid w:val="0F7170B8"/>
    <w:rsid w:val="0F88847E"/>
    <w:rsid w:val="0F9A23A8"/>
    <w:rsid w:val="0FECFD33"/>
    <w:rsid w:val="100B52AC"/>
    <w:rsid w:val="101F6DCB"/>
    <w:rsid w:val="1039D903"/>
    <w:rsid w:val="10994581"/>
    <w:rsid w:val="10E96F56"/>
    <w:rsid w:val="1136A32D"/>
    <w:rsid w:val="116AB983"/>
    <w:rsid w:val="1188FBD6"/>
    <w:rsid w:val="123A8C9F"/>
    <w:rsid w:val="127E0CD0"/>
    <w:rsid w:val="12822DE4"/>
    <w:rsid w:val="12AA696C"/>
    <w:rsid w:val="135B1B6E"/>
    <w:rsid w:val="1510B674"/>
    <w:rsid w:val="1548E251"/>
    <w:rsid w:val="154BD138"/>
    <w:rsid w:val="16B20BBF"/>
    <w:rsid w:val="1750FD66"/>
    <w:rsid w:val="18137FE2"/>
    <w:rsid w:val="193BEA6B"/>
    <w:rsid w:val="19966409"/>
    <w:rsid w:val="19AD9682"/>
    <w:rsid w:val="1A419528"/>
    <w:rsid w:val="1A7356C5"/>
    <w:rsid w:val="1A9A262E"/>
    <w:rsid w:val="1B0DE2E5"/>
    <w:rsid w:val="1B5602B2"/>
    <w:rsid w:val="1CA588F2"/>
    <w:rsid w:val="1CDE31C4"/>
    <w:rsid w:val="1D7C7764"/>
    <w:rsid w:val="1DBF1A4A"/>
    <w:rsid w:val="20786000"/>
    <w:rsid w:val="21599589"/>
    <w:rsid w:val="2215E606"/>
    <w:rsid w:val="22F83B20"/>
    <w:rsid w:val="25258ED1"/>
    <w:rsid w:val="2597CC7C"/>
    <w:rsid w:val="25BC3ECD"/>
    <w:rsid w:val="26CDEBCB"/>
    <w:rsid w:val="26EB4434"/>
    <w:rsid w:val="2755A1ED"/>
    <w:rsid w:val="27D0C538"/>
    <w:rsid w:val="2862149E"/>
    <w:rsid w:val="2A60ADDF"/>
    <w:rsid w:val="2AB030B6"/>
    <w:rsid w:val="2B412796"/>
    <w:rsid w:val="2CFE3BBD"/>
    <w:rsid w:val="2DF64127"/>
    <w:rsid w:val="2F5EE455"/>
    <w:rsid w:val="2F807B57"/>
    <w:rsid w:val="2FA6E0EB"/>
    <w:rsid w:val="2FD97847"/>
    <w:rsid w:val="2FEE1E3E"/>
    <w:rsid w:val="301C72AB"/>
    <w:rsid w:val="30591021"/>
    <w:rsid w:val="30719307"/>
    <w:rsid w:val="3139AF82"/>
    <w:rsid w:val="3148DB20"/>
    <w:rsid w:val="317D8D0C"/>
    <w:rsid w:val="3222BD75"/>
    <w:rsid w:val="33F2ECEB"/>
    <w:rsid w:val="35C06A5D"/>
    <w:rsid w:val="35E94EA8"/>
    <w:rsid w:val="3858E791"/>
    <w:rsid w:val="38780088"/>
    <w:rsid w:val="38C0AA16"/>
    <w:rsid w:val="38D7D451"/>
    <w:rsid w:val="3932514B"/>
    <w:rsid w:val="39C9617B"/>
    <w:rsid w:val="3A390E1F"/>
    <w:rsid w:val="3A9D3451"/>
    <w:rsid w:val="3BB6B7D6"/>
    <w:rsid w:val="3D2B294A"/>
    <w:rsid w:val="3D49C2B5"/>
    <w:rsid w:val="3DDD02B7"/>
    <w:rsid w:val="3E01358D"/>
    <w:rsid w:val="3F01DE90"/>
    <w:rsid w:val="3F2E4DD5"/>
    <w:rsid w:val="3F2E5C82"/>
    <w:rsid w:val="40147715"/>
    <w:rsid w:val="402988D3"/>
    <w:rsid w:val="40319A30"/>
    <w:rsid w:val="410359C7"/>
    <w:rsid w:val="418ACC66"/>
    <w:rsid w:val="4218CC30"/>
    <w:rsid w:val="4288AF35"/>
    <w:rsid w:val="440F087F"/>
    <w:rsid w:val="45B1EA54"/>
    <w:rsid w:val="45E405EC"/>
    <w:rsid w:val="45F22B73"/>
    <w:rsid w:val="462A0AED"/>
    <w:rsid w:val="463F80B0"/>
    <w:rsid w:val="4693234A"/>
    <w:rsid w:val="46B238B7"/>
    <w:rsid w:val="47140766"/>
    <w:rsid w:val="483641BA"/>
    <w:rsid w:val="49072502"/>
    <w:rsid w:val="49EDBE74"/>
    <w:rsid w:val="4A6D23F0"/>
    <w:rsid w:val="4B65A50C"/>
    <w:rsid w:val="4C0AFF80"/>
    <w:rsid w:val="4DA3A4CD"/>
    <w:rsid w:val="4E141917"/>
    <w:rsid w:val="4ED376B9"/>
    <w:rsid w:val="4ED61C5E"/>
    <w:rsid w:val="4F1D6461"/>
    <w:rsid w:val="4F631DCB"/>
    <w:rsid w:val="4F806F68"/>
    <w:rsid w:val="5032073C"/>
    <w:rsid w:val="5056A431"/>
    <w:rsid w:val="50CC6E2C"/>
    <w:rsid w:val="511769D4"/>
    <w:rsid w:val="51DB438E"/>
    <w:rsid w:val="5245828C"/>
    <w:rsid w:val="52B3EEA7"/>
    <w:rsid w:val="52F96E66"/>
    <w:rsid w:val="536A2B28"/>
    <w:rsid w:val="53AA2386"/>
    <w:rsid w:val="54206A50"/>
    <w:rsid w:val="54896A05"/>
    <w:rsid w:val="54F00EC6"/>
    <w:rsid w:val="55C746D2"/>
    <w:rsid w:val="55DC5315"/>
    <w:rsid w:val="5619FD72"/>
    <w:rsid w:val="5705105C"/>
    <w:rsid w:val="5748EF0F"/>
    <w:rsid w:val="577B34AB"/>
    <w:rsid w:val="57CEC40F"/>
    <w:rsid w:val="57FCE31F"/>
    <w:rsid w:val="58C14C8C"/>
    <w:rsid w:val="59103694"/>
    <w:rsid w:val="591D8A99"/>
    <w:rsid w:val="599D376E"/>
    <w:rsid w:val="59CF7713"/>
    <w:rsid w:val="59D36D05"/>
    <w:rsid w:val="59E2EEEE"/>
    <w:rsid w:val="5AA9ED48"/>
    <w:rsid w:val="5AC0319C"/>
    <w:rsid w:val="5B4E27C1"/>
    <w:rsid w:val="5BC700C5"/>
    <w:rsid w:val="5BE7F23D"/>
    <w:rsid w:val="5BF77C5C"/>
    <w:rsid w:val="5C661849"/>
    <w:rsid w:val="5CB70ED4"/>
    <w:rsid w:val="5D922E47"/>
    <w:rsid w:val="5E1F47D8"/>
    <w:rsid w:val="5E30420D"/>
    <w:rsid w:val="5EB1AC81"/>
    <w:rsid w:val="5EB39513"/>
    <w:rsid w:val="5FCCE305"/>
    <w:rsid w:val="5FD08A87"/>
    <w:rsid w:val="6020A2D9"/>
    <w:rsid w:val="60F65041"/>
    <w:rsid w:val="615A8D02"/>
    <w:rsid w:val="61A266C3"/>
    <w:rsid w:val="61F0EB75"/>
    <w:rsid w:val="627D3E3D"/>
    <w:rsid w:val="634AF06E"/>
    <w:rsid w:val="63CF97DA"/>
    <w:rsid w:val="643F187C"/>
    <w:rsid w:val="649D2DE5"/>
    <w:rsid w:val="64C00AE0"/>
    <w:rsid w:val="64CCA068"/>
    <w:rsid w:val="64D0DA04"/>
    <w:rsid w:val="652DF6AC"/>
    <w:rsid w:val="6603546A"/>
    <w:rsid w:val="66394256"/>
    <w:rsid w:val="663ECE3A"/>
    <w:rsid w:val="66741237"/>
    <w:rsid w:val="66EF3354"/>
    <w:rsid w:val="67153AA3"/>
    <w:rsid w:val="679494B3"/>
    <w:rsid w:val="67B67C1A"/>
    <w:rsid w:val="67C441C8"/>
    <w:rsid w:val="6863576D"/>
    <w:rsid w:val="690AF347"/>
    <w:rsid w:val="6949DA6C"/>
    <w:rsid w:val="6B4502D8"/>
    <w:rsid w:val="6B785629"/>
    <w:rsid w:val="6E6755C6"/>
    <w:rsid w:val="6F221CBB"/>
    <w:rsid w:val="6F297A2F"/>
    <w:rsid w:val="6F37641C"/>
    <w:rsid w:val="6F65F95F"/>
    <w:rsid w:val="6FEFBCF6"/>
    <w:rsid w:val="701A9E7D"/>
    <w:rsid w:val="7065521D"/>
    <w:rsid w:val="71528E53"/>
    <w:rsid w:val="716914FE"/>
    <w:rsid w:val="717ABE2B"/>
    <w:rsid w:val="72019E1F"/>
    <w:rsid w:val="72080A8A"/>
    <w:rsid w:val="740E39A5"/>
    <w:rsid w:val="7447A5BA"/>
    <w:rsid w:val="74A7B9DB"/>
    <w:rsid w:val="74B41BC4"/>
    <w:rsid w:val="7525842F"/>
    <w:rsid w:val="752CA748"/>
    <w:rsid w:val="75E39BC0"/>
    <w:rsid w:val="76ADBEA2"/>
    <w:rsid w:val="773698E7"/>
    <w:rsid w:val="7809A7C8"/>
    <w:rsid w:val="7AEE4A3F"/>
    <w:rsid w:val="7B151BA6"/>
    <w:rsid w:val="7B188F57"/>
    <w:rsid w:val="7BD675D0"/>
    <w:rsid w:val="7C2E8830"/>
    <w:rsid w:val="7C5E0709"/>
    <w:rsid w:val="7D66E369"/>
    <w:rsid w:val="7D775D3B"/>
    <w:rsid w:val="7D9850BE"/>
    <w:rsid w:val="7DBB480B"/>
    <w:rsid w:val="7E5BDC47"/>
    <w:rsid w:val="7EDDE2FE"/>
    <w:rsid w:val="7EE91CCE"/>
    <w:rsid w:val="7F5C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A229"/>
  <w15:chartTrackingRefBased/>
  <w15:docId w15:val="{A36E42B2-AD19-7747-BE8D-037C13C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7468"/>
    <w:rPr>
      <w:rFonts w:ascii="Times New Roman" w:eastAsia="Times New Roman" w:hAnsi="Times New Roman" w:cs="Times New Roman"/>
      <w:sz w:val="20"/>
      <w:szCs w:val="20"/>
      <w:lang w:eastAsia="sk-SK"/>
    </w:rPr>
  </w:style>
  <w:style w:type="paragraph" w:styleId="Nadpis2">
    <w:name w:val="heading 2"/>
    <w:basedOn w:val="Normlny"/>
    <w:next w:val="Normlny"/>
    <w:link w:val="Nadpis2Char"/>
    <w:uiPriority w:val="9"/>
    <w:qFormat/>
    <w:rsid w:val="00DB0834"/>
    <w:pPr>
      <w:keepNext/>
      <w:jc w:val="center"/>
      <w:outlineLvl w:val="1"/>
    </w:pPr>
    <w:rPr>
      <w:rFonts w:ascii="Cambria" w:hAnsi="Cambria"/>
      <w:b/>
      <w:bCs/>
      <w:i/>
      <w:iCs/>
      <w:sz w:val="28"/>
      <w:szCs w:val="28"/>
      <w:lang w:val="en-GB"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468"/>
    <w:pPr>
      <w:ind w:left="720"/>
      <w:contextualSpacing/>
    </w:pPr>
  </w:style>
  <w:style w:type="paragraph" w:styleId="Hlavika">
    <w:name w:val="header"/>
    <w:basedOn w:val="Normlny"/>
    <w:link w:val="HlavikaChar"/>
    <w:uiPriority w:val="99"/>
    <w:unhideWhenUsed/>
    <w:rsid w:val="005B7468"/>
    <w:pPr>
      <w:tabs>
        <w:tab w:val="center" w:pos="4536"/>
        <w:tab w:val="right" w:pos="9072"/>
      </w:tabs>
    </w:pPr>
  </w:style>
  <w:style w:type="character" w:customStyle="1" w:styleId="HlavikaChar">
    <w:name w:val="Hlavička Char"/>
    <w:basedOn w:val="Predvolenpsmoodseku"/>
    <w:link w:val="Hlavika"/>
    <w:uiPriority w:val="99"/>
    <w:rsid w:val="005B746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5B7468"/>
    <w:pPr>
      <w:tabs>
        <w:tab w:val="center" w:pos="4536"/>
        <w:tab w:val="right" w:pos="9072"/>
      </w:tabs>
    </w:pPr>
  </w:style>
  <w:style w:type="character" w:customStyle="1" w:styleId="PtaChar">
    <w:name w:val="Päta Char"/>
    <w:basedOn w:val="Predvolenpsmoodseku"/>
    <w:link w:val="Pta"/>
    <w:uiPriority w:val="99"/>
    <w:rsid w:val="005B7468"/>
    <w:rPr>
      <w:rFonts w:ascii="Times New Roman" w:eastAsia="Times New Roman" w:hAnsi="Times New Roman" w:cs="Times New Roman"/>
      <w:sz w:val="20"/>
      <w:szCs w:val="20"/>
      <w:lang w:eastAsia="sk-SK"/>
    </w:rPr>
  </w:style>
  <w:style w:type="paragraph" w:styleId="Revzia">
    <w:name w:val="Revision"/>
    <w:hidden/>
    <w:uiPriority w:val="99"/>
    <w:semiHidden/>
    <w:rsid w:val="00B07E9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55DC8"/>
    <w:rPr>
      <w:sz w:val="18"/>
      <w:szCs w:val="18"/>
    </w:rPr>
  </w:style>
  <w:style w:type="character" w:customStyle="1" w:styleId="TextbublinyChar">
    <w:name w:val="Text bubliny Char"/>
    <w:basedOn w:val="Predvolenpsmoodseku"/>
    <w:link w:val="Textbubliny"/>
    <w:uiPriority w:val="99"/>
    <w:semiHidden/>
    <w:rsid w:val="00655DC8"/>
    <w:rPr>
      <w:rFonts w:ascii="Times New Roman" w:eastAsia="Times New Roman" w:hAnsi="Times New Roman" w:cs="Times New Roman"/>
      <w:sz w:val="18"/>
      <w:szCs w:val="18"/>
      <w:lang w:eastAsia="sk-SK"/>
    </w:rPr>
  </w:style>
  <w:style w:type="character" w:customStyle="1" w:styleId="Nadpis2Char">
    <w:name w:val="Nadpis 2 Char"/>
    <w:basedOn w:val="Predvolenpsmoodseku"/>
    <w:link w:val="Nadpis2"/>
    <w:uiPriority w:val="9"/>
    <w:rsid w:val="00DB0834"/>
    <w:rPr>
      <w:rFonts w:ascii="Cambria" w:eastAsia="Times New Roman" w:hAnsi="Cambria" w:cs="Times New Roman"/>
      <w:b/>
      <w:bCs/>
      <w:i/>
      <w:iCs/>
      <w:sz w:val="28"/>
      <w:szCs w:val="28"/>
      <w:lang w:val="en-GB" w:eastAsia="cs-CZ"/>
    </w:rPr>
  </w:style>
  <w:style w:type="paragraph" w:customStyle="1" w:styleId="Default">
    <w:name w:val="Default"/>
    <w:rsid w:val="00505588"/>
    <w:pPr>
      <w:autoSpaceDE w:val="0"/>
      <w:autoSpaceDN w:val="0"/>
      <w:adjustRightInd w:val="0"/>
    </w:pPr>
    <w:rPr>
      <w:rFonts w:ascii="Arial" w:hAnsi="Arial" w:cs="Arial"/>
      <w:color w:val="000000"/>
    </w:rPr>
  </w:style>
  <w:style w:type="character" w:styleId="Odkaznakomentr">
    <w:name w:val="annotation reference"/>
    <w:basedOn w:val="Predvolenpsmoodseku"/>
    <w:uiPriority w:val="99"/>
    <w:semiHidden/>
    <w:unhideWhenUsed/>
    <w:rsid w:val="00EC0C2E"/>
    <w:rPr>
      <w:sz w:val="16"/>
      <w:szCs w:val="16"/>
    </w:rPr>
  </w:style>
  <w:style w:type="paragraph" w:styleId="Textkomentra">
    <w:name w:val="annotation text"/>
    <w:basedOn w:val="Normlny"/>
    <w:link w:val="TextkomentraChar"/>
    <w:uiPriority w:val="99"/>
    <w:unhideWhenUsed/>
    <w:rsid w:val="00EC0C2E"/>
  </w:style>
  <w:style w:type="character" w:customStyle="1" w:styleId="TextkomentraChar">
    <w:name w:val="Text komentára Char"/>
    <w:basedOn w:val="Predvolenpsmoodseku"/>
    <w:link w:val="Textkomentra"/>
    <w:uiPriority w:val="99"/>
    <w:rsid w:val="00EC0C2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C0C2E"/>
    <w:rPr>
      <w:b/>
      <w:bCs/>
    </w:rPr>
  </w:style>
  <w:style w:type="character" w:customStyle="1" w:styleId="PredmetkomentraChar">
    <w:name w:val="Predmet komentára Char"/>
    <w:basedOn w:val="TextkomentraChar"/>
    <w:link w:val="Predmetkomentra"/>
    <w:uiPriority w:val="99"/>
    <w:semiHidden/>
    <w:rsid w:val="00EC0C2E"/>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semiHidden/>
    <w:unhideWhenUsed/>
    <w:rsid w:val="00B807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448">
      <w:bodyDiv w:val="1"/>
      <w:marLeft w:val="0"/>
      <w:marRight w:val="0"/>
      <w:marTop w:val="0"/>
      <w:marBottom w:val="0"/>
      <w:divBdr>
        <w:top w:val="none" w:sz="0" w:space="0" w:color="auto"/>
        <w:left w:val="none" w:sz="0" w:space="0" w:color="auto"/>
        <w:bottom w:val="none" w:sz="0" w:space="0" w:color="auto"/>
        <w:right w:val="none" w:sz="0" w:space="0" w:color="auto"/>
      </w:divBdr>
    </w:div>
    <w:div w:id="85082026">
      <w:bodyDiv w:val="1"/>
      <w:marLeft w:val="0"/>
      <w:marRight w:val="0"/>
      <w:marTop w:val="0"/>
      <w:marBottom w:val="0"/>
      <w:divBdr>
        <w:top w:val="none" w:sz="0" w:space="0" w:color="auto"/>
        <w:left w:val="none" w:sz="0" w:space="0" w:color="auto"/>
        <w:bottom w:val="none" w:sz="0" w:space="0" w:color="auto"/>
        <w:right w:val="none" w:sz="0" w:space="0" w:color="auto"/>
      </w:divBdr>
    </w:div>
    <w:div w:id="91098018">
      <w:bodyDiv w:val="1"/>
      <w:marLeft w:val="0"/>
      <w:marRight w:val="0"/>
      <w:marTop w:val="0"/>
      <w:marBottom w:val="0"/>
      <w:divBdr>
        <w:top w:val="none" w:sz="0" w:space="0" w:color="auto"/>
        <w:left w:val="none" w:sz="0" w:space="0" w:color="auto"/>
        <w:bottom w:val="none" w:sz="0" w:space="0" w:color="auto"/>
        <w:right w:val="none" w:sz="0" w:space="0" w:color="auto"/>
      </w:divBdr>
    </w:div>
    <w:div w:id="104352640">
      <w:bodyDiv w:val="1"/>
      <w:marLeft w:val="0"/>
      <w:marRight w:val="0"/>
      <w:marTop w:val="0"/>
      <w:marBottom w:val="0"/>
      <w:divBdr>
        <w:top w:val="none" w:sz="0" w:space="0" w:color="auto"/>
        <w:left w:val="none" w:sz="0" w:space="0" w:color="auto"/>
        <w:bottom w:val="none" w:sz="0" w:space="0" w:color="auto"/>
        <w:right w:val="none" w:sz="0" w:space="0" w:color="auto"/>
      </w:divBdr>
    </w:div>
    <w:div w:id="185170250">
      <w:bodyDiv w:val="1"/>
      <w:marLeft w:val="0"/>
      <w:marRight w:val="0"/>
      <w:marTop w:val="0"/>
      <w:marBottom w:val="0"/>
      <w:divBdr>
        <w:top w:val="none" w:sz="0" w:space="0" w:color="auto"/>
        <w:left w:val="none" w:sz="0" w:space="0" w:color="auto"/>
        <w:bottom w:val="none" w:sz="0" w:space="0" w:color="auto"/>
        <w:right w:val="none" w:sz="0" w:space="0" w:color="auto"/>
      </w:divBdr>
    </w:div>
    <w:div w:id="196089180">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67468608">
      <w:bodyDiv w:val="1"/>
      <w:marLeft w:val="0"/>
      <w:marRight w:val="0"/>
      <w:marTop w:val="0"/>
      <w:marBottom w:val="0"/>
      <w:divBdr>
        <w:top w:val="none" w:sz="0" w:space="0" w:color="auto"/>
        <w:left w:val="none" w:sz="0" w:space="0" w:color="auto"/>
        <w:bottom w:val="none" w:sz="0" w:space="0" w:color="auto"/>
        <w:right w:val="none" w:sz="0" w:space="0" w:color="auto"/>
      </w:divBdr>
    </w:div>
    <w:div w:id="308093485">
      <w:bodyDiv w:val="1"/>
      <w:marLeft w:val="0"/>
      <w:marRight w:val="0"/>
      <w:marTop w:val="0"/>
      <w:marBottom w:val="0"/>
      <w:divBdr>
        <w:top w:val="none" w:sz="0" w:space="0" w:color="auto"/>
        <w:left w:val="none" w:sz="0" w:space="0" w:color="auto"/>
        <w:bottom w:val="none" w:sz="0" w:space="0" w:color="auto"/>
        <w:right w:val="none" w:sz="0" w:space="0" w:color="auto"/>
      </w:divBdr>
    </w:div>
    <w:div w:id="391469434">
      <w:bodyDiv w:val="1"/>
      <w:marLeft w:val="0"/>
      <w:marRight w:val="0"/>
      <w:marTop w:val="0"/>
      <w:marBottom w:val="0"/>
      <w:divBdr>
        <w:top w:val="none" w:sz="0" w:space="0" w:color="auto"/>
        <w:left w:val="none" w:sz="0" w:space="0" w:color="auto"/>
        <w:bottom w:val="none" w:sz="0" w:space="0" w:color="auto"/>
        <w:right w:val="none" w:sz="0" w:space="0" w:color="auto"/>
      </w:divBdr>
    </w:div>
    <w:div w:id="395248487">
      <w:bodyDiv w:val="1"/>
      <w:marLeft w:val="0"/>
      <w:marRight w:val="0"/>
      <w:marTop w:val="0"/>
      <w:marBottom w:val="0"/>
      <w:divBdr>
        <w:top w:val="none" w:sz="0" w:space="0" w:color="auto"/>
        <w:left w:val="none" w:sz="0" w:space="0" w:color="auto"/>
        <w:bottom w:val="none" w:sz="0" w:space="0" w:color="auto"/>
        <w:right w:val="none" w:sz="0" w:space="0" w:color="auto"/>
      </w:divBdr>
    </w:div>
    <w:div w:id="465661587">
      <w:bodyDiv w:val="1"/>
      <w:marLeft w:val="0"/>
      <w:marRight w:val="0"/>
      <w:marTop w:val="0"/>
      <w:marBottom w:val="0"/>
      <w:divBdr>
        <w:top w:val="none" w:sz="0" w:space="0" w:color="auto"/>
        <w:left w:val="none" w:sz="0" w:space="0" w:color="auto"/>
        <w:bottom w:val="none" w:sz="0" w:space="0" w:color="auto"/>
        <w:right w:val="none" w:sz="0" w:space="0" w:color="auto"/>
      </w:divBdr>
    </w:div>
    <w:div w:id="507792107">
      <w:bodyDiv w:val="1"/>
      <w:marLeft w:val="0"/>
      <w:marRight w:val="0"/>
      <w:marTop w:val="0"/>
      <w:marBottom w:val="0"/>
      <w:divBdr>
        <w:top w:val="none" w:sz="0" w:space="0" w:color="auto"/>
        <w:left w:val="none" w:sz="0" w:space="0" w:color="auto"/>
        <w:bottom w:val="none" w:sz="0" w:space="0" w:color="auto"/>
        <w:right w:val="none" w:sz="0" w:space="0" w:color="auto"/>
      </w:divBdr>
    </w:div>
    <w:div w:id="598755289">
      <w:bodyDiv w:val="1"/>
      <w:marLeft w:val="0"/>
      <w:marRight w:val="0"/>
      <w:marTop w:val="0"/>
      <w:marBottom w:val="0"/>
      <w:divBdr>
        <w:top w:val="none" w:sz="0" w:space="0" w:color="auto"/>
        <w:left w:val="none" w:sz="0" w:space="0" w:color="auto"/>
        <w:bottom w:val="none" w:sz="0" w:space="0" w:color="auto"/>
        <w:right w:val="none" w:sz="0" w:space="0" w:color="auto"/>
      </w:divBdr>
    </w:div>
    <w:div w:id="607007654">
      <w:bodyDiv w:val="1"/>
      <w:marLeft w:val="0"/>
      <w:marRight w:val="0"/>
      <w:marTop w:val="0"/>
      <w:marBottom w:val="0"/>
      <w:divBdr>
        <w:top w:val="none" w:sz="0" w:space="0" w:color="auto"/>
        <w:left w:val="none" w:sz="0" w:space="0" w:color="auto"/>
        <w:bottom w:val="none" w:sz="0" w:space="0" w:color="auto"/>
        <w:right w:val="none" w:sz="0" w:space="0" w:color="auto"/>
      </w:divBdr>
    </w:div>
    <w:div w:id="661858143">
      <w:bodyDiv w:val="1"/>
      <w:marLeft w:val="0"/>
      <w:marRight w:val="0"/>
      <w:marTop w:val="0"/>
      <w:marBottom w:val="0"/>
      <w:divBdr>
        <w:top w:val="none" w:sz="0" w:space="0" w:color="auto"/>
        <w:left w:val="none" w:sz="0" w:space="0" w:color="auto"/>
        <w:bottom w:val="none" w:sz="0" w:space="0" w:color="auto"/>
        <w:right w:val="none" w:sz="0" w:space="0" w:color="auto"/>
      </w:divBdr>
    </w:div>
    <w:div w:id="723405775">
      <w:bodyDiv w:val="1"/>
      <w:marLeft w:val="0"/>
      <w:marRight w:val="0"/>
      <w:marTop w:val="0"/>
      <w:marBottom w:val="0"/>
      <w:divBdr>
        <w:top w:val="none" w:sz="0" w:space="0" w:color="auto"/>
        <w:left w:val="none" w:sz="0" w:space="0" w:color="auto"/>
        <w:bottom w:val="none" w:sz="0" w:space="0" w:color="auto"/>
        <w:right w:val="none" w:sz="0" w:space="0" w:color="auto"/>
      </w:divBdr>
    </w:div>
    <w:div w:id="737018796">
      <w:bodyDiv w:val="1"/>
      <w:marLeft w:val="0"/>
      <w:marRight w:val="0"/>
      <w:marTop w:val="0"/>
      <w:marBottom w:val="0"/>
      <w:divBdr>
        <w:top w:val="none" w:sz="0" w:space="0" w:color="auto"/>
        <w:left w:val="none" w:sz="0" w:space="0" w:color="auto"/>
        <w:bottom w:val="none" w:sz="0" w:space="0" w:color="auto"/>
        <w:right w:val="none" w:sz="0" w:space="0" w:color="auto"/>
      </w:divBdr>
    </w:div>
    <w:div w:id="742409179">
      <w:bodyDiv w:val="1"/>
      <w:marLeft w:val="0"/>
      <w:marRight w:val="0"/>
      <w:marTop w:val="0"/>
      <w:marBottom w:val="0"/>
      <w:divBdr>
        <w:top w:val="none" w:sz="0" w:space="0" w:color="auto"/>
        <w:left w:val="none" w:sz="0" w:space="0" w:color="auto"/>
        <w:bottom w:val="none" w:sz="0" w:space="0" w:color="auto"/>
        <w:right w:val="none" w:sz="0" w:space="0" w:color="auto"/>
      </w:divBdr>
    </w:div>
    <w:div w:id="782722575">
      <w:bodyDiv w:val="1"/>
      <w:marLeft w:val="0"/>
      <w:marRight w:val="0"/>
      <w:marTop w:val="0"/>
      <w:marBottom w:val="0"/>
      <w:divBdr>
        <w:top w:val="none" w:sz="0" w:space="0" w:color="auto"/>
        <w:left w:val="none" w:sz="0" w:space="0" w:color="auto"/>
        <w:bottom w:val="none" w:sz="0" w:space="0" w:color="auto"/>
        <w:right w:val="none" w:sz="0" w:space="0" w:color="auto"/>
      </w:divBdr>
    </w:div>
    <w:div w:id="789477230">
      <w:bodyDiv w:val="1"/>
      <w:marLeft w:val="0"/>
      <w:marRight w:val="0"/>
      <w:marTop w:val="0"/>
      <w:marBottom w:val="0"/>
      <w:divBdr>
        <w:top w:val="none" w:sz="0" w:space="0" w:color="auto"/>
        <w:left w:val="none" w:sz="0" w:space="0" w:color="auto"/>
        <w:bottom w:val="none" w:sz="0" w:space="0" w:color="auto"/>
        <w:right w:val="none" w:sz="0" w:space="0" w:color="auto"/>
      </w:divBdr>
    </w:div>
    <w:div w:id="804782425">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901520853">
      <w:bodyDiv w:val="1"/>
      <w:marLeft w:val="0"/>
      <w:marRight w:val="0"/>
      <w:marTop w:val="0"/>
      <w:marBottom w:val="0"/>
      <w:divBdr>
        <w:top w:val="none" w:sz="0" w:space="0" w:color="auto"/>
        <w:left w:val="none" w:sz="0" w:space="0" w:color="auto"/>
        <w:bottom w:val="none" w:sz="0" w:space="0" w:color="auto"/>
        <w:right w:val="none" w:sz="0" w:space="0" w:color="auto"/>
      </w:divBdr>
    </w:div>
    <w:div w:id="941841010">
      <w:bodyDiv w:val="1"/>
      <w:marLeft w:val="0"/>
      <w:marRight w:val="0"/>
      <w:marTop w:val="0"/>
      <w:marBottom w:val="0"/>
      <w:divBdr>
        <w:top w:val="none" w:sz="0" w:space="0" w:color="auto"/>
        <w:left w:val="none" w:sz="0" w:space="0" w:color="auto"/>
        <w:bottom w:val="none" w:sz="0" w:space="0" w:color="auto"/>
        <w:right w:val="none" w:sz="0" w:space="0" w:color="auto"/>
      </w:divBdr>
    </w:div>
    <w:div w:id="965350283">
      <w:bodyDiv w:val="1"/>
      <w:marLeft w:val="0"/>
      <w:marRight w:val="0"/>
      <w:marTop w:val="0"/>
      <w:marBottom w:val="0"/>
      <w:divBdr>
        <w:top w:val="none" w:sz="0" w:space="0" w:color="auto"/>
        <w:left w:val="none" w:sz="0" w:space="0" w:color="auto"/>
        <w:bottom w:val="none" w:sz="0" w:space="0" w:color="auto"/>
        <w:right w:val="none" w:sz="0" w:space="0" w:color="auto"/>
      </w:divBdr>
    </w:div>
    <w:div w:id="969284510">
      <w:bodyDiv w:val="1"/>
      <w:marLeft w:val="0"/>
      <w:marRight w:val="0"/>
      <w:marTop w:val="0"/>
      <w:marBottom w:val="0"/>
      <w:divBdr>
        <w:top w:val="none" w:sz="0" w:space="0" w:color="auto"/>
        <w:left w:val="none" w:sz="0" w:space="0" w:color="auto"/>
        <w:bottom w:val="none" w:sz="0" w:space="0" w:color="auto"/>
        <w:right w:val="none" w:sz="0" w:space="0" w:color="auto"/>
      </w:divBdr>
    </w:div>
    <w:div w:id="981468059">
      <w:bodyDiv w:val="1"/>
      <w:marLeft w:val="0"/>
      <w:marRight w:val="0"/>
      <w:marTop w:val="0"/>
      <w:marBottom w:val="0"/>
      <w:divBdr>
        <w:top w:val="none" w:sz="0" w:space="0" w:color="auto"/>
        <w:left w:val="none" w:sz="0" w:space="0" w:color="auto"/>
        <w:bottom w:val="none" w:sz="0" w:space="0" w:color="auto"/>
        <w:right w:val="none" w:sz="0" w:space="0" w:color="auto"/>
      </w:divBdr>
    </w:div>
    <w:div w:id="989136233">
      <w:bodyDiv w:val="1"/>
      <w:marLeft w:val="0"/>
      <w:marRight w:val="0"/>
      <w:marTop w:val="0"/>
      <w:marBottom w:val="0"/>
      <w:divBdr>
        <w:top w:val="none" w:sz="0" w:space="0" w:color="auto"/>
        <w:left w:val="none" w:sz="0" w:space="0" w:color="auto"/>
        <w:bottom w:val="none" w:sz="0" w:space="0" w:color="auto"/>
        <w:right w:val="none" w:sz="0" w:space="0" w:color="auto"/>
      </w:divBdr>
    </w:div>
    <w:div w:id="997926285">
      <w:bodyDiv w:val="1"/>
      <w:marLeft w:val="0"/>
      <w:marRight w:val="0"/>
      <w:marTop w:val="0"/>
      <w:marBottom w:val="0"/>
      <w:divBdr>
        <w:top w:val="none" w:sz="0" w:space="0" w:color="auto"/>
        <w:left w:val="none" w:sz="0" w:space="0" w:color="auto"/>
        <w:bottom w:val="none" w:sz="0" w:space="0" w:color="auto"/>
        <w:right w:val="none" w:sz="0" w:space="0" w:color="auto"/>
      </w:divBdr>
    </w:div>
    <w:div w:id="100008264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
    <w:div w:id="1055392697">
      <w:bodyDiv w:val="1"/>
      <w:marLeft w:val="0"/>
      <w:marRight w:val="0"/>
      <w:marTop w:val="0"/>
      <w:marBottom w:val="0"/>
      <w:divBdr>
        <w:top w:val="none" w:sz="0" w:space="0" w:color="auto"/>
        <w:left w:val="none" w:sz="0" w:space="0" w:color="auto"/>
        <w:bottom w:val="none" w:sz="0" w:space="0" w:color="auto"/>
        <w:right w:val="none" w:sz="0" w:space="0" w:color="auto"/>
      </w:divBdr>
    </w:div>
    <w:div w:id="1125739161">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521282">
      <w:bodyDiv w:val="1"/>
      <w:marLeft w:val="0"/>
      <w:marRight w:val="0"/>
      <w:marTop w:val="0"/>
      <w:marBottom w:val="0"/>
      <w:divBdr>
        <w:top w:val="none" w:sz="0" w:space="0" w:color="auto"/>
        <w:left w:val="none" w:sz="0" w:space="0" w:color="auto"/>
        <w:bottom w:val="none" w:sz="0" w:space="0" w:color="auto"/>
        <w:right w:val="none" w:sz="0" w:space="0" w:color="auto"/>
      </w:divBdr>
    </w:div>
    <w:div w:id="1180506075">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978146">
      <w:bodyDiv w:val="1"/>
      <w:marLeft w:val="0"/>
      <w:marRight w:val="0"/>
      <w:marTop w:val="0"/>
      <w:marBottom w:val="0"/>
      <w:divBdr>
        <w:top w:val="none" w:sz="0" w:space="0" w:color="auto"/>
        <w:left w:val="none" w:sz="0" w:space="0" w:color="auto"/>
        <w:bottom w:val="none" w:sz="0" w:space="0" w:color="auto"/>
        <w:right w:val="none" w:sz="0" w:space="0" w:color="auto"/>
      </w:divBdr>
    </w:div>
    <w:div w:id="1273394868">
      <w:bodyDiv w:val="1"/>
      <w:marLeft w:val="0"/>
      <w:marRight w:val="0"/>
      <w:marTop w:val="0"/>
      <w:marBottom w:val="0"/>
      <w:divBdr>
        <w:top w:val="none" w:sz="0" w:space="0" w:color="auto"/>
        <w:left w:val="none" w:sz="0" w:space="0" w:color="auto"/>
        <w:bottom w:val="none" w:sz="0" w:space="0" w:color="auto"/>
        <w:right w:val="none" w:sz="0" w:space="0" w:color="auto"/>
      </w:divBdr>
    </w:div>
    <w:div w:id="1297684549">
      <w:bodyDiv w:val="1"/>
      <w:marLeft w:val="0"/>
      <w:marRight w:val="0"/>
      <w:marTop w:val="0"/>
      <w:marBottom w:val="0"/>
      <w:divBdr>
        <w:top w:val="none" w:sz="0" w:space="0" w:color="auto"/>
        <w:left w:val="none" w:sz="0" w:space="0" w:color="auto"/>
        <w:bottom w:val="none" w:sz="0" w:space="0" w:color="auto"/>
        <w:right w:val="none" w:sz="0" w:space="0" w:color="auto"/>
      </w:divBdr>
    </w:div>
    <w:div w:id="1305236091">
      <w:bodyDiv w:val="1"/>
      <w:marLeft w:val="0"/>
      <w:marRight w:val="0"/>
      <w:marTop w:val="0"/>
      <w:marBottom w:val="0"/>
      <w:divBdr>
        <w:top w:val="none" w:sz="0" w:space="0" w:color="auto"/>
        <w:left w:val="none" w:sz="0" w:space="0" w:color="auto"/>
        <w:bottom w:val="none" w:sz="0" w:space="0" w:color="auto"/>
        <w:right w:val="none" w:sz="0" w:space="0" w:color="auto"/>
      </w:divBdr>
    </w:div>
    <w:div w:id="1362591208">
      <w:bodyDiv w:val="1"/>
      <w:marLeft w:val="0"/>
      <w:marRight w:val="0"/>
      <w:marTop w:val="0"/>
      <w:marBottom w:val="0"/>
      <w:divBdr>
        <w:top w:val="none" w:sz="0" w:space="0" w:color="auto"/>
        <w:left w:val="none" w:sz="0" w:space="0" w:color="auto"/>
        <w:bottom w:val="none" w:sz="0" w:space="0" w:color="auto"/>
        <w:right w:val="none" w:sz="0" w:space="0" w:color="auto"/>
      </w:divBdr>
    </w:div>
    <w:div w:id="1443068810">
      <w:bodyDiv w:val="1"/>
      <w:marLeft w:val="0"/>
      <w:marRight w:val="0"/>
      <w:marTop w:val="0"/>
      <w:marBottom w:val="0"/>
      <w:divBdr>
        <w:top w:val="none" w:sz="0" w:space="0" w:color="auto"/>
        <w:left w:val="none" w:sz="0" w:space="0" w:color="auto"/>
        <w:bottom w:val="none" w:sz="0" w:space="0" w:color="auto"/>
        <w:right w:val="none" w:sz="0" w:space="0" w:color="auto"/>
      </w:divBdr>
    </w:div>
    <w:div w:id="1497764383">
      <w:bodyDiv w:val="1"/>
      <w:marLeft w:val="0"/>
      <w:marRight w:val="0"/>
      <w:marTop w:val="0"/>
      <w:marBottom w:val="0"/>
      <w:divBdr>
        <w:top w:val="none" w:sz="0" w:space="0" w:color="auto"/>
        <w:left w:val="none" w:sz="0" w:space="0" w:color="auto"/>
        <w:bottom w:val="none" w:sz="0" w:space="0" w:color="auto"/>
        <w:right w:val="none" w:sz="0" w:space="0" w:color="auto"/>
      </w:divBdr>
    </w:div>
    <w:div w:id="1549757802">
      <w:bodyDiv w:val="1"/>
      <w:marLeft w:val="0"/>
      <w:marRight w:val="0"/>
      <w:marTop w:val="0"/>
      <w:marBottom w:val="0"/>
      <w:divBdr>
        <w:top w:val="none" w:sz="0" w:space="0" w:color="auto"/>
        <w:left w:val="none" w:sz="0" w:space="0" w:color="auto"/>
        <w:bottom w:val="none" w:sz="0" w:space="0" w:color="auto"/>
        <w:right w:val="none" w:sz="0" w:space="0" w:color="auto"/>
      </w:divBdr>
    </w:div>
    <w:div w:id="1574856765">
      <w:bodyDiv w:val="1"/>
      <w:marLeft w:val="0"/>
      <w:marRight w:val="0"/>
      <w:marTop w:val="0"/>
      <w:marBottom w:val="0"/>
      <w:divBdr>
        <w:top w:val="none" w:sz="0" w:space="0" w:color="auto"/>
        <w:left w:val="none" w:sz="0" w:space="0" w:color="auto"/>
        <w:bottom w:val="none" w:sz="0" w:space="0" w:color="auto"/>
        <w:right w:val="none" w:sz="0" w:space="0" w:color="auto"/>
      </w:divBdr>
    </w:div>
    <w:div w:id="1614510695">
      <w:bodyDiv w:val="1"/>
      <w:marLeft w:val="0"/>
      <w:marRight w:val="0"/>
      <w:marTop w:val="0"/>
      <w:marBottom w:val="0"/>
      <w:divBdr>
        <w:top w:val="none" w:sz="0" w:space="0" w:color="auto"/>
        <w:left w:val="none" w:sz="0" w:space="0" w:color="auto"/>
        <w:bottom w:val="none" w:sz="0" w:space="0" w:color="auto"/>
        <w:right w:val="none" w:sz="0" w:space="0" w:color="auto"/>
      </w:divBdr>
    </w:div>
    <w:div w:id="1651130092">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699743560">
      <w:bodyDiv w:val="1"/>
      <w:marLeft w:val="0"/>
      <w:marRight w:val="0"/>
      <w:marTop w:val="0"/>
      <w:marBottom w:val="0"/>
      <w:divBdr>
        <w:top w:val="none" w:sz="0" w:space="0" w:color="auto"/>
        <w:left w:val="none" w:sz="0" w:space="0" w:color="auto"/>
        <w:bottom w:val="none" w:sz="0" w:space="0" w:color="auto"/>
        <w:right w:val="none" w:sz="0" w:space="0" w:color="auto"/>
      </w:divBdr>
    </w:div>
    <w:div w:id="1710061228">
      <w:bodyDiv w:val="1"/>
      <w:marLeft w:val="0"/>
      <w:marRight w:val="0"/>
      <w:marTop w:val="0"/>
      <w:marBottom w:val="0"/>
      <w:divBdr>
        <w:top w:val="none" w:sz="0" w:space="0" w:color="auto"/>
        <w:left w:val="none" w:sz="0" w:space="0" w:color="auto"/>
        <w:bottom w:val="none" w:sz="0" w:space="0" w:color="auto"/>
        <w:right w:val="none" w:sz="0" w:space="0" w:color="auto"/>
      </w:divBdr>
    </w:div>
    <w:div w:id="1778211416">
      <w:bodyDiv w:val="1"/>
      <w:marLeft w:val="0"/>
      <w:marRight w:val="0"/>
      <w:marTop w:val="0"/>
      <w:marBottom w:val="0"/>
      <w:divBdr>
        <w:top w:val="none" w:sz="0" w:space="0" w:color="auto"/>
        <w:left w:val="none" w:sz="0" w:space="0" w:color="auto"/>
        <w:bottom w:val="none" w:sz="0" w:space="0" w:color="auto"/>
        <w:right w:val="none" w:sz="0" w:space="0" w:color="auto"/>
      </w:divBdr>
    </w:div>
    <w:div w:id="1845821672">
      <w:bodyDiv w:val="1"/>
      <w:marLeft w:val="0"/>
      <w:marRight w:val="0"/>
      <w:marTop w:val="0"/>
      <w:marBottom w:val="0"/>
      <w:divBdr>
        <w:top w:val="none" w:sz="0" w:space="0" w:color="auto"/>
        <w:left w:val="none" w:sz="0" w:space="0" w:color="auto"/>
        <w:bottom w:val="none" w:sz="0" w:space="0" w:color="auto"/>
        <w:right w:val="none" w:sz="0" w:space="0" w:color="auto"/>
      </w:divBdr>
    </w:div>
    <w:div w:id="1963076475">
      <w:bodyDiv w:val="1"/>
      <w:marLeft w:val="0"/>
      <w:marRight w:val="0"/>
      <w:marTop w:val="0"/>
      <w:marBottom w:val="0"/>
      <w:divBdr>
        <w:top w:val="none" w:sz="0" w:space="0" w:color="auto"/>
        <w:left w:val="none" w:sz="0" w:space="0" w:color="auto"/>
        <w:bottom w:val="none" w:sz="0" w:space="0" w:color="auto"/>
        <w:right w:val="none" w:sz="0" w:space="0" w:color="auto"/>
      </w:divBdr>
    </w:div>
    <w:div w:id="1964725957">
      <w:bodyDiv w:val="1"/>
      <w:marLeft w:val="0"/>
      <w:marRight w:val="0"/>
      <w:marTop w:val="0"/>
      <w:marBottom w:val="0"/>
      <w:divBdr>
        <w:top w:val="none" w:sz="0" w:space="0" w:color="auto"/>
        <w:left w:val="none" w:sz="0" w:space="0" w:color="auto"/>
        <w:bottom w:val="none" w:sz="0" w:space="0" w:color="auto"/>
        <w:right w:val="none" w:sz="0" w:space="0" w:color="auto"/>
      </w:divBdr>
    </w:div>
    <w:div w:id="1987319617">
      <w:bodyDiv w:val="1"/>
      <w:marLeft w:val="0"/>
      <w:marRight w:val="0"/>
      <w:marTop w:val="0"/>
      <w:marBottom w:val="0"/>
      <w:divBdr>
        <w:top w:val="none" w:sz="0" w:space="0" w:color="auto"/>
        <w:left w:val="none" w:sz="0" w:space="0" w:color="auto"/>
        <w:bottom w:val="none" w:sz="0" w:space="0" w:color="auto"/>
        <w:right w:val="none" w:sz="0" w:space="0" w:color="auto"/>
      </w:divBdr>
    </w:div>
    <w:div w:id="2059426948">
      <w:bodyDiv w:val="1"/>
      <w:marLeft w:val="0"/>
      <w:marRight w:val="0"/>
      <w:marTop w:val="0"/>
      <w:marBottom w:val="0"/>
      <w:divBdr>
        <w:top w:val="none" w:sz="0" w:space="0" w:color="auto"/>
        <w:left w:val="none" w:sz="0" w:space="0" w:color="auto"/>
        <w:bottom w:val="none" w:sz="0" w:space="0" w:color="auto"/>
        <w:right w:val="none" w:sz="0" w:space="0" w:color="auto"/>
      </w:divBdr>
    </w:div>
    <w:div w:id="2069187688">
      <w:bodyDiv w:val="1"/>
      <w:marLeft w:val="0"/>
      <w:marRight w:val="0"/>
      <w:marTop w:val="0"/>
      <w:marBottom w:val="0"/>
      <w:divBdr>
        <w:top w:val="none" w:sz="0" w:space="0" w:color="auto"/>
        <w:left w:val="none" w:sz="0" w:space="0" w:color="auto"/>
        <w:bottom w:val="none" w:sz="0" w:space="0" w:color="auto"/>
        <w:right w:val="none" w:sz="0" w:space="0" w:color="auto"/>
      </w:divBdr>
    </w:div>
    <w:div w:id="2074038938">
      <w:bodyDiv w:val="1"/>
      <w:marLeft w:val="0"/>
      <w:marRight w:val="0"/>
      <w:marTop w:val="0"/>
      <w:marBottom w:val="0"/>
      <w:divBdr>
        <w:top w:val="none" w:sz="0" w:space="0" w:color="auto"/>
        <w:left w:val="none" w:sz="0" w:space="0" w:color="auto"/>
        <w:bottom w:val="none" w:sz="0" w:space="0" w:color="auto"/>
        <w:right w:val="none" w:sz="0" w:space="0" w:color="auto"/>
      </w:divBdr>
    </w:div>
    <w:div w:id="2130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anskalinka@kos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os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A4A50-B798-4F6C-9D2B-BB47AC241805}">
  <ds:schemaRefs>
    <ds:schemaRef ds:uri="http://schemas.openxmlformats.org/officeDocument/2006/bibliography"/>
  </ds:schemaRefs>
</ds:datastoreItem>
</file>

<file path=docMetadata/LabelInfo.xml><?xml version="1.0" encoding="utf-8"?>
<clbl:labelList xmlns:clbl="http://schemas.microsoft.com/office/2020/mipLabelMetadata">
  <clbl:label id="{b6ffe85a-6722-4d61-9046-514786d0e7ce}" enabled="1" method="Standard" siteId="{632f3aa7-9f02-4068-bd8c-7353595b21ed}"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22</Pages>
  <Words>9654</Words>
  <Characters>55034</Characters>
  <Application>Microsoft Office Word</Application>
  <DocSecurity>0</DocSecurity>
  <Lines>458</Lines>
  <Paragraphs>129</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64559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Heribanová Gabriela</cp:lastModifiedBy>
  <cp:revision>14</cp:revision>
  <cp:lastPrinted>2025-06-19T06:02:00Z</cp:lastPrinted>
  <dcterms:created xsi:type="dcterms:W3CDTF">2026-05-06T11:34:00Z</dcterms:created>
  <dcterms:modified xsi:type="dcterms:W3CDTF">2026-05-22T19:38:00Z</dcterms:modified>
  <cp:category/>
</cp:coreProperties>
</file>