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8E" w:rsidRPr="008F66ED" w:rsidRDefault="004F298E" w:rsidP="004F298E">
      <w:pPr>
        <w:rPr>
          <w:b/>
          <w:sz w:val="22"/>
          <w:szCs w:val="22"/>
        </w:rPr>
      </w:pPr>
      <w:r>
        <w:rPr>
          <w:b/>
          <w:sz w:val="22"/>
          <w:szCs w:val="22"/>
        </w:rPr>
        <w:t>OPIS PREDMETU ZÁKAZKY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p w:rsidR="00C9024F" w:rsidRPr="005B0AE9" w:rsidRDefault="003C7841" w:rsidP="00C9024F">
      <w:pPr>
        <w:jc w:val="both"/>
        <w:rPr>
          <w:b/>
          <w:sz w:val="22"/>
        </w:rPr>
      </w:pPr>
      <w:r w:rsidRPr="003C7841">
        <w:rPr>
          <w:sz w:val="22"/>
          <w:szCs w:val="22"/>
        </w:rPr>
        <w:t>Predmet zákazky:</w:t>
      </w:r>
      <w:r w:rsidRPr="003C7841">
        <w:rPr>
          <w:b/>
          <w:i/>
          <w:sz w:val="22"/>
          <w:szCs w:val="22"/>
        </w:rPr>
        <w:t xml:space="preserve"> </w:t>
      </w:r>
      <w:r w:rsidR="00C9024F" w:rsidRPr="00213A03">
        <w:rPr>
          <w:b/>
          <w:sz w:val="22"/>
        </w:rPr>
        <w:t>Pozáručný servis a pravidelná údržba RTG prístrojov</w:t>
      </w:r>
    </w:p>
    <w:p w:rsidR="003C7841" w:rsidRDefault="003C7841" w:rsidP="003C7841">
      <w:pPr>
        <w:jc w:val="both"/>
        <w:rPr>
          <w:b/>
          <w:sz w:val="22"/>
          <w:szCs w:val="22"/>
        </w:rPr>
      </w:pPr>
    </w:p>
    <w:p w:rsidR="003C7841" w:rsidRPr="003C7841" w:rsidRDefault="00527494" w:rsidP="003C784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Časť č.2</w:t>
      </w:r>
    </w:p>
    <w:p w:rsidR="00527494" w:rsidRDefault="00C9024F" w:rsidP="003C7841">
      <w:pPr>
        <w:pStyle w:val="Bezriadkovania"/>
        <w:jc w:val="both"/>
        <w:rPr>
          <w:b/>
          <w:bCs/>
          <w:color w:val="000000"/>
          <w:sz w:val="22"/>
          <w:szCs w:val="22"/>
          <w:lang w:eastAsia="sk-SK"/>
        </w:rPr>
      </w:pPr>
      <w:r w:rsidRPr="00C9024F">
        <w:rPr>
          <w:b/>
          <w:bCs/>
          <w:color w:val="000000"/>
          <w:sz w:val="22"/>
          <w:szCs w:val="22"/>
          <w:lang w:eastAsia="sk-SK"/>
        </w:rPr>
        <w:t>Pozáručný servis a pravidelná ú</w:t>
      </w:r>
      <w:r>
        <w:rPr>
          <w:b/>
          <w:bCs/>
          <w:color w:val="000000"/>
          <w:sz w:val="22"/>
          <w:szCs w:val="22"/>
          <w:lang w:eastAsia="sk-SK"/>
        </w:rPr>
        <w:t>držba digitálneho RTG prístroja</w:t>
      </w:r>
      <w:r w:rsidRPr="00C9024F">
        <w:rPr>
          <w:b/>
          <w:bCs/>
          <w:color w:val="000000"/>
          <w:sz w:val="22"/>
          <w:szCs w:val="22"/>
          <w:lang w:eastAsia="sk-SK"/>
        </w:rPr>
        <w:t xml:space="preserve"> </w:t>
      </w:r>
      <w:proofErr w:type="spellStart"/>
      <w:r w:rsidRPr="00C9024F">
        <w:rPr>
          <w:b/>
          <w:bCs/>
          <w:color w:val="000000"/>
          <w:sz w:val="22"/>
          <w:szCs w:val="22"/>
          <w:lang w:eastAsia="sk-SK"/>
        </w:rPr>
        <w:t>Discovery</w:t>
      </w:r>
      <w:proofErr w:type="spellEnd"/>
      <w:r w:rsidRPr="00C9024F">
        <w:rPr>
          <w:b/>
          <w:bCs/>
          <w:color w:val="000000"/>
          <w:sz w:val="22"/>
          <w:szCs w:val="22"/>
          <w:lang w:eastAsia="sk-SK"/>
        </w:rPr>
        <w:t xml:space="preserve"> </w:t>
      </w:r>
      <w:r w:rsidRPr="00675614">
        <w:rPr>
          <w:b/>
          <w:bCs/>
          <w:strike/>
          <w:color w:val="FF0000"/>
          <w:sz w:val="22"/>
          <w:szCs w:val="22"/>
          <w:lang w:eastAsia="sk-SK"/>
        </w:rPr>
        <w:t>XR565HD</w:t>
      </w:r>
      <w:r w:rsidR="00675614">
        <w:rPr>
          <w:b/>
          <w:bCs/>
          <w:color w:val="000000"/>
          <w:sz w:val="22"/>
          <w:szCs w:val="22"/>
          <w:lang w:eastAsia="sk-SK"/>
        </w:rPr>
        <w:t xml:space="preserve"> </w:t>
      </w:r>
      <w:r w:rsidR="00675614">
        <w:rPr>
          <w:b/>
          <w:bCs/>
          <w:color w:val="FF0000"/>
          <w:sz w:val="22"/>
          <w:szCs w:val="22"/>
          <w:lang w:eastAsia="sk-SK"/>
        </w:rPr>
        <w:t>XR656HD</w:t>
      </w:r>
      <w:r w:rsidRPr="00C9024F">
        <w:rPr>
          <w:b/>
          <w:bCs/>
          <w:color w:val="000000"/>
          <w:sz w:val="22"/>
          <w:szCs w:val="22"/>
          <w:lang w:eastAsia="sk-SK"/>
        </w:rPr>
        <w:t xml:space="preserve"> od výrobcu GE Healthcare</w:t>
      </w:r>
    </w:p>
    <w:p w:rsidR="00C9024F" w:rsidRDefault="00C9024F" w:rsidP="003C7841">
      <w:pPr>
        <w:pStyle w:val="Bezriadkovania"/>
        <w:jc w:val="both"/>
        <w:rPr>
          <w:b/>
        </w:rPr>
      </w:pPr>
    </w:p>
    <w:p w:rsidR="00C9024F" w:rsidRPr="00E854CF" w:rsidRDefault="00C9024F" w:rsidP="00C9024F">
      <w:pPr>
        <w:jc w:val="both"/>
        <w:rPr>
          <w:noProof/>
          <w:sz w:val="22"/>
          <w:szCs w:val="22"/>
        </w:rPr>
      </w:pPr>
      <w:r w:rsidRPr="001C4138">
        <w:rPr>
          <w:sz w:val="22"/>
          <w:szCs w:val="22"/>
        </w:rPr>
        <w:t>Ponúkaný predmet zákazky musí spĺňať zadefinovanú špecifikáciu. Verejný obstarávateľ umožňuje ak by v špecifikácii predmetu zákazky, súhrn niektorých z uvedených parametrov alebo rozpätie parametrov identifikoval produkt konkrétneho výrobcu, možnosť predložiť v ponuke ekvivalent pod podmienkou, že takýto produkt bude spĺňať požiadavky na úžitkové, prevádzkové a funkčné charakteristiky, ktoré sú nevyhnutné na zabezpečenie účelu, na ktoré je predmet zákazky určený. Dôkazné bremeno identifikácie produktu konkrétneho výrobcu a splnenie úžitkovej, prevádzkovej a funkčnej charakteristiky je na strane záujemcu.</w:t>
      </w:r>
    </w:p>
    <w:p w:rsidR="00C9024F" w:rsidRDefault="00C9024F" w:rsidP="003C7841">
      <w:pPr>
        <w:pStyle w:val="Bezriadkovania"/>
        <w:jc w:val="both"/>
        <w:rPr>
          <w:b/>
        </w:rPr>
      </w:pPr>
    </w:p>
    <w:p w:rsidR="00C9024F" w:rsidRPr="00BE34F0" w:rsidRDefault="00C9024F" w:rsidP="003C7841">
      <w:pPr>
        <w:pStyle w:val="Bezriadkovania"/>
        <w:jc w:val="both"/>
        <w:rPr>
          <w:b/>
        </w:rPr>
      </w:pPr>
    </w:p>
    <w:p w:rsidR="003C7841" w:rsidRPr="003C7841" w:rsidRDefault="003C7841" w:rsidP="003C7841">
      <w:pPr>
        <w:pStyle w:val="Bezriadkovania"/>
        <w:jc w:val="both"/>
        <w:rPr>
          <w:sz w:val="22"/>
          <w:szCs w:val="22"/>
        </w:rPr>
      </w:pPr>
      <w:r w:rsidRPr="003C7841">
        <w:rPr>
          <w:b/>
          <w:sz w:val="22"/>
          <w:szCs w:val="22"/>
        </w:rPr>
        <w:t>Dĺžka pozáručného servisu:</w:t>
      </w:r>
      <w:r w:rsidRPr="003C7841">
        <w:rPr>
          <w:sz w:val="22"/>
          <w:szCs w:val="22"/>
        </w:rPr>
        <w:t xml:space="preserve"> 36 mesiacov</w:t>
      </w:r>
    </w:p>
    <w:p w:rsidR="00812450" w:rsidRDefault="00812450" w:rsidP="004F298E">
      <w:pPr>
        <w:rPr>
          <w:bCs/>
          <w:iCs/>
          <w:sz w:val="22"/>
          <w:szCs w:val="22"/>
        </w:rPr>
      </w:pP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25"/>
        <w:gridCol w:w="4049"/>
        <w:gridCol w:w="3037"/>
        <w:gridCol w:w="2025"/>
      </w:tblGrid>
      <w:tr w:rsidR="00FE1C6E" w:rsidRPr="00FE1C6E" w:rsidTr="00FE1C6E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Pozáručný servis a pravidelná údržba digitálneho RTG prístroja  </w:t>
            </w:r>
            <w:proofErr w:type="spellStart"/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Discovery</w:t>
            </w:r>
            <w:proofErr w:type="spellEnd"/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675614">
              <w:rPr>
                <w:b/>
                <w:bCs/>
                <w:strike/>
                <w:color w:val="FF0000"/>
                <w:sz w:val="22"/>
                <w:szCs w:val="22"/>
                <w:lang w:eastAsia="sk-SK"/>
              </w:rPr>
              <w:t>XR565HD</w:t>
            </w:r>
            <w:r w:rsidR="00675614">
              <w:rPr>
                <w:b/>
                <w:bCs/>
                <w:color w:val="FF0000"/>
                <w:sz w:val="22"/>
                <w:szCs w:val="22"/>
                <w:lang w:eastAsia="sk-SK"/>
              </w:rPr>
              <w:t xml:space="preserve"> XR656HD</w:t>
            </w: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 xml:space="preserve"> od výrobcu GE Healthcare</w:t>
            </w:r>
          </w:p>
        </w:tc>
      </w:tr>
      <w:tr w:rsidR="00FE1C6E" w:rsidRPr="00FE1C6E" w:rsidTr="00FE1C6E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FE1C6E">
              <w:rPr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FE1C6E">
              <w:rPr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Požiadavka na pozáručný servis a pravidelnú údržbu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Požadovaná hodnota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Požadujeme uviesť či požiadavku spĺňa áno/nie resp. uviesť konkrétny parameter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9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Rozsah servisných úkonov požadovaných v rámci pozáručného servisu a pravidelnej údržby: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Vykonávanie pravidelných preventívnych prehliadok predpísaných výrobcom zariadenia vrátane základných nastavení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min. 2x ročne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Kontrola bezpečnosti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Služba podpory s nepretržitou 24 hodinovou podporou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Pravidelná kontrola kvality a parametrov obrazu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Prevedenie zálohovania SW nastavenia a údržba lokálnej DB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Služba vzdialeného prístupu (elektronická diaľková diagnostika), ak to prístrojová technika umožňuje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áno/nie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1.7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Softwarové aktualizácie predpísané výrobcom zariadení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aktualizácia zariadenia – </w:t>
            </w:r>
            <w:proofErr w:type="spellStart"/>
            <w:r w:rsidRPr="00FE1C6E">
              <w:rPr>
                <w:sz w:val="22"/>
                <w:szCs w:val="22"/>
                <w:lang w:eastAsia="sk-SK"/>
              </w:rPr>
              <w:t>update</w:t>
            </w:r>
            <w:proofErr w:type="spellEnd"/>
            <w:r w:rsidRPr="00FE1C6E">
              <w:rPr>
                <w:sz w:val="22"/>
                <w:szCs w:val="22"/>
                <w:lang w:eastAsia="sk-SK"/>
              </w:rPr>
              <w:t>, ktorý bude kompatibilný s DICOM štandardom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1.8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Služby reaktívnej podpory - opravy porúch </w:t>
            </w:r>
            <w:r w:rsidRPr="00FE1C6E">
              <w:rPr>
                <w:sz w:val="22"/>
                <w:szCs w:val="22"/>
                <w:lang w:eastAsia="sk-SK"/>
              </w:rPr>
              <w:lastRenderedPageBreak/>
              <w:t>na zariadení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lastRenderedPageBreak/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 1.9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Dodávka náhradného dielu - RTG žiariča v prípade zlyhania (1ks pre jeden RTG v priebehu trvania zmluvy)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1.10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Dodávka náhradného dielu - plošného detektora v prípade zlyhania (2ks pre jeden RTG v priebehu trvania zmluvy)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1.11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Dodávka náhradných dielov (okrem spotrebného tovaru)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1.12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V cene budú zahrnuté všetky náklady a práce servisného technika spojené s opravami zariadenia vrátane servisných zásahov a preventívnych prehliadok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1.13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1.14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1.15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Elektrické revízie zariadenia vykonávané oprávnenou osobou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min. 1x ročne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1.16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 xml:space="preserve">Záväzok mať k dispozícii všetky originálne náhradné diely v potrebnom množstve, ktoré budú potrebné k prípadnej oprave, údržbe zariadenia, pričom je v cene zahrnutá výmena náhradných dielov a ich likvidácia 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áno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sz w:val="22"/>
                <w:szCs w:val="22"/>
                <w:lang w:eastAsia="sk-SK"/>
              </w:rPr>
            </w:pPr>
            <w:r w:rsidRPr="00FE1C6E">
              <w:rPr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91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b/>
                <w:bCs/>
                <w:color w:val="000000"/>
                <w:sz w:val="22"/>
                <w:szCs w:val="22"/>
                <w:lang w:eastAsia="sk-SK"/>
              </w:rPr>
              <w:t>Podmienky vykonávania opráv a údržby: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91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FE1C6E" w:rsidRPr="00FE1C6E" w:rsidRDefault="00FE1C6E" w:rsidP="00FE1C6E">
            <w:pPr>
              <w:rPr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2.1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Doba odozvy od nahlásenia poruchy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 6 hodín od písomného nahlásenia poruchy v čase od 08:00 hod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2.2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Nástup servisného technika na opravu na mieste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 24 hodín od písomného nahlásenia poruchy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2.3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Doba na odstránenie poruchy bez použitia náhradných dielov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 24 hodín od nástupu servisného technika na opravu  v pracovných dňoch od 8:00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2.4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Doba na odstránenie poruchy s použitím náhradných dielov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do troch pracovných dni od nástupu servisného technika na opravu resp. do 3 pracovných </w:t>
            </w:r>
            <w:r w:rsidRPr="00FE1C6E">
              <w:rPr>
                <w:color w:val="000000"/>
                <w:sz w:val="22"/>
                <w:szCs w:val="22"/>
                <w:lang w:eastAsia="sk-SK"/>
              </w:rPr>
              <w:lastRenderedPageBreak/>
              <w:t xml:space="preserve">dní od potvrdenia cenovej ponuky na náhradný diel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lastRenderedPageBreak/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2.5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Doba odozvy servisného technika cez službu na diaľku (ak to prístrojová technika umožňuje)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do 4 hodín od písomného nahlásenia poruchy v čase od 08:00 hod do 16:30 hod.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2.6</w:t>
            </w:r>
          </w:p>
        </w:tc>
        <w:tc>
          <w:tcPr>
            <w:tcW w:w="4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Dostupnosť prevádzky zariadenia - </w:t>
            </w:r>
            <w:proofErr w:type="spellStart"/>
            <w:r w:rsidRPr="00FE1C6E">
              <w:rPr>
                <w:color w:val="000000"/>
                <w:sz w:val="22"/>
                <w:szCs w:val="22"/>
                <w:lang w:eastAsia="sk-SK"/>
              </w:rPr>
              <w:t>Uptime</w:t>
            </w:r>
            <w:proofErr w:type="spellEnd"/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 zariadenia</w:t>
            </w:r>
          </w:p>
        </w:tc>
        <w:tc>
          <w:tcPr>
            <w:tcW w:w="3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 xml:space="preserve">min. 95% 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C6E" w:rsidRPr="00FE1C6E" w:rsidRDefault="00FE1C6E" w:rsidP="00FE1C6E">
            <w:pPr>
              <w:jc w:val="center"/>
              <w:rPr>
                <w:color w:val="000000"/>
                <w:sz w:val="22"/>
                <w:szCs w:val="22"/>
                <w:lang w:eastAsia="sk-SK"/>
              </w:rPr>
            </w:pPr>
            <w:r w:rsidRPr="00FE1C6E">
              <w:rPr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FE1C6E" w:rsidRPr="00FE1C6E" w:rsidTr="00FE1C6E">
        <w:trPr>
          <w:trHeight w:val="300"/>
        </w:trPr>
        <w:tc>
          <w:tcPr>
            <w:tcW w:w="4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4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1C6E" w:rsidRPr="00FE1C6E" w:rsidRDefault="00FE1C6E" w:rsidP="00FE1C6E">
            <w:pPr>
              <w:rPr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B15012" w:rsidRDefault="00B15012" w:rsidP="004F298E">
      <w:pPr>
        <w:rPr>
          <w:bCs/>
          <w:iCs/>
          <w:sz w:val="22"/>
          <w:szCs w:val="22"/>
        </w:rPr>
      </w:pPr>
    </w:p>
    <w:p w:rsidR="00D05CAE" w:rsidRPr="00B71BF8" w:rsidRDefault="00D05CAE" w:rsidP="00D05CAE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D05CAE" w:rsidRPr="00B71BF8" w:rsidRDefault="00D05CAE" w:rsidP="00D05CAE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D05CAE" w:rsidRPr="00B71BF8" w:rsidRDefault="00D05CAE" w:rsidP="00D05CAE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D05CAE" w:rsidRPr="00B71BF8" w:rsidRDefault="00D05CAE" w:rsidP="00D05CAE">
      <w:pPr>
        <w:rPr>
          <w:b/>
          <w:bCs/>
          <w:i/>
          <w:iCs/>
          <w:color w:val="000000"/>
          <w:sz w:val="22"/>
        </w:rPr>
      </w:pPr>
    </w:p>
    <w:p w:rsidR="00D05CAE" w:rsidRPr="002A0DDF" w:rsidRDefault="00D05CAE" w:rsidP="00D05CAE">
      <w:pPr>
        <w:pStyle w:val="Bezriadkovania"/>
      </w:pPr>
      <w:r w:rsidRPr="002A0DDF">
        <w:t>V ........................................, dňa ........................</w:t>
      </w:r>
    </w:p>
    <w:p w:rsidR="00D05CAE" w:rsidRPr="002A0DDF" w:rsidRDefault="00D05CAE" w:rsidP="00D05CAE">
      <w:pPr>
        <w:pStyle w:val="Bezriadkovania"/>
        <w:jc w:val="right"/>
      </w:pPr>
      <w:r w:rsidRPr="002A0DDF">
        <w:t>..........................................................</w:t>
      </w:r>
    </w:p>
    <w:p w:rsidR="00D05CAE" w:rsidRPr="002A0DDF" w:rsidRDefault="00D05CAE" w:rsidP="00D05CAE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A0DDF">
        <w:rPr>
          <w:rFonts w:ascii="Times New Roman" w:hAnsi="Times New Roman"/>
          <w:sz w:val="22"/>
          <w:szCs w:val="22"/>
        </w:rPr>
        <w:t>meno, priezvisko štatutárneho zástupcu</w:t>
      </w:r>
    </w:p>
    <w:p w:rsidR="00B15012" w:rsidRPr="00D05CAE" w:rsidRDefault="00D05CAE" w:rsidP="00D05CAE">
      <w:pPr>
        <w:jc w:val="right"/>
        <w:rPr>
          <w:bCs/>
          <w:iCs/>
          <w:sz w:val="22"/>
          <w:szCs w:val="22"/>
        </w:rPr>
      </w:pPr>
      <w:r w:rsidRPr="00D05CAE">
        <w:rPr>
          <w:sz w:val="22"/>
          <w:szCs w:val="22"/>
        </w:rPr>
        <w:t>podpis, pečiatka uchádzača</w:t>
      </w:r>
    </w:p>
    <w:p w:rsidR="00295D12" w:rsidRDefault="00295D12" w:rsidP="004F298E">
      <w:pPr>
        <w:rPr>
          <w:b/>
          <w:bCs/>
          <w:i/>
          <w:iCs/>
          <w:color w:val="000000"/>
          <w:sz w:val="22"/>
          <w:szCs w:val="22"/>
        </w:rPr>
      </w:pP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C9024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59B" w:rsidRDefault="00AE759B" w:rsidP="006F5F5B">
      <w:r>
        <w:separator/>
      </w:r>
    </w:p>
  </w:endnote>
  <w:endnote w:type="continuationSeparator" w:id="0">
    <w:p w:rsidR="00AE759B" w:rsidRDefault="00AE759B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77581D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675614">
          <w:rPr>
            <w:noProof/>
            <w:sz w:val="20"/>
            <w:szCs w:val="20"/>
          </w:rPr>
          <w:t>3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59B" w:rsidRDefault="00AE759B" w:rsidP="006F5F5B">
      <w:r>
        <w:separator/>
      </w:r>
    </w:p>
  </w:footnote>
  <w:footnote w:type="continuationSeparator" w:id="0">
    <w:p w:rsidR="00AE759B" w:rsidRDefault="00AE759B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CAE" w:rsidRPr="002A0DDF" w:rsidRDefault="00D05CAE" w:rsidP="00D05CAE">
    <w:pPr>
      <w:jc w:val="right"/>
      <w:rPr>
        <w:sz w:val="18"/>
        <w:szCs w:val="18"/>
      </w:rPr>
    </w:pPr>
    <w:r w:rsidRPr="002A0DDF">
      <w:rPr>
        <w:sz w:val="18"/>
        <w:szCs w:val="18"/>
      </w:rPr>
      <w:t>Príloha č</w:t>
    </w:r>
    <w:r>
      <w:rPr>
        <w:sz w:val="18"/>
        <w:szCs w:val="18"/>
      </w:rPr>
      <w:t>.3 servisnej zmluvy pre časť č.2</w:t>
    </w:r>
  </w:p>
  <w:p w:rsidR="00E46489" w:rsidRDefault="00E4648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274D7"/>
    <w:rsid w:val="00037329"/>
    <w:rsid w:val="000405B9"/>
    <w:rsid w:val="00045866"/>
    <w:rsid w:val="00070E90"/>
    <w:rsid w:val="00071843"/>
    <w:rsid w:val="00074F5C"/>
    <w:rsid w:val="00083273"/>
    <w:rsid w:val="00085775"/>
    <w:rsid w:val="000A211A"/>
    <w:rsid w:val="000D4C4E"/>
    <w:rsid w:val="000D628B"/>
    <w:rsid w:val="000F49C0"/>
    <w:rsid w:val="0011540F"/>
    <w:rsid w:val="001314FF"/>
    <w:rsid w:val="00152EA6"/>
    <w:rsid w:val="0019385F"/>
    <w:rsid w:val="00196F67"/>
    <w:rsid w:val="00197B16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3E54"/>
    <w:rsid w:val="00324983"/>
    <w:rsid w:val="003257D5"/>
    <w:rsid w:val="003429A9"/>
    <w:rsid w:val="0034305A"/>
    <w:rsid w:val="003552A5"/>
    <w:rsid w:val="00380FC5"/>
    <w:rsid w:val="00383245"/>
    <w:rsid w:val="003A55DF"/>
    <w:rsid w:val="003B6C8A"/>
    <w:rsid w:val="003C7841"/>
    <w:rsid w:val="003D3D88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A4D4E"/>
    <w:rsid w:val="004B5605"/>
    <w:rsid w:val="004E4C6B"/>
    <w:rsid w:val="004F298E"/>
    <w:rsid w:val="004F4791"/>
    <w:rsid w:val="004F7A96"/>
    <w:rsid w:val="0050573C"/>
    <w:rsid w:val="00515BCE"/>
    <w:rsid w:val="00522599"/>
    <w:rsid w:val="00527494"/>
    <w:rsid w:val="00532198"/>
    <w:rsid w:val="0056432C"/>
    <w:rsid w:val="00570B7D"/>
    <w:rsid w:val="00577B8C"/>
    <w:rsid w:val="005D3B3E"/>
    <w:rsid w:val="00634C68"/>
    <w:rsid w:val="006406F9"/>
    <w:rsid w:val="00645ED4"/>
    <w:rsid w:val="0067026A"/>
    <w:rsid w:val="00674D81"/>
    <w:rsid w:val="00675614"/>
    <w:rsid w:val="00685042"/>
    <w:rsid w:val="00691FC6"/>
    <w:rsid w:val="00697CC6"/>
    <w:rsid w:val="006A0D82"/>
    <w:rsid w:val="006C5CCD"/>
    <w:rsid w:val="006D1D85"/>
    <w:rsid w:val="006E7B2F"/>
    <w:rsid w:val="006F5F5B"/>
    <w:rsid w:val="00700659"/>
    <w:rsid w:val="0077581D"/>
    <w:rsid w:val="0078658E"/>
    <w:rsid w:val="007938D6"/>
    <w:rsid w:val="007E241A"/>
    <w:rsid w:val="00803708"/>
    <w:rsid w:val="00812450"/>
    <w:rsid w:val="008166D0"/>
    <w:rsid w:val="0083213A"/>
    <w:rsid w:val="0085268A"/>
    <w:rsid w:val="00860545"/>
    <w:rsid w:val="00866383"/>
    <w:rsid w:val="00876606"/>
    <w:rsid w:val="00884EC0"/>
    <w:rsid w:val="00885776"/>
    <w:rsid w:val="0089341E"/>
    <w:rsid w:val="00896C64"/>
    <w:rsid w:val="008A7CFF"/>
    <w:rsid w:val="008D0F11"/>
    <w:rsid w:val="008E0621"/>
    <w:rsid w:val="008E5C61"/>
    <w:rsid w:val="008F1030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9D2E98"/>
    <w:rsid w:val="00A20CB1"/>
    <w:rsid w:val="00A23C6E"/>
    <w:rsid w:val="00A437C0"/>
    <w:rsid w:val="00A53363"/>
    <w:rsid w:val="00A60E64"/>
    <w:rsid w:val="00A8704B"/>
    <w:rsid w:val="00A92705"/>
    <w:rsid w:val="00A955AB"/>
    <w:rsid w:val="00AD7296"/>
    <w:rsid w:val="00AE4974"/>
    <w:rsid w:val="00AE552C"/>
    <w:rsid w:val="00AE759B"/>
    <w:rsid w:val="00B15012"/>
    <w:rsid w:val="00B22A40"/>
    <w:rsid w:val="00B408BD"/>
    <w:rsid w:val="00B42829"/>
    <w:rsid w:val="00B736B0"/>
    <w:rsid w:val="00BB41AA"/>
    <w:rsid w:val="00BC2205"/>
    <w:rsid w:val="00BD635D"/>
    <w:rsid w:val="00BE2443"/>
    <w:rsid w:val="00C17E0A"/>
    <w:rsid w:val="00C270ED"/>
    <w:rsid w:val="00C27399"/>
    <w:rsid w:val="00C31124"/>
    <w:rsid w:val="00C43CFA"/>
    <w:rsid w:val="00C572DE"/>
    <w:rsid w:val="00C63705"/>
    <w:rsid w:val="00C652F4"/>
    <w:rsid w:val="00C9024F"/>
    <w:rsid w:val="00C91146"/>
    <w:rsid w:val="00C955F2"/>
    <w:rsid w:val="00C972C4"/>
    <w:rsid w:val="00C97535"/>
    <w:rsid w:val="00CA0626"/>
    <w:rsid w:val="00CA1526"/>
    <w:rsid w:val="00CF6580"/>
    <w:rsid w:val="00D05CAE"/>
    <w:rsid w:val="00D10033"/>
    <w:rsid w:val="00D625A1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F157C6"/>
    <w:rsid w:val="00F16FD1"/>
    <w:rsid w:val="00F24E67"/>
    <w:rsid w:val="00F34D6E"/>
    <w:rsid w:val="00F538AD"/>
    <w:rsid w:val="00F868B5"/>
    <w:rsid w:val="00FB4B07"/>
    <w:rsid w:val="00FD402C"/>
    <w:rsid w:val="00FD7ADE"/>
    <w:rsid w:val="00FE1C6E"/>
    <w:rsid w:val="00FE1DA8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3552A5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103</cp:revision>
  <cp:lastPrinted>2022-11-30T11:30:00Z</cp:lastPrinted>
  <dcterms:created xsi:type="dcterms:W3CDTF">2021-10-14T05:28:00Z</dcterms:created>
  <dcterms:modified xsi:type="dcterms:W3CDTF">2026-06-23T10:43:00Z</dcterms:modified>
</cp:coreProperties>
</file>