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278F27EB" w14:textId="56972C92" w:rsidR="00B14725" w:rsidRPr="00B14725" w:rsidRDefault="00650830" w:rsidP="00B14725">
      <w:pPr>
        <w:spacing w:before="120" w:after="120" w:line="240" w:lineRule="auto"/>
        <w:jc w:val="both"/>
        <w:rPr>
          <w:rFonts w:ascii="Cambria" w:hAnsi="Cambria" w:cs="Arial"/>
          <w:b/>
          <w:i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="00B14725">
        <w:rPr>
          <w:rFonts w:ascii="Cambria" w:hAnsi="Cambria" w:cs="Arial"/>
          <w:sz w:val="21"/>
          <w:szCs w:val="21"/>
        </w:rPr>
        <w:t xml:space="preserve"> </w:t>
      </w:r>
      <w:r w:rsidR="00B14725" w:rsidRPr="00B14725">
        <w:rPr>
          <w:rFonts w:ascii="Cambria" w:hAnsi="Cambria" w:cs="Arial"/>
          <w:bCs/>
          <w:i/>
          <w:sz w:val="21"/>
          <w:szCs w:val="21"/>
        </w:rPr>
        <w:t xml:space="preserve">„Wykonanie kompletnej dokumentacji projektowej wraz z uzyskaniem wszystkich decyzji administracyjnych niezbędnych do przeprowadzania robót budowlanych oraz wykonanie robót polegających na budowie punktu czerpania wody, zbiornika podziemnego wraz </w:t>
      </w:r>
      <w:r w:rsidR="00B14725" w:rsidRPr="00B14725">
        <w:rPr>
          <w:rFonts w:ascii="Cambria" w:hAnsi="Cambria" w:cs="Arial"/>
          <w:bCs/>
          <w:i/>
          <w:sz w:val="21"/>
          <w:szCs w:val="21"/>
        </w:rPr>
        <w:br/>
        <w:t xml:space="preserve">z utwardzonym placem manewrowym realizowanych na terenie Nadleśnictwa Opole - Leśnictwo Krasiejów w ramach projektu pn. „Kompleksowy projekt adaptacji lasów </w:t>
      </w:r>
      <w:r w:rsidR="00B14725" w:rsidRPr="00B14725">
        <w:rPr>
          <w:rFonts w:ascii="Cambria" w:hAnsi="Cambria" w:cs="Arial"/>
          <w:bCs/>
          <w:i/>
          <w:sz w:val="21"/>
          <w:szCs w:val="21"/>
        </w:rPr>
        <w:br/>
        <w:t>i leśnictwa do zmian klimatu – zapobieganie, przeciwdziałanie oraz ograniczanie skutków zagrożeń związanych z pożarami lasów (PPOŻ2)””.</w:t>
      </w:r>
    </w:p>
    <w:p w14:paraId="1645758B" w14:textId="39FB262F" w:rsidR="00650830" w:rsidRPr="00650830" w:rsidRDefault="00B14725" w:rsidP="00B14725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 xml:space="preserve">świadczam, że nie zachodzą w stosunku do mnie/reprezentowanego przeze mnie podmiotu przesłanki wykluczenia z postępowania na podstawie art. 5k rozporządzenia Rady (UE) nr 833/2014 z dnia 31 lipca 2014 r. dotyczącego środków ograniczających w związku z działaniami </w:t>
      </w:r>
      <w:r w:rsidR="00A2664D" w:rsidRPr="00650830">
        <w:rPr>
          <w:rFonts w:ascii="Cambria" w:hAnsi="Cambria" w:cs="Arial"/>
        </w:rPr>
        <w:lastRenderedPageBreak/>
        <w:t>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</w:t>
      </w:r>
      <w:proofErr w:type="spellStart"/>
      <w:r w:rsidR="00705951">
        <w:rPr>
          <w:rFonts w:ascii="Cambria" w:hAnsi="Cambria" w:cs="Arial"/>
        </w:rPr>
        <w:t>późn</w:t>
      </w:r>
      <w:proofErr w:type="spellEnd"/>
      <w:r w:rsidR="00705951">
        <w:rPr>
          <w:rFonts w:ascii="Cambria" w:hAnsi="Cambria" w:cs="Arial"/>
        </w:rPr>
        <w:t>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39B73E32" w14:textId="77777777" w:rsidR="00687160" w:rsidRPr="00650830" w:rsidRDefault="0068716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lastRenderedPageBreak/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29CA9" w14:textId="77777777" w:rsidR="0060393E" w:rsidRDefault="0060393E" w:rsidP="00A2664D">
      <w:pPr>
        <w:spacing w:after="0" w:line="240" w:lineRule="auto"/>
      </w:pPr>
      <w:r>
        <w:separator/>
      </w:r>
    </w:p>
  </w:endnote>
  <w:endnote w:type="continuationSeparator" w:id="0">
    <w:p w14:paraId="51B105F2" w14:textId="77777777" w:rsidR="0060393E" w:rsidRDefault="0060393E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3271556"/>
      <w:docPartObj>
        <w:docPartGallery w:val="Page Numbers (Bottom of Page)"/>
        <w:docPartUnique/>
      </w:docPartObj>
    </w:sdtPr>
    <w:sdtEndPr>
      <w:rPr>
        <w:spacing w:val="60"/>
        <w:sz w:val="20"/>
        <w:szCs w:val="20"/>
      </w:rPr>
    </w:sdtEndPr>
    <w:sdtContent>
      <w:p w14:paraId="56E680E8" w14:textId="77777777" w:rsidR="008F0105" w:rsidRDefault="008F0105">
        <w:pPr>
          <w:pStyle w:val="Stopka"/>
          <w:pBdr>
            <w:top w:val="single" w:sz="4" w:space="1" w:color="D9D9D9" w:themeColor="background1" w:themeShade="D9"/>
          </w:pBdr>
          <w:jc w:val="right"/>
        </w:pPr>
      </w:p>
      <w:p w14:paraId="06A9EDA2" w14:textId="6EDE0804" w:rsidR="008776DB" w:rsidRPr="008F0105" w:rsidRDefault="008776DB">
        <w:pPr>
          <w:pStyle w:val="Stopka"/>
          <w:pBdr>
            <w:top w:val="single" w:sz="4" w:space="1" w:color="D9D9D9" w:themeColor="background1" w:themeShade="D9"/>
          </w:pBdr>
          <w:jc w:val="right"/>
          <w:rPr>
            <w:sz w:val="20"/>
            <w:szCs w:val="20"/>
          </w:rPr>
        </w:pPr>
        <w:r w:rsidRPr="008F0105">
          <w:rPr>
            <w:sz w:val="20"/>
            <w:szCs w:val="20"/>
          </w:rPr>
          <w:fldChar w:fldCharType="begin"/>
        </w:r>
        <w:r w:rsidRPr="008F0105">
          <w:rPr>
            <w:sz w:val="20"/>
            <w:szCs w:val="20"/>
          </w:rPr>
          <w:instrText>PAGE   \* MERGEFORMAT</w:instrText>
        </w:r>
        <w:r w:rsidRPr="008F0105">
          <w:rPr>
            <w:sz w:val="20"/>
            <w:szCs w:val="20"/>
          </w:rPr>
          <w:fldChar w:fldCharType="separate"/>
        </w:r>
        <w:r w:rsidRPr="008F0105">
          <w:rPr>
            <w:sz w:val="20"/>
            <w:szCs w:val="20"/>
          </w:rPr>
          <w:t>2</w:t>
        </w:r>
        <w:r w:rsidRPr="008F0105">
          <w:rPr>
            <w:sz w:val="20"/>
            <w:szCs w:val="20"/>
          </w:rPr>
          <w:fldChar w:fldCharType="end"/>
        </w:r>
        <w:r w:rsidRPr="008F0105">
          <w:rPr>
            <w:sz w:val="20"/>
            <w:szCs w:val="20"/>
          </w:rPr>
          <w:t xml:space="preserve"> | </w:t>
        </w:r>
        <w:r w:rsidRPr="008F0105">
          <w:rPr>
            <w:spacing w:val="60"/>
            <w:sz w:val="20"/>
            <w:szCs w:val="20"/>
          </w:rPr>
          <w:t>Strona</w:t>
        </w:r>
      </w:p>
    </w:sdtContent>
  </w:sdt>
  <w:p w14:paraId="767090E5" w14:textId="1E9FB94C" w:rsidR="008776DB" w:rsidRPr="008776DB" w:rsidRDefault="008776DB" w:rsidP="008776DB">
    <w:pPr>
      <w:pStyle w:val="Stopka"/>
    </w:pPr>
    <w:r w:rsidRPr="008776DB">
      <w:rPr>
        <w:noProof/>
      </w:rPr>
      <w:drawing>
        <wp:inline distT="0" distB="0" distL="0" distR="0" wp14:anchorId="484E1460" wp14:editId="40B9452D">
          <wp:extent cx="5760720" cy="824230"/>
          <wp:effectExtent l="0" t="0" r="0" b="0"/>
          <wp:docPr id="161648129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4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460469" w14:textId="77777777" w:rsidR="008776DB" w:rsidRDefault="008776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37F2A" w14:textId="77777777" w:rsidR="0060393E" w:rsidRDefault="0060393E" w:rsidP="00A2664D">
      <w:pPr>
        <w:spacing w:after="0" w:line="240" w:lineRule="auto"/>
      </w:pPr>
      <w:r>
        <w:separator/>
      </w:r>
    </w:p>
  </w:footnote>
  <w:footnote w:type="continuationSeparator" w:id="0">
    <w:p w14:paraId="02972CCE" w14:textId="77777777" w:rsidR="0060393E" w:rsidRDefault="0060393E" w:rsidP="00A2664D">
      <w:pPr>
        <w:spacing w:after="0" w:line="240" w:lineRule="auto"/>
      </w:pPr>
      <w:r>
        <w:continuationSeparator/>
      </w:r>
    </w:p>
  </w:footnote>
  <w:footnote w:id="1">
    <w:p w14:paraId="234303C9" w14:textId="610340BB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0DC8ED86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</w:t>
      </w:r>
      <w:r w:rsidR="000771BE">
        <w:rPr>
          <w:rFonts w:ascii="Cambria" w:hAnsi="Cambria" w:cs="Arial"/>
          <w:sz w:val="16"/>
          <w:szCs w:val="16"/>
        </w:rPr>
        <w:t xml:space="preserve"> osoby fizycznej lub </w:t>
      </w:r>
      <w:proofErr w:type="gramStart"/>
      <w:r w:rsidR="000771BE">
        <w:rPr>
          <w:rFonts w:ascii="Cambria" w:hAnsi="Cambria" w:cs="Arial"/>
          <w:sz w:val="16"/>
          <w:szCs w:val="16"/>
        </w:rPr>
        <w:t xml:space="preserve">prawnej, </w:t>
      </w:r>
      <w:r w:rsidRPr="00DE47FC">
        <w:rPr>
          <w:rFonts w:ascii="Cambria" w:hAnsi="Cambria" w:cs="Arial"/>
          <w:sz w:val="16"/>
          <w:szCs w:val="16"/>
        </w:rPr>
        <w:t> podmiotu</w:t>
      </w:r>
      <w:proofErr w:type="gramEnd"/>
      <w:r w:rsidR="000771BE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</w:t>
      </w:r>
      <w:r w:rsidRPr="008776DB">
        <w:rPr>
          <w:rFonts w:ascii="Cambria" w:hAnsi="Cambria" w:cs="Arial"/>
          <w:sz w:val="16"/>
          <w:szCs w:val="16"/>
        </w:rPr>
        <w:t>który</w:t>
      </w:r>
      <w:r w:rsidR="000771BE" w:rsidRPr="0089238C">
        <w:rPr>
          <w:rFonts w:ascii="Cambria" w:hAnsi="Cambria" w:cs="Arial"/>
          <w:sz w:val="16"/>
          <w:szCs w:val="16"/>
        </w:rPr>
        <w:t>ch</w:t>
      </w:r>
      <w:r w:rsidRPr="008776DB">
        <w:rPr>
          <w:rFonts w:ascii="Cambria" w:hAnsi="Cambria" w:cs="Arial"/>
          <w:sz w:val="16"/>
          <w:szCs w:val="16"/>
        </w:rPr>
        <w:t xml:space="preserve"> </w:t>
      </w:r>
      <w:r w:rsidRPr="00DE47FC">
        <w:rPr>
          <w:rFonts w:ascii="Cambria" w:hAnsi="Cambria" w:cs="Arial"/>
          <w:sz w:val="16"/>
          <w:szCs w:val="16"/>
        </w:rPr>
        <w:t>mowa w lit. a) niniejszego ustępu; lub</w:t>
      </w:r>
      <w:bookmarkEnd w:id="0"/>
    </w:p>
    <w:p w14:paraId="6A92C9C8" w14:textId="677F714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32FDE">
        <w:rPr>
          <w:rFonts w:ascii="Cambria" w:hAnsi="Cambria" w:cs="Arial"/>
          <w:sz w:val="16"/>
          <w:szCs w:val="16"/>
        </w:rPr>
        <w:t xml:space="preserve">osoby </w:t>
      </w:r>
      <w:r w:rsidR="003B1BAE">
        <w:rPr>
          <w:rFonts w:ascii="Cambria" w:hAnsi="Cambria" w:cs="Arial"/>
          <w:sz w:val="16"/>
          <w:szCs w:val="16"/>
        </w:rPr>
        <w:t xml:space="preserve">fizycznej lub prawnej, </w:t>
      </w:r>
      <w:r w:rsidRPr="00DE47FC">
        <w:rPr>
          <w:rFonts w:ascii="Cambria" w:hAnsi="Cambria" w:cs="Arial"/>
          <w:sz w:val="16"/>
          <w:szCs w:val="16"/>
        </w:rPr>
        <w:t>podmiotu</w:t>
      </w:r>
      <w:r w:rsidR="003B1BAE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który</w:t>
      </w:r>
      <w:r w:rsidR="003B1BAE">
        <w:rPr>
          <w:rFonts w:ascii="Cambria" w:hAnsi="Cambria" w:cs="Arial"/>
          <w:sz w:val="16"/>
          <w:szCs w:val="16"/>
        </w:rPr>
        <w:t>ch</w:t>
      </w:r>
      <w:r w:rsidRPr="00DE47FC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</w:t>
      </w:r>
      <w:proofErr w:type="gramStart"/>
      <w:r w:rsidRPr="00DE47FC">
        <w:rPr>
          <w:rFonts w:ascii="Cambria" w:hAnsi="Cambria" w:cs="Arial"/>
          <w:sz w:val="16"/>
          <w:szCs w:val="16"/>
        </w:rPr>
        <w:t>przypadku</w:t>
      </w:r>
      <w:proofErr w:type="gramEnd"/>
      <w:r w:rsidRPr="00DE47FC">
        <w:rPr>
          <w:rFonts w:ascii="Cambria" w:hAnsi="Cambria" w:cs="Arial"/>
          <w:sz w:val="16"/>
          <w:szCs w:val="16"/>
        </w:rPr>
        <w:t xml:space="preserve">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4272D"/>
    <w:rsid w:val="000771BE"/>
    <w:rsid w:val="00085613"/>
    <w:rsid w:val="000E7191"/>
    <w:rsid w:val="0012672A"/>
    <w:rsid w:val="00137DE0"/>
    <w:rsid w:val="00187069"/>
    <w:rsid w:val="001D2114"/>
    <w:rsid w:val="002016D4"/>
    <w:rsid w:val="002207FF"/>
    <w:rsid w:val="00283C33"/>
    <w:rsid w:val="00283EB3"/>
    <w:rsid w:val="002C25AB"/>
    <w:rsid w:val="002C494C"/>
    <w:rsid w:val="002E4C20"/>
    <w:rsid w:val="00307223"/>
    <w:rsid w:val="003B1BAE"/>
    <w:rsid w:val="00484ABC"/>
    <w:rsid w:val="00497EFB"/>
    <w:rsid w:val="0051357C"/>
    <w:rsid w:val="005336A1"/>
    <w:rsid w:val="005470E1"/>
    <w:rsid w:val="005D54F1"/>
    <w:rsid w:val="0060393E"/>
    <w:rsid w:val="00650830"/>
    <w:rsid w:val="0066002C"/>
    <w:rsid w:val="00687160"/>
    <w:rsid w:val="006A7A17"/>
    <w:rsid w:val="006B1D4D"/>
    <w:rsid w:val="006B6BBC"/>
    <w:rsid w:val="006C7D83"/>
    <w:rsid w:val="006D5F39"/>
    <w:rsid w:val="00705951"/>
    <w:rsid w:val="00707124"/>
    <w:rsid w:val="007647D3"/>
    <w:rsid w:val="007A1495"/>
    <w:rsid w:val="007E6687"/>
    <w:rsid w:val="008776DB"/>
    <w:rsid w:val="008C1B49"/>
    <w:rsid w:val="008F0105"/>
    <w:rsid w:val="0090212F"/>
    <w:rsid w:val="009E1213"/>
    <w:rsid w:val="009F1ADE"/>
    <w:rsid w:val="00A13059"/>
    <w:rsid w:val="00A21C72"/>
    <w:rsid w:val="00A2664D"/>
    <w:rsid w:val="00A3558D"/>
    <w:rsid w:val="00B14725"/>
    <w:rsid w:val="00B94114"/>
    <w:rsid w:val="00BA0141"/>
    <w:rsid w:val="00BB6203"/>
    <w:rsid w:val="00C32FDE"/>
    <w:rsid w:val="00C73C0B"/>
    <w:rsid w:val="00D25B65"/>
    <w:rsid w:val="00D25D31"/>
    <w:rsid w:val="00DC71F7"/>
    <w:rsid w:val="00DE47FC"/>
    <w:rsid w:val="00EB05A1"/>
    <w:rsid w:val="00EC6DB9"/>
    <w:rsid w:val="00ED7FE1"/>
    <w:rsid w:val="00F105EC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8776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76DB"/>
  </w:style>
  <w:style w:type="paragraph" w:styleId="Stopka">
    <w:name w:val="footer"/>
    <w:basedOn w:val="Normalny"/>
    <w:link w:val="StopkaZnak"/>
    <w:uiPriority w:val="99"/>
    <w:unhideWhenUsed/>
    <w:rsid w:val="008776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76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556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Office Nadleśnictwo Opole</cp:lastModifiedBy>
  <cp:revision>27</cp:revision>
  <dcterms:created xsi:type="dcterms:W3CDTF">2022-06-26T18:30:00Z</dcterms:created>
  <dcterms:modified xsi:type="dcterms:W3CDTF">2026-06-01T10:27:00Z</dcterms:modified>
</cp:coreProperties>
</file>