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3DC5" w14:textId="6915C4A4" w:rsidR="00D84677" w:rsidRPr="000A6155" w:rsidRDefault="006E0765" w:rsidP="006E0765">
      <w:pPr>
        <w:spacing w:after="200" w:line="276" w:lineRule="auto"/>
        <w:jc w:val="center"/>
        <w:rPr>
          <w:rFonts w:ascii="Garamond" w:hAnsi="Garamond"/>
          <w:sz w:val="22"/>
          <w:szCs w:val="22"/>
        </w:rPr>
      </w:pPr>
      <w:r w:rsidRPr="000A6155">
        <w:rPr>
          <w:rFonts w:ascii="Garamond" w:hAnsi="Garamond"/>
          <w:sz w:val="22"/>
          <w:szCs w:val="22"/>
        </w:rPr>
        <w:t>Oznámenie pre záujemcov</w:t>
      </w:r>
      <w:r w:rsidR="002E3DF0">
        <w:rPr>
          <w:rFonts w:ascii="Garamond" w:hAnsi="Garamond"/>
          <w:sz w:val="22"/>
          <w:szCs w:val="22"/>
        </w:rPr>
        <w:t xml:space="preserve"> – odpoveď na otázku záujemcu </w:t>
      </w:r>
    </w:p>
    <w:p w14:paraId="158F07DF" w14:textId="77777777" w:rsidR="006E0765" w:rsidRPr="000A6155" w:rsidRDefault="006E0765" w:rsidP="006E0765">
      <w:pPr>
        <w:spacing w:after="200" w:line="276" w:lineRule="auto"/>
        <w:jc w:val="center"/>
        <w:rPr>
          <w:rFonts w:ascii="Garamond" w:hAnsi="Garamond"/>
          <w:sz w:val="22"/>
          <w:szCs w:val="22"/>
        </w:rPr>
      </w:pPr>
    </w:p>
    <w:p w14:paraId="3CB77E01" w14:textId="73DB9475" w:rsidR="00EE69EC" w:rsidRDefault="00EE69EC" w:rsidP="00EE69EC">
      <w:pPr>
        <w:jc w:val="both"/>
        <w:rPr>
          <w:rFonts w:ascii="Garamond" w:hAnsi="Garamond"/>
          <w:sz w:val="22"/>
          <w:szCs w:val="22"/>
        </w:rPr>
      </w:pPr>
      <w:r w:rsidRPr="004A4420">
        <w:rPr>
          <w:rFonts w:ascii="Garamond" w:hAnsi="Garamond"/>
          <w:sz w:val="22"/>
          <w:szCs w:val="22"/>
        </w:rPr>
        <w:t xml:space="preserve">Obstarávateľská organizácia týmto oznamuje všetkým záujemcom, že v súvislosti s </w:t>
      </w:r>
      <w:r w:rsidR="00362EAC">
        <w:rPr>
          <w:rFonts w:ascii="Garamond" w:hAnsi="Garamond"/>
          <w:sz w:val="22"/>
          <w:szCs w:val="22"/>
        </w:rPr>
        <w:t>otázkou</w:t>
      </w:r>
      <w:r w:rsidRPr="004A4420">
        <w:rPr>
          <w:rFonts w:ascii="Garamond" w:hAnsi="Garamond"/>
          <w:sz w:val="22"/>
          <w:szCs w:val="22"/>
        </w:rPr>
        <w:t xml:space="preserve"> k zákazke: </w:t>
      </w:r>
      <w:r w:rsidRPr="004A4420">
        <w:rPr>
          <w:rFonts w:ascii="Garamond" w:hAnsi="Garamond" w:cs="Calibri"/>
          <w:b/>
          <w:bCs/>
          <w:sz w:val="22"/>
          <w:szCs w:val="22"/>
        </w:rPr>
        <w:t>„</w:t>
      </w:r>
      <w:r w:rsidRPr="00EE69EC">
        <w:rPr>
          <w:rFonts w:ascii="Garamond" w:hAnsi="Garamond"/>
          <w:b/>
          <w:bCs/>
          <w:sz w:val="22"/>
          <w:szCs w:val="22"/>
        </w:rPr>
        <w:t>Čalúnnický materiál - koženka</w:t>
      </w:r>
      <w:r w:rsidRPr="00EE69EC">
        <w:rPr>
          <w:rFonts w:ascii="Garamond" w:hAnsi="Garamond" w:cs="Calibri"/>
          <w:b/>
          <w:bCs/>
          <w:sz w:val="22"/>
          <w:szCs w:val="22"/>
        </w:rPr>
        <w:t xml:space="preserve"> </w:t>
      </w:r>
      <w:r w:rsidRPr="00EE69EC">
        <w:rPr>
          <w:rFonts w:ascii="Garamond" w:hAnsi="Garamond" w:cs="Calibri"/>
          <w:b/>
          <w:bCs/>
          <w:sz w:val="22"/>
          <w:szCs w:val="22"/>
          <w:lang w:eastAsia="en-US"/>
        </w:rPr>
        <w:t>_</w:t>
      </w:r>
      <w:r w:rsidRPr="00EE69EC">
        <w:rPr>
          <w:b/>
          <w:bCs/>
          <w:sz w:val="22"/>
          <w:szCs w:val="22"/>
        </w:rPr>
        <w:t xml:space="preserve"> </w:t>
      </w:r>
      <w:r w:rsidRPr="00EE69EC">
        <w:rPr>
          <w:rFonts w:ascii="Garamond" w:hAnsi="Garamond" w:cs="Calibri"/>
          <w:b/>
          <w:bCs/>
          <w:sz w:val="22"/>
          <w:szCs w:val="22"/>
          <w:lang w:eastAsia="en-US"/>
        </w:rPr>
        <w:t>CP 18/2026</w:t>
      </w:r>
      <w:r w:rsidRPr="004A4420">
        <w:rPr>
          <w:rFonts w:ascii="Garamond" w:hAnsi="Garamond"/>
          <w:b/>
          <w:bCs/>
          <w:sz w:val="22"/>
          <w:szCs w:val="22"/>
        </w:rPr>
        <w:t xml:space="preserve">“ </w:t>
      </w:r>
      <w:r w:rsidRPr="004A4420">
        <w:rPr>
          <w:rFonts w:ascii="Garamond" w:hAnsi="Garamond"/>
          <w:sz w:val="22"/>
          <w:szCs w:val="22"/>
        </w:rPr>
        <w:t>poskytuje nasledovné vysvetlenie:</w:t>
      </w:r>
    </w:p>
    <w:p w14:paraId="4F7DFAB1" w14:textId="77777777" w:rsidR="00EE69EC" w:rsidRPr="004A4420" w:rsidRDefault="00EE69EC" w:rsidP="00EE69EC">
      <w:pPr>
        <w:jc w:val="both"/>
        <w:rPr>
          <w:rFonts w:ascii="Garamond" w:hAnsi="Garamond"/>
          <w:sz w:val="22"/>
          <w:szCs w:val="22"/>
        </w:rPr>
      </w:pPr>
    </w:p>
    <w:p w14:paraId="58D5F0D9" w14:textId="69FAB22F" w:rsidR="000A6155" w:rsidRPr="00EE69EC" w:rsidRDefault="000A6155" w:rsidP="00A26746">
      <w:pPr>
        <w:spacing w:after="200" w:line="276" w:lineRule="auto"/>
        <w:jc w:val="both"/>
        <w:rPr>
          <w:rFonts w:ascii="Garamond" w:hAnsi="Garamond" w:cs="Calibri"/>
          <w:b/>
          <w:bCs/>
          <w:sz w:val="22"/>
          <w:szCs w:val="22"/>
          <w:u w:val="single"/>
          <w:lang w:eastAsia="en-US"/>
        </w:rPr>
      </w:pPr>
      <w:r w:rsidRPr="00EE69EC">
        <w:rPr>
          <w:rFonts w:ascii="Garamond" w:hAnsi="Garamond" w:cs="Calibri"/>
          <w:b/>
          <w:bCs/>
          <w:sz w:val="22"/>
          <w:szCs w:val="22"/>
          <w:u w:val="single"/>
          <w:lang w:eastAsia="en-US"/>
        </w:rPr>
        <w:t>Otázka:</w:t>
      </w:r>
    </w:p>
    <w:p w14:paraId="52CA6817" w14:textId="50B62E7C" w:rsidR="000A6155" w:rsidRPr="000A6155" w:rsidRDefault="000A6155" w:rsidP="000A6155">
      <w:pPr>
        <w:spacing w:after="200" w:line="276" w:lineRule="auto"/>
        <w:rPr>
          <w:rFonts w:ascii="Garamond" w:hAnsi="Garamond" w:cs="Calibri"/>
          <w:sz w:val="22"/>
          <w:szCs w:val="22"/>
          <w:lang w:eastAsia="en-US"/>
        </w:rPr>
      </w:pPr>
      <w:r w:rsidRPr="000A6155">
        <w:rPr>
          <w:rFonts w:ascii="Garamond" w:hAnsi="Garamond" w:cs="Calibri"/>
          <w:sz w:val="22"/>
          <w:szCs w:val="22"/>
          <w:lang w:eastAsia="en-US"/>
        </w:rPr>
        <w:t>Vážený obstarávateľ,</w:t>
      </w:r>
      <w:r w:rsidR="00EE69EC">
        <w:rPr>
          <w:rFonts w:ascii="Garamond" w:hAnsi="Garamond" w:cs="Calibri"/>
          <w:sz w:val="22"/>
          <w:szCs w:val="22"/>
          <w:lang w:eastAsia="en-US"/>
        </w:rPr>
        <w:t xml:space="preserve"> </w:t>
      </w:r>
      <w:r w:rsidRPr="000A6155">
        <w:rPr>
          <w:rFonts w:ascii="Garamond" w:hAnsi="Garamond" w:cs="Calibri"/>
          <w:sz w:val="22"/>
          <w:szCs w:val="22"/>
          <w:lang w:eastAsia="en-US"/>
        </w:rPr>
        <w:t>v súvislosti s prípravou ponuky si Vás dovoľujeme požiadať o vysvetlenie technických požiadaviek uvedených v súťažných podkladoch pre položky týkajúce sa nehorľavej koženky / čalúnnického materiálu určeného pre použitie v železničných vozidlách.</w:t>
      </w:r>
      <w:r w:rsidRPr="000A6155">
        <w:rPr>
          <w:rFonts w:ascii="Garamond" w:hAnsi="Garamond" w:cs="Calibri"/>
          <w:sz w:val="22"/>
          <w:szCs w:val="22"/>
          <w:lang w:eastAsia="en-US"/>
        </w:rPr>
        <w:br/>
        <w:t>V špecifikácii sú okrem iného uvedené nasledovné technické parametre:</w:t>
      </w:r>
      <w:r w:rsidRPr="000A6155">
        <w:rPr>
          <w:rFonts w:ascii="Garamond" w:hAnsi="Garamond" w:cs="Calibri"/>
          <w:sz w:val="22"/>
          <w:szCs w:val="22"/>
          <w:lang w:eastAsia="en-US"/>
        </w:rPr>
        <w:br/>
      </w:r>
      <w:r w:rsidRPr="000A6155">
        <w:rPr>
          <w:rFonts w:ascii="Garamond" w:hAnsi="Garamond" w:cs="Calibri"/>
          <w:sz w:val="22"/>
          <w:szCs w:val="22"/>
          <w:lang w:eastAsia="en-US"/>
        </w:rPr>
        <w:br/>
        <w:t>hrúbka podľa ISO 5084: 1,01 – 1,05 mm,</w:t>
      </w:r>
      <w:r w:rsidRPr="000A6155">
        <w:rPr>
          <w:rFonts w:ascii="Garamond" w:hAnsi="Garamond" w:cs="Calibri"/>
          <w:sz w:val="22"/>
          <w:szCs w:val="22"/>
          <w:lang w:eastAsia="en-US"/>
        </w:rPr>
        <w:br/>
        <w:t>hmotnosť materiálu: 630 g/m²,</w:t>
      </w:r>
      <w:r w:rsidRPr="000A6155">
        <w:rPr>
          <w:rFonts w:ascii="Garamond" w:hAnsi="Garamond" w:cs="Calibri"/>
          <w:sz w:val="22"/>
          <w:szCs w:val="22"/>
          <w:lang w:eastAsia="en-US"/>
        </w:rPr>
        <w:br/>
        <w:t>šírka rolky: 140 cm ± 2 cm,</w:t>
      </w:r>
      <w:r w:rsidRPr="000A6155">
        <w:rPr>
          <w:rFonts w:ascii="Garamond" w:hAnsi="Garamond" w:cs="Calibri"/>
          <w:sz w:val="22"/>
          <w:szCs w:val="22"/>
          <w:lang w:eastAsia="en-US"/>
        </w:rPr>
        <w:br/>
        <w:t>požiadavka na splnenie DIN EN 45545-2, R21, HL2–HL3.</w:t>
      </w:r>
      <w:r w:rsidRPr="000A6155">
        <w:rPr>
          <w:rFonts w:ascii="Garamond" w:hAnsi="Garamond" w:cs="Calibri"/>
          <w:sz w:val="22"/>
          <w:szCs w:val="22"/>
          <w:lang w:eastAsia="en-US"/>
        </w:rPr>
        <w:br/>
      </w:r>
      <w:r w:rsidRPr="000A6155">
        <w:rPr>
          <w:rFonts w:ascii="Garamond" w:hAnsi="Garamond" w:cs="Calibri"/>
          <w:sz w:val="22"/>
          <w:szCs w:val="22"/>
          <w:lang w:eastAsia="en-US"/>
        </w:rPr>
        <w:br/>
        <w:t>Pri preverovaní dostupných ekvivalentných materiálov vhodných pre železničný sektor a spĺňajúcich požiadavky EN 45545-2 sme identifikovali materiály, ktoré spĺňajú požiadavky na použitie v železničných vozidlách a deklarujú požadovanú požiarnu klasifikáciu, avšak pri niektorých fyzikálnych parametroch sa môžu mierne odlišovať od uvedenej špecifikácie, napríklad v hrúbke alebo gramáži.</w:t>
      </w:r>
      <w:r w:rsidRPr="000A6155">
        <w:rPr>
          <w:rFonts w:ascii="Garamond" w:hAnsi="Garamond" w:cs="Calibri"/>
          <w:sz w:val="22"/>
          <w:szCs w:val="22"/>
          <w:lang w:eastAsia="en-US"/>
        </w:rPr>
        <w:br/>
      </w:r>
      <w:r w:rsidRPr="000A6155">
        <w:rPr>
          <w:rFonts w:ascii="Garamond" w:hAnsi="Garamond" w:cs="Calibri"/>
          <w:sz w:val="22"/>
          <w:szCs w:val="22"/>
          <w:lang w:eastAsia="en-US"/>
        </w:rPr>
        <w:br/>
        <w:t>Z tohto dôvodu si Vás dovoľujeme požiadať o potvrdenie, či bude verejný obstarávateľ akceptovať aj ekvivalentný materiál, ktorý:</w:t>
      </w:r>
      <w:r w:rsidRPr="000A6155">
        <w:rPr>
          <w:rFonts w:ascii="Garamond" w:hAnsi="Garamond" w:cs="Calibri"/>
          <w:sz w:val="22"/>
          <w:szCs w:val="22"/>
          <w:lang w:eastAsia="en-US"/>
        </w:rPr>
        <w:br/>
      </w:r>
      <w:r w:rsidRPr="000A6155">
        <w:rPr>
          <w:rFonts w:ascii="Garamond" w:hAnsi="Garamond" w:cs="Calibri"/>
          <w:sz w:val="22"/>
          <w:szCs w:val="22"/>
          <w:lang w:eastAsia="en-US"/>
        </w:rPr>
        <w:br/>
        <w:t>spĺňa požiadavky DIN EN 45545-2, R21, HL2–HL3,</w:t>
      </w:r>
      <w:r w:rsidRPr="000A6155">
        <w:rPr>
          <w:rFonts w:ascii="Garamond" w:hAnsi="Garamond" w:cs="Calibri"/>
          <w:sz w:val="22"/>
          <w:szCs w:val="22"/>
          <w:lang w:eastAsia="en-US"/>
        </w:rPr>
        <w:br/>
        <w:t>je vhodný na použitie v železničných vozidlách,</w:t>
      </w:r>
      <w:r w:rsidRPr="000A6155">
        <w:rPr>
          <w:rFonts w:ascii="Garamond" w:hAnsi="Garamond" w:cs="Calibri"/>
          <w:sz w:val="22"/>
          <w:szCs w:val="22"/>
          <w:lang w:eastAsia="en-US"/>
        </w:rPr>
        <w:br/>
        <w:t>má porovnateľné alebo lepšie úžitkové vlastnosti,</w:t>
      </w:r>
      <w:r w:rsidRPr="000A6155">
        <w:rPr>
          <w:rFonts w:ascii="Garamond" w:hAnsi="Garamond" w:cs="Calibri"/>
          <w:sz w:val="22"/>
          <w:szCs w:val="22"/>
          <w:lang w:eastAsia="en-US"/>
        </w:rPr>
        <w:br/>
        <w:t>avšak jeho hrúbka a/alebo gramáž sa mierne odlišuje od hodnôt uvedených v špecifikácii.</w:t>
      </w:r>
      <w:r w:rsidRPr="000A6155">
        <w:rPr>
          <w:rFonts w:ascii="Garamond" w:hAnsi="Garamond" w:cs="Calibri"/>
          <w:sz w:val="22"/>
          <w:szCs w:val="22"/>
          <w:lang w:eastAsia="en-US"/>
        </w:rPr>
        <w:br/>
      </w:r>
      <w:r w:rsidRPr="000A6155">
        <w:rPr>
          <w:rFonts w:ascii="Garamond" w:hAnsi="Garamond" w:cs="Calibri"/>
          <w:sz w:val="22"/>
          <w:szCs w:val="22"/>
          <w:lang w:eastAsia="en-US"/>
        </w:rPr>
        <w:br/>
        <w:t>Konkrétne prosíme o vysvetlenie, či môžu byť akceptované nasledovné odchýlky pri ekvivalentnom materiáli:</w:t>
      </w:r>
      <w:r w:rsidRPr="000A6155">
        <w:rPr>
          <w:rFonts w:ascii="Garamond" w:hAnsi="Garamond" w:cs="Calibri"/>
          <w:sz w:val="22"/>
          <w:szCs w:val="22"/>
          <w:lang w:eastAsia="en-US"/>
        </w:rPr>
        <w:br/>
      </w:r>
      <w:r w:rsidRPr="000A6155">
        <w:rPr>
          <w:rFonts w:ascii="Garamond" w:hAnsi="Garamond" w:cs="Calibri"/>
          <w:sz w:val="22"/>
          <w:szCs w:val="22"/>
          <w:lang w:eastAsia="en-US"/>
        </w:rPr>
        <w:br/>
        <w:t>hrúbka materiálu približne 1,10 mm namiesto požadovaných 1,01 – 1,05 mm,</w:t>
      </w:r>
      <w:r w:rsidRPr="000A6155">
        <w:rPr>
          <w:rFonts w:ascii="Garamond" w:hAnsi="Garamond" w:cs="Calibri"/>
          <w:sz w:val="22"/>
          <w:szCs w:val="22"/>
          <w:lang w:eastAsia="en-US"/>
        </w:rPr>
        <w:br/>
        <w:t>hmotnosť materiálu približne 555 – 565 g/m² namiesto požadovaných 630 g/m².</w:t>
      </w:r>
      <w:r w:rsidRPr="000A6155">
        <w:rPr>
          <w:rFonts w:ascii="Garamond" w:hAnsi="Garamond" w:cs="Calibri"/>
          <w:sz w:val="22"/>
          <w:szCs w:val="22"/>
          <w:lang w:eastAsia="en-US"/>
        </w:rPr>
        <w:br/>
      </w:r>
      <w:r w:rsidRPr="000A6155">
        <w:rPr>
          <w:rFonts w:ascii="Garamond" w:hAnsi="Garamond" w:cs="Calibri"/>
          <w:sz w:val="22"/>
          <w:szCs w:val="22"/>
          <w:lang w:eastAsia="en-US"/>
        </w:rPr>
        <w:br/>
        <w:t>Zároveň prosíme o potvrdenie, či sú hodnoty hrúbky a gramáže chápané ako striktne záväzné technické parametre, alebo je možné ponúknuť funkčne a technicky ekvivalentný materiál, pokiaľ bude preukázané splnenie požadovaných noriem, najmä DIN EN 45545-2, R21, HL2–HL3, a ostatných relevantných skúšok.</w:t>
      </w:r>
    </w:p>
    <w:p w14:paraId="43A714EE" w14:textId="77777777" w:rsidR="000A6155" w:rsidRPr="00B113AB" w:rsidRDefault="000A6155" w:rsidP="000A6155">
      <w:pPr>
        <w:spacing w:after="200" w:line="276" w:lineRule="auto"/>
        <w:jc w:val="both"/>
        <w:rPr>
          <w:rFonts w:ascii="Garamond" w:hAnsi="Garamond" w:cs="Calibri"/>
          <w:b/>
          <w:bCs/>
          <w:sz w:val="22"/>
          <w:szCs w:val="22"/>
          <w:u w:val="single"/>
          <w:lang w:eastAsia="en-US"/>
        </w:rPr>
      </w:pPr>
      <w:r w:rsidRPr="00B113AB">
        <w:rPr>
          <w:rFonts w:ascii="Garamond" w:hAnsi="Garamond" w:cs="Calibri"/>
          <w:b/>
          <w:bCs/>
          <w:sz w:val="22"/>
          <w:szCs w:val="22"/>
          <w:u w:val="single"/>
          <w:lang w:eastAsia="en-US"/>
        </w:rPr>
        <w:t>Odpoveď:</w:t>
      </w:r>
    </w:p>
    <w:p w14:paraId="4D4991C5" w14:textId="002099AE" w:rsidR="000A6155" w:rsidRPr="000A6155" w:rsidRDefault="00631395" w:rsidP="000A6155">
      <w:pPr>
        <w:spacing w:after="200" w:line="276" w:lineRule="auto"/>
        <w:jc w:val="both"/>
        <w:rPr>
          <w:rFonts w:ascii="Garamond" w:hAnsi="Garamond" w:cs="Calibri"/>
          <w:b/>
          <w:bCs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</w:rPr>
        <w:t>P</w:t>
      </w:r>
      <w:r w:rsidR="000A6155" w:rsidRPr="000A6155">
        <w:rPr>
          <w:rFonts w:ascii="Garamond" w:hAnsi="Garamond"/>
          <w:sz w:val="22"/>
          <w:szCs w:val="22"/>
        </w:rPr>
        <w:t xml:space="preserve">ožadujeme splnenie všetkých technických parametrov uvedených </w:t>
      </w:r>
      <w:r w:rsidR="00D86A7E">
        <w:rPr>
          <w:rFonts w:ascii="Garamond" w:hAnsi="Garamond"/>
          <w:sz w:val="22"/>
          <w:szCs w:val="22"/>
        </w:rPr>
        <w:t>vo výzve na predloženie ponúk</w:t>
      </w:r>
      <w:r w:rsidR="000A6155" w:rsidRPr="000A6155">
        <w:rPr>
          <w:rFonts w:ascii="Garamond" w:hAnsi="Garamond"/>
          <w:sz w:val="22"/>
          <w:szCs w:val="22"/>
        </w:rPr>
        <w:t xml:space="preserve"> vrátane požiadavky na splnenie normy EN 45545-2, R21, HL2–HL3.</w:t>
      </w:r>
    </w:p>
    <w:p w14:paraId="73F1865A" w14:textId="53B85DA2" w:rsidR="000A6155" w:rsidRPr="000A6155" w:rsidRDefault="000A6155" w:rsidP="000A6155">
      <w:pPr>
        <w:spacing w:after="200" w:line="276" w:lineRule="auto"/>
        <w:jc w:val="both"/>
        <w:rPr>
          <w:rFonts w:ascii="Garamond" w:hAnsi="Garamond"/>
          <w:sz w:val="22"/>
          <w:szCs w:val="22"/>
        </w:rPr>
      </w:pPr>
      <w:r w:rsidRPr="000A6155">
        <w:rPr>
          <w:rFonts w:ascii="Garamond" w:hAnsi="Garamond"/>
          <w:sz w:val="22"/>
          <w:szCs w:val="22"/>
        </w:rPr>
        <w:t>Z</w:t>
      </w:r>
      <w:r w:rsidR="00D86A7E">
        <w:rPr>
          <w:rFonts w:ascii="Garamond" w:hAnsi="Garamond"/>
          <w:sz w:val="22"/>
          <w:szCs w:val="22"/>
        </w:rPr>
        <w:t> </w:t>
      </w:r>
      <w:r w:rsidRPr="000A6155">
        <w:rPr>
          <w:rFonts w:ascii="Garamond" w:hAnsi="Garamond"/>
          <w:sz w:val="22"/>
          <w:szCs w:val="22"/>
        </w:rPr>
        <w:t>uvedených</w:t>
      </w:r>
      <w:r w:rsidR="00D86A7E">
        <w:rPr>
          <w:rFonts w:ascii="Garamond" w:hAnsi="Garamond"/>
          <w:sz w:val="22"/>
          <w:szCs w:val="22"/>
        </w:rPr>
        <w:t xml:space="preserve"> </w:t>
      </w:r>
      <w:r w:rsidRPr="000A6155">
        <w:rPr>
          <w:rFonts w:ascii="Garamond" w:hAnsi="Garamond"/>
          <w:sz w:val="22"/>
          <w:szCs w:val="22"/>
        </w:rPr>
        <w:t>dôvodov trváme </w:t>
      </w:r>
      <w:r w:rsidR="00D86A7E">
        <w:rPr>
          <w:rFonts w:ascii="Garamond" w:hAnsi="Garamond"/>
          <w:sz w:val="22"/>
          <w:szCs w:val="22"/>
        </w:rPr>
        <w:t xml:space="preserve"> </w:t>
      </w:r>
      <w:r w:rsidRPr="000A6155">
        <w:rPr>
          <w:rFonts w:ascii="Garamond" w:hAnsi="Garamond"/>
          <w:sz w:val="22"/>
          <w:szCs w:val="22"/>
        </w:rPr>
        <w:t xml:space="preserve">na dodržaní požadovaného rozsahu hrúbky materiálu uvedeného </w:t>
      </w:r>
      <w:r>
        <w:rPr>
          <w:rFonts w:ascii="Garamond" w:hAnsi="Garamond"/>
          <w:sz w:val="22"/>
          <w:szCs w:val="22"/>
        </w:rPr>
        <w:t xml:space="preserve">                                </w:t>
      </w:r>
      <w:r w:rsidRPr="000A6155">
        <w:rPr>
          <w:rFonts w:ascii="Garamond" w:hAnsi="Garamond"/>
          <w:sz w:val="22"/>
          <w:szCs w:val="22"/>
        </w:rPr>
        <w:t>v</w:t>
      </w:r>
      <w:r w:rsidR="00D86A7E">
        <w:rPr>
          <w:rFonts w:ascii="Garamond" w:hAnsi="Garamond"/>
          <w:sz w:val="22"/>
          <w:szCs w:val="22"/>
        </w:rPr>
        <w:t>o výzve na predloženie ponúk</w:t>
      </w:r>
      <w:r w:rsidRPr="000A6155">
        <w:rPr>
          <w:rFonts w:ascii="Garamond" w:hAnsi="Garamond"/>
          <w:sz w:val="22"/>
          <w:szCs w:val="22"/>
        </w:rPr>
        <w:t>.</w:t>
      </w:r>
    </w:p>
    <w:p w14:paraId="33BB3768" w14:textId="429EA9DA" w:rsidR="000A6155" w:rsidRPr="000A6155" w:rsidRDefault="000A6155" w:rsidP="000A6155">
      <w:pPr>
        <w:spacing w:after="200" w:line="276" w:lineRule="auto"/>
        <w:jc w:val="both"/>
        <w:rPr>
          <w:rFonts w:ascii="Garamond" w:hAnsi="Garamond"/>
          <w:sz w:val="22"/>
          <w:szCs w:val="22"/>
        </w:rPr>
      </w:pPr>
      <w:r w:rsidRPr="000A6155">
        <w:rPr>
          <w:rFonts w:ascii="Garamond" w:hAnsi="Garamond"/>
          <w:sz w:val="22"/>
          <w:szCs w:val="22"/>
        </w:rPr>
        <w:lastRenderedPageBreak/>
        <w:t>Nebudeme akceptovať materiál s odlišnou hrúbkou, ako je uvedené v technickej špecifikácii.</w:t>
      </w:r>
    </w:p>
    <w:p w14:paraId="3049515F" w14:textId="77777777" w:rsidR="000A6155" w:rsidRPr="000A6155" w:rsidRDefault="000A6155" w:rsidP="000A6155">
      <w:pPr>
        <w:spacing w:after="200" w:line="276" w:lineRule="auto"/>
        <w:jc w:val="both"/>
        <w:rPr>
          <w:rFonts w:ascii="Garamond" w:hAnsi="Garamond"/>
          <w:sz w:val="22"/>
          <w:szCs w:val="22"/>
        </w:rPr>
      </w:pPr>
      <w:r w:rsidRPr="000A6155">
        <w:rPr>
          <w:rFonts w:ascii="Garamond" w:hAnsi="Garamond"/>
          <w:sz w:val="22"/>
          <w:szCs w:val="22"/>
        </w:rPr>
        <w:t>Požadovaný rozsah hrúbky materiálu bol stanovený na základe prevádzkových a technologických požiadaviek. Hrúbka materiálu je dôležitá z hľadiska kompatibility s existujúcimi sedadlami a interiérovými prvkami vozidiel mestskej hromadnej dopravy  trolejbusy, električky a zároveň ovplyvňuje technologické spracovanie v podmienkach našich dielní, najmä čalúnenie, tvarovanie, šitie a montáž.</w:t>
      </w:r>
    </w:p>
    <w:p w14:paraId="0B908C3E" w14:textId="77777777" w:rsidR="000A6155" w:rsidRDefault="000A6155" w:rsidP="00A26746">
      <w:pPr>
        <w:spacing w:after="200" w:line="276" w:lineRule="auto"/>
        <w:jc w:val="both"/>
        <w:rPr>
          <w:rFonts w:ascii="Garamond" w:hAnsi="Garamond"/>
          <w:sz w:val="22"/>
          <w:szCs w:val="22"/>
          <w:u w:val="single"/>
        </w:rPr>
      </w:pPr>
    </w:p>
    <w:sectPr w:rsidR="000A6155" w:rsidSect="00317B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0435" w14:textId="77777777" w:rsidR="00AC70D5" w:rsidRDefault="00AC70D5" w:rsidP="000D3CB1">
      <w:r>
        <w:separator/>
      </w:r>
    </w:p>
  </w:endnote>
  <w:endnote w:type="continuationSeparator" w:id="0">
    <w:p w14:paraId="4E173472" w14:textId="77777777" w:rsidR="00AC70D5" w:rsidRDefault="00AC70D5" w:rsidP="000D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4509" w14:textId="77777777" w:rsidR="00FF2FB2" w:rsidRDefault="00FF2FB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C434" w14:textId="77777777" w:rsidR="000D3CB1" w:rsidRDefault="000D3CB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EE05" w14:textId="77777777" w:rsidR="00FF2FB2" w:rsidRDefault="00FF2F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9DD4" w14:textId="77777777" w:rsidR="00AC70D5" w:rsidRDefault="00AC70D5" w:rsidP="000D3CB1">
      <w:r>
        <w:separator/>
      </w:r>
    </w:p>
  </w:footnote>
  <w:footnote w:type="continuationSeparator" w:id="0">
    <w:p w14:paraId="04898849" w14:textId="77777777" w:rsidR="00AC70D5" w:rsidRDefault="00AC70D5" w:rsidP="000D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5667" w14:textId="77777777" w:rsidR="00FF2FB2" w:rsidRDefault="00FF2FB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F48C" w14:textId="77777777" w:rsidR="00FF2FB2" w:rsidRDefault="00FF2FB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FA9A" w14:textId="77777777" w:rsidR="00FF2FB2" w:rsidRDefault="00FF2F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3332"/>
    <w:multiLevelType w:val="multilevel"/>
    <w:tmpl w:val="8F1CC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01AFA"/>
    <w:multiLevelType w:val="multilevel"/>
    <w:tmpl w:val="5CA8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8296274">
    <w:abstractNumId w:val="1"/>
  </w:num>
  <w:num w:numId="2" w16cid:durableId="70752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5C1"/>
    <w:rsid w:val="00006C53"/>
    <w:rsid w:val="00010CC0"/>
    <w:rsid w:val="00014325"/>
    <w:rsid w:val="00015045"/>
    <w:rsid w:val="000162A2"/>
    <w:rsid w:val="00020C41"/>
    <w:rsid w:val="000210DB"/>
    <w:rsid w:val="000316FD"/>
    <w:rsid w:val="00036C17"/>
    <w:rsid w:val="000415BC"/>
    <w:rsid w:val="00041765"/>
    <w:rsid w:val="00042106"/>
    <w:rsid w:val="00042C99"/>
    <w:rsid w:val="0004384F"/>
    <w:rsid w:val="00051525"/>
    <w:rsid w:val="00062260"/>
    <w:rsid w:val="000648E1"/>
    <w:rsid w:val="00075D44"/>
    <w:rsid w:val="0007667B"/>
    <w:rsid w:val="00076D24"/>
    <w:rsid w:val="00080BCB"/>
    <w:rsid w:val="00082A88"/>
    <w:rsid w:val="00086EEC"/>
    <w:rsid w:val="00093448"/>
    <w:rsid w:val="00097BD4"/>
    <w:rsid w:val="000A5E40"/>
    <w:rsid w:val="000A6155"/>
    <w:rsid w:val="000B00BA"/>
    <w:rsid w:val="000B2DB8"/>
    <w:rsid w:val="000B405A"/>
    <w:rsid w:val="000C0A61"/>
    <w:rsid w:val="000D130B"/>
    <w:rsid w:val="000D36D1"/>
    <w:rsid w:val="000D3CB1"/>
    <w:rsid w:val="000D4BAF"/>
    <w:rsid w:val="000D6F9C"/>
    <w:rsid w:val="000E432E"/>
    <w:rsid w:val="000E4BD6"/>
    <w:rsid w:val="000F11DD"/>
    <w:rsid w:val="000F321A"/>
    <w:rsid w:val="000F5FEB"/>
    <w:rsid w:val="00100B96"/>
    <w:rsid w:val="00102A3D"/>
    <w:rsid w:val="001049FC"/>
    <w:rsid w:val="0010653B"/>
    <w:rsid w:val="00110303"/>
    <w:rsid w:val="001252D0"/>
    <w:rsid w:val="00126A64"/>
    <w:rsid w:val="00133662"/>
    <w:rsid w:val="00142BA0"/>
    <w:rsid w:val="00151B49"/>
    <w:rsid w:val="00152638"/>
    <w:rsid w:val="00152E62"/>
    <w:rsid w:val="0016145A"/>
    <w:rsid w:val="00163578"/>
    <w:rsid w:val="00171642"/>
    <w:rsid w:val="001A5DA9"/>
    <w:rsid w:val="001A7946"/>
    <w:rsid w:val="001B139D"/>
    <w:rsid w:val="001B1D38"/>
    <w:rsid w:val="001B337A"/>
    <w:rsid w:val="001C31D0"/>
    <w:rsid w:val="001C61F2"/>
    <w:rsid w:val="001D0450"/>
    <w:rsid w:val="001D1197"/>
    <w:rsid w:val="001E0D13"/>
    <w:rsid w:val="001E51ED"/>
    <w:rsid w:val="00200447"/>
    <w:rsid w:val="0020104F"/>
    <w:rsid w:val="0021657F"/>
    <w:rsid w:val="00220141"/>
    <w:rsid w:val="002247F4"/>
    <w:rsid w:val="00225EE0"/>
    <w:rsid w:val="00231B6C"/>
    <w:rsid w:val="00232EDD"/>
    <w:rsid w:val="00234DB1"/>
    <w:rsid w:val="00234EBC"/>
    <w:rsid w:val="00236791"/>
    <w:rsid w:val="002412FA"/>
    <w:rsid w:val="002422E7"/>
    <w:rsid w:val="00247820"/>
    <w:rsid w:val="0025006E"/>
    <w:rsid w:val="00251933"/>
    <w:rsid w:val="002523E3"/>
    <w:rsid w:val="00256B26"/>
    <w:rsid w:val="00257454"/>
    <w:rsid w:val="00261884"/>
    <w:rsid w:val="00262FE9"/>
    <w:rsid w:val="00275930"/>
    <w:rsid w:val="002802BE"/>
    <w:rsid w:val="002A49E0"/>
    <w:rsid w:val="002A6CAD"/>
    <w:rsid w:val="002B06BE"/>
    <w:rsid w:val="002B37A7"/>
    <w:rsid w:val="002B4BDB"/>
    <w:rsid w:val="002B5305"/>
    <w:rsid w:val="002B563A"/>
    <w:rsid w:val="002C3312"/>
    <w:rsid w:val="002C5E26"/>
    <w:rsid w:val="002C6955"/>
    <w:rsid w:val="002D1641"/>
    <w:rsid w:val="002D70A5"/>
    <w:rsid w:val="002E33B1"/>
    <w:rsid w:val="002E3DF0"/>
    <w:rsid w:val="002E71E7"/>
    <w:rsid w:val="002F21A6"/>
    <w:rsid w:val="002F5AE5"/>
    <w:rsid w:val="002F69A6"/>
    <w:rsid w:val="002F6B7A"/>
    <w:rsid w:val="00303BC1"/>
    <w:rsid w:val="0030578C"/>
    <w:rsid w:val="00305AA0"/>
    <w:rsid w:val="00315278"/>
    <w:rsid w:val="00317B35"/>
    <w:rsid w:val="00331266"/>
    <w:rsid w:val="00343049"/>
    <w:rsid w:val="003434BC"/>
    <w:rsid w:val="003468F2"/>
    <w:rsid w:val="00351C22"/>
    <w:rsid w:val="00352ED4"/>
    <w:rsid w:val="003579B0"/>
    <w:rsid w:val="00362EAC"/>
    <w:rsid w:val="00363882"/>
    <w:rsid w:val="00367D43"/>
    <w:rsid w:val="00371D92"/>
    <w:rsid w:val="00374A5E"/>
    <w:rsid w:val="0038401B"/>
    <w:rsid w:val="003854DC"/>
    <w:rsid w:val="003A3B4D"/>
    <w:rsid w:val="003A6C53"/>
    <w:rsid w:val="003A7542"/>
    <w:rsid w:val="003A7BA9"/>
    <w:rsid w:val="003B1809"/>
    <w:rsid w:val="003B2220"/>
    <w:rsid w:val="003B37FC"/>
    <w:rsid w:val="003C02F2"/>
    <w:rsid w:val="003C2751"/>
    <w:rsid w:val="003C5655"/>
    <w:rsid w:val="003D1039"/>
    <w:rsid w:val="003E40D3"/>
    <w:rsid w:val="003E4162"/>
    <w:rsid w:val="003E66B4"/>
    <w:rsid w:val="003F1669"/>
    <w:rsid w:val="003F1708"/>
    <w:rsid w:val="003F17E1"/>
    <w:rsid w:val="003F31CD"/>
    <w:rsid w:val="003F584E"/>
    <w:rsid w:val="00400E6B"/>
    <w:rsid w:val="004118A5"/>
    <w:rsid w:val="0041380A"/>
    <w:rsid w:val="00417728"/>
    <w:rsid w:val="0042129E"/>
    <w:rsid w:val="00421DC9"/>
    <w:rsid w:val="0043051B"/>
    <w:rsid w:val="0043091B"/>
    <w:rsid w:val="00431278"/>
    <w:rsid w:val="00432B04"/>
    <w:rsid w:val="00433280"/>
    <w:rsid w:val="0043346E"/>
    <w:rsid w:val="00437BCA"/>
    <w:rsid w:val="00450007"/>
    <w:rsid w:val="00451214"/>
    <w:rsid w:val="00452633"/>
    <w:rsid w:val="0045384D"/>
    <w:rsid w:val="00456CA9"/>
    <w:rsid w:val="00462872"/>
    <w:rsid w:val="0046461E"/>
    <w:rsid w:val="00465689"/>
    <w:rsid w:val="0046655D"/>
    <w:rsid w:val="00467E58"/>
    <w:rsid w:val="004741A2"/>
    <w:rsid w:val="00484E49"/>
    <w:rsid w:val="004874E9"/>
    <w:rsid w:val="00497D72"/>
    <w:rsid w:val="004A1BAF"/>
    <w:rsid w:val="004A515D"/>
    <w:rsid w:val="004A7126"/>
    <w:rsid w:val="004B1161"/>
    <w:rsid w:val="004B700E"/>
    <w:rsid w:val="004B7F50"/>
    <w:rsid w:val="004C09B0"/>
    <w:rsid w:val="004C7C9C"/>
    <w:rsid w:val="004D17B8"/>
    <w:rsid w:val="004D1CBB"/>
    <w:rsid w:val="004D2164"/>
    <w:rsid w:val="004D353E"/>
    <w:rsid w:val="004D47D7"/>
    <w:rsid w:val="004E193C"/>
    <w:rsid w:val="004F26EE"/>
    <w:rsid w:val="004F4A00"/>
    <w:rsid w:val="004F4A2C"/>
    <w:rsid w:val="004F6B71"/>
    <w:rsid w:val="004F766C"/>
    <w:rsid w:val="004F78EC"/>
    <w:rsid w:val="00500699"/>
    <w:rsid w:val="005049AF"/>
    <w:rsid w:val="0051013F"/>
    <w:rsid w:val="005427F6"/>
    <w:rsid w:val="005545E0"/>
    <w:rsid w:val="00556D73"/>
    <w:rsid w:val="00557143"/>
    <w:rsid w:val="00564B0B"/>
    <w:rsid w:val="00565107"/>
    <w:rsid w:val="00575BD7"/>
    <w:rsid w:val="00576C82"/>
    <w:rsid w:val="0057706F"/>
    <w:rsid w:val="00581AA3"/>
    <w:rsid w:val="00583088"/>
    <w:rsid w:val="00584A43"/>
    <w:rsid w:val="00584F8A"/>
    <w:rsid w:val="005903AA"/>
    <w:rsid w:val="00593B6F"/>
    <w:rsid w:val="00595128"/>
    <w:rsid w:val="005A245E"/>
    <w:rsid w:val="005B35C7"/>
    <w:rsid w:val="005B364B"/>
    <w:rsid w:val="005C17FE"/>
    <w:rsid w:val="005C1D78"/>
    <w:rsid w:val="005C58F0"/>
    <w:rsid w:val="005D2A26"/>
    <w:rsid w:val="005D351E"/>
    <w:rsid w:val="005D7DBB"/>
    <w:rsid w:val="005E02B6"/>
    <w:rsid w:val="005E0BD6"/>
    <w:rsid w:val="005E7F85"/>
    <w:rsid w:val="005F21D0"/>
    <w:rsid w:val="005F5ACD"/>
    <w:rsid w:val="005F73C0"/>
    <w:rsid w:val="00602ADA"/>
    <w:rsid w:val="00603BE3"/>
    <w:rsid w:val="0060748D"/>
    <w:rsid w:val="00622161"/>
    <w:rsid w:val="0062351B"/>
    <w:rsid w:val="00631337"/>
    <w:rsid w:val="00631395"/>
    <w:rsid w:val="00632101"/>
    <w:rsid w:val="006326FA"/>
    <w:rsid w:val="00632856"/>
    <w:rsid w:val="0063328C"/>
    <w:rsid w:val="0063335C"/>
    <w:rsid w:val="006334D0"/>
    <w:rsid w:val="00633FA9"/>
    <w:rsid w:val="0063627A"/>
    <w:rsid w:val="006433E4"/>
    <w:rsid w:val="00643A26"/>
    <w:rsid w:val="0064445D"/>
    <w:rsid w:val="00655589"/>
    <w:rsid w:val="00663F80"/>
    <w:rsid w:val="00664EAC"/>
    <w:rsid w:val="00670CB7"/>
    <w:rsid w:val="00671ACF"/>
    <w:rsid w:val="00672529"/>
    <w:rsid w:val="00673AAA"/>
    <w:rsid w:val="00676154"/>
    <w:rsid w:val="00683A0E"/>
    <w:rsid w:val="006912F8"/>
    <w:rsid w:val="00697306"/>
    <w:rsid w:val="006A068B"/>
    <w:rsid w:val="006A6368"/>
    <w:rsid w:val="006B31EF"/>
    <w:rsid w:val="006B63B1"/>
    <w:rsid w:val="006C0903"/>
    <w:rsid w:val="006C1E58"/>
    <w:rsid w:val="006C21EB"/>
    <w:rsid w:val="006C7E24"/>
    <w:rsid w:val="006D21AD"/>
    <w:rsid w:val="006D7B71"/>
    <w:rsid w:val="006E0765"/>
    <w:rsid w:val="006F1059"/>
    <w:rsid w:val="006F3304"/>
    <w:rsid w:val="006F5AA3"/>
    <w:rsid w:val="007105B3"/>
    <w:rsid w:val="00711BA8"/>
    <w:rsid w:val="00731CA5"/>
    <w:rsid w:val="00735A48"/>
    <w:rsid w:val="00736A2B"/>
    <w:rsid w:val="00736EE5"/>
    <w:rsid w:val="00743E37"/>
    <w:rsid w:val="00744BF4"/>
    <w:rsid w:val="007474F0"/>
    <w:rsid w:val="00756610"/>
    <w:rsid w:val="00756BCF"/>
    <w:rsid w:val="0076007F"/>
    <w:rsid w:val="00762541"/>
    <w:rsid w:val="0076659A"/>
    <w:rsid w:val="00767D14"/>
    <w:rsid w:val="00770E2F"/>
    <w:rsid w:val="007714FC"/>
    <w:rsid w:val="00776B88"/>
    <w:rsid w:val="007823E7"/>
    <w:rsid w:val="00784D22"/>
    <w:rsid w:val="00793757"/>
    <w:rsid w:val="00795668"/>
    <w:rsid w:val="00797492"/>
    <w:rsid w:val="00797CA3"/>
    <w:rsid w:val="007A3033"/>
    <w:rsid w:val="007A31C9"/>
    <w:rsid w:val="007A39C6"/>
    <w:rsid w:val="007A508D"/>
    <w:rsid w:val="007B1091"/>
    <w:rsid w:val="007B19EB"/>
    <w:rsid w:val="007B77C5"/>
    <w:rsid w:val="007C5AF1"/>
    <w:rsid w:val="007C5FA9"/>
    <w:rsid w:val="007C625A"/>
    <w:rsid w:val="007C65E9"/>
    <w:rsid w:val="007D1D08"/>
    <w:rsid w:val="007E321C"/>
    <w:rsid w:val="007E3E07"/>
    <w:rsid w:val="007E7069"/>
    <w:rsid w:val="007F2EE4"/>
    <w:rsid w:val="007F5D05"/>
    <w:rsid w:val="0081598A"/>
    <w:rsid w:val="00815C63"/>
    <w:rsid w:val="00815D68"/>
    <w:rsid w:val="0082401D"/>
    <w:rsid w:val="00830CEF"/>
    <w:rsid w:val="00830F10"/>
    <w:rsid w:val="008316CE"/>
    <w:rsid w:val="00832A9C"/>
    <w:rsid w:val="008332C4"/>
    <w:rsid w:val="008337D4"/>
    <w:rsid w:val="00837B1A"/>
    <w:rsid w:val="008439C1"/>
    <w:rsid w:val="00845324"/>
    <w:rsid w:val="0085476A"/>
    <w:rsid w:val="00856849"/>
    <w:rsid w:val="00864DE5"/>
    <w:rsid w:val="00867BCD"/>
    <w:rsid w:val="00871031"/>
    <w:rsid w:val="00876A5D"/>
    <w:rsid w:val="00880BDC"/>
    <w:rsid w:val="008849CD"/>
    <w:rsid w:val="0088544D"/>
    <w:rsid w:val="008868AD"/>
    <w:rsid w:val="00891567"/>
    <w:rsid w:val="00895B4E"/>
    <w:rsid w:val="008A4671"/>
    <w:rsid w:val="008A67DE"/>
    <w:rsid w:val="008A6A3E"/>
    <w:rsid w:val="008B1E3E"/>
    <w:rsid w:val="008B3B84"/>
    <w:rsid w:val="008B454B"/>
    <w:rsid w:val="008B5182"/>
    <w:rsid w:val="008B6183"/>
    <w:rsid w:val="008C0495"/>
    <w:rsid w:val="008C0E4B"/>
    <w:rsid w:val="008D4F22"/>
    <w:rsid w:val="008D78E2"/>
    <w:rsid w:val="008E3C76"/>
    <w:rsid w:val="008E50A0"/>
    <w:rsid w:val="00900130"/>
    <w:rsid w:val="0090222F"/>
    <w:rsid w:val="009205E0"/>
    <w:rsid w:val="009360A8"/>
    <w:rsid w:val="00944B30"/>
    <w:rsid w:val="00951092"/>
    <w:rsid w:val="00951DC4"/>
    <w:rsid w:val="0095422D"/>
    <w:rsid w:val="00954C00"/>
    <w:rsid w:val="009564D9"/>
    <w:rsid w:val="00966983"/>
    <w:rsid w:val="0097226F"/>
    <w:rsid w:val="00976795"/>
    <w:rsid w:val="00976C8E"/>
    <w:rsid w:val="00980B4C"/>
    <w:rsid w:val="009905C9"/>
    <w:rsid w:val="00990626"/>
    <w:rsid w:val="00990FCD"/>
    <w:rsid w:val="0099169C"/>
    <w:rsid w:val="00992419"/>
    <w:rsid w:val="0099320C"/>
    <w:rsid w:val="0099522F"/>
    <w:rsid w:val="00997201"/>
    <w:rsid w:val="009A189F"/>
    <w:rsid w:val="009A4E16"/>
    <w:rsid w:val="009B143E"/>
    <w:rsid w:val="009B3364"/>
    <w:rsid w:val="009B46F2"/>
    <w:rsid w:val="009B4A30"/>
    <w:rsid w:val="009B5372"/>
    <w:rsid w:val="009C0A2D"/>
    <w:rsid w:val="009C1670"/>
    <w:rsid w:val="009C4F19"/>
    <w:rsid w:val="009C528A"/>
    <w:rsid w:val="009D2C11"/>
    <w:rsid w:val="009D74D9"/>
    <w:rsid w:val="009E5386"/>
    <w:rsid w:val="009F3A6B"/>
    <w:rsid w:val="00A00048"/>
    <w:rsid w:val="00A050AE"/>
    <w:rsid w:val="00A075B6"/>
    <w:rsid w:val="00A125E4"/>
    <w:rsid w:val="00A219B0"/>
    <w:rsid w:val="00A26746"/>
    <w:rsid w:val="00A27677"/>
    <w:rsid w:val="00A276BA"/>
    <w:rsid w:val="00A30139"/>
    <w:rsid w:val="00A31522"/>
    <w:rsid w:val="00A31923"/>
    <w:rsid w:val="00A3765A"/>
    <w:rsid w:val="00A40A94"/>
    <w:rsid w:val="00A41595"/>
    <w:rsid w:val="00A47A64"/>
    <w:rsid w:val="00A47CF6"/>
    <w:rsid w:val="00A53AEF"/>
    <w:rsid w:val="00A56429"/>
    <w:rsid w:val="00A5707B"/>
    <w:rsid w:val="00A64B56"/>
    <w:rsid w:val="00A70FAA"/>
    <w:rsid w:val="00A746D5"/>
    <w:rsid w:val="00A80730"/>
    <w:rsid w:val="00A90405"/>
    <w:rsid w:val="00A93FAB"/>
    <w:rsid w:val="00A94346"/>
    <w:rsid w:val="00A97E11"/>
    <w:rsid w:val="00AA1890"/>
    <w:rsid w:val="00AA3D1E"/>
    <w:rsid w:val="00AA4194"/>
    <w:rsid w:val="00AB3E6D"/>
    <w:rsid w:val="00AB4A3E"/>
    <w:rsid w:val="00AB61FB"/>
    <w:rsid w:val="00AC1DE6"/>
    <w:rsid w:val="00AC318B"/>
    <w:rsid w:val="00AC70D5"/>
    <w:rsid w:val="00AC7BF8"/>
    <w:rsid w:val="00AD0007"/>
    <w:rsid w:val="00AD0A6A"/>
    <w:rsid w:val="00AD1297"/>
    <w:rsid w:val="00AD3604"/>
    <w:rsid w:val="00AE09D3"/>
    <w:rsid w:val="00AE223F"/>
    <w:rsid w:val="00AE7EAF"/>
    <w:rsid w:val="00AF26FA"/>
    <w:rsid w:val="00AF524C"/>
    <w:rsid w:val="00B04CB8"/>
    <w:rsid w:val="00B050D8"/>
    <w:rsid w:val="00B051EE"/>
    <w:rsid w:val="00B113AB"/>
    <w:rsid w:val="00B115E5"/>
    <w:rsid w:val="00B130CC"/>
    <w:rsid w:val="00B27DCE"/>
    <w:rsid w:val="00B36ECD"/>
    <w:rsid w:val="00B37A1C"/>
    <w:rsid w:val="00B420A2"/>
    <w:rsid w:val="00B4398A"/>
    <w:rsid w:val="00B4718B"/>
    <w:rsid w:val="00B54DCE"/>
    <w:rsid w:val="00B600A1"/>
    <w:rsid w:val="00B74222"/>
    <w:rsid w:val="00B75236"/>
    <w:rsid w:val="00B755A2"/>
    <w:rsid w:val="00B76259"/>
    <w:rsid w:val="00B87718"/>
    <w:rsid w:val="00B87BFD"/>
    <w:rsid w:val="00BA1419"/>
    <w:rsid w:val="00BB0F37"/>
    <w:rsid w:val="00BB236E"/>
    <w:rsid w:val="00BB2594"/>
    <w:rsid w:val="00BB374F"/>
    <w:rsid w:val="00BC0163"/>
    <w:rsid w:val="00BC6BBF"/>
    <w:rsid w:val="00BC7C0E"/>
    <w:rsid w:val="00BD1C32"/>
    <w:rsid w:val="00BD3497"/>
    <w:rsid w:val="00BD3A39"/>
    <w:rsid w:val="00BD68C2"/>
    <w:rsid w:val="00BD74EC"/>
    <w:rsid w:val="00BE6F57"/>
    <w:rsid w:val="00BE6F8A"/>
    <w:rsid w:val="00BF05F0"/>
    <w:rsid w:val="00BF2FC7"/>
    <w:rsid w:val="00BF565F"/>
    <w:rsid w:val="00C00555"/>
    <w:rsid w:val="00C11A6D"/>
    <w:rsid w:val="00C14C79"/>
    <w:rsid w:val="00C162B4"/>
    <w:rsid w:val="00C24252"/>
    <w:rsid w:val="00C248A8"/>
    <w:rsid w:val="00C35340"/>
    <w:rsid w:val="00C40271"/>
    <w:rsid w:val="00C420A3"/>
    <w:rsid w:val="00C42BF9"/>
    <w:rsid w:val="00C44FFA"/>
    <w:rsid w:val="00C54C93"/>
    <w:rsid w:val="00C64CA2"/>
    <w:rsid w:val="00C7344F"/>
    <w:rsid w:val="00C7398A"/>
    <w:rsid w:val="00C80A88"/>
    <w:rsid w:val="00C85CE5"/>
    <w:rsid w:val="00C9168D"/>
    <w:rsid w:val="00C92164"/>
    <w:rsid w:val="00C92609"/>
    <w:rsid w:val="00C93820"/>
    <w:rsid w:val="00C94524"/>
    <w:rsid w:val="00C9497E"/>
    <w:rsid w:val="00C95200"/>
    <w:rsid w:val="00C96428"/>
    <w:rsid w:val="00CA122C"/>
    <w:rsid w:val="00CA500F"/>
    <w:rsid w:val="00CB7FB4"/>
    <w:rsid w:val="00CC0EC4"/>
    <w:rsid w:val="00CC19A5"/>
    <w:rsid w:val="00CC297B"/>
    <w:rsid w:val="00CC32C8"/>
    <w:rsid w:val="00CC46E3"/>
    <w:rsid w:val="00CC4A63"/>
    <w:rsid w:val="00CD1EF8"/>
    <w:rsid w:val="00CD3FE4"/>
    <w:rsid w:val="00CD4543"/>
    <w:rsid w:val="00CD4E1A"/>
    <w:rsid w:val="00CD4E3D"/>
    <w:rsid w:val="00CD5177"/>
    <w:rsid w:val="00CD7458"/>
    <w:rsid w:val="00CE4802"/>
    <w:rsid w:val="00CE4CA5"/>
    <w:rsid w:val="00CE769D"/>
    <w:rsid w:val="00D04202"/>
    <w:rsid w:val="00D04A03"/>
    <w:rsid w:val="00D14C06"/>
    <w:rsid w:val="00D1689D"/>
    <w:rsid w:val="00D24836"/>
    <w:rsid w:val="00D277BB"/>
    <w:rsid w:val="00D30105"/>
    <w:rsid w:val="00D35860"/>
    <w:rsid w:val="00D423B6"/>
    <w:rsid w:val="00D43231"/>
    <w:rsid w:val="00D441A1"/>
    <w:rsid w:val="00D44CE3"/>
    <w:rsid w:val="00D45591"/>
    <w:rsid w:val="00D55BD4"/>
    <w:rsid w:val="00D60C0D"/>
    <w:rsid w:val="00D666E8"/>
    <w:rsid w:val="00D70E7E"/>
    <w:rsid w:val="00D7232C"/>
    <w:rsid w:val="00D74015"/>
    <w:rsid w:val="00D75044"/>
    <w:rsid w:val="00D83785"/>
    <w:rsid w:val="00D83951"/>
    <w:rsid w:val="00D84677"/>
    <w:rsid w:val="00D86A7E"/>
    <w:rsid w:val="00D91F0F"/>
    <w:rsid w:val="00D96A05"/>
    <w:rsid w:val="00DA0FC4"/>
    <w:rsid w:val="00DA6697"/>
    <w:rsid w:val="00DB3075"/>
    <w:rsid w:val="00DC0264"/>
    <w:rsid w:val="00DC123C"/>
    <w:rsid w:val="00DC374F"/>
    <w:rsid w:val="00DD4FC3"/>
    <w:rsid w:val="00DD7B08"/>
    <w:rsid w:val="00E02B60"/>
    <w:rsid w:val="00E106B3"/>
    <w:rsid w:val="00E11D9E"/>
    <w:rsid w:val="00E12EA5"/>
    <w:rsid w:val="00E13E15"/>
    <w:rsid w:val="00E17091"/>
    <w:rsid w:val="00E2389A"/>
    <w:rsid w:val="00E261AB"/>
    <w:rsid w:val="00E40A4E"/>
    <w:rsid w:val="00E41D6A"/>
    <w:rsid w:val="00E46742"/>
    <w:rsid w:val="00E471E3"/>
    <w:rsid w:val="00E64B02"/>
    <w:rsid w:val="00E67ABF"/>
    <w:rsid w:val="00E80DFB"/>
    <w:rsid w:val="00E84D4B"/>
    <w:rsid w:val="00E850FF"/>
    <w:rsid w:val="00E867C9"/>
    <w:rsid w:val="00E901AC"/>
    <w:rsid w:val="00E90BD3"/>
    <w:rsid w:val="00E90FE3"/>
    <w:rsid w:val="00E9493F"/>
    <w:rsid w:val="00E96B58"/>
    <w:rsid w:val="00EA6BF8"/>
    <w:rsid w:val="00EB4ABA"/>
    <w:rsid w:val="00EB5629"/>
    <w:rsid w:val="00EC3266"/>
    <w:rsid w:val="00ED053F"/>
    <w:rsid w:val="00ED0D30"/>
    <w:rsid w:val="00ED1477"/>
    <w:rsid w:val="00ED2AE6"/>
    <w:rsid w:val="00ED2BF6"/>
    <w:rsid w:val="00ED6016"/>
    <w:rsid w:val="00ED607C"/>
    <w:rsid w:val="00ED7600"/>
    <w:rsid w:val="00EE0C04"/>
    <w:rsid w:val="00EE32D8"/>
    <w:rsid w:val="00EE69EC"/>
    <w:rsid w:val="00EF0034"/>
    <w:rsid w:val="00EF370C"/>
    <w:rsid w:val="00F02AC5"/>
    <w:rsid w:val="00F13DBB"/>
    <w:rsid w:val="00F17C2A"/>
    <w:rsid w:val="00F17D83"/>
    <w:rsid w:val="00F20F54"/>
    <w:rsid w:val="00F210F7"/>
    <w:rsid w:val="00F2301E"/>
    <w:rsid w:val="00F2425A"/>
    <w:rsid w:val="00F27635"/>
    <w:rsid w:val="00F30C6C"/>
    <w:rsid w:val="00F31413"/>
    <w:rsid w:val="00F3337F"/>
    <w:rsid w:val="00F450F4"/>
    <w:rsid w:val="00F4560C"/>
    <w:rsid w:val="00F632D0"/>
    <w:rsid w:val="00F673F4"/>
    <w:rsid w:val="00F72728"/>
    <w:rsid w:val="00F74266"/>
    <w:rsid w:val="00F82370"/>
    <w:rsid w:val="00F83BDB"/>
    <w:rsid w:val="00F84A46"/>
    <w:rsid w:val="00F85927"/>
    <w:rsid w:val="00F8640E"/>
    <w:rsid w:val="00F91F41"/>
    <w:rsid w:val="00FA25C1"/>
    <w:rsid w:val="00FA562D"/>
    <w:rsid w:val="00FA64BB"/>
    <w:rsid w:val="00FA6683"/>
    <w:rsid w:val="00FB6836"/>
    <w:rsid w:val="00FD13FA"/>
    <w:rsid w:val="00FE0046"/>
    <w:rsid w:val="00FE6CA3"/>
    <w:rsid w:val="00FF0521"/>
    <w:rsid w:val="00FF2FB2"/>
    <w:rsid w:val="00FF3DC9"/>
    <w:rsid w:val="00FF58E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7E16"/>
  <w15:docId w15:val="{7A075525-A00F-4531-AB60-6856A231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9">
    <w:name w:val="heading 9"/>
    <w:basedOn w:val="Normlny"/>
    <w:next w:val="Normlny"/>
    <w:link w:val="Nadpis9Char"/>
    <w:qFormat/>
    <w:rsid w:val="00FA25C1"/>
    <w:pPr>
      <w:keepNext/>
      <w:jc w:val="center"/>
      <w:outlineLvl w:val="8"/>
    </w:pPr>
    <w:rPr>
      <w:b/>
      <w:bCs/>
      <w:sz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FA25C1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3">
    <w:name w:val="Body Text 3"/>
    <w:basedOn w:val="Normlny"/>
    <w:link w:val="Zkladntext3Char"/>
    <w:rsid w:val="00FA25C1"/>
    <w:pPr>
      <w:jc w:val="center"/>
    </w:pPr>
    <w:rPr>
      <w:sz w:val="36"/>
    </w:rPr>
  </w:style>
  <w:style w:type="character" w:customStyle="1" w:styleId="Zkladntext3Char">
    <w:name w:val="Základný text 3 Char"/>
    <w:basedOn w:val="Predvolenpsmoodseku"/>
    <w:link w:val="Zkladntext3"/>
    <w:rsid w:val="00FA25C1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0D3C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D3C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D3CB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3C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21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21D0"/>
    <w:rPr>
      <w:rFonts w:ascii="Segoe UI" w:eastAsia="Times New Roman" w:hAnsi="Segoe UI" w:cs="Segoe UI"/>
      <w:sz w:val="18"/>
      <w:szCs w:val="18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16145A"/>
    <w:rPr>
      <w:sz w:val="24"/>
      <w:szCs w:val="24"/>
    </w:rPr>
  </w:style>
  <w:style w:type="paragraph" w:customStyle="1" w:styleId="Default">
    <w:name w:val="Default"/>
    <w:uiPriority w:val="99"/>
    <w:rsid w:val="00795668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9EB88-DA01-4473-A474-9361CD54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DPB a.s.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Lenka Staskova</dc:creator>
  <cp:keywords/>
  <dc:description/>
  <cp:lastModifiedBy>Škopeková Zuzana</cp:lastModifiedBy>
  <cp:revision>412</cp:revision>
  <cp:lastPrinted>2026-02-17T07:51:00Z</cp:lastPrinted>
  <dcterms:created xsi:type="dcterms:W3CDTF">2017-03-03T09:41:00Z</dcterms:created>
  <dcterms:modified xsi:type="dcterms:W3CDTF">2026-06-09T06:01:00Z</dcterms:modified>
</cp:coreProperties>
</file>