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4CB5B6AD" w14:textId="77777777" w:rsidR="00053B46" w:rsidRPr="00FB3E6D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487D6E87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0314B5" w:rsidRPr="000C308A">
        <w:rPr>
          <w:rFonts w:ascii="Times New Roman" w:hAnsi="Times New Roman"/>
          <w:b/>
          <w:bCs/>
          <w:i/>
          <w:sz w:val="28"/>
          <w:szCs w:val="28"/>
          <w:lang w:val="cs-CZ" w:eastAsia="sk-SK"/>
        </w:rPr>
        <w:t xml:space="preserve">Kachle </w:t>
      </w:r>
      <w:proofErr w:type="spellStart"/>
      <w:r w:rsidR="000314B5" w:rsidRPr="000C308A">
        <w:rPr>
          <w:rFonts w:ascii="Times New Roman" w:hAnsi="Times New Roman"/>
          <w:b/>
          <w:bCs/>
          <w:i/>
          <w:sz w:val="28"/>
          <w:szCs w:val="28"/>
          <w:lang w:val="cs-CZ" w:eastAsia="sk-SK"/>
        </w:rPr>
        <w:t>akumulačné</w:t>
      </w:r>
      <w:proofErr w:type="spellEnd"/>
      <w:r w:rsidR="000314B5" w:rsidRPr="000C308A">
        <w:rPr>
          <w:rFonts w:ascii="Times New Roman" w:hAnsi="Times New Roman"/>
          <w:b/>
          <w:bCs/>
          <w:i/>
          <w:sz w:val="28"/>
          <w:szCs w:val="28"/>
          <w:lang w:val="cs-CZ" w:eastAsia="sk-SK"/>
        </w:rPr>
        <w:t xml:space="preserve"> elektrické 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 w:rsidR="000314B5">
        <w:rPr>
          <w:rFonts w:ascii="Times New Roman" w:hAnsi="Times New Roman"/>
          <w:b/>
          <w:bCs/>
          <w:i/>
          <w:sz w:val="28"/>
          <w:szCs w:val="28"/>
          <w:lang w:eastAsia="sk-SK"/>
        </w:rPr>
        <w:t>2</w:t>
      </w:r>
      <w:r w:rsidR="0021560D">
        <w:rPr>
          <w:rFonts w:ascii="Times New Roman" w:hAnsi="Times New Roman"/>
          <w:b/>
          <w:bCs/>
          <w:i/>
          <w:sz w:val="28"/>
          <w:szCs w:val="28"/>
          <w:lang w:eastAsia="sk-SK"/>
        </w:rPr>
        <w:t>9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87"/>
      </w:tblGrid>
      <w:tr w:rsidR="005E393A" w:rsidRPr="007E1087" w14:paraId="1AA38B53" w14:textId="77777777" w:rsidTr="007E1087">
        <w:trPr>
          <w:trHeight w:val="6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C1BD5" w14:textId="77777777" w:rsidR="00A75D71" w:rsidRPr="007E1087" w:rsidRDefault="005E393A" w:rsidP="001873B0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bookmarkStart w:id="0" w:name="_Hlk203479110"/>
            <w:r w:rsidRPr="007E10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642492BB" w14:textId="67BD1283" w:rsidR="005E393A" w:rsidRPr="007E1087" w:rsidRDefault="005E393A" w:rsidP="001873B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7E1087" w:rsidRDefault="005E393A" w:rsidP="005E393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Pr="007B61DB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276"/>
        <w:gridCol w:w="1275"/>
        <w:gridCol w:w="993"/>
        <w:gridCol w:w="3543"/>
      </w:tblGrid>
      <w:tr w:rsidR="00270E8C" w:rsidRPr="00C90DBD" w14:paraId="78B1C321" w14:textId="08D7D409" w:rsidTr="000314B5">
        <w:trPr>
          <w:trHeight w:val="284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359F183" w14:textId="3650E94D" w:rsidR="00270E8C" w:rsidRPr="00155988" w:rsidRDefault="00270E8C" w:rsidP="007E10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0314B5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7E1087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7E1087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7E1087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C70BFC4" w14:textId="20C39441" w:rsidTr="000314B5">
        <w:trPr>
          <w:trHeight w:val="284"/>
        </w:trPr>
        <w:tc>
          <w:tcPr>
            <w:tcW w:w="3119" w:type="dxa"/>
          </w:tcPr>
          <w:p w14:paraId="16862438" w14:textId="0C4888BC" w:rsidR="00270E8C" w:rsidRPr="00774A81" w:rsidRDefault="000314B5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C308A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Výkon</w:t>
            </w:r>
          </w:p>
        </w:tc>
        <w:tc>
          <w:tcPr>
            <w:tcW w:w="1134" w:type="dxa"/>
            <w:vAlign w:val="center"/>
          </w:tcPr>
          <w:p w14:paraId="33282A52" w14:textId="07DDBE4A" w:rsidR="00270E8C" w:rsidRPr="00C90DBD" w:rsidRDefault="000314B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W</w:t>
            </w:r>
          </w:p>
        </w:tc>
        <w:tc>
          <w:tcPr>
            <w:tcW w:w="1276" w:type="dxa"/>
            <w:vAlign w:val="center"/>
          </w:tcPr>
          <w:p w14:paraId="26EC6B8D" w14:textId="331390C1" w:rsidR="00270E8C" w:rsidRPr="00C90DBD" w:rsidRDefault="000314B5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3 000</w:t>
            </w:r>
          </w:p>
        </w:tc>
        <w:tc>
          <w:tcPr>
            <w:tcW w:w="1275" w:type="dxa"/>
            <w:vAlign w:val="center"/>
          </w:tcPr>
          <w:p w14:paraId="6C51E2A5" w14:textId="7858673F" w:rsidR="00270E8C" w:rsidRPr="00C90DBD" w:rsidRDefault="000314B5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4 000</w:t>
            </w:r>
          </w:p>
        </w:tc>
        <w:tc>
          <w:tcPr>
            <w:tcW w:w="993" w:type="dxa"/>
          </w:tcPr>
          <w:p w14:paraId="7981BB1A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vAlign w:val="center"/>
          </w:tcPr>
          <w:p w14:paraId="0A1B48CC" w14:textId="3770B2A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314B5" w:rsidRPr="00C90DBD" w14:paraId="54C8E8C1" w14:textId="53C48304" w:rsidTr="000314B5">
        <w:trPr>
          <w:trHeight w:val="284"/>
        </w:trPr>
        <w:tc>
          <w:tcPr>
            <w:tcW w:w="3119" w:type="dxa"/>
            <w:vMerge w:val="restart"/>
          </w:tcPr>
          <w:p w14:paraId="2A567170" w14:textId="77777777" w:rsidR="000314B5" w:rsidRPr="000C308A" w:rsidRDefault="000314B5" w:rsidP="000314B5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0C308A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Napájanie – na jednu fázu</w:t>
            </w:r>
          </w:p>
          <w:p w14:paraId="2C79845E" w14:textId="514A9168" w:rsidR="000314B5" w:rsidRPr="00774A81" w:rsidRDefault="000314B5" w:rsidP="000314B5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C308A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alebo  na tri fázy</w:t>
            </w:r>
          </w:p>
        </w:tc>
        <w:tc>
          <w:tcPr>
            <w:tcW w:w="1134" w:type="dxa"/>
            <w:vAlign w:val="center"/>
          </w:tcPr>
          <w:p w14:paraId="4CD7CC89" w14:textId="3D2E195A" w:rsidR="000314B5" w:rsidRPr="00C90DBD" w:rsidRDefault="000314B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1276" w:type="dxa"/>
            <w:vAlign w:val="center"/>
          </w:tcPr>
          <w:p w14:paraId="0DCE7B10" w14:textId="5DB07F3A" w:rsidR="000314B5" w:rsidRPr="00C90DBD" w:rsidRDefault="000314B5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230</w:t>
            </w:r>
          </w:p>
        </w:tc>
        <w:tc>
          <w:tcPr>
            <w:tcW w:w="1275" w:type="dxa"/>
            <w:vAlign w:val="center"/>
          </w:tcPr>
          <w:p w14:paraId="3DBB4813" w14:textId="40A6942D" w:rsidR="000314B5" w:rsidRPr="00C90DBD" w:rsidRDefault="000314B5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240</w:t>
            </w:r>
          </w:p>
        </w:tc>
        <w:tc>
          <w:tcPr>
            <w:tcW w:w="993" w:type="dxa"/>
          </w:tcPr>
          <w:p w14:paraId="253A55BE" w14:textId="77777777" w:rsidR="000314B5" w:rsidRPr="00C90DBD" w:rsidRDefault="000314B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vAlign w:val="center"/>
          </w:tcPr>
          <w:p w14:paraId="34E3002E" w14:textId="00F3D4E0" w:rsidR="000314B5" w:rsidRPr="00C90DBD" w:rsidRDefault="000314B5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314B5" w:rsidRPr="00C90DBD" w14:paraId="1A0921B0" w14:textId="038AA262" w:rsidTr="000314B5">
        <w:trPr>
          <w:trHeight w:val="284"/>
        </w:trPr>
        <w:tc>
          <w:tcPr>
            <w:tcW w:w="3119" w:type="dxa"/>
            <w:vMerge/>
          </w:tcPr>
          <w:p w14:paraId="3A960483" w14:textId="73FCCEB6" w:rsidR="000314B5" w:rsidRPr="00774A81" w:rsidRDefault="000314B5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837EB9C" w14:textId="1EED1472" w:rsidR="000314B5" w:rsidRPr="00C90DBD" w:rsidRDefault="000314B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V+N</w:t>
            </w:r>
          </w:p>
        </w:tc>
        <w:tc>
          <w:tcPr>
            <w:tcW w:w="1276" w:type="dxa"/>
            <w:vAlign w:val="center"/>
          </w:tcPr>
          <w:p w14:paraId="0456873B" w14:textId="1E1D670B" w:rsidR="000314B5" w:rsidRPr="00C90DBD" w:rsidRDefault="000314B5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275" w:type="dxa"/>
            <w:vAlign w:val="center"/>
          </w:tcPr>
          <w:p w14:paraId="29C8DE69" w14:textId="4677E76D" w:rsidR="000314B5" w:rsidRPr="00C90DBD" w:rsidRDefault="000314B5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993" w:type="dxa"/>
          </w:tcPr>
          <w:p w14:paraId="4C55E2BC" w14:textId="54672F68" w:rsidR="000314B5" w:rsidRPr="00C90DBD" w:rsidRDefault="000314B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 x 400</w:t>
            </w:r>
          </w:p>
        </w:tc>
        <w:tc>
          <w:tcPr>
            <w:tcW w:w="3543" w:type="dxa"/>
            <w:vAlign w:val="center"/>
          </w:tcPr>
          <w:p w14:paraId="78842985" w14:textId="49F80EA0" w:rsidR="000314B5" w:rsidRPr="00C90DBD" w:rsidRDefault="000314B5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6029F611" w14:textId="6B2B27F0" w:rsidTr="000314B5">
        <w:trPr>
          <w:trHeight w:val="284"/>
        </w:trPr>
        <w:tc>
          <w:tcPr>
            <w:tcW w:w="3119" w:type="dxa"/>
          </w:tcPr>
          <w:p w14:paraId="52F873CE" w14:textId="71E2939F" w:rsidR="00270E8C" w:rsidRPr="00774A81" w:rsidRDefault="000314B5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C308A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Prevádzkový hluk</w:t>
            </w:r>
          </w:p>
        </w:tc>
        <w:tc>
          <w:tcPr>
            <w:tcW w:w="1134" w:type="dxa"/>
            <w:vAlign w:val="center"/>
          </w:tcPr>
          <w:p w14:paraId="207F90C3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76" w:type="dxa"/>
            <w:vAlign w:val="center"/>
          </w:tcPr>
          <w:p w14:paraId="58E14408" w14:textId="179A62DF" w:rsidR="00270E8C" w:rsidRPr="00C90DBD" w:rsidRDefault="000314B5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275" w:type="dxa"/>
            <w:vAlign w:val="center"/>
          </w:tcPr>
          <w:p w14:paraId="5BF85035" w14:textId="149443BC" w:rsidR="00270E8C" w:rsidRPr="00C90DBD" w:rsidRDefault="000314B5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993" w:type="dxa"/>
          </w:tcPr>
          <w:p w14:paraId="27FFAB58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vAlign w:val="center"/>
          </w:tcPr>
          <w:p w14:paraId="71A81A1C" w14:textId="1617BECE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0314B5">
        <w:trPr>
          <w:trHeight w:val="284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B071109" w14:textId="6388BC39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70E8C" w:rsidRPr="00C90DBD" w14:paraId="74EE687D" w14:textId="4B50EF77" w:rsidTr="000314B5">
        <w:trPr>
          <w:trHeight w:val="284"/>
        </w:trPr>
        <w:tc>
          <w:tcPr>
            <w:tcW w:w="7797" w:type="dxa"/>
            <w:gridSpan w:val="5"/>
            <w:vAlign w:val="center"/>
          </w:tcPr>
          <w:p w14:paraId="6789CD7D" w14:textId="1A795184" w:rsidR="00270E8C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0314B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ožadovaná prevádzk</w:t>
            </w:r>
            <w:r w:rsidR="0036673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v</w:t>
            </w:r>
            <w:r w:rsidR="000314B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 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režime</w:t>
            </w:r>
            <w:r w:rsidR="000314B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- 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24h / 7 dní</w:t>
            </w:r>
          </w:p>
        </w:tc>
        <w:tc>
          <w:tcPr>
            <w:tcW w:w="3543" w:type="dxa"/>
            <w:vAlign w:val="center"/>
          </w:tcPr>
          <w:p w14:paraId="7AFF79AD" w14:textId="3DB1C2C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49842A88" w14:textId="76417EFB" w:rsidTr="000314B5">
        <w:trPr>
          <w:trHeight w:val="284"/>
        </w:trPr>
        <w:tc>
          <w:tcPr>
            <w:tcW w:w="7797" w:type="dxa"/>
            <w:gridSpan w:val="5"/>
            <w:vAlign w:val="center"/>
          </w:tcPr>
          <w:p w14:paraId="2171E0F0" w14:textId="1BDB45A8" w:rsidR="00270E8C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0314B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očet blokov (tehál)</w:t>
            </w:r>
            <w:r w:rsidR="000314B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- 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podľa potreby</w:t>
            </w:r>
          </w:p>
        </w:tc>
        <w:tc>
          <w:tcPr>
            <w:tcW w:w="3543" w:type="dxa"/>
            <w:vAlign w:val="center"/>
          </w:tcPr>
          <w:p w14:paraId="49B157D9" w14:textId="1209EA6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07C6965D" w14:textId="77777777" w:rsidTr="000314B5">
        <w:trPr>
          <w:trHeight w:val="284"/>
        </w:trPr>
        <w:tc>
          <w:tcPr>
            <w:tcW w:w="7797" w:type="dxa"/>
            <w:gridSpan w:val="5"/>
            <w:vAlign w:val="center"/>
          </w:tcPr>
          <w:p w14:paraId="110F718A" w14:textId="65517664" w:rsidR="009663C8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0314B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dborná montáž</w:t>
            </w:r>
            <w:r w:rsidR="000314B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súčasť</w:t>
            </w:r>
            <w:r w:rsidR="000314B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ou</w:t>
            </w:r>
            <w:r w:rsidR="000314B5" w:rsidRPr="000C308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dodávky</w:t>
            </w:r>
          </w:p>
        </w:tc>
        <w:tc>
          <w:tcPr>
            <w:tcW w:w="3543" w:type="dxa"/>
            <w:vAlign w:val="center"/>
          </w:tcPr>
          <w:p w14:paraId="18837FB2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516C" w:rsidRPr="00C90DBD" w14:paraId="7ECCE244" w14:textId="77777777" w:rsidTr="000314B5">
        <w:trPr>
          <w:trHeight w:val="284"/>
        </w:trPr>
        <w:tc>
          <w:tcPr>
            <w:tcW w:w="7797" w:type="dxa"/>
            <w:gridSpan w:val="5"/>
            <w:vAlign w:val="center"/>
          </w:tcPr>
          <w:p w14:paraId="3DA2DEF0" w14:textId="7F7ED2E6" w:rsidR="0082516C" w:rsidRDefault="0082516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mus</w:t>
            </w:r>
            <w:r w:rsidR="0092335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ia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spĺňať normy STN v rámci SR a EN v rámci EÚ</w:t>
            </w:r>
          </w:p>
        </w:tc>
        <w:tc>
          <w:tcPr>
            <w:tcW w:w="3543" w:type="dxa"/>
            <w:vAlign w:val="center"/>
          </w:tcPr>
          <w:p w14:paraId="2C4F71C8" w14:textId="77777777" w:rsidR="0082516C" w:rsidRDefault="0082516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9EFC6D5" w14:textId="77777777" w:rsidR="0021560D" w:rsidRPr="00FB3E6D" w:rsidRDefault="0021560D" w:rsidP="00053B46">
      <w:pPr>
        <w:spacing w:after="120"/>
        <w:rPr>
          <w:rFonts w:ascii="Times New Roman" w:hAnsi="Times New Roman"/>
          <w:sz w:val="16"/>
          <w:szCs w:val="16"/>
        </w:rPr>
      </w:pPr>
    </w:p>
    <w:p w14:paraId="392E48C8" w14:textId="77777777" w:rsidR="000314B5" w:rsidRPr="000C308A" w:rsidRDefault="000314B5" w:rsidP="000314B5">
      <w:pPr>
        <w:pStyle w:val="Odsekzoznamu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0C308A">
        <w:rPr>
          <w:rFonts w:ascii="Times New Roman" w:hAnsi="Times New Roman"/>
          <w:sz w:val="24"/>
          <w:szCs w:val="24"/>
        </w:rPr>
        <w:t>Vrátane dopravy a odbornej montáže v mieste plnenia.</w:t>
      </w:r>
    </w:p>
    <w:p w14:paraId="3FAB0450" w14:textId="77777777" w:rsidR="000314B5" w:rsidRDefault="000314B5" w:rsidP="000314B5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Zmluvná cena musí byť konečná a musia v nej byť započítané všetky náklady dodávateľa súvisiace s dodaním tovaru.</w:t>
      </w:r>
    </w:p>
    <w:p w14:paraId="1ED13ADF" w14:textId="77777777" w:rsidR="000314B5" w:rsidRDefault="000314B5" w:rsidP="000314B5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 je povinný na vlastné náklady zabezpečiť dostatočnú ochranu tovaru pred poškodením, znehodnotením, stratou až do momentu prevzatia tovaru objednávateľom v mieste dodania. Za škodu spôsobenú porušením tejto povinnosti v plnej miere zodpovedá dodávateľ.</w:t>
      </w:r>
    </w:p>
    <w:p w14:paraId="5BCC2D44" w14:textId="77777777" w:rsidR="000314B5" w:rsidRDefault="000314B5" w:rsidP="000314B5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Požaduje sa dodať nový, nerepasovaný, doposiaľ nepoužitý tovar 1. akostnej triedy, zabalený v originálnom neporušenom balení od výrobcu, v požadovanom množstve a vo vyhotovení v súlade so špecifikáciou predmetu zmluvy (tovaru), s návodom na obsluhu a údržbu v slovenskom alebo českom jazyku a záručným listom.</w:t>
      </w:r>
    </w:p>
    <w:p w14:paraId="42F162A5" w14:textId="77777777" w:rsidR="000314B5" w:rsidRPr="00502FCB" w:rsidRDefault="000314B5" w:rsidP="000314B5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Požaduje sa </w:t>
      </w:r>
      <w:r w:rsidRPr="000C308A">
        <w:rPr>
          <w:rFonts w:ascii="Times New Roman" w:hAnsi="Times New Roman"/>
          <w:sz w:val="24"/>
          <w:szCs w:val="24"/>
        </w:rPr>
        <w:t>ku každému kusu tovaru dodať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08A">
        <w:rPr>
          <w:rFonts w:ascii="Times New Roman" w:hAnsi="Times New Roman"/>
          <w:sz w:val="24"/>
          <w:szCs w:val="24"/>
        </w:rPr>
        <w:t>certifikát o originalite výrobku, alebo vyhlásenie o zhode v zmysle § 12 ods. 3 zákona č. 56/2018 Z. z. o posudzovaní zhody výrobku, sprístupňovaní určeného výrobku na trhu a o zmene a doplnení niektorých zákonov v znení neskorších predpisov</w:t>
      </w:r>
      <w:r>
        <w:rPr>
          <w:rFonts w:ascii="Times New Roman" w:hAnsi="Times New Roman"/>
          <w:sz w:val="24"/>
          <w:szCs w:val="24"/>
        </w:rPr>
        <w:t>.</w:t>
      </w:r>
      <w:r w:rsidRPr="000C308A">
        <w:rPr>
          <w:rFonts w:ascii="Times New Roman" w:hAnsi="Times New Roman"/>
          <w:sz w:val="24"/>
          <w:szCs w:val="24"/>
        </w:rPr>
        <w:t xml:space="preserve">   </w:t>
      </w:r>
    </w:p>
    <w:p w14:paraId="41621EB8" w14:textId="77777777" w:rsidR="000314B5" w:rsidRDefault="000314B5" w:rsidP="000314B5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Záručná doba v trvaní minimálne 24 mesiacov.</w:t>
      </w:r>
    </w:p>
    <w:p w14:paraId="46994B6A" w14:textId="77777777" w:rsidR="002209F4" w:rsidRPr="002209F4" w:rsidRDefault="002209F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i/>
          <w:iCs/>
          <w:sz w:val="28"/>
          <w:szCs w:val="28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930F" w14:textId="77777777" w:rsidR="00A76322" w:rsidRDefault="00A76322" w:rsidP="00145BE1">
      <w:r>
        <w:separator/>
      </w:r>
    </w:p>
  </w:endnote>
  <w:endnote w:type="continuationSeparator" w:id="0">
    <w:p w14:paraId="522039F1" w14:textId="77777777" w:rsidR="00A76322" w:rsidRDefault="00A76322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1FDD" w14:textId="77777777" w:rsidR="00A76322" w:rsidRDefault="00A76322" w:rsidP="00145BE1">
      <w:r>
        <w:separator/>
      </w:r>
    </w:p>
  </w:footnote>
  <w:footnote w:type="continuationSeparator" w:id="0">
    <w:p w14:paraId="536757FE" w14:textId="77777777" w:rsidR="00A76322" w:rsidRDefault="00A76322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39543793" w:rsidR="00B32417" w:rsidRPr="00FF70E9" w:rsidRDefault="00B32417" w:rsidP="00D67460">
    <w:pPr>
      <w:pStyle w:val="Hlavika"/>
      <w:tabs>
        <w:tab w:val="clear" w:pos="4536"/>
        <w:tab w:val="clear" w:pos="9072"/>
        <w:tab w:val="left" w:pos="7655"/>
      </w:tabs>
      <w:ind w:right="-2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0314B5">
      <w:rPr>
        <w:rFonts w:ascii="Times New Roman" w:hAnsi="Times New Roman"/>
        <w:sz w:val="24"/>
        <w:szCs w:val="24"/>
      </w:rPr>
      <w:t>10</w:t>
    </w:r>
    <w:r w:rsidR="0021560D">
      <w:rPr>
        <w:rFonts w:ascii="Times New Roman" w:hAnsi="Times New Roman"/>
        <w:sz w:val="24"/>
        <w:szCs w:val="24"/>
      </w:rPr>
      <w:t xml:space="preserve"> </w:t>
    </w:r>
    <w:r w:rsidRPr="00FF70E9">
      <w:rPr>
        <w:rFonts w:ascii="Times New Roman" w:hAnsi="Times New Roman"/>
        <w:sz w:val="24"/>
        <w:szCs w:val="24"/>
      </w:rPr>
      <w:t>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14B5"/>
    <w:rsid w:val="000329F7"/>
    <w:rsid w:val="00042426"/>
    <w:rsid w:val="00053B46"/>
    <w:rsid w:val="000574BD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5D2"/>
    <w:rsid w:val="000F7352"/>
    <w:rsid w:val="0010272D"/>
    <w:rsid w:val="001047DD"/>
    <w:rsid w:val="001067D9"/>
    <w:rsid w:val="00110233"/>
    <w:rsid w:val="00115BE3"/>
    <w:rsid w:val="001259DE"/>
    <w:rsid w:val="00131287"/>
    <w:rsid w:val="00131972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B64C0"/>
    <w:rsid w:val="001D2952"/>
    <w:rsid w:val="001D4C13"/>
    <w:rsid w:val="001E7EBB"/>
    <w:rsid w:val="001F6217"/>
    <w:rsid w:val="0020145D"/>
    <w:rsid w:val="002015BC"/>
    <w:rsid w:val="0021560D"/>
    <w:rsid w:val="002157EC"/>
    <w:rsid w:val="002209F4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66738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61C"/>
    <w:rsid w:val="00436B09"/>
    <w:rsid w:val="00437C4C"/>
    <w:rsid w:val="00440ABA"/>
    <w:rsid w:val="00443D06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824F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761E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A5057"/>
    <w:rsid w:val="007B61DB"/>
    <w:rsid w:val="007C3103"/>
    <w:rsid w:val="007D0BD6"/>
    <w:rsid w:val="007D1B0C"/>
    <w:rsid w:val="007E1087"/>
    <w:rsid w:val="007F0C61"/>
    <w:rsid w:val="007F29BE"/>
    <w:rsid w:val="00804611"/>
    <w:rsid w:val="008068CE"/>
    <w:rsid w:val="00813DF2"/>
    <w:rsid w:val="0082516C"/>
    <w:rsid w:val="00833E40"/>
    <w:rsid w:val="0085010D"/>
    <w:rsid w:val="00852F23"/>
    <w:rsid w:val="0085382E"/>
    <w:rsid w:val="008544AB"/>
    <w:rsid w:val="00855B32"/>
    <w:rsid w:val="0086184E"/>
    <w:rsid w:val="008703FB"/>
    <w:rsid w:val="00876A94"/>
    <w:rsid w:val="00881DD1"/>
    <w:rsid w:val="008947C7"/>
    <w:rsid w:val="008A3F02"/>
    <w:rsid w:val="008A4816"/>
    <w:rsid w:val="008B5FAD"/>
    <w:rsid w:val="008C7590"/>
    <w:rsid w:val="008E450B"/>
    <w:rsid w:val="008F0C34"/>
    <w:rsid w:val="009057A5"/>
    <w:rsid w:val="00911AA6"/>
    <w:rsid w:val="00913401"/>
    <w:rsid w:val="00923353"/>
    <w:rsid w:val="00924CB5"/>
    <w:rsid w:val="00930414"/>
    <w:rsid w:val="00931262"/>
    <w:rsid w:val="00933C0C"/>
    <w:rsid w:val="00937038"/>
    <w:rsid w:val="009476CB"/>
    <w:rsid w:val="00947BC8"/>
    <w:rsid w:val="009663C8"/>
    <w:rsid w:val="00966E26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75D71"/>
    <w:rsid w:val="00A76322"/>
    <w:rsid w:val="00A842A7"/>
    <w:rsid w:val="00A87935"/>
    <w:rsid w:val="00A93AC7"/>
    <w:rsid w:val="00AA0431"/>
    <w:rsid w:val="00AA5E3B"/>
    <w:rsid w:val="00AC5D7B"/>
    <w:rsid w:val="00AD5EC8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128D"/>
    <w:rsid w:val="00C53BC8"/>
    <w:rsid w:val="00C838C6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05CB0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67460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C5BA8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EF535D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03A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KOPECKA Slavka</cp:lastModifiedBy>
  <cp:revision>36</cp:revision>
  <cp:lastPrinted>2022-04-11T06:30:00Z</cp:lastPrinted>
  <dcterms:created xsi:type="dcterms:W3CDTF">2025-06-15T16:44:00Z</dcterms:created>
  <dcterms:modified xsi:type="dcterms:W3CDTF">2026-06-09T10:46:00Z</dcterms:modified>
</cp:coreProperties>
</file>