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D52FF" w14:textId="77777777" w:rsidR="00023113" w:rsidRDefault="00AC6563" w:rsidP="00023113">
      <w:pPr>
        <w:spacing w:after="120"/>
        <w:ind w:left="2832" w:right="633" w:hanging="1549"/>
        <w:jc w:val="both"/>
        <w:rPr>
          <w:rFonts w:eastAsia="Times New Roman" w:cstheme="minorHAnsi"/>
          <w:b/>
          <w:color w:val="auto"/>
          <w:sz w:val="24"/>
          <w:szCs w:val="24"/>
        </w:rPr>
      </w:pPr>
      <w:r w:rsidRPr="00280076">
        <w:rPr>
          <w:rFonts w:eastAsia="Times New Roman" w:cstheme="minorHAnsi"/>
          <w:b/>
          <w:color w:val="auto"/>
          <w:sz w:val="24"/>
          <w:szCs w:val="24"/>
        </w:rPr>
        <w:t xml:space="preserve">PLNÁ MOC PRE JEDNÉHO Z ČLENOV SKUPINY DODÁVATEĽOV, KONAJÚCU ZA </w:t>
      </w:r>
      <w:r w:rsidR="00023113">
        <w:rPr>
          <w:rFonts w:eastAsia="Times New Roman" w:cstheme="minorHAnsi"/>
          <w:b/>
          <w:color w:val="auto"/>
          <w:sz w:val="24"/>
          <w:szCs w:val="24"/>
        </w:rPr>
        <w:t xml:space="preserve">  </w:t>
      </w:r>
    </w:p>
    <w:p w14:paraId="4CA8E7C5" w14:textId="359D8184" w:rsidR="00AC6563" w:rsidRPr="00280076" w:rsidRDefault="00023113" w:rsidP="00023113">
      <w:pPr>
        <w:spacing w:after="120"/>
        <w:ind w:left="2832" w:right="633" w:hanging="1549"/>
        <w:jc w:val="both"/>
        <w:rPr>
          <w:rFonts w:eastAsia="Times New Roman" w:cstheme="minorHAnsi"/>
          <w:b/>
          <w:color w:val="auto"/>
          <w:sz w:val="24"/>
          <w:szCs w:val="24"/>
        </w:rPr>
      </w:pPr>
      <w:r>
        <w:rPr>
          <w:rFonts w:eastAsia="Times New Roman" w:cstheme="minorHAnsi"/>
          <w:b/>
          <w:color w:val="auto"/>
          <w:sz w:val="24"/>
          <w:szCs w:val="24"/>
        </w:rPr>
        <w:t xml:space="preserve">                                       </w:t>
      </w:r>
      <w:r w:rsidR="00AC6563" w:rsidRPr="00280076">
        <w:rPr>
          <w:rFonts w:eastAsia="Times New Roman" w:cstheme="minorHAnsi"/>
          <w:b/>
          <w:color w:val="auto"/>
          <w:sz w:val="24"/>
          <w:szCs w:val="24"/>
        </w:rPr>
        <w:t>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280076" w:rsidRDefault="00AC6563" w:rsidP="00AC6563">
      <w:pPr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Splnomocniteľ/splnomocnitelia:</w:t>
      </w:r>
    </w:p>
    <w:p w14:paraId="1B79211C" w14:textId="1B2F17D9" w:rsidR="00AC6563" w:rsidRPr="00280076" w:rsidRDefault="00AC6563" w:rsidP="00AC6563">
      <w:pPr>
        <w:spacing w:before="13" w:line="252" w:lineRule="auto"/>
        <w:ind w:left="648" w:right="118" w:hanging="426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1. </w:t>
      </w:r>
      <w:r w:rsidR="00280076"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5819525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274370DA" w14:textId="77777777" w:rsidR="00AC6563" w:rsidRPr="00280076" w:rsidRDefault="00AC6563" w:rsidP="00AC6563">
      <w:pPr>
        <w:ind w:left="100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udeľuje/ú plnomocenstvo</w:t>
      </w:r>
    </w:p>
    <w:p w14:paraId="614D2ED0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6909D6AC" w14:textId="77777777" w:rsidR="00AC6563" w:rsidRPr="00280076" w:rsidRDefault="00AC6563" w:rsidP="00AC6563">
      <w:pPr>
        <w:spacing w:before="1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splnomocnencovi:</w:t>
      </w:r>
    </w:p>
    <w:p w14:paraId="397D8104" w14:textId="77777777" w:rsidR="00AC6563" w:rsidRPr="00280076" w:rsidRDefault="00AC6563" w:rsidP="00AC6563">
      <w:pPr>
        <w:spacing w:before="13"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280076" w:rsidRDefault="00AC6563" w:rsidP="00AC6563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p w14:paraId="782D666A" w14:textId="0D11EAE1" w:rsidR="00AC6563" w:rsidRPr="00280076" w:rsidRDefault="00AC6563" w:rsidP="00AC6563">
      <w:pPr>
        <w:spacing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na prijímanie pokynov, komunikáciu a </w:t>
      </w:r>
      <w:r w:rsidRPr="007E2B9A">
        <w:rPr>
          <w:rFonts w:eastAsia="Calibri" w:cstheme="minorHAnsi"/>
          <w:noProof/>
          <w:color w:val="auto"/>
          <w:w w:val="105"/>
          <w:lang w:eastAsia="sk-SK"/>
        </w:rPr>
        <w:t>vykonávanie všetkých právnych úkonov v mene všetkých členov skupiny dodávateľov vo verejnom obstarávaní na predmet zákazky „</w:t>
      </w:r>
      <w:r w:rsidR="0034090A" w:rsidRPr="00812F14">
        <w:rPr>
          <w:rFonts w:eastAsia="Calibri" w:cstheme="minorHAnsi"/>
          <w:bCs/>
          <w:noProof/>
          <w:color w:val="auto"/>
          <w:w w:val="105"/>
          <w:lang w:eastAsia="sk-SK"/>
        </w:rPr>
        <w:t>Dodávka zemného plynu pre potreby Národnej diaľničnej spoločnosti ,a.s.</w:t>
      </w:r>
      <w:r w:rsidR="0034090A">
        <w:rPr>
          <w:rFonts w:eastAsia="Calibri" w:cstheme="minorHAnsi"/>
          <w:bCs/>
          <w:noProof/>
          <w:color w:val="auto"/>
          <w:w w:val="105"/>
          <w:lang w:eastAsia="sk-SK"/>
        </w:rPr>
        <w:t xml:space="preserve">,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vyhlásenej verejným obstarávateľom a zverejnenej v Úradnom vestníku Európskej únie 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 xml:space="preserve">č. </w:t>
      </w:r>
      <w:r w:rsidR="00273F8E" w:rsidRPr="00273F8E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XX/202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3731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XXX</w:t>
      </w:r>
      <w:r w:rsidR="0013731A" w:rsidRPr="0013731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-202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a vo Vestníku</w:t>
      </w:r>
      <w:r w:rsidRPr="00280076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</w:t>
      </w:r>
      <w:r w:rsidR="00273F8E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verejného obstarávania č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 xml:space="preserve">.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, vrátane konania pri </w:t>
      </w:r>
      <w:r w:rsidRPr="007E2B9A">
        <w:rPr>
          <w:rFonts w:eastAsia="Calibri" w:cstheme="minorHAnsi"/>
          <w:noProof/>
          <w:color w:val="auto"/>
          <w:w w:val="105"/>
          <w:lang w:eastAsia="sk-SK"/>
        </w:rPr>
        <w:t>uzatvorení</w:t>
      </w:r>
      <w:r w:rsidR="007E2B9A" w:rsidRPr="007E2B9A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7E2B9A">
        <w:rPr>
          <w:rFonts w:eastAsia="Calibri" w:cstheme="minorHAnsi"/>
          <w:noProof/>
          <w:color w:val="auto"/>
          <w:w w:val="105"/>
          <w:lang w:eastAsia="sk-SK"/>
        </w:rPr>
        <w:t>Dohody, ako aj konania pri plnení Dohody a</w:t>
      </w:r>
      <w:r w:rsidR="007E2B9A" w:rsidRPr="007E2B9A">
        <w:rPr>
          <w:rFonts w:eastAsia="Calibri" w:cstheme="minorHAnsi"/>
          <w:noProof/>
          <w:color w:val="auto"/>
          <w:w w:val="105"/>
          <w:lang w:eastAsia="sk-SK"/>
        </w:rPr>
        <w:t> </w:t>
      </w:r>
      <w:r w:rsidRPr="007E2B9A">
        <w:rPr>
          <w:rFonts w:eastAsia="Calibri" w:cstheme="minorHAnsi"/>
          <w:noProof/>
          <w:color w:val="auto"/>
          <w:w w:val="105"/>
          <w:lang w:eastAsia="sk-SK"/>
        </w:rPr>
        <w:t>z</w:t>
      </w:r>
      <w:r w:rsidR="007E2B9A" w:rsidRPr="007E2B9A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7E2B9A">
        <w:rPr>
          <w:rFonts w:eastAsia="Calibri" w:cstheme="minorHAnsi"/>
          <w:noProof/>
          <w:color w:val="auto"/>
          <w:w w:val="105"/>
          <w:lang w:eastAsia="sk-SK"/>
        </w:rPr>
        <w:t xml:space="preserve">Dohody vyplývajúcich </w:t>
      </w:r>
      <w:r w:rsidRPr="00280076">
        <w:rPr>
          <w:rFonts w:eastAsia="Calibri" w:cstheme="minorHAnsi"/>
          <w:noProof/>
          <w:color w:val="000000"/>
          <w:w w:val="105"/>
          <w:lang w:eastAsia="sk-SK"/>
        </w:rPr>
        <w:t>právnych</w:t>
      </w:r>
      <w:r w:rsidRPr="00280076">
        <w:rPr>
          <w:rFonts w:eastAsia="Calibri" w:cstheme="minorHAnsi"/>
          <w:noProof/>
          <w:color w:val="000000"/>
          <w:spacing w:val="-2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000000"/>
          <w:w w:val="105"/>
          <w:lang w:eastAsia="sk-SK"/>
        </w:rPr>
        <w:t>vzťahov.</w:t>
      </w:r>
    </w:p>
    <w:p w14:paraId="00BEF91B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9673961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48111D66" w14:textId="77777777" w:rsidR="00AC6563" w:rsidRPr="00280076" w:rsidRDefault="00AC6563" w:rsidP="00AC6563">
      <w:pPr>
        <w:tabs>
          <w:tab w:val="left" w:pos="5894"/>
        </w:tabs>
        <w:spacing w:before="20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3A1AB38" w14:textId="77777777" w:rsidR="00AC6563" w:rsidRPr="00280076" w:rsidRDefault="00AC6563" w:rsidP="00AC6563">
      <w:pPr>
        <w:spacing w:before="13"/>
        <w:ind w:left="5664" w:firstLine="290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7C32630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40DDBA9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2B0AD40" w14:textId="77777777" w:rsidR="00AC6563" w:rsidRPr="00280076" w:rsidRDefault="00AC6563" w:rsidP="00AC6563">
      <w:pPr>
        <w:spacing w:before="1"/>
        <w:jc w:val="both"/>
        <w:rPr>
          <w:rFonts w:eastAsia="Calibri" w:cstheme="minorHAnsi"/>
          <w:noProof/>
          <w:color w:val="auto"/>
          <w:lang w:eastAsia="sk-SK"/>
        </w:rPr>
      </w:pPr>
    </w:p>
    <w:p w14:paraId="1EF33556" w14:textId="77777777" w:rsidR="00AC6563" w:rsidRPr="00280076" w:rsidRDefault="00AC6563" w:rsidP="00AC6563">
      <w:pPr>
        <w:tabs>
          <w:tab w:val="left" w:pos="5894"/>
        </w:tabs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7351E9D9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288520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631DDE3" w14:textId="77777777" w:rsidR="00AC6563" w:rsidRPr="00280076" w:rsidRDefault="00AC6563" w:rsidP="00AC6563">
      <w:pPr>
        <w:spacing w:before="11"/>
        <w:jc w:val="both"/>
        <w:rPr>
          <w:rFonts w:eastAsia="Calibri" w:cstheme="minorHAnsi"/>
          <w:noProof/>
          <w:color w:val="auto"/>
          <w:lang w:eastAsia="sk-SK"/>
        </w:rPr>
      </w:pPr>
    </w:p>
    <w:p w14:paraId="121A0344" w14:textId="77777777" w:rsidR="00AC6563" w:rsidRPr="00280076" w:rsidRDefault="00AC6563" w:rsidP="00AC6563">
      <w:pPr>
        <w:ind w:left="822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Plnomocenstvo prijímam:</w:t>
      </w:r>
    </w:p>
    <w:p w14:paraId="0AFC0B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24709B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7A4C3E97" w14:textId="77777777" w:rsidR="00AC6563" w:rsidRPr="00280076" w:rsidRDefault="00AC6563" w:rsidP="00AC6563">
      <w:pPr>
        <w:tabs>
          <w:tab w:val="left" w:pos="5894"/>
        </w:tabs>
        <w:spacing w:before="19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A0A1EE4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splnomocnenca</w:t>
      </w:r>
    </w:p>
    <w:p w14:paraId="061DC542" w14:textId="77777777" w:rsidR="00093D80" w:rsidRPr="00280076" w:rsidRDefault="00093D80" w:rsidP="00FB2CB2">
      <w:pPr>
        <w:rPr>
          <w:rFonts w:cstheme="minorHAnsi"/>
        </w:rPr>
      </w:pPr>
    </w:p>
    <w:sectPr w:rsidR="00093D80" w:rsidRPr="00280076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1152B" w14:textId="77777777" w:rsidR="00FA2941" w:rsidRDefault="00FA2941" w:rsidP="001B78C9">
      <w:r>
        <w:separator/>
      </w:r>
    </w:p>
  </w:endnote>
  <w:endnote w:type="continuationSeparator" w:id="0">
    <w:p w14:paraId="00064E22" w14:textId="77777777" w:rsidR="00FA2941" w:rsidRDefault="00FA294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ECB4372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3BEB4" w14:textId="77777777" w:rsidR="00FA2941" w:rsidRDefault="00FA2941" w:rsidP="001B78C9">
      <w:r>
        <w:separator/>
      </w:r>
    </w:p>
  </w:footnote>
  <w:footnote w:type="continuationSeparator" w:id="0">
    <w:p w14:paraId="28A30F3A" w14:textId="77777777" w:rsidR="00FA2941" w:rsidRDefault="00FA294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23113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5EF9D" w14:textId="77777777" w:rsidR="0034090A" w:rsidRDefault="0034090A" w:rsidP="0034090A">
    <w:pPr>
      <w:spacing w:after="120"/>
      <w:rPr>
        <w:rFonts w:eastAsia="Times New Roman" w:cstheme="minorHAnsi"/>
        <w:color w:val="auto"/>
        <w:sz w:val="20"/>
        <w:szCs w:val="20"/>
      </w:rPr>
    </w:pPr>
    <w:bookmarkStart w:id="0" w:name="_Hlk224635531"/>
  </w:p>
  <w:p w14:paraId="3616DF07" w14:textId="6FDAA4EC" w:rsidR="0034090A" w:rsidRDefault="0034090A" w:rsidP="0034090A">
    <w:pPr>
      <w:spacing w:after="120"/>
      <w:rPr>
        <w:rFonts w:eastAsia="Times New Roman" w:cstheme="minorHAnsi"/>
        <w:bCs/>
        <w:color w:val="auto"/>
      </w:rPr>
    </w:pPr>
    <w:r w:rsidRPr="00812F14">
      <w:rPr>
        <w:rFonts w:eastAsia="Times New Roman" w:cstheme="minorHAnsi"/>
        <w:bCs/>
        <w:color w:val="auto"/>
      </w:rPr>
      <w:t>Dodávka zemného plynu pre potreby Národnej diaľničnej spoločnosti ,</w:t>
    </w:r>
    <w:proofErr w:type="spellStart"/>
    <w:r w:rsidRPr="00812F14">
      <w:rPr>
        <w:rFonts w:eastAsia="Times New Roman" w:cstheme="minorHAnsi"/>
        <w:bCs/>
        <w:color w:val="auto"/>
      </w:rPr>
      <w:t>a.s</w:t>
    </w:r>
    <w:proofErr w:type="spellEnd"/>
    <w:r w:rsidRPr="00812F14">
      <w:rPr>
        <w:rFonts w:eastAsia="Times New Roman" w:cstheme="minorHAnsi"/>
        <w:bCs/>
        <w:color w:val="auto"/>
      </w:rPr>
      <w:t>.</w:t>
    </w:r>
    <w:bookmarkEnd w:id="0"/>
  </w:p>
  <w:p w14:paraId="1F757AB1" w14:textId="2D65D130" w:rsidR="00AC6563" w:rsidRPr="003B4707" w:rsidRDefault="00AC6563" w:rsidP="00AC6563">
    <w:pPr>
      <w:spacing w:after="120"/>
      <w:jc w:val="right"/>
      <w:rPr>
        <w:rFonts w:eastAsia="Times New Roman" w:cstheme="minorHAnsi"/>
        <w:color w:val="auto"/>
      </w:rPr>
    </w:pPr>
    <w:r w:rsidRPr="007E2B9A">
      <w:rPr>
        <w:rFonts w:eastAsia="Times New Roman" w:cstheme="minorHAnsi"/>
        <w:color w:val="auto"/>
      </w:rPr>
      <w:t xml:space="preserve">Príloha č. </w:t>
    </w:r>
    <w:r w:rsidR="007E2B9A" w:rsidRPr="007E2B9A">
      <w:rPr>
        <w:rFonts w:eastAsia="Times New Roman" w:cstheme="minorHAnsi"/>
        <w:color w:val="auto"/>
      </w:rPr>
      <w:t>6</w:t>
    </w:r>
    <w:r w:rsidRPr="007E2B9A">
      <w:rPr>
        <w:rFonts w:eastAsia="Times New Roman" w:cstheme="minorHAnsi"/>
        <w:color w:val="auto"/>
      </w:rPr>
      <w:t xml:space="preserve"> k časti A.1 SP</w:t>
    </w:r>
    <w:r w:rsidRPr="003B4707">
      <w:rPr>
        <w:rFonts w:eastAsia="Times New Roman" w:cstheme="minorHAnsi"/>
        <w:color w:val="auto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23113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0901302">
    <w:abstractNumId w:val="2"/>
  </w:num>
  <w:num w:numId="2" w16cid:durableId="2095781629">
    <w:abstractNumId w:val="1"/>
  </w:num>
  <w:num w:numId="3" w16cid:durableId="140294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3113"/>
    <w:rsid w:val="00025B18"/>
    <w:rsid w:val="00050D97"/>
    <w:rsid w:val="00052C14"/>
    <w:rsid w:val="0007041C"/>
    <w:rsid w:val="00093D80"/>
    <w:rsid w:val="000E07E0"/>
    <w:rsid w:val="00116916"/>
    <w:rsid w:val="0013731A"/>
    <w:rsid w:val="0014431F"/>
    <w:rsid w:val="001A6980"/>
    <w:rsid w:val="001B78C9"/>
    <w:rsid w:val="001F3731"/>
    <w:rsid w:val="0020038F"/>
    <w:rsid w:val="00202C1C"/>
    <w:rsid w:val="00212C85"/>
    <w:rsid w:val="00264D92"/>
    <w:rsid w:val="00273F8E"/>
    <w:rsid w:val="00275901"/>
    <w:rsid w:val="00280076"/>
    <w:rsid w:val="002D3BCA"/>
    <w:rsid w:val="002E03A4"/>
    <w:rsid w:val="002F1E17"/>
    <w:rsid w:val="002F39E7"/>
    <w:rsid w:val="00303C0D"/>
    <w:rsid w:val="0034090A"/>
    <w:rsid w:val="0034579E"/>
    <w:rsid w:val="00352F1B"/>
    <w:rsid w:val="00371011"/>
    <w:rsid w:val="003B4707"/>
    <w:rsid w:val="003C7509"/>
    <w:rsid w:val="0040315C"/>
    <w:rsid w:val="00412D74"/>
    <w:rsid w:val="004241CE"/>
    <w:rsid w:val="00424E75"/>
    <w:rsid w:val="0045455C"/>
    <w:rsid w:val="00454C29"/>
    <w:rsid w:val="004A21B0"/>
    <w:rsid w:val="004E3979"/>
    <w:rsid w:val="004F3D85"/>
    <w:rsid w:val="00517CE0"/>
    <w:rsid w:val="0052086F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1FB8"/>
    <w:rsid w:val="006D5E0E"/>
    <w:rsid w:val="006F6CC4"/>
    <w:rsid w:val="00727BF8"/>
    <w:rsid w:val="00736590"/>
    <w:rsid w:val="00743417"/>
    <w:rsid w:val="007556A0"/>
    <w:rsid w:val="0076103C"/>
    <w:rsid w:val="007A72F8"/>
    <w:rsid w:val="007B1E39"/>
    <w:rsid w:val="007C26D4"/>
    <w:rsid w:val="007C333B"/>
    <w:rsid w:val="007C3729"/>
    <w:rsid w:val="007C44A0"/>
    <w:rsid w:val="007E2B9A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666E9"/>
    <w:rsid w:val="00AA7C50"/>
    <w:rsid w:val="00AC6563"/>
    <w:rsid w:val="00B0302D"/>
    <w:rsid w:val="00B866B2"/>
    <w:rsid w:val="00BA3BD3"/>
    <w:rsid w:val="00BE2030"/>
    <w:rsid w:val="00C12D69"/>
    <w:rsid w:val="00C362FE"/>
    <w:rsid w:val="00CA02DF"/>
    <w:rsid w:val="00CA2EF6"/>
    <w:rsid w:val="00CE0E09"/>
    <w:rsid w:val="00D36325"/>
    <w:rsid w:val="00E10B1D"/>
    <w:rsid w:val="00E32AFE"/>
    <w:rsid w:val="00E366CD"/>
    <w:rsid w:val="00E41878"/>
    <w:rsid w:val="00E87F81"/>
    <w:rsid w:val="00E90581"/>
    <w:rsid w:val="00EF7D52"/>
    <w:rsid w:val="00F060E1"/>
    <w:rsid w:val="00F714CC"/>
    <w:rsid w:val="00F87BC6"/>
    <w:rsid w:val="00FA23FF"/>
    <w:rsid w:val="00FA2941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Moravčíková Michaela</cp:lastModifiedBy>
  <cp:revision>15</cp:revision>
  <cp:lastPrinted>2024-06-11T06:48:00Z</cp:lastPrinted>
  <dcterms:created xsi:type="dcterms:W3CDTF">2024-10-04T09:50:00Z</dcterms:created>
  <dcterms:modified xsi:type="dcterms:W3CDTF">2026-03-25T12:16:00Z</dcterms:modified>
</cp:coreProperties>
</file>