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F3F5" w14:textId="77777777" w:rsidR="00F74C40" w:rsidRDefault="00F74C40"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p>
    <w:p w14:paraId="1AD7691E" w14:textId="649B1358"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VÝZVA NA PREDLOŽENIE PONUKY </w:t>
      </w:r>
    </w:p>
    <w:p w14:paraId="54E85ECB"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14:paraId="718962BE"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14:paraId="3E9DFA6D" w14:textId="19189F1F"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w:t>
      </w:r>
      <w:r w:rsidR="00F42033">
        <w:rPr>
          <w:rFonts w:ascii="Calibri" w:eastAsia="Calibri" w:hAnsi="Calibri" w:cs="Calibri"/>
          <w:b/>
          <w:bCs/>
          <w:sz w:val="22"/>
          <w:szCs w:val="22"/>
          <w:bdr w:val="none" w:sz="0" w:space="0" w:color="auto"/>
          <w:lang w:val="sk-SK"/>
        </w:rPr>
        <w:t xml:space="preserve"> </w:t>
      </w:r>
      <w:r w:rsidR="00DC259C">
        <w:rPr>
          <w:rFonts w:ascii="Calibri" w:eastAsia="Calibri" w:hAnsi="Calibri" w:cs="Calibri"/>
          <w:b/>
          <w:bCs/>
          <w:sz w:val="22"/>
          <w:szCs w:val="22"/>
          <w:bdr w:val="none" w:sz="0" w:space="0" w:color="auto"/>
          <w:lang w:val="sk-SK"/>
        </w:rPr>
        <w:t>6</w:t>
      </w:r>
      <w:r w:rsidR="00B80218">
        <w:rPr>
          <w:rFonts w:ascii="Calibri" w:eastAsia="Calibri" w:hAnsi="Calibri" w:cs="Calibri"/>
          <w:b/>
          <w:bCs/>
          <w:sz w:val="22"/>
          <w:szCs w:val="22"/>
          <w:bdr w:val="none" w:sz="0" w:space="0" w:color="auto"/>
          <w:lang w:val="sk-SK"/>
        </w:rPr>
        <w:t>/2026</w:t>
      </w:r>
    </w:p>
    <w:p w14:paraId="4D9CF48C" w14:textId="77777777"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14:paraId="195E8D9B" w14:textId="7245D726"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D22670">
        <w:rPr>
          <w:rFonts w:ascii="Calibri" w:eastAsia="Calibri" w:hAnsi="Calibri" w:cs="Calibri"/>
          <w:b/>
          <w:bCs/>
          <w:color w:val="000000"/>
          <w:sz w:val="22"/>
          <w:szCs w:val="22"/>
          <w:bdr w:val="none" w:sz="0" w:space="0" w:color="auto"/>
          <w:lang w:val="sk-SK"/>
        </w:rPr>
        <w:t>CSS Horný Turiec, Banská 533/19,039 01 Turčianske Teplice</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14:paraId="5B6B389E"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14:paraId="3B67DFEA" w14:textId="7FAC63EF" w:rsidR="00674CBB"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v rámci konkrétnej zákazky s názvom kategórie: </w:t>
      </w:r>
      <w:r w:rsidRPr="00D22670">
        <w:rPr>
          <w:rFonts w:ascii="Calibri" w:eastAsia="Calibri" w:hAnsi="Calibri" w:cs="Calibri"/>
          <w:b/>
          <w:bCs/>
          <w:sz w:val="22"/>
          <w:szCs w:val="22"/>
          <w:bdr w:val="none" w:sz="0" w:space="0" w:color="auto"/>
          <w:lang w:val="sk-SK"/>
        </w:rPr>
        <w:t>„</w:t>
      </w:r>
      <w:r w:rsidR="00F42033" w:rsidRPr="00CA37F8">
        <w:rPr>
          <w:rFonts w:eastAsia="Cambria"/>
          <w:b/>
          <w:color w:val="000000"/>
          <w:sz w:val="22"/>
          <w:szCs w:val="22"/>
          <w:u w:color="000000"/>
          <w:lang w:val="sk-SK" w:eastAsia="sk-SK"/>
        </w:rPr>
        <w:t>Mäso</w:t>
      </w:r>
      <w:r w:rsidR="003B4ECB">
        <w:rPr>
          <w:rFonts w:eastAsia="Cambria"/>
          <w:b/>
          <w:color w:val="000000"/>
          <w:sz w:val="22"/>
          <w:szCs w:val="22"/>
          <w:u w:color="000000"/>
          <w:lang w:val="sk-SK" w:eastAsia="sk-SK"/>
        </w:rPr>
        <w:t>vé výrobky</w:t>
      </w:r>
      <w:r w:rsidR="00DC259C">
        <w:rPr>
          <w:rFonts w:eastAsia="Cambria"/>
          <w:b/>
          <w:color w:val="000000"/>
          <w:sz w:val="22"/>
          <w:szCs w:val="22"/>
          <w:u w:color="000000"/>
          <w:lang w:val="sk-SK" w:eastAsia="sk-SK"/>
        </w:rPr>
        <w:t xml:space="preserve"> hydinové</w:t>
      </w:r>
      <w:r w:rsidRPr="00D22670">
        <w:rPr>
          <w:rFonts w:ascii="Calibri" w:eastAsia="Calibri" w:hAnsi="Calibri" w:cs="Calibri"/>
          <w:b/>
          <w:bCs/>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14:paraId="1B05D7A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14:paraId="4A2F95C9"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14:paraId="377C6853" w14:textId="77777777" w:rsid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rPr>
          <w:rFonts w:ascii="Calibri" w:eastAsia="Calibri" w:hAnsi="Calibri" w:cs="Calibri"/>
          <w:b/>
          <w:bCs/>
          <w:sz w:val="22"/>
          <w:szCs w:val="22"/>
          <w:bdr w:val="none" w:sz="0" w:space="0" w:color="auto" w:frame="1"/>
        </w:rPr>
      </w:pPr>
      <w:r>
        <w:rPr>
          <w:rFonts w:ascii="Calibri" w:eastAsia="Calibri" w:hAnsi="Calibri" w:cs="Calibri"/>
          <w:bCs/>
          <w:sz w:val="22"/>
          <w:szCs w:val="22"/>
          <w:bdr w:val="none" w:sz="0" w:space="0" w:color="auto" w:frame="1"/>
        </w:rPr>
        <w:t>https://josephine.proebiz.com/sk/public-tenders/all?filter%5Bsearch%5D=%C5%BDilinsk%C3%BD+samospr%C3%A1vny+kraj&amp;filter%5Bstate%5D=executed&amp;filter%5Bcpv%5D=473&amp;filter%5Bnuts%5D=1&amp;filter%5Bsubmit%5D=</w:t>
      </w:r>
    </w:p>
    <w:p w14:paraId="6884C6A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48C52698"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14:paraId="6221B338" w14:textId="0ACFDEB3" w:rsidR="00D22670" w:rsidRPr="00B80218"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color w:val="auto"/>
          <w:sz w:val="22"/>
          <w:szCs w:val="22"/>
          <w:bdr w:val="none" w:sz="0" w:space="0" w:color="auto"/>
        </w:rPr>
      </w:pPr>
      <w:r w:rsidRPr="00B80218">
        <w:rPr>
          <w:rFonts w:ascii="Calibri" w:eastAsia="Calibri" w:hAnsi="Calibri" w:cs="Calibri"/>
          <w:bCs/>
          <w:color w:val="auto"/>
          <w:sz w:val="22"/>
          <w:szCs w:val="22"/>
          <w:bdr w:val="none" w:sz="0" w:space="0" w:color="auto"/>
        </w:rPr>
        <w:t xml:space="preserve">CSSHT – </w:t>
      </w:r>
      <w:r w:rsidR="00DC259C">
        <w:rPr>
          <w:rFonts w:ascii="Calibri" w:eastAsia="Calibri" w:hAnsi="Calibri" w:cs="Calibri"/>
          <w:bCs/>
          <w:color w:val="auto"/>
          <w:sz w:val="22"/>
          <w:szCs w:val="22"/>
          <w:bdr w:val="none" w:sz="0" w:space="0" w:color="auto"/>
        </w:rPr>
        <w:t>6</w:t>
      </w:r>
      <w:r w:rsidRPr="00B80218">
        <w:rPr>
          <w:rFonts w:ascii="Calibri" w:eastAsia="Calibri" w:hAnsi="Calibri" w:cs="Calibri"/>
          <w:bCs/>
          <w:color w:val="auto"/>
          <w:sz w:val="22"/>
          <w:szCs w:val="22"/>
          <w:bdr w:val="none" w:sz="0" w:space="0" w:color="auto"/>
        </w:rPr>
        <w:t>/2026</w:t>
      </w:r>
    </w:p>
    <w:p w14:paraId="4932B5F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14:paraId="6A0550D2" w14:textId="77777777"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14:paraId="7952BAC7" w14:textId="1327D0BF"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Pr="003A5628">
          <w:rPr>
            <w:rStyle w:val="Hypertextovprepojenie"/>
            <w:rFonts w:ascii="Calibri" w:hAnsi="Calibri" w:cs="Calibri"/>
            <w:sz w:val="22"/>
            <w:szCs w:val="22"/>
            <w:lang w:eastAsia="sk-SK"/>
          </w:rPr>
          <w:t>https://josephine.proebiz.com/sk/tender/42060/summary</w:t>
        </w:r>
      </w:hyperlink>
    </w:p>
    <w:p w14:paraId="5123C836" w14:textId="26969159"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14:paraId="5B2AE2E9" w14:textId="210060B8"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pred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14:paraId="174FEA06"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6FD1B8CD"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14:paraId="5BAB7B65"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14:paraId="755144A0" w14:textId="03558390" w:rsidR="00674CBB"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eastAsia="Cambria"/>
          <w:bCs/>
          <w:color w:val="000000"/>
          <w:sz w:val="22"/>
          <w:szCs w:val="22"/>
          <w:u w:color="000000"/>
          <w:lang w:val="sk-SK" w:eastAsia="sk-SK"/>
        </w:rPr>
      </w:pPr>
      <w:r w:rsidRPr="00F42033">
        <w:rPr>
          <w:rFonts w:eastAsia="Cambria"/>
          <w:bCs/>
          <w:color w:val="000000"/>
          <w:sz w:val="22"/>
          <w:szCs w:val="22"/>
          <w:u w:color="000000"/>
          <w:lang w:val="sk-SK" w:eastAsia="sk-SK"/>
        </w:rPr>
        <w:t>Mäso</w:t>
      </w:r>
      <w:r w:rsidR="003B4ECB">
        <w:rPr>
          <w:rFonts w:eastAsia="Cambria"/>
          <w:bCs/>
          <w:color w:val="000000"/>
          <w:sz w:val="22"/>
          <w:szCs w:val="22"/>
          <w:u w:color="000000"/>
          <w:lang w:val="sk-SK" w:eastAsia="sk-SK"/>
        </w:rPr>
        <w:t>vé výrobky</w:t>
      </w:r>
      <w:r w:rsidR="00DC259C">
        <w:rPr>
          <w:rFonts w:eastAsia="Cambria"/>
          <w:bCs/>
          <w:color w:val="000000"/>
          <w:sz w:val="22"/>
          <w:szCs w:val="22"/>
          <w:u w:color="000000"/>
          <w:lang w:val="sk-SK" w:eastAsia="sk-SK"/>
        </w:rPr>
        <w:t xml:space="preserve"> hydinové</w:t>
      </w:r>
    </w:p>
    <w:p w14:paraId="741A7AF0" w14:textId="77777777" w:rsidR="00F42033" w:rsidRPr="00F42033" w:rsidRDefault="00F4203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49C2A749"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14:paraId="4B986A6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14:paraId="31376EF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36A93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14:paraId="1525A8C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14:paraId="60C94EE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7F324CD"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35D7A53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14:paraId="7FC9481E"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14:paraId="013F6B75"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Hlavný CPV</w:t>
      </w:r>
    </w:p>
    <w:p w14:paraId="790A1CC6"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D258B6">
        <w:rPr>
          <w:rFonts w:ascii="Calibri" w:eastAsia="Calibri" w:hAnsi="Calibri" w:cs="Calibri"/>
          <w:bCs/>
          <w:sz w:val="22"/>
          <w:szCs w:val="22"/>
          <w:bdr w:val="none" w:sz="0" w:space="0" w:color="auto"/>
          <w:lang w:val="sk-SK"/>
        </w:rPr>
        <w:t>15000000-8 - Potraviny, nápoje, tabak a príbuzné produkty</w:t>
      </w:r>
    </w:p>
    <w:p w14:paraId="13FEDDC1" w14:textId="77777777" w:rsidR="00D258B6" w:rsidRPr="00D258B6" w:rsidRDefault="00D258B6" w:rsidP="00D258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r w:rsidRPr="00D258B6">
        <w:rPr>
          <w:rFonts w:ascii="Calibri" w:eastAsia="Calibri" w:hAnsi="Calibri" w:cs="Calibri"/>
          <w:b/>
          <w:bCs/>
          <w:sz w:val="22"/>
          <w:szCs w:val="22"/>
          <w:bdr w:val="none" w:sz="0" w:space="0" w:color="auto"/>
          <w:lang w:val="sk-SK"/>
        </w:rPr>
        <w:t>Doplňujúci CPV</w:t>
      </w:r>
    </w:p>
    <w:p w14:paraId="4A30C451" w14:textId="410251F8" w:rsidR="003B4ECB"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rPr>
      </w:pPr>
      <w:r w:rsidRPr="00DC259C">
        <w:rPr>
          <w:rFonts w:ascii="Calibri" w:eastAsia="Calibri" w:hAnsi="Calibri" w:cs="Calibri"/>
          <w:bCs/>
          <w:sz w:val="22"/>
          <w:szCs w:val="22"/>
          <w:bdr w:val="none" w:sz="0" w:space="0" w:color="auto"/>
        </w:rPr>
        <w:t xml:space="preserve">15131500-0 - </w:t>
      </w:r>
      <w:proofErr w:type="spellStart"/>
      <w:r w:rsidRPr="00DC259C">
        <w:rPr>
          <w:rFonts w:ascii="Calibri" w:eastAsia="Calibri" w:hAnsi="Calibri" w:cs="Calibri"/>
          <w:bCs/>
          <w:sz w:val="22"/>
          <w:szCs w:val="22"/>
          <w:bdr w:val="none" w:sz="0" w:space="0" w:color="auto"/>
        </w:rPr>
        <w:t>Hydinové</w:t>
      </w:r>
      <w:proofErr w:type="spellEnd"/>
      <w:r w:rsidRPr="00DC259C">
        <w:rPr>
          <w:rFonts w:ascii="Calibri" w:eastAsia="Calibri" w:hAnsi="Calibri" w:cs="Calibri"/>
          <w:bCs/>
          <w:sz w:val="22"/>
          <w:szCs w:val="22"/>
          <w:bdr w:val="none" w:sz="0" w:space="0" w:color="auto"/>
        </w:rPr>
        <w:t xml:space="preserve"> </w:t>
      </w:r>
      <w:proofErr w:type="spellStart"/>
      <w:r w:rsidRPr="00DC259C">
        <w:rPr>
          <w:rFonts w:ascii="Calibri" w:eastAsia="Calibri" w:hAnsi="Calibri" w:cs="Calibri"/>
          <w:bCs/>
          <w:sz w:val="22"/>
          <w:szCs w:val="22"/>
          <w:bdr w:val="none" w:sz="0" w:space="0" w:color="auto"/>
        </w:rPr>
        <w:t>výrobky</w:t>
      </w:r>
      <w:proofErr w:type="spellEnd"/>
    </w:p>
    <w:p w14:paraId="06DBE852" w14:textId="77777777" w:rsidR="00DC259C" w:rsidRPr="003229A2" w:rsidRDefault="00DC259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3085CD0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14:paraId="1816AFD4" w14:textId="7255FD0E"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14:paraId="39641349"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4F44A4FF"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Predpokladaná hodnota konkrétnej zákazky zadávanej s použitím dynamického nákupného systému</w:t>
      </w:r>
    </w:p>
    <w:p w14:paraId="5BE782C1"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trike/>
          <w:sz w:val="22"/>
          <w:szCs w:val="22"/>
          <w:bdr w:val="none" w:sz="0" w:space="0" w:color="auto"/>
        </w:rPr>
      </w:pPr>
      <w:r w:rsidRPr="00D22670">
        <w:rPr>
          <w:rFonts w:ascii="Calibri" w:eastAsia="Calibri" w:hAnsi="Calibri" w:cs="Calibri"/>
          <w:bCs/>
          <w:sz w:val="22"/>
          <w:szCs w:val="22"/>
          <w:bdr w:val="none" w:sz="0" w:space="0" w:color="auto"/>
        </w:rPr>
        <w:t>Neuvádza sa</w:t>
      </w:r>
    </w:p>
    <w:p w14:paraId="177A9D6F" w14:textId="380611D9"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p>
    <w:p w14:paraId="6BB8E0F0" w14:textId="77777777" w:rsidR="00674CBB" w:rsidRPr="003229A2" w:rsidRDefault="00674CBB" w:rsidP="00C07454">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14:paraId="65FE5588" w14:textId="77777777" w:rsidR="00D22670" w:rsidRPr="00D22670" w:rsidRDefault="00D22670" w:rsidP="00D22670">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rPr>
      </w:pPr>
      <w:r w:rsidRPr="00D22670">
        <w:rPr>
          <w:rFonts w:ascii="Calibri" w:eastAsia="Calibri" w:hAnsi="Calibri" w:cs="Calibri"/>
          <w:bCs/>
          <w:sz w:val="22"/>
          <w:szCs w:val="22"/>
          <w:bdr w:val="none" w:sz="0" w:space="0" w:color="auto"/>
        </w:rPr>
        <w:t>CSS Horný Turiec, Banská 533/19, 039 01 Turčianske Teplice</w:t>
      </w:r>
    </w:p>
    <w:p w14:paraId="70D297C3"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14:paraId="5A15007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14:paraId="72C07D92"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14:paraId="5D9E32C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190F46D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14:paraId="7A1CE58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14:paraId="419DE32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611F2B4C"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14:paraId="03CCF94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6984A7A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14:paraId="2120CA13"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14:paraId="01F4FFE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14:paraId="2F0A72A6" w14:textId="77777777" w:rsid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14:paraId="7FEDE877" w14:textId="77777777" w:rsidR="00D22670" w:rsidRPr="00D22670" w:rsidRDefault="00674CBB" w:rsidP="00D2267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Spôsob predloženia ponuky</w:t>
      </w:r>
    </w:p>
    <w:p w14:paraId="27C208E1" w14:textId="22B474B4" w:rsidR="00CA106B" w:rsidRPr="003229A2" w:rsidRDefault="003D150F"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sz w:val="22"/>
          <w:szCs w:val="22"/>
        </w:rPr>
      </w:pPr>
      <w:proofErr w:type="spellStart"/>
      <w:r w:rsidRPr="003229A2">
        <w:rPr>
          <w:rFonts w:ascii="Calibri" w:hAnsi="Calibri" w:cs="Calibri"/>
          <w:b/>
          <w:sz w:val="22"/>
          <w:szCs w:val="22"/>
        </w:rPr>
        <w:t>Automatizované</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predkladanie</w:t>
      </w:r>
      <w:proofErr w:type="spellEnd"/>
      <w:r w:rsidRPr="003229A2">
        <w:rPr>
          <w:rFonts w:ascii="Calibri" w:hAnsi="Calibri" w:cs="Calibri"/>
          <w:b/>
          <w:sz w:val="22"/>
          <w:szCs w:val="22"/>
        </w:rPr>
        <w:t xml:space="preserve"> </w:t>
      </w:r>
      <w:proofErr w:type="spellStart"/>
      <w:r w:rsidRPr="003229A2">
        <w:rPr>
          <w:rFonts w:ascii="Calibri" w:hAnsi="Calibri" w:cs="Calibri"/>
          <w:b/>
          <w:sz w:val="22"/>
          <w:szCs w:val="22"/>
        </w:rPr>
        <w:t>ponúk</w:t>
      </w:r>
      <w:proofErr w:type="spellEnd"/>
      <w:r w:rsidRPr="003229A2">
        <w:rPr>
          <w:rFonts w:ascii="Calibri"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w:t>
      </w:r>
      <w:r w:rsidRPr="003229A2">
        <w:rPr>
          <w:rFonts w:ascii="Calibri" w:hAnsi="Calibri" w:cs="Calibri"/>
          <w:sz w:val="22"/>
          <w:szCs w:val="22"/>
        </w:rPr>
        <w:lastRenderedPageBreak/>
        <w:t xml:space="preserve">povoliť stlačením tlačidla “POVOLIŤ PREDKLADANIE PONUKY”. Východzím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14:paraId="56F13BCD" w14:textId="5FEDFE42" w:rsidR="00CA106B"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jednotková cena bez DPH</w:t>
      </w:r>
      <w:r w:rsidR="00CA106B" w:rsidRPr="003229A2">
        <w:rPr>
          <w:rFonts w:ascii="Calibri" w:eastAsia="Arial Unicode MS" w:hAnsi="Calibri" w:cs="Calibri"/>
          <w:sz w:val="22"/>
          <w:szCs w:val="22"/>
        </w:rPr>
        <w:t>“ a „</w:t>
      </w:r>
      <w:r w:rsidR="00CA106B" w:rsidRPr="003229A2">
        <w:rPr>
          <w:rFonts w:ascii="Calibri" w:eastAsia="Arial Unicode MS" w:hAnsi="Calibri" w:cs="Calibri"/>
          <w:b/>
          <w:sz w:val="22"/>
          <w:szCs w:val="22"/>
        </w:rPr>
        <w:t>% DPH</w:t>
      </w:r>
      <w:r w:rsidR="00CA106B" w:rsidRPr="003229A2">
        <w:rPr>
          <w:rFonts w:ascii="Calibri" w:eastAsia="Arial Unicode MS" w:hAnsi="Calibri" w:cs="Calibri"/>
          <w:sz w:val="22"/>
          <w:szCs w:val="22"/>
        </w:rPr>
        <w:t>“) pri všetkých</w:t>
      </w:r>
      <w:r>
        <w:rPr>
          <w:rFonts w:ascii="Calibri" w:eastAsia="Arial Unicode MS" w:hAnsi="Calibri" w:cs="Calibri"/>
          <w:sz w:val="22"/>
          <w:szCs w:val="22"/>
        </w:rPr>
        <w:t xml:space="preserve"> </w:t>
      </w:r>
      <w:r w:rsidR="00CA106B" w:rsidRPr="003229A2">
        <w:rPr>
          <w:rFonts w:ascii="Calibri" w:eastAsia="Arial Unicode MS" w:hAnsi="Calibri" w:cs="Calibri"/>
          <w:sz w:val="22"/>
          <w:szCs w:val="22"/>
        </w:rPr>
        <w:t xml:space="preserve">položkách v katalógu, ktoré sú súčasťou danej výzvy, jeho ponuka bude predložená ako neúplná a bude verejným obstarávateľom zamietnutá. </w:t>
      </w:r>
    </w:p>
    <w:p w14:paraId="16D89573" w14:textId="484015F3" w:rsidR="003D150F" w:rsidRPr="003229A2" w:rsidRDefault="00D22670" w:rsidP="00D22670">
      <w:pPr>
        <w:pStyle w:val="text-Normlny"/>
        <w:tabs>
          <w:tab w:val="clear" w:pos="708"/>
          <w:tab w:val="left" w:pos="709"/>
        </w:tabs>
        <w:ind w:left="708"/>
        <w:jc w:val="both"/>
        <w:rPr>
          <w:rFonts w:ascii="Calibri" w:eastAsia="Arial Unicode MS" w:hAnsi="Calibri" w:cs="Calibri"/>
          <w:sz w:val="22"/>
          <w:szCs w:val="22"/>
        </w:rPr>
      </w:pPr>
      <w:r>
        <w:rPr>
          <w:rFonts w:ascii="Calibri" w:eastAsia="Arial Unicode MS" w:hAnsi="Calibri" w:cs="Calibri"/>
          <w:sz w:val="22"/>
          <w:szCs w:val="22"/>
        </w:rPr>
        <w:tab/>
      </w:r>
      <w:r w:rsidR="00CA106B" w:rsidRPr="003229A2">
        <w:rPr>
          <w:rFonts w:ascii="Calibri" w:eastAsia="Arial Unicode MS" w:hAnsi="Calibri" w:cs="Calibri"/>
          <w:sz w:val="22"/>
          <w:szCs w:val="22"/>
        </w:rPr>
        <w:t>V prípade, ak uchádzač nemá vyplnené údaje („</w:t>
      </w:r>
      <w:r w:rsidR="00CA106B" w:rsidRPr="003229A2">
        <w:rPr>
          <w:rFonts w:ascii="Calibri" w:eastAsia="Arial Unicode MS" w:hAnsi="Calibri" w:cs="Calibri"/>
          <w:b/>
          <w:sz w:val="22"/>
          <w:szCs w:val="22"/>
        </w:rPr>
        <w:t>špecifikácia ponúkaného tovaru</w:t>
      </w:r>
      <w:r w:rsidR="00CA106B"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14:paraId="0DEA247D" w14:textId="77777777" w:rsidR="003D150F" w:rsidRPr="003229A2" w:rsidRDefault="003D150F" w:rsidP="003D150F">
      <w:pPr>
        <w:pStyle w:val="text-Normlny"/>
        <w:tabs>
          <w:tab w:val="clear" w:pos="708"/>
          <w:tab w:val="left" w:pos="709"/>
        </w:tabs>
        <w:ind w:left="709"/>
        <w:jc w:val="both"/>
        <w:rPr>
          <w:rFonts w:eastAsia="Arial Unicode MS" w:cs="Arial Unicode MS"/>
        </w:rPr>
      </w:pPr>
    </w:p>
    <w:p w14:paraId="6A867C5D" w14:textId="77777777" w:rsidR="003D150F" w:rsidRPr="003229A2" w:rsidRDefault="003D150F"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14:paraId="1448B8A7" w14:textId="77777777" w:rsidR="00674CBB" w:rsidRPr="003229A2" w:rsidRDefault="00674CBB" w:rsidP="00674CBB">
      <w:pPr>
        <w:ind w:left="1134"/>
        <w:jc w:val="both"/>
        <w:rPr>
          <w:rFonts w:ascii="Calibri" w:hAnsi="Calibri" w:cs="Calibri"/>
          <w:sz w:val="22"/>
          <w:szCs w:val="22"/>
          <w:lang w:val="sk-SK" w:eastAsia="sk-SK"/>
        </w:rPr>
      </w:pPr>
    </w:p>
    <w:p w14:paraId="44E089C0" w14:textId="7F67F282" w:rsidR="00674CBB" w:rsidRPr="003229A2" w:rsidRDefault="00674CBB" w:rsidP="00D22670">
      <w:pPr>
        <w:ind w:left="708"/>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w:t>
      </w:r>
      <w:r w:rsidR="00D22670">
        <w:rPr>
          <w:rFonts w:ascii="Calibri" w:hAnsi="Calibri" w:cs="Calibri"/>
          <w:sz w:val="22"/>
          <w:szCs w:val="22"/>
          <w:lang w:val="sk-SK" w:eastAsia="sk-SK"/>
        </w:rPr>
        <w:t xml:space="preserve"> </w:t>
      </w:r>
      <w:r w:rsidRPr="003229A2">
        <w:rPr>
          <w:rFonts w:ascii="Calibri" w:hAnsi="Calibri" w:cs="Calibri"/>
          <w:sz w:val="22"/>
          <w:szCs w:val="22"/>
          <w:lang w:val="sk-SK" w:eastAsia="sk-SK"/>
        </w:rPr>
        <w:t>na tlačidlo „Stiahnuť ponuku“ a predložením novej ponuky).</w:t>
      </w:r>
    </w:p>
    <w:p w14:paraId="75117598" w14:textId="77777777" w:rsidR="00674CBB" w:rsidRPr="003229A2" w:rsidRDefault="00674CBB" w:rsidP="00674CBB">
      <w:pPr>
        <w:ind w:left="1134"/>
        <w:jc w:val="both"/>
        <w:rPr>
          <w:rFonts w:ascii="Calibri" w:hAnsi="Calibri" w:cs="Calibri"/>
          <w:sz w:val="22"/>
          <w:szCs w:val="22"/>
          <w:lang w:val="sk-SK" w:eastAsia="sk-SK"/>
        </w:rPr>
      </w:pPr>
    </w:p>
    <w:p w14:paraId="5FD8E7B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14:paraId="1F3D2873" w14:textId="28318572"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14:paraId="084591A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14:paraId="0CB6866E" w14:textId="3FF40751"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14:paraId="13526103" w14:textId="51FA77D5"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bookmarkStart w:id="1" w:name="_Hlk224801490"/>
      <w:r w:rsidRPr="003229A2">
        <w:rPr>
          <w:rFonts w:ascii="Calibri" w:eastAsia="Calibri" w:hAnsi="Calibri" w:cs="Calibri"/>
          <w:bCs/>
          <w:sz w:val="22"/>
          <w:szCs w:val="22"/>
          <w:bdr w:val="none" w:sz="0" w:space="0" w:color="auto"/>
          <w:lang w:val="sk-SK"/>
        </w:rPr>
        <w:t xml:space="preserve">Ak uchádzač </w:t>
      </w:r>
      <w:bookmarkEnd w:id="1"/>
      <w:r w:rsidRPr="003229A2">
        <w:rPr>
          <w:rFonts w:ascii="Calibri" w:eastAsia="Calibri" w:hAnsi="Calibri" w:cs="Calibri"/>
          <w:bCs/>
          <w:sz w:val="22"/>
          <w:szCs w:val="22"/>
          <w:bdr w:val="none" w:sz="0" w:space="0" w:color="auto"/>
          <w:lang w:val="sk-SK"/>
        </w:rPr>
        <w:t xml:space="preserve">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14:paraId="5A606E0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w:t>
      </w:r>
      <w:r w:rsidRPr="003229A2">
        <w:rPr>
          <w:rFonts w:ascii="Calibri" w:hAnsi="Calibri" w:cs="Arial Unicode MS"/>
          <w:sz w:val="22"/>
          <w:szCs w:val="22"/>
          <w:bdr w:val="none" w:sz="0" w:space="0" w:color="auto"/>
          <w:lang w:val="sk-SK"/>
        </w:rPr>
        <w:lastRenderedPageBreak/>
        <w:t xml:space="preserve">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14:paraId="406AF13E"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14:paraId="61B5AF6A"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14:paraId="121751D3" w14:textId="77777777"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14:paraId="23AAB6BD"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14:paraId="67313524"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14:paraId="65D0A707" w14:textId="14901D2C"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Lehotu na predkladanie ponúk verejný obstarávateľ stanovil do </w:t>
      </w:r>
      <w:r w:rsidR="00A64236">
        <w:rPr>
          <w:rFonts w:ascii="Calibri" w:eastAsia="Calibri" w:hAnsi="Calibri" w:cs="Calibri"/>
          <w:bCs/>
          <w:sz w:val="22"/>
          <w:szCs w:val="22"/>
          <w:bdr w:val="none" w:sz="0" w:space="0" w:color="auto"/>
          <w:lang w:val="sk-SK"/>
        </w:rPr>
        <w:t>13</w:t>
      </w:r>
      <w:r w:rsidR="00B259F5">
        <w:rPr>
          <w:rFonts w:ascii="Calibri" w:eastAsia="Calibri" w:hAnsi="Calibri" w:cs="Calibri"/>
          <w:bCs/>
          <w:sz w:val="22"/>
          <w:szCs w:val="22"/>
          <w:bdr w:val="none" w:sz="0" w:space="0" w:color="auto"/>
          <w:lang w:val="sk-SK"/>
        </w:rPr>
        <w:t>.07</w:t>
      </w:r>
      <w:r w:rsidR="00D22670" w:rsidRPr="00893547">
        <w:rPr>
          <w:rFonts w:ascii="Calibri" w:eastAsia="Calibri" w:hAnsi="Calibri" w:cs="Calibri"/>
          <w:bCs/>
          <w:sz w:val="22"/>
          <w:szCs w:val="22"/>
          <w:bdr w:val="none" w:sz="0" w:space="0" w:color="auto"/>
          <w:lang w:val="sk-SK"/>
        </w:rPr>
        <w:t xml:space="preserve">.2026 do </w:t>
      </w:r>
      <w:r w:rsidR="00D00981" w:rsidRPr="00893547">
        <w:rPr>
          <w:rFonts w:ascii="Calibri" w:eastAsia="Calibri" w:hAnsi="Calibri" w:cs="Calibri"/>
          <w:bCs/>
          <w:sz w:val="22"/>
          <w:szCs w:val="22"/>
          <w:bdr w:val="none" w:sz="0" w:space="0" w:color="auto"/>
          <w:lang w:val="sk-SK"/>
        </w:rPr>
        <w:t>0</w:t>
      </w:r>
      <w:r w:rsidR="00A41800" w:rsidRPr="00893547">
        <w:rPr>
          <w:rFonts w:ascii="Calibri" w:eastAsia="Calibri" w:hAnsi="Calibri" w:cs="Calibri"/>
          <w:bCs/>
          <w:sz w:val="22"/>
          <w:szCs w:val="22"/>
          <w:bdr w:val="none" w:sz="0" w:space="0" w:color="auto"/>
          <w:lang w:val="sk-SK"/>
        </w:rPr>
        <w:t>7</w:t>
      </w:r>
      <w:r w:rsidR="00D22670" w:rsidRPr="00893547">
        <w:rPr>
          <w:rFonts w:ascii="Calibri" w:eastAsia="Calibri" w:hAnsi="Calibri" w:cs="Calibri"/>
          <w:bCs/>
          <w:sz w:val="22"/>
          <w:szCs w:val="22"/>
          <w:bdr w:val="none" w:sz="0" w:space="0" w:color="auto"/>
          <w:lang w:val="sk-SK"/>
        </w:rPr>
        <w:t>,00hod</w:t>
      </w:r>
      <w:r w:rsidRPr="00893547">
        <w:rPr>
          <w:rFonts w:ascii="Calibri" w:eastAsia="Calibri" w:hAnsi="Calibri" w:cs="Calibri"/>
          <w:bCs/>
          <w:sz w:val="22"/>
          <w:szCs w:val="22"/>
          <w:bdr w:val="none" w:sz="0" w:space="0" w:color="auto"/>
          <w:lang w:val="sk-SK"/>
        </w:rPr>
        <w:t>. miestneho času.</w:t>
      </w:r>
    </w:p>
    <w:p w14:paraId="10A4A88A"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sz w:val="22"/>
          <w:szCs w:val="22"/>
          <w:bdr w:val="none" w:sz="0" w:space="0" w:color="auto"/>
          <w:lang w:val="sk-SK"/>
        </w:rPr>
      </w:pPr>
    </w:p>
    <w:p w14:paraId="17E26651"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Adresa, na ktorú sa ponuky predkladajú</w:t>
      </w:r>
    </w:p>
    <w:p w14:paraId="7A9162B9" w14:textId="7BE99648" w:rsidR="00674CBB"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hyperlink r:id="rId9" w:history="1">
        <w:r w:rsidRPr="00893547">
          <w:rPr>
            <w:rStyle w:val="Hypertextovprepojenie"/>
            <w:rFonts w:ascii="Calibri" w:eastAsia="Calibri" w:hAnsi="Calibri" w:cs="Calibri"/>
            <w:bCs/>
            <w:sz w:val="22"/>
            <w:szCs w:val="22"/>
            <w:bdr w:val="none" w:sz="0" w:space="0" w:color="auto"/>
            <w:lang w:val="sk-SK"/>
          </w:rPr>
          <w:t>https://josephine.proebiz.com/sk/tender/42060/summary</w:t>
        </w:r>
      </w:hyperlink>
    </w:p>
    <w:p w14:paraId="0D402482" w14:textId="77777777" w:rsidR="00FA06DE" w:rsidRPr="00893547"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
    <w:p w14:paraId="368546D3"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Lehota na otváranie ponúk</w:t>
      </w:r>
    </w:p>
    <w:p w14:paraId="600AC33D" w14:textId="1E652691" w:rsidR="00D22670" w:rsidRPr="00893547"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contextualSpacing/>
        <w:jc w:val="both"/>
        <w:rPr>
          <w:rFonts w:ascii="Calibri" w:eastAsia="Calibri" w:hAnsi="Calibri" w:cs="Calibri"/>
          <w:bCs/>
          <w:sz w:val="22"/>
          <w:szCs w:val="22"/>
          <w:bdr w:val="none" w:sz="0" w:space="0" w:color="auto"/>
        </w:rPr>
      </w:pPr>
      <w:proofErr w:type="spellStart"/>
      <w:r w:rsidRPr="00893547">
        <w:rPr>
          <w:rFonts w:ascii="Calibri" w:eastAsia="Calibri" w:hAnsi="Calibri" w:cs="Calibri"/>
          <w:bCs/>
          <w:sz w:val="22"/>
          <w:szCs w:val="22"/>
          <w:bdr w:val="none" w:sz="0" w:space="0" w:color="auto"/>
        </w:rPr>
        <w:t>Lehotu</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otváranie</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ponúk</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verejný</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obstarávateľ</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stanovil</w:t>
      </w:r>
      <w:proofErr w:type="spellEnd"/>
      <w:r w:rsidRPr="00893547">
        <w:rPr>
          <w:rFonts w:ascii="Calibri" w:eastAsia="Calibri" w:hAnsi="Calibri" w:cs="Calibri"/>
          <w:bCs/>
          <w:sz w:val="22"/>
          <w:szCs w:val="22"/>
          <w:bdr w:val="none" w:sz="0" w:space="0" w:color="auto"/>
        </w:rPr>
        <w:t xml:space="preserve"> </w:t>
      </w:r>
      <w:proofErr w:type="spellStart"/>
      <w:r w:rsidR="00D258B6" w:rsidRPr="00893547">
        <w:rPr>
          <w:rFonts w:ascii="Calibri" w:eastAsia="Calibri" w:hAnsi="Calibri" w:cs="Calibri"/>
          <w:bCs/>
          <w:sz w:val="22"/>
          <w:szCs w:val="22"/>
          <w:bdr w:val="none" w:sz="0" w:space="0" w:color="auto"/>
        </w:rPr>
        <w:t>na</w:t>
      </w:r>
      <w:proofErr w:type="spellEnd"/>
      <w:r w:rsidRPr="00893547">
        <w:rPr>
          <w:rFonts w:ascii="Calibri" w:eastAsia="Calibri" w:hAnsi="Calibri" w:cs="Calibri"/>
          <w:bCs/>
          <w:sz w:val="22"/>
          <w:szCs w:val="22"/>
          <w:bdr w:val="none" w:sz="0" w:space="0" w:color="auto"/>
        </w:rPr>
        <w:t xml:space="preserve"> </w:t>
      </w:r>
      <w:r w:rsidR="00A64236">
        <w:rPr>
          <w:rFonts w:ascii="Calibri" w:eastAsia="Calibri" w:hAnsi="Calibri" w:cs="Calibri"/>
          <w:bCs/>
          <w:sz w:val="22"/>
          <w:szCs w:val="22"/>
          <w:bdr w:val="none" w:sz="0" w:space="0" w:color="auto"/>
          <w:lang w:val="sk-SK"/>
        </w:rPr>
        <w:t>13</w:t>
      </w:r>
      <w:r w:rsidR="00B259F5">
        <w:rPr>
          <w:rFonts w:ascii="Calibri" w:eastAsia="Calibri" w:hAnsi="Calibri" w:cs="Calibri"/>
          <w:bCs/>
          <w:sz w:val="22"/>
          <w:szCs w:val="22"/>
          <w:bdr w:val="none" w:sz="0" w:space="0" w:color="auto"/>
          <w:lang w:val="sk-SK"/>
        </w:rPr>
        <w:t>.07.</w:t>
      </w:r>
      <w:r w:rsidR="00B80218" w:rsidRPr="00893547">
        <w:rPr>
          <w:rFonts w:ascii="Calibri" w:eastAsia="Calibri" w:hAnsi="Calibri" w:cs="Calibri"/>
          <w:bCs/>
          <w:sz w:val="22"/>
          <w:szCs w:val="22"/>
          <w:bdr w:val="none" w:sz="0" w:space="0" w:color="auto"/>
          <w:lang w:val="sk-SK"/>
        </w:rPr>
        <w:t xml:space="preserve">2026 do </w:t>
      </w:r>
      <w:r w:rsidR="00D00981" w:rsidRPr="00893547">
        <w:rPr>
          <w:rFonts w:ascii="Calibri" w:eastAsia="Calibri" w:hAnsi="Calibri" w:cs="Calibri"/>
          <w:bCs/>
          <w:sz w:val="22"/>
          <w:szCs w:val="22"/>
          <w:bdr w:val="none" w:sz="0" w:space="0" w:color="auto"/>
          <w:lang w:val="sk-SK"/>
        </w:rPr>
        <w:t>0</w:t>
      </w:r>
      <w:r w:rsidR="00A41800" w:rsidRPr="00893547">
        <w:rPr>
          <w:rFonts w:ascii="Calibri" w:eastAsia="Calibri" w:hAnsi="Calibri" w:cs="Calibri"/>
          <w:bCs/>
          <w:sz w:val="22"/>
          <w:szCs w:val="22"/>
          <w:bdr w:val="none" w:sz="0" w:space="0" w:color="auto"/>
          <w:lang w:val="sk-SK"/>
        </w:rPr>
        <w:t>7</w:t>
      </w:r>
      <w:r w:rsidR="00B80218" w:rsidRPr="00893547">
        <w:rPr>
          <w:rFonts w:ascii="Calibri" w:eastAsia="Calibri" w:hAnsi="Calibri" w:cs="Calibri"/>
          <w:bCs/>
          <w:sz w:val="22"/>
          <w:szCs w:val="22"/>
          <w:bdr w:val="none" w:sz="0" w:space="0" w:color="auto"/>
          <w:lang w:val="sk-SK"/>
        </w:rPr>
        <w:t xml:space="preserve">,30hod. </w:t>
      </w:r>
      <w:proofErr w:type="spellStart"/>
      <w:r w:rsidRPr="00893547">
        <w:rPr>
          <w:rFonts w:ascii="Calibri" w:eastAsia="Calibri" w:hAnsi="Calibri" w:cs="Calibri"/>
          <w:bCs/>
          <w:sz w:val="22"/>
          <w:szCs w:val="22"/>
          <w:bdr w:val="none" w:sz="0" w:space="0" w:color="auto"/>
        </w:rPr>
        <w:t>miestneho</w:t>
      </w:r>
      <w:proofErr w:type="spellEnd"/>
      <w:r w:rsidRPr="00893547">
        <w:rPr>
          <w:rFonts w:ascii="Calibri" w:eastAsia="Calibri" w:hAnsi="Calibri" w:cs="Calibri"/>
          <w:bCs/>
          <w:sz w:val="22"/>
          <w:szCs w:val="22"/>
          <w:bdr w:val="none" w:sz="0" w:space="0" w:color="auto"/>
        </w:rPr>
        <w:t xml:space="preserve"> </w:t>
      </w:r>
      <w:proofErr w:type="spellStart"/>
      <w:r w:rsidRPr="00893547">
        <w:rPr>
          <w:rFonts w:ascii="Calibri" w:eastAsia="Calibri" w:hAnsi="Calibri" w:cs="Calibri"/>
          <w:bCs/>
          <w:sz w:val="22"/>
          <w:szCs w:val="22"/>
          <w:bdr w:val="none" w:sz="0" w:space="0" w:color="auto"/>
        </w:rPr>
        <w:t>času</w:t>
      </w:r>
      <w:proofErr w:type="spellEnd"/>
      <w:r w:rsidRPr="00893547">
        <w:rPr>
          <w:rFonts w:ascii="Calibri" w:eastAsia="Calibri" w:hAnsi="Calibri" w:cs="Calibri"/>
          <w:bCs/>
          <w:sz w:val="22"/>
          <w:szCs w:val="22"/>
          <w:bdr w:val="none" w:sz="0" w:space="0" w:color="auto"/>
        </w:rPr>
        <w:t>.</w:t>
      </w:r>
    </w:p>
    <w:p w14:paraId="7D3BF18D" w14:textId="77777777" w:rsidR="00674CBB" w:rsidRPr="00893547"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7FAEAC79" w14:textId="77777777" w:rsidR="00674CBB" w:rsidRPr="00893547"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893547">
        <w:rPr>
          <w:rFonts w:ascii="Calibri" w:eastAsia="Calibri" w:hAnsi="Calibri" w:cs="Calibri"/>
          <w:b/>
          <w:bCs/>
          <w:sz w:val="22"/>
          <w:szCs w:val="22"/>
          <w:bdr w:val="none" w:sz="0" w:space="0" w:color="auto"/>
          <w:lang w:val="sk-SK"/>
        </w:rPr>
        <w:t>Kritérium/jednotlivé kritériá na vyhodnotenie ponúk, pravidlá jeho/ich uplatnenia</w:t>
      </w:r>
    </w:p>
    <w:p w14:paraId="6B1BA0B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893547">
        <w:rPr>
          <w:rFonts w:ascii="Calibri" w:eastAsia="Calibri" w:hAnsi="Calibri" w:cs="Calibri"/>
          <w:bCs/>
          <w:sz w:val="22"/>
          <w:szCs w:val="22"/>
          <w:bdr w:val="none" w:sz="0" w:space="0" w:color="auto"/>
          <w:lang w:val="sk-SK"/>
        </w:rPr>
        <w:t xml:space="preserve">Ponuky sa vyhodnocujú na základe kritéria </w:t>
      </w:r>
      <w:r w:rsidRPr="003229A2">
        <w:rPr>
          <w:rFonts w:ascii="Calibri" w:eastAsia="Calibri" w:hAnsi="Calibri" w:cs="Calibri"/>
          <w:bCs/>
          <w:sz w:val="22"/>
          <w:szCs w:val="22"/>
          <w:bdr w:val="none" w:sz="0" w:space="0" w:color="auto"/>
          <w:lang w:val="sk-SK"/>
        </w:rPr>
        <w:t>na vyhodnotenie ponúk.</w:t>
      </w:r>
    </w:p>
    <w:p w14:paraId="1DF1183F" w14:textId="542A5F54" w:rsidR="00674CBB" w:rsidRPr="00D22670"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60" w:line="259" w:lineRule="auto"/>
        <w:ind w:left="720"/>
        <w:contextualSpacing/>
        <w:jc w:val="both"/>
        <w:rPr>
          <w:rFonts w:ascii="Calibri" w:eastAsia="Calibri" w:hAnsi="Calibri" w:cs="Calibri"/>
          <w:b/>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w:t>
      </w:r>
      <w:r w:rsidRPr="00D22670">
        <w:rPr>
          <w:rFonts w:ascii="Calibri" w:eastAsia="Calibri" w:hAnsi="Calibri" w:cs="Calibri"/>
          <w:b/>
          <w:sz w:val="22"/>
          <w:szCs w:val="22"/>
          <w:bdr w:val="none" w:sz="0" w:space="0" w:color="auto"/>
          <w:lang w:val="sk-SK"/>
        </w:rPr>
        <w:t xml:space="preserve">„Najnižšia cena za dodanie celého predmetu zákazky v EUR </w:t>
      </w:r>
      <w:r w:rsidR="009D56A6" w:rsidRPr="00D22670">
        <w:rPr>
          <w:rFonts w:ascii="Calibri" w:eastAsia="Calibri" w:hAnsi="Calibri" w:cs="Calibri"/>
          <w:b/>
          <w:sz w:val="22"/>
          <w:szCs w:val="22"/>
          <w:bdr w:val="none" w:sz="0" w:space="0" w:color="auto"/>
          <w:lang w:val="sk-SK"/>
        </w:rPr>
        <w:t>vrátane</w:t>
      </w:r>
      <w:r w:rsidRPr="00D22670">
        <w:rPr>
          <w:rFonts w:ascii="Calibri" w:eastAsia="Calibri" w:hAnsi="Calibri" w:cs="Calibri"/>
          <w:b/>
          <w:sz w:val="22"/>
          <w:szCs w:val="22"/>
          <w:bdr w:val="none" w:sz="0" w:space="0" w:color="auto"/>
          <w:lang w:val="sk-SK"/>
        </w:rPr>
        <w:t xml:space="preserve"> DPH“</w:t>
      </w:r>
    </w:p>
    <w:p w14:paraId="453BF04B"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77E4B0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14:paraId="331241D0"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5E73875A"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14:paraId="111C69C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0A12C838"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14:paraId="0D97C66B" w14:textId="04DEFB30"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14:paraId="79572525" w14:textId="64335E95"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1C075B0" w14:textId="2225C304"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14:paraId="12A3A195"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14:paraId="2A7A9923" w14:textId="77777777"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14:paraId="3C519C8C"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14:paraId="21EF6F9E"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14:paraId="7999C22F" w14:textId="2F829F0A"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1ABB7159" w14:textId="466BB0B3"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14:paraId="23F828F1"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14:paraId="02477594"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14:paraId="0A7661F2"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14:paraId="7A9836B6" w14:textId="77777777"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14:paraId="01BCF7B8" w14:textId="77777777"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14:paraId="79C7AB5F" w14:textId="797DDD86" w:rsidR="00D22670" w:rsidRDefault="00D22670"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w:t>
      </w:r>
      <w:r>
        <w:rPr>
          <w:rFonts w:ascii="Calibri" w:eastAsia="Calibri" w:hAnsi="Calibri" w:cs="Calibri"/>
          <w:sz w:val="22"/>
          <w:szCs w:val="22"/>
          <w:bdr w:val="none" w:sz="0" w:space="0" w:color="auto"/>
          <w:lang w:val="sk-SK"/>
        </w:rPr>
        <w:t> Turčianskych Tepliciach</w:t>
      </w:r>
      <w:r w:rsidRPr="003229A2">
        <w:rPr>
          <w:rFonts w:ascii="Calibri" w:eastAsia="Calibri" w:hAnsi="Calibri" w:cs="Calibri"/>
          <w:sz w:val="22"/>
          <w:szCs w:val="22"/>
          <w:bdr w:val="none" w:sz="0" w:space="0" w:color="auto"/>
          <w:lang w:val="sk-SK"/>
        </w:rPr>
        <w:t xml:space="preserve"> </w:t>
      </w:r>
      <w:r w:rsidRPr="00893547">
        <w:rPr>
          <w:rFonts w:ascii="Calibri" w:eastAsia="Calibri" w:hAnsi="Calibri" w:cs="Calibri"/>
          <w:sz w:val="22"/>
          <w:szCs w:val="22"/>
          <w:bdr w:val="none" w:sz="0" w:space="0" w:color="auto"/>
          <w:lang w:val="sk-SK"/>
        </w:rPr>
        <w:t xml:space="preserve">dňa </w:t>
      </w:r>
      <w:r w:rsidR="00B259F5">
        <w:rPr>
          <w:rFonts w:ascii="Calibri" w:eastAsia="Calibri" w:hAnsi="Calibri" w:cs="Calibri"/>
          <w:sz w:val="22"/>
          <w:szCs w:val="22"/>
          <w:bdr w:val="none" w:sz="0" w:space="0" w:color="auto"/>
          <w:lang w:val="sk-SK"/>
        </w:rPr>
        <w:t>0</w:t>
      </w:r>
      <w:r w:rsidR="00A64236">
        <w:rPr>
          <w:rFonts w:ascii="Calibri" w:eastAsia="Calibri" w:hAnsi="Calibri" w:cs="Calibri"/>
          <w:sz w:val="22"/>
          <w:szCs w:val="22"/>
          <w:bdr w:val="none" w:sz="0" w:space="0" w:color="auto"/>
          <w:lang w:val="sk-SK"/>
        </w:rPr>
        <w:t>3</w:t>
      </w:r>
      <w:r w:rsidR="00B259F5">
        <w:rPr>
          <w:rFonts w:ascii="Calibri" w:eastAsia="Calibri" w:hAnsi="Calibri" w:cs="Calibri"/>
          <w:sz w:val="22"/>
          <w:szCs w:val="22"/>
          <w:bdr w:val="none" w:sz="0" w:space="0" w:color="auto"/>
          <w:lang w:val="sk-SK"/>
        </w:rPr>
        <w:t>.07</w:t>
      </w:r>
      <w:r w:rsidR="00B80218" w:rsidRPr="00893547">
        <w:rPr>
          <w:rFonts w:ascii="Calibri" w:eastAsia="Calibri" w:hAnsi="Calibri" w:cs="Calibri"/>
          <w:sz w:val="22"/>
          <w:szCs w:val="22"/>
          <w:bdr w:val="none" w:sz="0" w:space="0" w:color="auto"/>
          <w:lang w:val="sk-SK"/>
        </w:rPr>
        <w:t>.2026</w:t>
      </w:r>
    </w:p>
    <w:p w14:paraId="5E98726F"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14:paraId="196AF2D4" w14:textId="77777777"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14:paraId="2711513D" w14:textId="4A994DC3" w:rsidR="00373CA6" w:rsidRPr="003229A2" w:rsidRDefault="00674CBB" w:rsidP="00D226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sk-SK" w:eastAsia="sk-SK"/>
        </w:rPr>
      </w:pPr>
      <w:r w:rsidRPr="003229A2">
        <w:rPr>
          <w:rFonts w:ascii="Calibri" w:eastAsia="Calibri" w:hAnsi="Calibri" w:cs="Calibri"/>
          <w:sz w:val="22"/>
          <w:szCs w:val="22"/>
          <w:bdr w:val="none" w:sz="0" w:space="0" w:color="auto"/>
          <w:lang w:val="sk-SK"/>
        </w:rPr>
        <w:t>Príloha č. 2 - Návrh Rámcovej dohody</w:t>
      </w:r>
      <w:bookmarkEnd w:id="0"/>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2E1C" w14:textId="77777777" w:rsidR="0079197A" w:rsidRDefault="0079197A">
      <w:r>
        <w:separator/>
      </w:r>
    </w:p>
  </w:endnote>
  <w:endnote w:type="continuationSeparator" w:id="0">
    <w:p w14:paraId="6EFF6EFB" w14:textId="77777777" w:rsidR="0079197A" w:rsidRDefault="0079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5A7250" w:rsidR="004938AA" w:rsidRDefault="004938AA">
    <w:pPr>
      <w:pStyle w:val="Pta"/>
    </w:pPr>
    <w:r>
      <w:t xml:space="preserve">Strana </w:t>
    </w:r>
    <w:r>
      <w:fldChar w:fldCharType="begin"/>
    </w:r>
    <w:r>
      <w:instrText xml:space="preserve"> PAGE </w:instrText>
    </w:r>
    <w:r>
      <w:fldChar w:fldCharType="separate"/>
    </w:r>
    <w:r w:rsidR="00FF2D0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7948" w14:textId="77777777" w:rsidR="0079197A" w:rsidRDefault="0079197A">
      <w:r>
        <w:separator/>
      </w:r>
    </w:p>
  </w:footnote>
  <w:footnote w:type="continuationSeparator" w:id="0">
    <w:p w14:paraId="5892964B" w14:textId="77777777" w:rsidR="0079197A" w:rsidRDefault="0079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2422530">
    <w:abstractNumId w:val="8"/>
  </w:num>
  <w:num w:numId="2" w16cid:durableId="2136172820">
    <w:abstractNumId w:val="16"/>
  </w:num>
  <w:num w:numId="3" w16cid:durableId="1862893451">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839928277">
    <w:abstractNumId w:val="72"/>
  </w:num>
  <w:num w:numId="5" w16cid:durableId="859776274">
    <w:abstractNumId w:val="65"/>
  </w:num>
  <w:num w:numId="6" w16cid:durableId="95382359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2060981105">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6372296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406807015">
    <w:abstractNumId w:val="74"/>
  </w:num>
  <w:num w:numId="10" w16cid:durableId="1148134669">
    <w:abstractNumId w:val="83"/>
  </w:num>
  <w:num w:numId="11" w16cid:durableId="831020409">
    <w:abstractNumId w:val="26"/>
  </w:num>
  <w:num w:numId="12" w16cid:durableId="1554539318">
    <w:abstractNumId w:val="71"/>
  </w:num>
  <w:num w:numId="13" w16cid:durableId="11197641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044004">
    <w:abstractNumId w:val="36"/>
  </w:num>
  <w:num w:numId="15" w16cid:durableId="1178037878">
    <w:abstractNumId w:val="17"/>
  </w:num>
  <w:num w:numId="16" w16cid:durableId="1911646161">
    <w:abstractNumId w:val="27"/>
  </w:num>
  <w:num w:numId="17" w16cid:durableId="1756516438">
    <w:abstractNumId w:val="37"/>
  </w:num>
  <w:num w:numId="18" w16cid:durableId="1514761662">
    <w:abstractNumId w:val="49"/>
  </w:num>
  <w:num w:numId="19" w16cid:durableId="2089571194">
    <w:abstractNumId w:val="6"/>
  </w:num>
  <w:num w:numId="20" w16cid:durableId="1694066946">
    <w:abstractNumId w:val="91"/>
  </w:num>
  <w:num w:numId="21" w16cid:durableId="1913392595">
    <w:abstractNumId w:val="81"/>
  </w:num>
  <w:num w:numId="22" w16cid:durableId="812271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581840">
    <w:abstractNumId w:val="82"/>
  </w:num>
  <w:num w:numId="24" w16cid:durableId="1822847733">
    <w:abstractNumId w:val="69"/>
  </w:num>
  <w:num w:numId="25" w16cid:durableId="1130130268">
    <w:abstractNumId w:val="43"/>
  </w:num>
  <w:num w:numId="26" w16cid:durableId="39286962">
    <w:abstractNumId w:val="15"/>
  </w:num>
  <w:num w:numId="27" w16cid:durableId="180245557">
    <w:abstractNumId w:val="77"/>
  </w:num>
  <w:num w:numId="28" w16cid:durableId="1379015364">
    <w:abstractNumId w:val="34"/>
  </w:num>
  <w:num w:numId="29" w16cid:durableId="1914777312">
    <w:abstractNumId w:val="9"/>
  </w:num>
  <w:num w:numId="30" w16cid:durableId="35854941">
    <w:abstractNumId w:val="0"/>
  </w:num>
  <w:num w:numId="31" w16cid:durableId="1345084962">
    <w:abstractNumId w:val="79"/>
  </w:num>
  <w:num w:numId="32" w16cid:durableId="1772579858">
    <w:abstractNumId w:val="88"/>
  </w:num>
  <w:num w:numId="33" w16cid:durableId="2115130621">
    <w:abstractNumId w:val="29"/>
  </w:num>
  <w:num w:numId="34" w16cid:durableId="191308387">
    <w:abstractNumId w:val="35"/>
  </w:num>
  <w:num w:numId="35" w16cid:durableId="2021078904">
    <w:abstractNumId w:val="10"/>
  </w:num>
  <w:num w:numId="36" w16cid:durableId="516578898">
    <w:abstractNumId w:val="14"/>
  </w:num>
  <w:num w:numId="37" w16cid:durableId="1699624331">
    <w:abstractNumId w:val="40"/>
  </w:num>
  <w:num w:numId="38" w16cid:durableId="1668168497">
    <w:abstractNumId w:val="70"/>
  </w:num>
  <w:num w:numId="39" w16cid:durableId="1331063914">
    <w:abstractNumId w:val="13"/>
  </w:num>
  <w:num w:numId="40" w16cid:durableId="1466240720">
    <w:abstractNumId w:val="42"/>
  </w:num>
  <w:num w:numId="41" w16cid:durableId="358548374">
    <w:abstractNumId w:val="78"/>
  </w:num>
  <w:num w:numId="42" w16cid:durableId="616302228">
    <w:abstractNumId w:val="50"/>
  </w:num>
  <w:num w:numId="43" w16cid:durableId="2089184577">
    <w:abstractNumId w:val="63"/>
  </w:num>
  <w:num w:numId="44" w16cid:durableId="1864124622">
    <w:abstractNumId w:val="7"/>
  </w:num>
  <w:num w:numId="45" w16cid:durableId="2001959299">
    <w:abstractNumId w:val="30"/>
  </w:num>
  <w:num w:numId="46" w16cid:durableId="1336297492">
    <w:abstractNumId w:val="64"/>
  </w:num>
  <w:num w:numId="47" w16cid:durableId="1118722031">
    <w:abstractNumId w:val="60"/>
  </w:num>
  <w:num w:numId="48" w16cid:durableId="1963921444">
    <w:abstractNumId w:val="41"/>
  </w:num>
  <w:num w:numId="49" w16cid:durableId="632716989">
    <w:abstractNumId w:val="11"/>
  </w:num>
  <w:num w:numId="50" w16cid:durableId="2008635570">
    <w:abstractNumId w:val="58"/>
  </w:num>
  <w:num w:numId="51" w16cid:durableId="1896040376">
    <w:abstractNumId w:val="46"/>
  </w:num>
  <w:num w:numId="52" w16cid:durableId="522091884">
    <w:abstractNumId w:val="89"/>
  </w:num>
  <w:num w:numId="53" w16cid:durableId="366372804">
    <w:abstractNumId w:val="52"/>
  </w:num>
  <w:num w:numId="54" w16cid:durableId="372653153">
    <w:abstractNumId w:val="66"/>
  </w:num>
  <w:num w:numId="55" w16cid:durableId="129177692">
    <w:abstractNumId w:val="75"/>
  </w:num>
  <w:num w:numId="56" w16cid:durableId="678386182">
    <w:abstractNumId w:val="12"/>
  </w:num>
  <w:num w:numId="57" w16cid:durableId="1377896060">
    <w:abstractNumId w:val="62"/>
  </w:num>
  <w:num w:numId="58" w16cid:durableId="1584951545">
    <w:abstractNumId w:val="24"/>
  </w:num>
  <w:num w:numId="59" w16cid:durableId="2073655129">
    <w:abstractNumId w:val="61"/>
  </w:num>
  <w:num w:numId="60" w16cid:durableId="1102258065">
    <w:abstractNumId w:val="73"/>
  </w:num>
  <w:num w:numId="61" w16cid:durableId="1677885326">
    <w:abstractNumId w:val="59"/>
  </w:num>
  <w:num w:numId="62" w16cid:durableId="382289813">
    <w:abstractNumId w:val="33"/>
  </w:num>
  <w:num w:numId="63" w16cid:durableId="292910910">
    <w:abstractNumId w:val="38"/>
  </w:num>
  <w:num w:numId="64" w16cid:durableId="429736032">
    <w:abstractNumId w:val="76"/>
  </w:num>
  <w:num w:numId="65" w16cid:durableId="852454781">
    <w:abstractNumId w:val="25"/>
  </w:num>
  <w:num w:numId="66" w16cid:durableId="606277625">
    <w:abstractNumId w:val="55"/>
  </w:num>
  <w:num w:numId="67" w16cid:durableId="1683823550">
    <w:abstractNumId w:val="48"/>
  </w:num>
  <w:num w:numId="68" w16cid:durableId="1596136779">
    <w:abstractNumId w:val="21"/>
  </w:num>
  <w:num w:numId="69" w16cid:durableId="1569414819">
    <w:abstractNumId w:val="23"/>
  </w:num>
  <w:num w:numId="70" w16cid:durableId="57628531">
    <w:abstractNumId w:val="93"/>
  </w:num>
  <w:num w:numId="71" w16cid:durableId="1938324857">
    <w:abstractNumId w:val="32"/>
  </w:num>
  <w:num w:numId="72" w16cid:durableId="1129980391">
    <w:abstractNumId w:val="57"/>
  </w:num>
  <w:num w:numId="73" w16cid:durableId="203062018">
    <w:abstractNumId w:val="1"/>
  </w:num>
  <w:num w:numId="74" w16cid:durableId="1167939955">
    <w:abstractNumId w:val="56"/>
  </w:num>
  <w:num w:numId="75" w16cid:durableId="806167429">
    <w:abstractNumId w:val="20"/>
  </w:num>
  <w:num w:numId="76" w16cid:durableId="1422219882">
    <w:abstractNumId w:val="84"/>
  </w:num>
  <w:num w:numId="77" w16cid:durableId="905338966">
    <w:abstractNumId w:val="90"/>
  </w:num>
  <w:num w:numId="78" w16cid:durableId="8398500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7707857">
    <w:abstractNumId w:val="5"/>
  </w:num>
  <w:num w:numId="80" w16cid:durableId="1309437525">
    <w:abstractNumId w:val="3"/>
  </w:num>
  <w:num w:numId="81" w16cid:durableId="1343969994">
    <w:abstractNumId w:val="92"/>
  </w:num>
  <w:num w:numId="82" w16cid:durableId="365329681">
    <w:abstractNumId w:val="18"/>
  </w:num>
  <w:num w:numId="83" w16cid:durableId="1043560805">
    <w:abstractNumId w:val="68"/>
  </w:num>
  <w:num w:numId="84" w16cid:durableId="886843339">
    <w:abstractNumId w:val="53"/>
  </w:num>
  <w:num w:numId="85" w16cid:durableId="2140610455">
    <w:abstractNumId w:val="39"/>
  </w:num>
  <w:num w:numId="86" w16cid:durableId="443811532">
    <w:abstractNumId w:val="80"/>
  </w:num>
  <w:num w:numId="87" w16cid:durableId="1632856987">
    <w:abstractNumId w:val="51"/>
  </w:num>
  <w:num w:numId="88" w16cid:durableId="1716466136">
    <w:abstractNumId w:val="2"/>
  </w:num>
  <w:num w:numId="89" w16cid:durableId="1926571291">
    <w:abstractNumId w:val="31"/>
  </w:num>
  <w:num w:numId="90" w16cid:durableId="1814523697">
    <w:abstractNumId w:val="47"/>
  </w:num>
  <w:num w:numId="91" w16cid:durableId="554969613">
    <w:abstractNumId w:val="86"/>
  </w:num>
  <w:num w:numId="92" w16cid:durableId="1598102411">
    <w:abstractNumId w:val="19"/>
  </w:num>
  <w:num w:numId="93" w16cid:durableId="1315570175">
    <w:abstractNumId w:val="85"/>
  </w:num>
  <w:num w:numId="94" w16cid:durableId="618950330">
    <w:abstractNumId w:val="22"/>
  </w:num>
  <w:num w:numId="95" w16cid:durableId="565267794">
    <w:abstractNumId w:val="4"/>
  </w:num>
  <w:num w:numId="96" w16cid:durableId="1580359566">
    <w:abstractNumId w:val="44"/>
  </w:num>
  <w:num w:numId="97" w16cid:durableId="2122062862">
    <w:abstractNumId w:val="54"/>
  </w:num>
  <w:num w:numId="98" w16cid:durableId="1558399191">
    <w:abstractNumId w:val="67"/>
  </w:num>
  <w:num w:numId="99" w16cid:durableId="1646158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4B9"/>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0E35"/>
    <w:rsid w:val="00091370"/>
    <w:rsid w:val="00091EEA"/>
    <w:rsid w:val="00092625"/>
    <w:rsid w:val="0009318D"/>
    <w:rsid w:val="00093E20"/>
    <w:rsid w:val="000945B0"/>
    <w:rsid w:val="00094ACA"/>
    <w:rsid w:val="000978AD"/>
    <w:rsid w:val="00097C0F"/>
    <w:rsid w:val="000A005B"/>
    <w:rsid w:val="000A093D"/>
    <w:rsid w:val="000A0DF4"/>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C34"/>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4161"/>
    <w:rsid w:val="0013742F"/>
    <w:rsid w:val="00140BD3"/>
    <w:rsid w:val="0014160F"/>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15DB"/>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0C2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24E4"/>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567FF"/>
    <w:rsid w:val="00360307"/>
    <w:rsid w:val="003603B9"/>
    <w:rsid w:val="0036223A"/>
    <w:rsid w:val="00362B4D"/>
    <w:rsid w:val="00363136"/>
    <w:rsid w:val="00364779"/>
    <w:rsid w:val="0036483C"/>
    <w:rsid w:val="0036499E"/>
    <w:rsid w:val="0037001F"/>
    <w:rsid w:val="003717AC"/>
    <w:rsid w:val="00371825"/>
    <w:rsid w:val="00371F9E"/>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128C"/>
    <w:rsid w:val="003A3A21"/>
    <w:rsid w:val="003A48D2"/>
    <w:rsid w:val="003B02E5"/>
    <w:rsid w:val="003B0942"/>
    <w:rsid w:val="003B143D"/>
    <w:rsid w:val="003B2A70"/>
    <w:rsid w:val="003B38FD"/>
    <w:rsid w:val="003B39EA"/>
    <w:rsid w:val="003B3D22"/>
    <w:rsid w:val="003B3DB4"/>
    <w:rsid w:val="003B4B65"/>
    <w:rsid w:val="003B4DC1"/>
    <w:rsid w:val="003B4EA7"/>
    <w:rsid w:val="003B4ECB"/>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15C77"/>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720"/>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720"/>
    <w:rsid w:val="00533B49"/>
    <w:rsid w:val="00533E69"/>
    <w:rsid w:val="00534284"/>
    <w:rsid w:val="005346B3"/>
    <w:rsid w:val="0053591C"/>
    <w:rsid w:val="00541EBA"/>
    <w:rsid w:val="00542A6F"/>
    <w:rsid w:val="00543F02"/>
    <w:rsid w:val="0054426A"/>
    <w:rsid w:val="005456E5"/>
    <w:rsid w:val="00547353"/>
    <w:rsid w:val="00550FEB"/>
    <w:rsid w:val="005510D9"/>
    <w:rsid w:val="00552982"/>
    <w:rsid w:val="0055315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AE"/>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0DDB"/>
    <w:rsid w:val="0062193C"/>
    <w:rsid w:val="00621E66"/>
    <w:rsid w:val="006248D9"/>
    <w:rsid w:val="00626182"/>
    <w:rsid w:val="006314BF"/>
    <w:rsid w:val="0063215E"/>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B733E"/>
    <w:rsid w:val="006C2EE7"/>
    <w:rsid w:val="006C44D1"/>
    <w:rsid w:val="006C56A7"/>
    <w:rsid w:val="006C6206"/>
    <w:rsid w:val="006C70DE"/>
    <w:rsid w:val="006C78EF"/>
    <w:rsid w:val="006C7A83"/>
    <w:rsid w:val="006D1D2C"/>
    <w:rsid w:val="006D270C"/>
    <w:rsid w:val="006D2D7D"/>
    <w:rsid w:val="006D3035"/>
    <w:rsid w:val="006D4DFD"/>
    <w:rsid w:val="006D7551"/>
    <w:rsid w:val="006D76DE"/>
    <w:rsid w:val="006D79A9"/>
    <w:rsid w:val="006D7CCD"/>
    <w:rsid w:val="006E0418"/>
    <w:rsid w:val="006E07DE"/>
    <w:rsid w:val="006E3F0A"/>
    <w:rsid w:val="006E6E6B"/>
    <w:rsid w:val="006E70D5"/>
    <w:rsid w:val="006E7E5F"/>
    <w:rsid w:val="006F177F"/>
    <w:rsid w:val="006F1F2B"/>
    <w:rsid w:val="006F3DB8"/>
    <w:rsid w:val="006F3EBE"/>
    <w:rsid w:val="006F3EC8"/>
    <w:rsid w:val="006F3FB2"/>
    <w:rsid w:val="006F42C3"/>
    <w:rsid w:val="006F5B50"/>
    <w:rsid w:val="006F7083"/>
    <w:rsid w:val="006F70BB"/>
    <w:rsid w:val="006F7320"/>
    <w:rsid w:val="00703608"/>
    <w:rsid w:val="00703AD3"/>
    <w:rsid w:val="00703B39"/>
    <w:rsid w:val="00705A33"/>
    <w:rsid w:val="00705BF1"/>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199F"/>
    <w:rsid w:val="00784338"/>
    <w:rsid w:val="00787D9D"/>
    <w:rsid w:val="00790301"/>
    <w:rsid w:val="00790A4F"/>
    <w:rsid w:val="00790D3B"/>
    <w:rsid w:val="007914AA"/>
    <w:rsid w:val="0079197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3547"/>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23"/>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800"/>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0FA2"/>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236"/>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04AC"/>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1B14"/>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59F5"/>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31C"/>
    <w:rsid w:val="00B55795"/>
    <w:rsid w:val="00B56480"/>
    <w:rsid w:val="00B57545"/>
    <w:rsid w:val="00B609C1"/>
    <w:rsid w:val="00B66527"/>
    <w:rsid w:val="00B679AA"/>
    <w:rsid w:val="00B707A8"/>
    <w:rsid w:val="00B70B1A"/>
    <w:rsid w:val="00B71A93"/>
    <w:rsid w:val="00B72BCB"/>
    <w:rsid w:val="00B76916"/>
    <w:rsid w:val="00B76F46"/>
    <w:rsid w:val="00B80218"/>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795"/>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07454"/>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019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981"/>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670"/>
    <w:rsid w:val="00D24EF9"/>
    <w:rsid w:val="00D25713"/>
    <w:rsid w:val="00D2582F"/>
    <w:rsid w:val="00D258B6"/>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59C"/>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278AF"/>
    <w:rsid w:val="00F3218E"/>
    <w:rsid w:val="00F32CDD"/>
    <w:rsid w:val="00F340EE"/>
    <w:rsid w:val="00F34A3C"/>
    <w:rsid w:val="00F3715E"/>
    <w:rsid w:val="00F37D6D"/>
    <w:rsid w:val="00F37F59"/>
    <w:rsid w:val="00F42033"/>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40"/>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ED48-C924-4FDA-9B3D-F1EDEA34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2001</Words>
  <Characters>11407</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37</cp:revision>
  <cp:lastPrinted>2023-10-25T14:10:00Z</cp:lastPrinted>
  <dcterms:created xsi:type="dcterms:W3CDTF">2024-02-19T14:07:00Z</dcterms:created>
  <dcterms:modified xsi:type="dcterms:W3CDTF">2026-07-03T05:02:00Z</dcterms:modified>
</cp:coreProperties>
</file>