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52DDE" w14:textId="1239B192" w:rsidR="00300433" w:rsidRPr="00BA2005" w:rsidRDefault="00300433" w:rsidP="00476B4A">
      <w:pPr>
        <w:pStyle w:val="Nadpis1"/>
        <w:spacing w:line="259" w:lineRule="auto"/>
        <w:jc w:val="left"/>
        <w:rPr>
          <w:rFonts w:ascii="Verdana" w:hAnsi="Verdana" w:cs="Times New Roman"/>
          <w:sz w:val="18"/>
          <w:szCs w:val="18"/>
        </w:rPr>
      </w:pPr>
    </w:p>
    <w:p w14:paraId="7FA2210C" w14:textId="5C0E742C" w:rsidR="00302C82" w:rsidRPr="00BA2005" w:rsidRDefault="00EF04E9" w:rsidP="00476B4A">
      <w:pPr>
        <w:pStyle w:val="Nadpis1"/>
        <w:spacing w:line="259" w:lineRule="auto"/>
        <w:rPr>
          <w:rFonts w:ascii="Verdana" w:hAnsi="Verdana" w:cs="Times New Roman"/>
          <w:sz w:val="24"/>
          <w:szCs w:val="24"/>
        </w:rPr>
      </w:pPr>
      <w:r w:rsidRPr="00BA2005">
        <w:rPr>
          <w:rFonts w:ascii="Verdana" w:hAnsi="Verdana" w:cs="Times New Roman"/>
          <w:sz w:val="24"/>
          <w:szCs w:val="24"/>
        </w:rPr>
        <w:t>Rámcová dohoda</w:t>
      </w:r>
    </w:p>
    <w:p w14:paraId="17F12901" w14:textId="77777777" w:rsidR="00EF04E9" w:rsidRPr="00BA2005" w:rsidRDefault="00EF04E9" w:rsidP="00476B4A">
      <w:pPr>
        <w:spacing w:line="259" w:lineRule="auto"/>
        <w:jc w:val="center"/>
        <w:rPr>
          <w:rFonts w:ascii="Verdana" w:hAnsi="Verdana"/>
        </w:rPr>
      </w:pPr>
    </w:p>
    <w:p w14:paraId="54366DCD" w14:textId="77F368D2" w:rsidR="00EF04E9" w:rsidRPr="00BA2005" w:rsidRDefault="00EF04E9" w:rsidP="00476B4A">
      <w:pPr>
        <w:spacing w:line="259" w:lineRule="auto"/>
        <w:jc w:val="center"/>
        <w:rPr>
          <w:rFonts w:ascii="Verdana" w:hAnsi="Verdana"/>
          <w:b/>
        </w:rPr>
      </w:pPr>
      <w:r w:rsidRPr="00BA2005">
        <w:rPr>
          <w:rFonts w:ascii="Verdana" w:hAnsi="Verdana"/>
          <w:b/>
        </w:rPr>
        <w:t>PRE POISTENIE MAJETKU A POISTENIE ZODPOVEDNOSTI ZA ŠKODU</w:t>
      </w:r>
    </w:p>
    <w:p w14:paraId="50092AB0" w14:textId="18061E2B" w:rsidR="00F54264" w:rsidRPr="00BA2005" w:rsidRDefault="00F54264" w:rsidP="00476B4A">
      <w:pPr>
        <w:spacing w:line="259" w:lineRule="auto"/>
        <w:jc w:val="center"/>
        <w:rPr>
          <w:rFonts w:ascii="Verdana" w:hAnsi="Verdana"/>
          <w:b/>
          <w:sz w:val="18"/>
          <w:szCs w:val="18"/>
        </w:rPr>
      </w:pPr>
    </w:p>
    <w:p w14:paraId="3DC01FA1" w14:textId="33CE9FFA" w:rsidR="00F54264" w:rsidRPr="00BA2005" w:rsidRDefault="00F54264" w:rsidP="00476B4A">
      <w:pPr>
        <w:spacing w:line="259" w:lineRule="auto"/>
        <w:jc w:val="center"/>
        <w:rPr>
          <w:rFonts w:ascii="Verdana" w:hAnsi="Verdana"/>
          <w:sz w:val="18"/>
          <w:szCs w:val="18"/>
        </w:rPr>
      </w:pPr>
      <w:r w:rsidRPr="00BA2005">
        <w:rPr>
          <w:rFonts w:ascii="Verdana" w:hAnsi="Verdana"/>
          <w:sz w:val="18"/>
          <w:szCs w:val="18"/>
        </w:rPr>
        <w:t>č.: .....................................</w:t>
      </w:r>
    </w:p>
    <w:p w14:paraId="3C5D6053" w14:textId="77777777" w:rsidR="00EF04E9" w:rsidRPr="00BA2005" w:rsidRDefault="00EF04E9" w:rsidP="00476B4A">
      <w:pPr>
        <w:spacing w:line="259" w:lineRule="auto"/>
        <w:jc w:val="center"/>
        <w:rPr>
          <w:rFonts w:ascii="Verdana" w:hAnsi="Verdana"/>
          <w:b/>
          <w:sz w:val="18"/>
          <w:szCs w:val="18"/>
        </w:rPr>
      </w:pPr>
    </w:p>
    <w:p w14:paraId="11C22879" w14:textId="26C6B762" w:rsidR="002053DB" w:rsidRPr="00BA2005" w:rsidRDefault="00C11A4F" w:rsidP="00476B4A">
      <w:pPr>
        <w:spacing w:line="259" w:lineRule="auto"/>
        <w:jc w:val="center"/>
        <w:rPr>
          <w:rFonts w:ascii="Verdana" w:hAnsi="Verdana"/>
          <w:sz w:val="18"/>
          <w:szCs w:val="18"/>
        </w:rPr>
      </w:pPr>
      <w:r w:rsidRPr="00BA2005">
        <w:rPr>
          <w:rFonts w:ascii="Verdana" w:hAnsi="Verdana"/>
          <w:sz w:val="18"/>
          <w:szCs w:val="18"/>
        </w:rPr>
        <w:t xml:space="preserve">(ďalej </w:t>
      </w:r>
      <w:r w:rsidR="00EF04E9" w:rsidRPr="00BA2005">
        <w:rPr>
          <w:rFonts w:ascii="Verdana" w:hAnsi="Verdana"/>
          <w:sz w:val="18"/>
          <w:szCs w:val="18"/>
        </w:rPr>
        <w:t xml:space="preserve"> „rámcová dohoda</w:t>
      </w:r>
      <w:r w:rsidR="002053DB" w:rsidRPr="00BA2005">
        <w:rPr>
          <w:rFonts w:ascii="Verdana" w:hAnsi="Verdana"/>
          <w:sz w:val="18"/>
          <w:szCs w:val="18"/>
        </w:rPr>
        <w:t>“)</w:t>
      </w:r>
    </w:p>
    <w:p w14:paraId="1AC90885" w14:textId="77777777" w:rsidR="00302C82" w:rsidRPr="00BA2005" w:rsidRDefault="00302C82" w:rsidP="00476B4A">
      <w:pPr>
        <w:pStyle w:val="Nzov"/>
        <w:tabs>
          <w:tab w:val="left" w:pos="3420"/>
        </w:tabs>
        <w:spacing w:before="0" w:after="0" w:line="259" w:lineRule="auto"/>
        <w:rPr>
          <w:rFonts w:ascii="Verdana" w:hAnsi="Verdana" w:cs="Times New Roman"/>
          <w:bCs/>
          <w:sz w:val="18"/>
          <w:szCs w:val="18"/>
        </w:rPr>
      </w:pPr>
    </w:p>
    <w:p w14:paraId="12E488C7" w14:textId="2B33E56C" w:rsidR="00B40EA3" w:rsidRPr="00BA2005" w:rsidRDefault="00B40EA3" w:rsidP="00476B4A">
      <w:pPr>
        <w:widowControl/>
        <w:spacing w:line="259" w:lineRule="auto"/>
        <w:ind w:left="0" w:firstLine="0"/>
        <w:jc w:val="center"/>
        <w:rPr>
          <w:rFonts w:ascii="Verdana" w:hAnsi="Verdana"/>
          <w:sz w:val="16"/>
          <w:szCs w:val="16"/>
        </w:rPr>
      </w:pPr>
      <w:r w:rsidRPr="00BA2005">
        <w:rPr>
          <w:rFonts w:ascii="Verdana" w:hAnsi="Verdana"/>
          <w:sz w:val="16"/>
          <w:szCs w:val="16"/>
        </w:rPr>
        <w:t>uzavretá v súlade s ustanoveniami zákona č. 343/2015 Z. z. o verejnom obstarávaní a o zmene a doplnení niektorých zákonov v znení neskorších predpisov a v zmysle § 262 a 269 ods. 2 zákona č. 513/1991 Zb. Obchodného zákonníka v znení neskorších predpisov</w:t>
      </w:r>
      <w:r w:rsidR="009A72DD">
        <w:rPr>
          <w:rFonts w:ascii="Verdana" w:hAnsi="Verdana"/>
          <w:sz w:val="16"/>
          <w:szCs w:val="16"/>
        </w:rPr>
        <w:t xml:space="preserve"> (</w:t>
      </w:r>
      <w:r w:rsidR="00BC50DE">
        <w:rPr>
          <w:rFonts w:ascii="Verdana" w:hAnsi="Verdana"/>
          <w:sz w:val="16"/>
          <w:szCs w:val="16"/>
        </w:rPr>
        <w:t xml:space="preserve">ďalej ako </w:t>
      </w:r>
      <w:r w:rsidR="00CF3207">
        <w:rPr>
          <w:rFonts w:ascii="Verdana" w:hAnsi="Verdana"/>
          <w:sz w:val="16"/>
          <w:szCs w:val="16"/>
        </w:rPr>
        <w:t>„</w:t>
      </w:r>
      <w:r w:rsidR="00BC50DE">
        <w:rPr>
          <w:rFonts w:ascii="Verdana" w:hAnsi="Verdana"/>
          <w:sz w:val="16"/>
          <w:szCs w:val="16"/>
        </w:rPr>
        <w:t>Obchodný zákonník“)</w:t>
      </w:r>
      <w:r w:rsidRPr="00BA2005">
        <w:rPr>
          <w:rFonts w:ascii="Verdana" w:hAnsi="Verdana"/>
          <w:sz w:val="16"/>
          <w:szCs w:val="16"/>
        </w:rPr>
        <w:t>, ako aj podľa § 788 a </w:t>
      </w:r>
      <w:proofErr w:type="spellStart"/>
      <w:r w:rsidRPr="00BA2005">
        <w:rPr>
          <w:rFonts w:ascii="Verdana" w:hAnsi="Verdana"/>
          <w:sz w:val="16"/>
          <w:szCs w:val="16"/>
        </w:rPr>
        <w:t>nasl</w:t>
      </w:r>
      <w:proofErr w:type="spellEnd"/>
      <w:r w:rsidRPr="00BA2005">
        <w:rPr>
          <w:rFonts w:ascii="Verdana" w:hAnsi="Verdana"/>
          <w:sz w:val="16"/>
          <w:szCs w:val="16"/>
        </w:rPr>
        <w:t>. zákona č. 40/1964 Zb. Občianskeho zákonníka v znení neskorších predpisov (ďalej ako „Občiansky zákonník“)</w:t>
      </w:r>
    </w:p>
    <w:p w14:paraId="645FEBD2" w14:textId="77777777" w:rsidR="00B40EA3" w:rsidRPr="00BA2005" w:rsidRDefault="00B40EA3" w:rsidP="00476B4A">
      <w:pPr>
        <w:pStyle w:val="Zkladntext"/>
        <w:widowControl/>
        <w:spacing w:after="0" w:line="259" w:lineRule="auto"/>
        <w:rPr>
          <w:rFonts w:ascii="Verdana" w:hAnsi="Verdana"/>
          <w:sz w:val="18"/>
          <w:szCs w:val="18"/>
        </w:rPr>
      </w:pPr>
    </w:p>
    <w:p w14:paraId="4EE6B39A" w14:textId="77777777" w:rsidR="00B40EA3" w:rsidRPr="00BA2005" w:rsidRDefault="00B40EA3" w:rsidP="00476B4A">
      <w:pPr>
        <w:widowControl/>
        <w:spacing w:line="259" w:lineRule="auto"/>
        <w:ind w:left="0" w:firstLine="0"/>
        <w:jc w:val="center"/>
        <w:rPr>
          <w:rFonts w:ascii="Verdana" w:hAnsi="Verdana"/>
          <w:b/>
          <w:sz w:val="18"/>
          <w:szCs w:val="18"/>
        </w:rPr>
      </w:pPr>
      <w:r w:rsidRPr="00BA2005">
        <w:rPr>
          <w:rFonts w:ascii="Verdana" w:hAnsi="Verdana"/>
          <w:b/>
          <w:sz w:val="18"/>
          <w:szCs w:val="18"/>
        </w:rPr>
        <w:t>medzi nasledovnými zmluvnými stranami:</w:t>
      </w:r>
    </w:p>
    <w:p w14:paraId="22D6FBEA" w14:textId="77777777" w:rsidR="002053DB" w:rsidRPr="00BA2005" w:rsidRDefault="002053DB" w:rsidP="00476B4A">
      <w:pPr>
        <w:pStyle w:val="Zkladntext"/>
        <w:spacing w:after="0" w:line="259" w:lineRule="auto"/>
        <w:rPr>
          <w:rFonts w:ascii="Verdana" w:hAnsi="Verdana"/>
          <w:sz w:val="18"/>
          <w:szCs w:val="18"/>
        </w:rPr>
      </w:pPr>
    </w:p>
    <w:p w14:paraId="54A04D92" w14:textId="77777777" w:rsidR="0056692F" w:rsidRPr="00BA2005" w:rsidRDefault="0056692F" w:rsidP="00476B4A">
      <w:pPr>
        <w:spacing w:line="259" w:lineRule="auto"/>
        <w:rPr>
          <w:rFonts w:ascii="Verdana" w:hAnsi="Verdana"/>
          <w:b/>
          <w:sz w:val="20"/>
          <w:szCs w:val="20"/>
        </w:rPr>
      </w:pPr>
      <w:r w:rsidRPr="00BA2005">
        <w:rPr>
          <w:rFonts w:ascii="Verdana" w:hAnsi="Verdana"/>
          <w:b/>
          <w:sz w:val="20"/>
          <w:szCs w:val="20"/>
          <w:u w:val="single"/>
        </w:rPr>
        <w:t>1. Poistník:</w:t>
      </w:r>
      <w:r w:rsidRPr="00BA2005">
        <w:rPr>
          <w:rFonts w:ascii="Verdana" w:hAnsi="Verdana"/>
          <w:b/>
          <w:sz w:val="20"/>
          <w:szCs w:val="20"/>
        </w:rPr>
        <w:tab/>
      </w:r>
      <w:r w:rsidRPr="00BA2005">
        <w:rPr>
          <w:rFonts w:ascii="Verdana" w:hAnsi="Verdana"/>
          <w:b/>
          <w:sz w:val="20"/>
          <w:szCs w:val="20"/>
        </w:rPr>
        <w:tab/>
      </w:r>
      <w:r w:rsidRPr="00BA2005">
        <w:rPr>
          <w:rFonts w:ascii="Verdana" w:hAnsi="Verdana"/>
          <w:b/>
          <w:sz w:val="20"/>
          <w:szCs w:val="20"/>
        </w:rPr>
        <w:tab/>
      </w:r>
    </w:p>
    <w:p w14:paraId="24CCAEA3" w14:textId="686B4341" w:rsidR="0056692F" w:rsidRPr="006A3F46" w:rsidRDefault="0056692F" w:rsidP="00AC73CF">
      <w:pPr>
        <w:tabs>
          <w:tab w:val="left" w:pos="1276"/>
          <w:tab w:val="left" w:pos="1985"/>
          <w:tab w:val="left" w:pos="2268"/>
          <w:tab w:val="left" w:pos="3969"/>
        </w:tabs>
        <w:spacing w:line="276" w:lineRule="auto"/>
        <w:rPr>
          <w:rFonts w:ascii="Verdana" w:hAnsi="Verdana"/>
          <w:b/>
          <w:sz w:val="20"/>
          <w:szCs w:val="20"/>
        </w:rPr>
      </w:pPr>
      <w:r w:rsidRPr="00BA2005">
        <w:rPr>
          <w:rFonts w:ascii="Verdana" w:hAnsi="Verdana"/>
          <w:sz w:val="20"/>
          <w:szCs w:val="20"/>
        </w:rPr>
        <w:t>Názov:</w:t>
      </w:r>
      <w:r w:rsidRPr="00BA2005">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Pr>
          <w:rFonts w:ascii="Verdana" w:hAnsi="Verdana"/>
          <w:b/>
          <w:sz w:val="20"/>
          <w:szCs w:val="20"/>
        </w:rPr>
        <w:tab/>
      </w:r>
      <w:r w:rsidR="00AC73CF" w:rsidRPr="006A3F46">
        <w:rPr>
          <w:rFonts w:ascii="Verdana" w:hAnsi="Verdana"/>
          <w:b/>
          <w:bCs/>
          <w:snapToGrid w:val="0"/>
          <w:sz w:val="20"/>
          <w:szCs w:val="20"/>
        </w:rPr>
        <w:t>Technická univerzita vo  Zvolene</w:t>
      </w:r>
      <w:r w:rsidRPr="006A3F46">
        <w:rPr>
          <w:rFonts w:ascii="Verdana" w:hAnsi="Verdana"/>
          <w:b/>
          <w:sz w:val="20"/>
          <w:szCs w:val="20"/>
        </w:rPr>
        <w:tab/>
      </w:r>
      <w:r w:rsidRPr="006A3F46">
        <w:rPr>
          <w:rFonts w:ascii="Verdana" w:hAnsi="Verdana"/>
          <w:b/>
          <w:sz w:val="20"/>
          <w:szCs w:val="20"/>
        </w:rPr>
        <w:tab/>
      </w:r>
      <w:r w:rsidRPr="006A3F46">
        <w:rPr>
          <w:rFonts w:ascii="Verdana" w:hAnsi="Verdana"/>
          <w:b/>
          <w:sz w:val="20"/>
          <w:szCs w:val="20"/>
        </w:rPr>
        <w:tab/>
      </w:r>
    </w:p>
    <w:p w14:paraId="5B545976" w14:textId="75FFF8F0"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Adresa/sídlo:</w:t>
      </w:r>
      <w:r w:rsidRPr="006A3F46">
        <w:rPr>
          <w:rFonts w:ascii="Verdana" w:hAnsi="Verdana" w:cs="Arial"/>
          <w:sz w:val="20"/>
          <w:szCs w:val="20"/>
          <w:lang w:eastAsia="cs-CZ"/>
        </w:rPr>
        <w:tab/>
      </w:r>
      <w:r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T. G. Masaryka 24, 960 01  Zvolen</w:t>
      </w:r>
      <w:r w:rsidRPr="006A3F46">
        <w:rPr>
          <w:rFonts w:ascii="Verdana" w:hAnsi="Verdana" w:cs="Arial"/>
          <w:sz w:val="20"/>
          <w:szCs w:val="20"/>
          <w:lang w:eastAsia="cs-CZ"/>
        </w:rPr>
        <w:tab/>
      </w:r>
    </w:p>
    <w:p w14:paraId="4DF8F130" w14:textId="6D6EEB22"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rPr>
      </w:pPr>
      <w:r w:rsidRPr="006A3F46">
        <w:rPr>
          <w:rFonts w:ascii="Verdana" w:hAnsi="Verdana" w:cs="Arial"/>
          <w:sz w:val="20"/>
          <w:szCs w:val="20"/>
          <w:lang w:eastAsia="cs-CZ"/>
        </w:rPr>
        <w:t xml:space="preserve">Štatutárny orgán: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Dr.</w:t>
      </w:r>
      <w:r w:rsidR="005013F1">
        <w:rPr>
          <w:rFonts w:ascii="Verdana" w:hAnsi="Verdana"/>
          <w:snapToGrid w:val="0"/>
          <w:sz w:val="20"/>
          <w:szCs w:val="20"/>
        </w:rPr>
        <w:t xml:space="preserve"> </w:t>
      </w:r>
      <w:r w:rsidR="00AC73CF" w:rsidRPr="006A3F46">
        <w:rPr>
          <w:rFonts w:ascii="Verdana" w:hAnsi="Verdana"/>
          <w:snapToGrid w:val="0"/>
          <w:sz w:val="20"/>
          <w:szCs w:val="20"/>
        </w:rPr>
        <w:t>h.</w:t>
      </w:r>
      <w:r w:rsidR="005013F1">
        <w:rPr>
          <w:rFonts w:ascii="Verdana" w:hAnsi="Verdana"/>
          <w:snapToGrid w:val="0"/>
          <w:sz w:val="20"/>
          <w:szCs w:val="20"/>
        </w:rPr>
        <w:t xml:space="preserve"> </w:t>
      </w:r>
      <w:r w:rsidR="00AC73CF" w:rsidRPr="006A3F46">
        <w:rPr>
          <w:rFonts w:ascii="Verdana" w:hAnsi="Verdana"/>
          <w:snapToGrid w:val="0"/>
          <w:sz w:val="20"/>
          <w:szCs w:val="20"/>
        </w:rPr>
        <w:t>c. prof. Ing. Rudolf Kropil, PhD., rektor</w:t>
      </w:r>
      <w:r w:rsidRPr="006A3F46">
        <w:rPr>
          <w:rFonts w:ascii="Verdana" w:hAnsi="Verdana" w:cs="Arial"/>
          <w:sz w:val="20"/>
          <w:szCs w:val="20"/>
          <w:lang w:eastAsia="cs-CZ"/>
        </w:rPr>
        <w:tab/>
      </w:r>
      <w:r w:rsidRPr="006A3F46">
        <w:rPr>
          <w:rFonts w:ascii="Verdana" w:hAnsi="Verdana" w:cs="Arial"/>
          <w:sz w:val="20"/>
          <w:szCs w:val="20"/>
          <w:lang w:eastAsia="cs-CZ"/>
        </w:rPr>
        <w:tab/>
      </w:r>
    </w:p>
    <w:p w14:paraId="6CD067B0" w14:textId="77777777" w:rsidR="009A0C34" w:rsidRDefault="009A0C34" w:rsidP="009A0C34">
      <w:pPr>
        <w:spacing w:line="259" w:lineRule="auto"/>
        <w:rPr>
          <w:rFonts w:ascii="Verdana" w:hAnsi="Verdana" w:cs="Arial"/>
          <w:sz w:val="20"/>
          <w:szCs w:val="20"/>
        </w:rPr>
      </w:pPr>
      <w:r w:rsidRPr="00BA2005">
        <w:rPr>
          <w:rFonts w:ascii="Verdana" w:hAnsi="Verdana" w:cs="Arial"/>
          <w:sz w:val="20"/>
          <w:szCs w:val="20"/>
        </w:rPr>
        <w:t xml:space="preserve">Osoby oprávnené  rokovať </w:t>
      </w:r>
    </w:p>
    <w:p w14:paraId="7501392F" w14:textId="77777777" w:rsidR="009A0C34" w:rsidRDefault="009A0C34" w:rsidP="009A0C34">
      <w:pPr>
        <w:spacing w:line="259" w:lineRule="auto"/>
        <w:rPr>
          <w:rFonts w:ascii="Verdana" w:hAnsi="Verdana" w:cs="Arial"/>
          <w:sz w:val="20"/>
          <w:szCs w:val="20"/>
        </w:rPr>
      </w:pPr>
      <w:r w:rsidRPr="00BA2005">
        <w:rPr>
          <w:rFonts w:ascii="Verdana" w:hAnsi="Verdana" w:cs="Arial"/>
          <w:sz w:val="20"/>
          <w:szCs w:val="20"/>
        </w:rPr>
        <w:t xml:space="preserve">vo veciach zmluvných, technických </w:t>
      </w:r>
    </w:p>
    <w:p w14:paraId="3C77CC8F" w14:textId="7F8BB578" w:rsidR="0056692F" w:rsidRPr="006A3F46" w:rsidRDefault="009A0C34" w:rsidP="00DC17CF">
      <w:pPr>
        <w:spacing w:line="259" w:lineRule="auto"/>
        <w:rPr>
          <w:rFonts w:ascii="Verdana" w:hAnsi="Verdana" w:cs="Arial"/>
          <w:sz w:val="20"/>
          <w:szCs w:val="20"/>
        </w:rPr>
      </w:pPr>
      <w:r w:rsidRPr="00BA2005">
        <w:rPr>
          <w:rFonts w:ascii="Verdana" w:hAnsi="Verdana" w:cs="Arial"/>
          <w:sz w:val="20"/>
          <w:szCs w:val="20"/>
        </w:rPr>
        <w:t xml:space="preserve">a prevádzkových:  </w:t>
      </w:r>
      <w:r w:rsidRPr="00BA2005">
        <w:rPr>
          <w:rFonts w:ascii="Verdana" w:hAnsi="Verdana"/>
          <w:sz w:val="20"/>
          <w:szCs w:val="20"/>
        </w:rPr>
        <w:t xml:space="preserve">  </w:t>
      </w:r>
      <w:r w:rsidR="005D628F">
        <w:rPr>
          <w:rFonts w:ascii="Verdana" w:hAnsi="Verdana"/>
          <w:sz w:val="20"/>
          <w:szCs w:val="20"/>
        </w:rPr>
        <w:t xml:space="preserve">                        </w:t>
      </w:r>
      <w:r w:rsidR="00817C38">
        <w:rPr>
          <w:rFonts w:ascii="Verdana" w:hAnsi="Verdana"/>
          <w:sz w:val="20"/>
          <w:szCs w:val="20"/>
        </w:rPr>
        <w:t xml:space="preserve">   Ing. Anna Hazlingerová, kvestorka</w:t>
      </w:r>
      <w:r w:rsidR="005D628F">
        <w:rPr>
          <w:rFonts w:ascii="Verdana" w:hAnsi="Verdana"/>
          <w:sz w:val="20"/>
          <w:szCs w:val="20"/>
        </w:rPr>
        <w:t xml:space="preserve">   </w:t>
      </w:r>
      <w:r w:rsidR="00AC73CF" w:rsidRPr="006A3F46">
        <w:rPr>
          <w:rFonts w:ascii="Verdana" w:hAnsi="Verdana" w:cs="Arial"/>
          <w:sz w:val="20"/>
          <w:szCs w:val="20"/>
        </w:rPr>
        <w:t xml:space="preserve"> </w:t>
      </w:r>
      <w:r w:rsidR="00AC73CF" w:rsidRPr="006A3F46">
        <w:rPr>
          <w:rFonts w:ascii="Verdana" w:hAnsi="Verdana" w:cs="Arial"/>
          <w:sz w:val="20"/>
          <w:szCs w:val="20"/>
        </w:rPr>
        <w:tab/>
      </w:r>
      <w:r w:rsidR="0056692F" w:rsidRPr="006A3F46">
        <w:rPr>
          <w:rFonts w:ascii="Verdana" w:hAnsi="Verdana" w:cs="Arial"/>
          <w:sz w:val="20"/>
          <w:szCs w:val="20"/>
        </w:rPr>
        <w:tab/>
      </w:r>
      <w:r w:rsidR="00F92389" w:rsidRPr="006A3F46">
        <w:rPr>
          <w:rFonts w:ascii="Verdana" w:hAnsi="Verdana" w:cs="Arial"/>
          <w:sz w:val="20"/>
          <w:szCs w:val="20"/>
        </w:rPr>
        <w:t xml:space="preserve">                                  </w:t>
      </w:r>
    </w:p>
    <w:p w14:paraId="5AEF6CDA" w14:textId="1C9E5380"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 xml:space="preserve">IČO: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snapToGrid w:val="0"/>
          <w:sz w:val="20"/>
          <w:szCs w:val="20"/>
        </w:rPr>
        <w:t>00397440</w:t>
      </w:r>
      <w:r w:rsidR="00AC73CF" w:rsidRPr="006A3F46">
        <w:rPr>
          <w:rFonts w:ascii="Verdana" w:hAnsi="Verdana"/>
          <w:snapToGrid w:val="0"/>
          <w:sz w:val="20"/>
          <w:szCs w:val="20"/>
        </w:rPr>
        <w:tab/>
      </w:r>
      <w:r w:rsidR="00AC73CF" w:rsidRPr="006A3F46">
        <w:rPr>
          <w:rFonts w:ascii="Verdana" w:hAnsi="Verdana"/>
          <w:snapToGrid w:val="0"/>
          <w:sz w:val="20"/>
          <w:szCs w:val="20"/>
        </w:rPr>
        <w:tab/>
      </w:r>
      <w:r w:rsidR="00AC73CF" w:rsidRPr="006A3F46">
        <w:rPr>
          <w:rFonts w:ascii="Verdana" w:hAnsi="Verdana"/>
          <w:snapToGrid w:val="0"/>
          <w:sz w:val="20"/>
          <w:szCs w:val="20"/>
        </w:rPr>
        <w:tab/>
      </w:r>
      <w:r w:rsidRPr="006A3F46">
        <w:rPr>
          <w:rFonts w:ascii="Verdana" w:hAnsi="Verdana" w:cs="Arial"/>
          <w:sz w:val="20"/>
          <w:szCs w:val="20"/>
          <w:lang w:eastAsia="cs-CZ"/>
        </w:rPr>
        <w:tab/>
        <w:t xml:space="preserve">  </w:t>
      </w:r>
      <w:r w:rsidRPr="006A3F46">
        <w:rPr>
          <w:rFonts w:ascii="Verdana" w:hAnsi="Verdana" w:cs="Arial"/>
          <w:sz w:val="20"/>
          <w:szCs w:val="20"/>
          <w:lang w:eastAsia="cs-CZ"/>
        </w:rPr>
        <w:tab/>
      </w:r>
      <w:r w:rsidR="00F92389" w:rsidRPr="006A3F46" w:rsidDel="00493AC0">
        <w:rPr>
          <w:rFonts w:ascii="Verdana" w:hAnsi="Verdana" w:cs="Arial"/>
          <w:sz w:val="20"/>
          <w:szCs w:val="20"/>
          <w:lang w:eastAsia="cs-CZ"/>
        </w:rPr>
        <w:t xml:space="preserve"> </w:t>
      </w:r>
    </w:p>
    <w:p w14:paraId="2E2FDE68" w14:textId="09A0BF07" w:rsidR="0056692F" w:rsidRPr="006A3F46" w:rsidRDefault="0056692F" w:rsidP="00476B4A">
      <w:pPr>
        <w:spacing w:line="259" w:lineRule="auto"/>
        <w:rPr>
          <w:rFonts w:ascii="Verdana" w:hAnsi="Verdana" w:cs="Arial"/>
          <w:sz w:val="20"/>
          <w:szCs w:val="20"/>
          <w:lang w:eastAsia="cs-CZ"/>
        </w:rPr>
      </w:pPr>
      <w:r w:rsidRPr="006A3F46">
        <w:rPr>
          <w:rFonts w:ascii="Verdana" w:hAnsi="Verdana" w:cs="Arial"/>
          <w:sz w:val="20"/>
          <w:szCs w:val="20"/>
          <w:lang w:eastAsia="cs-CZ"/>
        </w:rPr>
        <w:t xml:space="preserve">DIČ:        </w:t>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t xml:space="preserve">      </w:t>
      </w:r>
      <w:r w:rsidR="00AC73CF" w:rsidRPr="006A3F46">
        <w:rPr>
          <w:rFonts w:ascii="Verdana" w:hAnsi="Verdana"/>
          <w:snapToGrid w:val="0"/>
          <w:sz w:val="20"/>
          <w:szCs w:val="20"/>
        </w:rPr>
        <w:t>2020474808</w:t>
      </w:r>
      <w:r w:rsidRPr="006A3F46">
        <w:rPr>
          <w:rFonts w:ascii="Verdana" w:hAnsi="Verdana" w:cs="Arial"/>
          <w:sz w:val="20"/>
          <w:szCs w:val="20"/>
          <w:lang w:eastAsia="cs-CZ"/>
        </w:rPr>
        <w:t xml:space="preserve">        </w:t>
      </w:r>
      <w:r w:rsidRPr="006A3F46">
        <w:rPr>
          <w:rFonts w:ascii="Verdana" w:hAnsi="Verdana" w:cs="Arial"/>
          <w:sz w:val="20"/>
          <w:szCs w:val="20"/>
          <w:lang w:eastAsia="cs-CZ"/>
        </w:rPr>
        <w:tab/>
        <w:t xml:space="preserve">  </w:t>
      </w:r>
      <w:r w:rsidR="0022382B" w:rsidRPr="006A3F46">
        <w:rPr>
          <w:rFonts w:ascii="Verdana" w:hAnsi="Verdana" w:cs="Arial"/>
          <w:sz w:val="20"/>
          <w:szCs w:val="20"/>
          <w:lang w:eastAsia="cs-CZ"/>
        </w:rPr>
        <w:t xml:space="preserve">        </w:t>
      </w:r>
      <w:r w:rsidR="00F92389" w:rsidRPr="006A3F46">
        <w:rPr>
          <w:rFonts w:ascii="Verdana" w:hAnsi="Verdana" w:cs="Arial"/>
          <w:sz w:val="20"/>
          <w:szCs w:val="20"/>
          <w:lang w:eastAsia="cs-CZ"/>
        </w:rPr>
        <w:t xml:space="preserve">   </w:t>
      </w:r>
      <w:r w:rsidRPr="006A3F46">
        <w:rPr>
          <w:rFonts w:ascii="Verdana" w:hAnsi="Verdana" w:cs="Arial"/>
          <w:sz w:val="20"/>
          <w:szCs w:val="20"/>
          <w:lang w:eastAsia="cs-CZ"/>
        </w:rPr>
        <w:tab/>
      </w:r>
    </w:p>
    <w:p w14:paraId="7D74153E" w14:textId="5A8E0892" w:rsidR="0056692F" w:rsidRPr="006A3F46" w:rsidRDefault="0056692F" w:rsidP="00476B4A">
      <w:pPr>
        <w:spacing w:line="259" w:lineRule="auto"/>
        <w:rPr>
          <w:rFonts w:ascii="Verdana" w:hAnsi="Verdana" w:cs="Arial"/>
          <w:sz w:val="20"/>
          <w:szCs w:val="20"/>
          <w:lang w:eastAsia="cs-CZ"/>
        </w:rPr>
      </w:pPr>
      <w:r w:rsidRPr="006A3F46">
        <w:rPr>
          <w:rFonts w:ascii="Verdana" w:hAnsi="Verdana" w:cs="Arial"/>
          <w:sz w:val="20"/>
          <w:szCs w:val="20"/>
          <w:lang w:eastAsia="cs-CZ"/>
        </w:rPr>
        <w:t>IČ DPH:</w:t>
      </w:r>
      <w:r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r>
      <w:r w:rsidR="00AC73CF" w:rsidRPr="006A3F46">
        <w:rPr>
          <w:rFonts w:ascii="Verdana" w:hAnsi="Verdana" w:cs="Arial"/>
          <w:sz w:val="20"/>
          <w:szCs w:val="20"/>
          <w:lang w:eastAsia="cs-CZ"/>
        </w:rPr>
        <w:tab/>
        <w:t xml:space="preserve">      </w:t>
      </w:r>
      <w:r w:rsidR="00AC73CF" w:rsidRPr="006A3F46">
        <w:rPr>
          <w:rFonts w:ascii="Verdana" w:hAnsi="Verdana"/>
          <w:snapToGrid w:val="0"/>
          <w:sz w:val="20"/>
          <w:szCs w:val="20"/>
        </w:rPr>
        <w:t>SK2020474808</w:t>
      </w:r>
      <w:r w:rsidR="00AC73CF" w:rsidRPr="006A3F46">
        <w:rPr>
          <w:rFonts w:ascii="Verdana" w:hAnsi="Verdana" w:cs="Arial"/>
          <w:sz w:val="20"/>
          <w:szCs w:val="20"/>
          <w:lang w:eastAsia="cs-CZ"/>
        </w:rPr>
        <w:t xml:space="preserve">     </w:t>
      </w:r>
      <w:r w:rsidRPr="006A3F46">
        <w:rPr>
          <w:rFonts w:ascii="Verdana" w:hAnsi="Verdana" w:cs="Arial"/>
          <w:sz w:val="20"/>
          <w:szCs w:val="20"/>
          <w:lang w:eastAsia="cs-CZ"/>
        </w:rPr>
        <w:tab/>
      </w:r>
      <w:r w:rsidRPr="006A3F46">
        <w:rPr>
          <w:rFonts w:ascii="Verdana" w:hAnsi="Verdana" w:cs="Arial"/>
          <w:sz w:val="20"/>
          <w:szCs w:val="20"/>
          <w:lang w:eastAsia="cs-CZ"/>
        </w:rPr>
        <w:tab/>
      </w:r>
      <w:r w:rsidRPr="006A3F46">
        <w:rPr>
          <w:rFonts w:ascii="Verdana" w:hAnsi="Verdana" w:cs="Arial"/>
          <w:sz w:val="20"/>
          <w:szCs w:val="20"/>
          <w:lang w:eastAsia="cs-CZ"/>
        </w:rPr>
        <w:tab/>
      </w:r>
      <w:r w:rsidR="00F92389" w:rsidRPr="006A3F46">
        <w:rPr>
          <w:rFonts w:ascii="Verdana" w:hAnsi="Verdana" w:cs="Arial"/>
          <w:sz w:val="20"/>
          <w:szCs w:val="20"/>
          <w:lang w:eastAsia="cs-CZ"/>
        </w:rPr>
        <w:t xml:space="preserve">  </w:t>
      </w:r>
      <w:r w:rsidRPr="006A3F46">
        <w:rPr>
          <w:rFonts w:ascii="Verdana" w:hAnsi="Verdana" w:cs="Arial"/>
          <w:sz w:val="20"/>
          <w:szCs w:val="20"/>
          <w:lang w:eastAsia="cs-CZ"/>
        </w:rPr>
        <w:t xml:space="preserve"> </w:t>
      </w:r>
      <w:r w:rsidR="00F92389" w:rsidRPr="006A3F46">
        <w:rPr>
          <w:rFonts w:ascii="Verdana" w:hAnsi="Verdana" w:cs="Arial"/>
          <w:sz w:val="20"/>
          <w:szCs w:val="20"/>
          <w:lang w:eastAsia="cs-CZ"/>
        </w:rPr>
        <w:t xml:space="preserve"> </w:t>
      </w:r>
    </w:p>
    <w:p w14:paraId="695FE714" w14:textId="74229FA3" w:rsidR="0056692F" w:rsidRPr="006A3F46" w:rsidRDefault="0056692F" w:rsidP="00AC73CF">
      <w:pPr>
        <w:tabs>
          <w:tab w:val="left" w:pos="1276"/>
          <w:tab w:val="left" w:pos="1985"/>
          <w:tab w:val="left" w:pos="2268"/>
          <w:tab w:val="left" w:pos="3969"/>
        </w:tabs>
        <w:spacing w:line="276" w:lineRule="auto"/>
        <w:rPr>
          <w:rFonts w:ascii="Verdana" w:hAnsi="Verdana" w:cs="Arial"/>
          <w:sz w:val="20"/>
          <w:szCs w:val="20"/>
          <w:lang w:eastAsia="cs-CZ"/>
        </w:rPr>
      </w:pPr>
      <w:r w:rsidRPr="006A3F46">
        <w:rPr>
          <w:rFonts w:ascii="Verdana" w:hAnsi="Verdana" w:cs="Arial"/>
          <w:sz w:val="20"/>
          <w:szCs w:val="20"/>
          <w:lang w:eastAsia="cs-CZ"/>
        </w:rPr>
        <w:t xml:space="preserve">Bankové spojenie:     </w:t>
      </w:r>
      <w:r w:rsidR="00F92389" w:rsidRPr="006A3F46">
        <w:rPr>
          <w:rFonts w:ascii="Verdana" w:hAnsi="Verdana" w:cs="Arial"/>
          <w:sz w:val="20"/>
          <w:szCs w:val="20"/>
          <w:lang w:eastAsia="cs-CZ"/>
        </w:rPr>
        <w:t xml:space="preserve">   </w:t>
      </w:r>
      <w:r w:rsidR="00AC73CF" w:rsidRPr="006A3F46">
        <w:rPr>
          <w:rFonts w:ascii="Verdana" w:hAnsi="Verdana" w:cs="Arial"/>
          <w:sz w:val="20"/>
          <w:szCs w:val="20"/>
          <w:lang w:eastAsia="cs-CZ"/>
        </w:rPr>
        <w:tab/>
      </w:r>
      <w:r w:rsidR="00AC73CF" w:rsidRPr="006A3F46">
        <w:rPr>
          <w:rFonts w:ascii="Verdana" w:hAnsi="Verdana"/>
          <w:sz w:val="20"/>
          <w:szCs w:val="20"/>
        </w:rPr>
        <w:t>Štátna pokladnica Bratislava</w:t>
      </w:r>
      <w:r w:rsidR="00F92389" w:rsidRPr="006A3F46">
        <w:rPr>
          <w:rFonts w:ascii="Verdana" w:hAnsi="Verdana" w:cs="Arial"/>
          <w:sz w:val="20"/>
          <w:szCs w:val="20"/>
          <w:lang w:eastAsia="cs-CZ"/>
        </w:rPr>
        <w:t xml:space="preserve">      </w:t>
      </w:r>
    </w:p>
    <w:p w14:paraId="19522054" w14:textId="7A297C86" w:rsidR="006A3F46" w:rsidRDefault="0056692F" w:rsidP="006A3F46">
      <w:pPr>
        <w:pStyle w:val="Obyajntext"/>
        <w:rPr>
          <w:rFonts w:ascii="Verdana" w:eastAsia="Calibri" w:hAnsi="Verdana" w:cs="Arial"/>
          <w:bCs/>
          <w:sz w:val="20"/>
          <w:szCs w:val="20"/>
        </w:rPr>
      </w:pPr>
      <w:r w:rsidRPr="00BA2005">
        <w:rPr>
          <w:rFonts w:ascii="Verdana" w:hAnsi="Verdana" w:cs="Arial"/>
          <w:sz w:val="20"/>
          <w:szCs w:val="20"/>
          <w:lang w:eastAsia="cs-CZ"/>
        </w:rPr>
        <w:t>Číslo účtu</w:t>
      </w:r>
      <w:r w:rsidR="00B300A6">
        <w:rPr>
          <w:rFonts w:ascii="Verdana" w:hAnsi="Verdana" w:cs="Arial"/>
          <w:sz w:val="20"/>
          <w:szCs w:val="20"/>
          <w:lang w:eastAsia="cs-CZ"/>
        </w:rPr>
        <w:t xml:space="preserve"> v tvare IBAN</w:t>
      </w:r>
      <w:r w:rsidRPr="00BA2005">
        <w:rPr>
          <w:rFonts w:ascii="Verdana" w:hAnsi="Verdana" w:cs="Arial"/>
          <w:sz w:val="20"/>
          <w:szCs w:val="20"/>
          <w:lang w:eastAsia="cs-CZ"/>
        </w:rPr>
        <w:t>:</w:t>
      </w:r>
      <w:r w:rsidRPr="00BA2005">
        <w:rPr>
          <w:rFonts w:ascii="Verdana" w:hAnsi="Verdana" w:cs="Arial"/>
          <w:sz w:val="20"/>
          <w:szCs w:val="20"/>
          <w:lang w:eastAsia="cs-CZ"/>
        </w:rPr>
        <w:tab/>
        <w:t xml:space="preserve">   </w:t>
      </w:r>
      <w:r w:rsidR="006A3F46">
        <w:rPr>
          <w:rFonts w:ascii="Verdana" w:hAnsi="Verdana" w:cs="Arial"/>
          <w:sz w:val="20"/>
          <w:szCs w:val="20"/>
          <w:lang w:eastAsia="cs-CZ"/>
        </w:rPr>
        <w:tab/>
        <w:t xml:space="preserve">      </w:t>
      </w:r>
      <w:r w:rsidR="00B40A8C" w:rsidRPr="006A3F46">
        <w:rPr>
          <w:rFonts w:ascii="Verdana" w:eastAsia="Calibri" w:hAnsi="Verdana" w:cs="Arial"/>
          <w:bCs/>
          <w:sz w:val="20"/>
          <w:szCs w:val="20"/>
        </w:rPr>
        <w:t>SK08 8180 0000 0070 0024 0065</w:t>
      </w:r>
    </w:p>
    <w:p w14:paraId="1F30D856" w14:textId="0677127C" w:rsidR="0056692F" w:rsidRPr="00BA2005" w:rsidRDefault="006A3F46" w:rsidP="009A0C34">
      <w:pPr>
        <w:pStyle w:val="Obyajntext"/>
        <w:ind w:left="3540"/>
        <w:rPr>
          <w:rFonts w:ascii="Verdana" w:hAnsi="Verdana" w:cs="Arial"/>
          <w:sz w:val="20"/>
          <w:szCs w:val="20"/>
          <w:lang w:eastAsia="cs-CZ"/>
        </w:rPr>
      </w:pPr>
      <w:r>
        <w:rPr>
          <w:rFonts w:ascii="Verdana" w:hAnsi="Verdana"/>
          <w:bCs/>
          <w:sz w:val="20"/>
          <w:szCs w:val="20"/>
        </w:rPr>
        <w:t xml:space="preserve">      </w:t>
      </w:r>
      <w:r w:rsidRPr="006A3F46">
        <w:rPr>
          <w:rFonts w:ascii="Verdana" w:hAnsi="Verdana"/>
          <w:bCs/>
          <w:sz w:val="20"/>
          <w:szCs w:val="20"/>
        </w:rPr>
        <w:t>SK39 8180 0000 0070 0027</w:t>
      </w:r>
      <w:r w:rsidRPr="006A3F46">
        <w:rPr>
          <w:rFonts w:ascii="Verdana" w:hAnsi="Verdana"/>
          <w:bCs/>
          <w:sz w:val="24"/>
          <w:szCs w:val="24"/>
        </w:rPr>
        <w:t xml:space="preserve"> </w:t>
      </w:r>
      <w:r w:rsidRPr="006A3F46">
        <w:rPr>
          <w:rFonts w:ascii="Verdana" w:hAnsi="Verdana"/>
          <w:bCs/>
          <w:sz w:val="20"/>
          <w:szCs w:val="20"/>
        </w:rPr>
        <w:t>6367</w:t>
      </w:r>
      <w:r w:rsidR="0056692F" w:rsidRPr="00BA2005">
        <w:rPr>
          <w:rFonts w:ascii="Verdana" w:hAnsi="Verdana" w:cs="Arial"/>
          <w:sz w:val="20"/>
          <w:szCs w:val="20"/>
          <w:lang w:eastAsia="cs-CZ"/>
        </w:rPr>
        <w:tab/>
      </w:r>
      <w:r w:rsidR="0056692F" w:rsidRPr="00BA2005">
        <w:rPr>
          <w:rFonts w:ascii="Verdana" w:hAnsi="Verdana" w:cs="Arial"/>
          <w:sz w:val="20"/>
          <w:szCs w:val="20"/>
          <w:lang w:eastAsia="cs-CZ"/>
        </w:rPr>
        <w:tab/>
      </w:r>
      <w:r w:rsidR="00F92389" w:rsidRPr="00F92389">
        <w:rPr>
          <w:rFonts w:ascii="Verdana" w:hAnsi="Verdana" w:cs="Arial"/>
          <w:sz w:val="20"/>
          <w:szCs w:val="20"/>
          <w:lang w:eastAsia="cs-CZ"/>
        </w:rPr>
        <w:t xml:space="preserve"> </w:t>
      </w:r>
    </w:p>
    <w:p w14:paraId="794F238D" w14:textId="513A868B" w:rsidR="0056692F" w:rsidRPr="006A3F46" w:rsidRDefault="0056692F" w:rsidP="00A41AD2">
      <w:pPr>
        <w:tabs>
          <w:tab w:val="left" w:pos="1276"/>
          <w:tab w:val="left" w:pos="1985"/>
          <w:tab w:val="left" w:pos="2268"/>
          <w:tab w:val="left" w:pos="3969"/>
        </w:tabs>
        <w:spacing w:line="276" w:lineRule="auto"/>
        <w:ind w:left="3969" w:hanging="3969"/>
        <w:rPr>
          <w:rFonts w:ascii="Verdana" w:hAnsi="Verdana" w:cs="Arial"/>
          <w:sz w:val="20"/>
          <w:szCs w:val="20"/>
          <w:lang w:eastAsia="cs-CZ"/>
        </w:rPr>
      </w:pPr>
      <w:r w:rsidRPr="00BA2005">
        <w:rPr>
          <w:rFonts w:ascii="Verdana" w:hAnsi="Verdana" w:cs="Arial"/>
          <w:sz w:val="20"/>
          <w:szCs w:val="20"/>
          <w:lang w:eastAsia="cs-CZ"/>
        </w:rPr>
        <w:t>Právna forma:</w:t>
      </w:r>
      <w:r w:rsidRPr="00BA2005">
        <w:rPr>
          <w:rFonts w:ascii="Verdana" w:hAnsi="Verdana" w:cs="Arial"/>
          <w:sz w:val="20"/>
          <w:szCs w:val="20"/>
          <w:lang w:eastAsia="cs-CZ"/>
        </w:rPr>
        <w:tab/>
      </w:r>
      <w:r w:rsidR="006A3F46">
        <w:rPr>
          <w:rFonts w:ascii="Verdana" w:hAnsi="Verdana" w:cs="Arial"/>
          <w:sz w:val="20"/>
          <w:szCs w:val="20"/>
          <w:lang w:eastAsia="cs-CZ"/>
        </w:rPr>
        <w:tab/>
      </w:r>
      <w:r w:rsidR="006A3F46">
        <w:rPr>
          <w:rFonts w:ascii="Verdana" w:hAnsi="Verdana" w:cs="Arial"/>
          <w:sz w:val="20"/>
          <w:szCs w:val="20"/>
          <w:lang w:eastAsia="cs-CZ"/>
        </w:rPr>
        <w:tab/>
      </w:r>
      <w:r w:rsidR="00403F82">
        <w:rPr>
          <w:rFonts w:ascii="Verdana" w:hAnsi="Verdana" w:cs="Arial"/>
          <w:sz w:val="20"/>
          <w:szCs w:val="20"/>
          <w:lang w:eastAsia="cs-CZ"/>
        </w:rPr>
        <w:t xml:space="preserve">zriadená zák. č. 131/2002 Z. z. o vysokých školách v znení neskorších predpisov </w:t>
      </w:r>
      <w:r w:rsidRPr="006A3F46">
        <w:rPr>
          <w:rFonts w:ascii="Verdana" w:hAnsi="Verdana" w:cs="Arial"/>
          <w:sz w:val="20"/>
          <w:szCs w:val="20"/>
          <w:lang w:eastAsia="cs-CZ"/>
        </w:rPr>
        <w:tab/>
      </w:r>
    </w:p>
    <w:p w14:paraId="6C13BEDF" w14:textId="77777777" w:rsidR="0056692F" w:rsidRPr="00BA2005" w:rsidRDefault="0056692F" w:rsidP="00476B4A">
      <w:pPr>
        <w:spacing w:line="259" w:lineRule="auto"/>
        <w:ind w:left="2127" w:hanging="2127"/>
        <w:rPr>
          <w:rFonts w:ascii="Verdana" w:hAnsi="Verdana"/>
          <w:bCs/>
          <w:sz w:val="20"/>
          <w:szCs w:val="20"/>
        </w:rPr>
      </w:pPr>
    </w:p>
    <w:p w14:paraId="4C8E6B85" w14:textId="3A47CAF0" w:rsidR="0056692F" w:rsidRPr="00BA2005" w:rsidRDefault="0056692F" w:rsidP="00476B4A">
      <w:pPr>
        <w:pStyle w:val="Nzov"/>
        <w:keepNext w:val="0"/>
        <w:tabs>
          <w:tab w:val="left" w:pos="3420"/>
        </w:tabs>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(ďalej ako „poistník“ alebo aj </w:t>
      </w:r>
      <w:r w:rsidR="003F3F30">
        <w:rPr>
          <w:rFonts w:ascii="Verdana" w:hAnsi="Verdana" w:cs="Times New Roman"/>
          <w:bCs/>
          <w:sz w:val="20"/>
          <w:szCs w:val="20"/>
        </w:rPr>
        <w:t>„</w:t>
      </w:r>
      <w:r w:rsidR="00C02631">
        <w:rPr>
          <w:rFonts w:ascii="Verdana" w:hAnsi="Verdana" w:cs="Times New Roman"/>
          <w:bCs/>
          <w:sz w:val="20"/>
          <w:szCs w:val="20"/>
        </w:rPr>
        <w:t>poistený</w:t>
      </w:r>
      <w:r w:rsidRPr="00BA2005">
        <w:rPr>
          <w:rFonts w:ascii="Verdana" w:hAnsi="Verdana" w:cs="Times New Roman"/>
          <w:bCs/>
          <w:sz w:val="20"/>
          <w:szCs w:val="20"/>
        </w:rPr>
        <w:t>“)</w:t>
      </w:r>
    </w:p>
    <w:p w14:paraId="0EBFA68F" w14:textId="77777777" w:rsidR="0056692F" w:rsidRPr="00BA2005" w:rsidRDefault="0056692F" w:rsidP="00476B4A">
      <w:pPr>
        <w:pStyle w:val="Nzov"/>
        <w:keepNext w:val="0"/>
        <w:spacing w:before="0" w:after="0" w:line="259" w:lineRule="auto"/>
        <w:rPr>
          <w:rFonts w:ascii="Verdana" w:hAnsi="Verdana" w:cs="Times New Roman"/>
          <w:sz w:val="20"/>
          <w:szCs w:val="20"/>
        </w:rPr>
      </w:pPr>
    </w:p>
    <w:p w14:paraId="69657C3C" w14:textId="77777777" w:rsidR="0056692F" w:rsidRPr="00BA2005" w:rsidRDefault="0056692F" w:rsidP="00476B4A">
      <w:pPr>
        <w:pStyle w:val="Nzov"/>
        <w:keepNext w:val="0"/>
        <w:spacing w:before="0" w:after="0" w:line="259" w:lineRule="auto"/>
        <w:rPr>
          <w:rFonts w:ascii="Verdana" w:hAnsi="Verdana" w:cs="Times New Roman"/>
          <w:sz w:val="20"/>
          <w:szCs w:val="20"/>
        </w:rPr>
      </w:pPr>
      <w:r w:rsidRPr="00BA2005">
        <w:rPr>
          <w:rFonts w:ascii="Verdana" w:hAnsi="Verdana" w:cs="Times New Roman"/>
          <w:sz w:val="20"/>
          <w:szCs w:val="20"/>
        </w:rPr>
        <w:t>a</w:t>
      </w:r>
    </w:p>
    <w:p w14:paraId="755C0427" w14:textId="77777777" w:rsidR="0056692F" w:rsidRPr="00BA2005" w:rsidRDefault="0056692F" w:rsidP="00476B4A">
      <w:pPr>
        <w:pStyle w:val="Zkladntext"/>
        <w:spacing w:after="0" w:line="259" w:lineRule="auto"/>
      </w:pPr>
    </w:p>
    <w:p w14:paraId="66183DC2" w14:textId="42888643" w:rsidR="0056692F" w:rsidRPr="00BA2005" w:rsidRDefault="0056692F" w:rsidP="00476B4A">
      <w:pPr>
        <w:pStyle w:val="Nzov"/>
        <w:spacing w:before="0" w:after="0" w:line="259" w:lineRule="auto"/>
        <w:rPr>
          <w:rFonts w:ascii="Verdana" w:hAnsi="Verdana" w:cs="Times New Roman"/>
          <w:b/>
          <w:sz w:val="18"/>
          <w:szCs w:val="18"/>
          <w:u w:val="single"/>
        </w:rPr>
      </w:pPr>
      <w:r w:rsidRPr="00BA2005">
        <w:rPr>
          <w:rFonts w:ascii="Verdana" w:hAnsi="Verdana" w:cs="Times New Roman"/>
          <w:b/>
          <w:sz w:val="18"/>
          <w:szCs w:val="18"/>
          <w:u w:val="single"/>
        </w:rPr>
        <w:t>2. Poisťovateľ/Poistiteľ:</w:t>
      </w:r>
      <w:r w:rsidR="00167071">
        <w:rPr>
          <w:rFonts w:ascii="Verdana" w:hAnsi="Verdana" w:cs="Times New Roman"/>
          <w:b/>
          <w:sz w:val="18"/>
          <w:szCs w:val="18"/>
          <w:u w:val="single"/>
        </w:rPr>
        <w:t xml:space="preserve"> </w:t>
      </w:r>
    </w:p>
    <w:p w14:paraId="4B062367"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Obchodné meno: </w:t>
      </w:r>
    </w:p>
    <w:p w14:paraId="4588FDC9"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Sídlo (miesto podnikania): </w:t>
      </w:r>
    </w:p>
    <w:p w14:paraId="337CD9EB" w14:textId="77777777" w:rsidR="0056692F" w:rsidRPr="00BA2005" w:rsidRDefault="0056692F" w:rsidP="00476B4A">
      <w:pPr>
        <w:spacing w:line="259" w:lineRule="auto"/>
        <w:rPr>
          <w:rFonts w:ascii="Verdana" w:hAnsi="Verdana"/>
          <w:sz w:val="20"/>
          <w:szCs w:val="20"/>
        </w:rPr>
      </w:pPr>
      <w:r w:rsidRPr="00BA2005">
        <w:rPr>
          <w:rFonts w:ascii="Verdana" w:hAnsi="Verdana"/>
          <w:bCs/>
          <w:sz w:val="20"/>
          <w:szCs w:val="20"/>
        </w:rPr>
        <w:t xml:space="preserve">Zastúpený: </w:t>
      </w:r>
      <w:r w:rsidRPr="00BA2005">
        <w:rPr>
          <w:rFonts w:ascii="Verdana" w:hAnsi="Verdana"/>
          <w:sz w:val="20"/>
          <w:szCs w:val="20"/>
        </w:rPr>
        <w:t xml:space="preserve">    </w:t>
      </w:r>
    </w:p>
    <w:p w14:paraId="60FB3C51" w14:textId="77777777" w:rsidR="009A0C34" w:rsidRDefault="0056692F" w:rsidP="00476B4A">
      <w:pPr>
        <w:spacing w:line="259" w:lineRule="auto"/>
        <w:rPr>
          <w:rFonts w:ascii="Verdana" w:hAnsi="Verdana" w:cs="Arial"/>
          <w:sz w:val="20"/>
          <w:szCs w:val="20"/>
        </w:rPr>
      </w:pPr>
      <w:r w:rsidRPr="00BA2005">
        <w:rPr>
          <w:rFonts w:ascii="Verdana" w:hAnsi="Verdana" w:cs="Arial"/>
          <w:sz w:val="20"/>
          <w:szCs w:val="20"/>
        </w:rPr>
        <w:t xml:space="preserve">Osoby oprávnené  rokovať </w:t>
      </w:r>
    </w:p>
    <w:p w14:paraId="11AB0047" w14:textId="77777777" w:rsidR="009A0C34" w:rsidRDefault="0056692F" w:rsidP="00476B4A">
      <w:pPr>
        <w:spacing w:line="259" w:lineRule="auto"/>
        <w:rPr>
          <w:rFonts w:ascii="Verdana" w:hAnsi="Verdana" w:cs="Arial"/>
          <w:sz w:val="20"/>
          <w:szCs w:val="20"/>
        </w:rPr>
      </w:pPr>
      <w:r w:rsidRPr="00BA2005">
        <w:rPr>
          <w:rFonts w:ascii="Verdana" w:hAnsi="Verdana" w:cs="Arial"/>
          <w:sz w:val="20"/>
          <w:szCs w:val="20"/>
        </w:rPr>
        <w:t>vo veciach zmluvných, technických</w:t>
      </w:r>
    </w:p>
    <w:p w14:paraId="57C0D44D" w14:textId="68364EBA" w:rsidR="0056692F" w:rsidRPr="00BA2005" w:rsidRDefault="0056692F" w:rsidP="00476B4A">
      <w:pPr>
        <w:spacing w:line="259" w:lineRule="auto"/>
        <w:rPr>
          <w:rFonts w:ascii="Verdana" w:hAnsi="Verdana"/>
          <w:sz w:val="20"/>
          <w:szCs w:val="20"/>
        </w:rPr>
      </w:pPr>
      <w:r w:rsidRPr="00BA2005">
        <w:rPr>
          <w:rFonts w:ascii="Verdana" w:hAnsi="Verdana" w:cs="Arial"/>
          <w:sz w:val="20"/>
          <w:szCs w:val="20"/>
        </w:rPr>
        <w:t xml:space="preserve">a prevádzkových:   </w:t>
      </w:r>
      <w:r w:rsidRPr="00BA2005">
        <w:rPr>
          <w:rFonts w:ascii="Verdana" w:hAnsi="Verdana"/>
          <w:sz w:val="20"/>
          <w:szCs w:val="20"/>
        </w:rPr>
        <w:t xml:space="preserve">    </w:t>
      </w:r>
    </w:p>
    <w:p w14:paraId="1B9D7633" w14:textId="77777777" w:rsidR="0056692F" w:rsidRPr="00BA2005" w:rsidRDefault="0056692F" w:rsidP="00476B4A">
      <w:pPr>
        <w:tabs>
          <w:tab w:val="left" w:pos="993"/>
        </w:tabs>
        <w:spacing w:line="259" w:lineRule="auto"/>
        <w:rPr>
          <w:rFonts w:ascii="Verdana" w:hAnsi="Verdana"/>
          <w:sz w:val="20"/>
          <w:szCs w:val="20"/>
        </w:rPr>
      </w:pPr>
      <w:r w:rsidRPr="00BA2005">
        <w:rPr>
          <w:rFonts w:ascii="Verdana" w:hAnsi="Verdana"/>
          <w:bCs/>
          <w:sz w:val="20"/>
          <w:szCs w:val="20"/>
        </w:rPr>
        <w:t>IČO:</w:t>
      </w:r>
      <w:r w:rsidRPr="00BA2005">
        <w:rPr>
          <w:rFonts w:ascii="Verdana" w:hAnsi="Verdana"/>
          <w:sz w:val="20"/>
          <w:szCs w:val="20"/>
        </w:rPr>
        <w:t xml:space="preserve"> </w:t>
      </w:r>
    </w:p>
    <w:p w14:paraId="02CC4F68" w14:textId="77777777" w:rsidR="0056692F" w:rsidRPr="00BA2005" w:rsidRDefault="0056692F" w:rsidP="00476B4A">
      <w:pPr>
        <w:tabs>
          <w:tab w:val="left" w:pos="993"/>
        </w:tabs>
        <w:spacing w:line="259" w:lineRule="auto"/>
        <w:rPr>
          <w:rFonts w:ascii="Verdana" w:hAnsi="Verdana"/>
          <w:bCs/>
          <w:sz w:val="20"/>
          <w:szCs w:val="20"/>
        </w:rPr>
      </w:pPr>
      <w:r w:rsidRPr="00BA2005">
        <w:rPr>
          <w:rFonts w:ascii="Verdana" w:hAnsi="Verdana"/>
          <w:sz w:val="20"/>
          <w:szCs w:val="20"/>
        </w:rPr>
        <w:t>DIČ:</w:t>
      </w:r>
    </w:p>
    <w:p w14:paraId="730F0A31"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IČ DPH:                               </w:t>
      </w:r>
    </w:p>
    <w:p w14:paraId="2306E999" w14:textId="77777777" w:rsidR="0056692F" w:rsidRPr="00BA2005" w:rsidRDefault="0056692F" w:rsidP="00476B4A">
      <w:pPr>
        <w:pStyle w:val="Nzov"/>
        <w:keepNext w:val="0"/>
        <w:spacing w:before="0" w:after="0" w:line="259" w:lineRule="auto"/>
        <w:rPr>
          <w:rFonts w:ascii="Verdana" w:hAnsi="Verdana" w:cs="Times New Roman"/>
          <w:bCs/>
          <w:sz w:val="20"/>
          <w:szCs w:val="20"/>
        </w:rPr>
      </w:pPr>
      <w:r w:rsidRPr="00BA2005">
        <w:rPr>
          <w:rFonts w:ascii="Verdana" w:hAnsi="Verdana" w:cs="Times New Roman"/>
          <w:bCs/>
          <w:sz w:val="20"/>
          <w:szCs w:val="20"/>
        </w:rPr>
        <w:t xml:space="preserve">Bankové spojenie: </w:t>
      </w:r>
    </w:p>
    <w:p w14:paraId="5B3C5D6F" w14:textId="159A3102" w:rsidR="0056692F" w:rsidRPr="0091418D" w:rsidRDefault="0056692F" w:rsidP="00476B4A">
      <w:pPr>
        <w:pStyle w:val="Nzov"/>
        <w:keepNext w:val="0"/>
        <w:spacing w:before="0" w:after="0" w:line="259" w:lineRule="auto"/>
        <w:rPr>
          <w:rFonts w:ascii="Verdana" w:hAnsi="Verdana" w:cs="Times New Roman"/>
          <w:bCs/>
          <w:sz w:val="20"/>
          <w:szCs w:val="20"/>
        </w:rPr>
      </w:pPr>
      <w:r w:rsidRPr="0091418D">
        <w:rPr>
          <w:rFonts w:ascii="Verdana" w:hAnsi="Verdana" w:cs="Times New Roman"/>
          <w:bCs/>
          <w:sz w:val="20"/>
          <w:szCs w:val="20"/>
        </w:rPr>
        <w:t>Číslo účtu</w:t>
      </w:r>
      <w:r w:rsidR="00B300A6">
        <w:rPr>
          <w:rFonts w:ascii="Verdana" w:hAnsi="Verdana" w:cs="Times New Roman"/>
          <w:bCs/>
          <w:sz w:val="20"/>
          <w:szCs w:val="20"/>
        </w:rPr>
        <w:t xml:space="preserve"> v tvare IBAN</w:t>
      </w:r>
      <w:r w:rsidRPr="0091418D">
        <w:rPr>
          <w:rFonts w:ascii="Verdana" w:hAnsi="Verdana" w:cs="Times New Roman"/>
          <w:bCs/>
          <w:sz w:val="20"/>
          <w:szCs w:val="20"/>
        </w:rPr>
        <w:t xml:space="preserve">: </w:t>
      </w:r>
    </w:p>
    <w:p w14:paraId="6DE2AF89" w14:textId="77777777" w:rsidR="0056692F" w:rsidRDefault="0056692F" w:rsidP="00476B4A">
      <w:pPr>
        <w:pStyle w:val="Zkladntext"/>
        <w:spacing w:after="0" w:line="259" w:lineRule="auto"/>
        <w:rPr>
          <w:rFonts w:ascii="Verdana" w:hAnsi="Verdana"/>
          <w:bCs/>
          <w:sz w:val="20"/>
          <w:szCs w:val="20"/>
        </w:rPr>
      </w:pPr>
      <w:r w:rsidRPr="0091418D">
        <w:rPr>
          <w:rFonts w:ascii="Verdana" w:hAnsi="Verdana"/>
          <w:sz w:val="20"/>
          <w:szCs w:val="20"/>
        </w:rPr>
        <w:t>Registrovaný:</w:t>
      </w:r>
      <w:r w:rsidRPr="0091418D">
        <w:rPr>
          <w:rFonts w:ascii="Verdana" w:hAnsi="Verdana"/>
          <w:bCs/>
          <w:sz w:val="20"/>
          <w:szCs w:val="20"/>
        </w:rPr>
        <w:t xml:space="preserve"> v Obchodnom registri </w:t>
      </w:r>
      <w:r w:rsidRPr="0091418D">
        <w:rPr>
          <w:rFonts w:ascii="Verdana" w:hAnsi="Verdana"/>
          <w:sz w:val="20"/>
          <w:szCs w:val="20"/>
        </w:rPr>
        <w:t xml:space="preserve">Okresného súdu     </w:t>
      </w:r>
      <w:r w:rsidRPr="0091418D">
        <w:rPr>
          <w:rFonts w:ascii="Verdana" w:hAnsi="Verdana"/>
          <w:bCs/>
          <w:sz w:val="20"/>
          <w:szCs w:val="20"/>
        </w:rPr>
        <w:t xml:space="preserve">, Oddiel:        Vložka č.: </w:t>
      </w:r>
    </w:p>
    <w:p w14:paraId="1003C43C" w14:textId="77777777" w:rsidR="00963F80" w:rsidRPr="00B56DAD" w:rsidRDefault="00963F80" w:rsidP="00476B4A">
      <w:pPr>
        <w:pStyle w:val="Zkladntext"/>
        <w:spacing w:after="0" w:line="259" w:lineRule="auto"/>
        <w:rPr>
          <w:sz w:val="20"/>
          <w:szCs w:val="20"/>
        </w:rPr>
      </w:pPr>
    </w:p>
    <w:p w14:paraId="3933652D" w14:textId="77777777" w:rsidR="00963F80" w:rsidRDefault="0056692F" w:rsidP="00963F80">
      <w:pPr>
        <w:spacing w:line="259" w:lineRule="auto"/>
        <w:jc w:val="left"/>
        <w:rPr>
          <w:rFonts w:ascii="Verdana" w:hAnsi="Verdana"/>
          <w:sz w:val="20"/>
          <w:szCs w:val="20"/>
        </w:rPr>
      </w:pPr>
      <w:r w:rsidRPr="0091418D">
        <w:rPr>
          <w:rFonts w:ascii="Verdana" w:hAnsi="Verdana"/>
          <w:sz w:val="20"/>
          <w:szCs w:val="20"/>
        </w:rPr>
        <w:t xml:space="preserve">(ďalej ako „poisťovateľ“ alebo v zmysle Občianskeho zákonníka aj ako „poistiteľ“ a spolu </w:t>
      </w:r>
    </w:p>
    <w:p w14:paraId="62889B18" w14:textId="7B8BDC47" w:rsidR="009D7F7B" w:rsidRPr="00B56DAD" w:rsidRDefault="0056692F" w:rsidP="00963F80">
      <w:pPr>
        <w:spacing w:line="259" w:lineRule="auto"/>
        <w:jc w:val="left"/>
        <w:rPr>
          <w:rFonts w:ascii="Verdana" w:hAnsi="Verdana"/>
          <w:sz w:val="20"/>
          <w:szCs w:val="20"/>
        </w:rPr>
      </w:pPr>
      <w:r w:rsidRPr="0091418D">
        <w:rPr>
          <w:rFonts w:ascii="Verdana" w:hAnsi="Verdana"/>
          <w:sz w:val="20"/>
          <w:szCs w:val="20"/>
        </w:rPr>
        <w:t>s poistníkom ďalej ako „zmluvné strany“ alebo jednotlivo „zmluvná strana“)</w:t>
      </w:r>
    </w:p>
    <w:p w14:paraId="1C3ADD03" w14:textId="2256DD40" w:rsidR="00141E03" w:rsidRDefault="00141E03">
      <w:pPr>
        <w:widowControl/>
        <w:autoSpaceDE/>
        <w:autoSpaceDN/>
        <w:adjustRightInd/>
        <w:spacing w:after="160" w:line="259" w:lineRule="auto"/>
        <w:ind w:left="0" w:firstLine="0"/>
        <w:jc w:val="left"/>
        <w:rPr>
          <w:rFonts w:ascii="Verdana" w:hAnsi="Verdana"/>
          <w:sz w:val="18"/>
          <w:szCs w:val="18"/>
        </w:rPr>
      </w:pPr>
      <w:r>
        <w:rPr>
          <w:rFonts w:ascii="Verdana" w:hAnsi="Verdana"/>
          <w:sz w:val="18"/>
          <w:szCs w:val="18"/>
        </w:rPr>
        <w:br w:type="page"/>
      </w:r>
    </w:p>
    <w:p w14:paraId="7972B31E" w14:textId="77777777" w:rsidR="009D7F7B" w:rsidRPr="00BA2005" w:rsidRDefault="009D7F7B" w:rsidP="00476B4A">
      <w:pPr>
        <w:tabs>
          <w:tab w:val="left" w:pos="1240"/>
        </w:tabs>
        <w:spacing w:line="259" w:lineRule="auto"/>
        <w:ind w:left="1620" w:hanging="1620"/>
        <w:jc w:val="center"/>
        <w:rPr>
          <w:rFonts w:ascii="Verdana" w:hAnsi="Verdana"/>
          <w:sz w:val="18"/>
          <w:szCs w:val="18"/>
        </w:rPr>
      </w:pPr>
    </w:p>
    <w:p w14:paraId="1D7DE05E" w14:textId="5DCB6D61" w:rsidR="00302C82" w:rsidRPr="00BA2005" w:rsidRDefault="006F1C4C" w:rsidP="00476B4A">
      <w:pPr>
        <w:tabs>
          <w:tab w:val="left" w:pos="1240"/>
        </w:tabs>
        <w:spacing w:line="259" w:lineRule="auto"/>
        <w:ind w:left="1620" w:hanging="1620"/>
        <w:jc w:val="center"/>
        <w:rPr>
          <w:rFonts w:ascii="Verdana" w:hAnsi="Verdana"/>
          <w:b/>
          <w:sz w:val="20"/>
          <w:szCs w:val="20"/>
        </w:rPr>
      </w:pPr>
      <w:r w:rsidRPr="00BA2005">
        <w:rPr>
          <w:rFonts w:ascii="Verdana" w:hAnsi="Verdana"/>
          <w:b/>
          <w:sz w:val="20"/>
          <w:szCs w:val="20"/>
        </w:rPr>
        <w:t>Preambula</w:t>
      </w:r>
    </w:p>
    <w:p w14:paraId="41CA6DEA" w14:textId="77777777" w:rsidR="00DB7722" w:rsidRPr="00B56DAD" w:rsidRDefault="00DB7722" w:rsidP="00476B4A">
      <w:pPr>
        <w:tabs>
          <w:tab w:val="left" w:pos="1240"/>
        </w:tabs>
        <w:spacing w:line="259" w:lineRule="auto"/>
        <w:ind w:left="1620" w:hanging="1620"/>
        <w:jc w:val="center"/>
        <w:rPr>
          <w:rFonts w:ascii="Verdana" w:hAnsi="Verdana"/>
          <w:b/>
          <w:color w:val="FF0000"/>
          <w:sz w:val="18"/>
          <w:szCs w:val="18"/>
        </w:rPr>
      </w:pPr>
    </w:p>
    <w:p w14:paraId="1348A63B" w14:textId="5483CB0C" w:rsidR="00544BB7" w:rsidRPr="00403F82" w:rsidRDefault="00D57D4B" w:rsidP="002D44FA">
      <w:pPr>
        <w:pStyle w:val="Odsekzoznamu"/>
        <w:keepNext/>
        <w:keepLines/>
        <w:widowControl/>
        <w:numPr>
          <w:ilvl w:val="0"/>
          <w:numId w:val="9"/>
        </w:numPr>
        <w:autoSpaceDE/>
        <w:autoSpaceDN/>
        <w:adjustRightInd/>
        <w:spacing w:line="259" w:lineRule="auto"/>
        <w:ind w:hanging="436"/>
        <w:contextualSpacing/>
        <w:rPr>
          <w:rFonts w:ascii="Verdana" w:hAnsi="Verdana" w:cs="Arial"/>
          <w:i/>
          <w:caps/>
          <w:sz w:val="20"/>
          <w:szCs w:val="20"/>
        </w:rPr>
      </w:pPr>
      <w:bookmarkStart w:id="0" w:name="_Hlk107400338"/>
      <w:r w:rsidRPr="00403F82">
        <w:rPr>
          <w:rFonts w:ascii="Verdana" w:hAnsi="Verdana" w:cs="Arial"/>
          <w:sz w:val="20"/>
          <w:szCs w:val="20"/>
        </w:rPr>
        <w:t>Táto rámcová dohoda na  poistenie majetku</w:t>
      </w:r>
      <w:r w:rsidR="00BE485C" w:rsidRPr="00403F82">
        <w:rPr>
          <w:rFonts w:ascii="Verdana" w:hAnsi="Verdana" w:cs="Arial"/>
          <w:sz w:val="20"/>
          <w:szCs w:val="20"/>
        </w:rPr>
        <w:t xml:space="preserve"> a </w:t>
      </w:r>
      <w:r w:rsidRPr="00403F82">
        <w:rPr>
          <w:rFonts w:ascii="Verdana" w:hAnsi="Verdana" w:cs="Arial"/>
          <w:sz w:val="20"/>
          <w:szCs w:val="20"/>
        </w:rPr>
        <w:t xml:space="preserve">poistenie zodpovednosti za škodu </w:t>
      </w:r>
      <w:r w:rsidR="00BE485C" w:rsidRPr="00403F82">
        <w:rPr>
          <w:rFonts w:ascii="Verdana" w:hAnsi="Verdana" w:cs="Arial"/>
          <w:sz w:val="20"/>
          <w:szCs w:val="20"/>
        </w:rPr>
        <w:t>sa</w:t>
      </w:r>
      <w:r w:rsidRPr="00403F82">
        <w:rPr>
          <w:rFonts w:ascii="Verdana" w:hAnsi="Verdana" w:cs="Arial"/>
          <w:sz w:val="20"/>
          <w:szCs w:val="20"/>
        </w:rPr>
        <w:t xml:space="preserve"> uzatvára ako výsledok verejného obstarávania, ktoré realizoval poistník v súlade so  zákonom  č. 343/2015 Z. z. o</w:t>
      </w:r>
      <w:r w:rsidR="00141E03" w:rsidRPr="00403F82">
        <w:rPr>
          <w:rFonts w:ascii="Verdana" w:hAnsi="Verdana" w:cs="Arial"/>
          <w:sz w:val="20"/>
          <w:szCs w:val="20"/>
        </w:rPr>
        <w:t> </w:t>
      </w:r>
      <w:r w:rsidRPr="00403F82">
        <w:rPr>
          <w:rFonts w:ascii="Verdana" w:hAnsi="Verdana" w:cs="Arial"/>
          <w:sz w:val="20"/>
          <w:szCs w:val="20"/>
        </w:rPr>
        <w:t>verejnom obstarávaní a o zmene a doplnení niektorých zákon</w:t>
      </w:r>
      <w:r w:rsidR="00503571" w:rsidRPr="00403F82">
        <w:rPr>
          <w:rFonts w:ascii="Verdana" w:hAnsi="Verdana" w:cs="Arial"/>
          <w:sz w:val="20"/>
          <w:szCs w:val="20"/>
        </w:rPr>
        <w:t>ov v znení neskorších predpisov</w:t>
      </w:r>
      <w:r w:rsidR="008C02E8" w:rsidRPr="00403F82">
        <w:rPr>
          <w:rFonts w:ascii="Verdana" w:hAnsi="Verdana" w:cs="Arial"/>
          <w:sz w:val="20"/>
          <w:szCs w:val="20"/>
        </w:rPr>
        <w:t xml:space="preserve"> (ďalej len „ZVO</w:t>
      </w:r>
      <w:r w:rsidR="003222C4" w:rsidRPr="00403F82">
        <w:rPr>
          <w:rFonts w:ascii="Verdana" w:hAnsi="Verdana" w:cs="Arial"/>
          <w:sz w:val="20"/>
          <w:szCs w:val="20"/>
        </w:rPr>
        <w:t>,</w:t>
      </w:r>
      <w:r w:rsidR="00366844" w:rsidRPr="00403F82">
        <w:rPr>
          <w:rFonts w:ascii="Verdana" w:hAnsi="Verdana" w:cs="Arial"/>
          <w:sz w:val="20"/>
          <w:szCs w:val="20"/>
        </w:rPr>
        <w:t xml:space="preserve"> postupom zadávania nadlimitnej  zákazky na poskytnutie služieb </w:t>
      </w:r>
      <w:r w:rsidRPr="00403F82">
        <w:rPr>
          <w:rFonts w:ascii="Verdana" w:hAnsi="Verdana" w:cs="Arial"/>
          <w:sz w:val="20"/>
          <w:szCs w:val="20"/>
        </w:rPr>
        <w:t xml:space="preserve">s názvom </w:t>
      </w:r>
      <w:r w:rsidR="00F9373A" w:rsidRPr="00403F82">
        <w:rPr>
          <w:rFonts w:ascii="Verdana" w:hAnsi="Verdana" w:cs="Arial"/>
          <w:bCs/>
          <w:sz w:val="20"/>
          <w:szCs w:val="20"/>
        </w:rPr>
        <w:t>„</w:t>
      </w:r>
      <w:r w:rsidR="00E86346" w:rsidRPr="00403F82">
        <w:rPr>
          <w:rFonts w:ascii="Verdana" w:hAnsi="Verdana" w:cs="Arial"/>
          <w:bCs/>
          <w:sz w:val="20"/>
          <w:szCs w:val="20"/>
        </w:rPr>
        <w:t>Poistenie majetku</w:t>
      </w:r>
      <w:r w:rsidR="0084438B" w:rsidRPr="00403F82">
        <w:rPr>
          <w:rFonts w:ascii="Verdana" w:hAnsi="Verdana" w:cs="Arial"/>
          <w:bCs/>
          <w:sz w:val="20"/>
          <w:szCs w:val="20"/>
        </w:rPr>
        <w:t xml:space="preserve"> TUZVO“, Časť 1: Poistenie majetku a zodpovednosti za škodu. </w:t>
      </w:r>
      <w:r w:rsidR="006F7DD6" w:rsidRPr="00403F82">
        <w:rPr>
          <w:rFonts w:ascii="Verdana" w:hAnsi="Verdana" w:cs="Arial"/>
          <w:bCs/>
          <w:sz w:val="20"/>
          <w:szCs w:val="20"/>
        </w:rPr>
        <w:t xml:space="preserve"> </w:t>
      </w:r>
      <w:bookmarkEnd w:id="0"/>
    </w:p>
    <w:p w14:paraId="2CE81199" w14:textId="77777777" w:rsidR="00735EB2" w:rsidRPr="00350429" w:rsidRDefault="00735EB2" w:rsidP="002D44FA">
      <w:pPr>
        <w:pStyle w:val="Odsekzoznamu"/>
        <w:keepNext/>
        <w:keepLines/>
        <w:widowControl/>
        <w:autoSpaceDE/>
        <w:autoSpaceDN/>
        <w:adjustRightInd/>
        <w:spacing w:line="259" w:lineRule="auto"/>
        <w:ind w:left="720" w:firstLine="0"/>
        <w:contextualSpacing/>
        <w:rPr>
          <w:rFonts w:ascii="Verdana" w:hAnsi="Verdana" w:cs="Arial"/>
          <w:i/>
          <w:caps/>
          <w:sz w:val="18"/>
          <w:szCs w:val="18"/>
        </w:rPr>
      </w:pPr>
    </w:p>
    <w:p w14:paraId="0DC6AA1C" w14:textId="03E65D84" w:rsidR="000D2744" w:rsidRPr="00403F82" w:rsidRDefault="00DB7722" w:rsidP="00403F82">
      <w:pPr>
        <w:pStyle w:val="Odsekzoznamu"/>
        <w:keepNext/>
        <w:keepLines/>
        <w:widowControl/>
        <w:numPr>
          <w:ilvl w:val="0"/>
          <w:numId w:val="9"/>
        </w:numPr>
        <w:tabs>
          <w:tab w:val="left" w:pos="709"/>
        </w:tabs>
        <w:autoSpaceDE/>
        <w:autoSpaceDN/>
        <w:adjustRightInd/>
        <w:spacing w:line="259" w:lineRule="auto"/>
        <w:contextualSpacing/>
        <w:rPr>
          <w:rFonts w:ascii="Verdana" w:hAnsi="Verdana"/>
          <w:sz w:val="20"/>
          <w:szCs w:val="20"/>
        </w:rPr>
      </w:pPr>
      <w:r w:rsidRPr="00403F82">
        <w:rPr>
          <w:rFonts w:ascii="Verdana" w:hAnsi="Verdana"/>
          <w:sz w:val="20"/>
          <w:szCs w:val="20"/>
        </w:rPr>
        <w:t xml:space="preserve">Práva a povinnosti </w:t>
      </w:r>
      <w:r w:rsidR="00CC2818" w:rsidRPr="00403F82">
        <w:rPr>
          <w:rFonts w:ascii="Verdana" w:hAnsi="Verdana"/>
          <w:sz w:val="20"/>
          <w:szCs w:val="20"/>
        </w:rPr>
        <w:t>z</w:t>
      </w:r>
      <w:r w:rsidRPr="00403F82">
        <w:rPr>
          <w:rFonts w:ascii="Verdana" w:hAnsi="Verdana"/>
          <w:sz w:val="20"/>
          <w:szCs w:val="20"/>
        </w:rPr>
        <w:t>mluvných strán sa riadia touto rámcovou dohodou a jej prípadnými</w:t>
      </w:r>
      <w:r w:rsidR="00D57D4B" w:rsidRPr="00403F82">
        <w:rPr>
          <w:rFonts w:ascii="Verdana" w:hAnsi="Verdana"/>
          <w:sz w:val="20"/>
          <w:szCs w:val="20"/>
        </w:rPr>
        <w:t xml:space="preserve"> </w:t>
      </w:r>
      <w:r w:rsidRPr="00403F82">
        <w:rPr>
          <w:rFonts w:ascii="Verdana" w:hAnsi="Verdana"/>
          <w:sz w:val="20"/>
          <w:szCs w:val="20"/>
        </w:rPr>
        <w:t>dodatkami</w:t>
      </w:r>
      <w:r w:rsidR="00403F82">
        <w:rPr>
          <w:rFonts w:ascii="Verdana" w:hAnsi="Verdana"/>
          <w:sz w:val="20"/>
          <w:szCs w:val="20"/>
        </w:rPr>
        <w:t xml:space="preserve"> </w:t>
      </w:r>
      <w:r w:rsidRPr="00403F82">
        <w:rPr>
          <w:rFonts w:ascii="Verdana" w:hAnsi="Verdana"/>
          <w:sz w:val="20"/>
          <w:szCs w:val="20"/>
        </w:rPr>
        <w:t>a</w:t>
      </w:r>
      <w:r w:rsidR="00141E03" w:rsidRPr="00403F82">
        <w:rPr>
          <w:rFonts w:ascii="Verdana" w:hAnsi="Verdana"/>
          <w:sz w:val="20"/>
          <w:szCs w:val="20"/>
        </w:rPr>
        <w:t> </w:t>
      </w:r>
      <w:r w:rsidRPr="00403F82">
        <w:rPr>
          <w:rFonts w:ascii="Verdana" w:hAnsi="Verdana"/>
          <w:sz w:val="20"/>
          <w:szCs w:val="20"/>
        </w:rPr>
        <w:t xml:space="preserve">Všeobecnými poistnými podmienkami </w:t>
      </w:r>
      <w:r w:rsidR="00CC2818" w:rsidRPr="00403F82">
        <w:rPr>
          <w:rFonts w:ascii="Verdana" w:hAnsi="Verdana"/>
          <w:sz w:val="20"/>
          <w:szCs w:val="20"/>
        </w:rPr>
        <w:t>p</w:t>
      </w:r>
      <w:r w:rsidRPr="00403F82">
        <w:rPr>
          <w:rFonts w:ascii="Verdana" w:hAnsi="Verdana"/>
          <w:sz w:val="20"/>
          <w:szCs w:val="20"/>
        </w:rPr>
        <w:t xml:space="preserve">oisťovateľa. </w:t>
      </w:r>
      <w:bookmarkStart w:id="1" w:name="_Hlk139362595"/>
    </w:p>
    <w:bookmarkEnd w:id="1"/>
    <w:p w14:paraId="3938BCC8" w14:textId="77777777" w:rsidR="000B7B09" w:rsidRDefault="000B7B09" w:rsidP="002D44FA">
      <w:pPr>
        <w:spacing w:line="259" w:lineRule="auto"/>
        <w:rPr>
          <w:rFonts w:ascii="Verdana" w:hAnsi="Verdana"/>
          <w:b/>
          <w:bCs/>
          <w:sz w:val="20"/>
          <w:szCs w:val="20"/>
          <w:u w:val="single"/>
        </w:rPr>
      </w:pPr>
    </w:p>
    <w:p w14:paraId="45AB74CE" w14:textId="198FB5A8" w:rsidR="00302C82" w:rsidRPr="00BA2005" w:rsidRDefault="00302C82" w:rsidP="00476B4A">
      <w:pPr>
        <w:spacing w:line="259" w:lineRule="auto"/>
        <w:jc w:val="center"/>
        <w:rPr>
          <w:rFonts w:ascii="Verdana" w:hAnsi="Verdana"/>
          <w:b/>
          <w:bCs/>
          <w:sz w:val="20"/>
          <w:szCs w:val="20"/>
          <w:u w:val="single"/>
        </w:rPr>
      </w:pPr>
      <w:r w:rsidRPr="00BA2005">
        <w:rPr>
          <w:rFonts w:ascii="Verdana" w:hAnsi="Verdana"/>
          <w:b/>
          <w:bCs/>
          <w:sz w:val="20"/>
          <w:szCs w:val="20"/>
          <w:u w:val="single"/>
        </w:rPr>
        <w:t xml:space="preserve">Článok </w:t>
      </w:r>
      <w:r w:rsidR="006F1C4C" w:rsidRPr="00BA2005">
        <w:rPr>
          <w:rFonts w:ascii="Verdana" w:hAnsi="Verdana"/>
          <w:b/>
          <w:bCs/>
          <w:sz w:val="20"/>
          <w:szCs w:val="20"/>
          <w:u w:val="single"/>
        </w:rPr>
        <w:t>I.</w:t>
      </w:r>
    </w:p>
    <w:p w14:paraId="5DACCDBA" w14:textId="4B1D1B12" w:rsidR="00302C82" w:rsidRPr="00BA2005" w:rsidRDefault="000D0A45" w:rsidP="00476B4A">
      <w:pPr>
        <w:spacing w:line="259" w:lineRule="auto"/>
        <w:jc w:val="center"/>
        <w:rPr>
          <w:rFonts w:ascii="Verdana" w:hAnsi="Verdana"/>
          <w:b/>
          <w:bCs/>
          <w:sz w:val="20"/>
          <w:szCs w:val="20"/>
          <w:u w:val="single"/>
        </w:rPr>
      </w:pPr>
      <w:r w:rsidRPr="000D0A45">
        <w:rPr>
          <w:rFonts w:ascii="Verdana" w:hAnsi="Verdana"/>
          <w:b/>
          <w:bCs/>
          <w:sz w:val="20"/>
          <w:szCs w:val="20"/>
          <w:u w:val="single"/>
        </w:rPr>
        <w:t xml:space="preserve"> </w:t>
      </w:r>
      <w:r w:rsidRPr="00BA2005">
        <w:rPr>
          <w:rFonts w:ascii="Verdana" w:hAnsi="Verdana"/>
          <w:b/>
          <w:bCs/>
          <w:sz w:val="20"/>
          <w:szCs w:val="20"/>
          <w:u w:val="single"/>
        </w:rPr>
        <w:t xml:space="preserve">Predmet </w:t>
      </w:r>
      <w:r>
        <w:rPr>
          <w:rFonts w:ascii="Verdana" w:hAnsi="Verdana"/>
          <w:b/>
          <w:bCs/>
          <w:sz w:val="20"/>
          <w:szCs w:val="20"/>
          <w:u w:val="single"/>
        </w:rPr>
        <w:t>poistenia, poistná suma, spôsob poistenia, zmluvné dojednania</w:t>
      </w:r>
      <w:r w:rsidR="002D44FA">
        <w:rPr>
          <w:rFonts w:ascii="Verdana" w:hAnsi="Verdana"/>
          <w:b/>
          <w:bCs/>
          <w:sz w:val="20"/>
          <w:szCs w:val="20"/>
          <w:u w:val="single"/>
        </w:rPr>
        <w:t xml:space="preserve"> </w:t>
      </w:r>
      <w:r w:rsidR="00403F82">
        <w:rPr>
          <w:rFonts w:ascii="Verdana" w:hAnsi="Verdana"/>
          <w:b/>
          <w:bCs/>
          <w:sz w:val="20"/>
          <w:szCs w:val="20"/>
          <w:u w:val="single"/>
        </w:rPr>
        <w:t>rámcovej dohody</w:t>
      </w:r>
    </w:p>
    <w:p w14:paraId="495D3448" w14:textId="77777777" w:rsidR="00302C82" w:rsidRPr="00BA2005" w:rsidRDefault="00302C82" w:rsidP="00476B4A">
      <w:pPr>
        <w:spacing w:line="259" w:lineRule="auto"/>
        <w:contextualSpacing/>
        <w:rPr>
          <w:rFonts w:ascii="Verdana" w:hAnsi="Verdana"/>
          <w:b/>
          <w:bCs/>
          <w:iCs/>
          <w:sz w:val="18"/>
          <w:szCs w:val="18"/>
          <w:u w:val="single"/>
        </w:rPr>
      </w:pPr>
    </w:p>
    <w:p w14:paraId="44329066" w14:textId="69C0A625" w:rsidR="00BE485C" w:rsidRPr="00403F82" w:rsidRDefault="00E64968"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 xml:space="preserve">Poisťovateľ sa zaväzuje poskytovať poistenému poistnú ochranu v súlade s podmienkami tejto </w:t>
      </w:r>
      <w:r w:rsidR="00EF04E9" w:rsidRPr="00403F82">
        <w:rPr>
          <w:rFonts w:ascii="Verdana" w:hAnsi="Verdana"/>
          <w:color w:val="auto"/>
          <w:sz w:val="20"/>
          <w:szCs w:val="20"/>
        </w:rPr>
        <w:t>rámcovej dohody</w:t>
      </w:r>
      <w:r w:rsidRPr="00403F82">
        <w:rPr>
          <w:rFonts w:ascii="Verdana" w:hAnsi="Verdana"/>
          <w:color w:val="auto"/>
          <w:sz w:val="20"/>
          <w:szCs w:val="20"/>
        </w:rPr>
        <w:t xml:space="preserve"> </w:t>
      </w:r>
      <w:r w:rsidR="00C33D13" w:rsidRPr="00403F82">
        <w:rPr>
          <w:rFonts w:ascii="Verdana" w:hAnsi="Verdana"/>
          <w:color w:val="auto"/>
          <w:sz w:val="20"/>
          <w:szCs w:val="20"/>
        </w:rPr>
        <w:t>pre</w:t>
      </w:r>
      <w:r w:rsidRPr="00403F82">
        <w:rPr>
          <w:rFonts w:ascii="Verdana" w:hAnsi="Verdana"/>
          <w:color w:val="auto"/>
          <w:sz w:val="20"/>
          <w:szCs w:val="20"/>
        </w:rPr>
        <w:t xml:space="preserve"> poistenie majetku</w:t>
      </w:r>
      <w:r w:rsidR="00CC2818" w:rsidRPr="00403F82">
        <w:rPr>
          <w:rFonts w:ascii="Verdana" w:hAnsi="Verdana"/>
          <w:color w:val="auto"/>
          <w:sz w:val="20"/>
          <w:szCs w:val="20"/>
        </w:rPr>
        <w:t>,</w:t>
      </w:r>
      <w:r w:rsidRPr="00403F82">
        <w:rPr>
          <w:rFonts w:ascii="Verdana" w:hAnsi="Verdana"/>
          <w:color w:val="auto"/>
          <w:sz w:val="20"/>
          <w:szCs w:val="20"/>
        </w:rPr>
        <w:t xml:space="preserve"> </w:t>
      </w:r>
      <w:r w:rsidR="00CC2818" w:rsidRPr="00403F82">
        <w:rPr>
          <w:rFonts w:ascii="Verdana" w:hAnsi="Verdana"/>
          <w:color w:val="auto"/>
          <w:sz w:val="20"/>
          <w:szCs w:val="20"/>
        </w:rPr>
        <w:t>všeobecnej</w:t>
      </w:r>
      <w:r w:rsidR="000D2744" w:rsidRPr="00403F82">
        <w:rPr>
          <w:rFonts w:ascii="Verdana" w:hAnsi="Verdana"/>
          <w:color w:val="auto"/>
          <w:sz w:val="20"/>
          <w:szCs w:val="20"/>
        </w:rPr>
        <w:t>  zodpovednosti za škodu</w:t>
      </w:r>
      <w:r w:rsidR="00CC2818" w:rsidRPr="00403F82">
        <w:rPr>
          <w:rFonts w:ascii="Verdana" w:hAnsi="Verdana"/>
          <w:color w:val="auto"/>
          <w:sz w:val="20"/>
          <w:szCs w:val="20"/>
        </w:rPr>
        <w:t xml:space="preserve"> </w:t>
      </w:r>
      <w:r w:rsidRPr="00403F82">
        <w:rPr>
          <w:rFonts w:ascii="Verdana" w:hAnsi="Verdana"/>
          <w:color w:val="auto"/>
          <w:sz w:val="20"/>
          <w:szCs w:val="20"/>
        </w:rPr>
        <w:t xml:space="preserve">(ďalej len „poskytovanie poistnej ochrany“) a poistený sa zaväzuje zaplatiť poisťovateľovi poistné v súlade s podmienkami tejto </w:t>
      </w:r>
      <w:r w:rsidR="00EF04E9" w:rsidRPr="00403F82">
        <w:rPr>
          <w:rFonts w:ascii="Verdana" w:hAnsi="Verdana"/>
          <w:color w:val="auto"/>
          <w:sz w:val="20"/>
          <w:szCs w:val="20"/>
        </w:rPr>
        <w:t>rámcovej dohody</w:t>
      </w:r>
      <w:r w:rsidRPr="00403F82">
        <w:rPr>
          <w:rFonts w:ascii="Verdana" w:hAnsi="Verdana"/>
          <w:color w:val="auto"/>
          <w:sz w:val="20"/>
          <w:szCs w:val="20"/>
        </w:rPr>
        <w:t xml:space="preserve">. </w:t>
      </w:r>
    </w:p>
    <w:p w14:paraId="36CCF9E8" w14:textId="77777777" w:rsidR="00CB3E50" w:rsidRPr="00403F82" w:rsidRDefault="00CB3E50" w:rsidP="00476B4A">
      <w:pPr>
        <w:pStyle w:val="Default"/>
        <w:spacing w:line="259" w:lineRule="auto"/>
        <w:ind w:left="720"/>
        <w:contextualSpacing/>
        <w:jc w:val="both"/>
        <w:rPr>
          <w:rFonts w:ascii="Verdana" w:hAnsi="Verdana"/>
          <w:b/>
          <w:color w:val="auto"/>
          <w:sz w:val="20"/>
          <w:szCs w:val="20"/>
        </w:rPr>
      </w:pPr>
    </w:p>
    <w:p w14:paraId="1C7674BF" w14:textId="7A5CC0DE" w:rsidR="006764AD" w:rsidRPr="00403F82" w:rsidRDefault="00CC0D79"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Predmetom</w:t>
      </w:r>
      <w:r w:rsidR="00606422" w:rsidRPr="00403F82">
        <w:rPr>
          <w:rFonts w:ascii="Verdana" w:hAnsi="Verdana"/>
          <w:color w:val="auto"/>
          <w:sz w:val="20"/>
          <w:szCs w:val="20"/>
        </w:rPr>
        <w:t xml:space="preserve"> </w:t>
      </w:r>
      <w:r w:rsidR="00EF04E9" w:rsidRPr="00403F82">
        <w:rPr>
          <w:rFonts w:ascii="Verdana" w:hAnsi="Verdana"/>
          <w:color w:val="auto"/>
          <w:sz w:val="20"/>
          <w:szCs w:val="20"/>
        </w:rPr>
        <w:t>rámcovej dohody</w:t>
      </w:r>
      <w:r w:rsidR="00302C82" w:rsidRPr="00403F82">
        <w:rPr>
          <w:rFonts w:ascii="Verdana" w:hAnsi="Verdana"/>
          <w:color w:val="auto"/>
          <w:sz w:val="20"/>
          <w:szCs w:val="20"/>
        </w:rPr>
        <w:t xml:space="preserve"> </w:t>
      </w:r>
      <w:r w:rsidR="00606422" w:rsidRPr="00403F82">
        <w:rPr>
          <w:rFonts w:ascii="Verdana" w:hAnsi="Verdana"/>
          <w:color w:val="auto"/>
          <w:sz w:val="20"/>
          <w:szCs w:val="20"/>
        </w:rPr>
        <w:t xml:space="preserve">je </w:t>
      </w:r>
      <w:r w:rsidR="00302C82" w:rsidRPr="00403F82">
        <w:rPr>
          <w:rFonts w:ascii="Verdana" w:hAnsi="Verdana"/>
          <w:color w:val="auto"/>
          <w:sz w:val="20"/>
          <w:szCs w:val="20"/>
        </w:rPr>
        <w:t>poistenie majetku proti živelným rizikám, odcudzeniu a vandalizmu, poistenie strojov, strojových zariadení</w:t>
      </w:r>
      <w:r w:rsidR="006F1C4C" w:rsidRPr="00403F82">
        <w:rPr>
          <w:rFonts w:ascii="Verdana" w:hAnsi="Verdana"/>
          <w:color w:val="auto"/>
          <w:sz w:val="20"/>
          <w:szCs w:val="20"/>
        </w:rPr>
        <w:t xml:space="preserve"> a</w:t>
      </w:r>
      <w:r w:rsidR="00476B4A" w:rsidRPr="00403F82">
        <w:rPr>
          <w:rFonts w:ascii="Verdana" w:hAnsi="Verdana"/>
          <w:color w:val="auto"/>
          <w:sz w:val="20"/>
          <w:szCs w:val="20"/>
        </w:rPr>
        <w:t> </w:t>
      </w:r>
      <w:r w:rsidR="006F1C4C" w:rsidRPr="00403F82">
        <w:rPr>
          <w:rFonts w:ascii="Verdana" w:hAnsi="Verdana"/>
          <w:color w:val="auto"/>
          <w:sz w:val="20"/>
          <w:szCs w:val="20"/>
        </w:rPr>
        <w:t>elektroniky</w:t>
      </w:r>
      <w:r w:rsidR="00476B4A" w:rsidRPr="00403F82">
        <w:rPr>
          <w:rFonts w:ascii="Verdana" w:hAnsi="Verdana"/>
          <w:color w:val="auto"/>
          <w:sz w:val="20"/>
          <w:szCs w:val="20"/>
        </w:rPr>
        <w:t>,</w:t>
      </w:r>
      <w:r w:rsidR="00EA6607" w:rsidRPr="00403F82">
        <w:rPr>
          <w:rFonts w:ascii="Verdana" w:hAnsi="Verdana"/>
          <w:color w:val="auto"/>
          <w:sz w:val="20"/>
          <w:szCs w:val="20"/>
        </w:rPr>
        <w:t xml:space="preserve"> </w:t>
      </w:r>
      <w:r w:rsidR="00FC5B15" w:rsidRPr="00403F82">
        <w:rPr>
          <w:rFonts w:ascii="Verdana" w:hAnsi="Verdana"/>
          <w:color w:val="auto"/>
          <w:sz w:val="20"/>
          <w:szCs w:val="20"/>
        </w:rPr>
        <w:t xml:space="preserve">poistenie skla, </w:t>
      </w:r>
      <w:r w:rsidR="006F1C4C" w:rsidRPr="00403F82">
        <w:rPr>
          <w:rFonts w:ascii="Verdana" w:hAnsi="Verdana"/>
          <w:color w:val="auto"/>
          <w:sz w:val="20"/>
          <w:szCs w:val="20"/>
        </w:rPr>
        <w:t>poistenie všeobecnej zodpovednosti za škodu</w:t>
      </w:r>
      <w:r w:rsidR="00DB7722" w:rsidRPr="00403F82">
        <w:rPr>
          <w:rFonts w:ascii="Verdana" w:hAnsi="Verdana" w:cs="Arial"/>
          <w:bCs/>
          <w:color w:val="auto"/>
          <w:sz w:val="20"/>
          <w:szCs w:val="20"/>
        </w:rPr>
        <w:t>.</w:t>
      </w:r>
    </w:p>
    <w:p w14:paraId="35F1B2C0" w14:textId="77777777" w:rsidR="000D0A45" w:rsidRPr="00403F82" w:rsidRDefault="000D0A45" w:rsidP="000D0A45">
      <w:pPr>
        <w:pStyle w:val="Default"/>
        <w:spacing w:line="259" w:lineRule="auto"/>
        <w:contextualSpacing/>
        <w:jc w:val="both"/>
        <w:rPr>
          <w:rFonts w:ascii="Verdana" w:hAnsi="Verdana"/>
          <w:b/>
          <w:color w:val="EE0000"/>
          <w:sz w:val="20"/>
          <w:szCs w:val="20"/>
        </w:rPr>
      </w:pPr>
    </w:p>
    <w:p w14:paraId="42440624" w14:textId="12EC5E62" w:rsidR="000D0A45" w:rsidRPr="00403F82" w:rsidRDefault="000D0A45" w:rsidP="00B523DE">
      <w:pPr>
        <w:pStyle w:val="Default"/>
        <w:numPr>
          <w:ilvl w:val="0"/>
          <w:numId w:val="1"/>
        </w:numPr>
        <w:spacing w:line="259" w:lineRule="auto"/>
        <w:ind w:hanging="436"/>
        <w:contextualSpacing/>
        <w:jc w:val="both"/>
        <w:rPr>
          <w:rFonts w:ascii="Verdana" w:hAnsi="Verdana"/>
          <w:b/>
          <w:color w:val="auto"/>
          <w:sz w:val="20"/>
          <w:szCs w:val="20"/>
        </w:rPr>
      </w:pPr>
      <w:r w:rsidRPr="00403F82">
        <w:rPr>
          <w:rFonts w:ascii="Verdana" w:hAnsi="Verdana"/>
          <w:color w:val="auto"/>
          <w:sz w:val="20"/>
          <w:szCs w:val="20"/>
        </w:rPr>
        <w:t>Poistenie sa riadi všeobecnými poistnými podmienkami poistiteľa a/alebo osobitnými zmluvnými dojednaniami poistiteľa, ktoré sú prílohou/prílohami tejto rámcovej dohody a s ktorými bol poistník oboznámený. Osobitné zmluvné dojednania poistiteľa majú prednosť pred všeobecnými poistnými podmienkami poistiteľa. Zmluvné strany sa však dohodli, že zmluvné dojednania v texte tejto rámcovej dohody majú prednosť pred ustanoveniami VOP pre jednotlivé druhy/predmety poistenia špecifikované vo VOP.</w:t>
      </w:r>
    </w:p>
    <w:p w14:paraId="1423BB14" w14:textId="10ED8D20" w:rsidR="000D0A45" w:rsidRPr="003A687A" w:rsidRDefault="000D0A45" w:rsidP="000D0A45">
      <w:pPr>
        <w:pStyle w:val="Default"/>
        <w:spacing w:line="259" w:lineRule="auto"/>
        <w:contextualSpacing/>
        <w:jc w:val="both"/>
        <w:rPr>
          <w:rFonts w:ascii="Verdana" w:hAnsi="Verdana"/>
          <w:b/>
          <w:color w:val="auto"/>
          <w:sz w:val="18"/>
          <w:szCs w:val="18"/>
        </w:rPr>
      </w:pPr>
    </w:p>
    <w:p w14:paraId="2306276F" w14:textId="77777777" w:rsidR="00403F82" w:rsidRPr="00403F82" w:rsidRDefault="000D0A45" w:rsidP="003A687A">
      <w:pPr>
        <w:pStyle w:val="Default"/>
        <w:numPr>
          <w:ilvl w:val="0"/>
          <w:numId w:val="1"/>
        </w:numPr>
        <w:spacing w:line="259" w:lineRule="auto"/>
        <w:ind w:hanging="436"/>
        <w:contextualSpacing/>
        <w:jc w:val="both"/>
        <w:rPr>
          <w:rFonts w:ascii="Verdana" w:hAnsi="Verdana"/>
          <w:b/>
          <w:color w:val="000000" w:themeColor="text1"/>
          <w:sz w:val="20"/>
          <w:szCs w:val="20"/>
        </w:rPr>
      </w:pPr>
      <w:r w:rsidRPr="00403F82">
        <w:rPr>
          <w:rFonts w:ascii="Verdana" w:hAnsi="Verdana"/>
          <w:color w:val="auto"/>
          <w:sz w:val="20"/>
          <w:szCs w:val="20"/>
        </w:rPr>
        <w:t>Všeobecné poistné podmienky poistiteľa a osobitné zmluvné dojednania poistiteľa sa na účely tejto zmluvy rámcovej dohody spoločne nazývajú VOP.</w:t>
      </w:r>
      <w:r w:rsidR="003A687A" w:rsidRPr="00403F82">
        <w:rPr>
          <w:rFonts w:ascii="Verdana" w:hAnsi="Verdana"/>
          <w:b/>
          <w:color w:val="auto"/>
          <w:sz w:val="20"/>
          <w:szCs w:val="20"/>
        </w:rPr>
        <w:t xml:space="preserve"> </w:t>
      </w:r>
    </w:p>
    <w:p w14:paraId="3E238260" w14:textId="77777777" w:rsidR="00403F82" w:rsidRDefault="00403F82" w:rsidP="00403F82">
      <w:pPr>
        <w:pStyle w:val="Odsekzoznamu"/>
        <w:rPr>
          <w:rFonts w:ascii="Verdana" w:hAnsi="Verdana"/>
          <w:color w:val="000000" w:themeColor="text1"/>
          <w:sz w:val="20"/>
          <w:szCs w:val="20"/>
        </w:rPr>
      </w:pPr>
    </w:p>
    <w:p w14:paraId="6CA04578" w14:textId="74752899" w:rsidR="00403F82" w:rsidRPr="00403F82" w:rsidRDefault="000D0A45" w:rsidP="00403F82">
      <w:pPr>
        <w:pStyle w:val="Default"/>
        <w:numPr>
          <w:ilvl w:val="0"/>
          <w:numId w:val="1"/>
        </w:numPr>
        <w:spacing w:line="259" w:lineRule="auto"/>
        <w:ind w:hanging="436"/>
        <w:contextualSpacing/>
        <w:jc w:val="both"/>
        <w:rPr>
          <w:rFonts w:ascii="Verdana" w:hAnsi="Verdana"/>
          <w:b/>
          <w:color w:val="000000" w:themeColor="text1"/>
          <w:sz w:val="20"/>
          <w:szCs w:val="20"/>
        </w:rPr>
      </w:pPr>
      <w:r w:rsidRPr="00403F82">
        <w:rPr>
          <w:rFonts w:ascii="Verdana" w:hAnsi="Verdana"/>
          <w:color w:val="000000" w:themeColor="text1"/>
          <w:sz w:val="20"/>
          <w:szCs w:val="20"/>
        </w:rPr>
        <w:t>Poistiteľ nemôže znížiť požadovaný rozsah poistenia dohodnutý v tejto rámcovej dohode svojimi VOP.</w:t>
      </w:r>
    </w:p>
    <w:p w14:paraId="661C7423" w14:textId="77777777" w:rsidR="00403F82" w:rsidRPr="00403F82" w:rsidRDefault="00403F82" w:rsidP="00403F82">
      <w:pPr>
        <w:pStyle w:val="Default"/>
        <w:spacing w:line="259" w:lineRule="auto"/>
        <w:ind w:left="720"/>
        <w:contextualSpacing/>
        <w:jc w:val="both"/>
        <w:rPr>
          <w:rFonts w:ascii="Verdana" w:hAnsi="Verdana"/>
          <w:b/>
          <w:color w:val="000000" w:themeColor="text1"/>
          <w:sz w:val="20"/>
          <w:szCs w:val="20"/>
        </w:rPr>
      </w:pPr>
    </w:p>
    <w:p w14:paraId="73F6DFE6" w14:textId="45696A66" w:rsidR="006764AD"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Predmet poistenia, poistné sumy, poistné sadzby</w:t>
      </w:r>
      <w:r w:rsidR="00926E96" w:rsidRPr="00403F82">
        <w:rPr>
          <w:rFonts w:ascii="Verdana" w:hAnsi="Verdana"/>
          <w:sz w:val="20"/>
          <w:szCs w:val="20"/>
        </w:rPr>
        <w:t xml:space="preserve"> a spôsob poistenia</w:t>
      </w:r>
      <w:r w:rsidRPr="00403F82">
        <w:rPr>
          <w:rFonts w:ascii="Verdana" w:hAnsi="Verdana"/>
          <w:sz w:val="20"/>
          <w:szCs w:val="20"/>
        </w:rPr>
        <w:t xml:space="preserve"> sú uvedené v </w:t>
      </w:r>
      <w:r w:rsidR="007C2C83" w:rsidRPr="00403F82">
        <w:rPr>
          <w:rFonts w:ascii="Verdana" w:hAnsi="Verdana"/>
          <w:sz w:val="20"/>
          <w:szCs w:val="20"/>
        </w:rPr>
        <w:t xml:space="preserve"> </w:t>
      </w:r>
      <w:r w:rsidR="00A81F14" w:rsidRPr="00403F82">
        <w:rPr>
          <w:rFonts w:ascii="Verdana" w:hAnsi="Verdana"/>
          <w:sz w:val="20"/>
          <w:szCs w:val="20"/>
        </w:rPr>
        <w:t>P</w:t>
      </w:r>
      <w:r w:rsidR="007C2C83" w:rsidRPr="00403F82">
        <w:rPr>
          <w:rFonts w:ascii="Verdana" w:hAnsi="Verdana"/>
          <w:sz w:val="20"/>
          <w:szCs w:val="20"/>
        </w:rPr>
        <w:t>rílohe</w:t>
      </w:r>
      <w:r w:rsidRPr="00403F82">
        <w:rPr>
          <w:rFonts w:ascii="Verdana" w:hAnsi="Verdana"/>
          <w:sz w:val="20"/>
          <w:szCs w:val="20"/>
        </w:rPr>
        <w:t xml:space="preserve"> č. 1 tejto rámcovej dohody. </w:t>
      </w:r>
    </w:p>
    <w:p w14:paraId="440060DC" w14:textId="77777777" w:rsidR="00544BB7" w:rsidRPr="002D44FA"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6C1F2703" w14:textId="6D3093ED" w:rsidR="00775783"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 xml:space="preserve">Poistenie </w:t>
      </w:r>
      <w:r w:rsidR="00D71425" w:rsidRPr="00403F82">
        <w:rPr>
          <w:rFonts w:ascii="Verdana" w:hAnsi="Verdana"/>
          <w:sz w:val="20"/>
          <w:szCs w:val="20"/>
        </w:rPr>
        <w:t xml:space="preserve">majetku </w:t>
      </w:r>
      <w:r w:rsidRPr="00403F82">
        <w:rPr>
          <w:rFonts w:ascii="Verdana" w:hAnsi="Verdana"/>
          <w:sz w:val="20"/>
          <w:szCs w:val="20"/>
        </w:rPr>
        <w:t>sa dojednáva pre veci, ktoré sú</w:t>
      </w:r>
      <w:r w:rsidR="00775783" w:rsidRPr="00403F82">
        <w:rPr>
          <w:rFonts w:ascii="Verdana" w:hAnsi="Verdana"/>
          <w:sz w:val="20"/>
          <w:szCs w:val="20"/>
        </w:rPr>
        <w:t xml:space="preserve"> </w:t>
      </w:r>
      <w:r w:rsidRPr="00403F82">
        <w:rPr>
          <w:rFonts w:ascii="Verdana" w:hAnsi="Verdana"/>
          <w:sz w:val="20"/>
          <w:szCs w:val="20"/>
        </w:rPr>
        <w:t>majetkom poistníka</w:t>
      </w:r>
      <w:r w:rsidR="00702472" w:rsidRPr="00403F82">
        <w:rPr>
          <w:rFonts w:ascii="Verdana" w:hAnsi="Verdana"/>
          <w:sz w:val="20"/>
          <w:szCs w:val="20"/>
        </w:rPr>
        <w:t xml:space="preserve"> a</w:t>
      </w:r>
      <w:r w:rsidR="00775783" w:rsidRPr="00403F82">
        <w:rPr>
          <w:rFonts w:ascii="Verdana" w:hAnsi="Verdana"/>
          <w:sz w:val="20"/>
          <w:szCs w:val="20"/>
        </w:rPr>
        <w:t> </w:t>
      </w:r>
      <w:r w:rsidR="00702472" w:rsidRPr="00403F82">
        <w:rPr>
          <w:rFonts w:ascii="Verdana" w:hAnsi="Verdana"/>
          <w:sz w:val="20"/>
          <w:szCs w:val="20"/>
        </w:rPr>
        <w:t>sú</w:t>
      </w:r>
      <w:r w:rsidR="00775783" w:rsidRPr="00403F82">
        <w:rPr>
          <w:rFonts w:ascii="Verdana" w:hAnsi="Verdana"/>
          <w:sz w:val="20"/>
          <w:szCs w:val="20"/>
        </w:rPr>
        <w:t xml:space="preserve">: </w:t>
      </w:r>
    </w:p>
    <w:p w14:paraId="34A4C030" w14:textId="2F42E23D" w:rsidR="0042346F" w:rsidRPr="00403F82" w:rsidRDefault="006764AD" w:rsidP="00B523DE">
      <w:pPr>
        <w:pStyle w:val="Odsekzoznamu"/>
        <w:widowControl/>
        <w:numPr>
          <w:ilvl w:val="0"/>
          <w:numId w:val="10"/>
        </w:numPr>
        <w:autoSpaceDE/>
        <w:autoSpaceDN/>
        <w:adjustRightInd/>
        <w:spacing w:line="259" w:lineRule="auto"/>
        <w:contextualSpacing/>
        <w:rPr>
          <w:rFonts w:ascii="Verdana" w:hAnsi="Verdana"/>
          <w:sz w:val="20"/>
          <w:szCs w:val="20"/>
        </w:rPr>
      </w:pPr>
      <w:r w:rsidRPr="00403F82">
        <w:rPr>
          <w:rFonts w:ascii="Verdana" w:hAnsi="Verdana"/>
          <w:sz w:val="20"/>
          <w:szCs w:val="20"/>
        </w:rPr>
        <w:t>v správe poistníka  vedené v</w:t>
      </w:r>
      <w:r w:rsidR="00B741B8" w:rsidRPr="00403F82">
        <w:rPr>
          <w:rFonts w:ascii="Verdana" w:hAnsi="Verdana"/>
          <w:sz w:val="20"/>
          <w:szCs w:val="20"/>
        </w:rPr>
        <w:t xml:space="preserve"> jeho </w:t>
      </w:r>
      <w:r w:rsidRPr="00403F82">
        <w:rPr>
          <w:rFonts w:ascii="Verdana" w:hAnsi="Verdana"/>
          <w:sz w:val="20"/>
          <w:szCs w:val="20"/>
        </w:rPr>
        <w:t>účtovníctve alebo v</w:t>
      </w:r>
      <w:r w:rsidR="00702472" w:rsidRPr="00403F82">
        <w:rPr>
          <w:rFonts w:ascii="Verdana" w:hAnsi="Verdana"/>
          <w:sz w:val="20"/>
          <w:szCs w:val="20"/>
        </w:rPr>
        <w:t xml:space="preserve"> jeho </w:t>
      </w:r>
      <w:r w:rsidR="004A2660" w:rsidRPr="00403F82">
        <w:rPr>
          <w:rFonts w:ascii="Verdana" w:hAnsi="Verdana"/>
          <w:sz w:val="20"/>
          <w:szCs w:val="20"/>
        </w:rPr>
        <w:t xml:space="preserve">inej </w:t>
      </w:r>
      <w:r w:rsidRPr="00403F82">
        <w:rPr>
          <w:rFonts w:ascii="Verdana" w:hAnsi="Verdana"/>
          <w:sz w:val="20"/>
          <w:szCs w:val="20"/>
        </w:rPr>
        <w:t>evidencii,</w:t>
      </w:r>
    </w:p>
    <w:p w14:paraId="583768DB" w14:textId="62D2BEF2" w:rsidR="00702472" w:rsidRPr="00403F82" w:rsidRDefault="006764AD" w:rsidP="00B523DE">
      <w:pPr>
        <w:pStyle w:val="Odsekzoznamu"/>
        <w:widowControl/>
        <w:numPr>
          <w:ilvl w:val="0"/>
          <w:numId w:val="10"/>
        </w:numPr>
        <w:autoSpaceDE/>
        <w:autoSpaceDN/>
        <w:adjustRightInd/>
        <w:spacing w:line="259" w:lineRule="auto"/>
        <w:contextualSpacing/>
        <w:rPr>
          <w:rFonts w:ascii="Verdana" w:hAnsi="Verdana"/>
          <w:sz w:val="20"/>
          <w:szCs w:val="20"/>
        </w:rPr>
      </w:pPr>
      <w:r w:rsidRPr="00403F82">
        <w:rPr>
          <w:rFonts w:ascii="Verdana" w:hAnsi="Verdana"/>
          <w:sz w:val="20"/>
          <w:szCs w:val="20"/>
        </w:rPr>
        <w:t>zveren</w:t>
      </w:r>
      <w:r w:rsidR="00B741B8" w:rsidRPr="00403F82">
        <w:rPr>
          <w:rFonts w:ascii="Verdana" w:hAnsi="Verdana"/>
          <w:sz w:val="20"/>
          <w:szCs w:val="20"/>
        </w:rPr>
        <w:t>é</w:t>
      </w:r>
      <w:r w:rsidRPr="00403F82">
        <w:rPr>
          <w:rFonts w:ascii="Verdana" w:hAnsi="Verdana"/>
          <w:sz w:val="20"/>
          <w:szCs w:val="20"/>
        </w:rPr>
        <w:t xml:space="preserve"> do správy </w:t>
      </w:r>
      <w:r w:rsidR="00C80854" w:rsidRPr="00403F82">
        <w:rPr>
          <w:rFonts w:ascii="Verdana" w:hAnsi="Verdana"/>
          <w:sz w:val="20"/>
          <w:szCs w:val="20"/>
        </w:rPr>
        <w:t>jednotlivým fakultám</w:t>
      </w:r>
      <w:r w:rsidR="00B741B8" w:rsidRPr="00403F82">
        <w:rPr>
          <w:rFonts w:ascii="Verdana" w:hAnsi="Verdana"/>
          <w:sz w:val="20"/>
          <w:szCs w:val="20"/>
        </w:rPr>
        <w:t xml:space="preserve"> </w:t>
      </w:r>
      <w:r w:rsidR="001861FC" w:rsidRPr="00403F82">
        <w:rPr>
          <w:rFonts w:ascii="Verdana" w:hAnsi="Verdana"/>
          <w:sz w:val="20"/>
          <w:szCs w:val="20"/>
        </w:rPr>
        <w:t xml:space="preserve">a organizačným súčastiam </w:t>
      </w:r>
      <w:r w:rsidR="00B741B8" w:rsidRPr="00403F82">
        <w:rPr>
          <w:rFonts w:ascii="Verdana" w:hAnsi="Verdana"/>
          <w:sz w:val="20"/>
          <w:szCs w:val="20"/>
        </w:rPr>
        <w:t xml:space="preserve">poistníka a sú vedené v ich účtovníctve alebo </w:t>
      </w:r>
      <w:r w:rsidR="004A2660" w:rsidRPr="00403F82">
        <w:rPr>
          <w:rFonts w:ascii="Verdana" w:hAnsi="Verdana"/>
          <w:sz w:val="20"/>
          <w:szCs w:val="20"/>
        </w:rPr>
        <w:t>inej</w:t>
      </w:r>
      <w:r w:rsidR="00204848" w:rsidRPr="00403F82">
        <w:rPr>
          <w:rFonts w:ascii="Verdana" w:hAnsi="Verdana"/>
          <w:sz w:val="20"/>
          <w:szCs w:val="20"/>
        </w:rPr>
        <w:t xml:space="preserve"> evidenci</w:t>
      </w:r>
      <w:r w:rsidR="00D71425" w:rsidRPr="00403F82">
        <w:rPr>
          <w:rFonts w:ascii="Verdana" w:hAnsi="Verdana"/>
          <w:sz w:val="20"/>
          <w:szCs w:val="20"/>
        </w:rPr>
        <w:t>i</w:t>
      </w:r>
      <w:r w:rsidR="00204848" w:rsidRPr="00403F82">
        <w:rPr>
          <w:rFonts w:ascii="Verdana" w:hAnsi="Verdana"/>
          <w:sz w:val="20"/>
          <w:szCs w:val="20"/>
        </w:rPr>
        <w:t>.</w:t>
      </w:r>
      <w:r w:rsidR="00B741B8" w:rsidRPr="00403F82">
        <w:rPr>
          <w:rFonts w:ascii="Verdana" w:hAnsi="Verdana"/>
          <w:sz w:val="20"/>
          <w:szCs w:val="20"/>
        </w:rPr>
        <w:t xml:space="preserve"> </w:t>
      </w:r>
    </w:p>
    <w:p w14:paraId="2493ED72" w14:textId="375575A7" w:rsidR="00D71425" w:rsidRPr="00197CE8" w:rsidRDefault="00D71425" w:rsidP="00B56DAD">
      <w:pPr>
        <w:widowControl/>
        <w:autoSpaceDE/>
        <w:autoSpaceDN/>
        <w:adjustRightInd/>
        <w:spacing w:line="259" w:lineRule="auto"/>
        <w:ind w:left="709" w:hanging="142"/>
        <w:contextualSpacing/>
        <w:rPr>
          <w:rFonts w:ascii="Verdana" w:hAnsi="Verdana"/>
          <w:sz w:val="18"/>
          <w:szCs w:val="18"/>
        </w:rPr>
      </w:pPr>
      <w:r w:rsidRPr="00403F82">
        <w:rPr>
          <w:rFonts w:ascii="Verdana" w:hAnsi="Verdana"/>
          <w:color w:val="EE0000"/>
          <w:sz w:val="20"/>
          <w:szCs w:val="20"/>
        </w:rPr>
        <w:t xml:space="preserve">  </w:t>
      </w:r>
      <w:r w:rsidRPr="00403F82">
        <w:rPr>
          <w:rFonts w:ascii="Verdana" w:hAnsi="Verdana"/>
          <w:sz w:val="20"/>
          <w:szCs w:val="20"/>
        </w:rPr>
        <w:t>Poistník si vyhradzuje právo pripoistiť majetok alebo vyradiť z poistenia už poistený majetok v súlade s aktuálnym stavom a s potrebami poistníka, vyplývajúcich najmä z povinnosti poistníka poistiť majetok, obstaraný alebo zhodnotený</w:t>
      </w:r>
      <w:r w:rsidR="00403F82">
        <w:rPr>
          <w:rFonts w:ascii="Verdana" w:hAnsi="Verdana"/>
          <w:sz w:val="20"/>
          <w:szCs w:val="20"/>
        </w:rPr>
        <w:t xml:space="preserve"> </w:t>
      </w:r>
      <w:r w:rsidRPr="00403F82">
        <w:rPr>
          <w:rFonts w:ascii="Verdana" w:hAnsi="Verdana"/>
          <w:sz w:val="20"/>
          <w:szCs w:val="20"/>
        </w:rPr>
        <w:t>z</w:t>
      </w:r>
      <w:r w:rsidR="00403F82">
        <w:rPr>
          <w:rFonts w:ascii="Verdana" w:hAnsi="Verdana"/>
          <w:sz w:val="20"/>
          <w:szCs w:val="20"/>
        </w:rPr>
        <w:t xml:space="preserve"> </w:t>
      </w:r>
      <w:r w:rsidRPr="00403F82">
        <w:rPr>
          <w:rFonts w:ascii="Verdana" w:hAnsi="Verdana"/>
          <w:sz w:val="20"/>
          <w:szCs w:val="20"/>
        </w:rPr>
        <w:t>poskytnutých finančných prostriedkov Európskej únie cez európske štrukturálne a investičné fondy (EŠIF) alebo zo štátneho rozpočtu</w:t>
      </w:r>
      <w:r w:rsidRPr="00197CE8">
        <w:rPr>
          <w:rFonts w:ascii="Verdana" w:hAnsi="Verdana"/>
          <w:sz w:val="18"/>
          <w:szCs w:val="18"/>
        </w:rPr>
        <w:t>.</w:t>
      </w:r>
    </w:p>
    <w:p w14:paraId="53F370FE" w14:textId="3F9497AB" w:rsidR="00544BB7" w:rsidRPr="00197CE8" w:rsidRDefault="00632154" w:rsidP="00476B4A">
      <w:pPr>
        <w:pStyle w:val="Odsekzoznamu"/>
        <w:widowControl/>
        <w:autoSpaceDE/>
        <w:autoSpaceDN/>
        <w:adjustRightInd/>
        <w:spacing w:line="259" w:lineRule="auto"/>
        <w:ind w:left="1440" w:firstLine="0"/>
        <w:contextualSpacing/>
        <w:rPr>
          <w:rFonts w:ascii="Verdana" w:hAnsi="Verdana"/>
          <w:sz w:val="18"/>
          <w:szCs w:val="18"/>
        </w:rPr>
      </w:pPr>
      <w:r w:rsidRPr="002D44FA">
        <w:rPr>
          <w:rFonts w:ascii="Verdana" w:hAnsi="Verdana"/>
          <w:sz w:val="18"/>
          <w:szCs w:val="18"/>
        </w:rPr>
        <w:t xml:space="preserve"> </w:t>
      </w:r>
    </w:p>
    <w:p w14:paraId="7CAABDA5" w14:textId="49F44818" w:rsidR="006764AD" w:rsidRPr="00403F82" w:rsidRDefault="006764AD"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sz w:val="20"/>
          <w:szCs w:val="20"/>
        </w:rPr>
        <w:t xml:space="preserve">Ďalej sa poistenie môže vzťahovať aj na veci, ktoré má poistník  v dočasnom užívaní na základe zmluvy a pre cudzie veci, ktoré má vo vlastnej účtovnej </w:t>
      </w:r>
      <w:r w:rsidR="0042346F" w:rsidRPr="00403F82">
        <w:rPr>
          <w:rFonts w:ascii="Verdana" w:hAnsi="Verdana"/>
          <w:sz w:val="20"/>
          <w:szCs w:val="20"/>
        </w:rPr>
        <w:t xml:space="preserve">alebo inej </w:t>
      </w:r>
      <w:r w:rsidRPr="00403F82">
        <w:rPr>
          <w:rFonts w:ascii="Verdana" w:hAnsi="Verdana"/>
          <w:sz w:val="20"/>
          <w:szCs w:val="20"/>
        </w:rPr>
        <w:t>evidencii.</w:t>
      </w:r>
    </w:p>
    <w:p w14:paraId="3D42A43A" w14:textId="77777777" w:rsidR="00544BB7" w:rsidRPr="002D44FA" w:rsidRDefault="00544BB7" w:rsidP="00476B4A">
      <w:pPr>
        <w:pStyle w:val="Odsekzoznamu"/>
        <w:widowControl/>
        <w:autoSpaceDE/>
        <w:autoSpaceDN/>
        <w:adjustRightInd/>
        <w:spacing w:line="259" w:lineRule="auto"/>
        <w:ind w:left="720" w:firstLine="0"/>
        <w:contextualSpacing/>
        <w:rPr>
          <w:rFonts w:ascii="Verdana" w:hAnsi="Verdana"/>
          <w:color w:val="EE0000"/>
          <w:sz w:val="18"/>
          <w:szCs w:val="18"/>
        </w:rPr>
      </w:pPr>
    </w:p>
    <w:p w14:paraId="087D27B4" w14:textId="2D476D24" w:rsidR="006764AD" w:rsidRPr="00403F82" w:rsidRDefault="00302C82"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iCs/>
          <w:sz w:val="20"/>
          <w:szCs w:val="20"/>
        </w:rPr>
        <w:lastRenderedPageBreak/>
        <w:t xml:space="preserve">Poisťovateľ sa za týmto účelom </w:t>
      </w:r>
      <w:r w:rsidR="00DE44B3" w:rsidRPr="00403F82">
        <w:rPr>
          <w:rFonts w:ascii="Verdana" w:hAnsi="Verdana"/>
          <w:iCs/>
          <w:sz w:val="20"/>
          <w:szCs w:val="20"/>
        </w:rPr>
        <w:t xml:space="preserve">zaväzuje v súlade s podmienkami rámcovej dohody </w:t>
      </w:r>
      <w:r w:rsidRPr="00403F82">
        <w:rPr>
          <w:rFonts w:ascii="Verdana" w:hAnsi="Verdana"/>
          <w:iCs/>
          <w:sz w:val="20"/>
          <w:szCs w:val="20"/>
        </w:rPr>
        <w:t xml:space="preserve">v rámci jej platnosti </w:t>
      </w:r>
      <w:r w:rsidR="00B309D0" w:rsidRPr="00403F82">
        <w:rPr>
          <w:rFonts w:ascii="Verdana" w:hAnsi="Verdana"/>
          <w:iCs/>
          <w:sz w:val="20"/>
          <w:szCs w:val="20"/>
        </w:rPr>
        <w:t xml:space="preserve">a účinnosti </w:t>
      </w:r>
      <w:r w:rsidRPr="00403F82">
        <w:rPr>
          <w:rFonts w:ascii="Verdana" w:hAnsi="Verdana"/>
          <w:iCs/>
          <w:sz w:val="20"/>
          <w:szCs w:val="20"/>
        </w:rPr>
        <w:t>uzavrieť s</w:t>
      </w:r>
      <w:r w:rsidR="00FC53C5" w:rsidRPr="00403F82">
        <w:rPr>
          <w:rFonts w:ascii="Verdana" w:hAnsi="Verdana"/>
          <w:iCs/>
          <w:sz w:val="20"/>
          <w:szCs w:val="20"/>
        </w:rPr>
        <w:t> </w:t>
      </w:r>
      <w:r w:rsidR="00AE5152" w:rsidRPr="00403F82">
        <w:rPr>
          <w:rFonts w:ascii="Verdana" w:hAnsi="Verdana"/>
          <w:iCs/>
          <w:sz w:val="20"/>
          <w:szCs w:val="20"/>
        </w:rPr>
        <w:t>poistníkom</w:t>
      </w:r>
      <w:r w:rsidR="00FC53C5" w:rsidRPr="00403F82">
        <w:rPr>
          <w:rFonts w:ascii="Verdana" w:hAnsi="Verdana"/>
          <w:iCs/>
          <w:sz w:val="20"/>
          <w:szCs w:val="20"/>
        </w:rPr>
        <w:t xml:space="preserve"> </w:t>
      </w:r>
      <w:r w:rsidR="00624B81" w:rsidRPr="00403F82">
        <w:rPr>
          <w:rFonts w:ascii="Verdana" w:hAnsi="Verdana"/>
          <w:iCs/>
          <w:sz w:val="20"/>
          <w:szCs w:val="20"/>
        </w:rPr>
        <w:t xml:space="preserve">čiastkové poistné </w:t>
      </w:r>
      <w:r w:rsidR="00606422" w:rsidRPr="00403F82">
        <w:rPr>
          <w:rFonts w:ascii="Verdana" w:hAnsi="Verdana"/>
          <w:iCs/>
          <w:sz w:val="20"/>
          <w:szCs w:val="20"/>
        </w:rPr>
        <w:t>zmluv</w:t>
      </w:r>
      <w:r w:rsidR="00624B81" w:rsidRPr="00403F82">
        <w:rPr>
          <w:rFonts w:ascii="Verdana" w:hAnsi="Verdana"/>
          <w:iCs/>
          <w:sz w:val="20"/>
          <w:szCs w:val="20"/>
        </w:rPr>
        <w:t>y</w:t>
      </w:r>
      <w:r w:rsidR="00606422" w:rsidRPr="00403F82">
        <w:rPr>
          <w:rFonts w:ascii="Verdana" w:hAnsi="Verdana"/>
          <w:iCs/>
          <w:sz w:val="20"/>
          <w:szCs w:val="20"/>
        </w:rPr>
        <w:t>, predmetom ktor</w:t>
      </w:r>
      <w:r w:rsidR="00624B81" w:rsidRPr="00403F82">
        <w:rPr>
          <w:rFonts w:ascii="Verdana" w:hAnsi="Verdana"/>
          <w:iCs/>
          <w:sz w:val="20"/>
          <w:szCs w:val="20"/>
        </w:rPr>
        <w:t>ých</w:t>
      </w:r>
      <w:r w:rsidRPr="00403F82">
        <w:rPr>
          <w:rFonts w:ascii="Verdana" w:hAnsi="Verdana"/>
          <w:iCs/>
          <w:sz w:val="20"/>
          <w:szCs w:val="20"/>
        </w:rPr>
        <w:t xml:space="preserve"> b</w:t>
      </w:r>
      <w:r w:rsidR="00AE6BF0" w:rsidRPr="00403F82">
        <w:rPr>
          <w:rFonts w:ascii="Verdana" w:hAnsi="Verdana"/>
          <w:iCs/>
          <w:sz w:val="20"/>
          <w:szCs w:val="20"/>
        </w:rPr>
        <w:t xml:space="preserve">ude poistenie definované v čl. </w:t>
      </w:r>
      <w:r w:rsidR="00EA6607" w:rsidRPr="00403F82">
        <w:rPr>
          <w:rFonts w:ascii="Verdana" w:hAnsi="Verdana"/>
          <w:iCs/>
          <w:sz w:val="20"/>
          <w:szCs w:val="20"/>
        </w:rPr>
        <w:t>I</w:t>
      </w:r>
      <w:r w:rsidR="007C2C83" w:rsidRPr="00403F82">
        <w:rPr>
          <w:rFonts w:ascii="Verdana" w:hAnsi="Verdana"/>
          <w:iCs/>
          <w:sz w:val="20"/>
          <w:szCs w:val="20"/>
        </w:rPr>
        <w:t xml:space="preserve">I </w:t>
      </w:r>
      <w:r w:rsidR="00AE4F64" w:rsidRPr="00403F82">
        <w:rPr>
          <w:rFonts w:ascii="Verdana" w:hAnsi="Verdana"/>
          <w:iCs/>
          <w:sz w:val="20"/>
          <w:szCs w:val="20"/>
        </w:rPr>
        <w:t> “R</w:t>
      </w:r>
      <w:r w:rsidR="007C2C83" w:rsidRPr="00403F82">
        <w:rPr>
          <w:rFonts w:ascii="Verdana" w:hAnsi="Verdana"/>
          <w:iCs/>
          <w:sz w:val="20"/>
          <w:szCs w:val="20"/>
        </w:rPr>
        <w:t>ozsah poistenia</w:t>
      </w:r>
      <w:r w:rsidR="00AE4F64" w:rsidRPr="00403F82">
        <w:rPr>
          <w:rFonts w:ascii="Verdana" w:hAnsi="Verdana"/>
          <w:iCs/>
          <w:sz w:val="20"/>
          <w:szCs w:val="20"/>
        </w:rPr>
        <w:t>“</w:t>
      </w:r>
      <w:r w:rsidR="007C2C83" w:rsidRPr="00403F82">
        <w:rPr>
          <w:rFonts w:ascii="Verdana" w:hAnsi="Verdana"/>
          <w:iCs/>
          <w:sz w:val="20"/>
          <w:szCs w:val="20"/>
        </w:rPr>
        <w:t xml:space="preserve"> tejto rámcovej dohody</w:t>
      </w:r>
      <w:r w:rsidR="00544BB7" w:rsidRPr="00403F82">
        <w:rPr>
          <w:rFonts w:ascii="Verdana" w:hAnsi="Verdana"/>
          <w:iCs/>
          <w:sz w:val="20"/>
          <w:szCs w:val="20"/>
        </w:rPr>
        <w:t>.</w:t>
      </w:r>
    </w:p>
    <w:p w14:paraId="40A32AC0" w14:textId="77777777" w:rsidR="00544BB7" w:rsidRPr="002D44FA"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7B075BF7" w14:textId="0B3B80C9" w:rsidR="00AE5152" w:rsidRPr="00403F82" w:rsidRDefault="00624B81" w:rsidP="00B523DE">
      <w:pPr>
        <w:pStyle w:val="Odsekzoznamu"/>
        <w:widowControl/>
        <w:numPr>
          <w:ilvl w:val="0"/>
          <w:numId w:val="1"/>
        </w:numPr>
        <w:autoSpaceDE/>
        <w:autoSpaceDN/>
        <w:adjustRightInd/>
        <w:spacing w:line="259" w:lineRule="auto"/>
        <w:ind w:hanging="436"/>
        <w:contextualSpacing/>
        <w:rPr>
          <w:rFonts w:ascii="Verdana" w:hAnsi="Verdana"/>
          <w:sz w:val="20"/>
          <w:szCs w:val="20"/>
        </w:rPr>
      </w:pPr>
      <w:r w:rsidRPr="00403F82">
        <w:rPr>
          <w:rFonts w:ascii="Verdana" w:hAnsi="Verdana"/>
          <w:iCs/>
          <w:sz w:val="20"/>
          <w:szCs w:val="20"/>
        </w:rPr>
        <w:t>Čiastkové p</w:t>
      </w:r>
      <w:r w:rsidR="006764AD" w:rsidRPr="00403F82">
        <w:rPr>
          <w:rFonts w:ascii="Verdana" w:hAnsi="Verdana"/>
          <w:iCs/>
          <w:sz w:val="20"/>
          <w:szCs w:val="20"/>
        </w:rPr>
        <w:t>oistné zmluvy budú uzavreté na základe výzvy (požiadavky) poistníka</w:t>
      </w:r>
      <w:r w:rsidR="008922B9" w:rsidRPr="00403F82">
        <w:rPr>
          <w:rFonts w:ascii="Verdana" w:hAnsi="Verdana"/>
          <w:iCs/>
          <w:sz w:val="20"/>
          <w:szCs w:val="20"/>
        </w:rPr>
        <w:t xml:space="preserve"> doručenej </w:t>
      </w:r>
      <w:r w:rsidR="008F4392" w:rsidRPr="00403F82">
        <w:rPr>
          <w:rFonts w:ascii="Verdana" w:hAnsi="Verdana"/>
          <w:iCs/>
          <w:sz w:val="20"/>
          <w:szCs w:val="20"/>
        </w:rPr>
        <w:t>poisťovateľovi</w:t>
      </w:r>
      <w:r w:rsidR="00AE5152" w:rsidRPr="00403F82">
        <w:rPr>
          <w:rFonts w:ascii="Verdana" w:hAnsi="Verdana"/>
          <w:iCs/>
          <w:sz w:val="20"/>
          <w:szCs w:val="20"/>
        </w:rPr>
        <w:t>.</w:t>
      </w:r>
    </w:p>
    <w:p w14:paraId="0FCE2986" w14:textId="77777777" w:rsidR="00544BB7" w:rsidRPr="00A401F1" w:rsidRDefault="00544BB7" w:rsidP="00476B4A">
      <w:pPr>
        <w:widowControl/>
        <w:autoSpaceDE/>
        <w:autoSpaceDN/>
        <w:adjustRightInd/>
        <w:spacing w:line="259" w:lineRule="auto"/>
        <w:ind w:left="0" w:firstLine="0"/>
        <w:contextualSpacing/>
        <w:rPr>
          <w:rFonts w:ascii="Verdana" w:hAnsi="Verdana"/>
          <w:color w:val="EE0000"/>
          <w:sz w:val="18"/>
          <w:szCs w:val="18"/>
        </w:rPr>
      </w:pPr>
    </w:p>
    <w:p w14:paraId="45E95EFB" w14:textId="77777777" w:rsidR="009167FC" w:rsidRPr="009167FC" w:rsidRDefault="00624B81" w:rsidP="009167FC">
      <w:pPr>
        <w:pStyle w:val="Odsekzoznamu"/>
        <w:widowControl/>
        <w:numPr>
          <w:ilvl w:val="0"/>
          <w:numId w:val="1"/>
        </w:numPr>
        <w:autoSpaceDE/>
        <w:autoSpaceDN/>
        <w:adjustRightInd/>
        <w:spacing w:line="259" w:lineRule="auto"/>
        <w:ind w:hanging="436"/>
        <w:contextualSpacing/>
        <w:rPr>
          <w:rFonts w:ascii="Verdana" w:hAnsi="Verdana"/>
          <w:sz w:val="20"/>
          <w:szCs w:val="20"/>
        </w:rPr>
      </w:pPr>
      <w:bookmarkStart w:id="2" w:name="_Hlk78980089"/>
      <w:r w:rsidRPr="009167FC">
        <w:rPr>
          <w:rFonts w:ascii="Verdana" w:hAnsi="Verdana"/>
          <w:iCs/>
          <w:sz w:val="20"/>
          <w:szCs w:val="20"/>
        </w:rPr>
        <w:t>Čiastkové p</w:t>
      </w:r>
      <w:r w:rsidR="00AE5152" w:rsidRPr="009167FC">
        <w:rPr>
          <w:rFonts w:ascii="Verdana" w:hAnsi="Verdana"/>
          <w:iCs/>
          <w:sz w:val="20"/>
          <w:szCs w:val="20"/>
        </w:rPr>
        <w:t>oistné zmluvy budú uzatvárané poistníkom vo vlastnom mene a na vlastný účet</w:t>
      </w:r>
      <w:r w:rsidR="00B34694" w:rsidRPr="009167FC">
        <w:rPr>
          <w:rFonts w:ascii="Verdana" w:hAnsi="Verdana"/>
          <w:iCs/>
          <w:sz w:val="20"/>
          <w:szCs w:val="20"/>
        </w:rPr>
        <w:t>; v takom prípade má poistník súčasne</w:t>
      </w:r>
      <w:r w:rsidR="00251FF5" w:rsidRPr="009167FC">
        <w:rPr>
          <w:rFonts w:ascii="Verdana" w:hAnsi="Verdana"/>
          <w:iCs/>
          <w:sz w:val="20"/>
          <w:szCs w:val="20"/>
        </w:rPr>
        <w:t xml:space="preserve"> aj</w:t>
      </w:r>
      <w:r w:rsidR="00B34694" w:rsidRPr="009167FC">
        <w:rPr>
          <w:rFonts w:ascii="Verdana" w:hAnsi="Verdana"/>
          <w:iCs/>
          <w:sz w:val="20"/>
          <w:szCs w:val="20"/>
        </w:rPr>
        <w:t xml:space="preserve"> postavenie poisteného</w:t>
      </w:r>
      <w:r w:rsidR="00270FA8" w:rsidRPr="009167FC">
        <w:rPr>
          <w:rFonts w:ascii="Verdana" w:hAnsi="Verdana"/>
          <w:iCs/>
          <w:sz w:val="20"/>
          <w:szCs w:val="20"/>
        </w:rPr>
        <w:t>.</w:t>
      </w:r>
    </w:p>
    <w:p w14:paraId="24EDA438" w14:textId="77777777" w:rsidR="009167FC" w:rsidRPr="009167FC" w:rsidRDefault="009167FC" w:rsidP="009167FC">
      <w:pPr>
        <w:pStyle w:val="Odsekzoznamu"/>
        <w:rPr>
          <w:rFonts w:ascii="Verdana" w:hAnsi="Verdana"/>
        </w:rPr>
      </w:pPr>
    </w:p>
    <w:p w14:paraId="5AC222D3" w14:textId="75DA4D2B" w:rsidR="00542934" w:rsidRPr="009167FC" w:rsidRDefault="00542934" w:rsidP="009167FC">
      <w:pPr>
        <w:pStyle w:val="Odsekzoznamu"/>
        <w:widowControl/>
        <w:numPr>
          <w:ilvl w:val="0"/>
          <w:numId w:val="1"/>
        </w:numPr>
        <w:autoSpaceDE/>
        <w:autoSpaceDN/>
        <w:adjustRightInd/>
        <w:spacing w:line="259" w:lineRule="auto"/>
        <w:ind w:hanging="436"/>
        <w:contextualSpacing/>
        <w:rPr>
          <w:rFonts w:ascii="Verdana" w:hAnsi="Verdana"/>
          <w:sz w:val="22"/>
          <w:szCs w:val="22"/>
        </w:rPr>
      </w:pPr>
      <w:r w:rsidRPr="009167FC">
        <w:rPr>
          <w:rFonts w:ascii="Verdana" w:hAnsi="Verdana"/>
          <w:sz w:val="20"/>
          <w:szCs w:val="20"/>
        </w:rPr>
        <w:t xml:space="preserve">Pod pojmami </w:t>
      </w:r>
      <w:r w:rsidRPr="009167FC">
        <w:rPr>
          <w:rFonts w:ascii="Verdana" w:hAnsi="Verdana"/>
          <w:b/>
          <w:sz w:val="20"/>
          <w:szCs w:val="20"/>
        </w:rPr>
        <w:t>poistná hodnota veci</w:t>
      </w:r>
      <w:r w:rsidRPr="009167FC">
        <w:rPr>
          <w:rFonts w:ascii="Verdana" w:hAnsi="Verdana"/>
          <w:sz w:val="20"/>
          <w:szCs w:val="20"/>
        </w:rPr>
        <w:t xml:space="preserve"> a </w:t>
      </w:r>
      <w:r w:rsidRPr="009167FC">
        <w:rPr>
          <w:rFonts w:ascii="Verdana" w:hAnsi="Verdana"/>
          <w:b/>
          <w:sz w:val="20"/>
          <w:szCs w:val="20"/>
        </w:rPr>
        <w:t>spôsob poistenia</w:t>
      </w:r>
      <w:r w:rsidRPr="009167FC">
        <w:rPr>
          <w:rFonts w:ascii="Verdana" w:hAnsi="Verdana"/>
          <w:sz w:val="20"/>
          <w:szCs w:val="20"/>
        </w:rPr>
        <w:t xml:space="preserve"> sa na účely tejto rámcovej dohody rozumie:</w:t>
      </w:r>
    </w:p>
    <w:p w14:paraId="64BED70F" w14:textId="6E891C9A" w:rsidR="00542934" w:rsidRPr="009167FC" w:rsidRDefault="00542934" w:rsidP="009167FC">
      <w:pPr>
        <w:pStyle w:val="Odsekzoznamu"/>
        <w:numPr>
          <w:ilvl w:val="0"/>
          <w:numId w:val="29"/>
        </w:numPr>
        <w:rPr>
          <w:rFonts w:ascii="Verdana" w:hAnsi="Verdana"/>
          <w:sz w:val="20"/>
          <w:szCs w:val="20"/>
          <w:lang w:val="x-none"/>
        </w:rPr>
      </w:pPr>
      <w:r w:rsidRPr="009167FC">
        <w:rPr>
          <w:rFonts w:ascii="Verdana" w:hAnsi="Verdana"/>
          <w:sz w:val="20"/>
          <w:szCs w:val="20"/>
          <w:lang w:val="x-none"/>
        </w:rPr>
        <w:t xml:space="preserve">princíp poistenia na 1. riziko na novú cenu s automatickým obnovením poistnej sumy </w:t>
      </w:r>
      <w:r w:rsidR="009167FC">
        <w:rPr>
          <w:rFonts w:ascii="Verdana" w:hAnsi="Verdana"/>
          <w:sz w:val="20"/>
          <w:szCs w:val="20"/>
          <w:lang w:val="x-none"/>
        </w:rPr>
        <w:t xml:space="preserve">      </w:t>
      </w:r>
      <w:r w:rsidRPr="009167FC">
        <w:rPr>
          <w:rFonts w:ascii="Verdana" w:hAnsi="Verdana"/>
          <w:sz w:val="20"/>
          <w:szCs w:val="20"/>
          <w:lang w:val="x-none"/>
        </w:rPr>
        <w:t>t. j. ak</w:t>
      </w:r>
      <w:r w:rsidR="009167FC">
        <w:rPr>
          <w:rFonts w:ascii="Verdana" w:hAnsi="Verdana"/>
          <w:sz w:val="20"/>
          <w:szCs w:val="20"/>
          <w:lang w:val="x-none"/>
        </w:rPr>
        <w:t xml:space="preserve"> </w:t>
      </w:r>
      <w:r w:rsidRPr="009167FC">
        <w:rPr>
          <w:rFonts w:ascii="Verdana" w:hAnsi="Verdana"/>
          <w:sz w:val="20"/>
          <w:szCs w:val="20"/>
        </w:rPr>
        <w:t xml:space="preserve">počas </w:t>
      </w:r>
      <w:r w:rsidRPr="009167FC">
        <w:rPr>
          <w:rFonts w:ascii="Verdana" w:hAnsi="Verdana"/>
          <w:sz w:val="20"/>
          <w:szCs w:val="20"/>
          <w:lang w:val="x-none"/>
        </w:rPr>
        <w:t>poistného obdobia v prípade poistenia na prvé riziko nastala poistná udalosť</w:t>
      </w:r>
      <w:r w:rsidRPr="009167FC">
        <w:rPr>
          <w:rFonts w:ascii="Verdana" w:hAnsi="Verdana"/>
          <w:sz w:val="20"/>
          <w:szCs w:val="20"/>
        </w:rPr>
        <w:t xml:space="preserve"> </w:t>
      </w:r>
      <w:r w:rsidRPr="009167FC">
        <w:rPr>
          <w:rFonts w:ascii="Verdana" w:hAnsi="Verdana"/>
          <w:sz w:val="20"/>
          <w:szCs w:val="20"/>
          <w:lang w:val="x-none"/>
        </w:rPr>
        <w:t>a poistenému vzniklo právo na poistné plnenie, poisťovňa automaticky obnoví poistnú sumu na zvyšok poistného obdobia. Obnovenie poistnej sumy poisťovňa vykoná stanovením doplatku poistného od vzniku poistnej udalosti do konca poistného obdobia za vyčerpanú časť poistnej sumy zodpovedajúcu poistnému plneniu, a to vrátane spoluúčasti. Dojednaná poistná suma je počas poistného obdobia vždy v pôvodnej výške.</w:t>
      </w:r>
      <w:r w:rsidRPr="009167FC">
        <w:rPr>
          <w:rFonts w:ascii="Verdana" w:hAnsi="Verdana"/>
          <w:sz w:val="20"/>
          <w:szCs w:val="20"/>
        </w:rPr>
        <w:t xml:space="preserve"> </w:t>
      </w:r>
      <w:r w:rsidRPr="009167FC">
        <w:rPr>
          <w:rFonts w:ascii="Verdana" w:hAnsi="Verdana"/>
          <w:sz w:val="20"/>
          <w:szCs w:val="20"/>
          <w:lang w:val="x-none"/>
        </w:rPr>
        <w:t>V prípade poistenia na prvé riziko sa neuplatňuje princíp podpoistenia.</w:t>
      </w:r>
    </w:p>
    <w:p w14:paraId="60AE81BA" w14:textId="77777777" w:rsidR="009167FC" w:rsidRDefault="00542934" w:rsidP="009167FC">
      <w:pPr>
        <w:pStyle w:val="Odsekzoznamu"/>
        <w:numPr>
          <w:ilvl w:val="0"/>
          <w:numId w:val="29"/>
        </w:numPr>
        <w:rPr>
          <w:rFonts w:ascii="Verdana" w:hAnsi="Verdana"/>
          <w:sz w:val="20"/>
          <w:szCs w:val="20"/>
        </w:rPr>
      </w:pPr>
      <w:r w:rsidRPr="009167FC">
        <w:rPr>
          <w:rFonts w:ascii="Verdana" w:hAnsi="Verdana"/>
          <w:b/>
          <w:sz w:val="20"/>
          <w:szCs w:val="20"/>
        </w:rPr>
        <w:t xml:space="preserve">odškodnenia / limit plnenia </w:t>
      </w:r>
      <w:r w:rsidRPr="009167FC">
        <w:rPr>
          <w:rFonts w:ascii="Verdana" w:hAnsi="Verdana"/>
          <w:sz w:val="20"/>
          <w:szCs w:val="20"/>
        </w:rPr>
        <w:t xml:space="preserve">na jednotlivé riziká za jednu a/alebo všetky poistné udalosti vzniknuté v jednom poistnom období. Ročné limity poistného plnenia pre jednotlivé riziká, ako aj limity plnenia na jednu poistnú udalosť pre jednotlivé predmety poistenia sú stanovené verejným obstarávateľom </w:t>
      </w:r>
      <w:r w:rsidRPr="009167FC">
        <w:rPr>
          <w:rFonts w:ascii="Verdana" w:hAnsi="Verdana"/>
          <w:b/>
          <w:sz w:val="20"/>
          <w:szCs w:val="20"/>
        </w:rPr>
        <w:t>pevné</w:t>
      </w:r>
      <w:r w:rsidRPr="009167FC">
        <w:rPr>
          <w:rFonts w:ascii="Verdana" w:hAnsi="Verdana"/>
          <w:sz w:val="20"/>
          <w:szCs w:val="20"/>
        </w:rPr>
        <w:t xml:space="preserve"> a sú v Prílohe č. 1 tejto rámcovej dohody.</w:t>
      </w:r>
    </w:p>
    <w:p w14:paraId="1099A184" w14:textId="77777777" w:rsidR="009167FC" w:rsidRDefault="009167FC" w:rsidP="009167FC">
      <w:pPr>
        <w:pStyle w:val="Odsekzoznamu"/>
        <w:ind w:left="1004" w:firstLine="0"/>
        <w:rPr>
          <w:rFonts w:ascii="Verdana" w:hAnsi="Verdana"/>
          <w:sz w:val="20"/>
          <w:szCs w:val="20"/>
        </w:rPr>
      </w:pPr>
    </w:p>
    <w:p w14:paraId="1162E46F" w14:textId="5D85902A" w:rsidR="00542934" w:rsidRPr="009167FC" w:rsidRDefault="009167FC" w:rsidP="009167FC">
      <w:pPr>
        <w:pStyle w:val="Odsekzoznamu"/>
        <w:numPr>
          <w:ilvl w:val="0"/>
          <w:numId w:val="1"/>
        </w:numPr>
        <w:rPr>
          <w:rFonts w:ascii="Verdana" w:hAnsi="Verdana"/>
          <w:sz w:val="20"/>
          <w:szCs w:val="20"/>
        </w:rPr>
      </w:pPr>
      <w:r w:rsidRPr="009167FC">
        <w:rPr>
          <w:rFonts w:ascii="Verdana" w:hAnsi="Verdana"/>
          <w:sz w:val="20"/>
          <w:szCs w:val="20"/>
          <w:lang w:val="x-none"/>
        </w:rPr>
        <w:t xml:space="preserve"> </w:t>
      </w:r>
      <w:r w:rsidR="00542934" w:rsidRPr="009167FC">
        <w:rPr>
          <w:rFonts w:ascii="Verdana" w:hAnsi="Verdana"/>
          <w:sz w:val="20"/>
          <w:szCs w:val="20"/>
          <w:lang w:val="x-none"/>
        </w:rPr>
        <w:t xml:space="preserve">Súčasne sa zmluvné strany dohodli, že </w:t>
      </w:r>
      <w:r w:rsidR="00542934" w:rsidRPr="009167FC">
        <w:rPr>
          <w:rFonts w:ascii="Verdana" w:hAnsi="Verdana"/>
          <w:sz w:val="20"/>
          <w:szCs w:val="20"/>
        </w:rPr>
        <w:t xml:space="preserve">Poisťovateľ poskytne </w:t>
      </w:r>
      <w:r w:rsidR="00542934" w:rsidRPr="009167FC">
        <w:rPr>
          <w:rFonts w:ascii="Verdana" w:hAnsi="Verdana"/>
          <w:sz w:val="20"/>
          <w:szCs w:val="20"/>
          <w:lang w:val="x-none"/>
        </w:rPr>
        <w:t xml:space="preserve">poistné plnenie </w:t>
      </w:r>
      <w:r w:rsidR="00542934" w:rsidRPr="009167FC">
        <w:rPr>
          <w:rFonts w:ascii="Verdana" w:hAnsi="Verdana"/>
          <w:sz w:val="20"/>
          <w:szCs w:val="20"/>
        </w:rPr>
        <w:t>maximálne do</w:t>
      </w:r>
      <w:r w:rsidR="00542934" w:rsidRPr="009167FC">
        <w:rPr>
          <w:rFonts w:ascii="Verdana" w:hAnsi="Verdana"/>
          <w:sz w:val="20"/>
          <w:szCs w:val="20"/>
          <w:lang w:val="x-none"/>
        </w:rPr>
        <w:t xml:space="preserve"> </w:t>
      </w:r>
      <w:r>
        <w:rPr>
          <w:rFonts w:ascii="Verdana" w:hAnsi="Verdana"/>
          <w:sz w:val="20"/>
          <w:szCs w:val="20"/>
          <w:lang w:val="x-none"/>
        </w:rPr>
        <w:t xml:space="preserve">  </w:t>
      </w:r>
      <w:r w:rsidR="00542934" w:rsidRPr="009167FC">
        <w:rPr>
          <w:rFonts w:ascii="Verdana" w:hAnsi="Verdana"/>
          <w:sz w:val="20"/>
          <w:szCs w:val="20"/>
          <w:lang w:val="x-none"/>
        </w:rPr>
        <w:t>výšky poistnej sumy daného predmetu poistenia uvedeného v rámcovej dohode. V prípade súborového poistenia sa predmetom poistenia pre účely tohto ustanovenia rozumie celý súbor konkrétne špecifikovaný v rámcovej dohode/poistnej zmluve</w:t>
      </w:r>
      <w:r w:rsidR="00542934" w:rsidRPr="009167FC">
        <w:rPr>
          <w:lang w:val="x-none"/>
        </w:rPr>
        <w:t xml:space="preserve">. </w:t>
      </w:r>
    </w:p>
    <w:p w14:paraId="19E22B14" w14:textId="77777777" w:rsidR="00542934" w:rsidRPr="00A401F1" w:rsidRDefault="00542934" w:rsidP="00A401F1">
      <w:pPr>
        <w:pStyle w:val="Odsekzoznamu"/>
        <w:rPr>
          <w:lang w:val="x-none"/>
        </w:rPr>
      </w:pPr>
    </w:p>
    <w:p w14:paraId="7410AFF0" w14:textId="47F80C9B" w:rsidR="002A4DB1" w:rsidRPr="00A401F1" w:rsidRDefault="002A4DB1" w:rsidP="00A401F1">
      <w:pPr>
        <w:pStyle w:val="Odsekzoznamu"/>
        <w:rPr>
          <w:lang w:val="x-none"/>
        </w:rPr>
      </w:pPr>
    </w:p>
    <w:p w14:paraId="149B4CF3" w14:textId="5D772E86" w:rsidR="00542934" w:rsidRPr="009167FC" w:rsidRDefault="002A4DB1" w:rsidP="009167FC">
      <w:pPr>
        <w:pStyle w:val="Odsekzoznamu"/>
        <w:numPr>
          <w:ilvl w:val="0"/>
          <w:numId w:val="1"/>
        </w:numPr>
        <w:rPr>
          <w:rFonts w:ascii="Verdana" w:hAnsi="Verdana"/>
          <w:sz w:val="20"/>
          <w:szCs w:val="20"/>
        </w:rPr>
      </w:pPr>
      <w:r w:rsidRPr="009167FC">
        <w:rPr>
          <w:rFonts w:ascii="Verdana" w:hAnsi="Verdana"/>
          <w:sz w:val="20"/>
          <w:szCs w:val="20"/>
        </w:rPr>
        <w:t xml:space="preserve"> </w:t>
      </w:r>
      <w:r w:rsidR="00542934" w:rsidRPr="009167FC">
        <w:rPr>
          <w:rFonts w:ascii="Verdana" w:hAnsi="Verdana"/>
          <w:sz w:val="20"/>
          <w:szCs w:val="20"/>
        </w:rPr>
        <w:t>Pod pojmom „nová cena“ sa rozumie cena, za ktorú je možné na danom mieste a v danom čase rovnakú vec kúpiť alebo porovnateľnú vec získať, pričom má ísť o vec rovnakého druhu a účelu. Zmluvné strany sa dohodli, že pri poistení na nové ceny sa nebude brať do úvahy miera opotrebenia a poisťovateľ uhradí primerané náklady na opravu alebo znovunadobudnutie poškodenej alebo zničenej veci až do výšky nákladov nadobudnutia novej veci ku dňu vzniku poistnej udalosti, zníženú o cenu použiteľných zvyškov, najviac však poistnú sumu stanovenú v rámcovej dohode.</w:t>
      </w:r>
    </w:p>
    <w:p w14:paraId="24E3BFF9" w14:textId="06AB2D53" w:rsidR="00542934" w:rsidRPr="009167FC" w:rsidRDefault="00542934" w:rsidP="00A401F1">
      <w:pPr>
        <w:pStyle w:val="Odsekzoznamu"/>
        <w:rPr>
          <w:rFonts w:ascii="Verdana" w:hAnsi="Verdana"/>
          <w:sz w:val="20"/>
          <w:szCs w:val="20"/>
        </w:rPr>
      </w:pPr>
    </w:p>
    <w:p w14:paraId="5048880D" w14:textId="0BDF8DE0" w:rsidR="00542934" w:rsidRPr="009167FC" w:rsidRDefault="00542934" w:rsidP="009167FC">
      <w:pPr>
        <w:pStyle w:val="Odsekzoznamu"/>
        <w:numPr>
          <w:ilvl w:val="0"/>
          <w:numId w:val="1"/>
        </w:numPr>
        <w:rPr>
          <w:rFonts w:ascii="Verdana" w:hAnsi="Verdana"/>
          <w:sz w:val="20"/>
          <w:szCs w:val="20"/>
        </w:rPr>
      </w:pPr>
      <w:r w:rsidRPr="009167FC">
        <w:rPr>
          <w:rFonts w:ascii="Verdana" w:hAnsi="Verdana"/>
          <w:sz w:val="20"/>
          <w:szCs w:val="20"/>
        </w:rPr>
        <w:t>Pod pojmom</w:t>
      </w:r>
      <w:r w:rsidRPr="009167FC">
        <w:rPr>
          <w:rFonts w:ascii="Verdana" w:hAnsi="Verdana"/>
          <w:b/>
          <w:sz w:val="20"/>
          <w:szCs w:val="20"/>
        </w:rPr>
        <w:t xml:space="preserve"> vec </w:t>
      </w:r>
      <w:r w:rsidRPr="009167FC">
        <w:rPr>
          <w:rFonts w:ascii="Verdana" w:hAnsi="Verdana"/>
          <w:sz w:val="20"/>
          <w:szCs w:val="20"/>
        </w:rPr>
        <w:t>sa na účely tejto rámcovej dohody rozumie hnuteľná alebo nehnuteľná vec, ktorá je predmetom poistenia.</w:t>
      </w:r>
    </w:p>
    <w:p w14:paraId="09983756" w14:textId="77E4C2B1" w:rsidR="00542934" w:rsidRPr="00A401F1" w:rsidRDefault="00542934" w:rsidP="00A401F1">
      <w:pPr>
        <w:pStyle w:val="Odsekzoznamu"/>
      </w:pPr>
    </w:p>
    <w:p w14:paraId="2F8FA533" w14:textId="41432403" w:rsidR="00542934" w:rsidRPr="00A401F1" w:rsidRDefault="00542934" w:rsidP="009167FC">
      <w:pPr>
        <w:pStyle w:val="Odsekzoznamu"/>
        <w:numPr>
          <w:ilvl w:val="0"/>
          <w:numId w:val="1"/>
        </w:numPr>
      </w:pPr>
      <w:r w:rsidRPr="009167FC">
        <w:rPr>
          <w:rFonts w:ascii="Verdana" w:hAnsi="Verdana"/>
          <w:sz w:val="20"/>
          <w:szCs w:val="20"/>
        </w:rPr>
        <w:t xml:space="preserve">Pod pojmom </w:t>
      </w:r>
      <w:r w:rsidRPr="009167FC">
        <w:rPr>
          <w:rFonts w:ascii="Verdana" w:hAnsi="Verdana"/>
          <w:b/>
          <w:sz w:val="20"/>
          <w:szCs w:val="20"/>
        </w:rPr>
        <w:t xml:space="preserve">technický rok </w:t>
      </w:r>
      <w:r w:rsidRPr="009167FC">
        <w:rPr>
          <w:rFonts w:ascii="Verdana" w:hAnsi="Verdana"/>
          <w:sz w:val="20"/>
          <w:szCs w:val="20"/>
        </w:rPr>
        <w:t>sa na účely tejto rámcovej dohody rozumie časový interval pozostávajúci z tristošesťdesiatpäť (365) dní (v priestupnom roku tristošesťdesiatšesť (366) dní); začína hodinou dňa, ktorý sa zhoduje s dňom a mesiacom začiatku roka poistenia uvedeného v poistnej zmluve a končí uplynutím tristošesťdesiatpäť (365) dní (v priestupnom roku tristošesťdesiatšesť (366) dní). Je</w:t>
      </w:r>
      <w:r w:rsidR="009167FC">
        <w:rPr>
          <w:rFonts w:ascii="Verdana" w:hAnsi="Verdana"/>
          <w:sz w:val="20"/>
          <w:szCs w:val="20"/>
        </w:rPr>
        <w:t xml:space="preserve"> </w:t>
      </w:r>
      <w:r w:rsidRPr="009167FC">
        <w:rPr>
          <w:rFonts w:ascii="Verdana" w:hAnsi="Verdana"/>
          <w:sz w:val="20"/>
          <w:szCs w:val="20"/>
        </w:rPr>
        <w:t>to dvanásť (12) po sebe nasledujúcich mesiacov, ktorého začiatok pripadá na výročný deň vzniku poistenia.</w:t>
      </w:r>
    </w:p>
    <w:p w14:paraId="04F87CF2" w14:textId="2F339410" w:rsidR="00FF7C52" w:rsidRPr="00A401F1" w:rsidRDefault="00FF7C52" w:rsidP="00A401F1">
      <w:pPr>
        <w:pStyle w:val="Odsekzoznamu"/>
      </w:pPr>
    </w:p>
    <w:p w14:paraId="4533BE4F" w14:textId="0CC526EC" w:rsidR="00542934" w:rsidRPr="009167FC" w:rsidRDefault="00FF7C52" w:rsidP="009167FC">
      <w:pPr>
        <w:pStyle w:val="Odsekzoznamu"/>
        <w:widowControl/>
        <w:numPr>
          <w:ilvl w:val="0"/>
          <w:numId w:val="1"/>
        </w:numPr>
        <w:autoSpaceDE/>
        <w:autoSpaceDN/>
        <w:adjustRightInd/>
        <w:spacing w:line="259" w:lineRule="auto"/>
        <w:contextualSpacing/>
        <w:rPr>
          <w:rFonts w:ascii="Verdana" w:hAnsi="Verdana"/>
          <w:bCs/>
          <w:sz w:val="20"/>
          <w:szCs w:val="20"/>
        </w:rPr>
      </w:pPr>
      <w:r w:rsidRPr="009167FC">
        <w:rPr>
          <w:rFonts w:ascii="Verdana" w:hAnsi="Verdana"/>
          <w:sz w:val="20"/>
          <w:szCs w:val="20"/>
        </w:rPr>
        <w:t xml:space="preserve">  </w:t>
      </w:r>
      <w:r w:rsidR="00542934" w:rsidRPr="009167FC">
        <w:rPr>
          <w:rFonts w:ascii="Verdana" w:hAnsi="Verdana"/>
          <w:b/>
          <w:sz w:val="20"/>
          <w:szCs w:val="20"/>
        </w:rPr>
        <w:t>Poistným obdobím sa rozumie jeden technický rok. Poistné je bežné.</w:t>
      </w:r>
    </w:p>
    <w:p w14:paraId="679822B6" w14:textId="77777777" w:rsidR="00542934" w:rsidRDefault="00542934" w:rsidP="00A41AD2">
      <w:pPr>
        <w:widowControl/>
        <w:tabs>
          <w:tab w:val="left" w:pos="284"/>
        </w:tabs>
        <w:autoSpaceDE/>
        <w:autoSpaceDN/>
        <w:adjustRightInd/>
        <w:spacing w:line="259" w:lineRule="auto"/>
        <w:ind w:hanging="567"/>
        <w:contextualSpacing/>
        <w:rPr>
          <w:rFonts w:ascii="Verdana" w:hAnsi="Verdana"/>
          <w:sz w:val="18"/>
          <w:szCs w:val="18"/>
        </w:rPr>
      </w:pPr>
    </w:p>
    <w:bookmarkEnd w:id="2"/>
    <w:p w14:paraId="6B16B838" w14:textId="77777777" w:rsidR="00CA199D" w:rsidRDefault="00CA199D" w:rsidP="00476B4A">
      <w:pPr>
        <w:pStyle w:val="Odsekzoznamu"/>
        <w:spacing w:line="259" w:lineRule="auto"/>
        <w:rPr>
          <w:rFonts w:ascii="Verdana" w:hAnsi="Verdana"/>
          <w:sz w:val="18"/>
          <w:szCs w:val="18"/>
        </w:rPr>
      </w:pPr>
    </w:p>
    <w:p w14:paraId="4302B3E9" w14:textId="77777777" w:rsidR="009167FC" w:rsidRDefault="009167FC" w:rsidP="00476B4A">
      <w:pPr>
        <w:pStyle w:val="Odsekzoznamu"/>
        <w:spacing w:line="259" w:lineRule="auto"/>
        <w:rPr>
          <w:rFonts w:ascii="Verdana" w:hAnsi="Verdana"/>
          <w:sz w:val="18"/>
          <w:szCs w:val="18"/>
        </w:rPr>
      </w:pPr>
    </w:p>
    <w:p w14:paraId="38983F96" w14:textId="77777777" w:rsidR="009167FC" w:rsidRDefault="009167FC" w:rsidP="00476B4A">
      <w:pPr>
        <w:pStyle w:val="Odsekzoznamu"/>
        <w:spacing w:line="259" w:lineRule="auto"/>
        <w:rPr>
          <w:rFonts w:ascii="Verdana" w:hAnsi="Verdana"/>
          <w:sz w:val="18"/>
          <w:szCs w:val="18"/>
        </w:rPr>
      </w:pPr>
    </w:p>
    <w:p w14:paraId="096B6C79" w14:textId="77777777" w:rsidR="009167FC" w:rsidRDefault="009167FC" w:rsidP="00476B4A">
      <w:pPr>
        <w:pStyle w:val="Odsekzoznamu"/>
        <w:spacing w:line="259" w:lineRule="auto"/>
        <w:rPr>
          <w:rFonts w:ascii="Verdana" w:hAnsi="Verdana"/>
          <w:sz w:val="18"/>
          <w:szCs w:val="18"/>
        </w:rPr>
      </w:pPr>
    </w:p>
    <w:p w14:paraId="50F72183" w14:textId="77777777" w:rsidR="009167FC" w:rsidRPr="00BA2005" w:rsidRDefault="009167FC" w:rsidP="00476B4A">
      <w:pPr>
        <w:pStyle w:val="Odsekzoznamu"/>
        <w:spacing w:line="259" w:lineRule="auto"/>
        <w:rPr>
          <w:rFonts w:ascii="Verdana" w:hAnsi="Verdana"/>
          <w:sz w:val="18"/>
          <w:szCs w:val="18"/>
        </w:rPr>
      </w:pPr>
    </w:p>
    <w:p w14:paraId="7B2B9A18" w14:textId="31120D88" w:rsidR="00302C82" w:rsidRPr="00BA2005" w:rsidRDefault="00302C82" w:rsidP="00476B4A">
      <w:pPr>
        <w:spacing w:line="259" w:lineRule="auto"/>
        <w:jc w:val="center"/>
        <w:rPr>
          <w:rFonts w:ascii="Verdana" w:hAnsi="Verdana"/>
          <w:b/>
          <w:bCs/>
          <w:sz w:val="20"/>
          <w:szCs w:val="20"/>
          <w:u w:val="single"/>
        </w:rPr>
      </w:pPr>
      <w:r w:rsidRPr="00BA2005">
        <w:rPr>
          <w:rFonts w:ascii="Verdana" w:hAnsi="Verdana"/>
          <w:b/>
          <w:sz w:val="20"/>
          <w:szCs w:val="20"/>
          <w:u w:val="single"/>
        </w:rPr>
        <w:lastRenderedPageBreak/>
        <w:t xml:space="preserve">Článok </w:t>
      </w:r>
      <w:r w:rsidR="00EA6607" w:rsidRPr="00BA2005">
        <w:rPr>
          <w:rFonts w:ascii="Verdana" w:hAnsi="Verdana"/>
          <w:b/>
          <w:sz w:val="20"/>
          <w:szCs w:val="20"/>
          <w:u w:val="single"/>
        </w:rPr>
        <w:t>I</w:t>
      </w:r>
      <w:r w:rsidRPr="00BA2005">
        <w:rPr>
          <w:rFonts w:ascii="Verdana" w:hAnsi="Verdana"/>
          <w:b/>
          <w:sz w:val="20"/>
          <w:szCs w:val="20"/>
          <w:u w:val="single"/>
        </w:rPr>
        <w:t>I.</w:t>
      </w:r>
    </w:p>
    <w:p w14:paraId="52C3817B" w14:textId="2F02AC6C" w:rsidR="00302C82" w:rsidRPr="00BA2005" w:rsidRDefault="006A7CBF" w:rsidP="00476B4A">
      <w:pPr>
        <w:pStyle w:val="Zarkazkladnhotextu"/>
        <w:spacing w:after="0" w:line="259" w:lineRule="auto"/>
        <w:ind w:left="0"/>
        <w:jc w:val="center"/>
        <w:rPr>
          <w:rFonts w:ascii="Verdana" w:hAnsi="Verdana"/>
          <w:b/>
          <w:bCs/>
        </w:rPr>
      </w:pPr>
      <w:r w:rsidRPr="00BA2005">
        <w:rPr>
          <w:rFonts w:ascii="Verdana" w:hAnsi="Verdana"/>
          <w:b/>
          <w:bCs/>
          <w:u w:val="single"/>
          <w:lang w:val="sk-SK"/>
        </w:rPr>
        <w:t>R</w:t>
      </w:r>
      <w:proofErr w:type="spellStart"/>
      <w:r w:rsidR="00302C82" w:rsidRPr="00BA2005">
        <w:rPr>
          <w:rFonts w:ascii="Verdana" w:hAnsi="Verdana"/>
          <w:b/>
          <w:bCs/>
          <w:u w:val="single"/>
        </w:rPr>
        <w:t>ozsah</w:t>
      </w:r>
      <w:proofErr w:type="spellEnd"/>
      <w:r w:rsidR="00302C82" w:rsidRPr="00BA2005">
        <w:rPr>
          <w:rFonts w:ascii="Verdana" w:hAnsi="Verdana"/>
          <w:b/>
          <w:bCs/>
          <w:u w:val="single"/>
        </w:rPr>
        <w:t xml:space="preserve"> poistenia</w:t>
      </w:r>
    </w:p>
    <w:p w14:paraId="314B21C7" w14:textId="77777777" w:rsidR="00302C82" w:rsidRPr="00BA2005" w:rsidRDefault="00302C82" w:rsidP="00476B4A">
      <w:pPr>
        <w:spacing w:line="259" w:lineRule="auto"/>
        <w:rPr>
          <w:rFonts w:ascii="Verdana" w:hAnsi="Verdana"/>
          <w:sz w:val="18"/>
          <w:szCs w:val="18"/>
        </w:rPr>
      </w:pPr>
    </w:p>
    <w:p w14:paraId="4FE87F4C" w14:textId="77777777" w:rsidR="002611D6" w:rsidRPr="009167FC" w:rsidRDefault="002611D6" w:rsidP="00B523DE">
      <w:pPr>
        <w:pStyle w:val="Zkladntext"/>
        <w:widowControl/>
        <w:numPr>
          <w:ilvl w:val="0"/>
          <w:numId w:val="11"/>
        </w:numPr>
        <w:autoSpaceDE/>
        <w:autoSpaceDN/>
        <w:adjustRightInd/>
        <w:spacing w:after="0" w:line="259" w:lineRule="auto"/>
        <w:rPr>
          <w:rFonts w:ascii="Verdana" w:hAnsi="Verdana"/>
          <w:b/>
          <w:bCs/>
          <w:sz w:val="20"/>
          <w:szCs w:val="20"/>
        </w:rPr>
      </w:pPr>
      <w:r w:rsidRPr="009167FC">
        <w:rPr>
          <w:rFonts w:ascii="Verdana" w:hAnsi="Verdana"/>
          <w:bCs/>
          <w:iCs/>
          <w:sz w:val="20"/>
          <w:szCs w:val="20"/>
        </w:rPr>
        <w:t xml:space="preserve">Poistenie majetku zahŕňa: </w:t>
      </w:r>
    </w:p>
    <w:p w14:paraId="1AA254B7" w14:textId="0A074FDA" w:rsidR="00FE0856" w:rsidRPr="009167FC" w:rsidRDefault="005A5B69" w:rsidP="00B523DE">
      <w:pPr>
        <w:pStyle w:val="Zkladntext"/>
        <w:widowControl/>
        <w:numPr>
          <w:ilvl w:val="1"/>
          <w:numId w:val="11"/>
        </w:numPr>
        <w:autoSpaceDE/>
        <w:autoSpaceDN/>
        <w:adjustRightInd/>
        <w:spacing w:after="0" w:line="259" w:lineRule="auto"/>
        <w:rPr>
          <w:rFonts w:ascii="Verdana" w:hAnsi="Verdana"/>
          <w:bCs/>
          <w:sz w:val="20"/>
          <w:szCs w:val="20"/>
        </w:rPr>
      </w:pPr>
      <w:r w:rsidRPr="009167FC">
        <w:rPr>
          <w:rFonts w:ascii="Verdana" w:hAnsi="Verdana"/>
          <w:bCs/>
          <w:iCs/>
          <w:sz w:val="20"/>
          <w:szCs w:val="20"/>
        </w:rPr>
        <w:t>Komplexné živelné poistenie - m</w:t>
      </w:r>
      <w:r w:rsidR="00FE0856" w:rsidRPr="009167FC">
        <w:rPr>
          <w:rFonts w:ascii="Verdana" w:hAnsi="Verdana"/>
          <w:bCs/>
          <w:iCs/>
          <w:sz w:val="20"/>
          <w:szCs w:val="20"/>
        </w:rPr>
        <w:t>inimálny rozsah zahŕňa škody spôsobené najmä:</w:t>
      </w:r>
    </w:p>
    <w:p w14:paraId="3F38650D"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požiarom,</w:t>
      </w:r>
    </w:p>
    <w:p w14:paraId="284608A6"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výbuchom,</w:t>
      </w:r>
    </w:p>
    <w:p w14:paraId="1AE6D062" w14:textId="72D94EE9"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priamym</w:t>
      </w:r>
      <w:r w:rsidR="00BA2005" w:rsidRPr="009167FC">
        <w:rPr>
          <w:rFonts w:ascii="Verdana" w:hAnsi="Verdana"/>
          <w:sz w:val="20"/>
          <w:szCs w:val="20"/>
        </w:rPr>
        <w:t xml:space="preserve"> </w:t>
      </w:r>
      <w:r w:rsidRPr="009167FC">
        <w:rPr>
          <w:rFonts w:ascii="Verdana" w:hAnsi="Verdana"/>
          <w:sz w:val="20"/>
          <w:szCs w:val="20"/>
        </w:rPr>
        <w:t xml:space="preserve"> úderom blesku,</w:t>
      </w:r>
    </w:p>
    <w:p w14:paraId="15B53F20" w14:textId="0816A985" w:rsidR="00097A4F" w:rsidRPr="009167FC" w:rsidRDefault="00097A4F"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explózi</w:t>
      </w:r>
      <w:r w:rsidR="00035119" w:rsidRPr="009167FC">
        <w:rPr>
          <w:rFonts w:ascii="Verdana" w:hAnsi="Verdana"/>
          <w:sz w:val="20"/>
          <w:szCs w:val="20"/>
        </w:rPr>
        <w:t>ou</w:t>
      </w:r>
      <w:r w:rsidRPr="009167FC">
        <w:rPr>
          <w:rFonts w:ascii="Verdana" w:hAnsi="Verdana"/>
          <w:sz w:val="20"/>
          <w:szCs w:val="20"/>
        </w:rPr>
        <w:t>, implózi</w:t>
      </w:r>
      <w:r w:rsidR="00035119" w:rsidRPr="009167FC">
        <w:rPr>
          <w:rFonts w:ascii="Verdana" w:hAnsi="Verdana"/>
          <w:sz w:val="20"/>
          <w:szCs w:val="20"/>
        </w:rPr>
        <w:t>ou</w:t>
      </w:r>
      <w:r w:rsidRPr="009167FC">
        <w:rPr>
          <w:rFonts w:ascii="Verdana" w:hAnsi="Verdana"/>
          <w:sz w:val="20"/>
          <w:szCs w:val="20"/>
        </w:rPr>
        <w:t>,</w:t>
      </w:r>
    </w:p>
    <w:p w14:paraId="27576E6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nárazom alebo zrútením posádkou obsadeného letiaceho telesa, jeho časti alebo jeho nákladu,</w:t>
      </w:r>
      <w:r w:rsidRPr="009167FC">
        <w:rPr>
          <w:noProof/>
          <w:sz w:val="28"/>
          <w:szCs w:val="28"/>
        </w:rPr>
        <w:drawing>
          <wp:inline distT="0" distB="0" distL="0" distR="0" wp14:anchorId="2524D1BF" wp14:editId="108F4BEE">
            <wp:extent cx="4569" cy="4568"/>
            <wp:effectExtent l="0" t="0" r="0" b="0"/>
            <wp:docPr id="3604" name="Picture 3604"/>
            <wp:cNvGraphicFramePr/>
            <a:graphic xmlns:a="http://schemas.openxmlformats.org/drawingml/2006/main">
              <a:graphicData uri="http://schemas.openxmlformats.org/drawingml/2006/picture">
                <pic:pic xmlns:pic="http://schemas.openxmlformats.org/drawingml/2006/picture">
                  <pic:nvPicPr>
                    <pic:cNvPr id="3604" name="Picture 3604"/>
                    <pic:cNvPicPr/>
                  </pic:nvPicPr>
                  <pic:blipFill>
                    <a:blip r:embed="rId11"/>
                    <a:stretch>
                      <a:fillRect/>
                    </a:stretch>
                  </pic:blipFill>
                  <pic:spPr>
                    <a:xfrm>
                      <a:off x="0" y="0"/>
                      <a:ext cx="4569" cy="4568"/>
                    </a:xfrm>
                    <a:prstGeom prst="rect">
                      <a:avLst/>
                    </a:prstGeom>
                  </pic:spPr>
                </pic:pic>
              </a:graphicData>
            </a:graphic>
          </wp:inline>
        </w:drawing>
      </w:r>
    </w:p>
    <w:p w14:paraId="6D0D464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víchricou alebo iným druhom vetru o rýchlosti nad 70 km/hod,</w:t>
      </w:r>
    </w:p>
    <w:p w14:paraId="0CD40F1C" w14:textId="05F79B3A"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krupobit</w:t>
      </w:r>
      <w:r w:rsidR="00035119" w:rsidRPr="009167FC">
        <w:rPr>
          <w:rFonts w:ascii="Verdana" w:hAnsi="Verdana"/>
          <w:sz w:val="20"/>
          <w:szCs w:val="20"/>
        </w:rPr>
        <w:t>ím</w:t>
      </w:r>
      <w:r w:rsidRPr="009167FC">
        <w:rPr>
          <w:rFonts w:ascii="Verdana" w:hAnsi="Verdana"/>
          <w:sz w:val="20"/>
          <w:szCs w:val="20"/>
        </w:rPr>
        <w:t>,</w:t>
      </w:r>
    </w:p>
    <w:p w14:paraId="38FFE1FE"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povodňou alebo záplavou,</w:t>
      </w:r>
    </w:p>
    <w:p w14:paraId="29EF68DE" w14:textId="0149AD4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cs="Arial"/>
          <w:sz w:val="20"/>
          <w:szCs w:val="20"/>
        </w:rPr>
        <w:t>záplavou následkom búrkového prívalu</w:t>
      </w:r>
      <w:r w:rsidR="00035119" w:rsidRPr="009167FC">
        <w:rPr>
          <w:rFonts w:ascii="Verdana" w:hAnsi="Verdana" w:cs="Arial"/>
          <w:sz w:val="20"/>
          <w:szCs w:val="20"/>
        </w:rPr>
        <w:t>,</w:t>
      </w:r>
      <w:r w:rsidRPr="009167FC">
        <w:rPr>
          <w:rFonts w:ascii="Verdana" w:hAnsi="Verdana" w:cs="Arial"/>
          <w:sz w:val="20"/>
          <w:szCs w:val="20"/>
        </w:rPr>
        <w:t xml:space="preserve"> </w:t>
      </w:r>
      <w:r w:rsidRPr="009167FC">
        <w:rPr>
          <w:rFonts w:ascii="Verdana" w:hAnsi="Verdana"/>
          <w:sz w:val="20"/>
          <w:szCs w:val="20"/>
        </w:rPr>
        <w:t xml:space="preserve">t. </w:t>
      </w:r>
      <w:r w:rsidR="00035119" w:rsidRPr="009167FC">
        <w:rPr>
          <w:rFonts w:ascii="Verdana" w:hAnsi="Verdana"/>
          <w:sz w:val="20"/>
          <w:szCs w:val="20"/>
        </w:rPr>
        <w:t>j</w:t>
      </w:r>
      <w:r w:rsidR="00E37856" w:rsidRPr="009167FC">
        <w:rPr>
          <w:rFonts w:ascii="Verdana" w:hAnsi="Verdana"/>
          <w:sz w:val="20"/>
          <w:szCs w:val="20"/>
        </w:rPr>
        <w:t>. škoda spôsobená d</w:t>
      </w:r>
      <w:r w:rsidRPr="009167FC">
        <w:rPr>
          <w:rFonts w:ascii="Verdana" w:hAnsi="Verdana"/>
          <w:sz w:val="20"/>
          <w:szCs w:val="20"/>
        </w:rPr>
        <w:t xml:space="preserve">eštruktívnym pôsobením vytvorenej súvislej vodnej plochy, ktorá určitú dobu stojí alebo prúdi v mieste poistenia ako dôsledok búrky, </w:t>
      </w:r>
    </w:p>
    <w:p w14:paraId="69596808"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ľadovcom,</w:t>
      </w:r>
    </w:p>
    <w:p w14:paraId="5CE8906D" w14:textId="09D3753F"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 xml:space="preserve">náhlym zosúvaním pôdy, zrútením skál alebo zemín, pokiaľ k nim nedošlo v súvislosti </w:t>
      </w:r>
      <w:r w:rsidR="00E37856" w:rsidRPr="009167FC">
        <w:rPr>
          <w:rFonts w:ascii="Verdana" w:hAnsi="Verdana"/>
          <w:sz w:val="20"/>
          <w:szCs w:val="20"/>
        </w:rPr>
        <w:t>s </w:t>
      </w:r>
      <w:r w:rsidRPr="009167FC">
        <w:rPr>
          <w:rFonts w:ascii="Verdana" w:hAnsi="Verdana"/>
          <w:sz w:val="20"/>
          <w:szCs w:val="20"/>
        </w:rPr>
        <w:t>priemys</w:t>
      </w:r>
      <w:r w:rsidR="002611D6" w:rsidRPr="009167FC">
        <w:rPr>
          <w:rFonts w:ascii="Verdana" w:hAnsi="Verdana"/>
          <w:sz w:val="20"/>
          <w:szCs w:val="20"/>
        </w:rPr>
        <w:t>elnou alebo stavebnou činnosťo</w:t>
      </w:r>
      <w:r w:rsidR="00E67520" w:rsidRPr="009167FC">
        <w:rPr>
          <w:rFonts w:ascii="Verdana" w:hAnsi="Verdana"/>
          <w:sz w:val="20"/>
          <w:szCs w:val="20"/>
        </w:rPr>
        <w:t xml:space="preserve">u, </w:t>
      </w:r>
      <w:r w:rsidRPr="009167FC">
        <w:rPr>
          <w:rFonts w:ascii="Verdana" w:hAnsi="Verdana"/>
          <w:sz w:val="20"/>
          <w:szCs w:val="20"/>
        </w:rPr>
        <w:t>zosúvaním alebo zrútením lavín,</w:t>
      </w:r>
    </w:p>
    <w:p w14:paraId="4D3898FA"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pádom stromov, stožiarov a iných predmetov,</w:t>
      </w:r>
    </w:p>
    <w:p w14:paraId="27090A47"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zemetrasením,</w:t>
      </w:r>
    </w:p>
    <w:p w14:paraId="1CFD0145" w14:textId="6FD44680"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 xml:space="preserve">vodou unikajúcou z prívodného alebo </w:t>
      </w:r>
      <w:proofErr w:type="spellStart"/>
      <w:r w:rsidRPr="009167FC">
        <w:rPr>
          <w:rFonts w:ascii="Verdana" w:hAnsi="Verdana"/>
          <w:sz w:val="20"/>
          <w:szCs w:val="20"/>
        </w:rPr>
        <w:t>odvádzacieho</w:t>
      </w:r>
      <w:proofErr w:type="spellEnd"/>
      <w:r w:rsidRPr="009167FC">
        <w:rPr>
          <w:rFonts w:ascii="Verdana" w:hAnsi="Verdana"/>
          <w:sz w:val="20"/>
          <w:szCs w:val="20"/>
        </w:rPr>
        <w:t xml:space="preserve"> potrubia vodovodných zariadení a</w:t>
      </w:r>
      <w:r w:rsidR="00141E03" w:rsidRPr="009167FC">
        <w:rPr>
          <w:rFonts w:ascii="Verdana" w:hAnsi="Verdana"/>
          <w:sz w:val="20"/>
          <w:szCs w:val="20"/>
        </w:rPr>
        <w:t> </w:t>
      </w:r>
      <w:r w:rsidRPr="009167FC">
        <w:rPr>
          <w:rFonts w:ascii="Verdana" w:hAnsi="Verdana"/>
          <w:sz w:val="20"/>
          <w:szCs w:val="20"/>
        </w:rPr>
        <w:t>z</w:t>
      </w:r>
      <w:r w:rsidR="00141E03" w:rsidRPr="009167FC">
        <w:rPr>
          <w:rFonts w:ascii="Verdana" w:hAnsi="Verdana"/>
          <w:sz w:val="20"/>
          <w:szCs w:val="20"/>
        </w:rPr>
        <w:t> </w:t>
      </w:r>
      <w:r w:rsidRPr="009167FC">
        <w:rPr>
          <w:rFonts w:ascii="Verdana" w:hAnsi="Verdana"/>
          <w:sz w:val="20"/>
          <w:szCs w:val="20"/>
        </w:rPr>
        <w:t>vodovodných zariadení vrátane poplatkov i vodné, stočné/za vodu, ktorá unikla z</w:t>
      </w:r>
      <w:r w:rsidR="00141E03" w:rsidRPr="009167FC">
        <w:rPr>
          <w:rFonts w:ascii="Verdana" w:hAnsi="Verdana"/>
          <w:sz w:val="20"/>
          <w:szCs w:val="20"/>
        </w:rPr>
        <w:t> </w:t>
      </w:r>
      <w:r w:rsidRPr="009167FC">
        <w:rPr>
          <w:rFonts w:ascii="Verdana" w:hAnsi="Verdana"/>
          <w:sz w:val="20"/>
          <w:szCs w:val="20"/>
        </w:rPr>
        <w:t>vodovodného potrubia z akejkoľvek príčiny,</w:t>
      </w:r>
    </w:p>
    <w:p w14:paraId="7166B65A"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kvapalinou alebo parou unikajúcou z ústredného, etážového alebo diaľkového kúrenia,</w:t>
      </w:r>
    </w:p>
    <w:p w14:paraId="4F199972"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hasiacim médiom samovoľne unikajúcim zo stabilného hasiaceho zariadenia,</w:t>
      </w:r>
    </w:p>
    <w:p w14:paraId="67A730E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kvapalinou unikajúcou zo solárnych systémov alebo klimatizačných zariadení,</w:t>
      </w:r>
    </w:p>
    <w:p w14:paraId="168B330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chladiarenským médiom unikajúcim z chladiarenských zariadení a rozvodov,</w:t>
      </w:r>
    </w:p>
    <w:p w14:paraId="6342DD0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hasením, strhnutím alebo evakuáciou v dôsledku živelnej udalosti,</w:t>
      </w:r>
    </w:p>
    <w:p w14:paraId="6FADF48D" w14:textId="5B5CF203"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atmosférickými zrážkami, ľadovcom, snehom alebo nečistotami vnikajúcimi otvormi, ktoré vznikli v dôsledku živelnej udalosti, a ak k vniknutiu došlo do 72 hodín po skončení živelnej udalosti,</w:t>
      </w:r>
    </w:p>
    <w:p w14:paraId="23AD12F3"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dymom, zadymením,</w:t>
      </w:r>
    </w:p>
    <w:p w14:paraId="65D25F9D"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zvýšením hladiny podpovrchovej vody, ktoré bolo spôsobené povodňou alebo katastrofickým lejakom,</w:t>
      </w:r>
    </w:p>
    <w:p w14:paraId="1E4E4EE6"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ľadochodmi,</w:t>
      </w:r>
    </w:p>
    <w:p w14:paraId="41B31960"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prívalom bahna,</w:t>
      </w:r>
    </w:p>
    <w:p w14:paraId="411943A7"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spätným vystúpením vody z odpadových potrubí a kanalizácie v dôsledku zvýšenej hladiny spodnej vody, atmosférických zrážok, záplavy, povodne, katastrofickým lejakom alebo nahromadených zrážkových vôd,</w:t>
      </w:r>
    </w:p>
    <w:p w14:paraId="76B8726B" w14:textId="77777777" w:rsidR="002611D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ťarchou snehu a námrazy,</w:t>
      </w:r>
    </w:p>
    <w:p w14:paraId="3735C71F" w14:textId="28F1C599" w:rsidR="00B43696" w:rsidRPr="009167FC" w:rsidRDefault="00B43696" w:rsidP="00B523DE">
      <w:pPr>
        <w:pStyle w:val="Zkladntext"/>
        <w:widowControl/>
        <w:numPr>
          <w:ilvl w:val="2"/>
          <w:numId w:val="11"/>
        </w:numPr>
        <w:autoSpaceDE/>
        <w:autoSpaceDN/>
        <w:adjustRightInd/>
        <w:spacing w:after="0" w:line="259" w:lineRule="auto"/>
        <w:rPr>
          <w:rFonts w:ascii="Verdana" w:hAnsi="Verdana"/>
          <w:sz w:val="20"/>
          <w:szCs w:val="20"/>
        </w:rPr>
      </w:pPr>
      <w:r w:rsidRPr="009167FC">
        <w:rPr>
          <w:rFonts w:ascii="Verdana" w:hAnsi="Verdana"/>
          <w:sz w:val="20"/>
          <w:szCs w:val="20"/>
        </w:rPr>
        <w:t>nárazom dopravného prostriedku, aerodynamickým treskom, rázovou vlnou</w:t>
      </w:r>
      <w:r w:rsidR="00404800" w:rsidRPr="009167FC">
        <w:rPr>
          <w:rFonts w:ascii="Verdana" w:hAnsi="Verdana"/>
          <w:sz w:val="20"/>
          <w:szCs w:val="20"/>
        </w:rPr>
        <w:t>.</w:t>
      </w:r>
    </w:p>
    <w:p w14:paraId="3C0CF96A" w14:textId="77777777" w:rsidR="00B43696" w:rsidRPr="009167FC" w:rsidRDefault="00B43696" w:rsidP="00774C55">
      <w:pPr>
        <w:widowControl/>
        <w:autoSpaceDE/>
        <w:autoSpaceDN/>
        <w:adjustRightInd/>
        <w:spacing w:line="259" w:lineRule="auto"/>
        <w:ind w:left="0" w:right="21" w:firstLine="0"/>
        <w:rPr>
          <w:rFonts w:ascii="Verdana" w:hAnsi="Verdana"/>
          <w:sz w:val="20"/>
          <w:szCs w:val="20"/>
        </w:rPr>
      </w:pPr>
    </w:p>
    <w:p w14:paraId="01799E5D" w14:textId="77777777" w:rsidR="00D80920" w:rsidRPr="009167FC" w:rsidRDefault="00D80920" w:rsidP="00B523DE">
      <w:pPr>
        <w:pStyle w:val="Zkladntext"/>
        <w:widowControl/>
        <w:numPr>
          <w:ilvl w:val="1"/>
          <w:numId w:val="11"/>
        </w:numPr>
        <w:autoSpaceDE/>
        <w:autoSpaceDN/>
        <w:adjustRightInd/>
        <w:spacing w:after="0" w:line="259" w:lineRule="auto"/>
        <w:jc w:val="left"/>
        <w:rPr>
          <w:rFonts w:ascii="Verdana" w:hAnsi="Verdana"/>
          <w:bCs/>
          <w:sz w:val="20"/>
          <w:szCs w:val="20"/>
        </w:rPr>
      </w:pPr>
      <w:r w:rsidRPr="009167FC">
        <w:rPr>
          <w:rFonts w:ascii="Verdana" w:hAnsi="Verdana"/>
          <w:sz w:val="20"/>
          <w:szCs w:val="20"/>
        </w:rPr>
        <w:t>Predmet poistenia – komplexné živelné poistenie:</w:t>
      </w:r>
    </w:p>
    <w:p w14:paraId="31BD17B9" w14:textId="190CADEF"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Súbor budovy, haly a stavby vrátane stavebných a technologických súčastí,</w:t>
      </w:r>
      <w:r w:rsidR="00711369" w:rsidRPr="009167FC">
        <w:rPr>
          <w:rFonts w:ascii="Verdana" w:hAnsi="Verdana"/>
          <w:sz w:val="20"/>
          <w:szCs w:val="20"/>
        </w:rPr>
        <w:t xml:space="preserve"> (vrátane FVE a zelenej strechy)</w:t>
      </w:r>
    </w:p>
    <w:p w14:paraId="3E43E80E" w14:textId="1760E42B"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Súbor hnut</w:t>
      </w:r>
      <w:r w:rsidR="003C3B09" w:rsidRPr="009167FC">
        <w:rPr>
          <w:rFonts w:ascii="Verdana" w:hAnsi="Verdana"/>
          <w:sz w:val="20"/>
          <w:szCs w:val="20"/>
        </w:rPr>
        <w:t xml:space="preserve">eľných </w:t>
      </w:r>
      <w:r w:rsidRPr="009167FC">
        <w:rPr>
          <w:rFonts w:ascii="Verdana" w:hAnsi="Verdana"/>
          <w:sz w:val="20"/>
          <w:szCs w:val="20"/>
        </w:rPr>
        <w:t>vecí  vrátane strojov, prístrojov, zariadení, inventáru,  DHM  vrátane účtu obstaranie hmotných investícií, umeleckých diel a zbierok  s výnimkou vozidiel, ktorým je prideľovaná ŠPZ ,</w:t>
      </w:r>
    </w:p>
    <w:p w14:paraId="4E2A29E1" w14:textId="77777777"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r w:rsidRPr="009167FC">
        <w:rPr>
          <w:rFonts w:ascii="Verdana" w:hAnsi="Verdana"/>
          <w:sz w:val="20"/>
          <w:szCs w:val="20"/>
        </w:rPr>
        <w:t>9701 Súbor operatívnej technickej evidencie (krátkodobý majetok - drobný hmotný majetok)</w:t>
      </w:r>
    </w:p>
    <w:p w14:paraId="42957527" w14:textId="77777777" w:rsidR="00D80920" w:rsidRPr="009167FC" w:rsidRDefault="00D80920" w:rsidP="00B523DE">
      <w:pPr>
        <w:pStyle w:val="Odsekzoznamu"/>
        <w:widowControl/>
        <w:numPr>
          <w:ilvl w:val="2"/>
          <w:numId w:val="11"/>
        </w:numPr>
        <w:autoSpaceDE/>
        <w:autoSpaceDN/>
        <w:adjustRightInd/>
        <w:spacing w:line="259" w:lineRule="auto"/>
        <w:ind w:right="21"/>
        <w:rPr>
          <w:rFonts w:ascii="Verdana" w:hAnsi="Verdana"/>
          <w:sz w:val="20"/>
          <w:szCs w:val="20"/>
        </w:rPr>
      </w:pPr>
      <w:proofErr w:type="spellStart"/>
      <w:r w:rsidRPr="009167FC">
        <w:rPr>
          <w:rFonts w:ascii="Verdana" w:hAnsi="Verdana"/>
          <w:sz w:val="20"/>
          <w:szCs w:val="20"/>
        </w:rPr>
        <w:lastRenderedPageBreak/>
        <w:t>Odpratávacie</w:t>
      </w:r>
      <w:proofErr w:type="spellEnd"/>
      <w:r w:rsidRPr="009167FC">
        <w:rPr>
          <w:rFonts w:ascii="Verdana" w:hAnsi="Verdana"/>
          <w:sz w:val="20"/>
          <w:szCs w:val="20"/>
        </w:rPr>
        <w:t xml:space="preserve">, demolačné, demontážne a </w:t>
      </w:r>
      <w:proofErr w:type="spellStart"/>
      <w:r w:rsidRPr="009167FC">
        <w:rPr>
          <w:rFonts w:ascii="Verdana" w:hAnsi="Verdana"/>
          <w:sz w:val="20"/>
          <w:szCs w:val="20"/>
        </w:rPr>
        <w:t>remontážne</w:t>
      </w:r>
      <w:proofErr w:type="spellEnd"/>
      <w:r w:rsidRPr="009167FC">
        <w:rPr>
          <w:rFonts w:ascii="Verdana" w:hAnsi="Verdana"/>
          <w:sz w:val="20"/>
          <w:szCs w:val="20"/>
        </w:rPr>
        <w:t xml:space="preserve"> náklady.</w:t>
      </w:r>
    </w:p>
    <w:p w14:paraId="4340346B" w14:textId="77777777" w:rsidR="0061770A" w:rsidRPr="009167FC" w:rsidRDefault="0061770A" w:rsidP="0061770A">
      <w:pPr>
        <w:widowControl/>
        <w:autoSpaceDE/>
        <w:autoSpaceDN/>
        <w:adjustRightInd/>
        <w:spacing w:line="259" w:lineRule="auto"/>
        <w:ind w:right="21"/>
        <w:rPr>
          <w:rFonts w:ascii="Verdana" w:hAnsi="Verdana"/>
          <w:sz w:val="20"/>
          <w:szCs w:val="20"/>
        </w:rPr>
      </w:pPr>
    </w:p>
    <w:p w14:paraId="7549E7C1" w14:textId="77777777" w:rsidR="0061770A" w:rsidRPr="009167FC" w:rsidRDefault="0061770A" w:rsidP="00B523DE">
      <w:pPr>
        <w:pStyle w:val="Odsekzoznamu"/>
        <w:widowControl/>
        <w:numPr>
          <w:ilvl w:val="1"/>
          <w:numId w:val="11"/>
        </w:numPr>
        <w:autoSpaceDE/>
        <w:autoSpaceDN/>
        <w:adjustRightInd/>
        <w:spacing w:line="259" w:lineRule="auto"/>
        <w:jc w:val="left"/>
        <w:rPr>
          <w:rFonts w:ascii="Verdana" w:hAnsi="Verdana"/>
          <w:bCs/>
          <w:sz w:val="20"/>
          <w:szCs w:val="20"/>
          <w:lang w:val="x-none"/>
        </w:rPr>
      </w:pPr>
      <w:r w:rsidRPr="009167FC">
        <w:rPr>
          <w:rFonts w:ascii="Verdana" w:hAnsi="Verdana"/>
          <w:bCs/>
          <w:sz w:val="20"/>
          <w:szCs w:val="20"/>
        </w:rPr>
        <w:t>O</w:t>
      </w:r>
      <w:proofErr w:type="spellStart"/>
      <w:r w:rsidRPr="009167FC">
        <w:rPr>
          <w:rFonts w:ascii="Verdana" w:hAnsi="Verdana"/>
          <w:bCs/>
          <w:sz w:val="20"/>
          <w:szCs w:val="20"/>
          <w:lang w:val="x-none"/>
        </w:rPr>
        <w:t>sobitné</w:t>
      </w:r>
      <w:proofErr w:type="spellEnd"/>
      <w:r w:rsidRPr="009167FC">
        <w:rPr>
          <w:rFonts w:ascii="Verdana" w:hAnsi="Verdana"/>
          <w:bCs/>
          <w:sz w:val="20"/>
          <w:szCs w:val="20"/>
          <w:lang w:val="x-none"/>
        </w:rPr>
        <w:t xml:space="preserve"> dojednania</w:t>
      </w:r>
      <w:r w:rsidRPr="009167FC">
        <w:rPr>
          <w:rFonts w:ascii="Verdana" w:hAnsi="Verdana"/>
          <w:sz w:val="20"/>
          <w:szCs w:val="20"/>
        </w:rPr>
        <w:t>– komplexné živelné poistenie:</w:t>
      </w:r>
    </w:p>
    <w:p w14:paraId="2F4CDC0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na neúmyselné aj úmyselne poškodenie alebo zničenie poistenej veci, ak konanie smerovalo k poškodeniu alebo zničeniu poisteného majetku, proti osobe poisteného alebo proti osobe vlastníka poisteného majetku.</w:t>
      </w:r>
    </w:p>
    <w:p w14:paraId="32A2281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 xml:space="preserve">Poistenie sa vzťahuje aj na spevnené plochy, optické a elektrické rozvody, inžinierske siete, oplotenia, pozemné komunikácie, kanalizačné a vodovodné prípojky, kanalizácie, parkoviská, trafostanice, dieselagregát, </w:t>
      </w:r>
      <w:proofErr w:type="spellStart"/>
      <w:r w:rsidRPr="008105B7">
        <w:rPr>
          <w:rFonts w:ascii="Verdana" w:hAnsi="Verdana"/>
          <w:sz w:val="20"/>
          <w:szCs w:val="20"/>
        </w:rPr>
        <w:t>fotovoltické</w:t>
      </w:r>
      <w:proofErr w:type="spellEnd"/>
      <w:r w:rsidRPr="008105B7">
        <w:rPr>
          <w:rFonts w:ascii="Verdana" w:hAnsi="Verdana"/>
          <w:sz w:val="20"/>
          <w:szCs w:val="20"/>
        </w:rPr>
        <w:t xml:space="preserve"> systémy umiestnené na streche budovy a nabíjacie stanice pre elektromobily ktoré sú majetkom poisteného.</w:t>
      </w:r>
    </w:p>
    <w:p w14:paraId="1A551BB5" w14:textId="0024A350" w:rsidR="00B63F59" w:rsidRPr="008105B7" w:rsidRDefault="00B63F59" w:rsidP="00B63F59">
      <w:pPr>
        <w:pStyle w:val="Odsekzoznamu"/>
        <w:widowControl/>
        <w:numPr>
          <w:ilvl w:val="2"/>
          <w:numId w:val="11"/>
        </w:numPr>
        <w:autoSpaceDE/>
        <w:autoSpaceDN/>
        <w:adjustRightInd/>
        <w:spacing w:line="259" w:lineRule="auto"/>
        <w:ind w:right="21"/>
        <w:rPr>
          <w:rFonts w:ascii="Verdana" w:hAnsi="Verdana"/>
          <w:color w:val="FF0000"/>
          <w:sz w:val="20"/>
          <w:szCs w:val="20"/>
        </w:rPr>
      </w:pPr>
      <w:r w:rsidRPr="008105B7">
        <w:rPr>
          <w:rFonts w:ascii="Verdana" w:hAnsi="Verdana"/>
          <w:sz w:val="20"/>
          <w:szCs w:val="20"/>
        </w:rPr>
        <w:t xml:space="preserve">Poistenie sa vzťahuje aj na „zelené strechy, vegetačné strechy“ a „zelené steny a vegetačné steny“, ktoré sú súčasťou budov, hál a stavieb vrátane ich konštrukcie </w:t>
      </w:r>
    </w:p>
    <w:p w14:paraId="11E9375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na veci uložené na voľnom priestranstve a veci upevnené na vonkajšej strane budovy. Maximálny ročný limit pre jednu a všetky poistné udalosti počas poistného obdobia je 500.000 EUR (slovom: päťstotisíc eur).</w:t>
      </w:r>
    </w:p>
    <w:p w14:paraId="3AFC48BD" w14:textId="5305C45B"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aj na budovy, na ktorých prebiehajú stavebné úpravy vrátane vecí uložených v týchto budovách. Tento majetok je poistený iba pre prípad rizík v rámci komplexného živelného rizika (ktoré nie je možné kryť stavebno-montážnym poistením, keďže nesúvisí so stavebnými prácami), pričom štandardná výluka škôd spôsobených stavebno-montážnymi prácami ostáva týmto nedotknutá</w:t>
      </w:r>
      <w:r w:rsidR="00711369" w:rsidRPr="008105B7">
        <w:rPr>
          <w:rFonts w:ascii="Verdana" w:hAnsi="Verdana"/>
          <w:sz w:val="20"/>
          <w:szCs w:val="20"/>
        </w:rPr>
        <w:t>.</w:t>
      </w:r>
    </w:p>
    <w:p w14:paraId="7B7F4F7A"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 xml:space="preserve">Poistenie sa vzťahuje aj na škody spôsobené lokálnym turbulentným charakterom vetra, vírmi vertikálneho alebo horizontálneho smeru pripadne účinkami </w:t>
      </w:r>
      <w:proofErr w:type="spellStart"/>
      <w:r w:rsidRPr="008105B7">
        <w:rPr>
          <w:rFonts w:ascii="Verdana" w:hAnsi="Verdana"/>
          <w:sz w:val="20"/>
          <w:szCs w:val="20"/>
        </w:rPr>
        <w:t>malopriestorových</w:t>
      </w:r>
      <w:proofErr w:type="spellEnd"/>
      <w:r w:rsidRPr="008105B7">
        <w:rPr>
          <w:rFonts w:ascii="Verdana" w:hAnsi="Verdana"/>
          <w:sz w:val="20"/>
          <w:szCs w:val="20"/>
        </w:rPr>
        <w:t xml:space="preserve"> turbulentných vetrov s malým polomerom a krátkou dobou trvania, ktoré sa vyskytli v bezprostrednej blízkosti poškodeného objektu a na deštrukciu objektu mali zásadný vplyv. Pri poškodení objektu z uvedených príčin nie je rozhodujúce pre posúdenie vzniku poistnej udalosti, aká rýchlosť vetra bola zaznamenaná v najbližšej meracej stanici SHMÚ, ale rozhodujúcim ukazovateľom je prejav lokálneho deštrukčného účinku vetra na poškodenie objektu.</w:t>
      </w:r>
    </w:p>
    <w:p w14:paraId="5E18ECD6" w14:textId="420D75F9"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pre prípad poškodenia veci vodou z vodovodného zariadenia zahŕňa aj škody vzniknuté vo vnútri budovy, na privádzacom vodovodnom potrubí vrátene zariadení pripojených na potrubie, odpadovom potrubí vrátane zariadení pripojených na potrubie, potrubí klimatizačných zariadení, potrubí horúco vodného alebo parného kúrenia, teplovodných čerpadiel, solárnych systémov, pokia</w:t>
      </w:r>
      <w:r w:rsidR="00711369" w:rsidRPr="008105B7">
        <w:rPr>
          <w:rFonts w:ascii="Verdana" w:hAnsi="Verdana"/>
          <w:sz w:val="20"/>
          <w:szCs w:val="20"/>
        </w:rPr>
        <w:t xml:space="preserve">ľ </w:t>
      </w:r>
      <w:r w:rsidRPr="008105B7">
        <w:rPr>
          <w:rFonts w:ascii="Verdana" w:hAnsi="Verdana"/>
          <w:sz w:val="20"/>
          <w:szCs w:val="20"/>
        </w:rPr>
        <w:t xml:space="preserve"> ku škode dôjde následkom prasknutia alebo zamrznutia potrubia.</w:t>
      </w:r>
    </w:p>
    <w:p w14:paraId="7D42AEC5" w14:textId="6470AA73"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Poisťovateľ v prípade vodovodnej škody poskytne poistné plnenie aj za uniknutú vodu do výšky 10 000,- € (slovom: desaťtisíc eur) za jednu poistnú udalosť, max. však 20 000,- € (slovom: dvadsaťtisíc eur) za poistné obdobie.</w:t>
      </w:r>
      <w:r w:rsidR="00711369" w:rsidRPr="008105B7">
        <w:rPr>
          <w:rFonts w:ascii="Verdana" w:hAnsi="Verdana"/>
          <w:sz w:val="20"/>
          <w:szCs w:val="20"/>
        </w:rPr>
        <w:t xml:space="preserve"> Poistením sú kryté potrubia vo vnútri budovy ale aj mimo budovy nachádzajúce sa na pozemku poistníka. </w:t>
      </w:r>
    </w:p>
    <w:p w14:paraId="0237C46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Poistenie sa vzťahuje aj na náklady spojené so zachovaním pôvodných stavebných materiálov, stavebných technologických postupov a zhotovením umeleckých súčasti uplatnených pri zhotovení budovy v minulosti, ktoré je nutné vynaložiť pri oprave alebo znovunadobudnutí poistenej budovy.</w:t>
      </w:r>
    </w:p>
    <w:p w14:paraId="3075D784"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Záplavou sa pre účely tejto rámcovej dohody rozumie vytvorenie súvislej vodnej plochy, ktorá určitú dobu stoji alebo prúdi v mieste poistenia.</w:t>
      </w:r>
    </w:p>
    <w:p w14:paraId="33D9BCB8"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Povodňou sa pre účely tejto rámcovej dohody rozumie definícia povodne v zmysle ustanovenia § 2 zákona č. 7/2010 Z. z. o ochrane pred povodňami v znení neskorších predpisov. Zároveň sa pre účely tejto rámcovej dohody povodňou rozumie aj vyhlásenie II. stupňa povodňovej aktivity (stav pohotovosti) alebo vyhlásenie III. stupňa povodňovej aktivity (stav ohrozenia) v zmysle platných právnych predpisov.</w:t>
      </w:r>
    </w:p>
    <w:p w14:paraId="4329C08D"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lastRenderedPageBreak/>
        <w:t>Za škody spôsobené ľadochodmi sa považujú škody v dôsledku deštruktívneho pôsobenia pohybujúcich sa ľadových krýh, alebo ľadovej hmoty na poistenú vec.</w:t>
      </w:r>
    </w:p>
    <w:p w14:paraId="33CCB5AB"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Za ľadovec sa považuje jav, pri ktorom kúsky ľadu vytvorené v atmosfére dopadajú na poistenú vec.</w:t>
      </w:r>
    </w:p>
    <w:p w14:paraId="4F622FCC" w14:textId="77777777" w:rsidR="0061770A" w:rsidRPr="008105B7"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8105B7">
        <w:rPr>
          <w:rFonts w:ascii="Verdana" w:hAnsi="Verdana"/>
          <w:sz w:val="20"/>
          <w:szCs w:val="20"/>
        </w:rPr>
        <w:t>Za škody spôsobené prívalom bahna sa považujú škody v dôsledku deštruktívneho pôsobenia hmoty s konzistenciou veľmi hustej tekutiny pohybujúcej sa smerom nadol, na poistené vec. Vznik takéhoto prívalu (prúdu) bahna je náhly a je zapríčinený prírodnými vplyvmi.</w:t>
      </w:r>
    </w:p>
    <w:p w14:paraId="04D07450"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 xml:space="preserve">Pod pojmom katastrofický lejak sa rozumejú zrážky, ktoré sú klasifikované Hydrometeorologickým ústavom </w:t>
      </w:r>
      <w:r w:rsidRPr="00271D40">
        <w:rPr>
          <w:rFonts w:ascii="Verdana" w:hAnsi="Verdana" w:cstheme="minorHAnsi"/>
          <w:sz w:val="20"/>
          <w:szCs w:val="20"/>
        </w:rPr>
        <w:t>podľa</w:t>
      </w:r>
      <w:r w:rsidRPr="00271D40">
        <w:rPr>
          <w:rFonts w:ascii="Verdana" w:hAnsi="Verdana"/>
          <w:sz w:val="20"/>
          <w:szCs w:val="20"/>
        </w:rPr>
        <w:t xml:space="preserve"> </w:t>
      </w:r>
      <w:proofErr w:type="spellStart"/>
      <w:r w:rsidRPr="00271D40">
        <w:rPr>
          <w:rFonts w:ascii="Verdana" w:hAnsi="Verdana"/>
          <w:sz w:val="20"/>
          <w:szCs w:val="20"/>
        </w:rPr>
        <w:t>Wusova</w:t>
      </w:r>
      <w:proofErr w:type="spellEnd"/>
      <w:r w:rsidRPr="00271D40">
        <w:rPr>
          <w:rFonts w:ascii="Verdana" w:hAnsi="Verdana"/>
          <w:sz w:val="20"/>
          <w:szCs w:val="20"/>
        </w:rPr>
        <w:t xml:space="preserve"> ako katastrofický lejak.</w:t>
      </w:r>
    </w:p>
    <w:p w14:paraId="4C0AD450"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Za zosuv sa okrem iného považuje aj prepadnutie stavby alebo jej časti, spôsobené geologickou trhlinou alebo geologickou dutinou.</w:t>
      </w:r>
    </w:p>
    <w:p w14:paraId="567FE431" w14:textId="77777777" w:rsidR="0061770A" w:rsidRPr="00271D40" w:rsidRDefault="0061770A" w:rsidP="00B523DE">
      <w:pPr>
        <w:pStyle w:val="Odsekzoznamu"/>
        <w:widowControl/>
        <w:numPr>
          <w:ilvl w:val="2"/>
          <w:numId w:val="11"/>
        </w:numPr>
        <w:autoSpaceDE/>
        <w:autoSpaceDN/>
        <w:adjustRightInd/>
        <w:spacing w:line="259" w:lineRule="auto"/>
        <w:ind w:right="21"/>
        <w:rPr>
          <w:rFonts w:ascii="Verdana" w:hAnsi="Verdana"/>
          <w:sz w:val="20"/>
          <w:szCs w:val="20"/>
        </w:rPr>
      </w:pPr>
      <w:r w:rsidRPr="00271D40">
        <w:rPr>
          <w:rFonts w:ascii="Verdana" w:hAnsi="Verdana"/>
          <w:sz w:val="20"/>
          <w:szCs w:val="20"/>
        </w:rPr>
        <w:t>Dojednáva sa, že pokiaľ umelecké dielo alebo umelecko-remeselné dielo, ktoré je stavebnou súčasťou poistenej budovy alebo poistenej inej stavby (ďalej len „dielo“) bolo v dôsledku poistnej udalosti:</w:t>
      </w:r>
    </w:p>
    <w:p w14:paraId="0362118F" w14:textId="127DEBD2" w:rsidR="0061770A" w:rsidRPr="00271D40" w:rsidRDefault="0061770A" w:rsidP="003C3B09">
      <w:pPr>
        <w:pStyle w:val="Odsekzoznamu"/>
        <w:widowControl/>
        <w:numPr>
          <w:ilvl w:val="3"/>
          <w:numId w:val="20"/>
        </w:numPr>
        <w:autoSpaceDE/>
        <w:autoSpaceDN/>
        <w:adjustRightInd/>
        <w:spacing w:line="259" w:lineRule="auto"/>
        <w:ind w:right="21"/>
        <w:rPr>
          <w:rFonts w:ascii="Verdana" w:hAnsi="Verdana"/>
          <w:sz w:val="20"/>
          <w:szCs w:val="20"/>
        </w:rPr>
      </w:pPr>
      <w:r w:rsidRPr="00271D40">
        <w:rPr>
          <w:rFonts w:ascii="Verdana" w:hAnsi="Verdana"/>
          <w:sz w:val="20"/>
          <w:szCs w:val="20"/>
        </w:rPr>
        <w:t>poškodené, vzniká poistenému právo, aby mu poisťovateľ vyplatil primerane vynaložené náklady na jeho uvedenie do pôvodného stavu bezprostredne pred poistnou udalosťou,</w:t>
      </w:r>
    </w:p>
    <w:p w14:paraId="644841AF" w14:textId="02A9820F" w:rsidR="0061770A" w:rsidRPr="00271D40" w:rsidRDefault="0061770A" w:rsidP="003C3B09">
      <w:pPr>
        <w:pStyle w:val="Odsekzoznamu"/>
        <w:widowControl/>
        <w:numPr>
          <w:ilvl w:val="3"/>
          <w:numId w:val="20"/>
        </w:numPr>
        <w:autoSpaceDE/>
        <w:autoSpaceDN/>
        <w:adjustRightInd/>
        <w:spacing w:line="259" w:lineRule="auto"/>
        <w:ind w:right="21"/>
        <w:rPr>
          <w:rFonts w:ascii="Verdana" w:hAnsi="Verdana"/>
          <w:sz w:val="20"/>
          <w:szCs w:val="20"/>
        </w:rPr>
      </w:pPr>
      <w:r w:rsidRPr="00271D40">
        <w:rPr>
          <w:rFonts w:ascii="Verdana" w:hAnsi="Verdana"/>
          <w:sz w:val="20"/>
          <w:szCs w:val="20"/>
        </w:rPr>
        <w:t>zničené, vzniká poistenému právo, aby mu poisťovateľ vyplatil primerane vynaložené náklady na zhotovenie jeho umeleckej alebo umelecko-remeselnej kópie.</w:t>
      </w:r>
    </w:p>
    <w:p w14:paraId="430CD341" w14:textId="77777777" w:rsidR="0061770A" w:rsidRPr="00271D40" w:rsidRDefault="0061770A"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Pokiaľ nie je možné dielo do pôvodného stavu uviesť alebo nie je možné kópiu diela zhotoviť, vzniká poistenému právo, aby mu poisťovateľ vyplatil cenu diela zistenú znaleckým posudkom zníženú o cenu zbytkov diela, najviac však pre tieto diela dojednanou poistnou sumou alebo sumu limitu poistného plnenia, pričom poisťovateľ vyplatí nižšiu z uvedených súm. </w:t>
      </w:r>
    </w:p>
    <w:p w14:paraId="5E11480B" w14:textId="77777777" w:rsidR="0061770A" w:rsidRPr="00271D40" w:rsidRDefault="0061770A"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Pri poistení vlastných a cudzích  umeleckých diel a zbierok   sa dojednáva, že mieru poškodenia určí kunsthistorik alebo súdny znalec v príslušnom odbore  a poistné plnenie bude predstavovať cenu reštaurovania, maximálne však poistnú sumu uvedenú v poistnej zmluve.</w:t>
      </w:r>
    </w:p>
    <w:p w14:paraId="4F5D4E2A" w14:textId="77777777" w:rsidR="00213125" w:rsidRPr="00271D40" w:rsidRDefault="00213125" w:rsidP="00B523DE">
      <w:pPr>
        <w:pStyle w:val="Odsekzoznamu"/>
        <w:widowControl/>
        <w:numPr>
          <w:ilvl w:val="2"/>
          <w:numId w:val="11"/>
        </w:numPr>
        <w:autoSpaceDE/>
        <w:autoSpaceDN/>
        <w:adjustRightInd/>
        <w:spacing w:line="259" w:lineRule="auto"/>
        <w:rPr>
          <w:rFonts w:ascii="Verdana" w:hAnsi="Verdana" w:cs="Arial"/>
          <w:sz w:val="20"/>
          <w:szCs w:val="20"/>
        </w:rPr>
      </w:pPr>
      <w:r w:rsidRPr="00271D40">
        <w:rPr>
          <w:rFonts w:ascii="Verdana" w:hAnsi="Verdana"/>
          <w:sz w:val="20"/>
          <w:szCs w:val="20"/>
        </w:rPr>
        <w:t>Dojednáva sa, že za zbierkové predmety sa považujú aj predmety zo skla, keramiky, porcelánu alebo zrkadla, prípadne zbierkové predmety vytvorené z kombinácie predmetných materiálov.</w:t>
      </w:r>
    </w:p>
    <w:p w14:paraId="498C6F1C"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Dojednáva sa, že poistenie sa vzťahuje aj na mobiliár – majetok nachádzajúci sa v exteriéroch miesta (napr. lavičky, smetné koše a pod.). </w:t>
      </w:r>
    </w:p>
    <w:p w14:paraId="2B8F5473"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v prípade živelných udalostí na dopravných značeniach a verejných osvetleniach poskytne poistné plnenie so spoluúčasťou 100,- EUR (slovom: sto eur).</w:t>
      </w:r>
    </w:p>
    <w:p w14:paraId="34A779FF"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v prípade škody na stavebných súčastiach poskytne poistné plnenie so spoluúčasťou 100,- EUR (slovom: sto eur). Za stavebné súčasti budovy alebo stavby sa považujú veci, ktoré k nej podľa svojej povahy patria a nemôžu byť oddelené bez toho, aby sa budova alebo stavba tým neznehodnotili. Spravidla ide o veci, ktoré sú k budove alebo stavbe pevne pripojené (napr. okná, dvere, priečky, obklady, inštalácie, podlahy, maľby stien, tapety a pod.).</w:t>
      </w:r>
    </w:p>
    <w:p w14:paraId="18000AA6"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poistenie sa vzťahuje aj na škody spôsobené únikom vody zo strešných žľabov a vnútorných alebo voľne vedúcich vonkajších zvodov.</w:t>
      </w:r>
    </w:p>
    <w:p w14:paraId="54A54211"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poisťovateľ nebude vyžadovať inštaláciu spätných uzáverov, pokiaľ tieto neboli súčasťou projektu stavby.</w:t>
      </w:r>
    </w:p>
    <w:p w14:paraId="62E4761E"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že poistenie sa vzťahuje aj na poistený majetok, nachádzajúci sa/uložený  priamo na úrovni podlahy v priestoroch budovy, na alebo pod úrovňou prízemného podlažia.</w:t>
      </w:r>
    </w:p>
    <w:p w14:paraId="719444F9"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Dojednáva sa, že v rámci poistenia nehnuteľného majetku, poistenie sa vzťahuje aj na poškodenie alebo zničenie poistenej veci zvieratami a vtákmi. Poisťovateľ </w:t>
      </w:r>
      <w:r w:rsidRPr="00271D40">
        <w:rPr>
          <w:rFonts w:ascii="Verdana" w:hAnsi="Verdana"/>
          <w:sz w:val="20"/>
          <w:szCs w:val="20"/>
        </w:rPr>
        <w:lastRenderedPageBreak/>
        <w:t>v prípade škody na nehnuteľnosti spôsobenej zvieratami a vtákmi poskytne poistné plnenie s </w:t>
      </w:r>
      <w:r w:rsidRPr="00271D40">
        <w:rPr>
          <w:rFonts w:ascii="Verdana" w:hAnsi="Verdana"/>
          <w:sz w:val="20"/>
          <w:szCs w:val="20"/>
          <w:lang w:val="cs-CZ"/>
        </w:rPr>
        <w:t xml:space="preserve">ročným </w:t>
      </w:r>
      <w:r w:rsidRPr="00271D40">
        <w:rPr>
          <w:rFonts w:ascii="Verdana" w:hAnsi="Verdana"/>
          <w:sz w:val="20"/>
          <w:szCs w:val="20"/>
        </w:rPr>
        <w:t>limitom plnenia 10.000 EUR (slovom: desaťtisíc eur).</w:t>
      </w:r>
    </w:p>
    <w:p w14:paraId="6026E9C2" w14:textId="77777777" w:rsidR="00213125" w:rsidRPr="00271D40"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Dojednáva sa poistenie aj pre prípad krádeže poistených hnuteľných veci, ku ktorej došlo v priamej súvislosti s udalosťami, uvedenými v bode 1.1 tohto článku rámcovej dohody.</w:t>
      </w:r>
    </w:p>
    <w:p w14:paraId="4FE2A77E"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271D40">
        <w:rPr>
          <w:rFonts w:ascii="Verdana" w:hAnsi="Verdana"/>
          <w:sz w:val="20"/>
          <w:szCs w:val="20"/>
        </w:rPr>
        <w:t xml:space="preserve">Pri živelnom poistení sú kryté aj následné škody. Za následné škody v živelnom poistení sa považujú škody na majetku, ktoré vznikli v súvislosti so živelnou </w:t>
      </w:r>
      <w:r w:rsidRPr="009E6EEF">
        <w:rPr>
          <w:rFonts w:ascii="Verdana" w:hAnsi="Verdana"/>
          <w:sz w:val="20"/>
          <w:szCs w:val="20"/>
        </w:rPr>
        <w:t>udalosťou, napr. poškodenie alebo zničenie majetku pri prácach na zmiernenie škody a pod. Nejedná sa o priamu finančnú ujmu.</w:t>
      </w:r>
    </w:p>
    <w:p w14:paraId="45407BD1"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 xml:space="preserve">Poisťovateľ nahradí aj náklady nevyhnutné na odvrátenie a zmiernenie škody, vypratanie miesta poistenia vrátane strhnutie stojacich častí, odvoz sutiny a iných zvyškov na najbližšiu skládku a na ich uloženie alebo zničenie, ďalej náklady na demontáž a </w:t>
      </w:r>
      <w:proofErr w:type="spellStart"/>
      <w:r w:rsidRPr="009E6EEF">
        <w:rPr>
          <w:rFonts w:ascii="Verdana" w:hAnsi="Verdana"/>
          <w:sz w:val="20"/>
          <w:szCs w:val="20"/>
        </w:rPr>
        <w:t>remontáž</w:t>
      </w:r>
      <w:proofErr w:type="spellEnd"/>
      <w:r w:rsidRPr="009E6EEF">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9E6EEF">
        <w:rPr>
          <w:rFonts w:ascii="Verdana" w:hAnsi="Verdana"/>
          <w:sz w:val="20"/>
          <w:szCs w:val="20"/>
        </w:rPr>
        <w:t>znovuobstaraním</w:t>
      </w:r>
      <w:proofErr w:type="spellEnd"/>
      <w:r w:rsidRPr="009E6EEF">
        <w:rPr>
          <w:rFonts w:ascii="Verdana" w:hAnsi="Verdana"/>
          <w:sz w:val="20"/>
          <w:szCs w:val="20"/>
        </w:rPr>
        <w:t xml:space="preserve"> alebo opravou vecí poškodených, zničených alebo stratených pri poistnej udalosti, náklady na opravu umeleckého, umeleckoremeselného alebo historického diela, odstránenie škôd na predmetoch pripevnených zvonku plášťa budovy, náklady na posudkového znalca, náklady na hľadanie príčiny škody, náklady spojené s leteckou dopravou, s príplatkami za nočnú prácu, prácu nadčas, prácu počas nedieľ a sviatkov, ako aj expresné príplatky, náklady na cestovné a ubytovacie náklady pre technikov zo zahraničia aj Slovenskej republiky, prepravné náklady na zaslanie poškodenej veci do opravy v Slovenskej republike alebo zahraničí, vrátane expresných príplatkov alebo leteckej prepravy poškodenej veci alebo náhradných dielov.</w:t>
      </w:r>
    </w:p>
    <w:p w14:paraId="55DAE21B"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Poisťovateľ bude likvidovať poistné udalostí aj na základe rozpočtov vypracovaných na základe schválených cenníkov (schválené rozpočtové cenníky, ktoré používajú rozpočtové a projektové organizácie napr. CENKROS, CENEKON, ODIS ...). Ak poistník neuskutoční opravu poškodenej poistenej veci v zmysle predloženého rozpočtu, poisťovateľ vyplatí poistné plnenie max. 80 % rozpočtovaných nákladov na opravu.</w:t>
      </w:r>
    </w:p>
    <w:p w14:paraId="49211633" w14:textId="04A60611"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Pri poistení na novú cenu nebude poistiteľ uplatňovať princíp podpoistenia. Ak je v čase vzniku poistnej udalosti poistná suma poistenej veci nižšia ako je jej poistná hodnota o viac ako 2</w:t>
      </w:r>
      <w:r w:rsidR="00C405A8">
        <w:rPr>
          <w:rFonts w:ascii="Verdana" w:hAnsi="Verdana"/>
          <w:sz w:val="20"/>
          <w:szCs w:val="20"/>
        </w:rPr>
        <w:t>0</w:t>
      </w:r>
      <w:r w:rsidRPr="009E6EEF">
        <w:rPr>
          <w:rFonts w:ascii="Verdana" w:hAnsi="Verdana"/>
          <w:sz w:val="20"/>
          <w:szCs w:val="20"/>
        </w:rPr>
        <w:t>%, poisťovateľ má právo znížiť poistné plnenie pred uplatnením spoluúčasti v rovnakom pomere, v akom je poistná suma k poistnej hodnote poistenej veci. Toto dojednanie sa však nepoužije pri poistení na prvé riziko</w:t>
      </w:r>
    </w:p>
    <w:p w14:paraId="155D8E0D"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eastAsiaTheme="minorHAnsi" w:hAnsi="Verdana"/>
          <w:sz w:val="20"/>
          <w:szCs w:val="20"/>
          <w:lang w:eastAsia="en-US"/>
        </w:rPr>
        <w:t xml:space="preserve">Dojednáva sa, že v prípade zmien poistných súm jednotlivých predmetov poistenia v priebehu poistného obdobia budú tieto zmeny akceptované, ak agregovane nepresiahnu výšku 10% z dojednanej celkovej poistnej sumy za celý majetok. </w:t>
      </w:r>
    </w:p>
    <w:p w14:paraId="411F554D" w14:textId="77777777" w:rsidR="00213125" w:rsidRPr="009E6EEF" w:rsidRDefault="00213125" w:rsidP="00B523DE">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V prípade sériovej poistnej udalosti bude spoluúčasť odpočítaná z poistného plnenia len raz. Pod sériovou poistnou udalosťou sa pre účely tejto rámcovej dohody rozumie viac po sebe nasledujúcich škôd na jednej poistenej veci evidovanej pod jedným inventárnym číslom, ktoré majú spoločnú príčinnú súvislosť.</w:t>
      </w:r>
    </w:p>
    <w:p w14:paraId="50749BA2" w14:textId="06397E7F" w:rsidR="00B63F59" w:rsidRPr="009E6EEF" w:rsidRDefault="00B63F59" w:rsidP="00B63F59">
      <w:pPr>
        <w:pStyle w:val="Odsekzoznamu"/>
        <w:widowControl/>
        <w:numPr>
          <w:ilvl w:val="2"/>
          <w:numId w:val="11"/>
        </w:numPr>
        <w:autoSpaceDE/>
        <w:autoSpaceDN/>
        <w:adjustRightInd/>
        <w:spacing w:line="259" w:lineRule="auto"/>
        <w:ind w:right="23"/>
        <w:rPr>
          <w:rFonts w:ascii="Verdana" w:hAnsi="Verdana"/>
          <w:sz w:val="20"/>
          <w:szCs w:val="20"/>
        </w:rPr>
      </w:pPr>
      <w:r w:rsidRPr="009E6EEF">
        <w:rPr>
          <w:rFonts w:ascii="Verdana" w:hAnsi="Verdana"/>
          <w:sz w:val="20"/>
          <w:szCs w:val="20"/>
        </w:rPr>
        <w:t>Dojednáva sa, že poistenie sa vzťahuje aj na zelené strechy,</w:t>
      </w:r>
      <w:r w:rsidR="00C405A8">
        <w:rPr>
          <w:rFonts w:ascii="Verdana" w:hAnsi="Verdana"/>
          <w:sz w:val="20"/>
          <w:szCs w:val="20"/>
        </w:rPr>
        <w:t xml:space="preserve"> vrátane jej vrstiev na riziká komplexného živelného poistenia dojedané v zmysle čl. II bod 1.1 predmetnej rámcovej dohody a aj na následné škody, ktoré tieto riziká spôsobil</w:t>
      </w:r>
      <w:r w:rsidRPr="009E6EEF">
        <w:rPr>
          <w:rFonts w:ascii="Verdana" w:hAnsi="Verdana"/>
          <w:sz w:val="20"/>
          <w:szCs w:val="20"/>
        </w:rPr>
        <w:t>.</w:t>
      </w:r>
      <w:r w:rsidR="00C405A8">
        <w:rPr>
          <w:rFonts w:ascii="Verdana" w:hAnsi="Verdana"/>
          <w:sz w:val="20"/>
          <w:szCs w:val="20"/>
        </w:rPr>
        <w:t xml:space="preserve"> Sú kryté aj práce pri odstraňovaní škôd a zisťovania príčiny. </w:t>
      </w:r>
    </w:p>
    <w:p w14:paraId="385D9E0B" w14:textId="77777777" w:rsidR="00D80920" w:rsidRDefault="00D80920" w:rsidP="00F5788C">
      <w:pPr>
        <w:widowControl/>
        <w:autoSpaceDE/>
        <w:autoSpaceDN/>
        <w:adjustRightInd/>
        <w:spacing w:line="259" w:lineRule="auto"/>
        <w:ind w:left="0" w:firstLine="0"/>
        <w:jc w:val="left"/>
        <w:rPr>
          <w:rFonts w:ascii="Verdana" w:hAnsi="Verdana"/>
          <w:bCs/>
          <w:sz w:val="18"/>
          <w:szCs w:val="18"/>
          <w:lang w:val="x-none"/>
        </w:rPr>
      </w:pPr>
    </w:p>
    <w:p w14:paraId="02D6E342" w14:textId="7E9DBCC9" w:rsidR="00FE0856" w:rsidRPr="009E6EEF" w:rsidRDefault="00FE0856" w:rsidP="00B523DE">
      <w:pPr>
        <w:pStyle w:val="Odsekzoznamu"/>
        <w:widowControl/>
        <w:numPr>
          <w:ilvl w:val="0"/>
          <w:numId w:val="11"/>
        </w:numPr>
        <w:autoSpaceDE/>
        <w:autoSpaceDN/>
        <w:adjustRightInd/>
        <w:spacing w:line="259" w:lineRule="auto"/>
        <w:rPr>
          <w:rFonts w:ascii="Verdana" w:hAnsi="Verdana"/>
          <w:bCs/>
          <w:sz w:val="20"/>
          <w:szCs w:val="20"/>
        </w:rPr>
      </w:pPr>
      <w:r w:rsidRPr="009E6EEF">
        <w:rPr>
          <w:rFonts w:ascii="Verdana" w:hAnsi="Verdana"/>
          <w:bCs/>
          <w:iCs/>
          <w:sz w:val="20"/>
          <w:szCs w:val="20"/>
        </w:rPr>
        <w:t xml:space="preserve">Poistenie pre prípad </w:t>
      </w:r>
      <w:r w:rsidR="005A5B69" w:rsidRPr="009E6EEF">
        <w:rPr>
          <w:rFonts w:ascii="Verdana" w:hAnsi="Verdana"/>
          <w:bCs/>
          <w:iCs/>
          <w:sz w:val="20"/>
          <w:szCs w:val="20"/>
        </w:rPr>
        <w:t>krádeže</w:t>
      </w:r>
      <w:r w:rsidRPr="009E6EEF">
        <w:rPr>
          <w:rFonts w:ascii="Verdana" w:hAnsi="Verdana"/>
          <w:bCs/>
          <w:iCs/>
          <w:sz w:val="20"/>
          <w:szCs w:val="20"/>
        </w:rPr>
        <w:t xml:space="preserve"> a</w:t>
      </w:r>
      <w:r w:rsidR="005A5B69" w:rsidRPr="009E6EEF">
        <w:rPr>
          <w:rFonts w:ascii="Verdana" w:hAnsi="Verdana"/>
          <w:bCs/>
          <w:iCs/>
          <w:sz w:val="20"/>
          <w:szCs w:val="20"/>
        </w:rPr>
        <w:t> </w:t>
      </w:r>
      <w:r w:rsidRPr="009E6EEF">
        <w:rPr>
          <w:rFonts w:ascii="Verdana" w:hAnsi="Verdana"/>
          <w:bCs/>
          <w:iCs/>
          <w:sz w:val="20"/>
          <w:szCs w:val="20"/>
        </w:rPr>
        <w:t>vandalizmu</w:t>
      </w:r>
      <w:r w:rsidR="005A5B69" w:rsidRPr="009E6EEF">
        <w:rPr>
          <w:rFonts w:ascii="Verdana" w:hAnsi="Verdana"/>
          <w:bCs/>
          <w:iCs/>
          <w:sz w:val="20"/>
          <w:szCs w:val="20"/>
        </w:rPr>
        <w:t xml:space="preserve"> - minimálny rozsah zahŕňa škody, </w:t>
      </w:r>
      <w:r w:rsidRPr="009E6EEF">
        <w:rPr>
          <w:rFonts w:ascii="Verdana" w:hAnsi="Verdana"/>
          <w:sz w:val="20"/>
          <w:szCs w:val="20"/>
        </w:rPr>
        <w:t>pričom páchateľ sa zmocnil poistenej veci nasledujúcim spôsobom:</w:t>
      </w:r>
    </w:p>
    <w:p w14:paraId="08D9040A" w14:textId="77777777" w:rsidR="00FE0856" w:rsidRPr="009E6EEF" w:rsidRDefault="00FE0856" w:rsidP="00B523DE">
      <w:pPr>
        <w:widowControl/>
        <w:numPr>
          <w:ilvl w:val="0"/>
          <w:numId w:val="4"/>
        </w:numPr>
        <w:tabs>
          <w:tab w:val="clear" w:pos="360"/>
        </w:tabs>
        <w:autoSpaceDE/>
        <w:autoSpaceDN/>
        <w:adjustRightInd/>
        <w:spacing w:line="259" w:lineRule="auto"/>
        <w:ind w:left="1134" w:hanging="425"/>
        <w:rPr>
          <w:rFonts w:ascii="Verdana" w:hAnsi="Verdana"/>
          <w:sz w:val="20"/>
          <w:szCs w:val="20"/>
        </w:rPr>
      </w:pPr>
      <w:r w:rsidRPr="009E6EEF">
        <w:rPr>
          <w:rFonts w:ascii="Verdana" w:hAnsi="Verdana"/>
          <w:sz w:val="20"/>
          <w:szCs w:val="20"/>
        </w:rPr>
        <w:t>do miesta poistenia sa dostal tak, že ho otvoril nástrojom, ktorý nie je určený na jeho riadne otvorenie,</w:t>
      </w:r>
    </w:p>
    <w:p w14:paraId="087CBBCB"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lastRenderedPageBreak/>
        <w:t>do miesta poistenia sa dostal iným preukázateľne násilným spôsobom,</w:t>
      </w:r>
    </w:p>
    <w:p w14:paraId="343D2225"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v mieste sa skryl, po jeho zamknutí sa veci zmocnil a pri jeho opustení zanechal po sebe stopy, ktoré môžu byť použité ako dôkazný prostriedok</w:t>
      </w:r>
    </w:p>
    <w:p w14:paraId="2853B3FF"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miesto poistenia otvoril originálnym kľúčom alebo legálne zhotoveným duplikátom, ktorého sa zmocnil krádežou vlámaním alebo lúpežným prepadnutím,</w:t>
      </w:r>
    </w:p>
    <w:p w14:paraId="2E2D0652"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do schránky, ktorej obsah je poistený sa dostal alebo ju otvoril nástrojom, ktorý nie je určený na jej riadne otvorenie,</w:t>
      </w:r>
    </w:p>
    <w:p w14:paraId="1058329C" w14:textId="77777777"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krádežou, pri ktorej páchateľ preukázateľne prekonal prekážku alebo opatrenie chrániace poistenú vec pred krádežou,</w:t>
      </w:r>
    </w:p>
    <w:p w14:paraId="229A54B4" w14:textId="3419C6FF" w:rsidR="00FE0856"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bookmarkStart w:id="3" w:name="_Hlk38374979"/>
      <w:r w:rsidRPr="009E6EEF">
        <w:rPr>
          <w:rFonts w:ascii="Verdana" w:hAnsi="Verdana"/>
          <w:sz w:val="20"/>
          <w:szCs w:val="20"/>
        </w:rPr>
        <w:t xml:space="preserve">krádežou, </w:t>
      </w:r>
      <w:r w:rsidR="009132EE" w:rsidRPr="009E6EEF">
        <w:rPr>
          <w:rFonts w:ascii="Verdana" w:hAnsi="Verdana"/>
          <w:iCs/>
          <w:sz w:val="20"/>
          <w:szCs w:val="20"/>
          <w:shd w:val="clear" w:color="auto" w:fill="FFFFFF"/>
        </w:rPr>
        <w:t xml:space="preserve">pri ktorej boli poistené veci poistenému alebo jeho </w:t>
      </w:r>
      <w:r w:rsidR="00442215" w:rsidRPr="009E6EEF">
        <w:rPr>
          <w:rFonts w:ascii="Verdana" w:hAnsi="Verdana"/>
          <w:iCs/>
          <w:sz w:val="20"/>
          <w:szCs w:val="20"/>
          <w:shd w:val="clear" w:color="auto" w:fill="FFFFFF"/>
        </w:rPr>
        <w:t xml:space="preserve"> zamestnancovi</w:t>
      </w:r>
      <w:r w:rsidR="009132EE" w:rsidRPr="009E6EEF">
        <w:rPr>
          <w:rFonts w:ascii="Verdana" w:hAnsi="Verdana"/>
          <w:iCs/>
          <w:sz w:val="20"/>
          <w:szCs w:val="20"/>
          <w:shd w:val="clear" w:color="auto" w:fill="FFFFFF"/>
        </w:rPr>
        <w:t xml:space="preserve"> </w:t>
      </w:r>
      <w:r w:rsidR="00896BD1" w:rsidRPr="009E6EEF">
        <w:rPr>
          <w:rFonts w:ascii="Verdana" w:hAnsi="Verdana"/>
          <w:iCs/>
          <w:sz w:val="20"/>
          <w:szCs w:val="20"/>
          <w:shd w:val="clear" w:color="auto" w:fill="FFFFFF"/>
        </w:rPr>
        <w:t>odcudzené,</w:t>
      </w:r>
      <w:r w:rsidR="009132EE" w:rsidRPr="009E6EEF">
        <w:rPr>
          <w:rFonts w:ascii="Verdana" w:hAnsi="Verdana"/>
          <w:iCs/>
          <w:sz w:val="20"/>
          <w:szCs w:val="20"/>
          <w:shd w:val="clear" w:color="auto" w:fill="FFFFFF"/>
        </w:rPr>
        <w:t xml:space="preserve"> pretože jeho odpor bol vylúčený v dôsledku telesného stavu po  alebo v dôsledku inej príčiny, za ktorú nemôže byť zodpovedný</w:t>
      </w:r>
      <w:r w:rsidRPr="009E6EEF">
        <w:rPr>
          <w:rFonts w:ascii="Verdana" w:hAnsi="Verdana"/>
          <w:sz w:val="20"/>
          <w:szCs w:val="20"/>
        </w:rPr>
        <w:t>,</w:t>
      </w:r>
    </w:p>
    <w:bookmarkEnd w:id="3"/>
    <w:p w14:paraId="55395C61" w14:textId="26E022D3" w:rsidR="0045376D" w:rsidRPr="009E6EEF" w:rsidRDefault="00FE0856"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 xml:space="preserve">lúpežou - zmocnením sa poistenej veci tak, že páchateľ použil proti poistenému, jeho </w:t>
      </w:r>
      <w:r w:rsidR="009926E6" w:rsidRPr="009E6EEF">
        <w:rPr>
          <w:rFonts w:ascii="Verdana" w:hAnsi="Verdana"/>
          <w:sz w:val="20"/>
          <w:szCs w:val="20"/>
        </w:rPr>
        <w:t xml:space="preserve"> </w:t>
      </w:r>
      <w:r w:rsidR="00E67520" w:rsidRPr="009E6EEF">
        <w:rPr>
          <w:rFonts w:ascii="Verdana" w:hAnsi="Verdana"/>
          <w:sz w:val="20"/>
          <w:szCs w:val="20"/>
        </w:rPr>
        <w:t>zam</w:t>
      </w:r>
      <w:r w:rsidR="009926E6" w:rsidRPr="009E6EEF">
        <w:rPr>
          <w:rFonts w:ascii="Verdana" w:hAnsi="Verdana"/>
          <w:sz w:val="20"/>
          <w:szCs w:val="20"/>
        </w:rPr>
        <w:t>est</w:t>
      </w:r>
      <w:r w:rsidR="00E67520" w:rsidRPr="009E6EEF">
        <w:rPr>
          <w:rFonts w:ascii="Verdana" w:hAnsi="Verdana"/>
          <w:sz w:val="20"/>
          <w:szCs w:val="20"/>
        </w:rPr>
        <w:t>n</w:t>
      </w:r>
      <w:r w:rsidR="009926E6" w:rsidRPr="009E6EEF">
        <w:rPr>
          <w:rFonts w:ascii="Verdana" w:hAnsi="Verdana"/>
          <w:sz w:val="20"/>
          <w:szCs w:val="20"/>
        </w:rPr>
        <w:t>ancovi</w:t>
      </w:r>
      <w:r w:rsidRPr="009E6EEF">
        <w:rPr>
          <w:rFonts w:ascii="Verdana" w:hAnsi="Verdana"/>
          <w:sz w:val="20"/>
          <w:szCs w:val="20"/>
        </w:rPr>
        <w:t xml:space="preserve"> alebo inej osobe násilie alebo hrozbu násilia.</w:t>
      </w:r>
    </w:p>
    <w:p w14:paraId="07F7F3A0" w14:textId="2D7A9562" w:rsidR="005A5B69" w:rsidRPr="009E6EEF" w:rsidRDefault="001D798B" w:rsidP="00B523DE">
      <w:pPr>
        <w:widowControl/>
        <w:numPr>
          <w:ilvl w:val="0"/>
          <w:numId w:val="4"/>
        </w:numPr>
        <w:tabs>
          <w:tab w:val="clear" w:pos="360"/>
          <w:tab w:val="num" w:pos="567"/>
        </w:tabs>
        <w:autoSpaceDE/>
        <w:autoSpaceDN/>
        <w:adjustRightInd/>
        <w:spacing w:line="259" w:lineRule="auto"/>
        <w:ind w:left="1134" w:hanging="425"/>
        <w:rPr>
          <w:rFonts w:ascii="Verdana" w:hAnsi="Verdana"/>
          <w:sz w:val="20"/>
          <w:szCs w:val="20"/>
        </w:rPr>
      </w:pPr>
      <w:r w:rsidRPr="009E6EEF">
        <w:rPr>
          <w:rFonts w:ascii="Verdana" w:hAnsi="Verdana"/>
          <w:sz w:val="20"/>
          <w:szCs w:val="20"/>
        </w:rPr>
        <w:t>v súvislosti s vykonaním alebo pokusom o vykonanie krádeže alebo lúpeže bez ohľadu či k</w:t>
      </w:r>
      <w:r w:rsidR="009E1CB9" w:rsidRPr="009E6EEF">
        <w:rPr>
          <w:rFonts w:ascii="Verdana" w:hAnsi="Verdana"/>
          <w:sz w:val="20"/>
          <w:szCs w:val="20"/>
        </w:rPr>
        <w:t> </w:t>
      </w:r>
      <w:r w:rsidRPr="009E6EEF">
        <w:rPr>
          <w:rFonts w:ascii="Verdana" w:hAnsi="Verdana"/>
          <w:sz w:val="20"/>
          <w:szCs w:val="20"/>
        </w:rPr>
        <w:t>samotnej krádeži alebo lúpeži  poistenej veci došlo alebo nedošlo.</w:t>
      </w:r>
    </w:p>
    <w:p w14:paraId="32B6387F" w14:textId="77777777" w:rsidR="00573E25" w:rsidRPr="009E6EEF" w:rsidRDefault="00573E25" w:rsidP="00774C55">
      <w:pPr>
        <w:widowControl/>
        <w:autoSpaceDE/>
        <w:autoSpaceDN/>
        <w:adjustRightInd/>
        <w:spacing w:line="259" w:lineRule="auto"/>
        <w:ind w:left="0" w:firstLine="0"/>
        <w:rPr>
          <w:rFonts w:ascii="Verdana" w:hAnsi="Verdana"/>
          <w:sz w:val="20"/>
          <w:szCs w:val="20"/>
        </w:rPr>
      </w:pPr>
    </w:p>
    <w:p w14:paraId="23825086" w14:textId="77777777" w:rsidR="008E2029" w:rsidRPr="00C405A8" w:rsidRDefault="008E2029" w:rsidP="00B523DE">
      <w:pPr>
        <w:pStyle w:val="Odsekzoznamu"/>
        <w:widowControl/>
        <w:numPr>
          <w:ilvl w:val="1"/>
          <w:numId w:val="11"/>
        </w:numPr>
        <w:autoSpaceDE/>
        <w:autoSpaceDN/>
        <w:adjustRightInd/>
        <w:spacing w:line="259" w:lineRule="auto"/>
        <w:rPr>
          <w:rFonts w:ascii="Verdana" w:hAnsi="Verdana"/>
          <w:bCs/>
          <w:iCs/>
          <w:sz w:val="20"/>
          <w:szCs w:val="20"/>
        </w:rPr>
      </w:pPr>
      <w:r w:rsidRPr="00C405A8">
        <w:rPr>
          <w:rFonts w:ascii="Verdana" w:hAnsi="Verdana"/>
          <w:sz w:val="20"/>
          <w:szCs w:val="20"/>
        </w:rPr>
        <w:t xml:space="preserve">Predmet poistenia - </w:t>
      </w:r>
      <w:r w:rsidRPr="00C405A8">
        <w:rPr>
          <w:rFonts w:ascii="Verdana" w:hAnsi="Verdana"/>
          <w:bCs/>
          <w:iCs/>
          <w:sz w:val="20"/>
          <w:szCs w:val="20"/>
        </w:rPr>
        <w:t>Poistenie pre prípad krádeže a vandalizmu:</w:t>
      </w:r>
    </w:p>
    <w:p w14:paraId="5957E39E"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Súbor hnuteľných vecí  vrátane strojov, prístrojov, zariadení, inventáru,  DHM  vrátane účtu obstaranie hmotných investícií, umeleckých diel a zbierok  s výnimkou vozidiel, ktorým je prideľovaná ŠPZ</w:t>
      </w:r>
      <w:r w:rsidRPr="00C405A8" w:rsidDel="00A058FC">
        <w:rPr>
          <w:rFonts w:ascii="Verdana" w:hAnsi="Verdana"/>
          <w:sz w:val="20"/>
          <w:szCs w:val="20"/>
        </w:rPr>
        <w:t xml:space="preserve"> </w:t>
      </w:r>
      <w:r w:rsidRPr="00C405A8">
        <w:rPr>
          <w:rFonts w:ascii="Verdana" w:hAnsi="Verdana"/>
          <w:sz w:val="20"/>
          <w:szCs w:val="20"/>
        </w:rPr>
        <w:t xml:space="preserve">, </w:t>
      </w:r>
    </w:p>
    <w:p w14:paraId="1BC4146B"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Peňažná hotovosť, ceniny a cennosti v pokladni a trezore</w:t>
      </w:r>
      <w:r w:rsidRPr="00C405A8" w:rsidDel="00674E1E">
        <w:rPr>
          <w:rFonts w:ascii="Verdana" w:hAnsi="Verdana"/>
          <w:sz w:val="20"/>
          <w:szCs w:val="20"/>
        </w:rPr>
        <w:t xml:space="preserve"> </w:t>
      </w:r>
      <w:r w:rsidRPr="00C405A8">
        <w:rPr>
          <w:rFonts w:ascii="Verdana" w:hAnsi="Verdana"/>
          <w:sz w:val="20"/>
          <w:szCs w:val="20"/>
        </w:rPr>
        <w:t>,</w:t>
      </w:r>
    </w:p>
    <w:p w14:paraId="4C50158D"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Preprava peňažnej hotovosti,</w:t>
      </w:r>
    </w:p>
    <w:p w14:paraId="3757A368" w14:textId="77777777" w:rsidR="008E2029" w:rsidRPr="00C405A8" w:rsidRDefault="008E2029" w:rsidP="00B523DE">
      <w:pPr>
        <w:pStyle w:val="Odsekzoznamu"/>
        <w:widowControl/>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Stavebné súčasti budov, hál a  stavieb  poisteného vrátane technologického vybavenia budov, hál a stavieb.</w:t>
      </w:r>
    </w:p>
    <w:p w14:paraId="2995616D" w14:textId="77777777" w:rsidR="008E2029" w:rsidRPr="009E6EEF" w:rsidRDefault="008E2029" w:rsidP="008E2029">
      <w:pPr>
        <w:spacing w:line="259" w:lineRule="auto"/>
        <w:ind w:left="0" w:firstLine="0"/>
        <w:rPr>
          <w:rFonts w:ascii="Verdana" w:hAnsi="Verdana"/>
          <w:sz w:val="20"/>
          <w:szCs w:val="20"/>
        </w:rPr>
      </w:pPr>
    </w:p>
    <w:p w14:paraId="2FDC1106" w14:textId="77F01B92" w:rsidR="00FE0856" w:rsidRPr="009E6EEF" w:rsidRDefault="00FE0856" w:rsidP="00F10AE1">
      <w:pPr>
        <w:pStyle w:val="Odsekzoznamu"/>
        <w:numPr>
          <w:ilvl w:val="1"/>
          <w:numId w:val="11"/>
        </w:numPr>
        <w:spacing w:line="259" w:lineRule="auto"/>
        <w:rPr>
          <w:rFonts w:ascii="Verdana" w:hAnsi="Verdana"/>
          <w:sz w:val="20"/>
          <w:szCs w:val="20"/>
        </w:rPr>
      </w:pPr>
      <w:r w:rsidRPr="009E6EEF">
        <w:rPr>
          <w:rFonts w:ascii="Verdana" w:hAnsi="Verdana"/>
          <w:bCs/>
          <w:sz w:val="20"/>
          <w:szCs w:val="20"/>
        </w:rPr>
        <w:t>Osobitné dojednania</w:t>
      </w:r>
      <w:r w:rsidR="00113E1D" w:rsidRPr="009E6EEF">
        <w:rPr>
          <w:rFonts w:ascii="Verdana" w:hAnsi="Verdana"/>
          <w:bCs/>
          <w:sz w:val="20"/>
          <w:szCs w:val="20"/>
        </w:rPr>
        <w:t xml:space="preserve"> </w:t>
      </w:r>
      <w:r w:rsidR="00113E1D" w:rsidRPr="009E6EEF">
        <w:rPr>
          <w:rFonts w:ascii="Verdana" w:hAnsi="Verdana"/>
          <w:sz w:val="20"/>
          <w:szCs w:val="20"/>
        </w:rPr>
        <w:t xml:space="preserve">- </w:t>
      </w:r>
      <w:r w:rsidR="00113E1D" w:rsidRPr="009E6EEF">
        <w:rPr>
          <w:rFonts w:ascii="Verdana" w:hAnsi="Verdana"/>
          <w:bCs/>
          <w:iCs/>
          <w:sz w:val="20"/>
          <w:szCs w:val="20"/>
        </w:rPr>
        <w:t>Poistenie pre prípad krádeže a</w:t>
      </w:r>
      <w:r w:rsidR="000863BF" w:rsidRPr="009E6EEF">
        <w:rPr>
          <w:rFonts w:ascii="Verdana" w:hAnsi="Verdana"/>
          <w:bCs/>
          <w:iCs/>
          <w:sz w:val="20"/>
          <w:szCs w:val="20"/>
        </w:rPr>
        <w:t> </w:t>
      </w:r>
      <w:r w:rsidR="00113E1D" w:rsidRPr="009E6EEF">
        <w:rPr>
          <w:rFonts w:ascii="Verdana" w:hAnsi="Verdana"/>
          <w:bCs/>
          <w:iCs/>
          <w:sz w:val="20"/>
          <w:szCs w:val="20"/>
        </w:rPr>
        <w:t>vandalizmu</w:t>
      </w:r>
      <w:r w:rsidR="000863BF" w:rsidRPr="009E6EEF">
        <w:rPr>
          <w:rFonts w:ascii="Verdana" w:hAnsi="Verdana"/>
          <w:bCs/>
          <w:iCs/>
          <w:sz w:val="20"/>
          <w:szCs w:val="20"/>
        </w:rPr>
        <w:t>:</w:t>
      </w:r>
    </w:p>
    <w:p w14:paraId="2560079B" w14:textId="20067F49"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Poistenie sa vzťahuje na úmyselné poškodenie alebo zničenie poistenej veci, ak úmyselné konanie smerovalo k poškodeniu alebo zničeniu poisteného majetku, proti osobe poisteného alebo proti osobe vlastníka poisteného majetku.</w:t>
      </w:r>
      <w:r w:rsidR="000304AF" w:rsidRPr="009E6EEF">
        <w:rPr>
          <w:rFonts w:ascii="Verdana" w:hAnsi="Verdana"/>
          <w:sz w:val="20"/>
          <w:szCs w:val="20"/>
        </w:rPr>
        <w:t xml:space="preserve"> </w:t>
      </w:r>
      <w:r w:rsidRPr="009E6EEF">
        <w:rPr>
          <w:rFonts w:ascii="Verdana" w:hAnsi="Verdana"/>
          <w:sz w:val="20"/>
          <w:szCs w:val="20"/>
        </w:rPr>
        <w:t>Dojednáva sa, že poistné krytie zahŕňa aj “vnútorný a vonkajší vandalizmus</w:t>
      </w:r>
      <w:r w:rsidR="000863BF" w:rsidRPr="009E6EEF">
        <w:rPr>
          <w:rFonts w:ascii="Verdana" w:hAnsi="Verdana"/>
          <w:sz w:val="20"/>
          <w:szCs w:val="20"/>
        </w:rPr>
        <w:t xml:space="preserve"> (</w:t>
      </w:r>
      <w:r w:rsidRPr="009E6EEF">
        <w:rPr>
          <w:rFonts w:ascii="Verdana" w:hAnsi="Verdana"/>
          <w:sz w:val="20"/>
          <w:szCs w:val="20"/>
        </w:rPr>
        <w:t>zistený aj nezistený páchateľ</w:t>
      </w:r>
      <w:r w:rsidR="000863BF" w:rsidRPr="009E6EEF">
        <w:rPr>
          <w:rFonts w:ascii="Verdana" w:hAnsi="Verdana"/>
          <w:sz w:val="20"/>
          <w:szCs w:val="20"/>
        </w:rPr>
        <w:t>)</w:t>
      </w:r>
      <w:r w:rsidRPr="009E6EEF">
        <w:rPr>
          <w:rFonts w:ascii="Verdana" w:hAnsi="Verdana"/>
          <w:sz w:val="20"/>
          <w:szCs w:val="20"/>
        </w:rPr>
        <w:t>.</w:t>
      </w:r>
    </w:p>
    <w:p w14:paraId="0C7B3E34" w14:textId="7777777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Vnútorný vandalizmus znamená úmyselné poškodenie alebo úmyselné zničenie poistenej veci spáchané inou osobou ako poisteným tým spôsobom, že vnikne  do chráneného priestoru, prekoná prekážku a poškodí alebo zničí predmet poistenia.</w:t>
      </w:r>
    </w:p>
    <w:p w14:paraId="74759377" w14:textId="26C3D73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Vonkajší vandalizmus znamená, že iná osoba ako poistený spácha úmyselné poškodenie alebo zničenie verejne prístupnej poistenej veci.</w:t>
      </w:r>
      <w:r w:rsidR="004F711F" w:rsidRPr="009E6EEF">
        <w:rPr>
          <w:rFonts w:ascii="Verdana" w:hAnsi="Verdana"/>
          <w:sz w:val="20"/>
          <w:szCs w:val="20"/>
        </w:rPr>
        <w:t xml:space="preserve"> </w:t>
      </w:r>
    </w:p>
    <w:p w14:paraId="6E4376DB" w14:textId="41449A16"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lang w:eastAsia="en-US"/>
        </w:rPr>
        <w:t xml:space="preserve">Pod pojmom úmyselné poškodenie alebo zničenie poistenej veci sa okrem iného </w:t>
      </w:r>
      <w:r w:rsidR="007B6F75" w:rsidRPr="009E6EEF">
        <w:rPr>
          <w:rFonts w:ascii="Verdana" w:hAnsi="Verdana"/>
          <w:sz w:val="20"/>
          <w:szCs w:val="20"/>
          <w:lang w:eastAsia="en-US"/>
        </w:rPr>
        <w:t xml:space="preserve">rozumie </w:t>
      </w:r>
      <w:r w:rsidRPr="009E6EEF">
        <w:rPr>
          <w:rFonts w:ascii="Verdana" w:hAnsi="Verdana"/>
          <w:sz w:val="20"/>
          <w:szCs w:val="20"/>
          <w:lang w:eastAsia="en-US"/>
        </w:rPr>
        <w:t>aj estetické poškodenie poistenej veci – poškodenie sprejermi alebo grafitmi.</w:t>
      </w:r>
    </w:p>
    <w:p w14:paraId="1BA1458E" w14:textId="77777777" w:rsidR="00113E1D" w:rsidRPr="009E6EEF" w:rsidRDefault="00FE0856"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Dojednáva sa, že poistené veci uložené na voľnom priestranstve sú zabezpečené pre prípad krádeže svojou polohou. Pod pojmom chránené svojou polohou sa rozumie umiestnenie veci, ktorej odcudzenie si vyžaduje použitie špeciálnych pomôcok (čln, rebrík, vysúvacia plošina, korba vozidla a pod.), alebo pri jej odcudzení sa musia použiť pracovné pomôcky (kliešte, zvárací prístroj, uhlov</w:t>
      </w:r>
      <w:r w:rsidR="00F87374" w:rsidRPr="009E6EEF">
        <w:rPr>
          <w:rFonts w:ascii="Verdana" w:hAnsi="Verdana"/>
          <w:sz w:val="20"/>
          <w:szCs w:val="20"/>
        </w:rPr>
        <w:t>á</w:t>
      </w:r>
      <w:r w:rsidRPr="009E6EEF">
        <w:rPr>
          <w:rFonts w:ascii="Verdana" w:hAnsi="Verdana"/>
          <w:sz w:val="20"/>
          <w:szCs w:val="20"/>
        </w:rPr>
        <w:t xml:space="preserve"> brúska a pod.)</w:t>
      </w:r>
    </w:p>
    <w:p w14:paraId="6744A8FF" w14:textId="7FD1296F" w:rsidR="00113E1D" w:rsidRPr="009E6EEF" w:rsidRDefault="00345C53"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Dojednáva sa, že poistenie sa vzťahuje aj na odcudzenie cudzích peňazí, cenín a cenností, prevzatých za účelom uschovania. Prevzaté a uschované peniaze budú evidované v</w:t>
      </w:r>
      <w:r w:rsidR="009E1CB9" w:rsidRPr="009E6EEF">
        <w:rPr>
          <w:rFonts w:ascii="Verdana" w:hAnsi="Verdana"/>
          <w:sz w:val="20"/>
          <w:szCs w:val="20"/>
        </w:rPr>
        <w:t> </w:t>
      </w:r>
      <w:r w:rsidRPr="009E6EEF">
        <w:rPr>
          <w:rFonts w:ascii="Verdana" w:hAnsi="Verdana"/>
          <w:sz w:val="20"/>
          <w:szCs w:val="20"/>
        </w:rPr>
        <w:t>pokladničnej knihe alebo peňažnom denníku.</w:t>
      </w:r>
    </w:p>
    <w:p w14:paraId="7BDED86D" w14:textId="0040252A" w:rsidR="00113E1D" w:rsidRPr="009E6EEF" w:rsidRDefault="00F00EB2" w:rsidP="00B523DE">
      <w:pPr>
        <w:pStyle w:val="Odsekzoznamu"/>
        <w:numPr>
          <w:ilvl w:val="2"/>
          <w:numId w:val="11"/>
        </w:numPr>
        <w:autoSpaceDE/>
        <w:autoSpaceDN/>
        <w:adjustRightInd/>
        <w:spacing w:line="259" w:lineRule="auto"/>
        <w:rPr>
          <w:rFonts w:ascii="Verdana" w:hAnsi="Verdana"/>
          <w:sz w:val="20"/>
          <w:szCs w:val="20"/>
        </w:rPr>
      </w:pPr>
      <w:r w:rsidRPr="009E6EEF">
        <w:rPr>
          <w:rFonts w:ascii="Verdana" w:hAnsi="Verdana"/>
          <w:sz w:val="20"/>
          <w:szCs w:val="20"/>
        </w:rPr>
        <w:t>Pri poistení vlastných a cudzích  umeleckých diel a</w:t>
      </w:r>
      <w:r w:rsidR="000863BF" w:rsidRPr="009E6EEF">
        <w:rPr>
          <w:rFonts w:ascii="Verdana" w:hAnsi="Verdana"/>
          <w:sz w:val="20"/>
          <w:szCs w:val="20"/>
        </w:rPr>
        <w:t> </w:t>
      </w:r>
      <w:r w:rsidRPr="009E6EEF">
        <w:rPr>
          <w:rFonts w:ascii="Verdana" w:hAnsi="Verdana"/>
          <w:sz w:val="20"/>
          <w:szCs w:val="20"/>
        </w:rPr>
        <w:t>zbierok</w:t>
      </w:r>
      <w:r w:rsidR="000863BF" w:rsidRPr="009E6EEF">
        <w:rPr>
          <w:rFonts w:ascii="Verdana" w:hAnsi="Verdana"/>
          <w:sz w:val="20"/>
          <w:szCs w:val="20"/>
        </w:rPr>
        <w:t xml:space="preserve"> </w:t>
      </w:r>
      <w:r w:rsidRPr="009E6EEF">
        <w:rPr>
          <w:rFonts w:ascii="Verdana" w:hAnsi="Verdana"/>
          <w:sz w:val="20"/>
          <w:szCs w:val="20"/>
        </w:rPr>
        <w:t>sa dojednáva, že mieru poškodenia určí kunsthistorik alebo súdny znalec v príslušnom odbore  a poistné plnenie bude predstavovať cenu reštaurovania, maximálne však poistnú sumu uvedenú v poistnej zmluve.</w:t>
      </w:r>
    </w:p>
    <w:p w14:paraId="59C55192" w14:textId="77777777" w:rsidR="00113E1D"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lastRenderedPageBreak/>
        <w:t xml:space="preserve">Dojednáva sa, že </w:t>
      </w:r>
      <w:r w:rsidR="0020608F" w:rsidRPr="00C405A8">
        <w:rPr>
          <w:rFonts w:ascii="Verdana" w:hAnsi="Verdana"/>
          <w:sz w:val="20"/>
          <w:szCs w:val="20"/>
        </w:rPr>
        <w:t xml:space="preserve">poisťovateľ </w:t>
      </w:r>
      <w:r w:rsidRPr="00C405A8">
        <w:rPr>
          <w:rFonts w:ascii="Verdana" w:hAnsi="Verdana"/>
          <w:sz w:val="20"/>
          <w:szCs w:val="20"/>
        </w:rPr>
        <w:t xml:space="preserve">bude pri poistných udalostiach akceptovať šetrenie </w:t>
      </w:r>
      <w:r w:rsidR="004A2660" w:rsidRPr="00C405A8">
        <w:rPr>
          <w:rFonts w:ascii="Verdana" w:hAnsi="Verdana"/>
          <w:sz w:val="20"/>
          <w:szCs w:val="20"/>
        </w:rPr>
        <w:t>príslušnými orgánmi v p</w:t>
      </w:r>
      <w:r w:rsidR="008420F3" w:rsidRPr="00C405A8">
        <w:rPr>
          <w:rFonts w:ascii="Verdana" w:hAnsi="Verdana"/>
          <w:sz w:val="20"/>
          <w:szCs w:val="20"/>
        </w:rPr>
        <w:t>riestupkovom konaní, ak krádež</w:t>
      </w:r>
      <w:r w:rsidR="004A2660" w:rsidRPr="00C405A8">
        <w:rPr>
          <w:rFonts w:ascii="Verdana" w:hAnsi="Verdana"/>
          <w:sz w:val="20"/>
          <w:szCs w:val="20"/>
        </w:rPr>
        <w:t xml:space="preserve"> bude </w:t>
      </w:r>
      <w:r w:rsidR="00B07D8A" w:rsidRPr="00C405A8">
        <w:rPr>
          <w:rFonts w:ascii="Verdana" w:hAnsi="Verdana"/>
          <w:sz w:val="20"/>
          <w:szCs w:val="20"/>
        </w:rPr>
        <w:t>posudzovaná ako pr</w:t>
      </w:r>
      <w:r w:rsidR="00113E1D" w:rsidRPr="00C405A8">
        <w:rPr>
          <w:rFonts w:ascii="Verdana" w:hAnsi="Verdana"/>
          <w:sz w:val="20"/>
          <w:szCs w:val="20"/>
        </w:rPr>
        <w:t>iestupok.</w:t>
      </w:r>
    </w:p>
    <w:p w14:paraId="0CE7474C" w14:textId="77777777" w:rsidR="004B5A37"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Dojednáva sa, že poistenie kryje aj odcudzenie elektroniky (napr. notebooky, mobily, tablety a iné) z motorového vozidla za podmienky, že motorové vozidlo bolo v čase poistnej udalosti uzamknuté a poistená elektronika sa nachádzala v kufri, alebo uzatvárateľnej priehradke motorového vozidla.</w:t>
      </w:r>
    </w:p>
    <w:p w14:paraId="27778069" w14:textId="77777777" w:rsidR="004B5A37" w:rsidRPr="00C405A8" w:rsidRDefault="001D798B" w:rsidP="00B523DE">
      <w:pPr>
        <w:pStyle w:val="Odsekzoznamu"/>
        <w:numPr>
          <w:ilvl w:val="2"/>
          <w:numId w:val="11"/>
        </w:numPr>
        <w:autoSpaceDE/>
        <w:autoSpaceDN/>
        <w:adjustRightInd/>
        <w:spacing w:line="259" w:lineRule="auto"/>
        <w:rPr>
          <w:rFonts w:ascii="Verdana" w:hAnsi="Verdana"/>
          <w:sz w:val="20"/>
          <w:szCs w:val="20"/>
        </w:rPr>
      </w:pPr>
      <w:r w:rsidRPr="00C405A8">
        <w:rPr>
          <w:rFonts w:ascii="Verdana" w:hAnsi="Verdana"/>
          <w:sz w:val="20"/>
          <w:szCs w:val="20"/>
        </w:rPr>
        <w:t xml:space="preserve">Dojednáva sa, že poistením sú kryté aj </w:t>
      </w:r>
      <w:r w:rsidRPr="00F3073B">
        <w:rPr>
          <w:rFonts w:ascii="Verdana" w:hAnsi="Verdana"/>
          <w:sz w:val="20"/>
          <w:szCs w:val="20"/>
        </w:rPr>
        <w:t>následné škody súvisiace</w:t>
      </w:r>
      <w:r w:rsidRPr="00C405A8">
        <w:rPr>
          <w:rFonts w:ascii="Verdana" w:hAnsi="Verdana"/>
          <w:sz w:val="20"/>
          <w:szCs w:val="20"/>
        </w:rPr>
        <w:t xml:space="preserve"> s poistnou udalosťou.</w:t>
      </w:r>
    </w:p>
    <w:p w14:paraId="3EAD54C9" w14:textId="10C3A516" w:rsidR="004B5A37" w:rsidRPr="00B56DAD" w:rsidRDefault="00F2071C" w:rsidP="00B523DE">
      <w:pPr>
        <w:pStyle w:val="Odsekzoznamu"/>
        <w:numPr>
          <w:ilvl w:val="2"/>
          <w:numId w:val="11"/>
        </w:numPr>
        <w:autoSpaceDE/>
        <w:autoSpaceDN/>
        <w:adjustRightInd/>
        <w:spacing w:line="259" w:lineRule="auto"/>
        <w:rPr>
          <w:rFonts w:ascii="Verdana" w:hAnsi="Verdana"/>
          <w:sz w:val="18"/>
          <w:szCs w:val="18"/>
        </w:rPr>
      </w:pPr>
      <w:r w:rsidRPr="00C405A8">
        <w:rPr>
          <w:rFonts w:ascii="Verdana" w:hAnsi="Verdana"/>
          <w:sz w:val="20"/>
          <w:szCs w:val="20"/>
        </w:rPr>
        <w:t xml:space="preserve">Dojednáva sa, že poisťovateľ bude likvidovať poistné udalosti aj na základe </w:t>
      </w:r>
      <w:r w:rsidRPr="00F3073B">
        <w:rPr>
          <w:rFonts w:ascii="Verdana" w:hAnsi="Verdana"/>
          <w:sz w:val="20"/>
          <w:szCs w:val="20"/>
        </w:rPr>
        <w:t>rozpočtov vypracovaných na základe schválených cenníkov.</w:t>
      </w:r>
    </w:p>
    <w:p w14:paraId="3CA0F796" w14:textId="77777777" w:rsidR="00EC364E" w:rsidRPr="000863BF" w:rsidRDefault="00EC364E" w:rsidP="00B56DAD">
      <w:pPr>
        <w:pStyle w:val="Odsekzoznamu"/>
        <w:autoSpaceDE/>
        <w:autoSpaceDN/>
        <w:adjustRightInd/>
        <w:spacing w:line="259" w:lineRule="auto"/>
        <w:ind w:left="1800" w:firstLine="0"/>
        <w:rPr>
          <w:rFonts w:ascii="Verdana" w:hAnsi="Verdana"/>
          <w:sz w:val="18"/>
          <w:szCs w:val="18"/>
        </w:rPr>
      </w:pPr>
    </w:p>
    <w:p w14:paraId="13A24093" w14:textId="77777777" w:rsidR="00573E25" w:rsidRPr="00F3073B" w:rsidRDefault="00573E25" w:rsidP="00476B4A">
      <w:pPr>
        <w:pStyle w:val="Odsekzoznamu"/>
        <w:autoSpaceDE/>
        <w:autoSpaceDN/>
        <w:adjustRightInd/>
        <w:spacing w:line="259" w:lineRule="auto"/>
        <w:ind w:left="1080" w:firstLine="0"/>
        <w:rPr>
          <w:rFonts w:ascii="Verdana" w:hAnsi="Verdana"/>
          <w:sz w:val="20"/>
          <w:szCs w:val="20"/>
        </w:rPr>
      </w:pPr>
    </w:p>
    <w:p w14:paraId="4DA1BB81" w14:textId="6941643C" w:rsidR="00FE0856" w:rsidRPr="00F3073B" w:rsidRDefault="00F87374" w:rsidP="00B523DE">
      <w:pPr>
        <w:pStyle w:val="Odsekzoznamu"/>
        <w:numPr>
          <w:ilvl w:val="1"/>
          <w:numId w:val="11"/>
        </w:numPr>
        <w:spacing w:line="259" w:lineRule="auto"/>
        <w:rPr>
          <w:rFonts w:ascii="Verdana" w:hAnsi="Verdana"/>
          <w:bCs/>
          <w:sz w:val="20"/>
          <w:szCs w:val="20"/>
        </w:rPr>
      </w:pPr>
      <w:r w:rsidRPr="00F3073B">
        <w:rPr>
          <w:rFonts w:ascii="Verdana" w:hAnsi="Verdana"/>
          <w:bCs/>
          <w:sz w:val="20"/>
          <w:szCs w:val="20"/>
        </w:rPr>
        <w:t>Spôsoby zabezpečenia hnuteľných veci proti odcudzenia</w:t>
      </w:r>
      <w:r w:rsidR="00FC5B15" w:rsidRPr="00F3073B">
        <w:rPr>
          <w:rFonts w:ascii="Verdana" w:hAnsi="Verdana"/>
          <w:bCs/>
          <w:sz w:val="20"/>
          <w:szCs w:val="20"/>
        </w:rPr>
        <w:t xml:space="preserve"> – zabezpečenie objektu:</w:t>
      </w:r>
    </w:p>
    <w:p w14:paraId="50A3189B" w14:textId="32047474" w:rsidR="00FE0856"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Limit </w:t>
      </w:r>
      <w:r w:rsidR="00FE0856" w:rsidRPr="00F3073B">
        <w:rPr>
          <w:rFonts w:ascii="Verdana" w:hAnsi="Verdana"/>
          <w:sz w:val="20"/>
          <w:szCs w:val="20"/>
        </w:rPr>
        <w:t xml:space="preserve"> </w:t>
      </w:r>
      <w:r w:rsidRPr="00F3073B">
        <w:rPr>
          <w:rFonts w:ascii="Verdana" w:hAnsi="Verdana"/>
          <w:sz w:val="20"/>
          <w:szCs w:val="20"/>
        </w:rPr>
        <w:t xml:space="preserve">plnenia </w:t>
      </w:r>
      <w:r w:rsidR="00345C53" w:rsidRPr="00F3073B">
        <w:rPr>
          <w:rFonts w:ascii="Verdana" w:hAnsi="Verdana"/>
          <w:bCs/>
          <w:sz w:val="20"/>
          <w:szCs w:val="20"/>
        </w:rPr>
        <w:t>do 10</w:t>
      </w:r>
      <w:r w:rsidR="00FE0856" w:rsidRPr="00F3073B">
        <w:rPr>
          <w:rFonts w:ascii="Verdana" w:hAnsi="Verdana"/>
          <w:bCs/>
          <w:sz w:val="20"/>
          <w:szCs w:val="20"/>
        </w:rPr>
        <w:t xml:space="preserve"> 000,00 EUR </w:t>
      </w:r>
      <w:r w:rsidR="00FE0856" w:rsidRPr="00F3073B">
        <w:rPr>
          <w:rFonts w:ascii="Verdana" w:hAnsi="Verdana"/>
          <w:sz w:val="20"/>
          <w:szCs w:val="20"/>
        </w:rPr>
        <w:t xml:space="preserve">- uzamknutý objekt </w:t>
      </w:r>
      <w:r w:rsidR="000863BF" w:rsidRPr="00F3073B">
        <w:rPr>
          <w:rFonts w:ascii="Verdana" w:hAnsi="Verdana"/>
          <w:sz w:val="20"/>
          <w:szCs w:val="20"/>
        </w:rPr>
        <w:t>(</w:t>
      </w:r>
      <w:r w:rsidR="00FE0856" w:rsidRPr="00F3073B">
        <w:rPr>
          <w:rFonts w:ascii="Verdana" w:hAnsi="Verdana"/>
          <w:sz w:val="20"/>
          <w:szCs w:val="20"/>
        </w:rPr>
        <w:t>bez špecifikácie uzamykacieho systému</w:t>
      </w:r>
      <w:r w:rsidR="000863BF" w:rsidRPr="00F3073B">
        <w:rPr>
          <w:rFonts w:ascii="Verdana" w:hAnsi="Verdana"/>
          <w:sz w:val="20"/>
          <w:szCs w:val="20"/>
        </w:rPr>
        <w:t>)</w:t>
      </w:r>
      <w:r w:rsidR="00FE0856" w:rsidRPr="00F3073B">
        <w:rPr>
          <w:rFonts w:ascii="Verdana" w:hAnsi="Verdana"/>
          <w:sz w:val="20"/>
          <w:szCs w:val="20"/>
        </w:rPr>
        <w:t xml:space="preserve"> </w:t>
      </w:r>
    </w:p>
    <w:p w14:paraId="1BF3DCDC" w14:textId="00FDBB43" w:rsidR="00FE0856"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15</w:t>
      </w:r>
      <w:r w:rsidR="00FE0856" w:rsidRPr="00F3073B">
        <w:rPr>
          <w:rFonts w:ascii="Verdana" w:hAnsi="Verdana"/>
          <w:bCs/>
          <w:sz w:val="20"/>
          <w:szCs w:val="20"/>
        </w:rPr>
        <w:t xml:space="preserve"> 000,00 EUR  </w:t>
      </w:r>
      <w:r w:rsidR="00FE0856" w:rsidRPr="00F3073B">
        <w:rPr>
          <w:rFonts w:ascii="Verdana" w:hAnsi="Verdana"/>
          <w:sz w:val="20"/>
          <w:szCs w:val="20"/>
        </w:rPr>
        <w:t>- bezpečnostná cylindrická vložka zabraňujúca vytlačeniu a bezpečnostný štít zabraňujúci rozlomeniu a vylomeniu vložky, bez EZS.</w:t>
      </w:r>
    </w:p>
    <w:p w14:paraId="124BCAE0" w14:textId="77777777" w:rsidR="004B5A37" w:rsidRPr="00F3073B" w:rsidRDefault="00FC5B15"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3</w:t>
      </w:r>
      <w:r w:rsidR="00FE0856" w:rsidRPr="00F3073B">
        <w:rPr>
          <w:rFonts w:ascii="Verdana" w:hAnsi="Verdana"/>
          <w:bCs/>
          <w:sz w:val="20"/>
          <w:szCs w:val="20"/>
        </w:rPr>
        <w:t xml:space="preserve">0 000,00 EUR </w:t>
      </w:r>
      <w:r w:rsidR="00FE0856" w:rsidRPr="00F3073B">
        <w:rPr>
          <w:rFonts w:ascii="Verdana" w:hAnsi="Verdana"/>
          <w:sz w:val="20"/>
          <w:szCs w:val="20"/>
        </w:rPr>
        <w:t>- bezpečnostná cylindrická vložka zabraňujúca vytlačeniu a bezpečnostný štít zabraňujúci rozlomeniu a vylomeniu vložky + pridaný ďalší zámok, bezpečnostná závora a oplechované dvere alebo mreže.</w:t>
      </w:r>
    </w:p>
    <w:p w14:paraId="09471870" w14:textId="6FF45E2E" w:rsidR="004B5A37" w:rsidRPr="00F3073B" w:rsidRDefault="000A64AE"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Limit plnenia</w:t>
      </w:r>
      <w:r w:rsidR="00FE0856" w:rsidRPr="00F3073B">
        <w:rPr>
          <w:rFonts w:ascii="Verdana" w:hAnsi="Verdana"/>
          <w:sz w:val="20"/>
          <w:szCs w:val="20"/>
        </w:rPr>
        <w:t xml:space="preserve"> </w:t>
      </w:r>
      <w:r w:rsidR="00345C53" w:rsidRPr="00F3073B">
        <w:rPr>
          <w:rFonts w:ascii="Verdana" w:hAnsi="Verdana"/>
          <w:bCs/>
          <w:sz w:val="20"/>
          <w:szCs w:val="20"/>
        </w:rPr>
        <w:t>do  40</w:t>
      </w:r>
      <w:r w:rsidR="00FE0856" w:rsidRPr="00F3073B">
        <w:rPr>
          <w:rFonts w:ascii="Verdana" w:hAnsi="Verdana"/>
          <w:bCs/>
          <w:sz w:val="20"/>
          <w:szCs w:val="20"/>
        </w:rPr>
        <w:t> 000,00 EUR</w:t>
      </w:r>
      <w:r w:rsidR="000863BF" w:rsidRPr="00F3073B">
        <w:rPr>
          <w:rFonts w:ascii="Verdana" w:hAnsi="Verdana"/>
          <w:bCs/>
          <w:sz w:val="20"/>
          <w:szCs w:val="20"/>
        </w:rPr>
        <w:t xml:space="preserve"> </w:t>
      </w:r>
      <w:r w:rsidR="00FE0856" w:rsidRPr="00F3073B">
        <w:rPr>
          <w:rFonts w:ascii="Verdana" w:hAnsi="Verdana"/>
          <w:sz w:val="20"/>
          <w:szCs w:val="20"/>
        </w:rPr>
        <w:t>– bezpečnostný uzamykací systém zabraňujúci vytlačeniu</w:t>
      </w:r>
      <w:r w:rsidR="000863BF" w:rsidRPr="00F3073B">
        <w:rPr>
          <w:rFonts w:ascii="Verdana" w:hAnsi="Verdana"/>
          <w:sz w:val="20"/>
          <w:szCs w:val="20"/>
        </w:rPr>
        <w:t>,</w:t>
      </w:r>
      <w:r w:rsidR="00FE0856" w:rsidRPr="00F3073B">
        <w:rPr>
          <w:rFonts w:ascii="Verdana" w:hAnsi="Verdana"/>
          <w:sz w:val="20"/>
          <w:szCs w:val="20"/>
        </w:rPr>
        <w:t xml:space="preserve"> rozlomeniu a </w:t>
      </w:r>
      <w:proofErr w:type="spellStart"/>
      <w:r w:rsidR="00FE0856" w:rsidRPr="00F3073B">
        <w:rPr>
          <w:rFonts w:ascii="Verdana" w:hAnsi="Verdana"/>
          <w:sz w:val="20"/>
          <w:szCs w:val="20"/>
        </w:rPr>
        <w:t>odvŕtaniu</w:t>
      </w:r>
      <w:proofErr w:type="spellEnd"/>
      <w:r w:rsidR="00FE0856" w:rsidRPr="00F3073B">
        <w:rPr>
          <w:rFonts w:ascii="Verdana" w:hAnsi="Verdana"/>
          <w:sz w:val="20"/>
          <w:szCs w:val="20"/>
        </w:rPr>
        <w:t xml:space="preserve"> vložky, ďalej prídavný bezpečnostný zámok. Dvere zabezpečené proti vysadeniu alebo zabezpečené proti vysadeniu alebo zabezpečené dvojitou závorou s uzamykateľnou bezpečnostnou zámkou alebo mrežami.</w:t>
      </w:r>
    </w:p>
    <w:p w14:paraId="43C01A63" w14:textId="04941D39" w:rsidR="004B5A37" w:rsidRPr="00F3073B" w:rsidRDefault="000A64AE" w:rsidP="00B523DE">
      <w:pPr>
        <w:pStyle w:val="Odsekzoznamu"/>
        <w:numPr>
          <w:ilvl w:val="2"/>
          <w:numId w:val="11"/>
        </w:numPr>
        <w:spacing w:line="259" w:lineRule="auto"/>
        <w:rPr>
          <w:rFonts w:ascii="Verdana" w:hAnsi="Verdana"/>
          <w:sz w:val="20"/>
          <w:szCs w:val="20"/>
        </w:rPr>
      </w:pPr>
      <w:r w:rsidRPr="00F3073B">
        <w:rPr>
          <w:rFonts w:ascii="Verdana" w:hAnsi="Verdana"/>
          <w:bCs/>
          <w:sz w:val="20"/>
          <w:szCs w:val="20"/>
        </w:rPr>
        <w:t>Limit plnenia n</w:t>
      </w:r>
      <w:r w:rsidR="00FE0856" w:rsidRPr="00F3073B">
        <w:rPr>
          <w:rFonts w:ascii="Verdana" w:hAnsi="Verdana"/>
          <w:bCs/>
          <w:sz w:val="20"/>
          <w:szCs w:val="20"/>
        </w:rPr>
        <w:t>ad</w:t>
      </w:r>
      <w:r w:rsidR="00345C53" w:rsidRPr="00F3073B">
        <w:rPr>
          <w:rFonts w:ascii="Verdana" w:hAnsi="Verdana"/>
          <w:bCs/>
          <w:sz w:val="20"/>
          <w:szCs w:val="20"/>
        </w:rPr>
        <w:t xml:space="preserve"> 40</w:t>
      </w:r>
      <w:r w:rsidR="00FE0856" w:rsidRPr="00F3073B">
        <w:rPr>
          <w:rFonts w:ascii="Verdana" w:hAnsi="Verdana"/>
          <w:bCs/>
          <w:sz w:val="20"/>
          <w:szCs w:val="20"/>
        </w:rPr>
        <w:t xml:space="preserve"> 000,00 EUR</w:t>
      </w:r>
      <w:r w:rsidR="0009308B" w:rsidRPr="00F3073B">
        <w:rPr>
          <w:rFonts w:ascii="Verdana" w:hAnsi="Verdana"/>
          <w:bCs/>
          <w:sz w:val="20"/>
          <w:szCs w:val="20"/>
        </w:rPr>
        <w:t xml:space="preserve"> </w:t>
      </w:r>
      <w:r w:rsidR="00FE0856" w:rsidRPr="00F3073B">
        <w:rPr>
          <w:rFonts w:ascii="Verdana" w:hAnsi="Verdana"/>
          <w:sz w:val="20"/>
          <w:szCs w:val="20"/>
        </w:rPr>
        <w:t>–</w:t>
      </w:r>
      <w:r w:rsidR="00345C53" w:rsidRPr="00F3073B">
        <w:rPr>
          <w:rFonts w:ascii="Verdana" w:hAnsi="Verdana"/>
          <w:sz w:val="20"/>
          <w:szCs w:val="20"/>
        </w:rPr>
        <w:t xml:space="preserve"> Elektronický zabezpečovací systém so signalizáciou poplachu na pult ochrany (Polícia alebo Súkromná bezpečnostná služba) alebo </w:t>
      </w:r>
      <w:r w:rsidR="00D60511" w:rsidRPr="00F3073B">
        <w:rPr>
          <w:rFonts w:ascii="Verdana" w:hAnsi="Verdana"/>
          <w:sz w:val="20"/>
          <w:szCs w:val="20"/>
        </w:rPr>
        <w:t>nepretržitá</w:t>
      </w:r>
      <w:r w:rsidR="00345C53" w:rsidRPr="00F3073B">
        <w:rPr>
          <w:rFonts w:ascii="Verdana" w:hAnsi="Verdana"/>
          <w:sz w:val="20"/>
          <w:szCs w:val="20"/>
        </w:rPr>
        <w:t xml:space="preserve"> fyzická ochrana alebo strážna služba.</w:t>
      </w:r>
    </w:p>
    <w:p w14:paraId="75D808BA" w14:textId="77777777" w:rsidR="00573E25" w:rsidRPr="00BA2005" w:rsidRDefault="00573E25" w:rsidP="00476B4A">
      <w:pPr>
        <w:pStyle w:val="Odsekzoznamu"/>
        <w:spacing w:line="259" w:lineRule="auto"/>
        <w:ind w:left="1800" w:firstLine="0"/>
        <w:rPr>
          <w:rFonts w:ascii="Verdana" w:hAnsi="Verdana"/>
          <w:sz w:val="18"/>
          <w:szCs w:val="18"/>
        </w:rPr>
      </w:pPr>
    </w:p>
    <w:p w14:paraId="41BE8F86" w14:textId="77777777" w:rsidR="004B5A37" w:rsidRPr="00F3073B" w:rsidRDefault="004B5A37"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Plus o</w:t>
      </w:r>
      <w:r w:rsidR="001D798B" w:rsidRPr="00F3073B">
        <w:rPr>
          <w:rFonts w:ascii="Verdana" w:hAnsi="Verdana"/>
          <w:sz w:val="20"/>
          <w:szCs w:val="20"/>
        </w:rPr>
        <w:t xml:space="preserve">statné stavebné otvory sú zabezpečené bežnými stavebnými prvkami, cez ktoré nie je možné vniknúť  bez ich poškodenia. </w:t>
      </w:r>
    </w:p>
    <w:p w14:paraId="7BD3C778" w14:textId="77777777" w:rsidR="00573E25" w:rsidRPr="00BA2005" w:rsidRDefault="00573E25" w:rsidP="00476B4A">
      <w:pPr>
        <w:pStyle w:val="Odsekzoznamu"/>
        <w:spacing w:line="259" w:lineRule="auto"/>
        <w:ind w:left="1080" w:firstLine="0"/>
        <w:rPr>
          <w:rFonts w:ascii="Verdana" w:hAnsi="Verdana"/>
          <w:sz w:val="18"/>
          <w:szCs w:val="18"/>
        </w:rPr>
      </w:pPr>
    </w:p>
    <w:p w14:paraId="58D23FA5" w14:textId="77777777" w:rsidR="004B5A37" w:rsidRPr="00F3073B" w:rsidRDefault="000A64AE"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 xml:space="preserve">Výška limitu poistného plnenia závisí od úrovne zabezpečenia daného priestoru v dobe vzniku poistnej udalosti. </w:t>
      </w:r>
    </w:p>
    <w:p w14:paraId="31179ACD" w14:textId="77777777" w:rsidR="00573E25" w:rsidRPr="00BA2005" w:rsidRDefault="00573E25" w:rsidP="00476B4A">
      <w:pPr>
        <w:widowControl/>
        <w:autoSpaceDE/>
        <w:autoSpaceDN/>
        <w:adjustRightInd/>
        <w:spacing w:line="259" w:lineRule="auto"/>
        <w:ind w:left="0" w:firstLine="0"/>
        <w:rPr>
          <w:rFonts w:ascii="Verdana" w:eastAsia="Calibri" w:hAnsi="Verdana"/>
          <w:sz w:val="18"/>
          <w:szCs w:val="18"/>
          <w:lang w:eastAsia="en-US"/>
        </w:rPr>
      </w:pPr>
    </w:p>
    <w:p w14:paraId="3BCCD1FF" w14:textId="0CCDF4F6" w:rsidR="004B5A37" w:rsidRPr="00F3073B" w:rsidRDefault="00FE0856" w:rsidP="00B523DE">
      <w:pPr>
        <w:pStyle w:val="Odsekzoznamu"/>
        <w:widowControl/>
        <w:numPr>
          <w:ilvl w:val="1"/>
          <w:numId w:val="11"/>
        </w:numPr>
        <w:autoSpaceDE/>
        <w:autoSpaceDN/>
        <w:adjustRightInd/>
        <w:spacing w:line="259" w:lineRule="auto"/>
        <w:rPr>
          <w:rFonts w:ascii="Verdana" w:eastAsia="Calibri" w:hAnsi="Verdana"/>
          <w:sz w:val="20"/>
          <w:szCs w:val="20"/>
          <w:lang w:eastAsia="en-US"/>
        </w:rPr>
      </w:pPr>
      <w:r w:rsidRPr="00F3073B">
        <w:rPr>
          <w:rFonts w:ascii="Verdana" w:hAnsi="Verdana"/>
          <w:bCs/>
          <w:sz w:val="20"/>
          <w:szCs w:val="20"/>
        </w:rPr>
        <w:t xml:space="preserve">Pre prípad krádeže </w:t>
      </w:r>
      <w:r w:rsidR="00B76536" w:rsidRPr="00F3073B">
        <w:rPr>
          <w:rFonts w:ascii="Verdana" w:hAnsi="Verdana"/>
          <w:bCs/>
          <w:sz w:val="20"/>
          <w:szCs w:val="20"/>
        </w:rPr>
        <w:t xml:space="preserve">peňazí, cenín a cenností </w:t>
      </w:r>
      <w:r w:rsidRPr="00F3073B">
        <w:rPr>
          <w:rFonts w:ascii="Verdana" w:hAnsi="Verdana"/>
          <w:bCs/>
          <w:sz w:val="20"/>
          <w:szCs w:val="20"/>
        </w:rPr>
        <w:t xml:space="preserve"> v</w:t>
      </w:r>
      <w:r w:rsidR="006B294C" w:rsidRPr="00F3073B">
        <w:rPr>
          <w:rFonts w:ascii="Verdana" w:hAnsi="Verdana"/>
          <w:bCs/>
          <w:sz w:val="20"/>
          <w:szCs w:val="20"/>
        </w:rPr>
        <w:t xml:space="preserve"> trezore </w:t>
      </w:r>
      <w:r w:rsidRPr="00F3073B">
        <w:rPr>
          <w:rFonts w:ascii="Verdana" w:hAnsi="Verdana"/>
          <w:bCs/>
          <w:sz w:val="20"/>
          <w:szCs w:val="20"/>
        </w:rPr>
        <w:t xml:space="preserve">sa dojednáva </w:t>
      </w:r>
      <w:r w:rsidRPr="00F3073B">
        <w:rPr>
          <w:rFonts w:ascii="Verdana" w:hAnsi="Verdana"/>
          <w:bCs/>
          <w:iCs/>
          <w:sz w:val="20"/>
          <w:szCs w:val="20"/>
        </w:rPr>
        <w:t>nasledovný spôsob zabezpečenia:</w:t>
      </w:r>
    </w:p>
    <w:p w14:paraId="248267D2" w14:textId="677D0D72" w:rsidR="00CE7DEB" w:rsidRPr="00F3073B" w:rsidRDefault="0009308B" w:rsidP="00B523DE">
      <w:pPr>
        <w:pStyle w:val="Odsekzoznamu"/>
        <w:widowControl/>
        <w:numPr>
          <w:ilvl w:val="0"/>
          <w:numId w:val="14"/>
        </w:numPr>
        <w:autoSpaceDE/>
        <w:autoSpaceDN/>
        <w:adjustRightInd/>
        <w:spacing w:line="259" w:lineRule="auto"/>
        <w:ind w:left="1843" w:hanging="709"/>
        <w:contextualSpacing/>
        <w:rPr>
          <w:rFonts w:ascii="Verdana" w:hAnsi="Verdana"/>
          <w:sz w:val="20"/>
          <w:szCs w:val="20"/>
        </w:rPr>
      </w:pPr>
      <w:r w:rsidRPr="00F3073B">
        <w:rPr>
          <w:rFonts w:ascii="Verdana" w:hAnsi="Verdana"/>
          <w:sz w:val="20"/>
          <w:szCs w:val="20"/>
        </w:rPr>
        <w:t xml:space="preserve">Limit plnenia </w:t>
      </w:r>
      <w:r w:rsidR="00FE0856" w:rsidRPr="00F3073B">
        <w:rPr>
          <w:rFonts w:ascii="Verdana" w:hAnsi="Verdana"/>
          <w:sz w:val="20"/>
          <w:szCs w:val="20"/>
        </w:rPr>
        <w:t xml:space="preserve">do  výšky  </w:t>
      </w:r>
      <w:r w:rsidR="005D480D" w:rsidRPr="00F3073B">
        <w:rPr>
          <w:rFonts w:ascii="Verdana" w:hAnsi="Verdana"/>
          <w:sz w:val="20"/>
          <w:szCs w:val="20"/>
        </w:rPr>
        <w:t>10</w:t>
      </w:r>
      <w:r w:rsidR="00C57832" w:rsidRPr="00F3073B">
        <w:rPr>
          <w:rFonts w:ascii="Verdana" w:hAnsi="Verdana"/>
          <w:sz w:val="20"/>
          <w:szCs w:val="20"/>
        </w:rPr>
        <w:t xml:space="preserve"> </w:t>
      </w:r>
      <w:r w:rsidR="00FE0856" w:rsidRPr="00F3073B">
        <w:rPr>
          <w:rFonts w:ascii="Verdana" w:hAnsi="Verdana"/>
          <w:sz w:val="20"/>
          <w:szCs w:val="20"/>
        </w:rPr>
        <w:t>000,00 EUR</w:t>
      </w:r>
      <w:r w:rsidR="00B76536" w:rsidRPr="00F3073B">
        <w:rPr>
          <w:rFonts w:ascii="Verdana" w:hAnsi="Verdana"/>
          <w:sz w:val="20"/>
          <w:szCs w:val="20"/>
        </w:rPr>
        <w:t xml:space="preserve">: </w:t>
      </w:r>
      <w:r w:rsidR="006B294C" w:rsidRPr="00F3073B">
        <w:rPr>
          <w:rFonts w:ascii="Verdana" w:hAnsi="Verdana"/>
          <w:sz w:val="20"/>
          <w:szCs w:val="20"/>
        </w:rPr>
        <w:t> </w:t>
      </w:r>
      <w:r w:rsidR="00B76536" w:rsidRPr="00F3073B">
        <w:rPr>
          <w:rFonts w:ascii="Verdana" w:hAnsi="Verdana"/>
          <w:sz w:val="20"/>
          <w:szCs w:val="20"/>
        </w:rPr>
        <w:t>trezor</w:t>
      </w:r>
      <w:r w:rsidR="00FE0856" w:rsidRPr="00F3073B">
        <w:rPr>
          <w:rFonts w:ascii="Verdana" w:hAnsi="Verdana"/>
          <w:sz w:val="20"/>
          <w:szCs w:val="20"/>
        </w:rPr>
        <w:t xml:space="preserve"> v uzamknut</w:t>
      </w:r>
      <w:r w:rsidR="00C26B1D" w:rsidRPr="00F3073B">
        <w:rPr>
          <w:rFonts w:ascii="Verdana" w:hAnsi="Verdana"/>
          <w:sz w:val="20"/>
          <w:szCs w:val="20"/>
        </w:rPr>
        <w:t>ých</w:t>
      </w:r>
      <w:r w:rsidR="00FE0856" w:rsidRPr="00F3073B">
        <w:rPr>
          <w:rFonts w:ascii="Verdana" w:hAnsi="Verdana"/>
          <w:sz w:val="20"/>
          <w:szCs w:val="20"/>
        </w:rPr>
        <w:t xml:space="preserve"> miestnosti</w:t>
      </w:r>
      <w:r w:rsidR="00C26B1D" w:rsidRPr="00F3073B">
        <w:rPr>
          <w:rFonts w:ascii="Verdana" w:hAnsi="Verdana"/>
          <w:sz w:val="20"/>
          <w:szCs w:val="20"/>
        </w:rPr>
        <w:t>ach</w:t>
      </w:r>
      <w:r w:rsidR="00B76536" w:rsidRPr="00F3073B">
        <w:rPr>
          <w:rFonts w:ascii="Verdana" w:hAnsi="Verdana"/>
          <w:sz w:val="20"/>
          <w:szCs w:val="20"/>
        </w:rPr>
        <w:t xml:space="preserve"> bez špecifikácie uzamykacieho systému. Okná miestnos</w:t>
      </w:r>
      <w:r w:rsidR="00C26B1D" w:rsidRPr="00F3073B">
        <w:rPr>
          <w:rFonts w:ascii="Verdana" w:hAnsi="Verdana"/>
          <w:sz w:val="20"/>
          <w:szCs w:val="20"/>
        </w:rPr>
        <w:t>t</w:t>
      </w:r>
      <w:r w:rsidR="00E774A3" w:rsidRPr="00F3073B">
        <w:rPr>
          <w:rFonts w:ascii="Verdana" w:hAnsi="Verdana"/>
          <w:sz w:val="20"/>
          <w:szCs w:val="20"/>
        </w:rPr>
        <w:t>í</w:t>
      </w:r>
      <w:r w:rsidR="00B76536" w:rsidRPr="00F3073B">
        <w:rPr>
          <w:rFonts w:ascii="Verdana" w:hAnsi="Verdana"/>
          <w:sz w:val="20"/>
          <w:szCs w:val="20"/>
        </w:rPr>
        <w:t xml:space="preserve"> sú riadne uzatvorené. Peniaze, ceniny a cennosti sú uložené v</w:t>
      </w:r>
      <w:r w:rsidR="00FE7398" w:rsidRPr="00F3073B">
        <w:rPr>
          <w:rFonts w:ascii="Verdana" w:hAnsi="Verdana"/>
          <w:sz w:val="20"/>
          <w:szCs w:val="20"/>
        </w:rPr>
        <w:t> </w:t>
      </w:r>
      <w:r w:rsidR="00B76536" w:rsidRPr="00F3073B">
        <w:rPr>
          <w:rFonts w:ascii="Verdana" w:hAnsi="Verdana"/>
          <w:sz w:val="20"/>
          <w:szCs w:val="20"/>
        </w:rPr>
        <w:t>trezor</w:t>
      </w:r>
      <w:r w:rsidR="00FE7398" w:rsidRPr="00F3073B">
        <w:rPr>
          <w:rFonts w:ascii="Verdana" w:hAnsi="Verdana"/>
          <w:sz w:val="20"/>
          <w:szCs w:val="20"/>
        </w:rPr>
        <w:t>och,</w:t>
      </w:r>
      <w:r w:rsidR="00D60511" w:rsidRPr="00F3073B">
        <w:rPr>
          <w:rFonts w:ascii="Verdana" w:hAnsi="Verdana"/>
          <w:sz w:val="20"/>
          <w:szCs w:val="20"/>
        </w:rPr>
        <w:t xml:space="preserve"> pokladn</w:t>
      </w:r>
      <w:r w:rsidR="00A5211F" w:rsidRPr="00F3073B">
        <w:rPr>
          <w:rFonts w:ascii="Verdana" w:hAnsi="Verdana"/>
          <w:sz w:val="20"/>
          <w:szCs w:val="20"/>
        </w:rPr>
        <w:t>iach</w:t>
      </w:r>
      <w:r w:rsidR="00B76536" w:rsidRPr="00F3073B">
        <w:rPr>
          <w:rFonts w:ascii="Verdana" w:hAnsi="Verdana"/>
          <w:sz w:val="20"/>
          <w:szCs w:val="20"/>
        </w:rPr>
        <w:t xml:space="preserve"> o minimálnej hmotnosti 50 kg.</w:t>
      </w:r>
    </w:p>
    <w:p w14:paraId="074E41C3" w14:textId="77777777" w:rsidR="00871D31" w:rsidRPr="00F3073B" w:rsidRDefault="00871D31" w:rsidP="00476B4A">
      <w:pPr>
        <w:widowControl/>
        <w:tabs>
          <w:tab w:val="left" w:pos="7797"/>
        </w:tabs>
        <w:autoSpaceDE/>
        <w:autoSpaceDN/>
        <w:adjustRightInd/>
        <w:spacing w:line="259" w:lineRule="auto"/>
        <w:ind w:left="0" w:firstLine="0"/>
        <w:jc w:val="left"/>
        <w:rPr>
          <w:rFonts w:ascii="Verdana" w:hAnsi="Verdana"/>
          <w:b/>
          <w:bCs/>
          <w:iCs/>
          <w:sz w:val="20"/>
          <w:szCs w:val="20"/>
        </w:rPr>
      </w:pPr>
    </w:p>
    <w:p w14:paraId="1D457BAF" w14:textId="1D36585F" w:rsidR="00F87374" w:rsidRPr="00F3073B" w:rsidRDefault="00F87374" w:rsidP="00B523DE">
      <w:pPr>
        <w:pStyle w:val="Odsekzoznamu"/>
        <w:widowControl/>
        <w:numPr>
          <w:ilvl w:val="0"/>
          <w:numId w:val="11"/>
        </w:numPr>
        <w:tabs>
          <w:tab w:val="left" w:pos="7797"/>
        </w:tabs>
        <w:autoSpaceDE/>
        <w:autoSpaceDN/>
        <w:adjustRightInd/>
        <w:spacing w:line="259" w:lineRule="auto"/>
        <w:rPr>
          <w:rFonts w:ascii="Verdana" w:hAnsi="Verdana"/>
          <w:bCs/>
          <w:sz w:val="20"/>
          <w:szCs w:val="20"/>
        </w:rPr>
      </w:pPr>
      <w:r w:rsidRPr="00F3073B">
        <w:rPr>
          <w:rFonts w:ascii="Verdana" w:hAnsi="Verdana"/>
          <w:bCs/>
          <w:sz w:val="20"/>
          <w:szCs w:val="20"/>
        </w:rPr>
        <w:t>Poistenie strojov, st</w:t>
      </w:r>
      <w:r w:rsidR="006B294C" w:rsidRPr="00F3073B">
        <w:rPr>
          <w:rFonts w:ascii="Verdana" w:hAnsi="Verdana"/>
          <w:bCs/>
          <w:sz w:val="20"/>
          <w:szCs w:val="20"/>
        </w:rPr>
        <w:t>rojových zariadení</w:t>
      </w:r>
      <w:r w:rsidR="001D798B" w:rsidRPr="00F3073B">
        <w:rPr>
          <w:rFonts w:ascii="Verdana" w:hAnsi="Verdana"/>
          <w:bCs/>
          <w:sz w:val="20"/>
          <w:szCs w:val="20"/>
        </w:rPr>
        <w:t xml:space="preserve"> a</w:t>
      </w:r>
      <w:r w:rsidR="00CE7DEB" w:rsidRPr="00F3073B">
        <w:rPr>
          <w:rFonts w:ascii="Verdana" w:hAnsi="Verdana"/>
          <w:bCs/>
          <w:sz w:val="20"/>
          <w:szCs w:val="20"/>
        </w:rPr>
        <w:t> </w:t>
      </w:r>
      <w:r w:rsidR="001D798B" w:rsidRPr="00F3073B">
        <w:rPr>
          <w:rFonts w:ascii="Verdana" w:hAnsi="Verdana"/>
          <w:bCs/>
          <w:sz w:val="20"/>
          <w:szCs w:val="20"/>
        </w:rPr>
        <w:t>elektroniky</w:t>
      </w:r>
      <w:r w:rsidR="00CE7DEB" w:rsidRPr="00F3073B">
        <w:rPr>
          <w:rFonts w:ascii="Verdana" w:hAnsi="Verdana"/>
          <w:bCs/>
          <w:sz w:val="20"/>
          <w:szCs w:val="20"/>
        </w:rPr>
        <w:t xml:space="preserve"> - </w:t>
      </w:r>
      <w:r w:rsidRPr="00F3073B">
        <w:rPr>
          <w:rFonts w:ascii="Verdana" w:hAnsi="Verdana"/>
          <w:sz w:val="20"/>
          <w:szCs w:val="20"/>
        </w:rPr>
        <w:t>Poistenie pre prípad poškodenia alebo zničenia strojov  a strojových zariadení vrátane elektroniky akoukoľvek poistnou udalosťou, okrem výluk z poistenia, ktorá nastane nečakane a náhle a obmedzuje alebo  vylučuje funkčnosť poisteného stroja.</w:t>
      </w:r>
      <w:r w:rsidR="00526D50" w:rsidRPr="00F3073B">
        <w:rPr>
          <w:rFonts w:ascii="Verdana" w:hAnsi="Verdana"/>
          <w:sz w:val="20"/>
          <w:szCs w:val="20"/>
        </w:rPr>
        <w:t xml:space="preserve"> </w:t>
      </w:r>
    </w:p>
    <w:p w14:paraId="4B2138CB" w14:textId="48E8F4CD" w:rsidR="00573E25" w:rsidRPr="00BA2005" w:rsidRDefault="00573E25" w:rsidP="00476B4A">
      <w:pPr>
        <w:pStyle w:val="Odsekzoznamu"/>
        <w:widowControl/>
        <w:tabs>
          <w:tab w:val="left" w:pos="7797"/>
        </w:tabs>
        <w:autoSpaceDE/>
        <w:autoSpaceDN/>
        <w:adjustRightInd/>
        <w:spacing w:line="259" w:lineRule="auto"/>
        <w:ind w:left="720" w:firstLine="0"/>
        <w:rPr>
          <w:rFonts w:ascii="Verdana" w:hAnsi="Verdana"/>
          <w:bCs/>
          <w:sz w:val="18"/>
          <w:szCs w:val="18"/>
        </w:rPr>
      </w:pPr>
    </w:p>
    <w:p w14:paraId="50499C04" w14:textId="37C436D3" w:rsidR="00F87374" w:rsidRPr="00F3073B" w:rsidRDefault="00F87374" w:rsidP="00B523DE">
      <w:pPr>
        <w:pStyle w:val="Zkladntext"/>
        <w:numPr>
          <w:ilvl w:val="1"/>
          <w:numId w:val="11"/>
        </w:numPr>
        <w:spacing w:after="0" w:line="259" w:lineRule="auto"/>
        <w:rPr>
          <w:rFonts w:ascii="Verdana" w:hAnsi="Verdana"/>
          <w:sz w:val="20"/>
          <w:szCs w:val="20"/>
        </w:rPr>
      </w:pPr>
      <w:r w:rsidRPr="00F3073B">
        <w:rPr>
          <w:rFonts w:ascii="Verdana" w:hAnsi="Verdana"/>
          <w:sz w:val="20"/>
          <w:szCs w:val="20"/>
        </w:rPr>
        <w:t>Právo na plnenie vznikne, ak poistná udalosť bola spôsobená napr.:</w:t>
      </w:r>
    </w:p>
    <w:p w14:paraId="3BA07656" w14:textId="2E9D3761" w:rsidR="00CE7DEB"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chybou konštrukcie, chybou materiálu alebo výrobnou chybou (pokiaľ sa na ňu nevzťahuje záruka výrobcu), konštrukčná chyba sa posudzuje podľa stavu techniky v období konštruovania stroja, vady materiálu a zhotovenia podľa stavu v období výroby stroja, </w:t>
      </w:r>
    </w:p>
    <w:p w14:paraId="3FDCE950" w14:textId="382A7DAA"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chybou obsluhy, nešikovnosťou, nedbalosťou alebo úmyselným konaním, </w:t>
      </w:r>
    </w:p>
    <w:p w14:paraId="43A2D1A3" w14:textId="60946772"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lastRenderedPageBreak/>
        <w:t>pretlakom pary, plynu, kvapalinou alebo podtlakom,</w:t>
      </w:r>
    </w:p>
    <w:p w14:paraId="48BA03B9" w14:textId="520B702B"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nedostatkom vody v kotloch, parných generátoroch,</w:t>
      </w:r>
    </w:p>
    <w:p w14:paraId="74094814" w14:textId="395E2184"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pádom stroja,</w:t>
      </w:r>
    </w:p>
    <w:p w14:paraId="0F9F0AFC" w14:textId="75BAC8B8"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roztrhnutie v dôsledku odstredivej sily,</w:t>
      </w:r>
    </w:p>
    <w:p w14:paraId="08EB51D3" w14:textId="01AE6E62"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 xml:space="preserve">skrat el. prúdom a iným  pôsobením el. prúdu </w:t>
      </w:r>
      <w:r w:rsidR="0009308B" w:rsidRPr="00F3073B">
        <w:rPr>
          <w:rFonts w:ascii="Verdana" w:hAnsi="Verdana"/>
          <w:sz w:val="20"/>
          <w:szCs w:val="20"/>
        </w:rPr>
        <w:t>(</w:t>
      </w:r>
      <w:r w:rsidRPr="00F3073B">
        <w:rPr>
          <w:rFonts w:ascii="Verdana" w:hAnsi="Verdana"/>
          <w:sz w:val="20"/>
          <w:szCs w:val="20"/>
        </w:rPr>
        <w:t>prepätie, indukčné účinky blesku</w:t>
      </w:r>
      <w:r w:rsidR="0009308B" w:rsidRPr="00F3073B">
        <w:rPr>
          <w:rFonts w:ascii="Verdana" w:hAnsi="Verdana"/>
          <w:sz w:val="20"/>
          <w:szCs w:val="20"/>
        </w:rPr>
        <w:t>)</w:t>
      </w:r>
      <w:r w:rsidRPr="00F3073B">
        <w:rPr>
          <w:rFonts w:ascii="Verdana" w:hAnsi="Verdana"/>
          <w:sz w:val="20"/>
          <w:szCs w:val="20"/>
        </w:rPr>
        <w:t>,</w:t>
      </w:r>
    </w:p>
    <w:p w14:paraId="19B1C21F" w14:textId="0169685C" w:rsidR="004420D2"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zlyhaním meracej, regulačnej alebo zabezpečovacej techniky</w:t>
      </w:r>
      <w:r w:rsidR="0009308B" w:rsidRPr="00F3073B">
        <w:rPr>
          <w:rFonts w:ascii="Verdana" w:hAnsi="Verdana"/>
          <w:sz w:val="20"/>
          <w:szCs w:val="20"/>
        </w:rPr>
        <w:t>,</w:t>
      </w:r>
    </w:p>
    <w:p w14:paraId="130D72BC" w14:textId="606ADB88" w:rsidR="00F87374" w:rsidRPr="00F3073B" w:rsidRDefault="00F87374" w:rsidP="00B523DE">
      <w:pPr>
        <w:pStyle w:val="Zkladntext"/>
        <w:numPr>
          <w:ilvl w:val="2"/>
          <w:numId w:val="11"/>
        </w:numPr>
        <w:spacing w:after="0" w:line="259" w:lineRule="auto"/>
        <w:rPr>
          <w:rFonts w:ascii="Verdana" w:hAnsi="Verdana"/>
          <w:sz w:val="20"/>
          <w:szCs w:val="20"/>
          <w:u w:val="single"/>
        </w:rPr>
      </w:pPr>
      <w:r w:rsidRPr="00F3073B">
        <w:rPr>
          <w:rFonts w:ascii="Verdana" w:hAnsi="Verdana"/>
          <w:sz w:val="20"/>
          <w:szCs w:val="20"/>
        </w:rPr>
        <w:t>vniknutie cudzieho predmetu</w:t>
      </w:r>
      <w:r w:rsidR="0009308B" w:rsidRPr="00F3073B">
        <w:rPr>
          <w:rFonts w:ascii="Verdana" w:hAnsi="Verdana"/>
          <w:sz w:val="20"/>
          <w:szCs w:val="20"/>
        </w:rPr>
        <w:t>.</w:t>
      </w:r>
    </w:p>
    <w:p w14:paraId="548C9963" w14:textId="4CF61362" w:rsidR="00573E25" w:rsidRPr="00F3073B" w:rsidRDefault="00573E25" w:rsidP="00476B4A">
      <w:pPr>
        <w:pStyle w:val="Zkladntext"/>
        <w:spacing w:after="0" w:line="259" w:lineRule="auto"/>
        <w:ind w:left="1800" w:firstLine="0"/>
        <w:rPr>
          <w:rFonts w:ascii="Verdana" w:hAnsi="Verdana"/>
          <w:sz w:val="20"/>
          <w:szCs w:val="20"/>
          <w:u w:val="single"/>
        </w:rPr>
      </w:pPr>
    </w:p>
    <w:p w14:paraId="68D8F68B" w14:textId="17526E92" w:rsidR="001D798B" w:rsidRPr="00F3073B" w:rsidRDefault="001D798B"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Súčasne sú poistené:</w:t>
      </w:r>
    </w:p>
    <w:p w14:paraId="66771FE4" w14:textId="0C48E43B" w:rsidR="001D798B" w:rsidRPr="00F3073B" w:rsidRDefault="001D798B"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elektronické súčasti poistenej veci</w:t>
      </w:r>
      <w:r w:rsidR="00BA594E" w:rsidRPr="00F3073B">
        <w:rPr>
          <w:rFonts w:ascii="Verdana" w:hAnsi="Verdana"/>
          <w:sz w:val="20"/>
          <w:szCs w:val="20"/>
        </w:rPr>
        <w:t>,</w:t>
      </w:r>
    </w:p>
    <w:p w14:paraId="030F4F2A" w14:textId="724A0478" w:rsidR="001D798B" w:rsidRPr="00F3073B" w:rsidRDefault="001D798B"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olejové alebo plynové náplne transformátorov, kondenzátory, elektrické meniče </w:t>
      </w:r>
      <w:r w:rsidR="009E1CB9" w:rsidRPr="00F3073B">
        <w:rPr>
          <w:rFonts w:ascii="Verdana" w:hAnsi="Verdana"/>
          <w:sz w:val="20"/>
          <w:szCs w:val="20"/>
        </w:rPr>
        <w:t>a </w:t>
      </w:r>
      <w:r w:rsidRPr="00F3073B">
        <w:rPr>
          <w:rFonts w:ascii="Verdana" w:hAnsi="Verdana"/>
          <w:sz w:val="20"/>
          <w:szCs w:val="20"/>
        </w:rPr>
        <w:t>vypínače, ktoré sú súčasťou poistenej veci</w:t>
      </w:r>
      <w:r w:rsidR="00BA594E" w:rsidRPr="00F3073B">
        <w:rPr>
          <w:rFonts w:ascii="Verdana" w:hAnsi="Verdana"/>
          <w:sz w:val="20"/>
          <w:szCs w:val="20"/>
        </w:rPr>
        <w:t>,</w:t>
      </w:r>
    </w:p>
    <w:p w14:paraId="7DD17A34" w14:textId="212279C5" w:rsidR="00CA14FE" w:rsidRPr="00F3073B" w:rsidRDefault="001D798B" w:rsidP="003C3B09">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sklenené </w:t>
      </w:r>
      <w:r w:rsidR="00D9710D" w:rsidRPr="00F3073B">
        <w:rPr>
          <w:rFonts w:ascii="Verdana" w:hAnsi="Verdana"/>
          <w:sz w:val="20"/>
          <w:szCs w:val="20"/>
        </w:rPr>
        <w:t xml:space="preserve">a optické </w:t>
      </w:r>
      <w:r w:rsidRPr="00F3073B">
        <w:rPr>
          <w:rFonts w:ascii="Verdana" w:hAnsi="Verdana"/>
          <w:sz w:val="20"/>
          <w:szCs w:val="20"/>
        </w:rPr>
        <w:t>súčasti poistenej veci.</w:t>
      </w:r>
    </w:p>
    <w:p w14:paraId="572DA8F0" w14:textId="77777777" w:rsidR="00A32746" w:rsidRPr="00F3073B" w:rsidRDefault="00A32746" w:rsidP="00F10AE1">
      <w:pPr>
        <w:pStyle w:val="Odsekzoznamu"/>
        <w:spacing w:line="259" w:lineRule="auto"/>
        <w:ind w:left="1800" w:firstLine="0"/>
        <w:rPr>
          <w:rFonts w:ascii="Verdana" w:hAnsi="Verdana"/>
          <w:sz w:val="20"/>
          <w:szCs w:val="20"/>
        </w:rPr>
      </w:pPr>
    </w:p>
    <w:p w14:paraId="3A63A2BD" w14:textId="77777777" w:rsidR="00CA14FE" w:rsidRPr="00F3073B" w:rsidRDefault="00CA14FE"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 xml:space="preserve">Predmet poistenia - </w:t>
      </w:r>
      <w:r w:rsidRPr="00F3073B">
        <w:rPr>
          <w:rFonts w:ascii="Verdana" w:hAnsi="Verdana"/>
          <w:bCs/>
          <w:sz w:val="20"/>
          <w:szCs w:val="20"/>
        </w:rPr>
        <w:t>Poistenie strojov, strojových zariadení a elektroniky:</w:t>
      </w:r>
    </w:p>
    <w:p w14:paraId="1B670AEC" w14:textId="77777777" w:rsidR="00CA14FE" w:rsidRPr="00F3073B" w:rsidRDefault="00CA14FE"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Súbor vlastných a cudzích strojov, pojazdných pracovných strojov,  prístrojov, zariadení, elektroniky a  technologického vybavenie budov, hál a stavieb</w:t>
      </w:r>
      <w:r w:rsidRPr="00F3073B" w:rsidDel="008C2803">
        <w:rPr>
          <w:rFonts w:ascii="Verdana" w:hAnsi="Verdana"/>
          <w:sz w:val="20"/>
          <w:szCs w:val="20"/>
        </w:rPr>
        <w:t xml:space="preserve"> </w:t>
      </w:r>
    </w:p>
    <w:p w14:paraId="60450B61" w14:textId="0CEF4646" w:rsidR="00774C55" w:rsidRDefault="00CA14FE" w:rsidP="00F3073B">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Demolačné, demontážne a </w:t>
      </w:r>
      <w:proofErr w:type="spellStart"/>
      <w:r w:rsidRPr="00F3073B">
        <w:rPr>
          <w:rFonts w:ascii="Verdana" w:hAnsi="Verdana"/>
          <w:sz w:val="20"/>
          <w:szCs w:val="20"/>
        </w:rPr>
        <w:t>remontážne</w:t>
      </w:r>
      <w:proofErr w:type="spellEnd"/>
      <w:r w:rsidRPr="00F3073B">
        <w:rPr>
          <w:rFonts w:ascii="Verdana" w:hAnsi="Verdana"/>
          <w:sz w:val="20"/>
          <w:szCs w:val="20"/>
        </w:rPr>
        <w:t xml:space="preserve"> náklady</w:t>
      </w:r>
    </w:p>
    <w:p w14:paraId="7735BFC1" w14:textId="0D6319CB" w:rsidR="00F87374" w:rsidRPr="00F3073B" w:rsidRDefault="00F87374" w:rsidP="00B523DE">
      <w:pPr>
        <w:pStyle w:val="Odsekzoznamu"/>
        <w:numPr>
          <w:ilvl w:val="1"/>
          <w:numId w:val="11"/>
        </w:numPr>
        <w:spacing w:line="259" w:lineRule="auto"/>
        <w:rPr>
          <w:rFonts w:ascii="Verdana" w:hAnsi="Verdana"/>
          <w:bCs/>
          <w:sz w:val="20"/>
          <w:szCs w:val="20"/>
        </w:rPr>
      </w:pPr>
      <w:r w:rsidRPr="00F3073B">
        <w:rPr>
          <w:rFonts w:ascii="Verdana" w:hAnsi="Verdana"/>
          <w:bCs/>
          <w:sz w:val="20"/>
          <w:szCs w:val="20"/>
        </w:rPr>
        <w:t xml:space="preserve">Osobitné dojednania </w:t>
      </w:r>
      <w:r w:rsidR="004420D2" w:rsidRPr="00F3073B">
        <w:rPr>
          <w:rFonts w:ascii="Verdana" w:hAnsi="Verdana"/>
          <w:bCs/>
          <w:sz w:val="20"/>
          <w:szCs w:val="20"/>
        </w:rPr>
        <w:t>- Poistenie strojov, strojových zariadení a</w:t>
      </w:r>
      <w:r w:rsidR="00C34528" w:rsidRPr="00F3073B">
        <w:rPr>
          <w:rFonts w:ascii="Verdana" w:hAnsi="Verdana"/>
          <w:bCs/>
          <w:sz w:val="20"/>
          <w:szCs w:val="20"/>
        </w:rPr>
        <w:t> </w:t>
      </w:r>
      <w:r w:rsidR="004420D2" w:rsidRPr="00F3073B">
        <w:rPr>
          <w:rFonts w:ascii="Verdana" w:hAnsi="Verdana"/>
          <w:bCs/>
          <w:sz w:val="20"/>
          <w:szCs w:val="20"/>
        </w:rPr>
        <w:t>elektroniky</w:t>
      </w:r>
      <w:r w:rsidR="00C34528" w:rsidRPr="00F3073B">
        <w:rPr>
          <w:rFonts w:ascii="Verdana" w:hAnsi="Verdana"/>
          <w:bCs/>
          <w:sz w:val="20"/>
          <w:szCs w:val="20"/>
        </w:rPr>
        <w:t>:</w:t>
      </w:r>
    </w:p>
    <w:p w14:paraId="7F6F4601" w14:textId="03DB3018" w:rsidR="004420D2" w:rsidRPr="00F3073B" w:rsidRDefault="00F8737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Pri poistení strojov</w:t>
      </w:r>
      <w:r w:rsidR="00B63F59" w:rsidRPr="00F3073B">
        <w:rPr>
          <w:rFonts w:ascii="Verdana" w:hAnsi="Verdana"/>
          <w:sz w:val="20"/>
          <w:szCs w:val="20"/>
        </w:rPr>
        <w:t>, pracovných strojov</w:t>
      </w:r>
      <w:r w:rsidRPr="00F3073B">
        <w:rPr>
          <w:rFonts w:ascii="Verdana" w:hAnsi="Verdana"/>
          <w:sz w:val="20"/>
          <w:szCs w:val="20"/>
        </w:rPr>
        <w:t>, prístrojov, zariadení a dopravných prostriedkov bez E</w:t>
      </w:r>
      <w:r w:rsidR="0023474D" w:rsidRPr="00F3073B">
        <w:rPr>
          <w:rFonts w:ascii="Verdana" w:hAnsi="Verdana"/>
          <w:sz w:val="20"/>
          <w:szCs w:val="20"/>
        </w:rPr>
        <w:t>Č</w:t>
      </w:r>
      <w:r w:rsidRPr="00F3073B">
        <w:rPr>
          <w:rFonts w:ascii="Verdana" w:hAnsi="Verdana"/>
          <w:sz w:val="20"/>
          <w:szCs w:val="20"/>
        </w:rPr>
        <w:t xml:space="preserve">V sa dojednáva aj riziko poistenia havárie počas nutného presunu pri celkovom limite plnenia za jednu a všetky poistné udalosti vo výške 30 000,00 EUR v jednom poistnom období. </w:t>
      </w:r>
    </w:p>
    <w:p w14:paraId="63A48918" w14:textId="6C089E80" w:rsidR="00774C55" w:rsidRPr="00F3073B" w:rsidRDefault="00774C55"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sú poistením lomu stroja kryté aj pracovné stroje s EČ počas výkonu svojej činnosti pri celkovom limite plnenia za jednu a všetky poistné udalosti vo výške 80 000 Eur v jednom poistnom období</w:t>
      </w:r>
      <w:r w:rsidR="00244BDE" w:rsidRPr="00F3073B">
        <w:rPr>
          <w:rFonts w:ascii="Verdana" w:hAnsi="Verdana"/>
          <w:sz w:val="20"/>
          <w:szCs w:val="20"/>
        </w:rPr>
        <w:t>.</w:t>
      </w:r>
    </w:p>
    <w:p w14:paraId="2B989385" w14:textId="2DE149F4" w:rsidR="004420D2" w:rsidRPr="00F3073B" w:rsidRDefault="00F8737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nosiče dát pevne zabudované v hardw</w:t>
      </w:r>
      <w:r w:rsidR="00C34528" w:rsidRPr="00F3073B">
        <w:rPr>
          <w:rFonts w:ascii="Verdana" w:hAnsi="Verdana"/>
          <w:sz w:val="20"/>
          <w:szCs w:val="20"/>
        </w:rPr>
        <w:t>a</w:t>
      </w:r>
      <w:r w:rsidRPr="00F3073B">
        <w:rPr>
          <w:rFonts w:ascii="Verdana" w:hAnsi="Verdana"/>
          <w:sz w:val="20"/>
          <w:szCs w:val="20"/>
        </w:rPr>
        <w:t xml:space="preserve">rovej časti riadiacej alebo regulačnej jednotky poistenej veci, nosiče dát a záznamov programového vybavenia strojov. </w:t>
      </w:r>
    </w:p>
    <w:p w14:paraId="7DD36C4A" w14:textId="5E44D1D9"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w:t>
      </w:r>
      <w:r w:rsidR="0023474D" w:rsidRPr="00F3073B">
        <w:rPr>
          <w:rFonts w:ascii="Verdana" w:hAnsi="Verdana"/>
          <w:sz w:val="20"/>
          <w:szCs w:val="20"/>
        </w:rPr>
        <w:t xml:space="preserve"> sa</w:t>
      </w:r>
      <w:r w:rsidRPr="00F3073B">
        <w:rPr>
          <w:rFonts w:ascii="Verdana" w:hAnsi="Verdana"/>
          <w:sz w:val="20"/>
          <w:szCs w:val="20"/>
        </w:rPr>
        <w:t>, že poistenie sa vzťahuje aj na projektory, kamery, fotoaparáty, notebooky a inú prenosnú/mobilnú elektroniku.</w:t>
      </w:r>
    </w:p>
    <w:p w14:paraId="7F910879" w14:textId="1A1AFC28"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 xml:space="preserve">V prípade, že časti elektronického zariadenia, ktoré sa pri normálom používaní prirodzene rýchle opotrebujú alebo znehodnotia, napr. žiarovky, ventily, potrubia, pásky, gravírovacie valce, poistky, tesnenia, reťaze, pásy, laná, drôty, gumové pneumatiky, predmety zo skla, porcelánu alebo keramiky, siete, tkaniny alebo prevádzkové médiá (napr. mazivá, palivo, katalyzátory), tvoria súčasť poistnou udalosťou postihnutých elektronických zariadení, poistiteľ poskytne plnenie aj za tieto veci. </w:t>
      </w:r>
    </w:p>
    <w:p w14:paraId="6DB28440" w14:textId="29B2F68C"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pri poistení pojazdných pracovných strojov sú kryté aj škody na sklených dieloch a častiach stroja aj bez iného poškodenia stroja.</w:t>
      </w:r>
    </w:p>
    <w:p w14:paraId="3BC661FA" w14:textId="4B15AEBE"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snímacie, záznamové a zobrazovacie prvky strojných a elektronických zariadení.</w:t>
      </w:r>
    </w:p>
    <w:p w14:paraId="61F4A4D1" w14:textId="6508DEBD" w:rsidR="004420D2" w:rsidRPr="00F3073B" w:rsidRDefault="00D06DA4" w:rsidP="00B523DE">
      <w:pPr>
        <w:pStyle w:val="Zkladntext"/>
        <w:widowControl/>
        <w:numPr>
          <w:ilvl w:val="2"/>
          <w:numId w:val="11"/>
        </w:numPr>
        <w:tabs>
          <w:tab w:val="left" w:pos="567"/>
        </w:tabs>
        <w:autoSpaceDE/>
        <w:autoSpaceDN/>
        <w:adjustRightInd/>
        <w:spacing w:after="0"/>
        <w:rPr>
          <w:rFonts w:ascii="Verdana" w:hAnsi="Verdana"/>
          <w:sz w:val="20"/>
          <w:szCs w:val="20"/>
        </w:rPr>
      </w:pPr>
      <w:r w:rsidRPr="00F3073B">
        <w:rPr>
          <w:rFonts w:ascii="Verdana" w:hAnsi="Verdana"/>
          <w:sz w:val="20"/>
          <w:szCs w:val="20"/>
        </w:rPr>
        <w:t>Dojednáva sa, že poistenie sa vzťahuje aj na pracovné stroje a zariadenia s EČV.</w:t>
      </w:r>
    </w:p>
    <w:p w14:paraId="7BB95E39" w14:textId="77777777" w:rsidR="004F711F" w:rsidRPr="00F3073B" w:rsidRDefault="004F711F" w:rsidP="00476B4A">
      <w:pPr>
        <w:pStyle w:val="Zkladntext"/>
        <w:widowControl/>
        <w:tabs>
          <w:tab w:val="left" w:pos="567"/>
        </w:tabs>
        <w:autoSpaceDE/>
        <w:autoSpaceDN/>
        <w:adjustRightInd/>
        <w:spacing w:after="0" w:line="259" w:lineRule="auto"/>
        <w:ind w:left="1800" w:firstLine="0"/>
        <w:rPr>
          <w:rFonts w:ascii="Verdana" w:hAnsi="Verdana"/>
          <w:sz w:val="20"/>
          <w:szCs w:val="20"/>
        </w:rPr>
      </w:pPr>
    </w:p>
    <w:p w14:paraId="1160A260" w14:textId="09DB130E" w:rsidR="004F711F" w:rsidRPr="00F3073B" w:rsidRDefault="00EC2CD0" w:rsidP="00B523DE">
      <w:pPr>
        <w:pStyle w:val="Odsekzoznamu"/>
        <w:numPr>
          <w:ilvl w:val="0"/>
          <w:numId w:val="11"/>
        </w:numPr>
        <w:spacing w:line="259" w:lineRule="auto"/>
        <w:rPr>
          <w:rFonts w:ascii="Verdana" w:hAnsi="Verdana"/>
          <w:bCs/>
          <w:sz w:val="20"/>
          <w:szCs w:val="20"/>
          <w:lang w:val="x-none"/>
        </w:rPr>
      </w:pPr>
      <w:r w:rsidRPr="00285B25">
        <w:rPr>
          <w:rFonts w:ascii="Verdana" w:hAnsi="Verdana"/>
          <w:bCs/>
          <w:sz w:val="20"/>
          <w:szCs w:val="20"/>
          <w:lang w:val="x-none"/>
        </w:rPr>
        <w:t>Poistenie pre prípad poškodenia alebo zničenia skla</w:t>
      </w:r>
      <w:r w:rsidR="00C34528" w:rsidRPr="00F3073B">
        <w:rPr>
          <w:rFonts w:ascii="Verdana" w:hAnsi="Verdana"/>
          <w:bCs/>
          <w:sz w:val="20"/>
          <w:szCs w:val="20"/>
        </w:rPr>
        <w:t>:</w:t>
      </w:r>
      <w:r w:rsidRPr="00F3073B">
        <w:rPr>
          <w:rFonts w:ascii="Verdana" w:hAnsi="Verdana"/>
          <w:bCs/>
          <w:sz w:val="20"/>
          <w:szCs w:val="20"/>
          <w:lang w:val="x-none"/>
        </w:rPr>
        <w:t xml:space="preserve"> </w:t>
      </w:r>
    </w:p>
    <w:p w14:paraId="7D9D7A8D" w14:textId="176E6C9C" w:rsidR="00EC2CD0" w:rsidRPr="00F3073B" w:rsidRDefault="00EC2CD0" w:rsidP="00B523DE">
      <w:pPr>
        <w:pStyle w:val="Odsekzoznamu"/>
        <w:numPr>
          <w:ilvl w:val="1"/>
          <w:numId w:val="11"/>
        </w:numPr>
        <w:spacing w:line="259" w:lineRule="auto"/>
        <w:rPr>
          <w:rFonts w:ascii="Verdana" w:hAnsi="Verdana"/>
          <w:sz w:val="20"/>
          <w:szCs w:val="20"/>
        </w:rPr>
      </w:pPr>
      <w:r w:rsidRPr="00F3073B">
        <w:rPr>
          <w:rFonts w:ascii="Verdana" w:hAnsi="Verdana"/>
          <w:sz w:val="20"/>
          <w:szCs w:val="20"/>
        </w:rPr>
        <w:t>Poistenie sa vzťahuje na poškodenie  alebo zničenie poistenej veci akoukoľvek náhodnou udalosťou okrem nasledovných prípadov:</w:t>
      </w:r>
    </w:p>
    <w:p w14:paraId="30147F2D" w14:textId="36DEDAE0" w:rsidR="00974F2A" w:rsidRPr="00F3073B" w:rsidRDefault="00EC2CD0"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sz w:val="20"/>
          <w:szCs w:val="20"/>
        </w:rPr>
        <w:t>na poškodenie a</w:t>
      </w:r>
      <w:r w:rsidR="009C5B58" w:rsidRPr="00F3073B">
        <w:rPr>
          <w:rFonts w:ascii="Verdana" w:hAnsi="Verdana"/>
          <w:sz w:val="20"/>
          <w:szCs w:val="20"/>
        </w:rPr>
        <w:t> vady (</w:t>
      </w:r>
      <w:r w:rsidRPr="00F3073B">
        <w:rPr>
          <w:rFonts w:ascii="Verdana" w:hAnsi="Verdana"/>
          <w:sz w:val="20"/>
          <w:szCs w:val="20"/>
        </w:rPr>
        <w:t>chyby</w:t>
      </w:r>
      <w:r w:rsidR="009C5B58" w:rsidRPr="00F3073B">
        <w:rPr>
          <w:rFonts w:ascii="Verdana" w:hAnsi="Verdana"/>
          <w:sz w:val="20"/>
          <w:szCs w:val="20"/>
        </w:rPr>
        <w:t>)</w:t>
      </w:r>
      <w:r w:rsidR="0023474D" w:rsidRPr="00F3073B">
        <w:rPr>
          <w:rFonts w:ascii="Verdana" w:hAnsi="Verdana"/>
          <w:sz w:val="20"/>
          <w:szCs w:val="20"/>
        </w:rPr>
        <w:t>,</w:t>
      </w:r>
      <w:r w:rsidRPr="00F3073B">
        <w:rPr>
          <w:rFonts w:ascii="Verdana" w:hAnsi="Verdana"/>
          <w:sz w:val="20"/>
          <w:szCs w:val="20"/>
        </w:rPr>
        <w:t xml:space="preserve"> ktoré vznikli pred dobou uzatvorenia </w:t>
      </w:r>
      <w:r w:rsidR="00EF04E9" w:rsidRPr="00F3073B">
        <w:rPr>
          <w:rFonts w:ascii="Verdana" w:hAnsi="Verdana"/>
          <w:sz w:val="20"/>
          <w:szCs w:val="20"/>
        </w:rPr>
        <w:t>rámcovej dohody</w:t>
      </w:r>
      <w:r w:rsidRPr="00F3073B">
        <w:rPr>
          <w:rFonts w:ascii="Verdana" w:hAnsi="Verdana"/>
          <w:sz w:val="20"/>
          <w:szCs w:val="20"/>
        </w:rPr>
        <w:t>,</w:t>
      </w:r>
    </w:p>
    <w:p w14:paraId="4C163F27" w14:textId="137796D5" w:rsidR="00974F2A" w:rsidRPr="00F3073B" w:rsidRDefault="00EC2CD0"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sz w:val="20"/>
          <w:szCs w:val="20"/>
        </w:rPr>
        <w:t>na škody, ktoré vznikli v súvislosti s vykonávaním stavebných prác vmieste poistenia</w:t>
      </w:r>
      <w:r w:rsidR="009C5B58" w:rsidRPr="00F3073B">
        <w:rPr>
          <w:rFonts w:ascii="Verdana" w:hAnsi="Verdana"/>
          <w:sz w:val="20"/>
          <w:szCs w:val="20"/>
        </w:rPr>
        <w:t>,</w:t>
      </w:r>
    </w:p>
    <w:p w14:paraId="4342057B" w14:textId="47FD37A1" w:rsidR="004F711F" w:rsidRPr="00F3073B" w:rsidRDefault="006B6DA4" w:rsidP="00B523DE">
      <w:pPr>
        <w:pStyle w:val="Odsekzoznamu"/>
        <w:widowControl/>
        <w:numPr>
          <w:ilvl w:val="2"/>
          <w:numId w:val="11"/>
        </w:numPr>
        <w:adjustRightInd/>
        <w:spacing w:line="259" w:lineRule="auto"/>
        <w:rPr>
          <w:rFonts w:ascii="Verdana" w:hAnsi="Verdana"/>
          <w:sz w:val="20"/>
          <w:szCs w:val="20"/>
        </w:rPr>
      </w:pPr>
      <w:r w:rsidRPr="00F3073B">
        <w:rPr>
          <w:rFonts w:ascii="Verdana" w:hAnsi="Verdana" w:cs="Arial"/>
          <w:sz w:val="20"/>
          <w:szCs w:val="20"/>
        </w:rPr>
        <w:t>na škody vzniknuté výbuchom nálože, trhaviny, granátu alebo iných výbušných hmôt</w:t>
      </w:r>
      <w:r w:rsidR="009C5B58" w:rsidRPr="00F3073B">
        <w:rPr>
          <w:rFonts w:ascii="Verdana" w:hAnsi="Verdana" w:cs="Arial"/>
          <w:sz w:val="20"/>
          <w:szCs w:val="20"/>
        </w:rPr>
        <w:t>.</w:t>
      </w:r>
    </w:p>
    <w:p w14:paraId="72230B42" w14:textId="21BFC059" w:rsidR="00974F2A" w:rsidRPr="00F3073B" w:rsidRDefault="00974F2A" w:rsidP="00B523DE">
      <w:pPr>
        <w:pStyle w:val="Odsekzoznamu"/>
        <w:widowControl/>
        <w:numPr>
          <w:ilvl w:val="1"/>
          <w:numId w:val="11"/>
        </w:numPr>
        <w:adjustRightInd/>
        <w:spacing w:line="259" w:lineRule="auto"/>
        <w:rPr>
          <w:rFonts w:ascii="Verdana" w:hAnsi="Verdana"/>
          <w:bCs/>
          <w:sz w:val="20"/>
          <w:szCs w:val="20"/>
          <w:lang w:val="x-none"/>
        </w:rPr>
      </w:pPr>
      <w:r w:rsidRPr="00F3073B">
        <w:rPr>
          <w:rFonts w:ascii="Verdana" w:hAnsi="Verdana"/>
          <w:sz w:val="20"/>
          <w:szCs w:val="20"/>
        </w:rPr>
        <w:t xml:space="preserve">Predmet poistenia - </w:t>
      </w:r>
      <w:r w:rsidRPr="00F3073B">
        <w:rPr>
          <w:rFonts w:ascii="Verdana" w:hAnsi="Verdana"/>
          <w:bCs/>
          <w:sz w:val="20"/>
          <w:szCs w:val="20"/>
          <w:lang w:val="x-none"/>
        </w:rPr>
        <w:t>Poistenie pre prípad poškodenia alebo zničenia skla</w:t>
      </w:r>
      <w:r w:rsidR="009C5B58" w:rsidRPr="00F3073B">
        <w:rPr>
          <w:rFonts w:ascii="Verdana" w:hAnsi="Verdana"/>
          <w:bCs/>
          <w:sz w:val="20"/>
          <w:szCs w:val="20"/>
        </w:rPr>
        <w:t>:</w:t>
      </w:r>
    </w:p>
    <w:p w14:paraId="56D919E5" w14:textId="6E787489" w:rsidR="004F711F" w:rsidRPr="00F3073B" w:rsidRDefault="00E61346" w:rsidP="003170D3">
      <w:pPr>
        <w:pStyle w:val="Odsekzoznamu"/>
        <w:widowControl/>
        <w:numPr>
          <w:ilvl w:val="1"/>
          <w:numId w:val="11"/>
        </w:numPr>
        <w:adjustRightInd/>
        <w:spacing w:line="259" w:lineRule="auto"/>
        <w:rPr>
          <w:rFonts w:ascii="Verdana" w:hAnsi="Verdana"/>
          <w:bCs/>
          <w:sz w:val="20"/>
          <w:szCs w:val="20"/>
        </w:rPr>
      </w:pPr>
      <w:r w:rsidRPr="00F3073B">
        <w:rPr>
          <w:rFonts w:ascii="Verdana" w:hAnsi="Verdana"/>
          <w:bCs/>
          <w:sz w:val="20"/>
          <w:szCs w:val="20"/>
        </w:rPr>
        <w:t xml:space="preserve">Pevne vsadené alebo osadené </w:t>
      </w:r>
      <w:proofErr w:type="spellStart"/>
      <w:r w:rsidRPr="00F3073B">
        <w:rPr>
          <w:rFonts w:ascii="Verdana" w:hAnsi="Verdana"/>
          <w:bCs/>
          <w:sz w:val="20"/>
          <w:szCs w:val="20"/>
        </w:rPr>
        <w:t>sklenné</w:t>
      </w:r>
      <w:proofErr w:type="spellEnd"/>
      <w:r w:rsidRPr="00F3073B">
        <w:rPr>
          <w:rFonts w:ascii="Verdana" w:hAnsi="Verdana"/>
          <w:bCs/>
          <w:sz w:val="20"/>
          <w:szCs w:val="20"/>
        </w:rPr>
        <w:t xml:space="preserve"> výplne budov, sklá vo vnútri budovy (pulty, vitríny, </w:t>
      </w:r>
      <w:proofErr w:type="spellStart"/>
      <w:r w:rsidRPr="00F3073B">
        <w:rPr>
          <w:rFonts w:ascii="Verdana" w:hAnsi="Verdana"/>
          <w:bCs/>
          <w:sz w:val="20"/>
          <w:szCs w:val="20"/>
        </w:rPr>
        <w:t>zasklenné</w:t>
      </w:r>
      <w:proofErr w:type="spellEnd"/>
      <w:r w:rsidRPr="00F3073B">
        <w:rPr>
          <w:rFonts w:ascii="Verdana" w:hAnsi="Verdana"/>
          <w:bCs/>
          <w:sz w:val="20"/>
          <w:szCs w:val="20"/>
        </w:rPr>
        <w:t xml:space="preserve"> časti dverí a nábytku), fólie na sklách, sklo so špeciálnou povrchovou </w:t>
      </w:r>
      <w:r w:rsidRPr="00F3073B">
        <w:rPr>
          <w:rFonts w:ascii="Verdana" w:hAnsi="Verdana"/>
          <w:bCs/>
          <w:sz w:val="20"/>
          <w:szCs w:val="20"/>
        </w:rPr>
        <w:lastRenderedPageBreak/>
        <w:t>úpravou (nápisy, maľby, gravírovanie, iná výzdoba na skle), svetelné, neónové a LED nápisy a reklamy, firemné štíty a iné veci umiestnené na vonkajšej strane budovy vrátane elektronickej inštalácie a nosnej konštrukcie</w:t>
      </w:r>
      <w:r w:rsidR="009C5B58" w:rsidRPr="00F3073B">
        <w:rPr>
          <w:rFonts w:ascii="Verdana" w:hAnsi="Verdana"/>
          <w:bCs/>
          <w:sz w:val="20"/>
          <w:szCs w:val="20"/>
        </w:rPr>
        <w:t>.</w:t>
      </w:r>
    </w:p>
    <w:p w14:paraId="3775294E" w14:textId="7BACF35F" w:rsidR="00D06DA4" w:rsidRPr="00F3073B" w:rsidRDefault="00974F2A" w:rsidP="00B523DE">
      <w:pPr>
        <w:pStyle w:val="Odsekzoznamu"/>
        <w:widowControl/>
        <w:numPr>
          <w:ilvl w:val="1"/>
          <w:numId w:val="11"/>
        </w:numPr>
        <w:adjustRightInd/>
        <w:spacing w:line="259" w:lineRule="auto"/>
        <w:rPr>
          <w:rFonts w:ascii="Verdana" w:hAnsi="Verdana"/>
          <w:bCs/>
          <w:sz w:val="20"/>
          <w:szCs w:val="20"/>
          <w:lang w:val="x-none"/>
        </w:rPr>
      </w:pPr>
      <w:r w:rsidRPr="00F3073B">
        <w:rPr>
          <w:rFonts w:ascii="Verdana" w:hAnsi="Verdana"/>
          <w:sz w:val="20"/>
          <w:szCs w:val="20"/>
        </w:rPr>
        <w:t>Osobitné dojednania</w:t>
      </w:r>
      <w:r w:rsidR="005A33B1" w:rsidRPr="00F3073B">
        <w:rPr>
          <w:rFonts w:ascii="Verdana" w:hAnsi="Verdana"/>
          <w:sz w:val="20"/>
          <w:szCs w:val="20"/>
        </w:rPr>
        <w:t xml:space="preserve"> – poistenie pre prípad poškodenia alebo zničenia skla</w:t>
      </w:r>
      <w:r w:rsidR="009C5B58" w:rsidRPr="00F3073B">
        <w:rPr>
          <w:rFonts w:ascii="Verdana" w:hAnsi="Verdana"/>
          <w:sz w:val="20"/>
          <w:szCs w:val="20"/>
        </w:rPr>
        <w:t>:</w:t>
      </w:r>
    </w:p>
    <w:p w14:paraId="1D480764" w14:textId="3F53722C" w:rsidR="005A33B1"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pri poistení skla sa poistenie vzťahuje aj na svetelné pulty, vitríny, sklenené steny  a steny z</w:t>
      </w:r>
      <w:r w:rsidR="00F27AF2" w:rsidRPr="00F3073B">
        <w:rPr>
          <w:rFonts w:ascii="Verdana" w:hAnsi="Verdana"/>
          <w:sz w:val="20"/>
          <w:szCs w:val="20"/>
        </w:rPr>
        <w:t> </w:t>
      </w:r>
      <w:r w:rsidRPr="00F3073B">
        <w:rPr>
          <w:rFonts w:ascii="Verdana" w:hAnsi="Verdana"/>
          <w:sz w:val="20"/>
          <w:szCs w:val="20"/>
        </w:rPr>
        <w:t>plexiskla</w:t>
      </w:r>
      <w:r w:rsidR="00F27AF2" w:rsidRPr="00F3073B">
        <w:rPr>
          <w:rFonts w:ascii="Verdana" w:hAnsi="Verdana"/>
          <w:sz w:val="20"/>
          <w:szCs w:val="20"/>
        </w:rPr>
        <w:t xml:space="preserve">, zrkadlá. </w:t>
      </w:r>
    </w:p>
    <w:p w14:paraId="525C4872" w14:textId="4CA02B2A" w:rsidR="005A33B1" w:rsidRPr="00F3073B" w:rsidRDefault="00EF69CE"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Dojednáva sa, že poistenie sa vzťahuje aj na poškodenie skla pri montáži a demontáži </w:t>
      </w:r>
      <w:r w:rsidR="000C08A8" w:rsidRPr="00F3073B">
        <w:rPr>
          <w:rFonts w:ascii="Verdana" w:hAnsi="Verdana" w:cs="Calibri"/>
          <w:sz w:val="20"/>
          <w:szCs w:val="20"/>
        </w:rPr>
        <w:t>expozícií a výstav, ich upratovan</w:t>
      </w:r>
      <w:r w:rsidR="003430EE" w:rsidRPr="00F3073B">
        <w:rPr>
          <w:rFonts w:ascii="Verdana" w:hAnsi="Verdana" w:cs="Calibri"/>
          <w:sz w:val="20"/>
          <w:szCs w:val="20"/>
        </w:rPr>
        <w:t>í a vykonávaní revízie zbierok</w:t>
      </w:r>
      <w:r w:rsidR="00951D97" w:rsidRPr="00F3073B">
        <w:rPr>
          <w:rFonts w:ascii="Verdana" w:hAnsi="Verdana" w:cs="Calibri"/>
          <w:sz w:val="20"/>
          <w:szCs w:val="20"/>
        </w:rPr>
        <w:t>.</w:t>
      </w:r>
      <w:r w:rsidR="003430EE" w:rsidRPr="00F3073B">
        <w:rPr>
          <w:rFonts w:ascii="Verdana" w:hAnsi="Verdana" w:cs="Calibri"/>
          <w:sz w:val="20"/>
          <w:szCs w:val="20"/>
        </w:rPr>
        <w:t xml:space="preserve"> </w:t>
      </w:r>
    </w:p>
    <w:p w14:paraId="4EF97A68" w14:textId="77777777" w:rsidR="005A33B1" w:rsidRPr="00F3073B" w:rsidRDefault="006A73E6"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poistenie sa vzťahuje aj na škody spôsobené prievanom.</w:t>
      </w:r>
    </w:p>
    <w:p w14:paraId="3EDDCE62" w14:textId="3EF22BA6" w:rsidR="005A33B1"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pri poistení skla sa poistenie vzťahuje aj na svetelné reklamy, svetelné nápisy</w:t>
      </w:r>
      <w:r w:rsidR="003430EE" w:rsidRPr="00F3073B">
        <w:rPr>
          <w:rFonts w:ascii="Verdana" w:hAnsi="Verdana"/>
          <w:sz w:val="20"/>
          <w:szCs w:val="20"/>
        </w:rPr>
        <w:t>,</w:t>
      </w:r>
      <w:r w:rsidRPr="00F3073B">
        <w:rPr>
          <w:rFonts w:ascii="Verdana" w:hAnsi="Verdana"/>
          <w:sz w:val="20"/>
          <w:szCs w:val="20"/>
        </w:rPr>
        <w:t xml:space="preserve"> vrátane ich elektrickej inštalácie a nosnej konštrukcie</w:t>
      </w:r>
      <w:r w:rsidR="005A33B1" w:rsidRPr="00F3073B">
        <w:rPr>
          <w:rFonts w:ascii="Verdana" w:hAnsi="Verdana"/>
          <w:sz w:val="20"/>
          <w:szCs w:val="20"/>
        </w:rPr>
        <w:t>.</w:t>
      </w:r>
    </w:p>
    <w:p w14:paraId="01AD144A" w14:textId="1FCDA385" w:rsidR="00D06DA4" w:rsidRPr="00F3073B" w:rsidRDefault="00D06DA4" w:rsidP="00B523DE">
      <w:pPr>
        <w:pStyle w:val="Odsekzoznamu"/>
        <w:keepNext/>
        <w:keepLines/>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Pri poistení skla sú kryté aj nasledujúce viac</w:t>
      </w:r>
      <w:r w:rsidR="00AB6596" w:rsidRPr="00F3073B">
        <w:rPr>
          <w:rFonts w:ascii="Verdana" w:hAnsi="Verdana"/>
          <w:sz w:val="20"/>
          <w:szCs w:val="20"/>
        </w:rPr>
        <w:t xml:space="preserve"> </w:t>
      </w:r>
      <w:r w:rsidRPr="00F3073B">
        <w:rPr>
          <w:rFonts w:ascii="Verdana" w:hAnsi="Verdana"/>
          <w:sz w:val="20"/>
          <w:szCs w:val="20"/>
        </w:rPr>
        <w:t>náklady pre každú poistnú udalosť. Za viac</w:t>
      </w:r>
      <w:r w:rsidR="00AB6596" w:rsidRPr="00F3073B">
        <w:rPr>
          <w:rFonts w:ascii="Verdana" w:hAnsi="Verdana"/>
          <w:sz w:val="20"/>
          <w:szCs w:val="20"/>
        </w:rPr>
        <w:t xml:space="preserve"> </w:t>
      </w:r>
      <w:r w:rsidRPr="00F3073B">
        <w:rPr>
          <w:rFonts w:ascii="Verdana" w:hAnsi="Verdana"/>
          <w:sz w:val="20"/>
          <w:szCs w:val="20"/>
        </w:rPr>
        <w:t xml:space="preserve">náklady sa rozumejú náklady na provizórnu opravu rozbitého skla, na lešenie alebo podobné pomocné prostriedky nutné na uskutočnenie zasklenia, náklady na špeciálnu povrchovú úpravu skla, ďalej náklady </w:t>
      </w:r>
      <w:proofErr w:type="spellStart"/>
      <w:r w:rsidRPr="00F3073B">
        <w:rPr>
          <w:rFonts w:ascii="Verdana" w:hAnsi="Verdana"/>
          <w:sz w:val="20"/>
          <w:szCs w:val="20"/>
        </w:rPr>
        <w:t>odpratávacie</w:t>
      </w:r>
      <w:proofErr w:type="spellEnd"/>
      <w:r w:rsidRPr="00F3073B">
        <w:rPr>
          <w:rFonts w:ascii="Verdana" w:hAnsi="Verdana"/>
          <w:sz w:val="20"/>
          <w:szCs w:val="20"/>
        </w:rPr>
        <w:t>, demolačné, demontážne a</w:t>
      </w:r>
      <w:r w:rsidR="003430EE" w:rsidRPr="00F3073B">
        <w:rPr>
          <w:rFonts w:ascii="Verdana" w:hAnsi="Verdana"/>
          <w:sz w:val="20"/>
          <w:szCs w:val="20"/>
        </w:rPr>
        <w:t> </w:t>
      </w:r>
      <w:proofErr w:type="spellStart"/>
      <w:r w:rsidRPr="00F3073B">
        <w:rPr>
          <w:rFonts w:ascii="Verdana" w:hAnsi="Verdana"/>
          <w:sz w:val="20"/>
          <w:szCs w:val="20"/>
        </w:rPr>
        <w:t>remontážne</w:t>
      </w:r>
      <w:proofErr w:type="spellEnd"/>
      <w:r w:rsidR="003430EE" w:rsidRPr="00F3073B">
        <w:rPr>
          <w:rFonts w:ascii="Verdana" w:hAnsi="Verdana"/>
          <w:sz w:val="20"/>
          <w:szCs w:val="20"/>
        </w:rPr>
        <w:t>,</w:t>
      </w:r>
      <w:r w:rsidRPr="00F3073B">
        <w:rPr>
          <w:rFonts w:ascii="Verdana" w:hAnsi="Verdana"/>
          <w:sz w:val="20"/>
          <w:szCs w:val="20"/>
        </w:rPr>
        <w:t xml:space="preserve"> vrátane nákladov nevyhnutných na odvrátenie a zmiernenie škody, vypratanie miesta poistenia</w:t>
      </w:r>
      <w:r w:rsidR="003430EE" w:rsidRPr="00F3073B">
        <w:rPr>
          <w:rFonts w:ascii="Verdana" w:hAnsi="Verdana"/>
          <w:sz w:val="20"/>
          <w:szCs w:val="20"/>
        </w:rPr>
        <w:t>,</w:t>
      </w:r>
      <w:r w:rsidRPr="00F3073B">
        <w:rPr>
          <w:rFonts w:ascii="Verdana" w:hAnsi="Verdana"/>
          <w:sz w:val="20"/>
          <w:szCs w:val="20"/>
        </w:rPr>
        <w:t xml:space="preserve"> vrátane strhnutie stojacich častí, odvoz sutiny a iných zvyškov na najbližšiu skládku a na ich uloženie alebo zničenie, ďalej náklady na demontáž a </w:t>
      </w:r>
      <w:proofErr w:type="spellStart"/>
      <w:r w:rsidRPr="00F3073B">
        <w:rPr>
          <w:rFonts w:ascii="Verdana" w:hAnsi="Verdana"/>
          <w:sz w:val="20"/>
          <w:szCs w:val="20"/>
        </w:rPr>
        <w:t>remontáž</w:t>
      </w:r>
      <w:proofErr w:type="spellEnd"/>
      <w:r w:rsidRPr="00F3073B">
        <w:rPr>
          <w:rFonts w:ascii="Verdana" w:hAnsi="Verdana"/>
          <w:sz w:val="20"/>
          <w:szCs w:val="20"/>
        </w:rPr>
        <w:t xml:space="preserve"> ostatných nepoškodených poistených vecí a nepoškodených stavebných súčastí budov a náklady na stavebné úpravy vykonané v súvislosti so </w:t>
      </w:r>
      <w:proofErr w:type="spellStart"/>
      <w:r w:rsidRPr="00F3073B">
        <w:rPr>
          <w:rFonts w:ascii="Verdana" w:hAnsi="Verdana"/>
          <w:sz w:val="20"/>
          <w:szCs w:val="20"/>
        </w:rPr>
        <w:t>znovuobstaraním</w:t>
      </w:r>
      <w:proofErr w:type="spellEnd"/>
      <w:r w:rsidRPr="00F3073B">
        <w:rPr>
          <w:rFonts w:ascii="Verdana" w:hAnsi="Verdana"/>
          <w:sz w:val="20"/>
          <w:szCs w:val="20"/>
        </w:rPr>
        <w:t xml:space="preserve"> alebo opravou vecí poškodených, zničených pri poistnej udalosti, na odstránenie škôd na predmetoch pripevnených zvonku plášťa budovy, náklady na posudkového znalca, náklady spojené s leteckou dopravou, s príplatkami za nočnú prácu, prácu nadčas, prácu počas nedieľ a sviatkov, ako aj expresné príplatky, náklady na cestovné a ubytovacie náklady pre technikov zo zahraničia aj </w:t>
      </w:r>
      <w:r w:rsidR="00C07AEC" w:rsidRPr="00F3073B">
        <w:rPr>
          <w:rFonts w:ascii="Verdana" w:hAnsi="Verdana"/>
          <w:sz w:val="20"/>
          <w:szCs w:val="20"/>
        </w:rPr>
        <w:t>Slovenskej republiky</w:t>
      </w:r>
      <w:r w:rsidRPr="00F3073B">
        <w:rPr>
          <w:rFonts w:ascii="Verdana" w:hAnsi="Verdana"/>
          <w:sz w:val="20"/>
          <w:szCs w:val="20"/>
        </w:rPr>
        <w:t>, prepravné náklady na zaslanie poškodenej veci do opravy v</w:t>
      </w:r>
      <w:r w:rsidR="00503571" w:rsidRPr="00F3073B">
        <w:rPr>
          <w:rFonts w:ascii="Verdana" w:hAnsi="Verdana"/>
          <w:sz w:val="20"/>
          <w:szCs w:val="20"/>
        </w:rPr>
        <w:t xml:space="preserve"> </w:t>
      </w:r>
      <w:r w:rsidR="00C07AEC" w:rsidRPr="00F3073B">
        <w:rPr>
          <w:rFonts w:ascii="Verdana" w:hAnsi="Verdana"/>
          <w:sz w:val="20"/>
          <w:szCs w:val="20"/>
        </w:rPr>
        <w:t>Slovenskej republike</w:t>
      </w:r>
      <w:r w:rsidRPr="00F3073B">
        <w:rPr>
          <w:rFonts w:ascii="Verdana" w:hAnsi="Verdana"/>
          <w:sz w:val="20"/>
          <w:szCs w:val="20"/>
        </w:rPr>
        <w:t xml:space="preserve"> aj v zahraničí, vrátane expresných príplatkov alebo leteckej prepravy poškodenej veci alebo náhradných dielov.</w:t>
      </w:r>
    </w:p>
    <w:p w14:paraId="35BCD8A8" w14:textId="24C99E88" w:rsidR="006A73E6" w:rsidRPr="00F3073B" w:rsidRDefault="006A73E6" w:rsidP="00476B4A">
      <w:pPr>
        <w:widowControl/>
        <w:adjustRightInd/>
        <w:spacing w:line="259" w:lineRule="auto"/>
        <w:ind w:left="0" w:firstLine="0"/>
        <w:rPr>
          <w:rFonts w:ascii="Verdana" w:hAnsi="Verdana"/>
          <w:sz w:val="20"/>
          <w:szCs w:val="20"/>
        </w:rPr>
      </w:pPr>
    </w:p>
    <w:p w14:paraId="2221C4F0" w14:textId="76B7852A" w:rsidR="00FC53C5" w:rsidRPr="00285B25" w:rsidRDefault="00EC2CD0" w:rsidP="00B523DE">
      <w:pPr>
        <w:pStyle w:val="Zkladntext"/>
        <w:widowControl/>
        <w:numPr>
          <w:ilvl w:val="0"/>
          <w:numId w:val="11"/>
        </w:numPr>
        <w:autoSpaceDE/>
        <w:autoSpaceDN/>
        <w:adjustRightInd/>
        <w:spacing w:after="0" w:line="259" w:lineRule="auto"/>
        <w:rPr>
          <w:rFonts w:ascii="Verdana" w:hAnsi="Verdana"/>
          <w:bCs/>
          <w:sz w:val="20"/>
          <w:szCs w:val="20"/>
        </w:rPr>
      </w:pPr>
      <w:r w:rsidRPr="00285B25">
        <w:rPr>
          <w:rFonts w:ascii="Verdana" w:hAnsi="Verdana"/>
          <w:bCs/>
          <w:sz w:val="20"/>
          <w:szCs w:val="20"/>
        </w:rPr>
        <w:t xml:space="preserve">Poistenie </w:t>
      </w:r>
      <w:r w:rsidR="00040BDB" w:rsidRPr="00285B25">
        <w:rPr>
          <w:rFonts w:ascii="Verdana" w:hAnsi="Verdana"/>
          <w:bCs/>
          <w:sz w:val="20"/>
          <w:szCs w:val="20"/>
        </w:rPr>
        <w:t xml:space="preserve">všeobecnej </w:t>
      </w:r>
      <w:r w:rsidRPr="00285B25">
        <w:rPr>
          <w:rFonts w:ascii="Verdana" w:hAnsi="Verdana"/>
          <w:bCs/>
          <w:sz w:val="20"/>
          <w:szCs w:val="20"/>
        </w:rPr>
        <w:t>zodpovednosti za škodu</w:t>
      </w:r>
      <w:r w:rsidR="00951D97" w:rsidRPr="00285B25">
        <w:rPr>
          <w:rFonts w:ascii="Verdana" w:hAnsi="Verdana"/>
          <w:bCs/>
          <w:sz w:val="20"/>
          <w:szCs w:val="20"/>
        </w:rPr>
        <w:t>:</w:t>
      </w:r>
    </w:p>
    <w:p w14:paraId="231B0041" w14:textId="6308B6DD" w:rsidR="00FC53C5" w:rsidRPr="00285B25" w:rsidRDefault="00FC53C5" w:rsidP="00B523DE">
      <w:pPr>
        <w:pStyle w:val="Zkladntext"/>
        <w:widowControl/>
        <w:numPr>
          <w:ilvl w:val="1"/>
          <w:numId w:val="11"/>
        </w:numPr>
        <w:autoSpaceDE/>
        <w:autoSpaceDN/>
        <w:adjustRightInd/>
        <w:spacing w:after="0" w:line="259" w:lineRule="auto"/>
        <w:rPr>
          <w:rFonts w:ascii="Verdana" w:hAnsi="Verdana"/>
          <w:bCs/>
          <w:sz w:val="20"/>
          <w:szCs w:val="20"/>
        </w:rPr>
      </w:pPr>
      <w:r w:rsidRPr="00285B25">
        <w:rPr>
          <w:rFonts w:ascii="Verdana" w:hAnsi="Verdana"/>
          <w:sz w:val="20"/>
          <w:szCs w:val="20"/>
        </w:rPr>
        <w:t>Predmet poistenia</w:t>
      </w:r>
      <w:r w:rsidR="00951D97" w:rsidRPr="00285B25">
        <w:rPr>
          <w:rFonts w:ascii="Verdana" w:hAnsi="Verdana"/>
          <w:sz w:val="20"/>
          <w:szCs w:val="20"/>
        </w:rPr>
        <w:t>:</w:t>
      </w:r>
    </w:p>
    <w:p w14:paraId="313BD28A" w14:textId="2768AE8E" w:rsidR="00FC53C5"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C53C5" w:rsidRPr="00285B25">
        <w:rPr>
          <w:rFonts w:ascii="Verdana" w:hAnsi="Verdana"/>
          <w:sz w:val="20"/>
          <w:szCs w:val="20"/>
        </w:rPr>
        <w:t>innosti v súlade so zákonom č. 131/2002 Z. z. o vysokých školách a o zmene a doplnení niektorých zákonov</w:t>
      </w:r>
      <w:r w:rsidR="00CC1C79" w:rsidRPr="00285B25">
        <w:rPr>
          <w:rFonts w:ascii="Verdana" w:hAnsi="Verdana"/>
          <w:sz w:val="20"/>
          <w:szCs w:val="20"/>
        </w:rPr>
        <w:t xml:space="preserve"> v znení neskorších predpisov</w:t>
      </w:r>
      <w:r w:rsidR="00285B25">
        <w:rPr>
          <w:rFonts w:ascii="Verdana" w:hAnsi="Verdana"/>
          <w:sz w:val="20"/>
          <w:szCs w:val="20"/>
        </w:rPr>
        <w:t xml:space="preserve"> a zákona č. 300/2025 Z. z. o vysokých školách a o zmene a doplnení niektorých zákonov ( vysokoškolsky zákon) v znení </w:t>
      </w:r>
      <w:r w:rsidR="00F557AA">
        <w:rPr>
          <w:rFonts w:ascii="Verdana" w:hAnsi="Verdana"/>
          <w:sz w:val="20"/>
          <w:szCs w:val="20"/>
        </w:rPr>
        <w:t>neskorších predpisov a všetky činnosti vyplývajúce poistenému z platných právnych predpisov a rozhodnutí štátnych orgánov,</w:t>
      </w:r>
    </w:p>
    <w:p w14:paraId="3C447A00" w14:textId="74CA05A4" w:rsidR="00FC53C5"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C53C5" w:rsidRPr="00285B25">
        <w:rPr>
          <w:rFonts w:ascii="Verdana" w:hAnsi="Verdana"/>
          <w:sz w:val="20"/>
          <w:szCs w:val="20"/>
        </w:rPr>
        <w:t>innosti v zmysle výpisu z obchodného registra a</w:t>
      </w:r>
      <w:r w:rsidRPr="00285B25">
        <w:rPr>
          <w:rFonts w:ascii="Verdana" w:hAnsi="Verdana"/>
          <w:sz w:val="20"/>
          <w:szCs w:val="20"/>
        </w:rPr>
        <w:t> vnútorných predpisov poistníka,</w:t>
      </w:r>
    </w:p>
    <w:p w14:paraId="0512520D" w14:textId="1B96A500" w:rsidR="00FD7296" w:rsidRPr="00285B25" w:rsidRDefault="00951D97" w:rsidP="00B523DE">
      <w:pPr>
        <w:pStyle w:val="Zkladntext"/>
        <w:widowControl/>
        <w:numPr>
          <w:ilvl w:val="2"/>
          <w:numId w:val="11"/>
        </w:numPr>
        <w:autoSpaceDE/>
        <w:autoSpaceDN/>
        <w:adjustRightInd/>
        <w:spacing w:after="0"/>
        <w:rPr>
          <w:rFonts w:ascii="Verdana" w:hAnsi="Verdana"/>
          <w:bCs/>
          <w:sz w:val="20"/>
          <w:szCs w:val="20"/>
        </w:rPr>
      </w:pPr>
      <w:r w:rsidRPr="00285B25">
        <w:rPr>
          <w:rFonts w:ascii="Verdana" w:hAnsi="Verdana"/>
          <w:sz w:val="20"/>
          <w:szCs w:val="20"/>
        </w:rPr>
        <w:t>č</w:t>
      </w:r>
      <w:r w:rsidR="00FD7296" w:rsidRPr="00285B25">
        <w:rPr>
          <w:rFonts w:ascii="Verdana" w:hAnsi="Verdana"/>
          <w:sz w:val="20"/>
          <w:szCs w:val="20"/>
        </w:rPr>
        <w:t>innosti vykonávané subjektmi v zriaďovateľskej a zakladateľskej pôsobnos</w:t>
      </w:r>
      <w:r w:rsidRPr="00285B25">
        <w:rPr>
          <w:rFonts w:ascii="Verdana" w:hAnsi="Verdana"/>
          <w:sz w:val="20"/>
          <w:szCs w:val="20"/>
        </w:rPr>
        <w:t>ti</w:t>
      </w:r>
      <w:r w:rsidR="00FD7296" w:rsidRPr="00285B25">
        <w:rPr>
          <w:rFonts w:ascii="Verdana" w:hAnsi="Verdana"/>
          <w:sz w:val="20"/>
          <w:szCs w:val="20"/>
        </w:rPr>
        <w:t xml:space="preserve"> poistníka</w:t>
      </w:r>
      <w:r w:rsidRPr="00285B25">
        <w:rPr>
          <w:rFonts w:ascii="Verdana" w:hAnsi="Verdana"/>
          <w:sz w:val="20"/>
          <w:szCs w:val="20"/>
        </w:rPr>
        <w:t>.</w:t>
      </w:r>
    </w:p>
    <w:p w14:paraId="2B1C1C64" w14:textId="77777777" w:rsidR="00544BB7" w:rsidRPr="00285B25" w:rsidRDefault="00544BB7" w:rsidP="00476B4A">
      <w:pPr>
        <w:pStyle w:val="Zkladntext"/>
        <w:widowControl/>
        <w:autoSpaceDE/>
        <w:autoSpaceDN/>
        <w:adjustRightInd/>
        <w:spacing w:after="0" w:line="259" w:lineRule="auto"/>
        <w:ind w:left="1800" w:firstLine="0"/>
        <w:rPr>
          <w:rFonts w:ascii="Verdana" w:hAnsi="Verdana"/>
          <w:bCs/>
          <w:sz w:val="20"/>
          <w:szCs w:val="20"/>
        </w:rPr>
      </w:pPr>
    </w:p>
    <w:p w14:paraId="0EE913F3" w14:textId="111C0220"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285B25">
        <w:rPr>
          <w:rFonts w:ascii="Verdana" w:hAnsi="Verdana"/>
          <w:sz w:val="20"/>
          <w:szCs w:val="20"/>
        </w:rPr>
        <w:t>Z poistenia zodpovednosti za škodu má poistený právo, aby poistiteľ za neho nahradil poškodeným uplatnené a preukázané nároky</w:t>
      </w:r>
      <w:r w:rsidRPr="00F3073B">
        <w:rPr>
          <w:rFonts w:ascii="Verdana" w:hAnsi="Verdana"/>
          <w:sz w:val="20"/>
          <w:szCs w:val="20"/>
        </w:rPr>
        <w:t xml:space="preserve"> na náhradu škody, ktorá vznikla poškodenému na zdraví a</w:t>
      </w:r>
      <w:r w:rsidR="009E1CB9" w:rsidRPr="00F3073B">
        <w:rPr>
          <w:rFonts w:ascii="Verdana" w:hAnsi="Verdana"/>
          <w:sz w:val="20"/>
          <w:szCs w:val="20"/>
        </w:rPr>
        <w:t> </w:t>
      </w:r>
      <w:r w:rsidRPr="00F3073B">
        <w:rPr>
          <w:rFonts w:ascii="Verdana" w:hAnsi="Verdana"/>
          <w:sz w:val="20"/>
          <w:szCs w:val="20"/>
        </w:rPr>
        <w:t>usmrtením a/alebo poškodením, zničením alebo stratou veci ako aj inú majetkovú ujmu (ušlý zisk) vyplývajúcu zo vzniknutej škody, ak poistený za takúto škodu zodpovedá podľa príslušných právnych predpisov.</w:t>
      </w:r>
    </w:p>
    <w:p w14:paraId="707A016A" w14:textId="77777777" w:rsidR="00544BB7" w:rsidRPr="00F3073B" w:rsidRDefault="00544BB7" w:rsidP="00476B4A">
      <w:pPr>
        <w:pStyle w:val="Odsekzoznamu"/>
        <w:widowControl/>
        <w:autoSpaceDE/>
        <w:autoSpaceDN/>
        <w:adjustRightInd/>
        <w:spacing w:line="259" w:lineRule="auto"/>
        <w:ind w:left="1080" w:firstLine="0"/>
        <w:rPr>
          <w:rFonts w:ascii="Verdana" w:hAnsi="Verdana"/>
          <w:sz w:val="20"/>
          <w:szCs w:val="20"/>
        </w:rPr>
      </w:pPr>
    </w:p>
    <w:p w14:paraId="64BCC9F6" w14:textId="54A564D7"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zodpovednosti za škodu právnických osôb sa vzťahuje na také škody, pre ktoré bolo v</w:t>
      </w:r>
      <w:r w:rsidR="009E1CB9" w:rsidRPr="00F3073B">
        <w:rPr>
          <w:rFonts w:ascii="Verdana" w:hAnsi="Verdana"/>
          <w:sz w:val="20"/>
          <w:szCs w:val="20"/>
        </w:rPr>
        <w:t> </w:t>
      </w:r>
      <w:r w:rsidRPr="00F3073B">
        <w:rPr>
          <w:rFonts w:ascii="Verdana" w:hAnsi="Verdana"/>
          <w:sz w:val="20"/>
          <w:szCs w:val="20"/>
        </w:rPr>
        <w:t>dobe trvania poistenia poistenému prvýkrát doručené písomné uplatnenie nároku poškodeného na náhradu škody</w:t>
      </w:r>
      <w:r w:rsidR="00FD7296" w:rsidRPr="00F3073B">
        <w:rPr>
          <w:rFonts w:ascii="Verdana" w:hAnsi="Verdana"/>
          <w:sz w:val="20"/>
          <w:szCs w:val="20"/>
        </w:rPr>
        <w:t xml:space="preserve"> alebo oznámenie okolností, ktoré môžu viesť k vzniku nároku poškodeného </w:t>
      </w:r>
      <w:r w:rsidRPr="00F3073B">
        <w:rPr>
          <w:rFonts w:ascii="Verdana" w:hAnsi="Verdana"/>
          <w:sz w:val="20"/>
          <w:szCs w:val="20"/>
        </w:rPr>
        <w:t xml:space="preserve"> (poistný princíp </w:t>
      </w:r>
      <w:r w:rsidR="002747C0" w:rsidRPr="00F3073B">
        <w:rPr>
          <w:rFonts w:ascii="Verdana" w:hAnsi="Verdana"/>
          <w:sz w:val="20"/>
          <w:szCs w:val="20"/>
        </w:rPr>
        <w:t>„</w:t>
      </w:r>
      <w:proofErr w:type="spellStart"/>
      <w:r w:rsidRPr="00F3073B">
        <w:rPr>
          <w:rFonts w:ascii="Verdana" w:hAnsi="Verdana"/>
          <w:sz w:val="20"/>
          <w:szCs w:val="20"/>
        </w:rPr>
        <w:t>claims</w:t>
      </w:r>
      <w:proofErr w:type="spellEnd"/>
      <w:r w:rsidRPr="00F3073B">
        <w:rPr>
          <w:rFonts w:ascii="Verdana" w:hAnsi="Verdana"/>
          <w:sz w:val="20"/>
          <w:szCs w:val="20"/>
        </w:rPr>
        <w:t xml:space="preserve"> </w:t>
      </w:r>
      <w:proofErr w:type="spellStart"/>
      <w:r w:rsidRPr="00F3073B">
        <w:rPr>
          <w:rFonts w:ascii="Verdana" w:hAnsi="Verdana"/>
          <w:sz w:val="20"/>
          <w:szCs w:val="20"/>
        </w:rPr>
        <w:t>made</w:t>
      </w:r>
      <w:proofErr w:type="spellEnd"/>
      <w:r w:rsidR="002747C0" w:rsidRPr="00F3073B">
        <w:rPr>
          <w:rFonts w:ascii="Verdana" w:hAnsi="Verdana"/>
          <w:sz w:val="20"/>
          <w:szCs w:val="20"/>
        </w:rPr>
        <w:t>“</w:t>
      </w:r>
      <w:r w:rsidRPr="00F3073B">
        <w:rPr>
          <w:rFonts w:ascii="Verdana" w:hAnsi="Verdana"/>
          <w:sz w:val="20"/>
          <w:szCs w:val="20"/>
        </w:rPr>
        <w:t xml:space="preserve">) a škoda vznikla </w:t>
      </w:r>
      <w:r w:rsidR="00FD7296" w:rsidRPr="00F3073B">
        <w:rPr>
          <w:rFonts w:ascii="Verdana" w:hAnsi="Verdana"/>
          <w:sz w:val="20"/>
          <w:szCs w:val="20"/>
        </w:rPr>
        <w:t xml:space="preserve">po </w:t>
      </w:r>
      <w:r w:rsidRPr="00F3073B">
        <w:rPr>
          <w:rFonts w:ascii="Verdana" w:hAnsi="Verdana"/>
          <w:sz w:val="20"/>
          <w:szCs w:val="20"/>
        </w:rPr>
        <w:t>1.1.2012. Poistná ochrana sa poskytuje aj v</w:t>
      </w:r>
      <w:r w:rsidR="009E1CB9" w:rsidRPr="00F3073B">
        <w:rPr>
          <w:rFonts w:ascii="Verdana" w:hAnsi="Verdana"/>
          <w:sz w:val="20"/>
          <w:szCs w:val="20"/>
        </w:rPr>
        <w:t> </w:t>
      </w:r>
      <w:r w:rsidRPr="00F3073B">
        <w:rPr>
          <w:rFonts w:ascii="Verdana" w:hAnsi="Verdana"/>
          <w:sz w:val="20"/>
          <w:szCs w:val="20"/>
        </w:rPr>
        <w:t>prípade, ak porušenie bolo spôsobené počas účinnosti poistného krytia a nárok na náhradu škody bude doručený poisťovateľovi najneskôr dva roky po zániku poistnej zmluvy.</w:t>
      </w:r>
    </w:p>
    <w:p w14:paraId="13953E97"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626AC0DE" w14:textId="5DDBEE0A" w:rsidR="00FC53C5" w:rsidRPr="00F3073B" w:rsidRDefault="00FC53C5" w:rsidP="00B523DE">
      <w:pPr>
        <w:pStyle w:val="Odsekzoznamu"/>
        <w:widowControl/>
        <w:numPr>
          <w:ilvl w:val="1"/>
          <w:numId w:val="11"/>
        </w:numPr>
        <w:autoSpaceDE/>
        <w:autoSpaceDN/>
        <w:adjustRightInd/>
        <w:spacing w:line="259" w:lineRule="auto"/>
        <w:rPr>
          <w:rFonts w:ascii="Verdana" w:hAnsi="Verdana"/>
          <w:bCs/>
          <w:sz w:val="20"/>
          <w:szCs w:val="20"/>
        </w:rPr>
      </w:pPr>
      <w:r w:rsidRPr="00F3073B">
        <w:rPr>
          <w:rFonts w:ascii="Verdana" w:hAnsi="Verdana"/>
          <w:bCs/>
          <w:sz w:val="20"/>
          <w:szCs w:val="20"/>
        </w:rPr>
        <w:lastRenderedPageBreak/>
        <w:t xml:space="preserve">Územná platnosť poistenia: </w:t>
      </w:r>
      <w:r w:rsidR="00106791" w:rsidRPr="00F3073B">
        <w:rPr>
          <w:rStyle w:val="Vrazn"/>
          <w:rFonts w:ascii="Verdana" w:hAnsi="Verdana"/>
          <w:b w:val="0"/>
          <w:sz w:val="20"/>
          <w:szCs w:val="20"/>
        </w:rPr>
        <w:t>územie Slovenskej republiky a územie ostatných európskych štáto</w:t>
      </w:r>
      <w:r w:rsidR="00F557AA">
        <w:rPr>
          <w:rStyle w:val="Vrazn"/>
          <w:rFonts w:ascii="Verdana" w:hAnsi="Verdana"/>
          <w:b w:val="0"/>
          <w:sz w:val="20"/>
          <w:szCs w:val="20"/>
        </w:rPr>
        <w:t>v okrem Ruska, Bieloruska, Ukrajiny</w:t>
      </w:r>
    </w:p>
    <w:p w14:paraId="32C1F4AE"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6B967C9C" w14:textId="0B8C5BF4"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Škodové udalosti, ktoré vznikli, bez ohľadu na počet poškodených osôb, z jednej príčiny alebo z</w:t>
      </w:r>
      <w:r w:rsidR="009E1CB9" w:rsidRPr="00F3073B">
        <w:rPr>
          <w:rFonts w:ascii="Verdana" w:hAnsi="Verdana"/>
          <w:sz w:val="20"/>
          <w:szCs w:val="20"/>
        </w:rPr>
        <w:t> </w:t>
      </w:r>
      <w:r w:rsidRPr="00F3073B">
        <w:rPr>
          <w:rFonts w:ascii="Verdana" w:hAnsi="Verdana"/>
          <w:sz w:val="20"/>
          <w:szCs w:val="20"/>
        </w:rPr>
        <w:t>viacerých príčin, pokiaľ medzi nimi existuje príčinná, miestna, časová, právna, ekonomická, technická alebo iná priama vecná príčinná súvislosť sa považujú za sériovú škodovú udalosť. Za okamih vzniku sériovej škodovej udalosti sa považuje vznik prvej škody v dobe poistenia.</w:t>
      </w:r>
    </w:p>
    <w:p w14:paraId="29074AE4"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70062A48" w14:textId="1780B6C6"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škodu, ktorú</w:t>
      </w:r>
      <w:r w:rsidR="00FD7296" w:rsidRPr="00F3073B">
        <w:rPr>
          <w:rFonts w:ascii="Verdana" w:hAnsi="Verdana"/>
          <w:sz w:val="20"/>
          <w:szCs w:val="20"/>
        </w:rPr>
        <w:t xml:space="preserve"> ktorýkoľvek z</w:t>
      </w:r>
      <w:r w:rsidRPr="00F3073B">
        <w:rPr>
          <w:rFonts w:ascii="Verdana" w:hAnsi="Verdana"/>
          <w:sz w:val="20"/>
          <w:szCs w:val="20"/>
        </w:rPr>
        <w:t xml:space="preserve"> poistený</w:t>
      </w:r>
      <w:r w:rsidR="00FD7296" w:rsidRPr="00F3073B">
        <w:rPr>
          <w:rFonts w:ascii="Verdana" w:hAnsi="Verdana"/>
          <w:sz w:val="20"/>
          <w:szCs w:val="20"/>
        </w:rPr>
        <w:t>ch</w:t>
      </w:r>
      <w:r w:rsidRPr="00F3073B">
        <w:rPr>
          <w:rFonts w:ascii="Verdana" w:hAnsi="Verdana"/>
          <w:sz w:val="20"/>
          <w:szCs w:val="20"/>
        </w:rPr>
        <w:t xml:space="preserve"> spôsobí inému z poistených.</w:t>
      </w:r>
    </w:p>
    <w:p w14:paraId="5350858B"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383DF930" w14:textId="77777777" w:rsidR="00FC53C5"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bCs/>
          <w:sz w:val="20"/>
          <w:szCs w:val="20"/>
        </w:rPr>
        <w:t>Poistenie sa ďalej vzťahuje aj na zodpovednosť za škody:</w:t>
      </w:r>
    </w:p>
    <w:p w14:paraId="47E35008" w14:textId="24AEC504"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vzniknuté na veciach (hnuteľných a nehnuteľných), ktoré si poistený alebo za neho konajúce osoby požičali, prenajali alebo ich inak užívajú</w:t>
      </w:r>
      <w:r w:rsidR="00630ECE" w:rsidRPr="00F3073B">
        <w:rPr>
          <w:rFonts w:ascii="Verdana" w:hAnsi="Verdana"/>
          <w:sz w:val="20"/>
          <w:szCs w:val="20"/>
        </w:rPr>
        <w:t xml:space="preserve"> (napr. vystavovanie umeleckých diel vo vlastníctve tretích osôb)</w:t>
      </w:r>
      <w:r w:rsidRPr="00F3073B">
        <w:rPr>
          <w:rFonts w:ascii="Verdana" w:hAnsi="Verdana"/>
          <w:sz w:val="20"/>
          <w:szCs w:val="20"/>
        </w:rPr>
        <w:t xml:space="preserve"> okrem vecí, ktoré poistený prevzal na základe leasingovej zmluvy,</w:t>
      </w:r>
    </w:p>
    <w:p w14:paraId="4A46FC2C" w14:textId="77777777" w:rsidR="00544BB7"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na prenajatých budovách a ostatných nehnuteľnostiach užívaných poisteným,  </w:t>
      </w:r>
    </w:p>
    <w:p w14:paraId="235464EC" w14:textId="2044F416"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na veciach, ktoré poistený používa a na veciach, ktoré poistený prevzal na spracovanie, opravu, úpravu, predaj, úschovu, uskladnenie alebo poskytnutie odbornej pomoci,</w:t>
      </w:r>
    </w:p>
    <w:p w14:paraId="4CC48831" w14:textId="00B9AE48"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w:t>
      </w:r>
      <w:r w:rsidRPr="00F557AA">
        <w:rPr>
          <w:rFonts w:ascii="Verdana" w:hAnsi="Verdana"/>
          <w:sz w:val="20"/>
          <w:szCs w:val="20"/>
        </w:rPr>
        <w:t>vynaložením nákladov na liečebnú starostlivosť, dávky nemocenského a</w:t>
      </w:r>
      <w:r w:rsidR="009E1CB9" w:rsidRPr="00F557AA">
        <w:rPr>
          <w:rFonts w:ascii="Verdana" w:hAnsi="Verdana"/>
          <w:sz w:val="20"/>
          <w:szCs w:val="20"/>
        </w:rPr>
        <w:t> </w:t>
      </w:r>
      <w:r w:rsidRPr="00F557AA">
        <w:rPr>
          <w:rFonts w:ascii="Verdana" w:hAnsi="Verdana"/>
          <w:sz w:val="20"/>
          <w:szCs w:val="20"/>
        </w:rPr>
        <w:t xml:space="preserve">dôchodkového poistenia ako regresné náhrady nákladov liečenia vynaložené zdravotnou poisťovňou a regresné náhrady Sociálnej poisťovne </w:t>
      </w:r>
      <w:r w:rsidR="00630ECE" w:rsidRPr="00F557AA">
        <w:rPr>
          <w:rFonts w:ascii="Verdana" w:hAnsi="Verdana"/>
          <w:sz w:val="20"/>
          <w:szCs w:val="20"/>
        </w:rPr>
        <w:t xml:space="preserve">a zdravotných poisťovní </w:t>
      </w:r>
      <w:r w:rsidRPr="00F557AA">
        <w:rPr>
          <w:rFonts w:ascii="Verdana" w:hAnsi="Verdana"/>
          <w:sz w:val="20"/>
          <w:szCs w:val="20"/>
        </w:rPr>
        <w:t>v prípade pracovných úrazov</w:t>
      </w:r>
      <w:r w:rsidRPr="00F3073B">
        <w:rPr>
          <w:rFonts w:ascii="Verdana" w:hAnsi="Verdana"/>
          <w:sz w:val="20"/>
          <w:szCs w:val="20"/>
        </w:rPr>
        <w:t xml:space="preserve"> a chorôb z povolania,</w:t>
      </w:r>
    </w:p>
    <w:p w14:paraId="548C478C" w14:textId="04C6CD31"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na veciach, ktoré si zamestnanec odložil pri plnení pracovných úloh alebo v</w:t>
      </w:r>
      <w:r w:rsidR="009E1CB9" w:rsidRPr="00F3073B">
        <w:rPr>
          <w:rFonts w:ascii="Verdana" w:hAnsi="Verdana"/>
          <w:sz w:val="20"/>
          <w:szCs w:val="20"/>
        </w:rPr>
        <w:t> </w:t>
      </w:r>
      <w:r w:rsidRPr="00F3073B">
        <w:rPr>
          <w:rFonts w:ascii="Verdana" w:hAnsi="Verdana"/>
          <w:sz w:val="20"/>
          <w:szCs w:val="20"/>
        </w:rPr>
        <w:t>priamej súvislosti s ním na mieste na to určenom, a ak nie je také miesto určené, potom na mieste, kde sa obvykle odkladajú. Pre účely tohto poistného krytia škoda znamená aj krádež veci, ktorú si zamestnanec odložil pri plnení pracovných úloh alebo v 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74DEB80F" w14:textId="5CB90C32"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poistenie sa vzťahuje aj na zodpovednosť za škodu spôsobenú na peniazoch, klenotoch a cennostiach zamestnancov.</w:t>
      </w:r>
      <w:r w:rsidR="00FD7296" w:rsidRPr="00F3073B">
        <w:rPr>
          <w:rFonts w:ascii="Verdana" w:hAnsi="Verdana"/>
          <w:sz w:val="20"/>
          <w:szCs w:val="20"/>
        </w:rPr>
        <w:t xml:space="preserve"> Pre účely tohto poistného krytia škoda znamená aj krádež veci, ktorú si zamestnanec odložil pri plnení pracovných úloh alebo v</w:t>
      </w:r>
      <w:r w:rsidR="009E1CB9" w:rsidRPr="00F3073B">
        <w:rPr>
          <w:rFonts w:ascii="Verdana" w:hAnsi="Verdana"/>
          <w:sz w:val="20"/>
          <w:szCs w:val="20"/>
        </w:rPr>
        <w:t> </w:t>
      </w:r>
      <w:r w:rsidR="00FD7296" w:rsidRPr="00F3073B">
        <w:rPr>
          <w:rFonts w:ascii="Verdana" w:hAnsi="Verdana"/>
          <w:sz w:val="20"/>
          <w:szCs w:val="20"/>
        </w:rPr>
        <w:t>priamej súvislosti s ním, na mieste na to určenom alebo na mieste, kde sa obvykle odkladajú, avšak len za predpokladu, že ku krádeži došlo preukázateľne násilným prekonaním fyzických prekážok alebo opatrení chrániacich vec pred krádežou. Každá krádež veci zamestnanca musí byť šetrená orgánmi polície.</w:t>
      </w:r>
    </w:p>
    <w:p w14:paraId="20BDC435"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spôsobené výkonom vlastníckeho práva, prevádzkou a správou nehnuteľností, ktoré poistený vlastní, má v správe,  prenajaté alebo ich inak užíva, pokiaľ poistený za takúto škodu zodpovedá podľa príslušných právnych predpisov,</w:t>
      </w:r>
    </w:p>
    <w:p w14:paraId="7B1819BE"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spôsobené na veciach, ktoré boli ubytovanými osobami vnesené do ubytovacieho zariadenia a ak je s prevádzkou niektorej činnosti poisteného spravidla spojené odkladanie vecí, aj za škody na veciach odložených na mieste na to určenom alebo na mieste, kde sa obvykle odkladajú pokiaľ poistený za takúto škodu zodpovedá podľa príslušných právnych predpisov, a to vrátane škody na peniazoch, klenotoch a cennostiach. Pre účely tohto poistného krytia škoda znamená aj krádež veci, a to aj vrátane peňazí, klenotov cenností, ktoré si ubytovaný alebo návštevník odložil na mieste na to určenom alebo na mieste, </w:t>
      </w:r>
      <w:r w:rsidRPr="00F3073B">
        <w:rPr>
          <w:rFonts w:ascii="Verdana" w:hAnsi="Verdana"/>
          <w:sz w:val="20"/>
          <w:szCs w:val="20"/>
        </w:rPr>
        <w:lastRenderedPageBreak/>
        <w:t>kde sa obvykle odkladajú, avšak len za predpokladu, že ku krádeži došlo preukázateľne násilným prekonaním fyzických prekážok alebo opatrení chrániacich vec pred krádežou. Každá krádež veci ubytovaného alebo návštevníka musí byť šetrená orgánmi polície.</w:t>
      </w:r>
    </w:p>
    <w:p w14:paraId="3C097F89" w14:textId="77777777"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spôsobenú </w:t>
      </w:r>
      <w:proofErr w:type="spellStart"/>
      <w:r w:rsidRPr="00F3073B">
        <w:rPr>
          <w:rFonts w:ascii="Verdana" w:hAnsi="Verdana"/>
          <w:sz w:val="20"/>
          <w:szCs w:val="20"/>
        </w:rPr>
        <w:t>vadným</w:t>
      </w:r>
      <w:proofErr w:type="spellEnd"/>
      <w:r w:rsidRPr="00F3073B">
        <w:rPr>
          <w:rFonts w:ascii="Verdana" w:hAnsi="Verdana"/>
          <w:sz w:val="20"/>
          <w:szCs w:val="20"/>
        </w:rPr>
        <w:t xml:space="preserve"> výrobkom, pričom za výrobok sa považuje:</w:t>
      </w:r>
    </w:p>
    <w:p w14:paraId="26A300BB" w14:textId="66F9DD01" w:rsidR="007B1DD3"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akákoľvek vec vyťažená, vyrobená, opracovaná, predaná, distribuovaná alebo daná do obehu poisteným alebo ním poverenou osobou</w:t>
      </w:r>
      <w:r w:rsidR="005F33E9" w:rsidRPr="00F3073B">
        <w:rPr>
          <w:rFonts w:ascii="Verdana" w:hAnsi="Verdana"/>
          <w:sz w:val="20"/>
          <w:szCs w:val="20"/>
        </w:rPr>
        <w:t>,</w:t>
      </w:r>
    </w:p>
    <w:p w14:paraId="7A82B713" w14:textId="1AA05B7D" w:rsidR="007B1DD3"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elektrina a plyn určené na spotrebu a vyrobené alebo distribuované poisteným,</w:t>
      </w:r>
    </w:p>
    <w:p w14:paraId="38562258" w14:textId="6C13E62B" w:rsidR="00FC53C5" w:rsidRPr="00F3073B" w:rsidRDefault="00FC53C5" w:rsidP="00B523DE">
      <w:pPr>
        <w:pStyle w:val="Odsekzoznamu"/>
        <w:widowControl/>
        <w:numPr>
          <w:ilvl w:val="0"/>
          <w:numId w:val="15"/>
        </w:numPr>
        <w:autoSpaceDE/>
        <w:autoSpaceDN/>
        <w:adjustRightInd/>
        <w:spacing w:line="259" w:lineRule="auto"/>
        <w:ind w:left="2694" w:hanging="851"/>
        <w:rPr>
          <w:rFonts w:ascii="Verdana" w:hAnsi="Verdana"/>
          <w:sz w:val="20"/>
          <w:szCs w:val="20"/>
        </w:rPr>
      </w:pPr>
      <w:r w:rsidRPr="00F3073B">
        <w:rPr>
          <w:rFonts w:ascii="Verdana" w:hAnsi="Verdana"/>
          <w:sz w:val="20"/>
          <w:szCs w:val="20"/>
        </w:rPr>
        <w:t>práca vykonaná poisteným alebo ním poverenou osobou, vrátane materiálu alebo komponentov poskytnutých v súvislosti s touto prácou.</w:t>
      </w:r>
    </w:p>
    <w:p w14:paraId="0E100D26" w14:textId="14E28203"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dojednáva sa, že sa poistenie vzťahuje na zodpovednosť za škody vzniknuté na zdraví alebo veciach študentov, vrátane študentov z výmenných a iných študijných programov (napr. Erasmus a pod). Toto dojednanie sa vzťahuje aj na úrazy študentov na výletoch, exkurziách, praktických cvičeniach a praxi vykonávanej mimo priestorov poisteného, ako i na lyžiarskom a plaveckom výcviku alebo iných športových akciách, súťažiach odborných zručností a vedomostí a podobných akciách, prípadne spoločenských podujatiach, kongresoch, seminároch a pod.</w:t>
      </w:r>
    </w:p>
    <w:p w14:paraId="65A5ECAD" w14:textId="62AC2C0D"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poistenie sa vzťahuje aj na zodpovednosť poisteného za škodu vyplývajúcu alebo akýkoľvek nárok súvisiaci so skutočným, predpokladaným alebo hroziacim únikom, vypustením, rozptýlením alebo uvoľnením akýchkoľvek znečisťujúcich látok (ďalej len </w:t>
      </w:r>
      <w:r w:rsidR="0087673E" w:rsidRPr="00F3073B">
        <w:rPr>
          <w:rFonts w:ascii="Verdana" w:hAnsi="Verdana"/>
          <w:sz w:val="20"/>
          <w:szCs w:val="20"/>
        </w:rPr>
        <w:t>„</w:t>
      </w:r>
      <w:r w:rsidRPr="00F3073B">
        <w:rPr>
          <w:rFonts w:ascii="Verdana" w:hAnsi="Verdana"/>
          <w:sz w:val="20"/>
          <w:szCs w:val="20"/>
        </w:rPr>
        <w:t>únik</w:t>
      </w:r>
      <w:r w:rsidR="0087673E" w:rsidRPr="00F3073B">
        <w:rPr>
          <w:rFonts w:ascii="Verdana" w:hAnsi="Verdana"/>
          <w:sz w:val="20"/>
          <w:szCs w:val="20"/>
        </w:rPr>
        <w:t>“</w:t>
      </w:r>
      <w:r w:rsidRPr="00F3073B">
        <w:rPr>
          <w:rFonts w:ascii="Verdana" w:hAnsi="Verdana"/>
          <w:sz w:val="20"/>
          <w:szCs w:val="20"/>
        </w:rPr>
        <w:t>).</w:t>
      </w:r>
      <w:r w:rsidR="00106791" w:rsidRPr="00F3073B">
        <w:rPr>
          <w:rFonts w:ascii="Verdana" w:hAnsi="Verdana"/>
          <w:sz w:val="20"/>
          <w:szCs w:val="20"/>
        </w:rPr>
        <w:t xml:space="preserve"> Za „únik“  je možné považovať škodu vzniknutú na zdraví alebo poškodení a zničením veci, ku ktorým dôjde v dôsledku náhleho, náhodného, neočakávaného a neúmyselného znečistenia životného prostredia.</w:t>
      </w:r>
    </w:p>
    <w:p w14:paraId="1AE31DFF" w14:textId="1927EC01"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vyplývajúcu z infekčných chorôb</w:t>
      </w:r>
      <w:r w:rsidR="00630ECE" w:rsidRPr="00F3073B">
        <w:rPr>
          <w:rFonts w:ascii="Verdana" w:hAnsi="Verdana"/>
          <w:sz w:val="20"/>
          <w:szCs w:val="20"/>
        </w:rPr>
        <w:t xml:space="preserve">, s výnimkou chorôb, ktoré budú označované ako </w:t>
      </w:r>
      <w:proofErr w:type="spellStart"/>
      <w:r w:rsidR="00630ECE" w:rsidRPr="00F3073B">
        <w:rPr>
          <w:rFonts w:ascii="Verdana" w:hAnsi="Verdana"/>
          <w:sz w:val="20"/>
          <w:szCs w:val="20"/>
        </w:rPr>
        <w:t>pandemické</w:t>
      </w:r>
      <w:proofErr w:type="spellEnd"/>
      <w:r w:rsidR="00630ECE" w:rsidRPr="00F3073B">
        <w:rPr>
          <w:rFonts w:ascii="Verdana" w:hAnsi="Verdana"/>
          <w:sz w:val="20"/>
          <w:szCs w:val="20"/>
        </w:rPr>
        <w:t xml:space="preserve"> ochorenie.</w:t>
      </w:r>
    </w:p>
    <w:p w14:paraId="10761124"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nároky návštevníkov poisteného v dôsledku škody na motorových vozidlách zaparkovaných v garáži alebo na parkovisku prevádzkovaných poisteným za predpokladu, že poistený za ňu zodpovedá.</w:t>
      </w:r>
    </w:p>
    <w:p w14:paraId="2630A8FC" w14:textId="5ABC482C"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nevzťahuje na škodu spôsobenú alebo vyplývajúcu z vlastníctva, správy alebo prevádzky akéhokoľvek motorového vozidla poisteným. Táto výluka sa však nevzťahuje na škody spôsobené prevádzkou strojov na automobilovom podvozku ak škoda nastane v</w:t>
      </w:r>
      <w:r w:rsidR="009E1CB9" w:rsidRPr="00F3073B">
        <w:rPr>
          <w:rFonts w:ascii="Verdana" w:hAnsi="Verdana"/>
          <w:sz w:val="20"/>
          <w:szCs w:val="20"/>
        </w:rPr>
        <w:t> </w:t>
      </w:r>
      <w:r w:rsidRPr="00F3073B">
        <w:rPr>
          <w:rFonts w:ascii="Verdana" w:hAnsi="Verdana"/>
          <w:sz w:val="20"/>
          <w:szCs w:val="20"/>
        </w:rPr>
        <w:t>dôsledku používania týchto strojov.</w:t>
      </w:r>
    </w:p>
    <w:p w14:paraId="29339F38" w14:textId="78BC49AB"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spôsobenú pri športových udalostiach, športovej činnosti, slávnosti, slávnostnom sprievode alebo inej kultúrno-zábavnej akcii</w:t>
      </w:r>
      <w:r w:rsidR="0087673E" w:rsidRPr="00F3073B">
        <w:rPr>
          <w:rFonts w:ascii="Verdana" w:hAnsi="Verdana"/>
          <w:sz w:val="20"/>
          <w:szCs w:val="20"/>
        </w:rPr>
        <w:t>,</w:t>
      </w:r>
      <w:r w:rsidRPr="00F3073B">
        <w:rPr>
          <w:rFonts w:ascii="Verdana" w:hAnsi="Verdana"/>
          <w:sz w:val="20"/>
          <w:szCs w:val="20"/>
        </w:rPr>
        <w:t xml:space="preserve"> vrátane škody na veciach alebo zdraví aktívnych účastníkov organizovaného podujatia a</w:t>
      </w:r>
      <w:r w:rsidR="009E1CB9" w:rsidRPr="00F3073B">
        <w:rPr>
          <w:rFonts w:ascii="Verdana" w:hAnsi="Verdana"/>
          <w:sz w:val="20"/>
          <w:szCs w:val="20"/>
        </w:rPr>
        <w:t> </w:t>
      </w:r>
      <w:r w:rsidRPr="00F3073B">
        <w:rPr>
          <w:rFonts w:ascii="Verdana" w:hAnsi="Verdana"/>
          <w:sz w:val="20"/>
          <w:szCs w:val="20"/>
        </w:rPr>
        <w:t>osôb podieľajúcich sa na organizácii a realizácii podujatia.</w:t>
      </w:r>
    </w:p>
    <w:p w14:paraId="71945AF0" w14:textId="365A0662"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na zodpovednosť za škody na nadzemných alebo podzemných vedeniach akéhokoľvek druhu</w:t>
      </w:r>
      <w:r w:rsidR="00DD03EC" w:rsidRPr="00F3073B">
        <w:rPr>
          <w:rFonts w:ascii="Verdana" w:hAnsi="Verdana"/>
          <w:sz w:val="20"/>
          <w:szCs w:val="20"/>
        </w:rPr>
        <w:t>.</w:t>
      </w:r>
    </w:p>
    <w:p w14:paraId="6E204760" w14:textId="6F51B560"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vyplývajúcu z plesní alebo húb akéhokoľvek druhu</w:t>
      </w:r>
      <w:r w:rsidR="00DD03EC" w:rsidRPr="00F3073B">
        <w:rPr>
          <w:rFonts w:ascii="Verdana" w:hAnsi="Verdana"/>
          <w:sz w:val="20"/>
          <w:szCs w:val="20"/>
        </w:rPr>
        <w:t>.</w:t>
      </w:r>
    </w:p>
    <w:p w14:paraId="487C3971" w14:textId="7043883C"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sa vzťahuje aj na zodpovednosť za škodu spôsobenú realizáciou demolačných alebo búracích prác.</w:t>
      </w:r>
    </w:p>
    <w:p w14:paraId="3F402493" w14:textId="77777777" w:rsidR="007B6F75" w:rsidRPr="00F3073B" w:rsidRDefault="007B6F7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poistenie sa vzťahuje aj na náhradu nemajetkovej ujmy v peniazoch v prípade zásahu do práva na ochranu osobnosti spôsobeného v dôsledku škody na zdraví poškodeného a to vrátane nárokov uplatňovaných blízkymi osobami poškodeného, ktorý utrpel škodu na zdraví (vrátane smrti). Poistiteľ poskytne náhradu nemajetkovej ujmy za poisteného iba na základe právoplatného rozhodnutia súdu. Pre toto poistenie sa dojednáva </w:t>
      </w:r>
      <w:proofErr w:type="spellStart"/>
      <w:r w:rsidRPr="00F3073B">
        <w:rPr>
          <w:rFonts w:ascii="Verdana" w:hAnsi="Verdana"/>
          <w:sz w:val="20"/>
          <w:szCs w:val="20"/>
        </w:rPr>
        <w:t>sublimit</w:t>
      </w:r>
      <w:proofErr w:type="spellEnd"/>
      <w:r w:rsidRPr="00F3073B">
        <w:rPr>
          <w:rFonts w:ascii="Verdana" w:hAnsi="Verdana"/>
          <w:sz w:val="20"/>
          <w:szCs w:val="20"/>
        </w:rPr>
        <w:t xml:space="preserve"> vo výške 15.000,- EUR pre jednu a všetky škodové udalosti počas poistného obdobia.</w:t>
      </w:r>
    </w:p>
    <w:p w14:paraId="1AC7EC1A" w14:textId="1D3D561C" w:rsidR="007B6F75" w:rsidRPr="00F3073B" w:rsidRDefault="007B6F7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pre odstránenie pochybností zároveň platí, že poistenie sa vzťahuje aj na poistenie zodpovednosti za škodu spôsobenú študentmi poistníka pri účasti na </w:t>
      </w:r>
      <w:r w:rsidRPr="00F3073B">
        <w:rPr>
          <w:rFonts w:ascii="Verdana" w:hAnsi="Verdana"/>
          <w:sz w:val="20"/>
          <w:szCs w:val="20"/>
        </w:rPr>
        <w:lastRenderedPageBreak/>
        <w:t>konferencii, seminári, pri výkone odbornej praxe alebo stáže  subjektom, v</w:t>
      </w:r>
      <w:r w:rsidR="00A53524" w:rsidRPr="00F3073B">
        <w:rPr>
          <w:rFonts w:ascii="Verdana" w:hAnsi="Verdana"/>
          <w:sz w:val="20"/>
          <w:szCs w:val="20"/>
        </w:rPr>
        <w:t> </w:t>
      </w:r>
      <w:r w:rsidRPr="00F3073B">
        <w:rPr>
          <w:rFonts w:ascii="Verdana" w:hAnsi="Verdana"/>
          <w:sz w:val="20"/>
          <w:szCs w:val="20"/>
        </w:rPr>
        <w:t>ktorých</w:t>
      </w:r>
      <w:r w:rsidR="00A53524" w:rsidRPr="00F3073B">
        <w:rPr>
          <w:rFonts w:ascii="Verdana" w:hAnsi="Verdana"/>
          <w:sz w:val="20"/>
          <w:szCs w:val="20"/>
        </w:rPr>
        <w:t>/pre ktorých</w:t>
      </w:r>
      <w:r w:rsidRPr="00F3073B">
        <w:rPr>
          <w:rFonts w:ascii="Verdana" w:hAnsi="Verdana"/>
          <w:sz w:val="20"/>
          <w:szCs w:val="20"/>
        </w:rPr>
        <w:t xml:space="preserve"> je takáto činnosť vykonávaná pokiaľ za ňu poistený podľa všeobecne záväzných predpisov zodpovedá. </w:t>
      </w:r>
      <w:r w:rsidR="00AC319A" w:rsidRPr="00F3073B">
        <w:rPr>
          <w:rFonts w:ascii="Verdana" w:hAnsi="Verdana"/>
          <w:sz w:val="20"/>
          <w:szCs w:val="20"/>
        </w:rPr>
        <w:t xml:space="preserve">Študenti sa v takom prípade považujú za </w:t>
      </w:r>
      <w:proofErr w:type="spellStart"/>
      <w:r w:rsidR="00AC319A" w:rsidRPr="00F3073B">
        <w:rPr>
          <w:rFonts w:ascii="Verdana" w:hAnsi="Verdana"/>
          <w:sz w:val="20"/>
          <w:szCs w:val="20"/>
        </w:rPr>
        <w:t>spo</w:t>
      </w:r>
      <w:r w:rsidR="00C57832" w:rsidRPr="00F3073B">
        <w:rPr>
          <w:rFonts w:ascii="Verdana" w:hAnsi="Verdana"/>
          <w:sz w:val="20"/>
          <w:szCs w:val="20"/>
        </w:rPr>
        <w:t>l</w:t>
      </w:r>
      <w:r w:rsidR="00AC319A" w:rsidRPr="00F3073B">
        <w:rPr>
          <w:rFonts w:ascii="Verdana" w:hAnsi="Verdana"/>
          <w:sz w:val="20"/>
          <w:szCs w:val="20"/>
        </w:rPr>
        <w:t>upoistené</w:t>
      </w:r>
      <w:proofErr w:type="spellEnd"/>
      <w:r w:rsidR="00AC319A" w:rsidRPr="00F3073B">
        <w:rPr>
          <w:rFonts w:ascii="Verdana" w:hAnsi="Verdana"/>
          <w:sz w:val="20"/>
          <w:szCs w:val="20"/>
        </w:rPr>
        <w:t xml:space="preserve"> osoby, pričom ustanovenie </w:t>
      </w:r>
      <w:r w:rsidR="007C7D4A" w:rsidRPr="00F3073B">
        <w:rPr>
          <w:rFonts w:ascii="Verdana" w:hAnsi="Verdana"/>
          <w:sz w:val="20"/>
          <w:szCs w:val="20"/>
        </w:rPr>
        <w:t>5</w:t>
      </w:r>
      <w:r w:rsidR="00AC319A" w:rsidRPr="00F3073B">
        <w:rPr>
          <w:rFonts w:ascii="Verdana" w:hAnsi="Verdana"/>
          <w:sz w:val="20"/>
          <w:szCs w:val="20"/>
        </w:rPr>
        <w:t>.6 zmluvy tým nie je dotknuté.</w:t>
      </w:r>
    </w:p>
    <w:p w14:paraId="4D58D621" w14:textId="5C3EDD98" w:rsidR="005956BC" w:rsidRPr="00F3073B" w:rsidRDefault="005956BC"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Poistenie zodpovednosti sa vzťahuje aj na zodpovednosť poistníka pri prevádzke bazénu</w:t>
      </w:r>
    </w:p>
    <w:p w14:paraId="1054AA24" w14:textId="77777777" w:rsidR="00544BB7" w:rsidRPr="00F3073B" w:rsidRDefault="00544BB7" w:rsidP="00476B4A">
      <w:pPr>
        <w:widowControl/>
        <w:autoSpaceDE/>
        <w:autoSpaceDN/>
        <w:adjustRightInd/>
        <w:spacing w:line="259" w:lineRule="auto"/>
        <w:ind w:left="0" w:firstLine="0"/>
        <w:rPr>
          <w:rFonts w:ascii="Verdana" w:hAnsi="Verdana"/>
          <w:sz w:val="20"/>
          <w:szCs w:val="20"/>
        </w:rPr>
      </w:pPr>
    </w:p>
    <w:p w14:paraId="1E702FF5" w14:textId="2CAB5888" w:rsidR="00F2124B"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Poistenie sa nevzťahuje na nároky uplatnené v zmysle Smernice Európskeho parlamentu a Rady 2004/35/ES o environmentálnej zodpovednosti pri prevencii a</w:t>
      </w:r>
      <w:r w:rsidR="008679BC" w:rsidRPr="00F3073B">
        <w:rPr>
          <w:rFonts w:ascii="Verdana" w:hAnsi="Verdana"/>
          <w:sz w:val="20"/>
          <w:szCs w:val="20"/>
        </w:rPr>
        <w:t>  odstraňovaní</w:t>
      </w:r>
      <w:r w:rsidRPr="00F3073B">
        <w:rPr>
          <w:rFonts w:ascii="Verdana" w:hAnsi="Verdana"/>
          <w:sz w:val="20"/>
          <w:szCs w:val="20"/>
        </w:rPr>
        <w:t xml:space="preserve"> environmentálnych škôd alebo v zmysle všeobecne záväzných právnych predpisov upravujúcich environmentálnu zodpovednosť alebo nápravu environmentálnych škôd.</w:t>
      </w:r>
    </w:p>
    <w:p w14:paraId="1B0FD8C2" w14:textId="77777777" w:rsidR="00544BB7" w:rsidRPr="00F3073B" w:rsidRDefault="00544BB7" w:rsidP="00476B4A">
      <w:pPr>
        <w:pStyle w:val="Odsekzoznamu"/>
        <w:widowControl/>
        <w:autoSpaceDE/>
        <w:autoSpaceDN/>
        <w:adjustRightInd/>
        <w:spacing w:line="259" w:lineRule="auto"/>
        <w:ind w:left="1080" w:firstLine="0"/>
        <w:rPr>
          <w:rFonts w:ascii="Verdana" w:hAnsi="Verdana"/>
          <w:sz w:val="20"/>
          <w:szCs w:val="20"/>
        </w:rPr>
      </w:pPr>
    </w:p>
    <w:p w14:paraId="29660D3D" w14:textId="77777777" w:rsidR="00F2124B" w:rsidRPr="00F3073B" w:rsidRDefault="00FC53C5" w:rsidP="00B523DE">
      <w:pPr>
        <w:pStyle w:val="Odsekzoznamu"/>
        <w:widowControl/>
        <w:numPr>
          <w:ilvl w:val="1"/>
          <w:numId w:val="11"/>
        </w:numPr>
        <w:autoSpaceDE/>
        <w:autoSpaceDN/>
        <w:adjustRightInd/>
        <w:spacing w:line="259" w:lineRule="auto"/>
        <w:rPr>
          <w:rFonts w:ascii="Verdana" w:hAnsi="Verdana"/>
          <w:sz w:val="20"/>
          <w:szCs w:val="20"/>
        </w:rPr>
      </w:pPr>
      <w:r w:rsidRPr="00F3073B">
        <w:rPr>
          <w:rFonts w:ascii="Verdana" w:hAnsi="Verdana"/>
          <w:sz w:val="20"/>
          <w:szCs w:val="20"/>
        </w:rPr>
        <w:t>Poistiteľ ďalej nahradí v súvislosti s poistnou udalosťou, ktorá je dôvodom vzniku práva na plnenie poistiteľa,  za poisteného výdavky:</w:t>
      </w:r>
    </w:p>
    <w:p w14:paraId="4923C381"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 xml:space="preserve">občianskeho súdneho konania o náhrade škody pred príslušným orgánom, ak toto konanie bolo potrebné na zistenie zodpovednosti poisteného alebo výšky plnenia poistiteľa, pokiaľ je poistený povinný ich uhradiť, ako aj trovy právneho zastúpenia poisteného, a to na všetkých stupňoch </w:t>
      </w:r>
    </w:p>
    <w:p w14:paraId="69E6C24E" w14:textId="77777777" w:rsidR="00F2124B"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náklady mimosúdneho prerokovávania nárokov poškodeného, vzniknuté poškodenému alebo jeho zástupcovi, pokiaľ je poistený povinný ich uhradiť.</w:t>
      </w:r>
    </w:p>
    <w:p w14:paraId="3661C8E0" w14:textId="3C1DEB82" w:rsidR="00FC53C5" w:rsidRPr="00F3073B" w:rsidRDefault="00FC53C5" w:rsidP="00B523DE">
      <w:pPr>
        <w:pStyle w:val="Odsekzoznamu"/>
        <w:widowControl/>
        <w:numPr>
          <w:ilvl w:val="2"/>
          <w:numId w:val="11"/>
        </w:numPr>
        <w:autoSpaceDE/>
        <w:autoSpaceDN/>
        <w:adjustRightInd/>
        <w:spacing w:line="259" w:lineRule="auto"/>
        <w:rPr>
          <w:rFonts w:ascii="Verdana" w:hAnsi="Verdana"/>
          <w:sz w:val="20"/>
          <w:szCs w:val="20"/>
        </w:rPr>
      </w:pPr>
      <w:r w:rsidRPr="00F3073B">
        <w:rPr>
          <w:rFonts w:ascii="Verdana" w:hAnsi="Verdana"/>
          <w:sz w:val="20"/>
          <w:szCs w:val="20"/>
        </w:rPr>
        <w:t>obhajoby poisteného (príp. jeho zamestnanca) v prípravnom konaní a pred súdom v trestnom konaní vede</w:t>
      </w:r>
      <w:r w:rsidR="00544BB7" w:rsidRPr="00F3073B">
        <w:rPr>
          <w:rFonts w:ascii="Verdana" w:hAnsi="Verdana"/>
          <w:sz w:val="20"/>
          <w:szCs w:val="20"/>
        </w:rPr>
        <w:t>nom proti poistenému.</w:t>
      </w:r>
    </w:p>
    <w:p w14:paraId="48FA0EFD" w14:textId="77777777" w:rsidR="00544BB7" w:rsidRPr="00F3073B" w:rsidRDefault="00544BB7" w:rsidP="00476B4A">
      <w:pPr>
        <w:pStyle w:val="Odsekzoznamu"/>
        <w:widowControl/>
        <w:autoSpaceDE/>
        <w:autoSpaceDN/>
        <w:adjustRightInd/>
        <w:spacing w:line="259" w:lineRule="auto"/>
        <w:ind w:left="1800" w:firstLine="0"/>
        <w:rPr>
          <w:rFonts w:ascii="Verdana" w:hAnsi="Verdana"/>
          <w:sz w:val="20"/>
          <w:szCs w:val="20"/>
        </w:rPr>
      </w:pPr>
    </w:p>
    <w:p w14:paraId="1A218B1C" w14:textId="77777777" w:rsidR="00F2124B"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 xml:space="preserve">Dojednáva sa, že poisťovateľ vyplatí za poisteného náhradu škody vzniknutej ako následok jednej škodovej udalosti maximálne do výšky poistnej sumy alebo </w:t>
      </w:r>
      <w:proofErr w:type="spellStart"/>
      <w:r w:rsidRPr="00F3073B">
        <w:rPr>
          <w:rFonts w:ascii="Verdana" w:hAnsi="Verdana"/>
          <w:sz w:val="20"/>
          <w:szCs w:val="20"/>
        </w:rPr>
        <w:t>sublimitu</w:t>
      </w:r>
      <w:proofErr w:type="spellEnd"/>
      <w:r w:rsidRPr="00F3073B">
        <w:rPr>
          <w:rFonts w:ascii="Verdana" w:hAnsi="Verdana"/>
          <w:sz w:val="20"/>
          <w:szCs w:val="20"/>
        </w:rPr>
        <w:t xml:space="preserve"> dojednaného v rámcovej dohode nezávisle na počte poistených, poškodených osôb a vznesených nárokov alebo súdnych konaní.</w:t>
      </w:r>
    </w:p>
    <w:p w14:paraId="62E0ADC5" w14:textId="77777777" w:rsidR="00544BB7" w:rsidRPr="00F3073B" w:rsidRDefault="00544BB7" w:rsidP="00476B4A">
      <w:pPr>
        <w:pStyle w:val="Odsekzoznamu"/>
        <w:widowControl/>
        <w:autoSpaceDE/>
        <w:autoSpaceDN/>
        <w:adjustRightInd/>
        <w:spacing w:line="259" w:lineRule="auto"/>
        <w:ind w:left="1080" w:right="21" w:firstLine="0"/>
        <w:rPr>
          <w:rFonts w:ascii="Verdana" w:hAnsi="Verdana"/>
          <w:sz w:val="20"/>
          <w:szCs w:val="20"/>
        </w:rPr>
      </w:pPr>
    </w:p>
    <w:p w14:paraId="504336BF" w14:textId="77777777" w:rsidR="00F2124B"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Poistenie sa vzťahuje aj na škodu spôsobenú právnickej alebo fyzickej osobe, v ktorej má poistený akúkoľvek majetkovú účasť bez krátenia poistného plnenia za túto účasť.</w:t>
      </w:r>
    </w:p>
    <w:p w14:paraId="60774CB6" w14:textId="77777777" w:rsidR="00544BB7" w:rsidRPr="00F3073B" w:rsidRDefault="00544BB7" w:rsidP="00476B4A">
      <w:pPr>
        <w:widowControl/>
        <w:autoSpaceDE/>
        <w:autoSpaceDN/>
        <w:adjustRightInd/>
        <w:spacing w:line="259" w:lineRule="auto"/>
        <w:ind w:left="0" w:right="21" w:firstLine="0"/>
        <w:rPr>
          <w:rFonts w:ascii="Verdana" w:hAnsi="Verdana"/>
          <w:sz w:val="20"/>
          <w:szCs w:val="20"/>
        </w:rPr>
      </w:pPr>
    </w:p>
    <w:p w14:paraId="20C3B975" w14:textId="7C38927A" w:rsidR="00FC53C5" w:rsidRPr="00F3073B" w:rsidRDefault="00FC53C5" w:rsidP="00B523DE">
      <w:pPr>
        <w:pStyle w:val="Odsekzoznamu"/>
        <w:widowControl/>
        <w:numPr>
          <w:ilvl w:val="1"/>
          <w:numId w:val="11"/>
        </w:numPr>
        <w:autoSpaceDE/>
        <w:autoSpaceDN/>
        <w:adjustRightInd/>
        <w:spacing w:line="259" w:lineRule="auto"/>
        <w:ind w:right="21" w:hanging="513"/>
        <w:rPr>
          <w:rFonts w:ascii="Verdana" w:hAnsi="Verdana"/>
          <w:sz w:val="20"/>
          <w:szCs w:val="20"/>
        </w:rPr>
      </w:pPr>
      <w:r w:rsidRPr="00F3073B">
        <w:rPr>
          <w:rFonts w:ascii="Verdana" w:hAnsi="Verdana"/>
          <w:sz w:val="20"/>
          <w:szCs w:val="20"/>
        </w:rPr>
        <w:t xml:space="preserve">Poistná suma sa dojednáva vo výške </w:t>
      </w:r>
      <w:r w:rsidR="00EE0842" w:rsidRPr="00F3073B">
        <w:rPr>
          <w:rFonts w:ascii="Verdana" w:hAnsi="Verdana"/>
          <w:sz w:val="20"/>
          <w:szCs w:val="20"/>
        </w:rPr>
        <w:t>5</w:t>
      </w:r>
      <w:r w:rsidR="00A508F9" w:rsidRPr="00F3073B">
        <w:rPr>
          <w:rFonts w:ascii="Verdana" w:hAnsi="Verdana"/>
          <w:sz w:val="20"/>
          <w:szCs w:val="20"/>
        </w:rPr>
        <w:t>00.000</w:t>
      </w:r>
      <w:r w:rsidRPr="00F3073B">
        <w:rPr>
          <w:rFonts w:ascii="Verdana" w:hAnsi="Verdana"/>
          <w:sz w:val="20"/>
          <w:szCs w:val="20"/>
        </w:rPr>
        <w:t>,- € na jednu a všetky poistné udalosti počas poistného obdobia. Uvedená suma predstavuje maximálny súčet limitov jednotlivých poisten</w:t>
      </w:r>
      <w:r w:rsidR="00C3243C" w:rsidRPr="00F3073B">
        <w:rPr>
          <w:rFonts w:ascii="Verdana" w:hAnsi="Verdana"/>
          <w:sz w:val="20"/>
          <w:szCs w:val="20"/>
        </w:rPr>
        <w:t>í</w:t>
      </w:r>
      <w:r w:rsidRPr="00F3073B">
        <w:rPr>
          <w:rFonts w:ascii="Verdana" w:hAnsi="Verdana"/>
          <w:sz w:val="20"/>
          <w:szCs w:val="20"/>
        </w:rPr>
        <w:t xml:space="preserve"> dojednaných čiastkovou poistnou zmluvou / poistnými zmluvami, pričom o jeho stanovení a spôsobe vyčerpania je oprávnený rozhodnúť poistník.</w:t>
      </w:r>
      <w:r w:rsidR="002D1983" w:rsidRPr="00F3073B">
        <w:rPr>
          <w:rFonts w:ascii="Verdana" w:hAnsi="Verdana"/>
          <w:sz w:val="20"/>
          <w:szCs w:val="20"/>
        </w:rPr>
        <w:t xml:space="preserve"> </w:t>
      </w:r>
      <w:proofErr w:type="spellStart"/>
      <w:r w:rsidR="002D1983" w:rsidRPr="00F3073B">
        <w:rPr>
          <w:rFonts w:ascii="Verdana" w:hAnsi="Verdana"/>
          <w:sz w:val="20"/>
          <w:szCs w:val="20"/>
        </w:rPr>
        <w:t>Sublimit</w:t>
      </w:r>
      <w:proofErr w:type="spellEnd"/>
      <w:r w:rsidR="002D1983" w:rsidRPr="00F3073B">
        <w:rPr>
          <w:rFonts w:ascii="Verdana" w:hAnsi="Verdana"/>
          <w:sz w:val="20"/>
          <w:szCs w:val="20"/>
        </w:rPr>
        <w:t xml:space="preserve"> podľa bodu </w:t>
      </w:r>
      <w:r w:rsidR="00D7021F" w:rsidRPr="00F3073B">
        <w:rPr>
          <w:rFonts w:ascii="Verdana" w:hAnsi="Verdana"/>
          <w:sz w:val="20"/>
          <w:szCs w:val="20"/>
        </w:rPr>
        <w:t>5</w:t>
      </w:r>
      <w:r w:rsidR="002D1983" w:rsidRPr="00F3073B">
        <w:rPr>
          <w:rFonts w:ascii="Verdana" w:hAnsi="Verdana"/>
          <w:sz w:val="20"/>
          <w:szCs w:val="20"/>
        </w:rPr>
        <w:t>.7.19 tejto zmluvy sa vzťahuje na každú z čiastkových poistných zmlúv.</w:t>
      </w:r>
    </w:p>
    <w:p w14:paraId="71C697CC" w14:textId="77777777" w:rsidR="00F2124B" w:rsidRPr="00F3073B" w:rsidRDefault="00F2124B" w:rsidP="00476B4A">
      <w:pPr>
        <w:spacing w:line="259" w:lineRule="auto"/>
        <w:ind w:left="0" w:firstLine="0"/>
        <w:rPr>
          <w:rFonts w:ascii="Verdana" w:hAnsi="Verdana" w:cs="Arial"/>
          <w:sz w:val="20"/>
          <w:szCs w:val="20"/>
          <w:lang w:eastAsia="ar-SA"/>
        </w:rPr>
      </w:pPr>
    </w:p>
    <w:p w14:paraId="1524C454" w14:textId="766066A5" w:rsidR="001577B3" w:rsidRPr="00F3073B" w:rsidRDefault="001577B3" w:rsidP="00B523DE">
      <w:pPr>
        <w:pStyle w:val="Odsekzoznamu"/>
        <w:numPr>
          <w:ilvl w:val="0"/>
          <w:numId w:val="11"/>
        </w:numPr>
        <w:spacing w:line="259" w:lineRule="auto"/>
        <w:rPr>
          <w:rFonts w:ascii="Verdana" w:hAnsi="Verdana"/>
          <w:bCs/>
          <w:sz w:val="20"/>
          <w:szCs w:val="20"/>
        </w:rPr>
      </w:pPr>
      <w:r w:rsidRPr="00F3073B">
        <w:rPr>
          <w:rFonts w:ascii="Verdana" w:hAnsi="Verdana"/>
          <w:bCs/>
          <w:sz w:val="20"/>
          <w:szCs w:val="20"/>
        </w:rPr>
        <w:t>Poistné hodnoty</w:t>
      </w:r>
    </w:p>
    <w:p w14:paraId="13F4D942" w14:textId="75C5B449" w:rsidR="004B3FE4" w:rsidRPr="00F3073B" w:rsidRDefault="00CD5223" w:rsidP="00B523DE">
      <w:pPr>
        <w:pStyle w:val="Odsekzoznamu"/>
        <w:numPr>
          <w:ilvl w:val="1"/>
          <w:numId w:val="11"/>
        </w:numPr>
        <w:spacing w:line="259" w:lineRule="auto"/>
        <w:rPr>
          <w:rFonts w:ascii="Verdana" w:hAnsi="Verdana"/>
          <w:sz w:val="20"/>
          <w:szCs w:val="20"/>
          <w:lang w:val="x-none"/>
        </w:rPr>
      </w:pPr>
      <w:r w:rsidRPr="00F3073B">
        <w:rPr>
          <w:rFonts w:ascii="Verdana" w:hAnsi="Verdana"/>
          <w:sz w:val="20"/>
          <w:szCs w:val="20"/>
        </w:rPr>
        <w:t xml:space="preserve">Poistenie </w:t>
      </w:r>
      <w:r w:rsidR="00A1305D" w:rsidRPr="00F3073B">
        <w:rPr>
          <w:rFonts w:ascii="Verdana" w:hAnsi="Verdana"/>
          <w:sz w:val="20"/>
          <w:szCs w:val="20"/>
        </w:rPr>
        <w:t xml:space="preserve">majetku je dojednané na nové ceny. </w:t>
      </w:r>
      <w:r w:rsidR="00DB2250" w:rsidRPr="00F3073B">
        <w:rPr>
          <w:rFonts w:ascii="Verdana" w:hAnsi="Verdana"/>
          <w:sz w:val="20"/>
          <w:szCs w:val="20"/>
        </w:rPr>
        <w:t>Zmluvné strany sa dohodli</w:t>
      </w:r>
      <w:r w:rsidR="00AB2835" w:rsidRPr="00F3073B">
        <w:rPr>
          <w:rFonts w:ascii="Verdana" w:hAnsi="Verdana"/>
          <w:sz w:val="20"/>
          <w:szCs w:val="20"/>
        </w:rPr>
        <w:t xml:space="preserve">, že pri poistení na nové ceny  uhradí poisťovateľ primerané náklady na opravu alebo znovuzriadenie poškodenej alebo zničenej veci až do výšky nákladov na jej znovunadobudnutie ku dňu vzniku poistnej udalosti, zníženú o cenu použiteľných zvyškov, najviac však poistnú sumu stanovenú v zmluve. Dojednáva sa, že </w:t>
      </w:r>
      <w:r w:rsidR="004E11D1" w:rsidRPr="00F3073B">
        <w:rPr>
          <w:rFonts w:ascii="Verdana" w:hAnsi="Verdana"/>
          <w:sz w:val="20"/>
          <w:szCs w:val="20"/>
        </w:rPr>
        <w:t xml:space="preserve">poisťovateľ </w:t>
      </w:r>
      <w:r w:rsidR="00AB2835" w:rsidRPr="00F3073B">
        <w:rPr>
          <w:rFonts w:ascii="Verdana" w:hAnsi="Verdana"/>
          <w:sz w:val="20"/>
          <w:szCs w:val="20"/>
        </w:rPr>
        <w:t>nebude u</w:t>
      </w:r>
      <w:r w:rsidR="004B3FE4" w:rsidRPr="00F3073B">
        <w:rPr>
          <w:rFonts w:ascii="Verdana" w:hAnsi="Verdana"/>
          <w:sz w:val="20"/>
          <w:szCs w:val="20"/>
        </w:rPr>
        <w:t>platňovať princíp podpoistenia.</w:t>
      </w:r>
    </w:p>
    <w:p w14:paraId="2B502A77" w14:textId="77777777" w:rsidR="00544BB7" w:rsidRPr="00F3073B" w:rsidRDefault="00544BB7" w:rsidP="00476B4A">
      <w:pPr>
        <w:pStyle w:val="Odsekzoznamu"/>
        <w:spacing w:line="259" w:lineRule="auto"/>
        <w:ind w:left="1080" w:firstLine="0"/>
        <w:rPr>
          <w:rFonts w:ascii="Verdana" w:hAnsi="Verdana"/>
          <w:sz w:val="20"/>
          <w:szCs w:val="20"/>
          <w:lang w:val="x-none"/>
        </w:rPr>
      </w:pPr>
    </w:p>
    <w:p w14:paraId="25CE0A55" w14:textId="48C273E2" w:rsidR="004B3FE4" w:rsidRPr="00F3073B" w:rsidRDefault="00AB2835" w:rsidP="00B523DE">
      <w:pPr>
        <w:pStyle w:val="Odsekzoznamu"/>
        <w:numPr>
          <w:ilvl w:val="1"/>
          <w:numId w:val="11"/>
        </w:numPr>
        <w:spacing w:line="259" w:lineRule="auto"/>
        <w:rPr>
          <w:rFonts w:ascii="Verdana" w:hAnsi="Verdana"/>
          <w:sz w:val="20"/>
          <w:szCs w:val="20"/>
          <w:lang w:val="x-none"/>
        </w:rPr>
      </w:pPr>
      <w:r w:rsidRPr="00F3073B">
        <w:rPr>
          <w:rFonts w:ascii="Verdana" w:hAnsi="Verdana"/>
          <w:sz w:val="20"/>
          <w:szCs w:val="20"/>
        </w:rPr>
        <w:t xml:space="preserve">Poistenie sa dojednáva na </w:t>
      </w:r>
      <w:r w:rsidR="009B6CA8" w:rsidRPr="00F3073B">
        <w:rPr>
          <w:rFonts w:ascii="Verdana" w:hAnsi="Verdana"/>
          <w:sz w:val="20"/>
          <w:szCs w:val="20"/>
        </w:rPr>
        <w:t>1</w:t>
      </w:r>
      <w:r w:rsidRPr="00F3073B">
        <w:rPr>
          <w:rFonts w:ascii="Verdana" w:hAnsi="Verdana"/>
          <w:sz w:val="20"/>
          <w:szCs w:val="20"/>
        </w:rPr>
        <w:t xml:space="preserve">. riziko. Pod pojmom </w:t>
      </w:r>
      <w:r w:rsidR="0094396B" w:rsidRPr="00F3073B">
        <w:rPr>
          <w:rFonts w:ascii="Verdana" w:hAnsi="Verdana"/>
          <w:sz w:val="20"/>
          <w:szCs w:val="20"/>
        </w:rPr>
        <w:t>„</w:t>
      </w:r>
      <w:r w:rsidRPr="00F3073B">
        <w:rPr>
          <w:rFonts w:ascii="Verdana" w:hAnsi="Verdana"/>
          <w:sz w:val="20"/>
          <w:szCs w:val="20"/>
        </w:rPr>
        <w:t>poistenie na 1. riziko</w:t>
      </w:r>
      <w:r w:rsidR="0094396B" w:rsidRPr="00F3073B">
        <w:rPr>
          <w:rFonts w:ascii="Verdana" w:hAnsi="Verdana"/>
          <w:sz w:val="20"/>
          <w:szCs w:val="20"/>
        </w:rPr>
        <w:t>“</w:t>
      </w:r>
      <w:r w:rsidRPr="00F3073B">
        <w:rPr>
          <w:rFonts w:ascii="Verdana" w:hAnsi="Verdana"/>
          <w:sz w:val="20"/>
          <w:szCs w:val="20"/>
        </w:rPr>
        <w:t xml:space="preserve"> sa rozumie poistenie na 1. riziko s automatickým obnovením poistnej sumy – ak v priebehu poistného obdobia v prípade na prvé riziko nastala poistná udalosť a poistenému vzniklo právo na poistné plnenie, </w:t>
      </w:r>
      <w:r w:rsidR="004E11D1" w:rsidRPr="00F3073B">
        <w:rPr>
          <w:rFonts w:ascii="Verdana" w:hAnsi="Verdana"/>
          <w:sz w:val="20"/>
          <w:szCs w:val="20"/>
        </w:rPr>
        <w:t xml:space="preserve">poisťovateľ </w:t>
      </w:r>
      <w:r w:rsidRPr="00F3073B">
        <w:rPr>
          <w:rFonts w:ascii="Verdana" w:hAnsi="Verdana"/>
          <w:sz w:val="20"/>
          <w:szCs w:val="20"/>
        </w:rPr>
        <w:t xml:space="preserve">automaticky obnoví poistnú sumu na zvyšok poistného obdobia. Obnovenie poistnej sumy </w:t>
      </w:r>
      <w:r w:rsidR="004E11D1" w:rsidRPr="00F3073B">
        <w:rPr>
          <w:rFonts w:ascii="Verdana" w:hAnsi="Verdana"/>
          <w:sz w:val="20"/>
          <w:szCs w:val="20"/>
        </w:rPr>
        <w:t xml:space="preserve">poisťovateľ </w:t>
      </w:r>
      <w:r w:rsidRPr="00F3073B">
        <w:rPr>
          <w:rFonts w:ascii="Verdana" w:hAnsi="Verdana"/>
          <w:sz w:val="20"/>
          <w:szCs w:val="20"/>
        </w:rPr>
        <w:t>urobí stanovením doplatku poistného od termínu vzniku poistnej udalosti do konca poistného obdobia za vyčerpanú časť poistnej sumy zodpovedajúcu poistnému plneniu vrátane spoluúčasti. Dojednaná poistná suma je v priebehu poistného obdobia vždy v pôvodnej výške.</w:t>
      </w:r>
    </w:p>
    <w:p w14:paraId="63BE7034" w14:textId="77777777" w:rsidR="00544BB7" w:rsidRPr="00F3073B" w:rsidRDefault="00544BB7" w:rsidP="00476B4A">
      <w:pPr>
        <w:spacing w:line="259" w:lineRule="auto"/>
        <w:ind w:left="0" w:firstLine="0"/>
        <w:rPr>
          <w:rFonts w:ascii="Verdana" w:hAnsi="Verdana"/>
          <w:sz w:val="20"/>
          <w:szCs w:val="20"/>
          <w:lang w:val="x-none"/>
        </w:rPr>
      </w:pPr>
    </w:p>
    <w:p w14:paraId="1730525A" w14:textId="3A35A01E" w:rsidR="0068686A" w:rsidRPr="00F3073B" w:rsidRDefault="001577B3" w:rsidP="0068686A">
      <w:pPr>
        <w:pStyle w:val="Odsekzoznamu"/>
        <w:numPr>
          <w:ilvl w:val="1"/>
          <w:numId w:val="11"/>
        </w:numPr>
        <w:spacing w:line="259" w:lineRule="auto"/>
        <w:rPr>
          <w:rFonts w:ascii="Verdana" w:hAnsi="Verdana"/>
          <w:sz w:val="20"/>
          <w:szCs w:val="20"/>
          <w:lang w:val="x-none"/>
        </w:rPr>
      </w:pPr>
      <w:r w:rsidRPr="00F3073B">
        <w:rPr>
          <w:rFonts w:ascii="Verdana" w:hAnsi="Verdana"/>
          <w:b/>
          <w:bCs/>
          <w:sz w:val="20"/>
          <w:szCs w:val="20"/>
        </w:rPr>
        <w:t xml:space="preserve">Limit poistného plnenia </w:t>
      </w:r>
      <w:r w:rsidRPr="00F3073B">
        <w:rPr>
          <w:rFonts w:ascii="Verdana" w:hAnsi="Verdana"/>
          <w:bCs/>
          <w:sz w:val="20"/>
          <w:szCs w:val="20"/>
        </w:rPr>
        <w:t>je najvyššia hranica poistného plneni</w:t>
      </w:r>
      <w:r w:rsidR="004B3FE4" w:rsidRPr="00F3073B">
        <w:rPr>
          <w:rFonts w:ascii="Verdana" w:hAnsi="Verdana"/>
          <w:bCs/>
          <w:sz w:val="20"/>
          <w:szCs w:val="20"/>
        </w:rPr>
        <w:t xml:space="preserve">a poisťovateľa pri jednej alebo </w:t>
      </w:r>
      <w:r w:rsidRPr="00F3073B">
        <w:rPr>
          <w:rFonts w:ascii="Verdana" w:hAnsi="Verdana"/>
          <w:bCs/>
          <w:sz w:val="20"/>
          <w:szCs w:val="20"/>
        </w:rPr>
        <w:t>viacerých poistných udalostiach.</w:t>
      </w:r>
      <w:r w:rsidR="0068686A" w:rsidRPr="00F3073B">
        <w:rPr>
          <w:rFonts w:ascii="Verdana" w:hAnsi="Verdana"/>
          <w:bCs/>
          <w:sz w:val="20"/>
          <w:szCs w:val="20"/>
        </w:rPr>
        <w:t xml:space="preserve"> </w:t>
      </w:r>
      <w:r w:rsidR="0068686A" w:rsidRPr="00F3073B">
        <w:rPr>
          <w:rFonts w:ascii="Verdana" w:hAnsi="Verdana"/>
          <w:sz w:val="20"/>
          <w:szCs w:val="20"/>
        </w:rPr>
        <w:t xml:space="preserve">Ročné limity poistného plnenia pre jednotlivé riziká, ako aj limity plnenia na jednu poistnú udalosť pre jednotlivé predmety poistenia sú stanovené verejným obstarávateľom </w:t>
      </w:r>
      <w:r w:rsidR="0068686A" w:rsidRPr="00F3073B">
        <w:rPr>
          <w:rFonts w:ascii="Verdana" w:hAnsi="Verdana"/>
          <w:b/>
          <w:sz w:val="20"/>
          <w:szCs w:val="20"/>
        </w:rPr>
        <w:t>pevné</w:t>
      </w:r>
      <w:r w:rsidR="0068686A" w:rsidRPr="00F3073B">
        <w:rPr>
          <w:rFonts w:ascii="Verdana" w:hAnsi="Verdana"/>
          <w:sz w:val="20"/>
          <w:szCs w:val="20"/>
        </w:rPr>
        <w:t xml:space="preserve"> a sú v Prílohe č. 1 tejto rámcovej dohody.</w:t>
      </w:r>
    </w:p>
    <w:p w14:paraId="35B37EDA" w14:textId="77777777" w:rsidR="00334936" w:rsidRPr="00F3073B" w:rsidRDefault="00334936" w:rsidP="00F10AE1">
      <w:pPr>
        <w:pStyle w:val="Odsekzoznamu"/>
        <w:spacing w:line="259" w:lineRule="auto"/>
        <w:ind w:left="1069" w:firstLine="0"/>
        <w:rPr>
          <w:rFonts w:ascii="Verdana" w:hAnsi="Verdana"/>
          <w:sz w:val="20"/>
          <w:szCs w:val="20"/>
          <w:highlight w:val="yellow"/>
        </w:rPr>
      </w:pPr>
    </w:p>
    <w:p w14:paraId="1DA5BCD2" w14:textId="1CE3D1B8" w:rsidR="00544BB7" w:rsidRPr="00F3073B" w:rsidRDefault="00544BB7" w:rsidP="005A22ED">
      <w:pPr>
        <w:spacing w:line="259" w:lineRule="auto"/>
        <w:ind w:left="0" w:firstLine="0"/>
        <w:rPr>
          <w:rFonts w:ascii="Verdana" w:hAnsi="Verdana"/>
          <w:sz w:val="20"/>
          <w:szCs w:val="20"/>
        </w:rPr>
      </w:pPr>
    </w:p>
    <w:p w14:paraId="508D6A1F" w14:textId="0E638CEB" w:rsidR="00EC6414" w:rsidRPr="00F3073B" w:rsidRDefault="004E11D1" w:rsidP="005A22ED">
      <w:pPr>
        <w:pStyle w:val="Odsekzoznamu"/>
        <w:numPr>
          <w:ilvl w:val="1"/>
          <w:numId w:val="11"/>
        </w:numPr>
        <w:rPr>
          <w:rFonts w:ascii="Verdana" w:hAnsi="Verdana"/>
          <w:sz w:val="20"/>
          <w:szCs w:val="20"/>
        </w:rPr>
      </w:pPr>
      <w:r w:rsidRPr="00F3073B">
        <w:rPr>
          <w:rFonts w:ascii="Verdana" w:hAnsi="Verdana"/>
          <w:sz w:val="20"/>
          <w:szCs w:val="20"/>
        </w:rPr>
        <w:t xml:space="preserve">Poisťovateľ </w:t>
      </w:r>
      <w:r w:rsidR="005931EC" w:rsidRPr="00F3073B">
        <w:rPr>
          <w:rFonts w:ascii="Verdana" w:hAnsi="Verdana"/>
          <w:bCs/>
          <w:sz w:val="20"/>
          <w:szCs w:val="20"/>
        </w:rPr>
        <w:t xml:space="preserve">nemôže znížiť požadovaný rozsah poistenia </w:t>
      </w:r>
      <w:r w:rsidR="00CF2B50" w:rsidRPr="00F3073B">
        <w:rPr>
          <w:rFonts w:ascii="Verdana" w:hAnsi="Verdana"/>
          <w:bCs/>
          <w:sz w:val="20"/>
          <w:szCs w:val="20"/>
        </w:rPr>
        <w:t xml:space="preserve">dohodnutý </w:t>
      </w:r>
      <w:r w:rsidR="005931EC" w:rsidRPr="00F3073B">
        <w:rPr>
          <w:rFonts w:ascii="Verdana" w:hAnsi="Verdana"/>
          <w:bCs/>
          <w:sz w:val="20"/>
          <w:szCs w:val="20"/>
        </w:rPr>
        <w:t>v</w:t>
      </w:r>
      <w:r w:rsidR="00485C96" w:rsidRPr="00F3073B">
        <w:rPr>
          <w:rFonts w:ascii="Verdana" w:hAnsi="Verdana"/>
          <w:bCs/>
          <w:sz w:val="20"/>
          <w:szCs w:val="20"/>
        </w:rPr>
        <w:t xml:space="preserve"> tejto </w:t>
      </w:r>
      <w:r w:rsidR="009B6CA8" w:rsidRPr="00F3073B">
        <w:rPr>
          <w:rFonts w:ascii="Verdana" w:hAnsi="Verdana"/>
          <w:bCs/>
          <w:sz w:val="20"/>
          <w:szCs w:val="20"/>
        </w:rPr>
        <w:t>rámcovej dohode</w:t>
      </w:r>
      <w:r w:rsidR="005931EC" w:rsidRPr="00F3073B">
        <w:rPr>
          <w:rFonts w:ascii="Verdana" w:hAnsi="Verdana"/>
          <w:bCs/>
          <w:sz w:val="20"/>
          <w:szCs w:val="20"/>
        </w:rPr>
        <w:t xml:space="preserve"> svojimi </w:t>
      </w:r>
      <w:r w:rsidR="005931EC" w:rsidRPr="00A94C23">
        <w:rPr>
          <w:rFonts w:ascii="Verdana" w:hAnsi="Verdana"/>
          <w:bCs/>
          <w:sz w:val="20"/>
          <w:szCs w:val="20"/>
        </w:rPr>
        <w:t>Všeobecnými poistnými podmienkami a Zmluvnými dojednaniami</w:t>
      </w:r>
      <w:r w:rsidR="005A22ED" w:rsidRPr="00A94C23">
        <w:rPr>
          <w:rFonts w:ascii="Verdana" w:hAnsi="Verdana"/>
          <w:bCs/>
          <w:sz w:val="20"/>
          <w:szCs w:val="20"/>
        </w:rPr>
        <w:t xml:space="preserve"> ďalej</w:t>
      </w:r>
      <w:r w:rsidR="005A22ED" w:rsidRPr="00F3073B">
        <w:rPr>
          <w:rFonts w:ascii="Verdana" w:hAnsi="Verdana"/>
          <w:bCs/>
          <w:sz w:val="20"/>
          <w:szCs w:val="20"/>
        </w:rPr>
        <w:t xml:space="preserve">  </w:t>
      </w:r>
      <w:r w:rsidR="00CF2B50" w:rsidRPr="00F3073B">
        <w:rPr>
          <w:rFonts w:ascii="Verdana" w:hAnsi="Verdana"/>
          <w:bCs/>
          <w:sz w:val="20"/>
          <w:szCs w:val="20"/>
        </w:rPr>
        <w:t>VOP</w:t>
      </w:r>
      <w:r w:rsidR="005931EC" w:rsidRPr="00F3073B">
        <w:rPr>
          <w:rFonts w:ascii="Verdana" w:hAnsi="Verdana"/>
          <w:bCs/>
          <w:sz w:val="20"/>
          <w:szCs w:val="20"/>
        </w:rPr>
        <w:t>. V prípade, že Zmluvné dojednania alebo príslušné VPP</w:t>
      </w:r>
      <w:r w:rsidR="005A22ED" w:rsidRPr="00F3073B">
        <w:rPr>
          <w:rFonts w:ascii="Verdana" w:hAnsi="Verdana"/>
          <w:bCs/>
          <w:sz w:val="20"/>
          <w:szCs w:val="20"/>
        </w:rPr>
        <w:t xml:space="preserve"> (</w:t>
      </w:r>
      <w:r w:rsidR="00F612E6" w:rsidRPr="00F3073B">
        <w:rPr>
          <w:rFonts w:ascii="Verdana" w:hAnsi="Verdana"/>
          <w:bCs/>
          <w:sz w:val="20"/>
          <w:szCs w:val="20"/>
        </w:rPr>
        <w:t>VOP</w:t>
      </w:r>
      <w:r w:rsidR="005931EC" w:rsidRPr="00F3073B">
        <w:rPr>
          <w:rFonts w:ascii="Verdana" w:hAnsi="Verdana"/>
          <w:bCs/>
          <w:sz w:val="20"/>
          <w:szCs w:val="20"/>
        </w:rPr>
        <w:t xml:space="preserve"> </w:t>
      </w:r>
      <w:r w:rsidR="007D49AE" w:rsidRPr="00F3073B">
        <w:rPr>
          <w:rFonts w:ascii="Verdana" w:hAnsi="Verdana"/>
          <w:bCs/>
          <w:sz w:val="20"/>
          <w:szCs w:val="20"/>
        </w:rPr>
        <w:t>poistiteľa</w:t>
      </w:r>
      <w:r w:rsidR="005A22ED" w:rsidRPr="00F3073B">
        <w:rPr>
          <w:rFonts w:ascii="Verdana" w:hAnsi="Verdana"/>
          <w:bCs/>
          <w:sz w:val="20"/>
          <w:szCs w:val="20"/>
        </w:rPr>
        <w:t>)</w:t>
      </w:r>
      <w:r w:rsidR="007D49AE" w:rsidRPr="00F3073B">
        <w:rPr>
          <w:rFonts w:ascii="Verdana" w:hAnsi="Verdana"/>
          <w:bCs/>
          <w:sz w:val="20"/>
          <w:szCs w:val="20"/>
        </w:rPr>
        <w:t xml:space="preserve"> </w:t>
      </w:r>
      <w:r w:rsidR="005931EC" w:rsidRPr="00F3073B">
        <w:rPr>
          <w:rFonts w:ascii="Verdana" w:hAnsi="Verdana"/>
          <w:bCs/>
          <w:sz w:val="20"/>
          <w:szCs w:val="20"/>
        </w:rPr>
        <w:t xml:space="preserve">rozširujú rozsah krytia tejto </w:t>
      </w:r>
      <w:r w:rsidR="00EF04E9" w:rsidRPr="00F3073B">
        <w:rPr>
          <w:rFonts w:ascii="Verdana" w:hAnsi="Verdana"/>
          <w:bCs/>
          <w:sz w:val="20"/>
          <w:szCs w:val="20"/>
        </w:rPr>
        <w:t>rámcovej dohody</w:t>
      </w:r>
      <w:r w:rsidR="005931EC" w:rsidRPr="00F3073B">
        <w:rPr>
          <w:rFonts w:ascii="Verdana" w:hAnsi="Verdana"/>
          <w:bCs/>
          <w:sz w:val="20"/>
          <w:szCs w:val="20"/>
        </w:rPr>
        <w:t xml:space="preserve"> a jej podmienok a sú v prospech </w:t>
      </w:r>
      <w:r w:rsidR="000062AC" w:rsidRPr="00F3073B">
        <w:rPr>
          <w:rFonts w:ascii="Verdana" w:hAnsi="Verdana"/>
          <w:bCs/>
          <w:sz w:val="20"/>
          <w:szCs w:val="20"/>
        </w:rPr>
        <w:t>poisteného</w:t>
      </w:r>
      <w:r w:rsidR="005931EC" w:rsidRPr="00F3073B">
        <w:rPr>
          <w:rFonts w:ascii="Verdana" w:hAnsi="Verdana"/>
          <w:bCs/>
          <w:sz w:val="20"/>
          <w:szCs w:val="20"/>
        </w:rPr>
        <w:t xml:space="preserve">, má </w:t>
      </w:r>
      <w:r w:rsidR="000062AC" w:rsidRPr="00F3073B">
        <w:rPr>
          <w:rFonts w:ascii="Verdana" w:hAnsi="Verdana"/>
          <w:bCs/>
          <w:sz w:val="20"/>
          <w:szCs w:val="20"/>
        </w:rPr>
        <w:t xml:space="preserve">poistený </w:t>
      </w:r>
      <w:r w:rsidR="005931EC" w:rsidRPr="00F3073B">
        <w:rPr>
          <w:rFonts w:ascii="Verdana" w:hAnsi="Verdana"/>
          <w:bCs/>
          <w:sz w:val="20"/>
          <w:szCs w:val="20"/>
        </w:rPr>
        <w:t>nárok na poistné plnenie podľa týchto poistných podmienok</w:t>
      </w:r>
      <w:r w:rsidR="00631EA2" w:rsidRPr="00F3073B">
        <w:rPr>
          <w:rFonts w:ascii="Verdana" w:hAnsi="Verdana"/>
          <w:bCs/>
          <w:sz w:val="20"/>
          <w:szCs w:val="20"/>
        </w:rPr>
        <w:t>.</w:t>
      </w:r>
    </w:p>
    <w:p w14:paraId="79F8F45A" w14:textId="491E03BA" w:rsidR="00A52350" w:rsidRPr="00F3073B" w:rsidRDefault="002123B2" w:rsidP="00A52350">
      <w:pPr>
        <w:spacing w:line="259" w:lineRule="auto"/>
        <w:rPr>
          <w:rFonts w:ascii="Verdana" w:hAnsi="Verdana"/>
          <w:sz w:val="20"/>
          <w:szCs w:val="20"/>
          <w:lang w:val="x-none"/>
        </w:rPr>
      </w:pPr>
      <w:r w:rsidRPr="00F3073B">
        <w:rPr>
          <w:rFonts w:ascii="Verdana" w:hAnsi="Verdana"/>
          <w:sz w:val="20"/>
          <w:szCs w:val="20"/>
          <w:lang w:val="x-none"/>
        </w:rPr>
        <w:t xml:space="preserve"> </w:t>
      </w:r>
    </w:p>
    <w:p w14:paraId="52CCE623" w14:textId="77777777" w:rsidR="00A52350" w:rsidRPr="00F3073B" w:rsidRDefault="00A52350" w:rsidP="00B523DE">
      <w:pPr>
        <w:pStyle w:val="Odsekzoznamu"/>
        <w:numPr>
          <w:ilvl w:val="0"/>
          <w:numId w:val="11"/>
        </w:numPr>
        <w:spacing w:line="271" w:lineRule="auto"/>
        <w:rPr>
          <w:rFonts w:ascii="Verdana" w:hAnsi="Verdana" w:cs="Arial"/>
          <w:sz w:val="20"/>
          <w:szCs w:val="20"/>
          <w:lang w:eastAsia="ar-SA"/>
        </w:rPr>
      </w:pPr>
      <w:r w:rsidRPr="00F3073B">
        <w:rPr>
          <w:rFonts w:ascii="Verdana" w:hAnsi="Verdana" w:cs="Arial"/>
          <w:sz w:val="20"/>
          <w:szCs w:val="20"/>
          <w:lang w:eastAsia="ar-SA"/>
        </w:rPr>
        <w:t>Výluky z poistenia:</w:t>
      </w:r>
    </w:p>
    <w:p w14:paraId="19A5A056" w14:textId="77777777" w:rsidR="00A52350" w:rsidRPr="00F3073B" w:rsidRDefault="00A52350" w:rsidP="00A52350">
      <w:pPr>
        <w:spacing w:line="259" w:lineRule="auto"/>
        <w:ind w:left="0" w:firstLine="0"/>
        <w:rPr>
          <w:rFonts w:ascii="Verdana" w:hAnsi="Verdana"/>
          <w:bCs/>
          <w:sz w:val="20"/>
          <w:szCs w:val="20"/>
        </w:rPr>
      </w:pPr>
    </w:p>
    <w:p w14:paraId="0204D1FF" w14:textId="77777777" w:rsidR="00A52350" w:rsidRPr="00F3073B" w:rsidRDefault="00A52350" w:rsidP="00B523DE">
      <w:pPr>
        <w:pStyle w:val="Odsekzoznamu"/>
        <w:widowControl/>
        <w:numPr>
          <w:ilvl w:val="1"/>
          <w:numId w:val="11"/>
        </w:numPr>
        <w:autoSpaceDE/>
        <w:autoSpaceDN/>
        <w:adjustRightInd/>
        <w:spacing w:line="259" w:lineRule="auto"/>
        <w:ind w:left="1080" w:right="21"/>
        <w:rPr>
          <w:rFonts w:ascii="Verdana" w:hAnsi="Verdana"/>
          <w:sz w:val="20"/>
          <w:szCs w:val="20"/>
        </w:rPr>
      </w:pPr>
      <w:r w:rsidRPr="00F3073B">
        <w:rPr>
          <w:rFonts w:ascii="Verdana" w:hAnsi="Verdana"/>
          <w:sz w:val="20"/>
          <w:szCs w:val="20"/>
        </w:rPr>
        <w:t>Všeobecné výluky z poistenia:</w:t>
      </w:r>
    </w:p>
    <w:p w14:paraId="0DF8D372" w14:textId="77777777" w:rsidR="00A52350" w:rsidRPr="00F3073B" w:rsidRDefault="00A52350" w:rsidP="00B523DE">
      <w:pPr>
        <w:pStyle w:val="Odsekzoznamu"/>
        <w:numPr>
          <w:ilvl w:val="2"/>
          <w:numId w:val="11"/>
        </w:numPr>
        <w:spacing w:line="259" w:lineRule="auto"/>
        <w:rPr>
          <w:rFonts w:ascii="Verdana" w:hAnsi="Verdana"/>
          <w:sz w:val="20"/>
          <w:szCs w:val="20"/>
        </w:rPr>
      </w:pPr>
      <w:r w:rsidRPr="00F3073B">
        <w:rPr>
          <w:rFonts w:ascii="Verdana" w:hAnsi="Verdana"/>
          <w:sz w:val="20"/>
          <w:szCs w:val="20"/>
        </w:rPr>
        <w:t xml:space="preserve">Poistenie sa nevzťahuje na škody a náklady akéhokoľvek druhu zapríčinené alebo spôsobené v príčinnej súvislosti s/so: </w:t>
      </w:r>
    </w:p>
    <w:p w14:paraId="1DD46B8C"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(a) teroristickým činom, </w:t>
      </w:r>
    </w:p>
    <w:p w14:paraId="792EAE00"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(b) následkom vojnových udalostí bez ohľadu na to či vojna bola alebo nebola vyhlásená, aktom zahraničného nepriateľstva, občianskou vojnou, </w:t>
      </w:r>
    </w:p>
    <w:p w14:paraId="0ED63588"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(c) vyhlásením výnimočného stavu, revolúciou, povstaním, vzburou, štátnym prevratom, vojenským prevratom, zabavením, rekviráciou pre vojenské účely, </w:t>
      </w:r>
    </w:p>
    <w:p w14:paraId="4AD05BE0"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(d) demonštráciou, vnútornými nepokojmi, štrajkom, výlukou z práce, </w:t>
      </w:r>
    </w:p>
    <w:p w14:paraId="3661866E"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(e) represívnymi zásahmi štátnych orgánov alebo verejnej správy, </w:t>
      </w:r>
    </w:p>
    <w:p w14:paraId="566EEC92"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(f) pôsobením jadrovej energie, jadrového žiarenia akéhokoľvek druhu, rádioaktívnou kontamináciou alebo znečistením, </w:t>
      </w:r>
    </w:p>
    <w:p w14:paraId="7876893B"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(g) úmyselným konaním, úmyselným opomenutím konania alebo vedomou nedbanlivosťou poistníka, poisteného alebo inej osoby konajúcej na ich podnet alebo pokyn, </w:t>
      </w:r>
    </w:p>
    <w:p w14:paraId="767BA7B9" w14:textId="77777777"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 xml:space="preserve">(h) znečistením, kontamináciou vrátane presakovania, zamorením pôdy, vôd vrátane podzemných vôd, ovzdušia, resp. životného prostredia, </w:t>
      </w:r>
    </w:p>
    <w:p w14:paraId="6CDBF79E" w14:textId="40FB8CD6"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w:t>
      </w:r>
      <w:r w:rsidR="00BC32B1">
        <w:rPr>
          <w:rFonts w:ascii="Verdana" w:hAnsi="Verdana"/>
          <w:sz w:val="20"/>
          <w:szCs w:val="20"/>
        </w:rPr>
        <w:t>i</w:t>
      </w:r>
      <w:r w:rsidRPr="00F3073B">
        <w:rPr>
          <w:rFonts w:ascii="Verdana" w:hAnsi="Verdana"/>
          <w:sz w:val="20"/>
          <w:szCs w:val="20"/>
        </w:rPr>
        <w:t xml:space="preserve">) následkom trvalého pôsobenia vlhkosti, teplotných, chemických, elektrických alebo mechanických vplyvov, </w:t>
      </w:r>
    </w:p>
    <w:p w14:paraId="4DB74A8E" w14:textId="56A6401E"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w:t>
      </w:r>
      <w:r w:rsidR="00BC32B1">
        <w:rPr>
          <w:rFonts w:ascii="Verdana" w:hAnsi="Verdana"/>
          <w:sz w:val="20"/>
          <w:szCs w:val="20"/>
        </w:rPr>
        <w:t>j</w:t>
      </w:r>
      <w:r w:rsidRPr="00F3073B">
        <w:rPr>
          <w:rFonts w:ascii="Verdana" w:hAnsi="Verdana"/>
          <w:sz w:val="20"/>
          <w:szCs w:val="20"/>
        </w:rPr>
        <w:t xml:space="preserve">) v dôsledku korózie, oxidácie, erózie, usadenín všetkých druhov alebo únavy materiálu, </w:t>
      </w:r>
    </w:p>
    <w:p w14:paraId="0BB40D05" w14:textId="0A0EF3AC" w:rsidR="00A52350" w:rsidRPr="00F3073B" w:rsidRDefault="00A52350" w:rsidP="00A52350">
      <w:pPr>
        <w:spacing w:line="259" w:lineRule="auto"/>
        <w:ind w:left="1931"/>
        <w:rPr>
          <w:rFonts w:ascii="Verdana" w:hAnsi="Verdana"/>
          <w:sz w:val="20"/>
          <w:szCs w:val="20"/>
        </w:rPr>
      </w:pPr>
      <w:r w:rsidRPr="00F3073B">
        <w:rPr>
          <w:rFonts w:ascii="Verdana" w:hAnsi="Verdana"/>
          <w:sz w:val="20"/>
          <w:szCs w:val="20"/>
        </w:rPr>
        <w:t>(</w:t>
      </w:r>
      <w:r w:rsidR="00BC32B1">
        <w:rPr>
          <w:rFonts w:ascii="Verdana" w:hAnsi="Verdana"/>
          <w:sz w:val="20"/>
          <w:szCs w:val="20"/>
        </w:rPr>
        <w:t>k</w:t>
      </w:r>
      <w:r w:rsidRPr="00F3073B">
        <w:rPr>
          <w:rFonts w:ascii="Verdana" w:hAnsi="Verdana"/>
          <w:sz w:val="20"/>
          <w:szCs w:val="20"/>
        </w:rPr>
        <w:t xml:space="preserve">) trvalým vplyvom prevádzky, prirodzeným opotrebovaním alebo starnutím, predčasným opotrebovaním, </w:t>
      </w:r>
    </w:p>
    <w:p w14:paraId="15642DB8" w14:textId="6911DCE0" w:rsidR="00A52350" w:rsidRPr="00CE4B60" w:rsidRDefault="00A52350" w:rsidP="00A52350">
      <w:pPr>
        <w:spacing w:line="259" w:lineRule="auto"/>
        <w:ind w:left="1931"/>
        <w:rPr>
          <w:rFonts w:ascii="Verdana" w:hAnsi="Verdana"/>
          <w:sz w:val="20"/>
          <w:szCs w:val="20"/>
        </w:rPr>
      </w:pPr>
      <w:r w:rsidRPr="00F3073B">
        <w:rPr>
          <w:rFonts w:ascii="Verdana" w:hAnsi="Verdana"/>
          <w:sz w:val="20"/>
          <w:szCs w:val="20"/>
        </w:rPr>
        <w:t>(</w:t>
      </w:r>
      <w:r w:rsidR="00BC32B1">
        <w:rPr>
          <w:rFonts w:ascii="Verdana" w:hAnsi="Verdana"/>
          <w:sz w:val="20"/>
          <w:szCs w:val="20"/>
        </w:rPr>
        <w:t>l</w:t>
      </w:r>
      <w:r w:rsidRPr="00F3073B">
        <w:rPr>
          <w:rFonts w:ascii="Verdana" w:hAnsi="Verdana"/>
          <w:sz w:val="20"/>
          <w:szCs w:val="20"/>
        </w:rPr>
        <w:t xml:space="preserve">) </w:t>
      </w:r>
      <w:r w:rsidRPr="00CE4B60">
        <w:rPr>
          <w:rFonts w:ascii="Verdana" w:hAnsi="Verdana"/>
          <w:sz w:val="20"/>
          <w:szCs w:val="20"/>
        </w:rPr>
        <w:t xml:space="preserve">pohybmi pôdy spôsobených ľudskou činnosťou (vibrácie, sadanie pôdy a pod.), </w:t>
      </w:r>
    </w:p>
    <w:p w14:paraId="3F3AA876" w14:textId="340E8A95"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C32B1">
        <w:rPr>
          <w:rFonts w:ascii="Verdana" w:hAnsi="Verdana"/>
          <w:sz w:val="20"/>
          <w:szCs w:val="20"/>
        </w:rPr>
        <w:t>m</w:t>
      </w:r>
      <w:r w:rsidRPr="00CE4B60">
        <w:rPr>
          <w:rFonts w:ascii="Verdana" w:hAnsi="Verdana"/>
          <w:sz w:val="20"/>
          <w:szCs w:val="20"/>
        </w:rPr>
        <w:t xml:space="preserve">) stratou, poškodením, zničením, poruchou, vymazaním, skreslením alebo modifikáciou elektronických dát alebo softvérového vybavenia z akejkoľvek príčiny (zahŕňajúc, ale nie limitujúc počítačové vírusy, malware, hackerský útok) alebo znížením/obmedzením funkčnosti, použiteľnosti alebo ceny z toho vyplývajúcich, </w:t>
      </w:r>
    </w:p>
    <w:p w14:paraId="485D8EAF" w14:textId="3D3959B4"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C32B1">
        <w:rPr>
          <w:rFonts w:ascii="Verdana" w:hAnsi="Verdana"/>
          <w:sz w:val="20"/>
          <w:szCs w:val="20"/>
        </w:rPr>
        <w:t>n</w:t>
      </w:r>
      <w:r w:rsidRPr="00CE4B60">
        <w:rPr>
          <w:rFonts w:ascii="Verdana" w:hAnsi="Verdana"/>
          <w:sz w:val="20"/>
          <w:szCs w:val="20"/>
        </w:rPr>
        <w:t xml:space="preserve">) vedomým požitím alkoholu, drog alebo zneužitím liekov poistníkom resp. poisteným alebo inou osobou konajúcej na ich podnet alebo pokyn, blízkou osobou poistníkovi resp. poistenému alebo osoby žijúcej v spoločnej domácnosti s poistníkom resp. poisteným, </w:t>
      </w:r>
    </w:p>
    <w:p w14:paraId="4837A4EB" w14:textId="2F9B8820"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C32B1">
        <w:rPr>
          <w:rFonts w:ascii="Verdana" w:hAnsi="Verdana"/>
          <w:sz w:val="20"/>
          <w:szCs w:val="20"/>
        </w:rPr>
        <w:t>o</w:t>
      </w:r>
      <w:r w:rsidRPr="00CE4B60">
        <w:rPr>
          <w:rFonts w:ascii="Verdana" w:hAnsi="Verdana"/>
          <w:sz w:val="20"/>
          <w:szCs w:val="20"/>
        </w:rPr>
        <w:t xml:space="preserve">) vadou alebo nedostatkom, ktorým/-i trpela poistená vec už v dobe uzatvorenia poistenia a ktoré mali alebo mohli byť poistníkovi resp. poistenému známe bez ohľadu na to, či boli známe poisťovateľovi, </w:t>
      </w:r>
    </w:p>
    <w:p w14:paraId="19BEA0F1" w14:textId="3C2C58A9"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C32B1">
        <w:rPr>
          <w:rFonts w:ascii="Verdana" w:hAnsi="Verdana"/>
          <w:sz w:val="20"/>
          <w:szCs w:val="20"/>
        </w:rPr>
        <w:t>p</w:t>
      </w:r>
      <w:r w:rsidRPr="00CE4B60">
        <w:rPr>
          <w:rFonts w:ascii="Verdana" w:hAnsi="Verdana"/>
          <w:sz w:val="20"/>
          <w:szCs w:val="20"/>
        </w:rPr>
        <w:t xml:space="preserve">) akýmkoľvek rozhodnutím štátneho orgánu, orgánu územnej samosprávy, súdnym rozhodnutím alebo inými úradnými opatreniami, uskutočnenými na iné účely než na zamedzenie vzniku alebo zmenšenie rozsahu poistnej udalosti, </w:t>
      </w:r>
    </w:p>
    <w:p w14:paraId="413101A9" w14:textId="15ED3CA3"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lastRenderedPageBreak/>
        <w:t>(</w:t>
      </w:r>
      <w:r w:rsidR="00B44D4D">
        <w:rPr>
          <w:rFonts w:ascii="Verdana" w:hAnsi="Verdana"/>
          <w:sz w:val="20"/>
          <w:szCs w:val="20"/>
        </w:rPr>
        <w:t>q</w:t>
      </w:r>
      <w:r w:rsidRPr="00CE4B60">
        <w:rPr>
          <w:rFonts w:ascii="Verdana" w:hAnsi="Verdana"/>
          <w:sz w:val="20"/>
          <w:szCs w:val="20"/>
        </w:rPr>
        <w:t xml:space="preserve">) stratou alebo znížením historickej, kultúrnej, umeleckej alebo zberateľskej hodnoty, </w:t>
      </w:r>
    </w:p>
    <w:p w14:paraId="10198E82" w14:textId="1EBCC864"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44D4D">
        <w:rPr>
          <w:rFonts w:ascii="Verdana" w:hAnsi="Verdana"/>
          <w:sz w:val="20"/>
          <w:szCs w:val="20"/>
        </w:rPr>
        <w:t>r</w:t>
      </w:r>
      <w:r w:rsidRPr="00CE4B60">
        <w:rPr>
          <w:rFonts w:ascii="Verdana" w:hAnsi="Verdana"/>
          <w:sz w:val="20"/>
          <w:szCs w:val="20"/>
        </w:rPr>
        <w:t xml:space="preserve">) čistými finančnými škodami, </w:t>
      </w:r>
    </w:p>
    <w:p w14:paraId="3F7CCA19" w14:textId="4E9BB764"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44D4D">
        <w:rPr>
          <w:rFonts w:ascii="Verdana" w:hAnsi="Verdana"/>
          <w:sz w:val="20"/>
          <w:szCs w:val="20"/>
        </w:rPr>
        <w:t>s</w:t>
      </w:r>
      <w:r w:rsidRPr="00CE4B60">
        <w:rPr>
          <w:rFonts w:ascii="Verdana" w:hAnsi="Verdana"/>
          <w:sz w:val="20"/>
          <w:szCs w:val="20"/>
        </w:rPr>
        <w:t xml:space="preserve">) zmluvnými pokutami, úrokmi z omeškania, akýmikoľvek inými sankciami, zárukami alebo garanciami (finančné plnenie, produktové záruky, refundácia a pod.), úvermi, </w:t>
      </w:r>
    </w:p>
    <w:p w14:paraId="3161F5C1" w14:textId="4B942457" w:rsidR="00A52350" w:rsidRPr="00CE4B60" w:rsidRDefault="00A52350" w:rsidP="00A52350">
      <w:pPr>
        <w:spacing w:line="259" w:lineRule="auto"/>
        <w:ind w:left="1931"/>
        <w:rPr>
          <w:rFonts w:ascii="Verdana" w:hAnsi="Verdana"/>
          <w:sz w:val="20"/>
          <w:szCs w:val="20"/>
        </w:rPr>
      </w:pPr>
      <w:r w:rsidRPr="00CE4B60">
        <w:rPr>
          <w:rFonts w:ascii="Verdana" w:hAnsi="Verdana"/>
          <w:sz w:val="20"/>
          <w:szCs w:val="20"/>
        </w:rPr>
        <w:t>(</w:t>
      </w:r>
      <w:r w:rsidR="00B44D4D">
        <w:rPr>
          <w:rFonts w:ascii="Verdana" w:hAnsi="Verdana"/>
          <w:sz w:val="20"/>
          <w:szCs w:val="20"/>
        </w:rPr>
        <w:t>t</w:t>
      </w:r>
      <w:r w:rsidRPr="00CE4B60">
        <w:rPr>
          <w:rFonts w:ascii="Verdana" w:hAnsi="Verdana"/>
          <w:sz w:val="20"/>
          <w:szCs w:val="20"/>
        </w:rPr>
        <w:t>) banskou činnosťou.</w:t>
      </w:r>
    </w:p>
    <w:p w14:paraId="161DAA55" w14:textId="77777777" w:rsidR="00A52350" w:rsidRPr="00CE4B60" w:rsidRDefault="00A52350" w:rsidP="00A52350">
      <w:pPr>
        <w:spacing w:line="259" w:lineRule="auto"/>
        <w:rPr>
          <w:rFonts w:ascii="Verdana" w:hAnsi="Verdana"/>
          <w:sz w:val="20"/>
          <w:szCs w:val="20"/>
        </w:rPr>
      </w:pPr>
    </w:p>
    <w:p w14:paraId="0B1C41B8" w14:textId="77777777" w:rsidR="00A52350" w:rsidRPr="00CE4B60" w:rsidRDefault="00A52350" w:rsidP="00B523DE">
      <w:pPr>
        <w:pStyle w:val="Odsekzoznamu"/>
        <w:numPr>
          <w:ilvl w:val="1"/>
          <w:numId w:val="11"/>
        </w:numPr>
        <w:overflowPunct w:val="0"/>
        <w:spacing w:line="259" w:lineRule="auto"/>
        <w:ind w:left="1080"/>
        <w:textAlignment w:val="baseline"/>
        <w:rPr>
          <w:rFonts w:ascii="Verdana" w:hAnsi="Verdana"/>
          <w:bCs/>
          <w:sz w:val="20"/>
          <w:szCs w:val="20"/>
        </w:rPr>
      </w:pPr>
      <w:r w:rsidRPr="00CE4B60">
        <w:rPr>
          <w:rFonts w:ascii="Verdana" w:hAnsi="Verdana"/>
          <w:bCs/>
          <w:sz w:val="20"/>
          <w:szCs w:val="20"/>
        </w:rPr>
        <w:t xml:space="preserve">Zoznam akceptovaných výluk – poistenie majetku: </w:t>
      </w:r>
    </w:p>
    <w:p w14:paraId="5611E438" w14:textId="77777777" w:rsidR="00A52350" w:rsidRPr="002709D6" w:rsidRDefault="00A52350" w:rsidP="00A52350">
      <w:pPr>
        <w:spacing w:line="259" w:lineRule="auto"/>
        <w:rPr>
          <w:rFonts w:ascii="Verdana" w:hAnsi="Verdana"/>
          <w:bCs/>
          <w:sz w:val="20"/>
          <w:szCs w:val="20"/>
        </w:rPr>
      </w:pPr>
    </w:p>
    <w:p w14:paraId="076D10EA" w14:textId="77777777" w:rsidR="00A52350" w:rsidRPr="002709D6" w:rsidRDefault="00A52350" w:rsidP="00B523DE">
      <w:pPr>
        <w:pStyle w:val="Odsekzoznamu"/>
        <w:numPr>
          <w:ilvl w:val="2"/>
          <w:numId w:val="11"/>
        </w:numPr>
        <w:spacing w:line="259" w:lineRule="auto"/>
        <w:rPr>
          <w:rFonts w:ascii="Verdana" w:hAnsi="Verdana"/>
          <w:b/>
          <w:sz w:val="20"/>
          <w:szCs w:val="20"/>
        </w:rPr>
      </w:pPr>
      <w:r w:rsidRPr="002709D6">
        <w:rPr>
          <w:rFonts w:ascii="Verdana" w:hAnsi="Verdana"/>
          <w:b/>
          <w:sz w:val="20"/>
          <w:szCs w:val="20"/>
        </w:rPr>
        <w:t xml:space="preserve">Covid - výluka </w:t>
      </w:r>
    </w:p>
    <w:p w14:paraId="7E2E88F1" w14:textId="77777777" w:rsidR="00A52350" w:rsidRPr="002709D6" w:rsidRDefault="00A52350" w:rsidP="005A22ED">
      <w:pPr>
        <w:spacing w:line="259" w:lineRule="auto"/>
        <w:ind w:firstLine="0"/>
        <w:rPr>
          <w:rFonts w:ascii="Verdana" w:hAnsi="Verdana"/>
          <w:bCs/>
          <w:sz w:val="20"/>
          <w:szCs w:val="20"/>
        </w:rPr>
      </w:pPr>
      <w:r w:rsidRPr="002709D6">
        <w:rPr>
          <w:rFonts w:ascii="Verdana" w:hAnsi="Verdana"/>
          <w:bCs/>
          <w:sz w:val="20"/>
          <w:szCs w:val="20"/>
        </w:rPr>
        <w:t>Poistenie sa nevzťahuje aj na akékoľvek straty, škody, nároky, náklady alebo výdavky akejkoľvek povahy, uhradené alebo vynaložené priamo alebo nepriamo v súvislosti s:</w:t>
      </w:r>
    </w:p>
    <w:p w14:paraId="5A487EA2"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2A2EFB13"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 xml:space="preserve">b) akýmikoľvek prijatými alebo neprijatými opatreniami na prevenciu, potlačenie, zmiernenie následkov v súvislosti s písm. a) tohto odseku.  </w:t>
      </w:r>
    </w:p>
    <w:p w14:paraId="6762C2CB" w14:textId="77777777" w:rsidR="00A52350" w:rsidRPr="004503A7" w:rsidRDefault="00A52350" w:rsidP="00A52350">
      <w:pPr>
        <w:spacing w:line="259" w:lineRule="auto"/>
        <w:rPr>
          <w:rFonts w:ascii="Verdana" w:hAnsi="Verdana"/>
          <w:bCs/>
          <w:sz w:val="18"/>
          <w:szCs w:val="18"/>
        </w:rPr>
      </w:pPr>
    </w:p>
    <w:p w14:paraId="52D7DD1B" w14:textId="77777777" w:rsidR="00A52350" w:rsidRPr="002709D6" w:rsidRDefault="00A52350" w:rsidP="00B523DE">
      <w:pPr>
        <w:pStyle w:val="Odsekzoznamu"/>
        <w:numPr>
          <w:ilvl w:val="2"/>
          <w:numId w:val="11"/>
        </w:numPr>
        <w:spacing w:line="259" w:lineRule="auto"/>
        <w:rPr>
          <w:rFonts w:ascii="Verdana" w:hAnsi="Verdana"/>
          <w:b/>
          <w:sz w:val="20"/>
          <w:szCs w:val="20"/>
        </w:rPr>
      </w:pPr>
      <w:r w:rsidRPr="002709D6">
        <w:rPr>
          <w:rFonts w:ascii="Verdana" w:hAnsi="Verdana"/>
          <w:b/>
          <w:sz w:val="20"/>
          <w:szCs w:val="20"/>
        </w:rPr>
        <w:t>Sankčná klauzula - výluka</w:t>
      </w:r>
    </w:p>
    <w:p w14:paraId="3E4A3C36"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40F4B092"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i) miestne sankcie v zmysle platných právnych predpisov Slovenskej republiky;</w:t>
      </w:r>
    </w:p>
    <w:p w14:paraId="0626996C"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ii) sankcie prijaté Európskou úniou;</w:t>
      </w:r>
    </w:p>
    <w:p w14:paraId="11D8898C" w14:textId="77777777" w:rsidR="00A52350" w:rsidRPr="002709D6" w:rsidRDefault="00A52350" w:rsidP="00A52350">
      <w:pPr>
        <w:spacing w:line="259" w:lineRule="auto"/>
        <w:ind w:firstLine="0"/>
        <w:rPr>
          <w:rFonts w:ascii="Verdana" w:hAnsi="Verdana"/>
          <w:bCs/>
          <w:sz w:val="20"/>
          <w:szCs w:val="20"/>
        </w:rPr>
      </w:pPr>
      <w:r w:rsidRPr="002709D6">
        <w:rPr>
          <w:rFonts w:ascii="Verdana" w:hAnsi="Verdana"/>
          <w:bCs/>
          <w:sz w:val="20"/>
          <w:szCs w:val="20"/>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3B217403" w14:textId="77777777" w:rsidR="00A52350" w:rsidRPr="006522E3" w:rsidRDefault="00A52350" w:rsidP="00A52350">
      <w:pPr>
        <w:spacing w:line="259" w:lineRule="auto"/>
        <w:rPr>
          <w:rFonts w:ascii="Verdana" w:hAnsi="Verdana"/>
          <w:bCs/>
          <w:sz w:val="20"/>
          <w:szCs w:val="20"/>
        </w:rPr>
      </w:pPr>
    </w:p>
    <w:p w14:paraId="0D6C5AC1" w14:textId="77777777" w:rsidR="00A52350" w:rsidRPr="006522E3" w:rsidRDefault="00A52350" w:rsidP="00B523DE">
      <w:pPr>
        <w:pStyle w:val="Odsekzoznamu"/>
        <w:numPr>
          <w:ilvl w:val="1"/>
          <w:numId w:val="11"/>
        </w:numPr>
        <w:overflowPunct w:val="0"/>
        <w:spacing w:line="259" w:lineRule="auto"/>
        <w:ind w:left="1080"/>
        <w:textAlignment w:val="baseline"/>
        <w:rPr>
          <w:rFonts w:ascii="Verdana" w:hAnsi="Verdana"/>
          <w:bCs/>
          <w:sz w:val="20"/>
          <w:szCs w:val="20"/>
        </w:rPr>
      </w:pPr>
      <w:r w:rsidRPr="006522E3">
        <w:rPr>
          <w:rFonts w:ascii="Verdana" w:hAnsi="Verdana"/>
          <w:bCs/>
          <w:sz w:val="20"/>
          <w:szCs w:val="20"/>
        </w:rPr>
        <w:t xml:space="preserve">Zoznam akceptovaných výluk – poistenie zodpovednosti za škodu: </w:t>
      </w:r>
    </w:p>
    <w:p w14:paraId="10E2526B" w14:textId="77777777" w:rsidR="00A52350" w:rsidRPr="004503A7" w:rsidRDefault="00A52350" w:rsidP="00A52350">
      <w:pPr>
        <w:spacing w:line="259" w:lineRule="auto"/>
        <w:rPr>
          <w:rFonts w:ascii="Verdana" w:hAnsi="Verdana"/>
          <w:bCs/>
          <w:sz w:val="18"/>
          <w:szCs w:val="18"/>
        </w:rPr>
      </w:pPr>
    </w:p>
    <w:p w14:paraId="55807E1B" w14:textId="77777777" w:rsidR="00A52350" w:rsidRPr="006522E3" w:rsidRDefault="00A52350" w:rsidP="00B523DE">
      <w:pPr>
        <w:pStyle w:val="Odsekzoznamu"/>
        <w:numPr>
          <w:ilvl w:val="2"/>
          <w:numId w:val="11"/>
        </w:numPr>
        <w:spacing w:line="259" w:lineRule="auto"/>
        <w:rPr>
          <w:rFonts w:ascii="Verdana" w:hAnsi="Verdana"/>
          <w:b/>
          <w:sz w:val="20"/>
          <w:szCs w:val="20"/>
        </w:rPr>
      </w:pPr>
      <w:proofErr w:type="spellStart"/>
      <w:r w:rsidRPr="006522E3">
        <w:rPr>
          <w:rFonts w:ascii="Verdana" w:hAnsi="Verdana"/>
          <w:b/>
          <w:sz w:val="20"/>
          <w:szCs w:val="20"/>
        </w:rPr>
        <w:t>Cyber</w:t>
      </w:r>
      <w:proofErr w:type="spellEnd"/>
      <w:r w:rsidRPr="006522E3">
        <w:rPr>
          <w:rFonts w:ascii="Verdana" w:hAnsi="Verdana"/>
          <w:b/>
          <w:sz w:val="20"/>
          <w:szCs w:val="20"/>
        </w:rPr>
        <w:t xml:space="preserve"> – výluka</w:t>
      </w:r>
    </w:p>
    <w:p w14:paraId="3D72A43B"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priamo alebo nepriamo poškodením, zničením, stratou, deformáciou, vymazaním, zmenou, skreslením alebo inou škodou na elektronických dátach z akejkoľvek príčiny (napr. v dôsledku počítačového vírusu, počítačového podvodu, počítačovej kriminality),</w:t>
      </w:r>
    </w:p>
    <w:p w14:paraId="72133DC7"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 priamo alebo nepriamo v dôsledku straty, zmeny, poškodenia, zníženia funkčnosti, dostupnosti alebo činnosti počítačového systému, programu, softvéru, - priamo alebo nepriamo kybernetickým incidentom vrátane akýchkoľvek sprievodných vedľajších nákladov.  </w:t>
      </w:r>
    </w:p>
    <w:p w14:paraId="6735ED08" w14:textId="77777777" w:rsidR="00A52350" w:rsidRPr="004503A7" w:rsidRDefault="00A52350" w:rsidP="00A52350">
      <w:pPr>
        <w:spacing w:line="259" w:lineRule="auto"/>
        <w:rPr>
          <w:rFonts w:ascii="Verdana" w:hAnsi="Verdana"/>
          <w:bCs/>
          <w:sz w:val="18"/>
          <w:szCs w:val="18"/>
        </w:rPr>
      </w:pPr>
    </w:p>
    <w:p w14:paraId="1AD341EC"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 xml:space="preserve">Covid - výluka </w:t>
      </w:r>
    </w:p>
    <w:p w14:paraId="3594B16F" w14:textId="77777777" w:rsidR="00A52350" w:rsidRPr="006522E3" w:rsidRDefault="00A52350" w:rsidP="005A22ED">
      <w:pPr>
        <w:spacing w:line="259" w:lineRule="auto"/>
        <w:ind w:firstLine="0"/>
        <w:rPr>
          <w:rFonts w:ascii="Verdana" w:hAnsi="Verdana"/>
          <w:bCs/>
          <w:sz w:val="20"/>
          <w:szCs w:val="20"/>
        </w:rPr>
      </w:pPr>
      <w:r w:rsidRPr="006522E3">
        <w:rPr>
          <w:rFonts w:ascii="Verdana" w:hAnsi="Verdana"/>
          <w:bCs/>
          <w:sz w:val="20"/>
          <w:szCs w:val="20"/>
        </w:rPr>
        <w:t>Poistenie sa nevzťahuje aj na akékoľvek straty, škody, nároky, náklady alebo výdavky akejkoľvek povahy, uhradené alebo vynaložené priamo alebo nepriamo v súvislosti s:</w:t>
      </w:r>
    </w:p>
    <w:p w14:paraId="2467B9BB"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a) akýmkoľvek koronavírusovým ochorením alebo respiračným syndrómom (napr. COVID-19, SARS-CoV-2) alebo akoukoľvek prenosnou chorobou alebo obavou z jej prenosu alebo hrozbou (či už skutočnou alebo vnímanou) prenosu akejkoľvek choroby bez ohľadu na príčinu jej vzniku alebo  udalosť, ktorá k prenosu choroby, obave z jej prenosu alebo hrozbe prenosu choroby prispela súčasne alebo v akomkoľvek inom poradí,</w:t>
      </w:r>
    </w:p>
    <w:p w14:paraId="3A4CFC92" w14:textId="77777777" w:rsidR="00A52350" w:rsidRPr="004503A7" w:rsidRDefault="00A52350" w:rsidP="00A52350">
      <w:pPr>
        <w:spacing w:line="259" w:lineRule="auto"/>
        <w:ind w:firstLine="0"/>
        <w:rPr>
          <w:rFonts w:ascii="Verdana" w:hAnsi="Verdana"/>
          <w:bCs/>
          <w:sz w:val="18"/>
          <w:szCs w:val="18"/>
        </w:rPr>
      </w:pPr>
      <w:r w:rsidRPr="006522E3">
        <w:rPr>
          <w:rFonts w:ascii="Verdana" w:hAnsi="Verdana"/>
          <w:bCs/>
          <w:sz w:val="20"/>
          <w:szCs w:val="20"/>
        </w:rPr>
        <w:t>b) akýmikoľvek prijatými alebo neprijatými opatreniami na prevenciu, potlačenie, zmiernenie následkov v súvislosti s písm. a) tohto odseku</w:t>
      </w:r>
      <w:r w:rsidRPr="004503A7">
        <w:rPr>
          <w:rFonts w:ascii="Verdana" w:hAnsi="Verdana"/>
          <w:bCs/>
          <w:sz w:val="18"/>
          <w:szCs w:val="18"/>
        </w:rPr>
        <w:t xml:space="preserve">.  </w:t>
      </w:r>
    </w:p>
    <w:p w14:paraId="36824B60" w14:textId="77777777" w:rsidR="00A52350" w:rsidRPr="004503A7" w:rsidRDefault="00A52350" w:rsidP="00A52350">
      <w:pPr>
        <w:spacing w:line="259" w:lineRule="auto"/>
        <w:rPr>
          <w:rFonts w:ascii="Verdana" w:hAnsi="Verdana"/>
          <w:bCs/>
          <w:sz w:val="18"/>
          <w:szCs w:val="18"/>
        </w:rPr>
      </w:pPr>
    </w:p>
    <w:p w14:paraId="3F926FA7"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lastRenderedPageBreak/>
        <w:t>Sankčná klauzula - výluka</w:t>
      </w:r>
    </w:p>
    <w:p w14:paraId="6FD221F9"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Bez ohľadu na akékoľvek iné podmienky, poisťovňa nie je povinná poskytnúť akékoľvek plnenie alebo platbu ani poskytnúť službu alebo prospech žiadnej osobe v rozsahu, v akom by takéto plnenie, platba, služba, prospech a/alebo akýkoľvek obchod alebo činnosť tejto osoby porušila platné sankcie, obchodné, finančné embargá alebo ekonomické sankcie, zákony alebo nariadenia, ktoré sú priamo uplatniteľné na poisťovňu. Uplatniteľné sankcie sú najmä:</w:t>
      </w:r>
    </w:p>
    <w:p w14:paraId="6B6E3229"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i) miestne sankcie v zmysle platných právnych predpisov Slovenskej republiky;</w:t>
      </w:r>
    </w:p>
    <w:p w14:paraId="7D872D87"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ii) sankcie prijaté Európskou úniou;</w:t>
      </w:r>
    </w:p>
    <w:p w14:paraId="45EA7DC4"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iii) sankcie prijaté Spojeným kráľovstvom alebo Organizáciou Spojených národov (OSN), iv) sankcie prijaté Spojenými štátmi americkými (USA) a/alebo v) akékoľvek ďalšie sankcie, ktoré sa vzťahujú na poisťovňu (ďalej len „Sankčná klauzula“).  </w:t>
      </w:r>
    </w:p>
    <w:p w14:paraId="4D01E6C4" w14:textId="77777777" w:rsidR="00A52350" w:rsidRPr="004503A7" w:rsidRDefault="00A52350" w:rsidP="00A52350">
      <w:pPr>
        <w:spacing w:line="259" w:lineRule="auto"/>
        <w:rPr>
          <w:rFonts w:ascii="Verdana" w:hAnsi="Verdana"/>
          <w:bCs/>
          <w:sz w:val="18"/>
          <w:szCs w:val="18"/>
        </w:rPr>
      </w:pPr>
    </w:p>
    <w:p w14:paraId="5CFEC6F7"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PFAS - výluka</w:t>
      </w:r>
    </w:p>
    <w:p w14:paraId="3523E2CC" w14:textId="77777777" w:rsidR="00A52350" w:rsidRPr="006522E3" w:rsidRDefault="00A52350" w:rsidP="00A52350">
      <w:pPr>
        <w:spacing w:line="259" w:lineRule="auto"/>
        <w:ind w:firstLine="0"/>
        <w:rPr>
          <w:rFonts w:ascii="Verdana" w:hAnsi="Verdana"/>
          <w:bCs/>
          <w:sz w:val="20"/>
          <w:szCs w:val="20"/>
        </w:rPr>
      </w:pPr>
      <w:r w:rsidRPr="006522E3">
        <w:rPr>
          <w:rFonts w:ascii="Verdana" w:hAnsi="Verdana"/>
          <w:bCs/>
          <w:sz w:val="20"/>
          <w:szCs w:val="20"/>
        </w:rPr>
        <w:t xml:space="preserve">Toto poistenie sa nevzťahuje na žiadne škody priamo alebo nepriamo spôsobené alebo spojené s per- a </w:t>
      </w:r>
      <w:proofErr w:type="spellStart"/>
      <w:r w:rsidRPr="006522E3">
        <w:rPr>
          <w:rFonts w:ascii="Verdana" w:hAnsi="Verdana"/>
          <w:bCs/>
          <w:sz w:val="20"/>
          <w:szCs w:val="20"/>
        </w:rPr>
        <w:t>polyfluóralkylovými</w:t>
      </w:r>
      <w:proofErr w:type="spellEnd"/>
      <w:r w:rsidRPr="006522E3">
        <w:rPr>
          <w:rFonts w:ascii="Verdana" w:hAnsi="Verdana"/>
          <w:bCs/>
          <w:sz w:val="20"/>
          <w:szCs w:val="20"/>
        </w:rPr>
        <w:t xml:space="preserve"> látkami (</w:t>
      </w:r>
      <w:proofErr w:type="spellStart"/>
      <w:r w:rsidRPr="006522E3">
        <w:rPr>
          <w:rFonts w:ascii="Verdana" w:hAnsi="Verdana"/>
          <w:bCs/>
          <w:sz w:val="20"/>
          <w:szCs w:val="20"/>
        </w:rPr>
        <w:t>PFAS</w:t>
      </w:r>
      <w:proofErr w:type="spellEnd"/>
      <w:r w:rsidRPr="006522E3">
        <w:rPr>
          <w:rFonts w:ascii="Verdana" w:hAnsi="Verdana"/>
          <w:bCs/>
          <w:sz w:val="20"/>
          <w:szCs w:val="20"/>
        </w:rPr>
        <w:t xml:space="preserve">). PFAS znamená chemikáliu alebo látku, ktorá obsahuje minimálne jednu </w:t>
      </w:r>
      <w:proofErr w:type="spellStart"/>
      <w:r w:rsidRPr="006522E3">
        <w:rPr>
          <w:rFonts w:ascii="Verdana" w:hAnsi="Verdana"/>
          <w:bCs/>
          <w:sz w:val="20"/>
          <w:szCs w:val="20"/>
        </w:rPr>
        <w:t>metylovú</w:t>
      </w:r>
      <w:proofErr w:type="spellEnd"/>
      <w:r w:rsidRPr="006522E3">
        <w:rPr>
          <w:rFonts w:ascii="Verdana" w:hAnsi="Verdana"/>
          <w:bCs/>
          <w:sz w:val="20"/>
          <w:szCs w:val="20"/>
        </w:rPr>
        <w:t xml:space="preserve"> alebo </w:t>
      </w:r>
      <w:proofErr w:type="spellStart"/>
      <w:r w:rsidRPr="006522E3">
        <w:rPr>
          <w:rFonts w:ascii="Verdana" w:hAnsi="Verdana"/>
          <w:bCs/>
          <w:sz w:val="20"/>
          <w:szCs w:val="20"/>
        </w:rPr>
        <w:t>metylénovú</w:t>
      </w:r>
      <w:proofErr w:type="spellEnd"/>
      <w:r w:rsidRPr="006522E3">
        <w:rPr>
          <w:rFonts w:ascii="Verdana" w:hAnsi="Verdana"/>
          <w:bCs/>
          <w:sz w:val="20"/>
          <w:szCs w:val="20"/>
        </w:rPr>
        <w:t xml:space="preserve"> skupinu, na ktorej boli atómy vodíka čiastočne alebo úplne nahradené atómami fluóru.  </w:t>
      </w:r>
    </w:p>
    <w:p w14:paraId="3CC0899F" w14:textId="77777777" w:rsidR="00A52350" w:rsidRPr="006522E3" w:rsidRDefault="00A52350" w:rsidP="00A52350">
      <w:pPr>
        <w:spacing w:line="259" w:lineRule="auto"/>
        <w:rPr>
          <w:rFonts w:ascii="Verdana" w:hAnsi="Verdana"/>
          <w:bCs/>
          <w:sz w:val="20"/>
          <w:szCs w:val="20"/>
        </w:rPr>
      </w:pPr>
    </w:p>
    <w:p w14:paraId="416C669D" w14:textId="77777777" w:rsidR="00A52350" w:rsidRPr="006522E3" w:rsidRDefault="00A52350" w:rsidP="00B523DE">
      <w:pPr>
        <w:pStyle w:val="Odsekzoznamu"/>
        <w:numPr>
          <w:ilvl w:val="2"/>
          <w:numId w:val="11"/>
        </w:numPr>
        <w:spacing w:line="259" w:lineRule="auto"/>
        <w:rPr>
          <w:rFonts w:ascii="Verdana" w:hAnsi="Verdana"/>
          <w:b/>
          <w:sz w:val="20"/>
          <w:szCs w:val="20"/>
        </w:rPr>
      </w:pPr>
      <w:r w:rsidRPr="006522E3">
        <w:rPr>
          <w:rFonts w:ascii="Verdana" w:hAnsi="Verdana"/>
          <w:b/>
          <w:sz w:val="20"/>
          <w:szCs w:val="20"/>
        </w:rPr>
        <w:t>Profesijná zodpovednosť za škodu - výluka</w:t>
      </w:r>
    </w:p>
    <w:p w14:paraId="76A9644E" w14:textId="77777777" w:rsidR="00A52350" w:rsidRPr="006522E3" w:rsidRDefault="00A52350" w:rsidP="00A52350">
      <w:pPr>
        <w:spacing w:line="259" w:lineRule="auto"/>
        <w:ind w:firstLine="0"/>
        <w:rPr>
          <w:rFonts w:ascii="Verdana" w:hAnsi="Verdana"/>
          <w:bCs/>
          <w:sz w:val="20"/>
          <w:szCs w:val="20"/>
          <w:highlight w:val="green"/>
        </w:rPr>
      </w:pPr>
      <w:r w:rsidRPr="006522E3">
        <w:rPr>
          <w:rFonts w:ascii="Verdana" w:hAnsi="Verdana"/>
          <w:bCs/>
          <w:sz w:val="20"/>
          <w:szCs w:val="20"/>
        </w:rPr>
        <w:t xml:space="preserve">Profesijná zodpovednosť za škodu sa pre účely tejto poistnej zmluvy rozumie zodpovednosť za škodu spôsobenú následkom výsledku duševnej činnosti človeka alebo spôsobenú činnosťami, podmienky ktorých sú upravené špeciálnymi zákonmi. Pre výkon týchto činností sa vyžaduje konkrétna úroveň vzdelania, osobitnej schopnosti a odbornej starostlivosti ako napríklad činnosť audítorov, autorizovaných architektov a autorizovaných stavebných inžinierov, účtovníkov, znalcov, advokátov, notárov, exekútorov, daňových poradcov.  </w:t>
      </w:r>
    </w:p>
    <w:p w14:paraId="5B7A0B48" w14:textId="77777777" w:rsidR="00A52350" w:rsidRPr="004503A7" w:rsidRDefault="00A52350" w:rsidP="00A52350">
      <w:pPr>
        <w:overflowPunct w:val="0"/>
        <w:spacing w:line="259" w:lineRule="auto"/>
        <w:textAlignment w:val="baseline"/>
        <w:rPr>
          <w:rFonts w:ascii="Verdana" w:hAnsi="Verdana"/>
          <w:b/>
          <w:sz w:val="18"/>
          <w:szCs w:val="18"/>
          <w:highlight w:val="green"/>
        </w:rPr>
      </w:pPr>
    </w:p>
    <w:p w14:paraId="740FA83D" w14:textId="77777777" w:rsidR="00A52350" w:rsidRPr="006522E3" w:rsidRDefault="00A52350" w:rsidP="00B523DE">
      <w:pPr>
        <w:pStyle w:val="Odsekzoznamu"/>
        <w:numPr>
          <w:ilvl w:val="2"/>
          <w:numId w:val="11"/>
        </w:numPr>
        <w:overflowPunct w:val="0"/>
        <w:spacing w:line="259" w:lineRule="auto"/>
        <w:textAlignment w:val="baseline"/>
        <w:rPr>
          <w:rFonts w:ascii="Verdana" w:hAnsi="Verdana"/>
          <w:b/>
          <w:sz w:val="20"/>
          <w:szCs w:val="20"/>
        </w:rPr>
      </w:pPr>
      <w:r w:rsidRPr="006522E3">
        <w:rPr>
          <w:rFonts w:ascii="Verdana" w:hAnsi="Verdana"/>
          <w:b/>
          <w:sz w:val="20"/>
          <w:szCs w:val="20"/>
        </w:rPr>
        <w:t>Ďalšie výluky:</w:t>
      </w:r>
    </w:p>
    <w:p w14:paraId="17B61942"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 xml:space="preserve">nároky, ktoré na základe zmluvy alebo jednostranného úkonu prekračujú rozsah zodpovednosti za škodu stanovený všeobecne záväznými právnymi predpismi, </w:t>
      </w:r>
    </w:p>
    <w:p w14:paraId="3FF3BE6F"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zmluvné plnenia a náhrady za zmluvné plnenia, pokiaľ súčasne nie je na strane poisteného daná zodpovednosť za škodu v zmysle všeobecne záväzných právnych predpisov,</w:t>
      </w:r>
    </w:p>
    <w:p w14:paraId="04DD90C7"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zmluvné, zákonné, správne, trestné a iné sankcie peňažného charakteru ako pokuty, penále a pod.,</w:t>
      </w:r>
    </w:p>
    <w:p w14:paraId="4307DDB6"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nároky súvisiace s porušením práv duševného vlastníctva,</w:t>
      </w:r>
    </w:p>
    <w:p w14:paraId="1FD16A88"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škoda spôsobená úmyselne,</w:t>
      </w:r>
    </w:p>
    <w:p w14:paraId="3FF0ADF6"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stiahnutie výrobku z trhu,</w:t>
      </w:r>
    </w:p>
    <w:p w14:paraId="0F4E85F2"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nedodanie výrobku,</w:t>
      </w:r>
    </w:p>
    <w:p w14:paraId="527544A5" w14:textId="77777777" w:rsidR="00A52350" w:rsidRPr="006522E3" w:rsidRDefault="00A52350" w:rsidP="00B523DE">
      <w:pPr>
        <w:pStyle w:val="Odsekzoznamu"/>
        <w:widowControl/>
        <w:numPr>
          <w:ilvl w:val="0"/>
          <w:numId w:val="19"/>
        </w:numPr>
        <w:overflowPunct w:val="0"/>
        <w:spacing w:line="259" w:lineRule="auto"/>
        <w:ind w:left="1276" w:hanging="425"/>
        <w:contextualSpacing/>
        <w:textAlignment w:val="baseline"/>
        <w:rPr>
          <w:rFonts w:ascii="Verdana" w:hAnsi="Verdana"/>
          <w:bCs/>
          <w:sz w:val="20"/>
          <w:szCs w:val="20"/>
        </w:rPr>
      </w:pPr>
      <w:r w:rsidRPr="006522E3">
        <w:rPr>
          <w:rFonts w:ascii="Verdana" w:hAnsi="Verdana"/>
          <w:bCs/>
          <w:sz w:val="20"/>
          <w:szCs w:val="20"/>
        </w:rPr>
        <w:t>výluka škôd spôsobených alebo vyplývajúcich v priamej príčinnej súvislosti s vojnou alebo terorizmom.</w:t>
      </w:r>
    </w:p>
    <w:p w14:paraId="36464CD0" w14:textId="77777777" w:rsidR="00984E94" w:rsidRPr="005A22ED" w:rsidRDefault="00984E94" w:rsidP="00984E94">
      <w:pPr>
        <w:widowControl/>
        <w:spacing w:line="259" w:lineRule="auto"/>
        <w:ind w:left="708" w:firstLine="0"/>
        <w:rPr>
          <w:rFonts w:ascii="Verdana" w:eastAsiaTheme="minorHAnsi" w:hAnsi="Verdana" w:cs="Verdana"/>
          <w:sz w:val="18"/>
          <w:szCs w:val="18"/>
          <w:lang w:eastAsia="en-US"/>
        </w:rPr>
      </w:pPr>
    </w:p>
    <w:p w14:paraId="22276432" w14:textId="01AE572C" w:rsidR="00AE6BF0" w:rsidRPr="008E7EB7" w:rsidRDefault="00AE6BF0" w:rsidP="00476B4A">
      <w:pPr>
        <w:spacing w:line="259" w:lineRule="auto"/>
        <w:jc w:val="center"/>
        <w:rPr>
          <w:rFonts w:ascii="Verdana" w:hAnsi="Verdana"/>
          <w:b/>
          <w:bCs/>
          <w:sz w:val="20"/>
          <w:szCs w:val="20"/>
          <w:u w:val="single"/>
        </w:rPr>
      </w:pPr>
      <w:r w:rsidRPr="00D46F5E">
        <w:rPr>
          <w:rFonts w:ascii="Verdana" w:hAnsi="Verdana"/>
          <w:b/>
          <w:bCs/>
          <w:sz w:val="18"/>
          <w:szCs w:val="18"/>
          <w:u w:val="single"/>
        </w:rPr>
        <w:t>Č</w:t>
      </w:r>
      <w:r w:rsidRPr="008E7EB7">
        <w:rPr>
          <w:rFonts w:ascii="Verdana" w:hAnsi="Verdana"/>
          <w:b/>
          <w:bCs/>
          <w:sz w:val="20"/>
          <w:szCs w:val="20"/>
          <w:u w:val="single"/>
        </w:rPr>
        <w:t>lánok III.</w:t>
      </w:r>
    </w:p>
    <w:p w14:paraId="5C3B9500" w14:textId="2011CD0B" w:rsidR="00AE6BF0" w:rsidRPr="008E7EB7" w:rsidRDefault="00AE6BF0" w:rsidP="00476B4A">
      <w:pPr>
        <w:spacing w:line="259" w:lineRule="auto"/>
        <w:jc w:val="center"/>
        <w:rPr>
          <w:rFonts w:ascii="Verdana" w:hAnsi="Verdana"/>
          <w:b/>
          <w:bCs/>
          <w:sz w:val="20"/>
          <w:szCs w:val="20"/>
          <w:u w:val="single"/>
        </w:rPr>
      </w:pPr>
      <w:r w:rsidRPr="008E7EB7">
        <w:rPr>
          <w:rFonts w:ascii="Verdana" w:hAnsi="Verdana"/>
          <w:b/>
          <w:bCs/>
          <w:sz w:val="20"/>
          <w:szCs w:val="20"/>
          <w:u w:val="single"/>
        </w:rPr>
        <w:t>Miesto poskytnutia služby</w:t>
      </w:r>
    </w:p>
    <w:p w14:paraId="0C8DDFC9" w14:textId="34756E47" w:rsidR="00AE6BF0" w:rsidRPr="00D46F5E" w:rsidRDefault="00AE6BF0" w:rsidP="00476B4A">
      <w:pPr>
        <w:spacing w:line="259" w:lineRule="auto"/>
        <w:jc w:val="left"/>
        <w:rPr>
          <w:rFonts w:ascii="Verdana" w:hAnsi="Verdana"/>
          <w:bCs/>
          <w:sz w:val="18"/>
          <w:szCs w:val="18"/>
        </w:rPr>
      </w:pPr>
    </w:p>
    <w:p w14:paraId="6C019102" w14:textId="77777777" w:rsidR="00323AC0" w:rsidRPr="008E7EB7" w:rsidRDefault="00A52350" w:rsidP="00B523DE">
      <w:pPr>
        <w:pStyle w:val="Odsekzoznamu"/>
        <w:numPr>
          <w:ilvl w:val="0"/>
          <w:numId w:val="5"/>
        </w:numPr>
        <w:spacing w:line="259" w:lineRule="auto"/>
        <w:rPr>
          <w:rFonts w:ascii="Verdana" w:hAnsi="Verdana"/>
          <w:bCs/>
          <w:sz w:val="20"/>
          <w:szCs w:val="20"/>
        </w:rPr>
      </w:pPr>
      <w:r w:rsidRPr="008E7EB7">
        <w:rPr>
          <w:rFonts w:ascii="Verdana" w:hAnsi="Verdana"/>
          <w:bCs/>
          <w:sz w:val="20"/>
          <w:szCs w:val="20"/>
        </w:rPr>
        <w:t xml:space="preserve">Miesto poistenia majetku - komplexné živelné poistenie, </w:t>
      </w:r>
      <w:r w:rsidRPr="008E7EB7">
        <w:rPr>
          <w:rFonts w:ascii="Verdana" w:hAnsi="Verdana"/>
          <w:bCs/>
          <w:iCs/>
          <w:sz w:val="20"/>
          <w:szCs w:val="20"/>
        </w:rPr>
        <w:t>poistenie pre prípad krádeže a vandalizmu</w:t>
      </w:r>
      <w:r w:rsidRPr="008E7EB7">
        <w:rPr>
          <w:rFonts w:ascii="Verdana" w:hAnsi="Verdana"/>
          <w:bCs/>
          <w:sz w:val="20"/>
          <w:szCs w:val="20"/>
          <w:lang w:val="x-none"/>
        </w:rPr>
        <w:t>,</w:t>
      </w:r>
      <w:r w:rsidRPr="008E7EB7">
        <w:rPr>
          <w:rFonts w:ascii="Verdana" w:hAnsi="Verdana"/>
          <w:bCs/>
          <w:sz w:val="20"/>
          <w:szCs w:val="20"/>
        </w:rPr>
        <w:t xml:space="preserve"> poistenie strojov, strojových zariadení a elektroniky, </w:t>
      </w:r>
      <w:r w:rsidRPr="008E7EB7">
        <w:rPr>
          <w:rFonts w:ascii="Verdana" w:hAnsi="Verdana"/>
          <w:bCs/>
          <w:sz w:val="20"/>
          <w:szCs w:val="20"/>
          <w:lang w:val="x-none"/>
        </w:rPr>
        <w:t>poistenie pre prípad poškodenia alebo zničenia skla</w:t>
      </w:r>
      <w:r w:rsidRPr="008E7EB7">
        <w:rPr>
          <w:rFonts w:ascii="Verdana" w:hAnsi="Verdana"/>
          <w:bCs/>
          <w:sz w:val="20"/>
          <w:szCs w:val="20"/>
        </w:rPr>
        <w:t xml:space="preserve">: v zmysle účtovnej alebo inej evidencie. </w:t>
      </w:r>
    </w:p>
    <w:p w14:paraId="6ABD9E39" w14:textId="34791407" w:rsidR="00A52350" w:rsidRPr="008E7EB7" w:rsidRDefault="00A52350" w:rsidP="005A22ED">
      <w:pPr>
        <w:spacing w:line="259" w:lineRule="auto"/>
        <w:ind w:left="709" w:firstLine="0"/>
        <w:rPr>
          <w:rFonts w:ascii="Verdana" w:hAnsi="Verdana"/>
          <w:bCs/>
          <w:sz w:val="20"/>
          <w:szCs w:val="20"/>
        </w:rPr>
      </w:pPr>
      <w:r w:rsidRPr="008E7EB7">
        <w:rPr>
          <w:rFonts w:ascii="Verdana" w:hAnsi="Verdana" w:cstheme="majorHAnsi"/>
          <w:sz w:val="20"/>
          <w:szCs w:val="20"/>
        </w:rPr>
        <w:t>Pri poistení hnuteľných vecí sa dojednáva územná platnosť nasledovne: územná platnosť hnuteľných vecí sa rozširuje aj o miesta pobytu (externé pracovisko, adresa trvalého alebo prechodného bydliska, ubytovacieho zariadenia na území Slovenskej republiky a územie ostatných európskych štátov okrem územia Ruska, Bieloruska, Ukrajiny) a pohybu (motorové vozidlá, vlaky, autobusy, lietadlá, plavidlá na území Slovenskej republiky a územie ostatných európskych štátov okrem územia Ruska, Bieloruska, Ukrajiny)</w:t>
      </w:r>
      <w:r w:rsidR="00DE5370" w:rsidRPr="008E7EB7">
        <w:rPr>
          <w:rFonts w:ascii="Verdana" w:hAnsi="Verdana" w:cstheme="majorHAnsi"/>
          <w:sz w:val="20"/>
          <w:szCs w:val="20"/>
        </w:rPr>
        <w:t>.</w:t>
      </w:r>
    </w:p>
    <w:p w14:paraId="076BE1ED" w14:textId="77777777" w:rsidR="00A52350" w:rsidRPr="008E7EB7" w:rsidRDefault="00A52350" w:rsidP="00A52350">
      <w:pPr>
        <w:pStyle w:val="Odsekzoznamu"/>
        <w:spacing w:line="259" w:lineRule="auto"/>
        <w:ind w:left="720" w:firstLine="0"/>
        <w:rPr>
          <w:rFonts w:ascii="Verdana" w:hAnsi="Verdana"/>
          <w:bCs/>
          <w:color w:val="EE0000"/>
          <w:sz w:val="20"/>
          <w:szCs w:val="20"/>
        </w:rPr>
      </w:pPr>
    </w:p>
    <w:p w14:paraId="50C7062E" w14:textId="045FA8BB" w:rsidR="00A52350" w:rsidRPr="008E7EB7" w:rsidRDefault="00A52350" w:rsidP="00B523DE">
      <w:pPr>
        <w:pStyle w:val="Odsekzoznamu"/>
        <w:numPr>
          <w:ilvl w:val="0"/>
          <w:numId w:val="5"/>
        </w:numPr>
        <w:spacing w:line="259" w:lineRule="auto"/>
        <w:rPr>
          <w:rFonts w:ascii="Verdana" w:hAnsi="Verdana"/>
          <w:bCs/>
          <w:sz w:val="20"/>
          <w:szCs w:val="20"/>
        </w:rPr>
      </w:pPr>
      <w:r w:rsidRPr="008E7EB7">
        <w:rPr>
          <w:rFonts w:ascii="Verdana" w:hAnsi="Verdana"/>
          <w:bCs/>
          <w:sz w:val="20"/>
          <w:szCs w:val="20"/>
        </w:rPr>
        <w:t xml:space="preserve">Miesto poistenia zodpovednosti za škodu: </w:t>
      </w:r>
      <w:r w:rsidRPr="008E7EB7">
        <w:rPr>
          <w:rFonts w:ascii="Verdana" w:hAnsi="Verdana"/>
          <w:sz w:val="20"/>
          <w:szCs w:val="20"/>
        </w:rPr>
        <w:t xml:space="preserve">územie Slovenskej republiky a územie ostatných európskych štátov </w:t>
      </w:r>
      <w:r w:rsidRPr="008E7EB7">
        <w:rPr>
          <w:rFonts w:ascii="Verdana" w:hAnsi="Verdana" w:cstheme="majorHAnsi"/>
          <w:sz w:val="20"/>
          <w:szCs w:val="20"/>
        </w:rPr>
        <w:t>okrem územia Ruska, Bieloruska, Ukrajiny</w:t>
      </w:r>
    </w:p>
    <w:p w14:paraId="27ACAE69" w14:textId="77777777" w:rsidR="00A52350" w:rsidRDefault="00A52350" w:rsidP="00A52350">
      <w:pPr>
        <w:spacing w:line="259" w:lineRule="auto"/>
        <w:rPr>
          <w:rFonts w:ascii="Verdana" w:hAnsi="Verdana"/>
          <w:bCs/>
          <w:sz w:val="18"/>
          <w:szCs w:val="18"/>
        </w:rPr>
      </w:pPr>
    </w:p>
    <w:p w14:paraId="576FBFB8" w14:textId="77777777" w:rsidR="00A52350" w:rsidRPr="00A52350" w:rsidRDefault="00A52350" w:rsidP="00A52350">
      <w:pPr>
        <w:spacing w:line="259" w:lineRule="auto"/>
        <w:rPr>
          <w:rFonts w:ascii="Verdana" w:hAnsi="Verdana"/>
          <w:bCs/>
          <w:sz w:val="18"/>
          <w:szCs w:val="18"/>
        </w:rPr>
      </w:pPr>
    </w:p>
    <w:p w14:paraId="12819A26" w14:textId="47F53957" w:rsidR="00BE0299" w:rsidRPr="008E7EB7" w:rsidRDefault="00BE0299" w:rsidP="00476B4A">
      <w:pPr>
        <w:spacing w:line="259" w:lineRule="auto"/>
        <w:jc w:val="center"/>
        <w:rPr>
          <w:rFonts w:ascii="Verdana" w:hAnsi="Verdana"/>
          <w:b/>
          <w:bCs/>
          <w:sz w:val="20"/>
          <w:szCs w:val="20"/>
          <w:u w:val="single"/>
        </w:rPr>
      </w:pPr>
      <w:r w:rsidRPr="008E7EB7">
        <w:rPr>
          <w:rFonts w:ascii="Verdana" w:hAnsi="Verdana"/>
          <w:b/>
          <w:bCs/>
          <w:sz w:val="20"/>
          <w:szCs w:val="20"/>
          <w:u w:val="single"/>
        </w:rPr>
        <w:t>Článok IV.</w:t>
      </w:r>
    </w:p>
    <w:p w14:paraId="1103532A" w14:textId="3B85F010" w:rsidR="00BE0299" w:rsidRPr="008E7EB7" w:rsidRDefault="00BE0299" w:rsidP="00476B4A">
      <w:pPr>
        <w:spacing w:line="259" w:lineRule="auto"/>
        <w:jc w:val="center"/>
        <w:rPr>
          <w:rFonts w:ascii="Verdana" w:hAnsi="Verdana"/>
          <w:b/>
          <w:bCs/>
          <w:sz w:val="20"/>
          <w:szCs w:val="20"/>
          <w:u w:val="single"/>
        </w:rPr>
      </w:pPr>
      <w:r w:rsidRPr="008E7EB7">
        <w:rPr>
          <w:rFonts w:ascii="Verdana" w:hAnsi="Verdana"/>
          <w:b/>
          <w:bCs/>
          <w:sz w:val="20"/>
          <w:szCs w:val="20"/>
          <w:u w:val="single"/>
        </w:rPr>
        <w:t>Oznámenie poistnej udalosti</w:t>
      </w:r>
    </w:p>
    <w:p w14:paraId="1C576431" w14:textId="77777777" w:rsidR="007E5A22" w:rsidRPr="008E7EB7" w:rsidRDefault="007E5A22" w:rsidP="00476B4A">
      <w:pPr>
        <w:spacing w:line="259" w:lineRule="auto"/>
        <w:rPr>
          <w:rFonts w:ascii="Verdana" w:hAnsi="Verdana"/>
          <w:b/>
          <w:bCs/>
          <w:color w:val="000000" w:themeColor="text1"/>
          <w:sz w:val="20"/>
          <w:szCs w:val="20"/>
          <w:u w:val="single"/>
        </w:rPr>
      </w:pPr>
    </w:p>
    <w:p w14:paraId="2D42F35F" w14:textId="0907A412" w:rsidR="00BE0299" w:rsidRPr="008E7EB7" w:rsidRDefault="007E5A22" w:rsidP="00B523DE">
      <w:pPr>
        <w:pStyle w:val="Odsekzoznamu"/>
        <w:numPr>
          <w:ilvl w:val="0"/>
          <w:numId w:val="6"/>
        </w:numPr>
        <w:spacing w:line="259" w:lineRule="auto"/>
        <w:rPr>
          <w:rFonts w:ascii="Verdana" w:hAnsi="Verdana"/>
          <w:bCs/>
          <w:color w:val="000000" w:themeColor="text1"/>
          <w:sz w:val="20"/>
          <w:szCs w:val="20"/>
        </w:rPr>
      </w:pPr>
      <w:r w:rsidRPr="008E7EB7">
        <w:rPr>
          <w:rFonts w:ascii="Verdana" w:hAnsi="Verdana"/>
          <w:bCs/>
          <w:color w:val="000000" w:themeColor="text1"/>
          <w:sz w:val="20"/>
          <w:szCs w:val="20"/>
        </w:rPr>
        <w:t xml:space="preserve">Poistnú udalosť je poistený povinný oznámiť </w:t>
      </w:r>
      <w:r w:rsidR="006E102F" w:rsidRPr="008E7EB7">
        <w:rPr>
          <w:rFonts w:ascii="Verdana" w:hAnsi="Verdana"/>
          <w:bCs/>
          <w:color w:val="000000" w:themeColor="text1"/>
          <w:sz w:val="20"/>
          <w:szCs w:val="20"/>
        </w:rPr>
        <w:t xml:space="preserve">poisťovateľovi </w:t>
      </w:r>
      <w:r w:rsidRPr="008E7EB7">
        <w:rPr>
          <w:rFonts w:ascii="Verdana" w:hAnsi="Verdana"/>
          <w:bCs/>
          <w:color w:val="000000" w:themeColor="text1"/>
          <w:sz w:val="20"/>
          <w:szCs w:val="20"/>
        </w:rPr>
        <w:t xml:space="preserve">bez zbytočného odkladu telefonicky na číslo </w:t>
      </w:r>
      <w:r w:rsidR="000B3C44" w:rsidRPr="008E7EB7">
        <w:rPr>
          <w:rFonts w:ascii="Verdana" w:hAnsi="Verdana"/>
          <w:bCs/>
          <w:color w:val="000000" w:themeColor="text1"/>
          <w:sz w:val="20"/>
          <w:szCs w:val="20"/>
        </w:rPr>
        <w:t xml:space="preserve">........................... </w:t>
      </w:r>
      <w:r w:rsidR="005D628F" w:rsidRPr="008E7EB7">
        <w:rPr>
          <w:rFonts w:ascii="Verdana" w:hAnsi="Verdana"/>
          <w:bCs/>
          <w:color w:val="000000" w:themeColor="text1"/>
          <w:sz w:val="20"/>
          <w:szCs w:val="20"/>
        </w:rPr>
        <w:t xml:space="preserve"> (doplní uchádzač) </w:t>
      </w:r>
      <w:r w:rsidRPr="008E7EB7">
        <w:rPr>
          <w:rFonts w:ascii="Verdana" w:hAnsi="Verdana"/>
          <w:bCs/>
          <w:color w:val="000000" w:themeColor="text1"/>
          <w:sz w:val="20"/>
          <w:szCs w:val="20"/>
        </w:rPr>
        <w:t xml:space="preserve">alebo písomne do </w:t>
      </w:r>
      <w:r w:rsidR="00DE4B13" w:rsidRPr="008E7EB7">
        <w:rPr>
          <w:rFonts w:ascii="Verdana" w:hAnsi="Verdana"/>
          <w:bCs/>
          <w:color w:val="000000" w:themeColor="text1"/>
          <w:sz w:val="20"/>
          <w:szCs w:val="20"/>
        </w:rPr>
        <w:t xml:space="preserve">40 </w:t>
      </w:r>
      <w:r w:rsidRPr="008E7EB7">
        <w:rPr>
          <w:rFonts w:ascii="Verdana" w:hAnsi="Verdana"/>
          <w:bCs/>
          <w:color w:val="000000" w:themeColor="text1"/>
          <w:sz w:val="20"/>
          <w:szCs w:val="20"/>
        </w:rPr>
        <w:t>dní od okamihu, kedy sa o v</w:t>
      </w:r>
      <w:r w:rsidR="00E45125" w:rsidRPr="008E7EB7">
        <w:rPr>
          <w:rFonts w:ascii="Verdana" w:hAnsi="Verdana"/>
          <w:bCs/>
          <w:color w:val="000000" w:themeColor="text1"/>
          <w:sz w:val="20"/>
          <w:szCs w:val="20"/>
        </w:rPr>
        <w:t>z</w:t>
      </w:r>
      <w:r w:rsidRPr="008E7EB7">
        <w:rPr>
          <w:rFonts w:ascii="Verdana" w:hAnsi="Verdana"/>
          <w:bCs/>
          <w:color w:val="000000" w:themeColor="text1"/>
          <w:sz w:val="20"/>
          <w:szCs w:val="20"/>
        </w:rPr>
        <w:t xml:space="preserve">niku poistnej udalosti dozvedel, na adresu: </w:t>
      </w:r>
      <w:r w:rsidR="000B3C44" w:rsidRPr="008E7EB7">
        <w:rPr>
          <w:rFonts w:ascii="Verdana" w:hAnsi="Verdana"/>
          <w:bCs/>
          <w:color w:val="000000" w:themeColor="text1"/>
          <w:sz w:val="20"/>
          <w:szCs w:val="20"/>
        </w:rPr>
        <w:t>...............................................</w:t>
      </w:r>
      <w:r w:rsidR="005D628F" w:rsidRPr="008E7EB7">
        <w:rPr>
          <w:rFonts w:ascii="Verdana" w:hAnsi="Verdana"/>
          <w:bCs/>
          <w:color w:val="000000" w:themeColor="text1"/>
          <w:sz w:val="20"/>
          <w:szCs w:val="20"/>
        </w:rPr>
        <w:t xml:space="preserve"> (doplní uchádzač)</w:t>
      </w:r>
    </w:p>
    <w:p w14:paraId="72E0332C" w14:textId="77777777" w:rsidR="00E111E9" w:rsidRPr="005A22ED" w:rsidRDefault="00E111E9" w:rsidP="005A22ED">
      <w:pPr>
        <w:spacing w:line="259" w:lineRule="auto"/>
        <w:ind w:left="0" w:firstLine="0"/>
        <w:rPr>
          <w:rFonts w:ascii="Verdana" w:hAnsi="Verdana"/>
          <w:bCs/>
          <w:sz w:val="18"/>
          <w:szCs w:val="18"/>
        </w:rPr>
      </w:pPr>
    </w:p>
    <w:p w14:paraId="1AB17AC1" w14:textId="77777777" w:rsidR="0039024C" w:rsidRDefault="0039024C" w:rsidP="00476B4A">
      <w:pPr>
        <w:spacing w:line="259" w:lineRule="auto"/>
        <w:jc w:val="center"/>
        <w:rPr>
          <w:rFonts w:ascii="Verdana" w:hAnsi="Verdana"/>
          <w:b/>
          <w:bCs/>
          <w:sz w:val="18"/>
          <w:szCs w:val="18"/>
          <w:u w:val="single"/>
        </w:rPr>
      </w:pPr>
    </w:p>
    <w:p w14:paraId="625C1A6B" w14:textId="0421AB33" w:rsidR="008D633E" w:rsidRPr="0039024C" w:rsidRDefault="008D633E" w:rsidP="00476B4A">
      <w:pPr>
        <w:spacing w:line="259" w:lineRule="auto"/>
        <w:jc w:val="center"/>
        <w:rPr>
          <w:rFonts w:ascii="Verdana" w:hAnsi="Verdana"/>
          <w:b/>
          <w:bCs/>
          <w:sz w:val="20"/>
          <w:szCs w:val="20"/>
          <w:u w:val="single"/>
        </w:rPr>
      </w:pPr>
      <w:r w:rsidRPr="0039024C">
        <w:rPr>
          <w:rFonts w:ascii="Verdana" w:hAnsi="Verdana"/>
          <w:b/>
          <w:bCs/>
          <w:sz w:val="20"/>
          <w:szCs w:val="20"/>
          <w:u w:val="single"/>
        </w:rPr>
        <w:t>Článok V.</w:t>
      </w:r>
    </w:p>
    <w:p w14:paraId="026E6C64" w14:textId="159FC898" w:rsidR="008D633E" w:rsidRPr="0039024C" w:rsidRDefault="008D633E"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Spôsob a podmienky dojednávania </w:t>
      </w:r>
      <w:r w:rsidR="004E1B6E" w:rsidRPr="0039024C">
        <w:rPr>
          <w:rFonts w:ascii="Verdana" w:hAnsi="Verdana"/>
          <w:b/>
          <w:bCs/>
          <w:sz w:val="20"/>
          <w:szCs w:val="20"/>
          <w:u w:val="single"/>
        </w:rPr>
        <w:t xml:space="preserve">čiastkových </w:t>
      </w:r>
      <w:r w:rsidRPr="0039024C">
        <w:rPr>
          <w:rFonts w:ascii="Verdana" w:hAnsi="Verdana"/>
          <w:b/>
          <w:bCs/>
          <w:sz w:val="20"/>
          <w:szCs w:val="20"/>
          <w:u w:val="single"/>
        </w:rPr>
        <w:t xml:space="preserve">poistných zmlúv, </w:t>
      </w:r>
      <w:r w:rsidR="004E1B6E" w:rsidRPr="0039024C">
        <w:rPr>
          <w:rFonts w:ascii="Verdana" w:hAnsi="Verdana"/>
          <w:b/>
          <w:bCs/>
          <w:sz w:val="20"/>
          <w:szCs w:val="20"/>
          <w:u w:val="single"/>
        </w:rPr>
        <w:t xml:space="preserve">podmienky </w:t>
      </w:r>
      <w:r w:rsidRPr="0039024C">
        <w:rPr>
          <w:rFonts w:ascii="Verdana" w:hAnsi="Verdana"/>
          <w:b/>
          <w:bCs/>
          <w:sz w:val="20"/>
          <w:szCs w:val="20"/>
          <w:u w:val="single"/>
        </w:rPr>
        <w:t>poistenia</w:t>
      </w:r>
    </w:p>
    <w:p w14:paraId="6140F2EC" w14:textId="77777777" w:rsidR="008D633E" w:rsidRPr="0039024C" w:rsidRDefault="008D633E" w:rsidP="00476B4A">
      <w:pPr>
        <w:spacing w:line="259" w:lineRule="auto"/>
        <w:rPr>
          <w:rFonts w:ascii="Verdana" w:hAnsi="Verdana"/>
          <w:b/>
          <w:bCs/>
          <w:sz w:val="20"/>
          <w:szCs w:val="20"/>
          <w:u w:val="single"/>
        </w:rPr>
      </w:pPr>
    </w:p>
    <w:p w14:paraId="13B4233A" w14:textId="58D2DF57" w:rsidR="008D633E" w:rsidRPr="0039024C" w:rsidRDefault="008D633E"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Na základe </w:t>
      </w:r>
      <w:r w:rsidR="00BA125D" w:rsidRPr="0039024C">
        <w:rPr>
          <w:rFonts w:ascii="Verdana" w:hAnsi="Verdana"/>
          <w:sz w:val="20"/>
          <w:szCs w:val="20"/>
        </w:rPr>
        <w:t>r</w:t>
      </w:r>
      <w:r w:rsidRPr="0039024C">
        <w:rPr>
          <w:rFonts w:ascii="Verdana" w:hAnsi="Verdana"/>
          <w:sz w:val="20"/>
          <w:szCs w:val="20"/>
        </w:rPr>
        <w:t xml:space="preserve">ámcovej dohody budú uzatvorené </w:t>
      </w:r>
      <w:r w:rsidR="000062AC" w:rsidRPr="0039024C">
        <w:rPr>
          <w:rFonts w:ascii="Verdana" w:hAnsi="Verdana"/>
          <w:sz w:val="20"/>
          <w:szCs w:val="20"/>
        </w:rPr>
        <w:t xml:space="preserve">poistníkom </w:t>
      </w:r>
      <w:r w:rsidR="004E1B6E" w:rsidRPr="0039024C">
        <w:rPr>
          <w:rFonts w:ascii="Verdana" w:hAnsi="Verdana"/>
          <w:sz w:val="20"/>
          <w:szCs w:val="20"/>
        </w:rPr>
        <w:t xml:space="preserve">čiastkové </w:t>
      </w:r>
      <w:r w:rsidR="000062AC" w:rsidRPr="0039024C">
        <w:rPr>
          <w:rFonts w:ascii="Verdana" w:hAnsi="Verdana"/>
          <w:sz w:val="20"/>
          <w:szCs w:val="20"/>
        </w:rPr>
        <w:t>p</w:t>
      </w:r>
      <w:r w:rsidRPr="0039024C">
        <w:rPr>
          <w:rFonts w:ascii="Verdana" w:hAnsi="Verdana"/>
          <w:sz w:val="20"/>
          <w:szCs w:val="20"/>
        </w:rPr>
        <w:t xml:space="preserve">oistné zmluvy pre </w:t>
      </w:r>
      <w:r w:rsidR="00BA125D" w:rsidRPr="0039024C">
        <w:rPr>
          <w:rFonts w:ascii="Verdana" w:hAnsi="Verdana"/>
          <w:sz w:val="20"/>
          <w:szCs w:val="20"/>
        </w:rPr>
        <w:t>p</w:t>
      </w:r>
      <w:r w:rsidRPr="0039024C">
        <w:rPr>
          <w:rFonts w:ascii="Verdana" w:hAnsi="Verdana"/>
          <w:sz w:val="20"/>
          <w:szCs w:val="20"/>
        </w:rPr>
        <w:t>oistníka</w:t>
      </w:r>
      <w:r w:rsidR="000062AC" w:rsidRPr="0039024C">
        <w:rPr>
          <w:rFonts w:ascii="Verdana" w:hAnsi="Verdana"/>
          <w:sz w:val="20"/>
          <w:szCs w:val="20"/>
        </w:rPr>
        <w:t xml:space="preserve"> </w:t>
      </w:r>
      <w:r w:rsidRPr="0039024C">
        <w:rPr>
          <w:rFonts w:ascii="Verdana" w:hAnsi="Verdana"/>
          <w:sz w:val="20"/>
          <w:szCs w:val="20"/>
        </w:rPr>
        <w:t>v súlade s </w:t>
      </w:r>
      <w:r w:rsidR="00BA125D" w:rsidRPr="0039024C">
        <w:rPr>
          <w:rFonts w:ascii="Verdana" w:hAnsi="Verdana"/>
          <w:sz w:val="20"/>
          <w:szCs w:val="20"/>
        </w:rPr>
        <w:t>r</w:t>
      </w:r>
      <w:r w:rsidRPr="0039024C">
        <w:rPr>
          <w:rFonts w:ascii="Verdana" w:hAnsi="Verdana"/>
          <w:sz w:val="20"/>
          <w:szCs w:val="20"/>
        </w:rPr>
        <w:t xml:space="preserve">ámcovou dohodou, pričom v každej </w:t>
      </w:r>
      <w:r w:rsidR="004E1B6E" w:rsidRPr="0039024C">
        <w:rPr>
          <w:rFonts w:ascii="Verdana" w:hAnsi="Verdana"/>
          <w:sz w:val="20"/>
          <w:szCs w:val="20"/>
        </w:rPr>
        <w:t xml:space="preserve">čiastkovej </w:t>
      </w:r>
      <w:r w:rsidR="000062AC" w:rsidRPr="0039024C">
        <w:rPr>
          <w:rFonts w:ascii="Verdana" w:hAnsi="Verdana"/>
          <w:sz w:val="20"/>
          <w:szCs w:val="20"/>
        </w:rPr>
        <w:t>p</w:t>
      </w:r>
      <w:r w:rsidRPr="0039024C">
        <w:rPr>
          <w:rFonts w:ascii="Verdana" w:hAnsi="Verdana"/>
          <w:sz w:val="20"/>
          <w:szCs w:val="20"/>
        </w:rPr>
        <w:t>oistnej zmluv</w:t>
      </w:r>
      <w:r w:rsidR="00C629D9" w:rsidRPr="0039024C">
        <w:rPr>
          <w:rFonts w:ascii="Verdana" w:hAnsi="Verdana"/>
          <w:sz w:val="20"/>
          <w:szCs w:val="20"/>
        </w:rPr>
        <w:t>e</w:t>
      </w:r>
      <w:r w:rsidRPr="0039024C">
        <w:rPr>
          <w:rFonts w:ascii="Verdana" w:hAnsi="Verdana"/>
          <w:sz w:val="20"/>
          <w:szCs w:val="20"/>
        </w:rPr>
        <w:t xml:space="preserve"> budú použité poistné sadzby a rozsah poistených rizík dohodnuté v </w:t>
      </w:r>
      <w:r w:rsidR="00BA125D" w:rsidRPr="0039024C">
        <w:rPr>
          <w:rFonts w:ascii="Verdana" w:hAnsi="Verdana"/>
          <w:sz w:val="20"/>
          <w:szCs w:val="20"/>
        </w:rPr>
        <w:t>r</w:t>
      </w:r>
      <w:r w:rsidRPr="0039024C">
        <w:rPr>
          <w:rFonts w:ascii="Verdana" w:hAnsi="Verdana"/>
          <w:sz w:val="20"/>
          <w:szCs w:val="20"/>
        </w:rPr>
        <w:t>ámcovej dohode.</w:t>
      </w:r>
    </w:p>
    <w:p w14:paraId="6A700233" w14:textId="77777777" w:rsidR="00544BB7" w:rsidRPr="0039024C" w:rsidRDefault="00544BB7" w:rsidP="00476B4A">
      <w:pPr>
        <w:widowControl/>
        <w:autoSpaceDE/>
        <w:autoSpaceDN/>
        <w:adjustRightInd/>
        <w:spacing w:line="259" w:lineRule="auto"/>
        <w:ind w:left="360" w:firstLine="0"/>
        <w:rPr>
          <w:rFonts w:ascii="Verdana" w:hAnsi="Verdana"/>
          <w:color w:val="EE0000"/>
          <w:sz w:val="20"/>
          <w:szCs w:val="20"/>
        </w:rPr>
      </w:pPr>
    </w:p>
    <w:p w14:paraId="2D84E75E" w14:textId="4C0F0AD6" w:rsidR="008C1B00" w:rsidRPr="0039024C" w:rsidRDefault="001F6468" w:rsidP="005A6D76">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Čiastkové p</w:t>
      </w:r>
      <w:r w:rsidR="008D633E" w:rsidRPr="0039024C">
        <w:rPr>
          <w:rFonts w:ascii="Verdana" w:hAnsi="Verdana"/>
          <w:sz w:val="20"/>
          <w:szCs w:val="20"/>
        </w:rPr>
        <w:t xml:space="preserve">oistné zmluvy budú uzatvárané v súlade s príslušnými ustanoveniami Občianskeho zákonníka a touto </w:t>
      </w:r>
      <w:r w:rsidR="00BA125D" w:rsidRPr="0039024C">
        <w:rPr>
          <w:rFonts w:ascii="Verdana" w:hAnsi="Verdana"/>
          <w:sz w:val="20"/>
          <w:szCs w:val="20"/>
        </w:rPr>
        <w:t>r</w:t>
      </w:r>
      <w:r w:rsidR="008D633E" w:rsidRPr="0039024C">
        <w:rPr>
          <w:rFonts w:ascii="Verdana" w:hAnsi="Verdana"/>
          <w:sz w:val="20"/>
          <w:szCs w:val="20"/>
        </w:rPr>
        <w:t>ám</w:t>
      </w:r>
      <w:r w:rsidR="007B6F75" w:rsidRPr="0039024C">
        <w:rPr>
          <w:rFonts w:ascii="Verdana" w:hAnsi="Verdana"/>
          <w:sz w:val="20"/>
          <w:szCs w:val="20"/>
        </w:rPr>
        <w:t>c</w:t>
      </w:r>
      <w:r w:rsidR="008D633E" w:rsidRPr="0039024C">
        <w:rPr>
          <w:rFonts w:ascii="Verdana" w:hAnsi="Verdana"/>
          <w:sz w:val="20"/>
          <w:szCs w:val="20"/>
        </w:rPr>
        <w:t xml:space="preserve">ovou dohodou. Súčasťou </w:t>
      </w:r>
      <w:r w:rsidR="004E1B6E" w:rsidRPr="0039024C">
        <w:rPr>
          <w:rFonts w:ascii="Verdana" w:hAnsi="Verdana"/>
          <w:sz w:val="20"/>
          <w:szCs w:val="20"/>
        </w:rPr>
        <w:t xml:space="preserve">čiastkových </w:t>
      </w:r>
      <w:r w:rsidR="008D633E" w:rsidRPr="0039024C">
        <w:rPr>
          <w:rFonts w:ascii="Verdana" w:hAnsi="Verdana"/>
          <w:sz w:val="20"/>
          <w:szCs w:val="20"/>
        </w:rPr>
        <w:t xml:space="preserve">poistných  zmlúv budú vždy </w:t>
      </w:r>
      <w:r w:rsidR="00550A54" w:rsidRPr="0039024C">
        <w:rPr>
          <w:rFonts w:ascii="Verdana" w:hAnsi="Verdana"/>
          <w:sz w:val="20"/>
          <w:szCs w:val="20"/>
        </w:rPr>
        <w:t>V</w:t>
      </w:r>
      <w:r w:rsidR="001126FB">
        <w:rPr>
          <w:rFonts w:ascii="Verdana" w:hAnsi="Verdana"/>
          <w:sz w:val="20"/>
          <w:szCs w:val="20"/>
        </w:rPr>
        <w:t>šeobecné poistné podmienky</w:t>
      </w:r>
      <w:r w:rsidR="008D633E" w:rsidRPr="0039024C">
        <w:rPr>
          <w:rFonts w:ascii="Verdana" w:hAnsi="Verdana"/>
          <w:sz w:val="20"/>
          <w:szCs w:val="20"/>
        </w:rPr>
        <w:t xml:space="preserve"> </w:t>
      </w:r>
      <w:r w:rsidR="00BA125D" w:rsidRPr="0039024C">
        <w:rPr>
          <w:rFonts w:ascii="Verdana" w:hAnsi="Verdana"/>
          <w:sz w:val="20"/>
          <w:szCs w:val="20"/>
        </w:rPr>
        <w:t>p</w:t>
      </w:r>
      <w:r w:rsidR="008D633E" w:rsidRPr="0039024C">
        <w:rPr>
          <w:rFonts w:ascii="Verdana" w:hAnsi="Verdana"/>
          <w:sz w:val="20"/>
          <w:szCs w:val="20"/>
        </w:rPr>
        <w:t xml:space="preserve">oisťovateľa pre jednotlivé druhy poistenia, ktoré sú zároveň aj Prílohou č. 2 tejto </w:t>
      </w:r>
      <w:r w:rsidR="00BA125D" w:rsidRPr="0039024C">
        <w:rPr>
          <w:rFonts w:ascii="Verdana" w:hAnsi="Verdana"/>
          <w:sz w:val="20"/>
          <w:szCs w:val="20"/>
        </w:rPr>
        <w:t>r</w:t>
      </w:r>
      <w:r w:rsidR="008D633E" w:rsidRPr="0039024C">
        <w:rPr>
          <w:rFonts w:ascii="Verdana" w:hAnsi="Verdana"/>
          <w:sz w:val="20"/>
          <w:szCs w:val="20"/>
        </w:rPr>
        <w:t>ám</w:t>
      </w:r>
      <w:r w:rsidR="00C629D9" w:rsidRPr="0039024C">
        <w:rPr>
          <w:rFonts w:ascii="Verdana" w:hAnsi="Verdana"/>
          <w:sz w:val="20"/>
          <w:szCs w:val="20"/>
        </w:rPr>
        <w:t>c</w:t>
      </w:r>
      <w:r w:rsidR="008D633E" w:rsidRPr="0039024C">
        <w:rPr>
          <w:rFonts w:ascii="Verdana" w:hAnsi="Verdana"/>
          <w:sz w:val="20"/>
          <w:szCs w:val="20"/>
        </w:rPr>
        <w:t xml:space="preserve">ovej dohody, pričom dojednania tejto </w:t>
      </w:r>
      <w:r w:rsidR="00BA125D" w:rsidRPr="0039024C">
        <w:rPr>
          <w:rFonts w:ascii="Verdana" w:hAnsi="Verdana"/>
          <w:sz w:val="20"/>
          <w:szCs w:val="20"/>
        </w:rPr>
        <w:t>r</w:t>
      </w:r>
      <w:r w:rsidR="008D633E" w:rsidRPr="0039024C">
        <w:rPr>
          <w:rFonts w:ascii="Verdana" w:hAnsi="Verdana"/>
          <w:sz w:val="20"/>
          <w:szCs w:val="20"/>
        </w:rPr>
        <w:t xml:space="preserve">ámcovej dohody majú prednosť pred ustanoveniami </w:t>
      </w:r>
      <w:r w:rsidR="00EF0AA6">
        <w:rPr>
          <w:rFonts w:ascii="Verdana" w:hAnsi="Verdana"/>
          <w:sz w:val="20"/>
          <w:szCs w:val="20"/>
        </w:rPr>
        <w:t xml:space="preserve">poistných podmienok </w:t>
      </w:r>
      <w:r w:rsidR="00BA125D" w:rsidRPr="0039024C">
        <w:rPr>
          <w:rFonts w:ascii="Verdana" w:hAnsi="Verdana"/>
          <w:sz w:val="20"/>
          <w:szCs w:val="20"/>
        </w:rPr>
        <w:t>p</w:t>
      </w:r>
      <w:r w:rsidR="008D633E" w:rsidRPr="0039024C">
        <w:rPr>
          <w:rFonts w:ascii="Verdana" w:hAnsi="Verdana"/>
          <w:sz w:val="20"/>
          <w:szCs w:val="20"/>
        </w:rPr>
        <w:t xml:space="preserve">oisťovateľa pre jednotlivé druhy poistenia. </w:t>
      </w:r>
    </w:p>
    <w:p w14:paraId="6369AA76"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7E2EC06A" w14:textId="4BCE8E81" w:rsidR="00E16E61" w:rsidRPr="0039024C" w:rsidRDefault="009B51EB" w:rsidP="00351A1F">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Aktualizácia poistných súm bude podľa potreby a požiadavky </w:t>
      </w:r>
      <w:r w:rsidR="000062AC" w:rsidRPr="0039024C">
        <w:rPr>
          <w:rFonts w:ascii="Verdana" w:hAnsi="Verdana"/>
          <w:sz w:val="20"/>
          <w:szCs w:val="20"/>
        </w:rPr>
        <w:t>p</w:t>
      </w:r>
      <w:r w:rsidRPr="0039024C">
        <w:rPr>
          <w:rFonts w:ascii="Verdana" w:hAnsi="Verdana"/>
          <w:sz w:val="20"/>
          <w:szCs w:val="20"/>
        </w:rPr>
        <w:t xml:space="preserve">oistníka v priebehu poistného obdobia. Poistník si vyhradzuje právo pripoistiť, resp. </w:t>
      </w:r>
      <w:proofErr w:type="spellStart"/>
      <w:r w:rsidRPr="0039024C">
        <w:rPr>
          <w:rFonts w:ascii="Verdana" w:hAnsi="Verdana"/>
          <w:sz w:val="20"/>
          <w:szCs w:val="20"/>
        </w:rPr>
        <w:t>odpoistiť</w:t>
      </w:r>
      <w:proofErr w:type="spellEnd"/>
      <w:r w:rsidRPr="0039024C">
        <w:rPr>
          <w:rFonts w:ascii="Verdana" w:hAnsi="Verdana"/>
          <w:sz w:val="20"/>
          <w:szCs w:val="20"/>
        </w:rPr>
        <w:t xml:space="preserve"> poistený majetok v súlade s aktuálnym stavom</w:t>
      </w:r>
      <w:r w:rsidR="00C629D9" w:rsidRPr="0039024C">
        <w:rPr>
          <w:rFonts w:ascii="Verdana" w:hAnsi="Verdana"/>
          <w:sz w:val="20"/>
          <w:szCs w:val="20"/>
        </w:rPr>
        <w:t xml:space="preserve"> prostredníctvom mailu</w:t>
      </w:r>
      <w:r w:rsidR="002C0226" w:rsidRPr="0039024C">
        <w:rPr>
          <w:rFonts w:ascii="Verdana" w:hAnsi="Verdana"/>
          <w:sz w:val="20"/>
          <w:szCs w:val="20"/>
        </w:rPr>
        <w:t xml:space="preserve">, pričom poisťovateľ sa zaväzuje takéto pripoistenie alebo </w:t>
      </w:r>
      <w:proofErr w:type="spellStart"/>
      <w:r w:rsidR="002C0226" w:rsidRPr="0039024C">
        <w:rPr>
          <w:rFonts w:ascii="Verdana" w:hAnsi="Verdana"/>
          <w:sz w:val="20"/>
          <w:szCs w:val="20"/>
        </w:rPr>
        <w:t>odpoistenie</w:t>
      </w:r>
      <w:proofErr w:type="spellEnd"/>
      <w:r w:rsidR="002C0226" w:rsidRPr="0039024C">
        <w:rPr>
          <w:rFonts w:ascii="Verdana" w:hAnsi="Verdana"/>
          <w:sz w:val="20"/>
          <w:szCs w:val="20"/>
        </w:rPr>
        <w:t xml:space="preserve"> akceptovať.</w:t>
      </w:r>
      <w:r w:rsidRPr="0039024C">
        <w:rPr>
          <w:rFonts w:ascii="Verdana" w:hAnsi="Verdana"/>
          <w:sz w:val="20"/>
          <w:szCs w:val="20"/>
        </w:rPr>
        <w:t xml:space="preserve"> </w:t>
      </w:r>
      <w:r w:rsidR="00EF0AA6">
        <w:rPr>
          <w:rFonts w:ascii="Verdana" w:hAnsi="Verdana"/>
          <w:sz w:val="20"/>
          <w:szCs w:val="20"/>
        </w:rPr>
        <w:t xml:space="preserve">Poistné pre jednotlivé druhy poistenia bude vyúčtované v ročných predpisoch poistného. </w:t>
      </w:r>
    </w:p>
    <w:p w14:paraId="533D4664" w14:textId="3E71DF89" w:rsidR="009B51EB" w:rsidRPr="00EF0AA6" w:rsidRDefault="009B51EB" w:rsidP="00EF0AA6">
      <w:pPr>
        <w:widowControl/>
        <w:autoSpaceDE/>
        <w:autoSpaceDN/>
        <w:adjustRightInd/>
        <w:spacing w:line="259" w:lineRule="auto"/>
        <w:ind w:left="0" w:firstLine="0"/>
        <w:rPr>
          <w:rFonts w:ascii="Verdana" w:hAnsi="Verdana"/>
          <w:sz w:val="20"/>
          <w:szCs w:val="20"/>
        </w:rPr>
      </w:pPr>
      <w:r w:rsidRPr="00EF0AA6">
        <w:rPr>
          <w:rFonts w:ascii="Verdana" w:hAnsi="Verdana"/>
          <w:sz w:val="20"/>
          <w:szCs w:val="20"/>
        </w:rPr>
        <w:t xml:space="preserve"> </w:t>
      </w:r>
    </w:p>
    <w:p w14:paraId="5992BE0C"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643B9A0A" w14:textId="78140BFA"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Poisťovateľ sa zaväzuje, že na žiadosť </w:t>
      </w:r>
      <w:r w:rsidR="000062AC" w:rsidRPr="0039024C">
        <w:rPr>
          <w:rFonts w:ascii="Verdana" w:hAnsi="Verdana"/>
          <w:sz w:val="20"/>
          <w:szCs w:val="20"/>
        </w:rPr>
        <w:t xml:space="preserve">poistníka </w:t>
      </w:r>
      <w:r w:rsidRPr="0039024C">
        <w:rPr>
          <w:rFonts w:ascii="Verdana" w:hAnsi="Verdana"/>
          <w:sz w:val="20"/>
          <w:szCs w:val="20"/>
        </w:rPr>
        <w:t xml:space="preserve">vystaví písomné potvrdenie o poistení majetku alebo o poistení </w:t>
      </w:r>
      <w:r w:rsidR="00C54C02" w:rsidRPr="0039024C">
        <w:rPr>
          <w:rFonts w:ascii="Verdana" w:hAnsi="Verdana"/>
          <w:sz w:val="20"/>
          <w:szCs w:val="20"/>
        </w:rPr>
        <w:t xml:space="preserve">pre prípad </w:t>
      </w:r>
      <w:r w:rsidRPr="0039024C">
        <w:rPr>
          <w:rFonts w:ascii="Verdana" w:hAnsi="Verdana"/>
          <w:sz w:val="20"/>
          <w:szCs w:val="20"/>
        </w:rPr>
        <w:t>zodpovednosti za škodu</w:t>
      </w:r>
      <w:r w:rsidR="00B413F5" w:rsidRPr="0039024C">
        <w:rPr>
          <w:rFonts w:ascii="Verdana" w:hAnsi="Verdana"/>
          <w:sz w:val="20"/>
          <w:szCs w:val="20"/>
        </w:rPr>
        <w:t xml:space="preserve"> – Príloha č.</w:t>
      </w:r>
      <w:r w:rsidR="00395B09" w:rsidRPr="0039024C">
        <w:rPr>
          <w:rFonts w:ascii="Verdana" w:hAnsi="Verdana"/>
          <w:sz w:val="20"/>
          <w:szCs w:val="20"/>
        </w:rPr>
        <w:t xml:space="preserve"> 3 tejto rámcovej dohody</w:t>
      </w:r>
      <w:r w:rsidR="003C1DE6" w:rsidRPr="0039024C">
        <w:rPr>
          <w:rFonts w:ascii="Verdana" w:hAnsi="Verdana"/>
          <w:sz w:val="20"/>
          <w:szCs w:val="20"/>
        </w:rPr>
        <w:t>.</w:t>
      </w:r>
    </w:p>
    <w:p w14:paraId="339205CA" w14:textId="77777777" w:rsidR="005F7D10" w:rsidRPr="0039024C" w:rsidRDefault="005F7D10" w:rsidP="00476B4A">
      <w:pPr>
        <w:pStyle w:val="Odsekzoznamu"/>
        <w:widowControl/>
        <w:autoSpaceDE/>
        <w:autoSpaceDN/>
        <w:adjustRightInd/>
        <w:spacing w:line="259" w:lineRule="auto"/>
        <w:ind w:left="720" w:firstLine="0"/>
        <w:rPr>
          <w:rFonts w:ascii="Verdana" w:hAnsi="Verdana"/>
          <w:sz w:val="20"/>
          <w:szCs w:val="20"/>
        </w:rPr>
      </w:pPr>
    </w:p>
    <w:p w14:paraId="13D37B2B" w14:textId="41A0DDBE"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Dojednaním tejto </w:t>
      </w:r>
      <w:r w:rsidR="00FE45F7" w:rsidRPr="0039024C">
        <w:rPr>
          <w:rFonts w:ascii="Verdana" w:hAnsi="Verdana"/>
          <w:sz w:val="20"/>
          <w:szCs w:val="20"/>
        </w:rPr>
        <w:t xml:space="preserve">rámcovej </w:t>
      </w:r>
      <w:r w:rsidRPr="0039024C">
        <w:rPr>
          <w:rFonts w:ascii="Verdana" w:hAnsi="Verdana"/>
          <w:sz w:val="20"/>
          <w:szCs w:val="20"/>
        </w:rPr>
        <w:t xml:space="preserve">dohody, </w:t>
      </w:r>
      <w:r w:rsidR="00FE45F7" w:rsidRPr="0039024C">
        <w:rPr>
          <w:rFonts w:ascii="Verdana" w:hAnsi="Verdana"/>
          <w:sz w:val="20"/>
          <w:szCs w:val="20"/>
        </w:rPr>
        <w:t xml:space="preserve">poisťovateľ </w:t>
      </w:r>
      <w:r w:rsidRPr="0039024C">
        <w:rPr>
          <w:rFonts w:ascii="Verdana" w:hAnsi="Verdana"/>
          <w:sz w:val="20"/>
          <w:szCs w:val="20"/>
        </w:rPr>
        <w:t xml:space="preserve">poskytne nadštandardné podmienky poistného krytia a zvýhodnené sadzby pre </w:t>
      </w:r>
      <w:r w:rsidR="00FE45F7" w:rsidRPr="0039024C">
        <w:rPr>
          <w:rFonts w:ascii="Verdana" w:hAnsi="Verdana"/>
          <w:sz w:val="20"/>
          <w:szCs w:val="20"/>
        </w:rPr>
        <w:t>poistníka</w:t>
      </w:r>
      <w:r w:rsidRPr="0039024C">
        <w:rPr>
          <w:rFonts w:ascii="Verdana" w:hAnsi="Verdana"/>
          <w:sz w:val="20"/>
          <w:szCs w:val="20"/>
        </w:rPr>
        <w:t>. Poistné sadzby pre výpočet poistného a spoluúčasti sú záväzné a</w:t>
      </w:r>
      <w:r w:rsidR="00E37856" w:rsidRPr="0039024C">
        <w:rPr>
          <w:rFonts w:ascii="Verdana" w:hAnsi="Verdana"/>
          <w:sz w:val="20"/>
          <w:szCs w:val="20"/>
        </w:rPr>
        <w:t> </w:t>
      </w:r>
      <w:r w:rsidRPr="0039024C">
        <w:rPr>
          <w:rFonts w:ascii="Verdana" w:hAnsi="Verdana"/>
          <w:sz w:val="20"/>
          <w:szCs w:val="20"/>
        </w:rPr>
        <w:t xml:space="preserve">nemenné po celú dobu trvania </w:t>
      </w:r>
      <w:r w:rsidR="00FE45F7" w:rsidRPr="0039024C">
        <w:rPr>
          <w:rFonts w:ascii="Verdana" w:hAnsi="Verdana"/>
          <w:sz w:val="20"/>
          <w:szCs w:val="20"/>
        </w:rPr>
        <w:t xml:space="preserve">rámcovej </w:t>
      </w:r>
      <w:r w:rsidRPr="0039024C">
        <w:rPr>
          <w:rFonts w:ascii="Verdana" w:hAnsi="Verdana"/>
          <w:sz w:val="20"/>
          <w:szCs w:val="20"/>
        </w:rPr>
        <w:t xml:space="preserve">dohody. </w:t>
      </w:r>
    </w:p>
    <w:p w14:paraId="7EFCFD4D" w14:textId="77777777" w:rsidR="00544BB7" w:rsidRPr="0039024C" w:rsidRDefault="00544BB7" w:rsidP="00476B4A">
      <w:pPr>
        <w:pStyle w:val="Odsekzoznamu"/>
        <w:widowControl/>
        <w:autoSpaceDE/>
        <w:autoSpaceDN/>
        <w:adjustRightInd/>
        <w:spacing w:line="259" w:lineRule="auto"/>
        <w:ind w:left="720" w:firstLine="0"/>
        <w:rPr>
          <w:rFonts w:ascii="Verdana" w:hAnsi="Verdana"/>
          <w:sz w:val="20"/>
          <w:szCs w:val="20"/>
        </w:rPr>
      </w:pPr>
    </w:p>
    <w:p w14:paraId="1A44D443" w14:textId="494AAC76" w:rsidR="009B51EB" w:rsidRPr="0039024C" w:rsidRDefault="009B51EB"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Spôsob zabezpečenia poistených vecí pre prípad krádeže je uvedený v čl. II. tejto </w:t>
      </w:r>
      <w:r w:rsidR="00FE45F7" w:rsidRPr="0039024C">
        <w:rPr>
          <w:rFonts w:ascii="Verdana" w:hAnsi="Verdana"/>
          <w:sz w:val="20"/>
          <w:szCs w:val="20"/>
        </w:rPr>
        <w:t xml:space="preserve">rámcovej </w:t>
      </w:r>
      <w:r w:rsidRPr="0039024C">
        <w:rPr>
          <w:rFonts w:ascii="Verdana" w:hAnsi="Verdana"/>
          <w:sz w:val="20"/>
          <w:szCs w:val="20"/>
        </w:rPr>
        <w:t>dohody.</w:t>
      </w:r>
    </w:p>
    <w:p w14:paraId="4A8E77AC" w14:textId="77777777" w:rsidR="00544BB7" w:rsidRPr="0039024C" w:rsidRDefault="00544BB7" w:rsidP="00476B4A">
      <w:pPr>
        <w:widowControl/>
        <w:autoSpaceDE/>
        <w:autoSpaceDN/>
        <w:adjustRightInd/>
        <w:spacing w:line="259" w:lineRule="auto"/>
        <w:ind w:left="0" w:firstLine="0"/>
        <w:rPr>
          <w:rFonts w:ascii="Verdana" w:hAnsi="Verdana"/>
          <w:color w:val="EE0000"/>
          <w:sz w:val="20"/>
          <w:szCs w:val="20"/>
        </w:rPr>
      </w:pPr>
    </w:p>
    <w:p w14:paraId="0265CACD" w14:textId="68A34E50" w:rsidR="008D633E" w:rsidRPr="0039024C" w:rsidRDefault="008D633E" w:rsidP="00B523DE">
      <w:pPr>
        <w:pStyle w:val="Odsekzoznamu"/>
        <w:widowControl/>
        <w:numPr>
          <w:ilvl w:val="0"/>
          <w:numId w:val="7"/>
        </w:numPr>
        <w:autoSpaceDE/>
        <w:autoSpaceDN/>
        <w:adjustRightInd/>
        <w:spacing w:line="259" w:lineRule="auto"/>
        <w:rPr>
          <w:rFonts w:ascii="Verdana" w:hAnsi="Verdana"/>
          <w:sz w:val="20"/>
          <w:szCs w:val="20"/>
        </w:rPr>
      </w:pPr>
      <w:r w:rsidRPr="0039024C">
        <w:rPr>
          <w:rFonts w:ascii="Verdana" w:hAnsi="Verdana"/>
          <w:sz w:val="20"/>
          <w:szCs w:val="20"/>
        </w:rPr>
        <w:t xml:space="preserve">Poisťovateľ je povinný zasielať zoznam poistných udalostí poistníkovi štvrťročne do 10-tich kalendárnych dní nasledovného miesiace. Súčasťou zoznamu je aj vyhodnotenie aktuálnej </w:t>
      </w:r>
      <w:proofErr w:type="spellStart"/>
      <w:r w:rsidRPr="0039024C">
        <w:rPr>
          <w:rFonts w:ascii="Verdana" w:hAnsi="Verdana"/>
          <w:sz w:val="20"/>
          <w:szCs w:val="20"/>
        </w:rPr>
        <w:t>škodovosti</w:t>
      </w:r>
      <w:proofErr w:type="spellEnd"/>
      <w:r w:rsidRPr="0039024C">
        <w:rPr>
          <w:rFonts w:ascii="Verdana" w:hAnsi="Verdana"/>
          <w:sz w:val="20"/>
          <w:szCs w:val="20"/>
        </w:rPr>
        <w:t>.</w:t>
      </w:r>
    </w:p>
    <w:p w14:paraId="5B7A391A" w14:textId="76E052FF" w:rsidR="007E5A22" w:rsidRPr="0039024C" w:rsidRDefault="007E5A22" w:rsidP="00476B4A">
      <w:pPr>
        <w:spacing w:line="259" w:lineRule="auto"/>
        <w:rPr>
          <w:rFonts w:ascii="Verdana" w:hAnsi="Verdana"/>
          <w:bCs/>
          <w:sz w:val="20"/>
          <w:szCs w:val="20"/>
        </w:rPr>
      </w:pPr>
    </w:p>
    <w:p w14:paraId="681C6BFC" w14:textId="77777777" w:rsidR="00D14C04" w:rsidRPr="0039024C" w:rsidRDefault="00D14C04" w:rsidP="00351A1F">
      <w:pPr>
        <w:spacing w:line="259" w:lineRule="auto"/>
        <w:ind w:left="0" w:firstLine="0"/>
        <w:rPr>
          <w:rFonts w:ascii="Verdana" w:hAnsi="Verdana"/>
          <w:sz w:val="20"/>
          <w:szCs w:val="20"/>
        </w:rPr>
      </w:pPr>
    </w:p>
    <w:p w14:paraId="24BC67DC" w14:textId="77777777" w:rsidR="003C1DE6" w:rsidRPr="0039024C" w:rsidRDefault="003C1DE6" w:rsidP="00476B4A">
      <w:pPr>
        <w:spacing w:line="259" w:lineRule="auto"/>
        <w:ind w:left="0" w:firstLine="0"/>
        <w:rPr>
          <w:rFonts w:ascii="Verdana" w:hAnsi="Verdana"/>
          <w:bCs/>
          <w:sz w:val="20"/>
          <w:szCs w:val="20"/>
        </w:rPr>
      </w:pPr>
    </w:p>
    <w:p w14:paraId="47DB72C2" w14:textId="66A5FAF9" w:rsidR="007E5A22" w:rsidRPr="0039024C" w:rsidRDefault="007E5A2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Článok V</w:t>
      </w:r>
      <w:r w:rsidR="008D633E" w:rsidRPr="0039024C">
        <w:rPr>
          <w:rFonts w:ascii="Verdana" w:hAnsi="Verdana"/>
          <w:b/>
          <w:bCs/>
          <w:sz w:val="20"/>
          <w:szCs w:val="20"/>
          <w:u w:val="single"/>
        </w:rPr>
        <w:t>I</w:t>
      </w:r>
      <w:r w:rsidRPr="0039024C">
        <w:rPr>
          <w:rFonts w:ascii="Verdana" w:hAnsi="Verdana"/>
          <w:b/>
          <w:bCs/>
          <w:sz w:val="20"/>
          <w:szCs w:val="20"/>
          <w:u w:val="single"/>
        </w:rPr>
        <w:t>.</w:t>
      </w:r>
    </w:p>
    <w:p w14:paraId="73D82FE9" w14:textId="27E4C692" w:rsidR="00091735" w:rsidRPr="0039024C" w:rsidRDefault="00091735" w:rsidP="00476B4A">
      <w:pPr>
        <w:spacing w:line="259" w:lineRule="auto"/>
        <w:jc w:val="center"/>
        <w:rPr>
          <w:rFonts w:ascii="Verdana" w:hAnsi="Verdana"/>
          <w:b/>
          <w:bCs/>
          <w:sz w:val="20"/>
          <w:szCs w:val="20"/>
          <w:u w:val="single"/>
        </w:rPr>
      </w:pPr>
      <w:r w:rsidRPr="0039024C">
        <w:rPr>
          <w:rFonts w:ascii="Verdana" w:hAnsi="Verdana"/>
          <w:b/>
          <w:bCs/>
          <w:sz w:val="20"/>
          <w:szCs w:val="20"/>
          <w:u w:val="single"/>
        </w:rPr>
        <w:t>Poistné, platobné podmienky a fakturácia</w:t>
      </w:r>
    </w:p>
    <w:p w14:paraId="725FA340" w14:textId="6E01A3DA" w:rsidR="007E5A22" w:rsidRPr="0039024C" w:rsidRDefault="007E5A22" w:rsidP="00476B4A">
      <w:pPr>
        <w:spacing w:line="259" w:lineRule="auto"/>
        <w:jc w:val="center"/>
        <w:rPr>
          <w:rFonts w:ascii="Verdana" w:hAnsi="Verdana"/>
          <w:bCs/>
          <w:sz w:val="20"/>
          <w:szCs w:val="20"/>
        </w:rPr>
      </w:pPr>
    </w:p>
    <w:p w14:paraId="2308EB1D" w14:textId="48F7F4D4" w:rsidR="00793FFD" w:rsidRPr="0039024C" w:rsidRDefault="00793FFD" w:rsidP="00B523DE">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lastRenderedPageBreak/>
        <w:t xml:space="preserve">Cena za poskytnutie služby (poistné) podľa tejto rámcovej dohody je stanovená na základe </w:t>
      </w:r>
      <w:r w:rsidR="00D57D4B" w:rsidRPr="0039024C">
        <w:rPr>
          <w:rFonts w:ascii="Verdana" w:hAnsi="Verdana"/>
          <w:sz w:val="20"/>
          <w:szCs w:val="20"/>
        </w:rPr>
        <w:t>verejného obstarávania</w:t>
      </w:r>
      <w:r w:rsidRPr="0039024C">
        <w:rPr>
          <w:rFonts w:ascii="Verdana" w:hAnsi="Verdana"/>
          <w:sz w:val="20"/>
          <w:szCs w:val="20"/>
        </w:rPr>
        <w:t xml:space="preserve">, ktorého úspešným uchádzačom sa stal </w:t>
      </w:r>
      <w:r w:rsidR="00FE45F7" w:rsidRPr="0039024C">
        <w:rPr>
          <w:rFonts w:ascii="Verdana" w:hAnsi="Verdana"/>
          <w:sz w:val="20"/>
          <w:szCs w:val="20"/>
        </w:rPr>
        <w:t>p</w:t>
      </w:r>
      <w:r w:rsidR="002877CF" w:rsidRPr="0039024C">
        <w:rPr>
          <w:rFonts w:ascii="Verdana" w:hAnsi="Verdana"/>
          <w:sz w:val="20"/>
          <w:szCs w:val="20"/>
        </w:rPr>
        <w:t xml:space="preserve">oisťovateľ, </w:t>
      </w:r>
      <w:r w:rsidR="002877CF" w:rsidRPr="0039024C">
        <w:rPr>
          <w:rFonts w:ascii="Verdana" w:hAnsi="Verdana"/>
          <w:b/>
          <w:bCs/>
          <w:sz w:val="20"/>
          <w:szCs w:val="20"/>
        </w:rPr>
        <w:t>ako cena maximálna</w:t>
      </w:r>
      <w:r w:rsidR="002877CF" w:rsidRPr="0039024C">
        <w:rPr>
          <w:rFonts w:ascii="Verdana" w:hAnsi="Verdana"/>
          <w:sz w:val="20"/>
          <w:szCs w:val="20"/>
        </w:rPr>
        <w:t xml:space="preserve">. </w:t>
      </w:r>
      <w:r w:rsidRPr="0039024C">
        <w:rPr>
          <w:rFonts w:ascii="Verdana" w:hAnsi="Verdana"/>
          <w:sz w:val="20"/>
          <w:szCs w:val="20"/>
        </w:rPr>
        <w:t xml:space="preserve"> Poistné podľa tohto bodu zahŕňa všetky náklady </w:t>
      </w:r>
      <w:r w:rsidR="00FE45F7" w:rsidRPr="0039024C">
        <w:rPr>
          <w:rFonts w:ascii="Verdana" w:hAnsi="Verdana"/>
          <w:sz w:val="20"/>
          <w:szCs w:val="20"/>
        </w:rPr>
        <w:t xml:space="preserve">poisťovateľa </w:t>
      </w:r>
      <w:r w:rsidRPr="0039024C">
        <w:rPr>
          <w:rFonts w:ascii="Verdana" w:hAnsi="Verdana"/>
          <w:sz w:val="20"/>
          <w:szCs w:val="20"/>
        </w:rPr>
        <w:t xml:space="preserve">vrátane akýchkoľvek poplatkov a ďalších nákladov </w:t>
      </w:r>
      <w:r w:rsidR="00C629D9" w:rsidRPr="0039024C">
        <w:rPr>
          <w:rFonts w:ascii="Verdana" w:hAnsi="Verdana"/>
          <w:sz w:val="20"/>
          <w:szCs w:val="20"/>
        </w:rPr>
        <w:t>p</w:t>
      </w:r>
      <w:r w:rsidRPr="0039024C">
        <w:rPr>
          <w:rFonts w:ascii="Verdana" w:hAnsi="Verdana"/>
          <w:sz w:val="20"/>
          <w:szCs w:val="20"/>
        </w:rPr>
        <w:t xml:space="preserve">oisťovateľa alebo inej tretej osoby súvisiacich s poskytnutím poistenia. </w:t>
      </w:r>
    </w:p>
    <w:p w14:paraId="4115BABF" w14:textId="77777777" w:rsidR="00544BB7" w:rsidRPr="0039024C" w:rsidRDefault="00544BB7" w:rsidP="00476B4A">
      <w:pPr>
        <w:pStyle w:val="Odsekzoznamu"/>
        <w:widowControl/>
        <w:autoSpaceDE/>
        <w:autoSpaceDN/>
        <w:adjustRightInd/>
        <w:spacing w:line="259" w:lineRule="auto"/>
        <w:ind w:left="720" w:firstLine="0"/>
        <w:rPr>
          <w:rFonts w:ascii="Verdana" w:hAnsi="Verdana"/>
          <w:sz w:val="20"/>
          <w:szCs w:val="20"/>
        </w:rPr>
      </w:pPr>
    </w:p>
    <w:p w14:paraId="28307594" w14:textId="14CFDC77" w:rsidR="00793FFD" w:rsidRPr="0039024C" w:rsidRDefault="00A96D93" w:rsidP="00B523DE">
      <w:pPr>
        <w:pStyle w:val="Zkladntext"/>
        <w:widowControl/>
        <w:numPr>
          <w:ilvl w:val="0"/>
          <w:numId w:val="8"/>
        </w:numPr>
        <w:autoSpaceDE/>
        <w:autoSpaceDN/>
        <w:adjustRightInd/>
        <w:spacing w:after="0" w:line="259" w:lineRule="auto"/>
        <w:rPr>
          <w:rFonts w:ascii="Verdana" w:hAnsi="Verdana"/>
          <w:sz w:val="20"/>
          <w:szCs w:val="20"/>
        </w:rPr>
      </w:pPr>
      <w:r w:rsidRPr="0039024C">
        <w:rPr>
          <w:rFonts w:ascii="Verdana" w:hAnsi="Verdana"/>
          <w:sz w:val="20"/>
          <w:szCs w:val="20"/>
        </w:rPr>
        <w:t>Poistné</w:t>
      </w:r>
      <w:r w:rsidR="00E425DF" w:rsidRPr="0039024C">
        <w:rPr>
          <w:rFonts w:ascii="Verdana" w:hAnsi="Verdana"/>
          <w:sz w:val="20"/>
          <w:szCs w:val="20"/>
        </w:rPr>
        <w:t xml:space="preserve"> je uvedené</w:t>
      </w:r>
      <w:r w:rsidR="00793FFD" w:rsidRPr="0039024C">
        <w:rPr>
          <w:rFonts w:ascii="Verdana" w:hAnsi="Verdana"/>
          <w:sz w:val="20"/>
          <w:szCs w:val="20"/>
        </w:rPr>
        <w:t xml:space="preserve"> vrátane dane z poistenia v zmysle zákona č. 213/2018 Z. z. o dani z poistenia a</w:t>
      </w:r>
      <w:r w:rsidR="009E1CB9" w:rsidRPr="0039024C">
        <w:rPr>
          <w:rFonts w:ascii="Verdana" w:hAnsi="Verdana"/>
          <w:sz w:val="20"/>
          <w:szCs w:val="20"/>
        </w:rPr>
        <w:t> </w:t>
      </w:r>
      <w:r w:rsidR="00793FFD" w:rsidRPr="0039024C">
        <w:rPr>
          <w:rFonts w:ascii="Verdana" w:hAnsi="Verdana"/>
          <w:sz w:val="20"/>
          <w:szCs w:val="20"/>
        </w:rPr>
        <w:t>o</w:t>
      </w:r>
      <w:r w:rsidR="009E1CB9" w:rsidRPr="0039024C">
        <w:rPr>
          <w:rFonts w:ascii="Verdana" w:hAnsi="Verdana"/>
          <w:sz w:val="20"/>
          <w:szCs w:val="20"/>
        </w:rPr>
        <w:t> </w:t>
      </w:r>
      <w:r w:rsidR="00793FFD" w:rsidRPr="0039024C">
        <w:rPr>
          <w:rFonts w:ascii="Verdana" w:hAnsi="Verdana"/>
          <w:sz w:val="20"/>
          <w:szCs w:val="20"/>
        </w:rPr>
        <w:t>zmene a doplnení niektorých zákonov</w:t>
      </w:r>
      <w:r w:rsidR="00320931" w:rsidRPr="0039024C">
        <w:rPr>
          <w:rFonts w:ascii="Verdana" w:hAnsi="Verdana"/>
          <w:sz w:val="20"/>
          <w:szCs w:val="20"/>
        </w:rPr>
        <w:t xml:space="preserve"> v znení neskorších predpisov</w:t>
      </w:r>
      <w:r w:rsidR="00793FFD" w:rsidRPr="0039024C">
        <w:rPr>
          <w:rFonts w:ascii="Verdana" w:hAnsi="Verdana"/>
          <w:sz w:val="20"/>
          <w:szCs w:val="20"/>
        </w:rPr>
        <w:t xml:space="preserve"> ako i akýchkoľvek ďalších poplatkov, prípadne nákladov </w:t>
      </w:r>
      <w:r w:rsidR="00FE45F7" w:rsidRPr="0039024C">
        <w:rPr>
          <w:rFonts w:ascii="Verdana" w:hAnsi="Verdana"/>
          <w:sz w:val="20"/>
          <w:szCs w:val="20"/>
        </w:rPr>
        <w:t>poisťovateľa</w:t>
      </w:r>
      <w:r w:rsidR="00793FFD" w:rsidRPr="0039024C">
        <w:rPr>
          <w:rFonts w:ascii="Verdana" w:hAnsi="Verdana"/>
          <w:sz w:val="20"/>
          <w:szCs w:val="20"/>
        </w:rPr>
        <w:t>.</w:t>
      </w:r>
    </w:p>
    <w:p w14:paraId="79AA0142" w14:textId="77777777" w:rsidR="00544BB7" w:rsidRPr="0039024C" w:rsidRDefault="00544BB7" w:rsidP="00476B4A">
      <w:pPr>
        <w:pStyle w:val="Zkladntext"/>
        <w:widowControl/>
        <w:autoSpaceDE/>
        <w:autoSpaceDN/>
        <w:adjustRightInd/>
        <w:spacing w:after="0" w:line="259" w:lineRule="auto"/>
        <w:ind w:left="0" w:firstLine="0"/>
        <w:rPr>
          <w:rFonts w:ascii="Verdana" w:hAnsi="Verdana"/>
          <w:sz w:val="20"/>
          <w:szCs w:val="20"/>
        </w:rPr>
      </w:pPr>
    </w:p>
    <w:p w14:paraId="45DF1BD0" w14:textId="3CF07E3D" w:rsidR="00793FFD" w:rsidRPr="0039024C" w:rsidRDefault="00793FFD" w:rsidP="00B523DE">
      <w:pPr>
        <w:pStyle w:val="Zkladntext"/>
        <w:widowControl/>
        <w:numPr>
          <w:ilvl w:val="0"/>
          <w:numId w:val="8"/>
        </w:numPr>
        <w:autoSpaceDE/>
        <w:autoSpaceDN/>
        <w:adjustRightInd/>
        <w:spacing w:after="0" w:line="259" w:lineRule="auto"/>
        <w:rPr>
          <w:rFonts w:ascii="Verdana" w:hAnsi="Verdana"/>
          <w:sz w:val="20"/>
          <w:szCs w:val="20"/>
        </w:rPr>
      </w:pPr>
      <w:r w:rsidRPr="0039024C">
        <w:rPr>
          <w:rFonts w:ascii="Verdana" w:hAnsi="Verdana"/>
          <w:sz w:val="20"/>
          <w:szCs w:val="20"/>
        </w:rPr>
        <w:t>Pre tento účel sa za deň splnenia peňažného záväzku považuje deň odpísania splatnej dlžnej sumy z</w:t>
      </w:r>
      <w:r w:rsidR="009E1CB9" w:rsidRPr="0039024C">
        <w:rPr>
          <w:rFonts w:ascii="Verdana" w:hAnsi="Verdana"/>
          <w:sz w:val="20"/>
          <w:szCs w:val="20"/>
        </w:rPr>
        <w:t> </w:t>
      </w:r>
      <w:r w:rsidRPr="0039024C">
        <w:rPr>
          <w:rFonts w:ascii="Verdana" w:hAnsi="Verdana"/>
          <w:sz w:val="20"/>
          <w:szCs w:val="20"/>
        </w:rPr>
        <w:t xml:space="preserve">účtu </w:t>
      </w:r>
      <w:r w:rsidR="00FE45F7" w:rsidRPr="0039024C">
        <w:rPr>
          <w:rFonts w:ascii="Verdana" w:hAnsi="Verdana"/>
          <w:sz w:val="20"/>
          <w:szCs w:val="20"/>
        </w:rPr>
        <w:t xml:space="preserve">poisteného </w:t>
      </w:r>
      <w:r w:rsidRPr="0039024C">
        <w:rPr>
          <w:rFonts w:ascii="Verdana" w:hAnsi="Verdana"/>
          <w:sz w:val="20"/>
          <w:szCs w:val="20"/>
        </w:rPr>
        <w:t xml:space="preserve">na účet </w:t>
      </w:r>
      <w:r w:rsidR="00FE45F7" w:rsidRPr="0039024C">
        <w:rPr>
          <w:rFonts w:ascii="Verdana" w:hAnsi="Verdana"/>
          <w:sz w:val="20"/>
          <w:szCs w:val="20"/>
        </w:rPr>
        <w:t>poistiteľa</w:t>
      </w:r>
      <w:r w:rsidRPr="0039024C">
        <w:rPr>
          <w:rFonts w:ascii="Verdana" w:hAnsi="Verdana"/>
          <w:sz w:val="20"/>
          <w:szCs w:val="20"/>
        </w:rPr>
        <w:t>.</w:t>
      </w:r>
    </w:p>
    <w:p w14:paraId="1E522C08" w14:textId="77777777" w:rsidR="00544BB7" w:rsidRPr="0039024C" w:rsidRDefault="00544BB7" w:rsidP="00476B4A">
      <w:pPr>
        <w:pStyle w:val="Zkladntext"/>
        <w:widowControl/>
        <w:autoSpaceDE/>
        <w:autoSpaceDN/>
        <w:adjustRightInd/>
        <w:spacing w:after="0" w:line="259" w:lineRule="auto"/>
        <w:ind w:left="0" w:firstLine="0"/>
        <w:rPr>
          <w:rFonts w:ascii="Verdana" w:hAnsi="Verdana"/>
          <w:sz w:val="20"/>
          <w:szCs w:val="20"/>
        </w:rPr>
      </w:pPr>
    </w:p>
    <w:p w14:paraId="1B3AD740" w14:textId="1EB5B1B5" w:rsidR="00793FFD" w:rsidRPr="0039024C" w:rsidRDefault="00793FFD" w:rsidP="00B523DE">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 xml:space="preserve">Poistné je stanovené podľa </w:t>
      </w:r>
      <w:r w:rsidR="00C87336" w:rsidRPr="0039024C">
        <w:rPr>
          <w:rFonts w:ascii="Verdana" w:hAnsi="Verdana"/>
          <w:sz w:val="20"/>
          <w:szCs w:val="20"/>
        </w:rPr>
        <w:t xml:space="preserve">ustanovenia </w:t>
      </w:r>
      <w:r w:rsidRPr="0039024C">
        <w:rPr>
          <w:rFonts w:ascii="Verdana" w:hAnsi="Verdana"/>
          <w:sz w:val="20"/>
          <w:szCs w:val="20"/>
        </w:rPr>
        <w:t xml:space="preserve">§ 3 zákona </w:t>
      </w:r>
      <w:r w:rsidR="004B4BB0" w:rsidRPr="0039024C">
        <w:rPr>
          <w:rFonts w:ascii="Verdana" w:hAnsi="Verdana"/>
          <w:sz w:val="20"/>
          <w:szCs w:val="20"/>
        </w:rPr>
        <w:t xml:space="preserve"> Národnej rady Slovenskej republiky</w:t>
      </w:r>
      <w:r w:rsidRPr="0039024C">
        <w:rPr>
          <w:rFonts w:ascii="Verdana" w:hAnsi="Verdana"/>
          <w:sz w:val="20"/>
          <w:szCs w:val="20"/>
        </w:rPr>
        <w:t xml:space="preserve"> č. 18/1996 Z. z. o cenách v znení neskorších predpisov, vyhlášky </w:t>
      </w:r>
      <w:r w:rsidR="001E6F37" w:rsidRPr="0039024C">
        <w:rPr>
          <w:rFonts w:ascii="Verdana" w:hAnsi="Verdana"/>
          <w:sz w:val="20"/>
          <w:szCs w:val="20"/>
        </w:rPr>
        <w:t xml:space="preserve"> Ministerstva financií Slovenskej republiky</w:t>
      </w:r>
      <w:r w:rsidRPr="0039024C">
        <w:rPr>
          <w:rFonts w:ascii="Verdana" w:hAnsi="Verdana"/>
          <w:sz w:val="20"/>
          <w:szCs w:val="20"/>
        </w:rPr>
        <w:t xml:space="preserve"> č. 87/1996 Z. z., ktorou sa vykonáva zákon Národnej rady Slovenskej republiky č. 18/1996 Z. z. o cenách.</w:t>
      </w:r>
    </w:p>
    <w:p w14:paraId="4FA254DD" w14:textId="77777777" w:rsidR="00544BB7" w:rsidRPr="0039024C" w:rsidRDefault="00544BB7" w:rsidP="00476B4A">
      <w:pPr>
        <w:widowControl/>
        <w:autoSpaceDE/>
        <w:autoSpaceDN/>
        <w:adjustRightInd/>
        <w:spacing w:line="259" w:lineRule="auto"/>
        <w:ind w:left="0" w:firstLine="0"/>
        <w:rPr>
          <w:rFonts w:ascii="Verdana" w:hAnsi="Verdana"/>
          <w:sz w:val="20"/>
          <w:szCs w:val="20"/>
        </w:rPr>
      </w:pPr>
    </w:p>
    <w:p w14:paraId="4167F07F" w14:textId="77777777" w:rsidR="001862BA" w:rsidRPr="0039024C" w:rsidRDefault="00793FFD" w:rsidP="001862BA">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sz w:val="20"/>
          <w:szCs w:val="20"/>
        </w:rPr>
        <w:t>Podľa zákona č. 222/2004 Z. z. o dani z pridanej hodnoty v znení neskorších predpisov sú poisťovacie služby od DPH oslobodené.</w:t>
      </w:r>
    </w:p>
    <w:p w14:paraId="57504D18" w14:textId="77777777" w:rsidR="001862BA" w:rsidRPr="0039024C" w:rsidRDefault="001862BA" w:rsidP="001862BA">
      <w:pPr>
        <w:pStyle w:val="Odsekzoznamu"/>
        <w:widowControl/>
        <w:autoSpaceDE/>
        <w:autoSpaceDN/>
        <w:adjustRightInd/>
        <w:spacing w:line="259" w:lineRule="auto"/>
        <w:ind w:left="720" w:firstLine="0"/>
        <w:rPr>
          <w:rFonts w:ascii="Verdana" w:hAnsi="Verdana"/>
          <w:sz w:val="20"/>
          <w:szCs w:val="20"/>
        </w:rPr>
      </w:pPr>
    </w:p>
    <w:p w14:paraId="34AD6858" w14:textId="1383C6A2" w:rsidR="001862BA" w:rsidRPr="0039024C" w:rsidRDefault="00E45125" w:rsidP="001862BA">
      <w:pPr>
        <w:pStyle w:val="Odsekzoznamu"/>
        <w:widowControl/>
        <w:numPr>
          <w:ilvl w:val="0"/>
          <w:numId w:val="8"/>
        </w:numPr>
        <w:autoSpaceDE/>
        <w:autoSpaceDN/>
        <w:adjustRightInd/>
        <w:spacing w:line="259" w:lineRule="auto"/>
        <w:rPr>
          <w:rFonts w:ascii="Verdana" w:hAnsi="Verdana"/>
          <w:sz w:val="20"/>
          <w:szCs w:val="20"/>
        </w:rPr>
      </w:pPr>
      <w:r w:rsidRPr="0039024C">
        <w:rPr>
          <w:rFonts w:ascii="Verdana" w:hAnsi="Verdana"/>
          <w:bCs/>
          <w:sz w:val="20"/>
          <w:szCs w:val="20"/>
        </w:rPr>
        <w:t>Ročné poistné predstavuje čiastku:</w:t>
      </w:r>
      <w:r w:rsidR="008035ED" w:rsidRPr="0039024C">
        <w:rPr>
          <w:rFonts w:ascii="Verdana" w:hAnsi="Verdana"/>
          <w:bCs/>
          <w:sz w:val="20"/>
          <w:szCs w:val="20"/>
        </w:rPr>
        <w:t xml:space="preserve"> .........................................</w:t>
      </w:r>
      <w:r w:rsidR="001862BA" w:rsidRPr="0039024C">
        <w:rPr>
          <w:rFonts w:ascii="Verdana" w:hAnsi="Verdana"/>
          <w:bCs/>
          <w:color w:val="FF0000"/>
          <w:sz w:val="20"/>
          <w:szCs w:val="20"/>
        </w:rPr>
        <w:t xml:space="preserve"> </w:t>
      </w:r>
      <w:r w:rsidR="001862BA" w:rsidRPr="007872BE">
        <w:rPr>
          <w:rFonts w:ascii="Verdana" w:hAnsi="Verdana"/>
          <w:bCs/>
          <w:color w:val="000000" w:themeColor="text1"/>
          <w:sz w:val="20"/>
          <w:szCs w:val="20"/>
        </w:rPr>
        <w:t>(doplní uchádzač)</w:t>
      </w:r>
    </w:p>
    <w:p w14:paraId="6AEFB804" w14:textId="77777777" w:rsidR="00DA57ED" w:rsidRPr="0039024C" w:rsidRDefault="00DA57ED" w:rsidP="00351A1F">
      <w:pPr>
        <w:spacing w:line="259" w:lineRule="auto"/>
        <w:ind w:left="0" w:firstLine="0"/>
        <w:rPr>
          <w:rFonts w:ascii="Verdana" w:hAnsi="Verdana"/>
          <w:bCs/>
          <w:sz w:val="20"/>
          <w:szCs w:val="20"/>
        </w:rPr>
      </w:pPr>
    </w:p>
    <w:p w14:paraId="2966B39D" w14:textId="77777777" w:rsidR="00DA57ED" w:rsidRPr="0039024C" w:rsidRDefault="00DA57ED" w:rsidP="00476B4A">
      <w:pPr>
        <w:pStyle w:val="Odsekzoznamu"/>
        <w:spacing w:line="259" w:lineRule="auto"/>
        <w:rPr>
          <w:rFonts w:ascii="Verdana" w:hAnsi="Verdana"/>
          <w:bCs/>
          <w:sz w:val="20"/>
          <w:szCs w:val="20"/>
        </w:rPr>
      </w:pPr>
    </w:p>
    <w:tbl>
      <w:tblPr>
        <w:tblStyle w:val="Mriekatabuky"/>
        <w:tblW w:w="0" w:type="auto"/>
        <w:tblInd w:w="720" w:type="dxa"/>
        <w:tblLook w:val="04A0" w:firstRow="1" w:lastRow="0" w:firstColumn="1" w:lastColumn="0" w:noHBand="0" w:noVBand="1"/>
      </w:tblPr>
      <w:tblGrid>
        <w:gridCol w:w="6363"/>
        <w:gridCol w:w="2828"/>
      </w:tblGrid>
      <w:tr w:rsidR="00BA2005" w:rsidRPr="0039024C" w14:paraId="21833B3E" w14:textId="77777777" w:rsidTr="0054409B">
        <w:tc>
          <w:tcPr>
            <w:tcW w:w="6363" w:type="dxa"/>
          </w:tcPr>
          <w:p w14:paraId="22641BA7" w14:textId="63E25516" w:rsidR="004250F4" w:rsidRPr="0039024C" w:rsidRDefault="004250F4" w:rsidP="00476B4A">
            <w:pPr>
              <w:pStyle w:val="Odsekzoznamu"/>
              <w:spacing w:line="259" w:lineRule="auto"/>
              <w:ind w:left="0" w:firstLine="0"/>
              <w:jc w:val="center"/>
              <w:rPr>
                <w:rFonts w:ascii="Verdana" w:hAnsi="Verdana"/>
                <w:b/>
                <w:bCs/>
                <w:sz w:val="20"/>
                <w:szCs w:val="20"/>
              </w:rPr>
            </w:pPr>
            <w:r w:rsidRPr="0039024C">
              <w:rPr>
                <w:rFonts w:ascii="Verdana" w:hAnsi="Verdana"/>
                <w:b/>
                <w:bCs/>
                <w:sz w:val="20"/>
                <w:szCs w:val="20"/>
              </w:rPr>
              <w:t>Riziko</w:t>
            </w:r>
          </w:p>
        </w:tc>
        <w:tc>
          <w:tcPr>
            <w:tcW w:w="2828" w:type="dxa"/>
          </w:tcPr>
          <w:p w14:paraId="75859A74" w14:textId="46F4CA5C" w:rsidR="004250F4" w:rsidRPr="0039024C" w:rsidRDefault="004250F4" w:rsidP="00476B4A">
            <w:pPr>
              <w:pStyle w:val="Odsekzoznamu"/>
              <w:spacing w:line="259" w:lineRule="auto"/>
              <w:ind w:left="0" w:firstLine="0"/>
              <w:jc w:val="center"/>
              <w:rPr>
                <w:rFonts w:ascii="Verdana" w:hAnsi="Verdana"/>
                <w:b/>
                <w:bCs/>
                <w:sz w:val="20"/>
                <w:szCs w:val="20"/>
              </w:rPr>
            </w:pPr>
            <w:r w:rsidRPr="0039024C">
              <w:rPr>
                <w:rFonts w:ascii="Verdana" w:hAnsi="Verdana"/>
                <w:b/>
                <w:bCs/>
                <w:sz w:val="20"/>
                <w:szCs w:val="20"/>
              </w:rPr>
              <w:t>Ročné poistné v EUR</w:t>
            </w:r>
          </w:p>
        </w:tc>
      </w:tr>
      <w:tr w:rsidR="001862BA" w:rsidRPr="0039024C" w14:paraId="6B4DAD64" w14:textId="77777777" w:rsidTr="0054409B">
        <w:tc>
          <w:tcPr>
            <w:tcW w:w="6363" w:type="dxa"/>
          </w:tcPr>
          <w:p w14:paraId="428490F7" w14:textId="0A688A70"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Komplexné živelné poistenie</w:t>
            </w:r>
          </w:p>
        </w:tc>
        <w:tc>
          <w:tcPr>
            <w:tcW w:w="2828" w:type="dxa"/>
          </w:tcPr>
          <w:p w14:paraId="72BA2C98" w14:textId="78BF64BC" w:rsidR="001862BA" w:rsidRPr="0039024C" w:rsidRDefault="001862BA"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w:t>
            </w:r>
            <w:r w:rsidR="007872BE" w:rsidRPr="007872BE">
              <w:rPr>
                <w:rFonts w:ascii="Verdana" w:hAnsi="Verdana"/>
                <w:bCs/>
                <w:color w:val="000000" w:themeColor="text1"/>
                <w:sz w:val="20"/>
                <w:szCs w:val="20"/>
              </w:rPr>
              <w:t>doplní uchádzač)</w:t>
            </w:r>
          </w:p>
        </w:tc>
      </w:tr>
      <w:tr w:rsidR="001862BA" w:rsidRPr="0039024C" w14:paraId="76079ADB" w14:textId="77777777" w:rsidTr="0054409B">
        <w:tc>
          <w:tcPr>
            <w:tcW w:w="6363" w:type="dxa"/>
          </w:tcPr>
          <w:p w14:paraId="1E01BE01" w14:textId="6D9D4BDA"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iCs/>
                <w:sz w:val="20"/>
                <w:szCs w:val="20"/>
              </w:rPr>
              <w:t xml:space="preserve">Poistenie pre prípad </w:t>
            </w:r>
            <w:r w:rsidRPr="0039024C">
              <w:rPr>
                <w:rFonts w:ascii="Verdana" w:hAnsi="Verdana" w:cs="Calibri"/>
                <w:color w:val="000000"/>
                <w:sz w:val="20"/>
                <w:szCs w:val="20"/>
              </w:rPr>
              <w:t>odcudzenia krádežou vlámaním, lúpežou a vandalizmom, poistenie peňažnej hotovosti pri preprave</w:t>
            </w:r>
          </w:p>
        </w:tc>
        <w:tc>
          <w:tcPr>
            <w:tcW w:w="2828" w:type="dxa"/>
          </w:tcPr>
          <w:p w14:paraId="43E2FCC3" w14:textId="3339E434"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1862BA" w:rsidRPr="0039024C" w14:paraId="59F04A82" w14:textId="77777777" w:rsidTr="0054409B">
        <w:tc>
          <w:tcPr>
            <w:tcW w:w="6363" w:type="dxa"/>
          </w:tcPr>
          <w:p w14:paraId="26605EFA" w14:textId="7A846A79"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lang w:val="x-none"/>
              </w:rPr>
              <w:t>Poistenie pre prípad poškodenia alebo zničenia skla</w:t>
            </w:r>
          </w:p>
        </w:tc>
        <w:tc>
          <w:tcPr>
            <w:tcW w:w="2828" w:type="dxa"/>
          </w:tcPr>
          <w:p w14:paraId="5A285FCE" w14:textId="11A3684F"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1862BA" w:rsidRPr="0039024C" w14:paraId="41CFF565" w14:textId="77777777" w:rsidTr="0054409B">
        <w:tc>
          <w:tcPr>
            <w:tcW w:w="6363" w:type="dxa"/>
          </w:tcPr>
          <w:p w14:paraId="3CDB8230" w14:textId="44F5994B"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Poistenie strojov, strojových zariadení a elektroniky</w:t>
            </w:r>
          </w:p>
        </w:tc>
        <w:tc>
          <w:tcPr>
            <w:tcW w:w="2828" w:type="dxa"/>
          </w:tcPr>
          <w:p w14:paraId="4C1E4F2B" w14:textId="3AA270B0"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1862BA" w:rsidRPr="0039024C" w14:paraId="1F1A9634" w14:textId="77777777" w:rsidTr="0054409B">
        <w:tc>
          <w:tcPr>
            <w:tcW w:w="6363" w:type="dxa"/>
          </w:tcPr>
          <w:p w14:paraId="726753E9" w14:textId="690D9BD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Celkom ročné poistné – majetok</w:t>
            </w:r>
          </w:p>
        </w:tc>
        <w:tc>
          <w:tcPr>
            <w:tcW w:w="2828" w:type="dxa"/>
          </w:tcPr>
          <w:p w14:paraId="010B0710" w14:textId="4D689383"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BA2005" w:rsidRPr="0039024C" w14:paraId="026F582E" w14:textId="77777777" w:rsidTr="0054409B">
        <w:tc>
          <w:tcPr>
            <w:tcW w:w="6363" w:type="dxa"/>
            <w:shd w:val="clear" w:color="auto" w:fill="DEEAF6" w:themeFill="accent1" w:themeFillTint="33"/>
          </w:tcPr>
          <w:p w14:paraId="1A4A0377" w14:textId="77777777" w:rsidR="00FE387A" w:rsidRPr="0039024C" w:rsidRDefault="00FE387A" w:rsidP="00476B4A">
            <w:pPr>
              <w:pStyle w:val="Odsekzoznamu"/>
              <w:spacing w:line="259" w:lineRule="auto"/>
              <w:ind w:left="0" w:firstLine="0"/>
              <w:jc w:val="left"/>
              <w:rPr>
                <w:rFonts w:ascii="Verdana" w:hAnsi="Verdana"/>
                <w:bCs/>
                <w:sz w:val="20"/>
                <w:szCs w:val="20"/>
              </w:rPr>
            </w:pPr>
          </w:p>
        </w:tc>
        <w:tc>
          <w:tcPr>
            <w:tcW w:w="2828" w:type="dxa"/>
            <w:shd w:val="clear" w:color="auto" w:fill="DEEAF6" w:themeFill="accent1" w:themeFillTint="33"/>
          </w:tcPr>
          <w:p w14:paraId="24739D89" w14:textId="77777777" w:rsidR="00FE387A" w:rsidRPr="0039024C" w:rsidRDefault="00FE387A" w:rsidP="00476B4A">
            <w:pPr>
              <w:pStyle w:val="Odsekzoznamu"/>
              <w:spacing w:line="259" w:lineRule="auto"/>
              <w:ind w:left="0" w:firstLine="0"/>
              <w:jc w:val="center"/>
              <w:rPr>
                <w:rFonts w:ascii="Verdana" w:hAnsi="Verdana"/>
                <w:bCs/>
                <w:sz w:val="20"/>
                <w:szCs w:val="20"/>
              </w:rPr>
            </w:pPr>
          </w:p>
        </w:tc>
      </w:tr>
      <w:tr w:rsidR="001862BA" w:rsidRPr="0039024C" w14:paraId="38B8971D" w14:textId="77777777" w:rsidTr="0054409B">
        <w:tc>
          <w:tcPr>
            <w:tcW w:w="6363" w:type="dxa"/>
          </w:tcPr>
          <w:p w14:paraId="5A0114DE" w14:textId="53A40F9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Poistenie všeobecnej zodpovednosti za škodu</w:t>
            </w:r>
          </w:p>
        </w:tc>
        <w:tc>
          <w:tcPr>
            <w:tcW w:w="2828" w:type="dxa"/>
          </w:tcPr>
          <w:p w14:paraId="768A7507" w14:textId="2F76D887"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1862BA" w:rsidRPr="0039024C" w14:paraId="409D4DDF" w14:textId="77777777" w:rsidTr="0054409B">
        <w:tc>
          <w:tcPr>
            <w:tcW w:w="6363" w:type="dxa"/>
          </w:tcPr>
          <w:p w14:paraId="5E5EB752" w14:textId="3B6FFE65" w:rsidR="001862BA" w:rsidRPr="0039024C" w:rsidRDefault="001862BA" w:rsidP="001862BA">
            <w:pPr>
              <w:pStyle w:val="Odsekzoznamu"/>
              <w:spacing w:line="259" w:lineRule="auto"/>
              <w:ind w:left="0" w:firstLine="0"/>
              <w:jc w:val="left"/>
              <w:rPr>
                <w:rFonts w:ascii="Verdana" w:hAnsi="Verdana"/>
                <w:bCs/>
                <w:sz w:val="20"/>
                <w:szCs w:val="20"/>
              </w:rPr>
            </w:pPr>
            <w:r w:rsidRPr="0039024C">
              <w:rPr>
                <w:rFonts w:ascii="Verdana" w:hAnsi="Verdana"/>
                <w:bCs/>
                <w:sz w:val="20"/>
                <w:szCs w:val="20"/>
              </w:rPr>
              <w:t xml:space="preserve">Celkom ročné poistné – zodpovednosť za škodu </w:t>
            </w:r>
          </w:p>
        </w:tc>
        <w:tc>
          <w:tcPr>
            <w:tcW w:w="2828" w:type="dxa"/>
          </w:tcPr>
          <w:p w14:paraId="72ABB720" w14:textId="6C766514" w:rsidR="001862BA" w:rsidRPr="0039024C" w:rsidRDefault="007872BE" w:rsidP="001862B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r w:rsidR="00BA2005" w:rsidRPr="0039024C" w14:paraId="213877BD" w14:textId="77777777" w:rsidTr="0054409B">
        <w:tc>
          <w:tcPr>
            <w:tcW w:w="6363" w:type="dxa"/>
            <w:shd w:val="clear" w:color="auto" w:fill="DEEAF6" w:themeFill="accent1" w:themeFillTint="33"/>
          </w:tcPr>
          <w:p w14:paraId="70E335C2" w14:textId="77777777" w:rsidR="00FE387A" w:rsidRPr="0039024C" w:rsidRDefault="00FE387A" w:rsidP="00476B4A">
            <w:pPr>
              <w:pStyle w:val="Odsekzoznamu"/>
              <w:spacing w:line="259" w:lineRule="auto"/>
              <w:ind w:left="0" w:firstLine="0"/>
              <w:jc w:val="left"/>
              <w:rPr>
                <w:rFonts w:ascii="Verdana" w:hAnsi="Verdana"/>
                <w:bCs/>
                <w:sz w:val="20"/>
                <w:szCs w:val="20"/>
              </w:rPr>
            </w:pPr>
          </w:p>
        </w:tc>
        <w:tc>
          <w:tcPr>
            <w:tcW w:w="2828" w:type="dxa"/>
            <w:shd w:val="clear" w:color="auto" w:fill="DEEAF6" w:themeFill="accent1" w:themeFillTint="33"/>
          </w:tcPr>
          <w:p w14:paraId="5792439B" w14:textId="77777777" w:rsidR="00FE387A" w:rsidRPr="0039024C" w:rsidRDefault="00FE387A" w:rsidP="00476B4A">
            <w:pPr>
              <w:pStyle w:val="Odsekzoznamu"/>
              <w:spacing w:line="259" w:lineRule="auto"/>
              <w:ind w:left="0" w:firstLine="0"/>
              <w:jc w:val="center"/>
              <w:rPr>
                <w:rFonts w:ascii="Verdana" w:hAnsi="Verdana"/>
                <w:bCs/>
                <w:sz w:val="20"/>
                <w:szCs w:val="20"/>
              </w:rPr>
            </w:pPr>
          </w:p>
        </w:tc>
      </w:tr>
      <w:tr w:rsidR="00E700CE" w:rsidRPr="0039024C" w14:paraId="172B4606" w14:textId="77777777" w:rsidTr="0054409B">
        <w:tc>
          <w:tcPr>
            <w:tcW w:w="6363" w:type="dxa"/>
          </w:tcPr>
          <w:p w14:paraId="1F6C7163" w14:textId="5AF505D3" w:rsidR="00587CD0" w:rsidRPr="0039024C" w:rsidRDefault="00587CD0" w:rsidP="00476B4A">
            <w:pPr>
              <w:pStyle w:val="Odsekzoznamu"/>
              <w:spacing w:line="259" w:lineRule="auto"/>
              <w:ind w:left="0" w:firstLine="0"/>
              <w:jc w:val="left"/>
              <w:rPr>
                <w:rFonts w:ascii="Verdana" w:hAnsi="Verdana"/>
                <w:bCs/>
                <w:sz w:val="20"/>
                <w:szCs w:val="20"/>
              </w:rPr>
            </w:pPr>
            <w:r w:rsidRPr="0039024C">
              <w:rPr>
                <w:rFonts w:ascii="Verdana" w:hAnsi="Verdana"/>
                <w:bCs/>
                <w:sz w:val="20"/>
                <w:szCs w:val="20"/>
              </w:rPr>
              <w:t>Celkom ročn</w:t>
            </w:r>
            <w:r w:rsidR="00923A16" w:rsidRPr="0039024C">
              <w:rPr>
                <w:rFonts w:ascii="Verdana" w:hAnsi="Verdana"/>
                <w:bCs/>
                <w:sz w:val="20"/>
                <w:szCs w:val="20"/>
              </w:rPr>
              <w:t xml:space="preserve">é poistné – majetok + </w:t>
            </w:r>
            <w:r w:rsidRPr="0039024C">
              <w:rPr>
                <w:rFonts w:ascii="Verdana" w:hAnsi="Verdana"/>
                <w:bCs/>
                <w:sz w:val="20"/>
                <w:szCs w:val="20"/>
              </w:rPr>
              <w:t>zodpovednosť</w:t>
            </w:r>
            <w:r w:rsidR="00923A16" w:rsidRPr="0039024C">
              <w:rPr>
                <w:rFonts w:ascii="Verdana" w:hAnsi="Verdana"/>
                <w:bCs/>
                <w:sz w:val="20"/>
                <w:szCs w:val="20"/>
              </w:rPr>
              <w:t xml:space="preserve"> za škodu </w:t>
            </w:r>
          </w:p>
        </w:tc>
        <w:tc>
          <w:tcPr>
            <w:tcW w:w="2828" w:type="dxa"/>
          </w:tcPr>
          <w:p w14:paraId="1E46A4C1" w14:textId="7D5D6CE2" w:rsidR="00587CD0" w:rsidRPr="0039024C" w:rsidRDefault="007872BE" w:rsidP="00476B4A">
            <w:pPr>
              <w:pStyle w:val="Odsekzoznamu"/>
              <w:spacing w:line="259" w:lineRule="auto"/>
              <w:ind w:left="0" w:firstLine="0"/>
              <w:jc w:val="center"/>
              <w:rPr>
                <w:rFonts w:ascii="Verdana" w:hAnsi="Verdana"/>
                <w:bCs/>
                <w:sz w:val="20"/>
                <w:szCs w:val="20"/>
              </w:rPr>
            </w:pPr>
            <w:r w:rsidRPr="007872BE">
              <w:rPr>
                <w:rFonts w:ascii="Verdana" w:hAnsi="Verdana"/>
                <w:bCs/>
                <w:color w:val="000000" w:themeColor="text1"/>
                <w:sz w:val="20"/>
                <w:szCs w:val="20"/>
              </w:rPr>
              <w:t>(doplní uchádzač)</w:t>
            </w:r>
          </w:p>
        </w:tc>
      </w:tr>
    </w:tbl>
    <w:p w14:paraId="5ABD6EC8" w14:textId="77777777" w:rsidR="004250F4" w:rsidRPr="0039024C" w:rsidRDefault="004250F4" w:rsidP="00476B4A">
      <w:pPr>
        <w:pStyle w:val="Odsekzoznamu"/>
        <w:spacing w:line="259" w:lineRule="auto"/>
        <w:ind w:left="720" w:firstLine="0"/>
        <w:rPr>
          <w:rFonts w:ascii="Verdana" w:hAnsi="Verdana"/>
          <w:bCs/>
          <w:sz w:val="20"/>
          <w:szCs w:val="20"/>
        </w:rPr>
      </w:pPr>
    </w:p>
    <w:p w14:paraId="302AA359" w14:textId="72B431C6" w:rsidR="001862BA" w:rsidRPr="0039024C" w:rsidRDefault="00587CD0" w:rsidP="001862BA">
      <w:pPr>
        <w:pStyle w:val="Odsekzoznamu"/>
        <w:spacing w:line="259" w:lineRule="auto"/>
        <w:ind w:left="720" w:firstLine="0"/>
        <w:rPr>
          <w:rFonts w:ascii="Verdana" w:hAnsi="Verdana"/>
          <w:bCs/>
          <w:sz w:val="20"/>
          <w:szCs w:val="20"/>
        </w:rPr>
      </w:pPr>
      <w:r w:rsidRPr="0039024C">
        <w:rPr>
          <w:rFonts w:ascii="Verdana" w:hAnsi="Verdana"/>
          <w:bCs/>
          <w:sz w:val="20"/>
          <w:szCs w:val="20"/>
        </w:rPr>
        <w:t>Slovom: .....................................................................</w:t>
      </w:r>
      <w:r w:rsidR="001862BA" w:rsidRPr="0039024C">
        <w:rPr>
          <w:rFonts w:ascii="Verdana" w:hAnsi="Verdana"/>
          <w:bCs/>
          <w:color w:val="FF0000"/>
          <w:sz w:val="20"/>
          <w:szCs w:val="20"/>
        </w:rPr>
        <w:t xml:space="preserve"> </w:t>
      </w:r>
      <w:r w:rsidR="007872BE" w:rsidRPr="007872BE">
        <w:rPr>
          <w:rFonts w:ascii="Verdana" w:hAnsi="Verdana"/>
          <w:bCs/>
          <w:color w:val="000000" w:themeColor="text1"/>
          <w:sz w:val="20"/>
          <w:szCs w:val="20"/>
        </w:rPr>
        <w:t>(doplní uchádzač)</w:t>
      </w:r>
    </w:p>
    <w:p w14:paraId="28E4C195" w14:textId="079FA3E9" w:rsidR="00587CD0" w:rsidRPr="0039024C" w:rsidRDefault="00587CD0" w:rsidP="00351A1F">
      <w:pPr>
        <w:spacing w:line="259" w:lineRule="auto"/>
        <w:ind w:left="0" w:firstLine="0"/>
        <w:rPr>
          <w:rFonts w:ascii="Verdana" w:hAnsi="Verdana"/>
          <w:bCs/>
          <w:sz w:val="20"/>
          <w:szCs w:val="20"/>
        </w:rPr>
      </w:pPr>
    </w:p>
    <w:p w14:paraId="1F760E2F" w14:textId="41EBD5A8" w:rsidR="001862BA" w:rsidRPr="0039024C" w:rsidRDefault="008035ED" w:rsidP="001862BA">
      <w:pPr>
        <w:pStyle w:val="Odsekzoznamu"/>
        <w:spacing w:line="259" w:lineRule="auto"/>
        <w:ind w:left="720" w:firstLine="0"/>
        <w:rPr>
          <w:rFonts w:ascii="Verdana" w:hAnsi="Verdana"/>
          <w:bCs/>
          <w:sz w:val="20"/>
          <w:szCs w:val="20"/>
        </w:rPr>
      </w:pPr>
      <w:r w:rsidRPr="0039024C">
        <w:rPr>
          <w:rFonts w:ascii="Verdana" w:hAnsi="Verdana"/>
          <w:bCs/>
          <w:sz w:val="20"/>
          <w:szCs w:val="20"/>
        </w:rPr>
        <w:t xml:space="preserve">Poistenie za obdobie </w:t>
      </w:r>
      <w:r w:rsidR="00C57832" w:rsidRPr="0039024C">
        <w:rPr>
          <w:rFonts w:ascii="Verdana" w:hAnsi="Verdana"/>
          <w:bCs/>
          <w:sz w:val="20"/>
          <w:szCs w:val="20"/>
        </w:rPr>
        <w:t>48</w:t>
      </w:r>
      <w:r w:rsidR="00CE19D8" w:rsidRPr="0039024C">
        <w:rPr>
          <w:rFonts w:ascii="Verdana" w:hAnsi="Verdana"/>
          <w:b/>
          <w:sz w:val="20"/>
          <w:szCs w:val="20"/>
        </w:rPr>
        <w:t xml:space="preserve"> </w:t>
      </w:r>
      <w:r w:rsidRPr="0039024C">
        <w:rPr>
          <w:rFonts w:ascii="Verdana" w:hAnsi="Verdana"/>
          <w:bCs/>
          <w:sz w:val="20"/>
          <w:szCs w:val="20"/>
        </w:rPr>
        <w:t>mesiacov............................................</w:t>
      </w:r>
      <w:r w:rsidR="001862BA" w:rsidRPr="0039024C">
        <w:rPr>
          <w:rFonts w:ascii="Verdana" w:hAnsi="Verdana"/>
          <w:bCs/>
          <w:color w:val="FF0000"/>
          <w:sz w:val="20"/>
          <w:szCs w:val="20"/>
        </w:rPr>
        <w:t xml:space="preserve"> </w:t>
      </w:r>
      <w:r w:rsidR="007872BE" w:rsidRPr="007872BE">
        <w:rPr>
          <w:rFonts w:ascii="Verdana" w:hAnsi="Verdana"/>
          <w:bCs/>
          <w:color w:val="000000" w:themeColor="text1"/>
          <w:sz w:val="20"/>
          <w:szCs w:val="20"/>
        </w:rPr>
        <w:t>(doplní uchádzač)</w:t>
      </w:r>
    </w:p>
    <w:p w14:paraId="125FD6B2" w14:textId="0F0AE51D" w:rsidR="008035ED" w:rsidRPr="0039024C" w:rsidRDefault="008035ED" w:rsidP="00476B4A">
      <w:pPr>
        <w:spacing w:line="259" w:lineRule="auto"/>
        <w:ind w:left="720" w:firstLine="0"/>
        <w:rPr>
          <w:rFonts w:ascii="Verdana" w:hAnsi="Verdana"/>
          <w:bCs/>
          <w:sz w:val="20"/>
          <w:szCs w:val="20"/>
        </w:rPr>
      </w:pPr>
    </w:p>
    <w:p w14:paraId="218E2F65" w14:textId="651735A6" w:rsidR="00FD5CD6" w:rsidRPr="0039024C" w:rsidRDefault="008035ED" w:rsidP="00493E15">
      <w:pPr>
        <w:pStyle w:val="Odsekzoznamu"/>
        <w:spacing w:line="259" w:lineRule="auto"/>
        <w:ind w:left="720" w:firstLine="0"/>
        <w:rPr>
          <w:rFonts w:ascii="Verdana" w:hAnsi="Verdana"/>
          <w:bCs/>
          <w:sz w:val="20"/>
          <w:szCs w:val="20"/>
        </w:rPr>
      </w:pPr>
      <w:r w:rsidRPr="0039024C">
        <w:rPr>
          <w:rFonts w:ascii="Verdana" w:hAnsi="Verdana"/>
          <w:bCs/>
          <w:sz w:val="20"/>
          <w:szCs w:val="20"/>
        </w:rPr>
        <w:t>Slovom: ..............................................................................</w:t>
      </w:r>
      <w:r w:rsidR="00FD5CD6" w:rsidRPr="0039024C">
        <w:rPr>
          <w:rFonts w:ascii="Verdana" w:hAnsi="Verdana"/>
          <w:bCs/>
          <w:color w:val="FF0000"/>
          <w:sz w:val="20"/>
          <w:szCs w:val="20"/>
        </w:rPr>
        <w:t xml:space="preserve"> </w:t>
      </w:r>
      <w:r w:rsidR="007872BE" w:rsidRPr="007872BE">
        <w:rPr>
          <w:rFonts w:ascii="Verdana" w:hAnsi="Verdana"/>
          <w:bCs/>
          <w:color w:val="000000" w:themeColor="text1"/>
          <w:sz w:val="20"/>
          <w:szCs w:val="20"/>
        </w:rPr>
        <w:t>(doplní uchádzač)</w:t>
      </w:r>
    </w:p>
    <w:p w14:paraId="16E8A202" w14:textId="77777777" w:rsidR="00DF44A8" w:rsidRPr="0039024C" w:rsidRDefault="00DF44A8" w:rsidP="00476B4A">
      <w:pPr>
        <w:pStyle w:val="Odsekzoznamu"/>
        <w:spacing w:line="259" w:lineRule="auto"/>
        <w:ind w:left="720" w:firstLine="0"/>
        <w:rPr>
          <w:rFonts w:ascii="Verdana" w:hAnsi="Verdana"/>
          <w:bCs/>
          <w:sz w:val="20"/>
          <w:szCs w:val="20"/>
        </w:rPr>
      </w:pPr>
    </w:p>
    <w:p w14:paraId="502FA03A" w14:textId="4D7D3F3A" w:rsidR="00C65C38" w:rsidRPr="0039024C" w:rsidRDefault="00C65C38"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Poistník bude </w:t>
      </w:r>
      <w:r w:rsidR="008A5335" w:rsidRPr="0039024C">
        <w:rPr>
          <w:rFonts w:ascii="Verdana" w:hAnsi="Verdana"/>
          <w:sz w:val="20"/>
          <w:szCs w:val="20"/>
        </w:rPr>
        <w:t>ročn</w:t>
      </w:r>
      <w:r w:rsidR="007901D0" w:rsidRPr="0039024C">
        <w:rPr>
          <w:rFonts w:ascii="Verdana" w:hAnsi="Verdana"/>
          <w:sz w:val="20"/>
          <w:szCs w:val="20"/>
        </w:rPr>
        <w:t>é</w:t>
      </w:r>
      <w:r w:rsidRPr="0039024C">
        <w:rPr>
          <w:rFonts w:ascii="Verdana" w:hAnsi="Verdana"/>
          <w:sz w:val="20"/>
          <w:szCs w:val="20"/>
        </w:rPr>
        <w:t xml:space="preserve"> poistné uhrádzať poistiteľovi na základe faktúr s 30 - dňovou lehotou splatnosti počítanej odo dňa riadneho doručenia faktúry poistníkovi. Úhradou faktúry sa na účely tejto rámcovej dohody rozumie deň odpísania finančných prostriedkov z účtu poistníka v prospech účtu poistiteľa. V</w:t>
      </w:r>
      <w:r w:rsidR="009E1CB9" w:rsidRPr="0039024C">
        <w:rPr>
          <w:rFonts w:ascii="Verdana" w:hAnsi="Verdana"/>
          <w:sz w:val="20"/>
          <w:szCs w:val="20"/>
        </w:rPr>
        <w:t> </w:t>
      </w:r>
      <w:r w:rsidRPr="0039024C">
        <w:rPr>
          <w:rFonts w:ascii="Verdana" w:hAnsi="Verdana"/>
          <w:sz w:val="20"/>
          <w:szCs w:val="20"/>
        </w:rPr>
        <w:t>prípade, ak nastane omeškanie platby faktúry z dôvodov na strane banky, nie je poistník po túto dobu v omeškaní so zaplatením fakturovanej sumy. Ak deň splatnosti faktúry pripadne na deň pracovného pokoja, faktúra bude splatná v najbližší nasledujúci pracovný deň.</w:t>
      </w:r>
    </w:p>
    <w:p w14:paraId="294EC506" w14:textId="77777777" w:rsidR="00544BB7" w:rsidRPr="0039024C" w:rsidRDefault="00544BB7" w:rsidP="00476B4A">
      <w:pPr>
        <w:pStyle w:val="Odsekzoznamu"/>
        <w:spacing w:line="259" w:lineRule="auto"/>
        <w:ind w:left="720" w:firstLine="0"/>
        <w:rPr>
          <w:rFonts w:ascii="Verdana" w:hAnsi="Verdana"/>
          <w:sz w:val="20"/>
          <w:szCs w:val="20"/>
        </w:rPr>
      </w:pPr>
    </w:p>
    <w:p w14:paraId="2BBBEBFB" w14:textId="63A575DD" w:rsidR="002611D6" w:rsidRPr="0039024C" w:rsidRDefault="002611D6"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Pod pojmom faktúra sa rozumie aj predpis poistného, prípadne avízo o poistení. </w:t>
      </w:r>
    </w:p>
    <w:p w14:paraId="6B21E8FC" w14:textId="77777777" w:rsidR="00A508F9" w:rsidRPr="0039024C" w:rsidRDefault="00A508F9" w:rsidP="00476B4A">
      <w:pPr>
        <w:spacing w:line="259" w:lineRule="auto"/>
        <w:ind w:left="0" w:firstLine="0"/>
        <w:rPr>
          <w:rFonts w:ascii="Verdana" w:hAnsi="Verdana"/>
          <w:sz w:val="20"/>
          <w:szCs w:val="20"/>
        </w:rPr>
      </w:pPr>
    </w:p>
    <w:p w14:paraId="4E22B879" w14:textId="77777777" w:rsidR="00C65C38" w:rsidRPr="0039024C" w:rsidRDefault="00C65C38" w:rsidP="00B523DE">
      <w:pPr>
        <w:pStyle w:val="Odsekzoznamu"/>
        <w:numPr>
          <w:ilvl w:val="0"/>
          <w:numId w:val="8"/>
        </w:numPr>
        <w:spacing w:line="259" w:lineRule="auto"/>
        <w:rPr>
          <w:rFonts w:ascii="Verdana" w:hAnsi="Verdana"/>
          <w:sz w:val="20"/>
          <w:szCs w:val="20"/>
        </w:rPr>
      </w:pPr>
      <w:r w:rsidRPr="0039024C">
        <w:rPr>
          <w:rFonts w:ascii="Verdana" w:hAnsi="Verdana"/>
          <w:sz w:val="20"/>
          <w:szCs w:val="20"/>
        </w:rPr>
        <w:lastRenderedPageBreak/>
        <w:t>Forma platenia poistného: bezhotovostný platobný styk, bez zálohovej platby. Poistiteľ nemá nárok na preddavok na poistné.</w:t>
      </w:r>
    </w:p>
    <w:p w14:paraId="4DE9324C" w14:textId="77777777" w:rsidR="00544BB7" w:rsidRPr="0039024C" w:rsidRDefault="00544BB7" w:rsidP="00476B4A">
      <w:pPr>
        <w:pStyle w:val="Odsekzoznamu"/>
        <w:spacing w:line="259" w:lineRule="auto"/>
        <w:ind w:left="720" w:firstLine="0"/>
        <w:rPr>
          <w:rFonts w:ascii="Verdana" w:hAnsi="Verdana"/>
          <w:sz w:val="20"/>
          <w:szCs w:val="20"/>
        </w:rPr>
      </w:pPr>
    </w:p>
    <w:p w14:paraId="250BC6E9" w14:textId="01616BBB" w:rsidR="00C65C38" w:rsidRPr="0039024C" w:rsidRDefault="00C65C38" w:rsidP="00B523DE">
      <w:pPr>
        <w:pStyle w:val="Odsekzoznamu"/>
        <w:numPr>
          <w:ilvl w:val="0"/>
          <w:numId w:val="8"/>
        </w:numPr>
        <w:spacing w:line="259" w:lineRule="auto"/>
        <w:rPr>
          <w:rFonts w:ascii="Verdana" w:hAnsi="Verdana" w:cs="Arial"/>
          <w:sz w:val="20"/>
          <w:szCs w:val="20"/>
        </w:rPr>
      </w:pPr>
      <w:r w:rsidRPr="0039024C">
        <w:rPr>
          <w:rFonts w:ascii="Verdana" w:hAnsi="Verdana"/>
          <w:sz w:val="20"/>
          <w:szCs w:val="20"/>
        </w:rPr>
        <w:t>Spôsob platenia poistného: prevodným príkazom na úhradu, VS:</w:t>
      </w:r>
      <w:r w:rsidR="00C26B1D" w:rsidRPr="0039024C">
        <w:rPr>
          <w:rFonts w:ascii="Verdana" w:hAnsi="Verdana"/>
          <w:sz w:val="20"/>
          <w:szCs w:val="20"/>
        </w:rPr>
        <w:t xml:space="preserve"> </w:t>
      </w:r>
      <w:r w:rsidR="00C26B1D" w:rsidRPr="0039024C">
        <w:rPr>
          <w:rFonts w:ascii="Verdana" w:hAnsi="Verdana" w:cs="Arial"/>
          <w:sz w:val="20"/>
          <w:szCs w:val="20"/>
        </w:rPr>
        <w:t>číslo konkrétnej čiastkovej poistnej zmluvy.</w:t>
      </w:r>
    </w:p>
    <w:p w14:paraId="063B7384" w14:textId="77777777" w:rsidR="00544BB7" w:rsidRPr="0039024C" w:rsidRDefault="00544BB7" w:rsidP="00476B4A">
      <w:pPr>
        <w:spacing w:line="259" w:lineRule="auto"/>
        <w:ind w:left="0" w:firstLine="0"/>
        <w:rPr>
          <w:rFonts w:ascii="Verdana" w:hAnsi="Verdana"/>
          <w:sz w:val="20"/>
          <w:szCs w:val="20"/>
        </w:rPr>
      </w:pPr>
    </w:p>
    <w:p w14:paraId="52158A6F" w14:textId="77777777" w:rsidR="005A2351" w:rsidRDefault="005A2351" w:rsidP="005A2351">
      <w:pPr>
        <w:widowControl/>
        <w:numPr>
          <w:ilvl w:val="0"/>
          <w:numId w:val="8"/>
        </w:numPr>
        <w:autoSpaceDE/>
        <w:autoSpaceDN/>
        <w:adjustRightInd/>
        <w:rPr>
          <w:rFonts w:ascii="Verdana" w:hAnsi="Verdana"/>
          <w:sz w:val="20"/>
          <w:szCs w:val="20"/>
        </w:rPr>
      </w:pPr>
      <w:r w:rsidRPr="0039024C">
        <w:rPr>
          <w:rFonts w:ascii="Verdana" w:hAnsi="Verdana"/>
          <w:sz w:val="20"/>
          <w:szCs w:val="20"/>
        </w:rPr>
        <w:t>Poistné podľa tejto rámcovej dohody je dojednané ako bežné poistné.</w:t>
      </w:r>
    </w:p>
    <w:p w14:paraId="7C68F8E7" w14:textId="77777777" w:rsidR="007872BE" w:rsidRDefault="007872BE" w:rsidP="007872BE">
      <w:pPr>
        <w:pStyle w:val="Odsekzoznamu"/>
        <w:rPr>
          <w:rFonts w:ascii="Verdana" w:hAnsi="Verdana"/>
          <w:sz w:val="20"/>
          <w:szCs w:val="20"/>
        </w:rPr>
      </w:pPr>
    </w:p>
    <w:p w14:paraId="2120A50F" w14:textId="77777777" w:rsidR="007872BE" w:rsidRPr="0039024C" w:rsidRDefault="007872BE" w:rsidP="007872BE">
      <w:pPr>
        <w:widowControl/>
        <w:autoSpaceDE/>
        <w:autoSpaceDN/>
        <w:adjustRightInd/>
        <w:ind w:left="720" w:firstLine="0"/>
        <w:rPr>
          <w:rFonts w:ascii="Verdana" w:hAnsi="Verdana"/>
          <w:sz w:val="20"/>
          <w:szCs w:val="20"/>
        </w:rPr>
      </w:pPr>
    </w:p>
    <w:p w14:paraId="4FDAA106" w14:textId="6394DD87" w:rsidR="00C65C38"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 xml:space="preserve">Platenie poistného: </w:t>
      </w:r>
      <w:r w:rsidR="008A5335" w:rsidRPr="0039024C">
        <w:rPr>
          <w:rFonts w:ascii="Verdana" w:hAnsi="Verdana"/>
          <w:sz w:val="20"/>
          <w:szCs w:val="20"/>
        </w:rPr>
        <w:t>ročne</w:t>
      </w:r>
      <w:r w:rsidRPr="0039024C">
        <w:rPr>
          <w:rFonts w:ascii="Verdana" w:hAnsi="Verdana"/>
          <w:sz w:val="20"/>
          <w:szCs w:val="20"/>
        </w:rPr>
        <w:t xml:space="preserve">. </w:t>
      </w:r>
    </w:p>
    <w:p w14:paraId="558EB98D" w14:textId="77777777" w:rsidR="00544BB7" w:rsidRPr="0039024C" w:rsidRDefault="00544BB7" w:rsidP="00476B4A">
      <w:pPr>
        <w:spacing w:line="259" w:lineRule="auto"/>
        <w:ind w:left="0" w:firstLine="0"/>
        <w:rPr>
          <w:rFonts w:ascii="Verdana" w:hAnsi="Verdana"/>
          <w:sz w:val="20"/>
          <w:szCs w:val="20"/>
        </w:rPr>
      </w:pPr>
    </w:p>
    <w:p w14:paraId="0002E769" w14:textId="4382A6EF" w:rsidR="00C65C38"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V prípade, že faktúra nebude obsahovať náležitosti uvedené v tejto rámcovej dohode</w:t>
      </w:r>
      <w:r w:rsidR="00B75636" w:rsidRPr="0039024C">
        <w:rPr>
          <w:rFonts w:ascii="Verdana" w:hAnsi="Verdana"/>
          <w:sz w:val="20"/>
          <w:szCs w:val="20"/>
        </w:rPr>
        <w:t xml:space="preserve"> alebo vyplývajúce </w:t>
      </w:r>
      <w:r w:rsidR="00DB2053" w:rsidRPr="0039024C">
        <w:rPr>
          <w:rFonts w:ascii="Verdana" w:hAnsi="Verdana"/>
          <w:sz w:val="20"/>
          <w:szCs w:val="20"/>
        </w:rPr>
        <w:t>z</w:t>
      </w:r>
      <w:r w:rsidR="006B3BFD" w:rsidRPr="0039024C">
        <w:rPr>
          <w:rFonts w:ascii="Verdana" w:hAnsi="Verdana"/>
          <w:sz w:val="20"/>
          <w:szCs w:val="20"/>
        </w:rPr>
        <w:t> </w:t>
      </w:r>
      <w:r w:rsidR="00DB2053" w:rsidRPr="0039024C">
        <w:rPr>
          <w:rFonts w:ascii="Verdana" w:hAnsi="Verdana"/>
          <w:sz w:val="20"/>
          <w:szCs w:val="20"/>
        </w:rPr>
        <w:t>právnych</w:t>
      </w:r>
      <w:r w:rsidR="006B3BFD" w:rsidRPr="0039024C">
        <w:rPr>
          <w:rFonts w:ascii="Verdana" w:hAnsi="Verdana"/>
          <w:sz w:val="20"/>
          <w:szCs w:val="20"/>
        </w:rPr>
        <w:t xml:space="preserve"> predpisov</w:t>
      </w:r>
      <w:r w:rsidRPr="0039024C">
        <w:rPr>
          <w:rFonts w:ascii="Verdana" w:hAnsi="Verdana"/>
          <w:sz w:val="20"/>
          <w:szCs w:val="20"/>
        </w:rPr>
        <w:t>, poistník je oprávnený vrátiť faktúru  poistiteľovi na doplnenie s uvedením nedostatkov, ktoré sa majú odstrániť. V tomto prípade sa preruší plynutie lehoty splatnosti a nová lehota splatnosti začne plynúť dňom riadneho doručenia opravenej faktúry poistníkovi.</w:t>
      </w:r>
    </w:p>
    <w:p w14:paraId="0504C2CA" w14:textId="77777777" w:rsidR="007C565F" w:rsidRPr="0039024C" w:rsidRDefault="007C565F" w:rsidP="00351A1F">
      <w:pPr>
        <w:pStyle w:val="Odsekzoznamu"/>
        <w:spacing w:line="259" w:lineRule="auto"/>
        <w:ind w:left="720" w:firstLine="0"/>
        <w:rPr>
          <w:rFonts w:ascii="Verdana" w:hAnsi="Verdana"/>
          <w:sz w:val="20"/>
          <w:szCs w:val="20"/>
        </w:rPr>
      </w:pPr>
    </w:p>
    <w:p w14:paraId="137525C9" w14:textId="18132E6F" w:rsidR="007C565F" w:rsidRPr="0039024C" w:rsidRDefault="00C65C38" w:rsidP="00351A1F">
      <w:pPr>
        <w:pStyle w:val="Odsekzoznamu"/>
        <w:numPr>
          <w:ilvl w:val="0"/>
          <w:numId w:val="8"/>
        </w:numPr>
        <w:spacing w:line="259" w:lineRule="auto"/>
        <w:rPr>
          <w:rFonts w:ascii="Verdana" w:hAnsi="Verdana"/>
          <w:sz w:val="20"/>
          <w:szCs w:val="20"/>
        </w:rPr>
      </w:pPr>
      <w:r w:rsidRPr="0039024C">
        <w:rPr>
          <w:rFonts w:ascii="Verdana" w:hAnsi="Verdana"/>
          <w:sz w:val="20"/>
          <w:szCs w:val="20"/>
        </w:rPr>
        <w:t>V prípade omeškania poistníka so zaplatením poistného z jednotlivej faktúry má poistiteľ nárok na uplatnenie úroku z omeškania vo</w:t>
      </w:r>
      <w:r w:rsidR="00C85D7A" w:rsidRPr="0039024C">
        <w:rPr>
          <w:rFonts w:ascii="Verdana" w:hAnsi="Verdana"/>
          <w:sz w:val="20"/>
          <w:szCs w:val="20"/>
        </w:rPr>
        <w:t xml:space="preserve"> výške určenej ustanovením </w:t>
      </w:r>
      <w:r w:rsidR="007C565F" w:rsidRPr="0039024C">
        <w:rPr>
          <w:rFonts w:ascii="Verdana" w:hAnsi="Verdana"/>
          <w:sz w:val="20"/>
          <w:szCs w:val="20"/>
        </w:rPr>
        <w:t xml:space="preserve">§ </w:t>
      </w:r>
      <w:r w:rsidR="007872BE">
        <w:rPr>
          <w:rFonts w:ascii="Verdana" w:hAnsi="Verdana"/>
          <w:sz w:val="20"/>
          <w:szCs w:val="20"/>
        </w:rPr>
        <w:t>1 ods. 1</w:t>
      </w:r>
      <w:r w:rsidR="007C565F" w:rsidRPr="0039024C">
        <w:rPr>
          <w:rFonts w:ascii="Verdana" w:hAnsi="Verdana"/>
          <w:sz w:val="20"/>
          <w:szCs w:val="20"/>
        </w:rPr>
        <w:t xml:space="preserve"> </w:t>
      </w:r>
      <w:r w:rsidR="007872BE">
        <w:rPr>
          <w:rFonts w:ascii="Verdana" w:hAnsi="Verdana"/>
          <w:sz w:val="20"/>
          <w:szCs w:val="20"/>
        </w:rPr>
        <w:t>N</w:t>
      </w:r>
      <w:r w:rsidR="007C565F" w:rsidRPr="0039024C">
        <w:rPr>
          <w:rFonts w:ascii="Verdana" w:hAnsi="Verdana"/>
          <w:sz w:val="20"/>
          <w:szCs w:val="20"/>
        </w:rPr>
        <w:t>ariadenia vlády  Slovenskej republiky č. </w:t>
      </w:r>
      <w:r w:rsidR="007872BE">
        <w:rPr>
          <w:rFonts w:ascii="Verdana" w:hAnsi="Verdana"/>
          <w:sz w:val="20"/>
          <w:szCs w:val="20"/>
        </w:rPr>
        <w:t>21</w:t>
      </w:r>
      <w:r w:rsidR="007C565F" w:rsidRPr="0039024C">
        <w:rPr>
          <w:rFonts w:ascii="Verdana" w:hAnsi="Verdana"/>
          <w:sz w:val="20"/>
          <w:szCs w:val="20"/>
        </w:rPr>
        <w:t>/</w:t>
      </w:r>
      <w:r w:rsidR="007872BE">
        <w:rPr>
          <w:rFonts w:ascii="Verdana" w:hAnsi="Verdana"/>
          <w:sz w:val="20"/>
          <w:szCs w:val="20"/>
        </w:rPr>
        <w:t>2013</w:t>
      </w:r>
      <w:r w:rsidR="007C565F" w:rsidRPr="0039024C">
        <w:rPr>
          <w:rFonts w:ascii="Verdana" w:hAnsi="Verdana"/>
          <w:sz w:val="20"/>
          <w:szCs w:val="20"/>
        </w:rPr>
        <w:t xml:space="preserve"> Z. z., ktorým sa vykonávajú niektoré ustanovenia Ob</w:t>
      </w:r>
      <w:r w:rsidR="007872BE">
        <w:rPr>
          <w:rFonts w:ascii="Verdana" w:hAnsi="Verdana"/>
          <w:sz w:val="20"/>
          <w:szCs w:val="20"/>
        </w:rPr>
        <w:t xml:space="preserve">chodného zákonníka. </w:t>
      </w:r>
    </w:p>
    <w:p w14:paraId="7E7F1351" w14:textId="77777777" w:rsidR="00544BB7" w:rsidRPr="0039024C" w:rsidRDefault="00544BB7" w:rsidP="00717B06">
      <w:pPr>
        <w:pStyle w:val="Odsekzoznamu"/>
        <w:spacing w:line="259" w:lineRule="auto"/>
        <w:ind w:left="720" w:firstLine="0"/>
        <w:rPr>
          <w:rFonts w:ascii="Verdana" w:hAnsi="Verdana"/>
          <w:sz w:val="20"/>
          <w:szCs w:val="20"/>
        </w:rPr>
      </w:pPr>
    </w:p>
    <w:p w14:paraId="3AB0C8B9" w14:textId="3E9721DC" w:rsidR="00C65C38" w:rsidRPr="0039024C" w:rsidRDefault="00C65C38" w:rsidP="005D666B">
      <w:pPr>
        <w:pStyle w:val="Odsekzoznamu"/>
        <w:numPr>
          <w:ilvl w:val="0"/>
          <w:numId w:val="8"/>
        </w:numPr>
        <w:spacing w:line="259" w:lineRule="auto"/>
        <w:rPr>
          <w:rFonts w:ascii="Verdana" w:hAnsi="Verdana"/>
          <w:sz w:val="20"/>
          <w:szCs w:val="20"/>
        </w:rPr>
      </w:pPr>
      <w:r w:rsidRPr="0039024C">
        <w:rPr>
          <w:rFonts w:ascii="Verdana" w:hAnsi="Verdana"/>
          <w:sz w:val="20"/>
          <w:szCs w:val="20"/>
        </w:rPr>
        <w:t>Poistiteľ nie je oprávnený jednostranným úkonom započítať akúkoľvek svoju pohľadávku vyplývajúcu z tejto rámcovej dohody</w:t>
      </w:r>
      <w:r w:rsidR="00933D5A" w:rsidRPr="0039024C">
        <w:rPr>
          <w:rFonts w:ascii="Verdana" w:hAnsi="Verdana"/>
          <w:sz w:val="20"/>
          <w:szCs w:val="20"/>
        </w:rPr>
        <w:t>, prípadne z čiastkovej poistnej zmluvy,</w:t>
      </w:r>
      <w:r w:rsidRPr="0039024C">
        <w:rPr>
          <w:rFonts w:ascii="Verdana" w:hAnsi="Verdana"/>
          <w:sz w:val="20"/>
          <w:szCs w:val="20"/>
        </w:rPr>
        <w:t xml:space="preserve"> proti pohľadávke poistníka. </w:t>
      </w:r>
    </w:p>
    <w:p w14:paraId="18E5C869" w14:textId="77777777" w:rsidR="00544BB7" w:rsidRPr="0039024C" w:rsidRDefault="00544BB7" w:rsidP="00476B4A">
      <w:pPr>
        <w:spacing w:line="259" w:lineRule="auto"/>
        <w:ind w:left="0" w:firstLine="0"/>
        <w:rPr>
          <w:rFonts w:ascii="Verdana" w:hAnsi="Verdana"/>
          <w:bCs/>
          <w:sz w:val="20"/>
          <w:szCs w:val="20"/>
        </w:rPr>
      </w:pPr>
    </w:p>
    <w:p w14:paraId="4DDBA87B" w14:textId="3B9529EA" w:rsidR="001577B3" w:rsidRPr="003E453D" w:rsidRDefault="00E45125" w:rsidP="00B523DE">
      <w:pPr>
        <w:pStyle w:val="Odsekzoznamu"/>
        <w:numPr>
          <w:ilvl w:val="0"/>
          <w:numId w:val="8"/>
        </w:numPr>
        <w:spacing w:line="259" w:lineRule="auto"/>
        <w:rPr>
          <w:rFonts w:ascii="Verdana" w:hAnsi="Verdana"/>
          <w:bCs/>
          <w:sz w:val="20"/>
          <w:szCs w:val="20"/>
        </w:rPr>
      </w:pPr>
      <w:r w:rsidRPr="0039024C">
        <w:rPr>
          <w:rFonts w:ascii="Verdana" w:hAnsi="Verdana"/>
          <w:bCs/>
          <w:sz w:val="20"/>
          <w:szCs w:val="20"/>
        </w:rPr>
        <w:t>Ročné sadzby sú uvedené v Prílohe č. 1</w:t>
      </w:r>
      <w:r w:rsidR="009A6231" w:rsidRPr="0039024C">
        <w:rPr>
          <w:rFonts w:ascii="Verdana" w:hAnsi="Verdana"/>
          <w:bCs/>
          <w:sz w:val="20"/>
          <w:szCs w:val="20"/>
        </w:rPr>
        <w:t>,</w:t>
      </w:r>
      <w:r w:rsidRPr="0039024C">
        <w:rPr>
          <w:rFonts w:ascii="Verdana" w:hAnsi="Verdana"/>
          <w:bCs/>
          <w:sz w:val="20"/>
          <w:szCs w:val="20"/>
        </w:rPr>
        <w:t xml:space="preserve"> sú záväzné</w:t>
      </w:r>
      <w:r w:rsidR="002611D6" w:rsidRPr="0039024C">
        <w:rPr>
          <w:rFonts w:ascii="Verdana" w:hAnsi="Verdana"/>
          <w:bCs/>
          <w:sz w:val="20"/>
          <w:szCs w:val="20"/>
        </w:rPr>
        <w:t xml:space="preserve"> a nemenné</w:t>
      </w:r>
      <w:r w:rsidRPr="0039024C">
        <w:rPr>
          <w:rFonts w:ascii="Verdana" w:hAnsi="Verdana"/>
          <w:bCs/>
          <w:sz w:val="20"/>
          <w:szCs w:val="20"/>
        </w:rPr>
        <w:t xml:space="preserve"> </w:t>
      </w:r>
      <w:r w:rsidR="009A6231" w:rsidRPr="0039024C">
        <w:rPr>
          <w:rFonts w:ascii="Verdana" w:hAnsi="Verdana"/>
          <w:bCs/>
          <w:sz w:val="20"/>
          <w:szCs w:val="20"/>
        </w:rPr>
        <w:t xml:space="preserve">počas celej doby trvania </w:t>
      </w:r>
      <w:r w:rsidR="009A6231" w:rsidRPr="003E453D">
        <w:rPr>
          <w:rFonts w:ascii="Verdana" w:hAnsi="Verdana"/>
          <w:bCs/>
          <w:sz w:val="20"/>
          <w:szCs w:val="20"/>
        </w:rPr>
        <w:t>tejto r</w:t>
      </w:r>
      <w:r w:rsidRPr="003E453D">
        <w:rPr>
          <w:rFonts w:ascii="Verdana" w:hAnsi="Verdana"/>
          <w:bCs/>
          <w:sz w:val="20"/>
          <w:szCs w:val="20"/>
        </w:rPr>
        <w:t xml:space="preserve">ámcovej dohody. Výška spoluúčasti uvedená v Prílohe č. </w:t>
      </w:r>
      <w:r w:rsidR="000B3C44" w:rsidRPr="003E453D">
        <w:rPr>
          <w:rFonts w:ascii="Verdana" w:hAnsi="Verdana"/>
          <w:bCs/>
          <w:sz w:val="20"/>
          <w:szCs w:val="20"/>
        </w:rPr>
        <w:t>1</w:t>
      </w:r>
      <w:r w:rsidRPr="003E453D">
        <w:rPr>
          <w:rFonts w:ascii="Verdana" w:hAnsi="Verdana"/>
          <w:bCs/>
          <w:sz w:val="20"/>
          <w:szCs w:val="20"/>
        </w:rPr>
        <w:t xml:space="preserve"> je stanovená pevne a nie je možné ju meniť.</w:t>
      </w:r>
    </w:p>
    <w:p w14:paraId="6475C5BB" w14:textId="77777777" w:rsidR="006615BA" w:rsidRPr="003E453D" w:rsidRDefault="006615BA" w:rsidP="00B56DAD">
      <w:pPr>
        <w:pStyle w:val="Odsekzoznamu"/>
        <w:spacing w:line="259" w:lineRule="auto"/>
        <w:ind w:left="720" w:firstLine="0"/>
        <w:rPr>
          <w:rFonts w:ascii="Verdana" w:hAnsi="Verdana"/>
          <w:bCs/>
          <w:color w:val="EE0000"/>
          <w:sz w:val="20"/>
          <w:szCs w:val="20"/>
        </w:rPr>
      </w:pPr>
    </w:p>
    <w:p w14:paraId="1F81C2CD" w14:textId="53FDB610" w:rsidR="006615BA" w:rsidRPr="003E453D" w:rsidRDefault="00107A57" w:rsidP="00B523DE">
      <w:pPr>
        <w:pStyle w:val="Odsekzoznamu"/>
        <w:numPr>
          <w:ilvl w:val="0"/>
          <w:numId w:val="8"/>
        </w:numPr>
        <w:spacing w:line="259" w:lineRule="auto"/>
        <w:rPr>
          <w:rFonts w:ascii="Verdana" w:hAnsi="Verdana"/>
          <w:bCs/>
          <w:sz w:val="20"/>
          <w:szCs w:val="20"/>
        </w:rPr>
      </w:pPr>
      <w:r w:rsidRPr="003E453D">
        <w:rPr>
          <w:rFonts w:ascii="Verdana" w:hAnsi="Verdana"/>
          <w:bCs/>
          <w:sz w:val="20"/>
          <w:szCs w:val="20"/>
        </w:rPr>
        <w:t>Poisťovateľ je</w:t>
      </w:r>
      <w:r w:rsidR="006615BA" w:rsidRPr="003E453D">
        <w:rPr>
          <w:rFonts w:ascii="Verdana" w:hAnsi="Verdana"/>
          <w:bCs/>
          <w:sz w:val="20"/>
          <w:szCs w:val="20"/>
        </w:rPr>
        <w:t xml:space="preserve"> povinný strpieť výkon kontroly/auditu</w:t>
      </w:r>
      <w:r w:rsidRPr="003E453D">
        <w:rPr>
          <w:rFonts w:ascii="Verdana" w:hAnsi="Verdana"/>
          <w:bCs/>
          <w:sz w:val="20"/>
          <w:szCs w:val="20"/>
        </w:rPr>
        <w:t xml:space="preserve"> súvisiacej s predmetom tejto rámcovej dohody </w:t>
      </w:r>
      <w:r w:rsidR="006615BA" w:rsidRPr="003E453D">
        <w:rPr>
          <w:rFonts w:ascii="Verdana" w:hAnsi="Verdana"/>
          <w:bCs/>
          <w:sz w:val="20"/>
          <w:szCs w:val="20"/>
        </w:rPr>
        <w:t>kedykoľvek počas platnosti a</w:t>
      </w:r>
      <w:r w:rsidRPr="003E453D">
        <w:rPr>
          <w:rFonts w:ascii="Verdana" w:hAnsi="Verdana"/>
          <w:bCs/>
          <w:sz w:val="20"/>
          <w:szCs w:val="20"/>
        </w:rPr>
        <w:t xml:space="preserve"> účinnosti tejto rámcovej dohody a zmlúv o poskytnutí nenávratného finančného príspevku (NFP)</w:t>
      </w:r>
      <w:r w:rsidR="006615BA" w:rsidRPr="003E453D">
        <w:rPr>
          <w:rFonts w:ascii="Verdana" w:hAnsi="Verdana"/>
          <w:bCs/>
          <w:sz w:val="20"/>
          <w:szCs w:val="20"/>
        </w:rPr>
        <w:t>,</w:t>
      </w:r>
      <w:r w:rsidRPr="003E453D">
        <w:rPr>
          <w:rFonts w:ascii="Verdana" w:hAnsi="Verdana"/>
          <w:bCs/>
          <w:sz w:val="20"/>
          <w:szCs w:val="20"/>
        </w:rPr>
        <w:t xml:space="preserve"> týkajúcich sa obstarania majetku, ktorý je/bude predmetom poistenia podľa tejto rámcovej dohody, </w:t>
      </w:r>
      <w:r w:rsidR="006615BA" w:rsidRPr="003E453D">
        <w:rPr>
          <w:rFonts w:ascii="Verdana" w:hAnsi="Verdana"/>
          <w:bCs/>
          <w:sz w:val="20"/>
          <w:szCs w:val="20"/>
        </w:rPr>
        <w:t>a to oprávnenými osobami na výkon tejto kontroly/auditu a poskytnúť im všetku potrebnú súčinnosť. Oprávnené osoby na výkon kontroly/auditu sú najmä:</w:t>
      </w:r>
    </w:p>
    <w:p w14:paraId="40FFBD50" w14:textId="77777777" w:rsidR="00107A57" w:rsidRPr="003E453D" w:rsidRDefault="00107A57"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p</w:t>
      </w:r>
      <w:r w:rsidR="006615BA" w:rsidRPr="003E453D">
        <w:rPr>
          <w:rFonts w:ascii="Verdana" w:hAnsi="Verdana"/>
          <w:bCs/>
          <w:sz w:val="20"/>
          <w:szCs w:val="20"/>
        </w:rPr>
        <w:t xml:space="preserve">oskytovateľ </w:t>
      </w:r>
      <w:r w:rsidRPr="003E453D">
        <w:rPr>
          <w:rFonts w:ascii="Verdana" w:hAnsi="Verdana"/>
          <w:bCs/>
          <w:sz w:val="20"/>
          <w:szCs w:val="20"/>
        </w:rPr>
        <w:t xml:space="preserve">NFP </w:t>
      </w:r>
      <w:r w:rsidR="006615BA" w:rsidRPr="003E453D">
        <w:rPr>
          <w:rFonts w:ascii="Verdana" w:hAnsi="Verdana"/>
          <w:bCs/>
          <w:sz w:val="20"/>
          <w:szCs w:val="20"/>
        </w:rPr>
        <w:t>a ním poverené osoby,</w:t>
      </w:r>
    </w:p>
    <w:p w14:paraId="1AE9423C"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Útvar vnútorného auditu Riadiaceho orgánu alebo Sprostredkovateľského orgánu a</w:t>
      </w:r>
      <w:r w:rsidR="00107A57" w:rsidRPr="003E453D">
        <w:rPr>
          <w:rFonts w:ascii="Verdana" w:hAnsi="Verdana"/>
          <w:bCs/>
          <w:sz w:val="20"/>
          <w:szCs w:val="20"/>
        </w:rPr>
        <w:t> </w:t>
      </w:r>
      <w:r w:rsidRPr="003E453D">
        <w:rPr>
          <w:rFonts w:ascii="Verdana" w:hAnsi="Verdana"/>
          <w:bCs/>
          <w:sz w:val="20"/>
          <w:szCs w:val="20"/>
        </w:rPr>
        <w:t>nimi</w:t>
      </w:r>
      <w:r w:rsidR="00107A57" w:rsidRPr="003E453D">
        <w:rPr>
          <w:rFonts w:ascii="Verdana" w:hAnsi="Verdana"/>
          <w:bCs/>
          <w:sz w:val="20"/>
          <w:szCs w:val="20"/>
        </w:rPr>
        <w:t xml:space="preserve"> </w:t>
      </w:r>
      <w:r w:rsidRPr="003E453D">
        <w:rPr>
          <w:rFonts w:ascii="Verdana" w:hAnsi="Verdana"/>
          <w:bCs/>
          <w:sz w:val="20"/>
          <w:szCs w:val="20"/>
        </w:rPr>
        <w:t>poverené osoby,</w:t>
      </w:r>
    </w:p>
    <w:p w14:paraId="69F40B4C"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Najvyšší kontrolný úrad SR a ním poverené osoby,</w:t>
      </w:r>
    </w:p>
    <w:p w14:paraId="1864043B"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Orgán auditu, jeho spolupracujúce orgány (Úrad vládneho auditu) a osoby poverené na</w:t>
      </w:r>
      <w:r w:rsidR="00421822" w:rsidRPr="003E453D">
        <w:rPr>
          <w:rFonts w:ascii="Verdana" w:hAnsi="Verdana"/>
          <w:bCs/>
          <w:sz w:val="20"/>
          <w:szCs w:val="20"/>
        </w:rPr>
        <w:t xml:space="preserve"> </w:t>
      </w:r>
      <w:r w:rsidRPr="003E453D">
        <w:rPr>
          <w:rFonts w:ascii="Verdana" w:hAnsi="Verdana"/>
          <w:bCs/>
          <w:sz w:val="20"/>
          <w:szCs w:val="20"/>
        </w:rPr>
        <w:t>výkon kontroly/auditu,</w:t>
      </w:r>
    </w:p>
    <w:p w14:paraId="5FDDBDA6"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Splnomocnení zástupcovia Európskej Komisie a Európskeho dvora audítorov,</w:t>
      </w:r>
    </w:p>
    <w:p w14:paraId="47C8C2E8" w14:textId="77777777" w:rsidR="00421822"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Orgán zabezpečujúci ochranu finančných záujmov EÚ,</w:t>
      </w:r>
    </w:p>
    <w:p w14:paraId="7469113A" w14:textId="4D56BB0E" w:rsidR="006615BA" w:rsidRPr="003E453D" w:rsidRDefault="006615BA" w:rsidP="00B523DE">
      <w:pPr>
        <w:pStyle w:val="Odsekzoznamu"/>
        <w:numPr>
          <w:ilvl w:val="0"/>
          <w:numId w:val="16"/>
        </w:numPr>
        <w:spacing w:line="259" w:lineRule="auto"/>
        <w:rPr>
          <w:rFonts w:ascii="Verdana" w:hAnsi="Verdana"/>
          <w:bCs/>
          <w:sz w:val="20"/>
          <w:szCs w:val="20"/>
        </w:rPr>
      </w:pPr>
      <w:r w:rsidRPr="003E453D">
        <w:rPr>
          <w:rFonts w:ascii="Verdana" w:hAnsi="Verdana"/>
          <w:bCs/>
          <w:sz w:val="20"/>
          <w:szCs w:val="20"/>
        </w:rPr>
        <w:t>Osoby prizvané orgánmi uvedenými v písmenách a) až f) v súlade s príslušnými právnymi</w:t>
      </w:r>
      <w:r w:rsidR="00421822" w:rsidRPr="003E453D">
        <w:rPr>
          <w:rFonts w:ascii="Verdana" w:hAnsi="Verdana"/>
          <w:bCs/>
          <w:sz w:val="20"/>
          <w:szCs w:val="20"/>
        </w:rPr>
        <w:t xml:space="preserve"> </w:t>
      </w:r>
      <w:r w:rsidRPr="003E453D">
        <w:rPr>
          <w:rFonts w:ascii="Verdana" w:hAnsi="Verdana"/>
          <w:bCs/>
          <w:sz w:val="20"/>
          <w:szCs w:val="20"/>
        </w:rPr>
        <w:t xml:space="preserve">predpismi SR a právnymi aktmi EÚ.  </w:t>
      </w:r>
    </w:p>
    <w:p w14:paraId="0F2E4683" w14:textId="77777777" w:rsidR="00A95F9E" w:rsidRPr="003E453D" w:rsidRDefault="00A95F9E" w:rsidP="00EE0842">
      <w:pPr>
        <w:spacing w:line="259" w:lineRule="auto"/>
        <w:ind w:left="0" w:firstLine="0"/>
        <w:rPr>
          <w:rFonts w:ascii="Verdana" w:hAnsi="Verdana"/>
          <w:bCs/>
          <w:sz w:val="20"/>
          <w:szCs w:val="20"/>
        </w:rPr>
      </w:pPr>
    </w:p>
    <w:p w14:paraId="6CA9B59A" w14:textId="79B6DB72" w:rsidR="00A95F9E" w:rsidRPr="003E453D" w:rsidRDefault="00A95F9E" w:rsidP="00A257B2">
      <w:pPr>
        <w:pStyle w:val="Odsekzoznamu"/>
        <w:numPr>
          <w:ilvl w:val="0"/>
          <w:numId w:val="8"/>
        </w:numPr>
        <w:spacing w:line="259" w:lineRule="auto"/>
        <w:ind w:left="851" w:hanging="491"/>
        <w:rPr>
          <w:rFonts w:ascii="Verdana" w:hAnsi="Verdana"/>
          <w:bCs/>
          <w:sz w:val="20"/>
          <w:szCs w:val="20"/>
        </w:rPr>
      </w:pPr>
      <w:r w:rsidRPr="003E453D">
        <w:rPr>
          <w:rFonts w:ascii="Verdana" w:hAnsi="Verdana"/>
          <w:bCs/>
          <w:sz w:val="20"/>
          <w:szCs w:val="20"/>
        </w:rPr>
        <w:t>Ak v priebehu plnenia tejto rámcovej dohody vznikne potreba obstarania majetku aj pre iné projekty, o ktorom poistník v čase podpísania tejto rámcovej dohody nemal vedomosť, poistník si vyhradzuje právo rozšíriť počet projektov, ktorých sa poistenie majetku týka a zabezpečiť poistenie podľa tejto rámcovej dohody aj pre majetok získaný z takýchto projektov.</w:t>
      </w:r>
    </w:p>
    <w:p w14:paraId="105AF9CA" w14:textId="77777777" w:rsidR="00394E26" w:rsidRPr="003E453D" w:rsidRDefault="00394E26" w:rsidP="00A257B2">
      <w:pPr>
        <w:spacing w:line="259" w:lineRule="auto"/>
        <w:ind w:hanging="491"/>
        <w:rPr>
          <w:rFonts w:ascii="Verdana" w:hAnsi="Verdana"/>
          <w:bCs/>
          <w:sz w:val="20"/>
          <w:szCs w:val="20"/>
        </w:rPr>
      </w:pPr>
    </w:p>
    <w:p w14:paraId="6B62D8DF" w14:textId="1920EE28" w:rsidR="00394E26" w:rsidRPr="003E453D" w:rsidRDefault="00394E26" w:rsidP="00A257B2">
      <w:pPr>
        <w:pStyle w:val="Odsekzoznamu"/>
        <w:numPr>
          <w:ilvl w:val="0"/>
          <w:numId w:val="8"/>
        </w:numPr>
        <w:tabs>
          <w:tab w:val="left" w:pos="851"/>
        </w:tabs>
        <w:spacing w:line="259" w:lineRule="auto"/>
        <w:ind w:left="851" w:hanging="436"/>
        <w:rPr>
          <w:rFonts w:ascii="Verdana" w:hAnsi="Verdana"/>
          <w:bCs/>
          <w:sz w:val="20"/>
          <w:szCs w:val="20"/>
        </w:rPr>
      </w:pPr>
      <w:r w:rsidRPr="003E453D">
        <w:rPr>
          <w:rFonts w:ascii="Verdana" w:hAnsi="Verdana"/>
          <w:bCs/>
          <w:sz w:val="20"/>
          <w:szCs w:val="20"/>
        </w:rPr>
        <w:t xml:space="preserve">Predmet plnenia tejto rámcovej dohody je financovaný z vlastných zdrojov, z dotácie </w:t>
      </w:r>
      <w:r w:rsidRPr="003E453D">
        <w:rPr>
          <w:rFonts w:ascii="Verdana" w:hAnsi="Verdana"/>
          <w:bCs/>
          <w:sz w:val="20"/>
          <w:szCs w:val="20"/>
        </w:rPr>
        <w:lastRenderedPageBreak/>
        <w:t xml:space="preserve">štátneho rozpočtu, resp. z mimorozpočtových zdrojov poistníka a z nenávratného finančného príspevku z fondov Európskej únie v rámci jednotlivých projektov EÚ. </w:t>
      </w:r>
      <w:r w:rsidR="003E453D">
        <w:rPr>
          <w:rFonts w:ascii="Verdana" w:hAnsi="Verdana"/>
          <w:bCs/>
          <w:sz w:val="20"/>
          <w:szCs w:val="20"/>
        </w:rPr>
        <w:t xml:space="preserve">Zoznam projektov EÚ je uvedený v Prílohe č. ... tejto rámcovej dohody, ktorá je jej neoddeliteľnou súčasťou. </w:t>
      </w:r>
    </w:p>
    <w:p w14:paraId="397DD675" w14:textId="77777777" w:rsidR="008373AB" w:rsidRPr="0039024C" w:rsidRDefault="008373AB" w:rsidP="00A257B2">
      <w:pPr>
        <w:tabs>
          <w:tab w:val="left" w:pos="851"/>
        </w:tabs>
        <w:spacing w:line="259" w:lineRule="auto"/>
        <w:ind w:hanging="436"/>
        <w:rPr>
          <w:rFonts w:ascii="Verdana" w:hAnsi="Verdana"/>
          <w:bCs/>
          <w:sz w:val="20"/>
          <w:szCs w:val="20"/>
        </w:rPr>
      </w:pPr>
    </w:p>
    <w:p w14:paraId="6FC59204" w14:textId="77777777" w:rsidR="00AC5256" w:rsidRPr="0039024C" w:rsidRDefault="00AC5256" w:rsidP="00476B4A">
      <w:pPr>
        <w:spacing w:line="259" w:lineRule="auto"/>
        <w:jc w:val="center"/>
        <w:rPr>
          <w:rFonts w:ascii="Verdana" w:hAnsi="Verdana"/>
          <w:b/>
          <w:bCs/>
          <w:sz w:val="20"/>
          <w:szCs w:val="20"/>
          <w:u w:val="single"/>
        </w:rPr>
      </w:pPr>
    </w:p>
    <w:p w14:paraId="4A8C7319" w14:textId="7B1856C4" w:rsidR="00302C82" w:rsidRPr="0039024C" w:rsidRDefault="002304F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Článok </w:t>
      </w:r>
      <w:r w:rsidR="00302C82" w:rsidRPr="0039024C">
        <w:rPr>
          <w:rFonts w:ascii="Verdana" w:hAnsi="Verdana"/>
          <w:b/>
          <w:bCs/>
          <w:sz w:val="20"/>
          <w:szCs w:val="20"/>
          <w:u w:val="single"/>
        </w:rPr>
        <w:t>V</w:t>
      </w:r>
      <w:r w:rsidR="00E441A5" w:rsidRPr="0039024C">
        <w:rPr>
          <w:rFonts w:ascii="Verdana" w:hAnsi="Verdana"/>
          <w:b/>
          <w:bCs/>
          <w:sz w:val="20"/>
          <w:szCs w:val="20"/>
          <w:u w:val="single"/>
        </w:rPr>
        <w:t>I</w:t>
      </w:r>
      <w:r w:rsidR="008D633E" w:rsidRPr="0039024C">
        <w:rPr>
          <w:rFonts w:ascii="Verdana" w:hAnsi="Verdana"/>
          <w:b/>
          <w:bCs/>
          <w:sz w:val="20"/>
          <w:szCs w:val="20"/>
          <w:u w:val="single"/>
        </w:rPr>
        <w:t>I</w:t>
      </w:r>
      <w:r w:rsidR="00302C82" w:rsidRPr="0039024C">
        <w:rPr>
          <w:rFonts w:ascii="Verdana" w:hAnsi="Verdana"/>
          <w:b/>
          <w:bCs/>
          <w:sz w:val="20"/>
          <w:szCs w:val="20"/>
          <w:u w:val="single"/>
        </w:rPr>
        <w:t>.</w:t>
      </w:r>
    </w:p>
    <w:p w14:paraId="092874D5" w14:textId="51CEC986" w:rsidR="00302C82" w:rsidRPr="0039024C" w:rsidRDefault="00302C82" w:rsidP="00476B4A">
      <w:pPr>
        <w:spacing w:line="259" w:lineRule="auto"/>
        <w:jc w:val="center"/>
        <w:rPr>
          <w:rFonts w:ascii="Verdana" w:hAnsi="Verdana"/>
          <w:b/>
          <w:bCs/>
          <w:sz w:val="20"/>
          <w:szCs w:val="20"/>
          <w:u w:val="single"/>
        </w:rPr>
      </w:pPr>
      <w:r w:rsidRPr="0039024C">
        <w:rPr>
          <w:rFonts w:ascii="Verdana" w:hAnsi="Verdana"/>
          <w:b/>
          <w:bCs/>
          <w:sz w:val="20"/>
          <w:szCs w:val="20"/>
          <w:u w:val="single"/>
        </w:rPr>
        <w:t xml:space="preserve">Trvanie </w:t>
      </w:r>
      <w:r w:rsidR="00EF04E9" w:rsidRPr="0039024C">
        <w:rPr>
          <w:rFonts w:ascii="Verdana" w:hAnsi="Verdana"/>
          <w:b/>
          <w:bCs/>
          <w:sz w:val="20"/>
          <w:szCs w:val="20"/>
          <w:u w:val="single"/>
        </w:rPr>
        <w:t>rámcovej dohody</w:t>
      </w:r>
    </w:p>
    <w:p w14:paraId="647D7881" w14:textId="77777777" w:rsidR="00D12D83" w:rsidRPr="0039024C" w:rsidRDefault="00D12D83" w:rsidP="00476B4A">
      <w:pPr>
        <w:spacing w:line="259" w:lineRule="auto"/>
        <w:jc w:val="center"/>
        <w:rPr>
          <w:rFonts w:ascii="Verdana" w:hAnsi="Verdana"/>
          <w:b/>
          <w:bCs/>
          <w:sz w:val="20"/>
          <w:szCs w:val="20"/>
        </w:rPr>
      </w:pPr>
    </w:p>
    <w:p w14:paraId="7016B9C9" w14:textId="77777777" w:rsidR="00302C82" w:rsidRPr="0039024C" w:rsidRDefault="00302C82" w:rsidP="00476B4A">
      <w:pPr>
        <w:spacing w:line="259" w:lineRule="auto"/>
        <w:rPr>
          <w:rFonts w:ascii="Verdana" w:hAnsi="Verdana"/>
          <w:b/>
          <w:bCs/>
          <w:sz w:val="20"/>
          <w:szCs w:val="20"/>
          <w:u w:val="single"/>
        </w:rPr>
      </w:pPr>
    </w:p>
    <w:p w14:paraId="79B7AD5F" w14:textId="73555AD3" w:rsidR="00ED70A5" w:rsidRPr="0039024C" w:rsidRDefault="00745AC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R</w:t>
      </w:r>
      <w:r w:rsidR="00B031D5" w:rsidRPr="0039024C">
        <w:rPr>
          <w:rFonts w:ascii="Verdana" w:hAnsi="Verdana"/>
          <w:sz w:val="20"/>
          <w:szCs w:val="20"/>
        </w:rPr>
        <w:t xml:space="preserve">ámcová dohoda </w:t>
      </w:r>
      <w:r w:rsidR="00F11CFE" w:rsidRPr="0039024C">
        <w:rPr>
          <w:rFonts w:ascii="Verdana" w:hAnsi="Verdana"/>
          <w:sz w:val="20"/>
          <w:szCs w:val="20"/>
        </w:rPr>
        <w:t xml:space="preserve">sa uzatvára na dobu </w:t>
      </w:r>
      <w:r w:rsidR="00C57832" w:rsidRPr="0039024C">
        <w:rPr>
          <w:rFonts w:ascii="Verdana" w:hAnsi="Verdana"/>
          <w:sz w:val="20"/>
          <w:szCs w:val="20"/>
        </w:rPr>
        <w:t>48</w:t>
      </w:r>
      <w:r w:rsidR="00CE19D8" w:rsidRPr="0039024C">
        <w:rPr>
          <w:rFonts w:ascii="Verdana" w:hAnsi="Verdana"/>
          <w:sz w:val="20"/>
          <w:szCs w:val="20"/>
        </w:rPr>
        <w:t xml:space="preserve"> </w:t>
      </w:r>
      <w:r w:rsidRPr="0039024C">
        <w:rPr>
          <w:rFonts w:ascii="Verdana" w:hAnsi="Verdana"/>
          <w:sz w:val="20"/>
          <w:szCs w:val="20"/>
        </w:rPr>
        <w:t>mesiacov</w:t>
      </w:r>
      <w:r w:rsidR="0091126A" w:rsidRPr="0039024C">
        <w:rPr>
          <w:rFonts w:ascii="Verdana" w:hAnsi="Verdana"/>
          <w:sz w:val="20"/>
          <w:szCs w:val="20"/>
        </w:rPr>
        <w:t xml:space="preserve"> odo dňa nadobudnutia jej účinnosti</w:t>
      </w:r>
      <w:r w:rsidRPr="0039024C">
        <w:rPr>
          <w:rFonts w:ascii="Verdana" w:hAnsi="Verdana"/>
          <w:sz w:val="20"/>
          <w:szCs w:val="20"/>
        </w:rPr>
        <w:t>.</w:t>
      </w:r>
    </w:p>
    <w:p w14:paraId="13DA4084" w14:textId="77777777" w:rsidR="00ED70A5" w:rsidRPr="0039024C" w:rsidRDefault="00ED70A5" w:rsidP="00476B4A">
      <w:pPr>
        <w:pStyle w:val="Odsekzoznamu"/>
        <w:widowControl/>
        <w:autoSpaceDE/>
        <w:autoSpaceDN/>
        <w:adjustRightInd/>
        <w:spacing w:line="259" w:lineRule="auto"/>
        <w:ind w:left="720" w:firstLine="0"/>
        <w:contextualSpacing/>
        <w:rPr>
          <w:rFonts w:ascii="Verdana" w:hAnsi="Verdana"/>
          <w:b/>
          <w:bCs/>
          <w:iCs/>
          <w:color w:val="EE0000"/>
          <w:sz w:val="20"/>
          <w:szCs w:val="20"/>
        </w:rPr>
      </w:pPr>
    </w:p>
    <w:p w14:paraId="09AE1220" w14:textId="28A39732" w:rsidR="00ED70A5" w:rsidRPr="0039024C" w:rsidRDefault="00ED70A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 xml:space="preserve">Poistenie začína od dátumu účinnosti jednotlivých </w:t>
      </w:r>
      <w:r w:rsidR="00C54C02" w:rsidRPr="0039024C">
        <w:rPr>
          <w:rFonts w:ascii="Verdana" w:hAnsi="Verdana"/>
          <w:sz w:val="20"/>
          <w:szCs w:val="20"/>
        </w:rPr>
        <w:t xml:space="preserve">čiastkových </w:t>
      </w:r>
      <w:r w:rsidRPr="0039024C">
        <w:rPr>
          <w:rFonts w:ascii="Verdana" w:hAnsi="Verdana"/>
          <w:sz w:val="20"/>
          <w:szCs w:val="20"/>
        </w:rPr>
        <w:t>poistných zmlúv ako začiatok poistenia a dojednáva sa na dobu určitú počas účinnosti rámcovej dohody, resp. podľa ustanovení nasledujúceho bodu.</w:t>
      </w:r>
    </w:p>
    <w:p w14:paraId="36E9D402" w14:textId="77777777" w:rsidR="00ED70A5" w:rsidRPr="0039024C" w:rsidRDefault="00ED70A5" w:rsidP="00476B4A">
      <w:pPr>
        <w:widowControl/>
        <w:autoSpaceDE/>
        <w:autoSpaceDN/>
        <w:adjustRightInd/>
        <w:spacing w:line="259" w:lineRule="auto"/>
        <w:ind w:left="0" w:firstLine="0"/>
        <w:contextualSpacing/>
        <w:rPr>
          <w:rFonts w:ascii="Verdana" w:hAnsi="Verdana"/>
          <w:b/>
          <w:bCs/>
          <w:iCs/>
          <w:color w:val="EE0000"/>
          <w:sz w:val="20"/>
          <w:szCs w:val="20"/>
        </w:rPr>
      </w:pPr>
    </w:p>
    <w:p w14:paraId="605B3931" w14:textId="75FA068D" w:rsidR="00ED70A5" w:rsidRPr="0039024C" w:rsidRDefault="00ED70A5" w:rsidP="00B523DE">
      <w:pPr>
        <w:pStyle w:val="Odsekzoznamu"/>
        <w:widowControl/>
        <w:numPr>
          <w:ilvl w:val="0"/>
          <w:numId w:val="2"/>
        </w:numPr>
        <w:autoSpaceDE/>
        <w:autoSpaceDN/>
        <w:adjustRightInd/>
        <w:spacing w:line="259" w:lineRule="auto"/>
        <w:contextualSpacing/>
        <w:rPr>
          <w:rFonts w:ascii="Verdana" w:hAnsi="Verdana"/>
          <w:b/>
          <w:bCs/>
          <w:iCs/>
          <w:sz w:val="20"/>
          <w:szCs w:val="20"/>
        </w:rPr>
      </w:pPr>
      <w:r w:rsidRPr="0039024C">
        <w:rPr>
          <w:rFonts w:ascii="Verdana" w:hAnsi="Verdana"/>
          <w:sz w:val="20"/>
          <w:szCs w:val="20"/>
        </w:rPr>
        <w:t>Lehota poskytnutia služby/poistenia:</w:t>
      </w:r>
    </w:p>
    <w:p w14:paraId="26ADFFAB" w14:textId="77777777" w:rsidR="00ED70A5" w:rsidRPr="0039024C" w:rsidRDefault="00ED70A5" w:rsidP="00B523DE">
      <w:pPr>
        <w:pStyle w:val="Odsekzoznamu"/>
        <w:numPr>
          <w:ilvl w:val="0"/>
          <w:numId w:val="12"/>
        </w:numPr>
        <w:autoSpaceDE/>
        <w:autoSpaceDN/>
        <w:adjustRightInd/>
        <w:spacing w:line="259" w:lineRule="auto"/>
        <w:ind w:left="993" w:hanging="284"/>
        <w:rPr>
          <w:rStyle w:val="apple-style-span"/>
          <w:rFonts w:ascii="Verdana" w:hAnsi="Verdana"/>
          <w:sz w:val="20"/>
          <w:szCs w:val="20"/>
        </w:rPr>
      </w:pPr>
      <w:r w:rsidRPr="0039024C">
        <w:rPr>
          <w:rStyle w:val="apple-style-span"/>
          <w:rFonts w:ascii="Verdana" w:hAnsi="Verdana"/>
          <w:sz w:val="20"/>
          <w:szCs w:val="20"/>
        </w:rPr>
        <w:t>začiatok poistenia odo dňa nadobudnutia účinnosti poistnej zmluvy (čiastkovej zmluvy) podľa rozsahu a podmienok tejto rámcovej dohody (od 00:00 h),</w:t>
      </w:r>
    </w:p>
    <w:p w14:paraId="7C36080D" w14:textId="77777777" w:rsidR="00ED70A5" w:rsidRPr="0039024C" w:rsidRDefault="00ED70A5" w:rsidP="00B523DE">
      <w:pPr>
        <w:pStyle w:val="Odsekzoznamu"/>
        <w:numPr>
          <w:ilvl w:val="0"/>
          <w:numId w:val="12"/>
        </w:numPr>
        <w:autoSpaceDE/>
        <w:autoSpaceDN/>
        <w:adjustRightInd/>
        <w:spacing w:line="259" w:lineRule="auto"/>
        <w:ind w:left="993" w:hanging="284"/>
        <w:rPr>
          <w:rStyle w:val="apple-style-span"/>
          <w:rFonts w:ascii="Verdana" w:hAnsi="Verdana"/>
          <w:sz w:val="20"/>
          <w:szCs w:val="20"/>
        </w:rPr>
      </w:pPr>
      <w:r w:rsidRPr="0039024C">
        <w:rPr>
          <w:rStyle w:val="apple-style-span"/>
          <w:rFonts w:ascii="Verdana" w:hAnsi="Verdana"/>
          <w:sz w:val="20"/>
          <w:szCs w:val="20"/>
        </w:rPr>
        <w:t>koniec poistenia do dňa ukončenia účinnosti tejto rámcovej dohody (do 24:00 h), v odôvodnených prípadoch termín ukončenia poistnej zmluvy/rámcovej dohody sa môže v súlade so všeobecne záväznými právnymi predpismi predĺžiť.</w:t>
      </w:r>
    </w:p>
    <w:p w14:paraId="79E28FE9" w14:textId="77777777" w:rsidR="00544BB7" w:rsidRPr="0039024C" w:rsidRDefault="00544BB7" w:rsidP="00476B4A">
      <w:pPr>
        <w:pStyle w:val="Odsekzoznamu"/>
        <w:widowControl/>
        <w:autoSpaceDE/>
        <w:autoSpaceDN/>
        <w:adjustRightInd/>
        <w:spacing w:line="259" w:lineRule="auto"/>
        <w:ind w:left="720" w:firstLine="0"/>
        <w:contextualSpacing/>
        <w:rPr>
          <w:rStyle w:val="apple-style-span"/>
          <w:rFonts w:ascii="Verdana" w:hAnsi="Verdana"/>
          <w:b/>
          <w:bCs/>
          <w:iCs/>
          <w:sz w:val="20"/>
          <w:szCs w:val="20"/>
        </w:rPr>
      </w:pPr>
    </w:p>
    <w:p w14:paraId="155501D4" w14:textId="6E847394" w:rsidR="00C804F8" w:rsidRPr="0039024C" w:rsidRDefault="0046372F" w:rsidP="00B523DE">
      <w:pPr>
        <w:pStyle w:val="Odsekzoznamu"/>
        <w:numPr>
          <w:ilvl w:val="0"/>
          <w:numId w:val="2"/>
        </w:numPr>
        <w:spacing w:line="259" w:lineRule="auto"/>
        <w:rPr>
          <w:rFonts w:ascii="Verdana" w:hAnsi="Verdana"/>
          <w:sz w:val="20"/>
          <w:szCs w:val="20"/>
        </w:rPr>
      </w:pPr>
      <w:r w:rsidRPr="0039024C">
        <w:rPr>
          <w:rFonts w:ascii="Verdana" w:hAnsi="Verdana"/>
          <w:sz w:val="20"/>
          <w:szCs w:val="20"/>
        </w:rPr>
        <w:t xml:space="preserve">Poistným obdobím je jeden </w:t>
      </w:r>
      <w:r w:rsidR="00B3778C" w:rsidRPr="0039024C">
        <w:rPr>
          <w:rFonts w:ascii="Verdana" w:hAnsi="Verdana"/>
          <w:sz w:val="20"/>
          <w:szCs w:val="20"/>
        </w:rPr>
        <w:t xml:space="preserve">technický </w:t>
      </w:r>
      <w:r w:rsidRPr="0039024C">
        <w:rPr>
          <w:rFonts w:ascii="Verdana" w:hAnsi="Verdana"/>
          <w:sz w:val="20"/>
          <w:szCs w:val="20"/>
        </w:rPr>
        <w:t xml:space="preserve">rok. </w:t>
      </w:r>
    </w:p>
    <w:p w14:paraId="70C4B86A" w14:textId="77777777" w:rsidR="00544BB7" w:rsidRPr="0039024C" w:rsidRDefault="00544BB7" w:rsidP="00476B4A">
      <w:pPr>
        <w:spacing w:line="259" w:lineRule="auto"/>
        <w:ind w:left="0" w:firstLine="0"/>
        <w:rPr>
          <w:rFonts w:ascii="Verdana" w:hAnsi="Verdana"/>
          <w:sz w:val="20"/>
          <w:szCs w:val="20"/>
        </w:rPr>
      </w:pPr>
    </w:p>
    <w:p w14:paraId="0AC32DB5" w14:textId="25D2649D" w:rsidR="007478AB" w:rsidRPr="0039024C" w:rsidRDefault="007478AB" w:rsidP="00B523DE">
      <w:pPr>
        <w:pStyle w:val="Odsekzoznamu"/>
        <w:numPr>
          <w:ilvl w:val="0"/>
          <w:numId w:val="2"/>
        </w:numPr>
        <w:spacing w:line="259" w:lineRule="auto"/>
        <w:rPr>
          <w:rFonts w:ascii="Verdana" w:hAnsi="Verdana"/>
          <w:sz w:val="20"/>
          <w:szCs w:val="20"/>
        </w:rPr>
      </w:pPr>
      <w:r w:rsidRPr="0039024C">
        <w:rPr>
          <w:rFonts w:ascii="Verdana" w:hAnsi="Verdana"/>
          <w:sz w:val="20"/>
          <w:szCs w:val="20"/>
        </w:rPr>
        <w:t xml:space="preserve">Túto </w:t>
      </w:r>
      <w:r w:rsidR="00FE45F7" w:rsidRPr="0039024C">
        <w:rPr>
          <w:rFonts w:ascii="Verdana" w:hAnsi="Verdana"/>
          <w:sz w:val="20"/>
          <w:szCs w:val="20"/>
        </w:rPr>
        <w:t xml:space="preserve">rámcovou dohodou </w:t>
      </w:r>
      <w:r w:rsidRPr="0039024C">
        <w:rPr>
          <w:rFonts w:ascii="Verdana" w:hAnsi="Verdana"/>
          <w:sz w:val="20"/>
          <w:szCs w:val="20"/>
        </w:rPr>
        <w:t>možno ukončiť:</w:t>
      </w:r>
    </w:p>
    <w:p w14:paraId="13799409" w14:textId="3D01AFF7" w:rsidR="00793FFD"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písomnou dohodou zmluvných strán,</w:t>
      </w:r>
    </w:p>
    <w:p w14:paraId="3F770CBE" w14:textId="26BA6F7B" w:rsidR="009D49DF"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poistenie zaniká v súlade s ustanoveniami § 800</w:t>
      </w:r>
      <w:r w:rsidR="00DA2B27" w:rsidRPr="0039024C">
        <w:rPr>
          <w:rFonts w:ascii="Verdana" w:hAnsi="Verdana"/>
          <w:sz w:val="20"/>
          <w:szCs w:val="20"/>
        </w:rPr>
        <w:t xml:space="preserve"> a </w:t>
      </w:r>
      <w:proofErr w:type="spellStart"/>
      <w:r w:rsidR="00DA2B27" w:rsidRPr="0039024C">
        <w:rPr>
          <w:rFonts w:ascii="Verdana" w:hAnsi="Verdana"/>
          <w:sz w:val="20"/>
          <w:szCs w:val="20"/>
        </w:rPr>
        <w:t>nasl</w:t>
      </w:r>
      <w:proofErr w:type="spellEnd"/>
      <w:r w:rsidR="00DA2B27" w:rsidRPr="0039024C">
        <w:rPr>
          <w:rFonts w:ascii="Verdana" w:hAnsi="Verdana"/>
          <w:sz w:val="20"/>
          <w:szCs w:val="20"/>
        </w:rPr>
        <w:t>. Občianskeho zákonníka</w:t>
      </w:r>
      <w:r w:rsidR="005F438D" w:rsidRPr="0039024C">
        <w:rPr>
          <w:rFonts w:ascii="Verdana" w:hAnsi="Verdana"/>
          <w:sz w:val="20"/>
          <w:szCs w:val="20"/>
        </w:rPr>
        <w:t>.</w:t>
      </w:r>
    </w:p>
    <w:p w14:paraId="4BB87972" w14:textId="65880500" w:rsidR="005F438D" w:rsidRPr="0039024C" w:rsidRDefault="005F438D" w:rsidP="00BF6E24">
      <w:pPr>
        <w:pStyle w:val="Odsekzoznamu"/>
        <w:tabs>
          <w:tab w:val="left" w:pos="567"/>
        </w:tabs>
        <w:spacing w:line="259" w:lineRule="auto"/>
        <w:ind w:left="1134" w:firstLine="0"/>
        <w:rPr>
          <w:rFonts w:ascii="Verdana" w:hAnsi="Verdana"/>
          <w:sz w:val="20"/>
          <w:szCs w:val="20"/>
        </w:rPr>
      </w:pPr>
      <w:r w:rsidRPr="0039024C">
        <w:rPr>
          <w:rFonts w:ascii="Verdana" w:hAnsi="Verdana"/>
          <w:sz w:val="20"/>
          <w:szCs w:val="20"/>
        </w:rPr>
        <w:t xml:space="preserve">Poistenie môže zároveň vypovedať </w:t>
      </w:r>
      <w:r w:rsidRPr="0039024C">
        <w:rPr>
          <w:rFonts w:ascii="Verdana" w:hAnsi="Verdana"/>
          <w:bCs/>
          <w:sz w:val="20"/>
          <w:szCs w:val="20"/>
        </w:rPr>
        <w:t>pois</w:t>
      </w:r>
      <w:r w:rsidRPr="0039024C">
        <w:rPr>
          <w:rFonts w:ascii="Verdana" w:hAnsi="Verdana"/>
          <w:sz w:val="20"/>
          <w:szCs w:val="20"/>
        </w:rPr>
        <w:t xml:space="preserve">ťovateľ ako aj </w:t>
      </w:r>
      <w:r w:rsidRPr="0039024C">
        <w:rPr>
          <w:rFonts w:ascii="Verdana" w:hAnsi="Verdana"/>
          <w:bCs/>
          <w:sz w:val="20"/>
          <w:szCs w:val="20"/>
        </w:rPr>
        <w:t xml:space="preserve">poistník </w:t>
      </w:r>
      <w:r w:rsidRPr="0039024C">
        <w:rPr>
          <w:rFonts w:ascii="Verdana" w:hAnsi="Verdana"/>
          <w:sz w:val="20"/>
          <w:szCs w:val="20"/>
        </w:rPr>
        <w:t xml:space="preserve">do dvoch mesiacov po uzavretí rámcovej dohody/čiastkovej poistnej zmluvy. Výpovedná lehota je osemdenná a výpoveď musí byt urobená písomne doporučenou zásielkou alebo prvou triedou prípadne inou primeranou cestou na adresu druhej zmluvnej strany uvedenú v tejto rámcovej dohode/ čiastkovej poistnej zmluve. Výpoveď začína plynúť dňom nasledujúcim po dni jej doručenia druhej zmluvnej strane, resp. dňom nasledujúcim po dni odmietnutia druhej zmluvnej strany túto výpoveď prevziať. Ak sa v prípade doručovania prostredníctvom pošty vráti zásielka s výpoveďou ako nedoručená alebo nedoručiteľná, považuje sa takáto zásielka za doručenú dňom, </w:t>
      </w:r>
      <w:r w:rsidR="005973BB" w:rsidRPr="0039024C">
        <w:rPr>
          <w:rFonts w:ascii="Verdana" w:hAnsi="Verdana"/>
          <w:sz w:val="20"/>
          <w:szCs w:val="20"/>
        </w:rPr>
        <w:t>keď bola odosielajúcej strane vrátená, aj keď sa adresát o tom nedozvedel</w:t>
      </w:r>
      <w:r w:rsidRPr="0039024C">
        <w:rPr>
          <w:rFonts w:ascii="Verdana" w:hAnsi="Verdana"/>
          <w:sz w:val="20"/>
          <w:szCs w:val="20"/>
        </w:rPr>
        <w:t>; pre doručovanie sú rozhodujúce adresy sídel zmluvných strán uvedené v záhlaví tejto rámcovej dohody.</w:t>
      </w:r>
    </w:p>
    <w:p w14:paraId="1723DF00" w14:textId="6FB6DBAE" w:rsidR="001A15C3" w:rsidRPr="0039024C" w:rsidRDefault="007478AB" w:rsidP="00B523DE">
      <w:pPr>
        <w:pStyle w:val="Odsekzoznamu"/>
        <w:numPr>
          <w:ilvl w:val="1"/>
          <w:numId w:val="13"/>
        </w:numPr>
        <w:tabs>
          <w:tab w:val="left" w:pos="567"/>
        </w:tabs>
        <w:spacing w:line="259" w:lineRule="auto"/>
        <w:rPr>
          <w:rFonts w:ascii="Verdana" w:hAnsi="Verdana"/>
          <w:sz w:val="20"/>
          <w:szCs w:val="20"/>
        </w:rPr>
      </w:pPr>
      <w:r w:rsidRPr="0039024C">
        <w:rPr>
          <w:rFonts w:ascii="Verdana" w:hAnsi="Verdana"/>
          <w:sz w:val="20"/>
          <w:szCs w:val="20"/>
        </w:rPr>
        <w:t xml:space="preserve">písomným odstúpením od </w:t>
      </w:r>
      <w:r w:rsidR="00EF04E9" w:rsidRPr="0039024C">
        <w:rPr>
          <w:rFonts w:ascii="Verdana" w:hAnsi="Verdana"/>
          <w:sz w:val="20"/>
          <w:szCs w:val="20"/>
        </w:rPr>
        <w:t>rámcovej dohody</w:t>
      </w:r>
      <w:r w:rsidRPr="0039024C">
        <w:rPr>
          <w:rFonts w:ascii="Verdana" w:hAnsi="Verdana"/>
          <w:sz w:val="20"/>
          <w:szCs w:val="20"/>
        </w:rPr>
        <w:t xml:space="preserve"> v zmysle zákonných ustanovení alebo ustanovení tejto </w:t>
      </w:r>
      <w:r w:rsidR="00EF04E9" w:rsidRPr="0039024C">
        <w:rPr>
          <w:rFonts w:ascii="Verdana" w:hAnsi="Verdana"/>
          <w:sz w:val="20"/>
          <w:szCs w:val="20"/>
        </w:rPr>
        <w:t>rámcovej dohody</w:t>
      </w:r>
      <w:r w:rsidR="00C804F8" w:rsidRPr="0039024C">
        <w:rPr>
          <w:rFonts w:ascii="Verdana" w:hAnsi="Verdana"/>
          <w:sz w:val="20"/>
          <w:szCs w:val="20"/>
        </w:rPr>
        <w:t>.</w:t>
      </w:r>
    </w:p>
    <w:p w14:paraId="7AEFD3D9" w14:textId="77777777" w:rsidR="00544BB7" w:rsidRPr="0039024C" w:rsidRDefault="00544BB7" w:rsidP="00476B4A">
      <w:pPr>
        <w:pStyle w:val="Odsekzoznamu"/>
        <w:tabs>
          <w:tab w:val="left" w:pos="567"/>
        </w:tabs>
        <w:spacing w:line="259" w:lineRule="auto"/>
        <w:ind w:left="1080" w:firstLine="0"/>
        <w:rPr>
          <w:rFonts w:ascii="Verdana" w:hAnsi="Verdana"/>
          <w:color w:val="EE0000"/>
          <w:sz w:val="20"/>
          <w:szCs w:val="20"/>
        </w:rPr>
      </w:pPr>
    </w:p>
    <w:p w14:paraId="6B9DD7A6" w14:textId="7983D3CD" w:rsidR="001A15C3" w:rsidRPr="0039024C" w:rsidRDefault="001A15C3" w:rsidP="00B523DE">
      <w:pPr>
        <w:pStyle w:val="Odsekzoznamu"/>
        <w:numPr>
          <w:ilvl w:val="0"/>
          <w:numId w:val="2"/>
        </w:numPr>
        <w:tabs>
          <w:tab w:val="left" w:pos="851"/>
        </w:tabs>
        <w:spacing w:line="259" w:lineRule="auto"/>
        <w:rPr>
          <w:rFonts w:ascii="Verdana" w:hAnsi="Verdana"/>
          <w:sz w:val="20"/>
          <w:szCs w:val="20"/>
        </w:rPr>
      </w:pPr>
      <w:r w:rsidRPr="0039024C">
        <w:rPr>
          <w:rFonts w:ascii="Verdana" w:hAnsi="Verdana"/>
          <w:sz w:val="20"/>
          <w:szCs w:val="20"/>
        </w:rPr>
        <w:t xml:space="preserve">Poistník je oprávnený odstúpiť od  </w:t>
      </w:r>
      <w:r w:rsidR="003075CF" w:rsidRPr="0039024C">
        <w:rPr>
          <w:rFonts w:ascii="Verdana" w:hAnsi="Verdana"/>
          <w:sz w:val="20"/>
          <w:szCs w:val="20"/>
        </w:rPr>
        <w:t>r</w:t>
      </w:r>
      <w:r w:rsidRPr="0039024C">
        <w:rPr>
          <w:rFonts w:ascii="Verdana" w:hAnsi="Verdana"/>
          <w:sz w:val="20"/>
          <w:szCs w:val="20"/>
        </w:rPr>
        <w:t>ámcovej dohody z nasledovných dôvodov:</w:t>
      </w:r>
    </w:p>
    <w:p w14:paraId="48A0CE5E" w14:textId="0F3ACC32" w:rsidR="001A15C3" w:rsidRPr="0039024C" w:rsidRDefault="001A15C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 xml:space="preserve">strata nevyhnutnej kvalifikácie </w:t>
      </w:r>
      <w:r w:rsidR="0046609E" w:rsidRPr="0039024C">
        <w:rPr>
          <w:rFonts w:ascii="Verdana" w:hAnsi="Verdana"/>
          <w:sz w:val="20"/>
          <w:szCs w:val="20"/>
        </w:rPr>
        <w:t>p</w:t>
      </w:r>
      <w:r w:rsidRPr="0039024C">
        <w:rPr>
          <w:rFonts w:ascii="Verdana" w:hAnsi="Verdana"/>
          <w:sz w:val="20"/>
          <w:szCs w:val="20"/>
        </w:rPr>
        <w:t xml:space="preserve">oisťovateľa, vrátane, ale nielen, strata oprávnenia na vykonávanie činností, ktorá bezprostredne súvisí s predmetom tejto </w:t>
      </w:r>
      <w:r w:rsidR="0046609E" w:rsidRPr="0039024C">
        <w:rPr>
          <w:rFonts w:ascii="Verdana" w:hAnsi="Verdana"/>
          <w:sz w:val="20"/>
          <w:szCs w:val="20"/>
        </w:rPr>
        <w:t>r</w:t>
      </w:r>
      <w:r w:rsidRPr="0039024C">
        <w:rPr>
          <w:rFonts w:ascii="Verdana" w:hAnsi="Verdana"/>
          <w:sz w:val="20"/>
          <w:szCs w:val="20"/>
        </w:rPr>
        <w:t>ámcovej dohody,</w:t>
      </w:r>
    </w:p>
    <w:p w14:paraId="2A4CF00B" w14:textId="3BF2E41A" w:rsidR="00AD22F8" w:rsidRPr="0039024C" w:rsidRDefault="001A15C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poskytnutie plnenia v rozpore s</w:t>
      </w:r>
      <w:r w:rsidR="0046372F" w:rsidRPr="0039024C">
        <w:rPr>
          <w:rFonts w:ascii="Verdana" w:hAnsi="Verdana"/>
          <w:sz w:val="20"/>
          <w:szCs w:val="20"/>
        </w:rPr>
        <w:t> čl. II tejto rámcovej dohody,</w:t>
      </w:r>
    </w:p>
    <w:p w14:paraId="5F4B3BA4" w14:textId="06D2E900" w:rsidR="001A15C3" w:rsidRPr="0039024C" w:rsidRDefault="00DE4B13" w:rsidP="00B523DE">
      <w:pPr>
        <w:pStyle w:val="Odsekzoznamu"/>
        <w:numPr>
          <w:ilvl w:val="1"/>
          <w:numId w:val="2"/>
        </w:numPr>
        <w:tabs>
          <w:tab w:val="left" w:pos="567"/>
        </w:tabs>
        <w:spacing w:line="259" w:lineRule="auto"/>
        <w:rPr>
          <w:rFonts w:ascii="Verdana" w:hAnsi="Verdana"/>
          <w:sz w:val="20"/>
          <w:szCs w:val="20"/>
        </w:rPr>
      </w:pPr>
      <w:r w:rsidRPr="0039024C">
        <w:rPr>
          <w:rFonts w:ascii="Verdana" w:hAnsi="Verdana"/>
          <w:sz w:val="20"/>
          <w:szCs w:val="20"/>
        </w:rPr>
        <w:t>ak tak ustanovuje osobitný zákon</w:t>
      </w:r>
      <w:r w:rsidR="00AD22F8" w:rsidRPr="0039024C">
        <w:rPr>
          <w:rFonts w:ascii="Verdana" w:hAnsi="Verdana"/>
          <w:sz w:val="20"/>
          <w:szCs w:val="20"/>
        </w:rPr>
        <w:t>.</w:t>
      </w:r>
    </w:p>
    <w:p w14:paraId="5D9F2211" w14:textId="77777777" w:rsidR="00544BB7" w:rsidRPr="0039024C" w:rsidRDefault="00544BB7" w:rsidP="00476B4A">
      <w:pPr>
        <w:pStyle w:val="Odsekzoznamu"/>
        <w:tabs>
          <w:tab w:val="left" w:pos="567"/>
        </w:tabs>
        <w:spacing w:line="259" w:lineRule="auto"/>
        <w:ind w:left="1440" w:firstLine="0"/>
        <w:rPr>
          <w:rFonts w:ascii="Verdana" w:hAnsi="Verdana"/>
          <w:color w:val="EE0000"/>
          <w:sz w:val="20"/>
          <w:szCs w:val="20"/>
        </w:rPr>
      </w:pPr>
    </w:p>
    <w:p w14:paraId="5B8E9EA3" w14:textId="3614C592" w:rsidR="004F711F" w:rsidRPr="0039024C" w:rsidRDefault="007478AB" w:rsidP="00B523DE">
      <w:pPr>
        <w:pStyle w:val="Odsekzoznamu"/>
        <w:numPr>
          <w:ilvl w:val="0"/>
          <w:numId w:val="2"/>
        </w:numPr>
        <w:tabs>
          <w:tab w:val="left" w:pos="709"/>
        </w:tabs>
        <w:spacing w:line="259" w:lineRule="auto"/>
        <w:rPr>
          <w:rFonts w:ascii="Verdana" w:hAnsi="Verdana"/>
          <w:b/>
          <w:bCs/>
          <w:sz w:val="20"/>
          <w:szCs w:val="20"/>
          <w:u w:val="single"/>
        </w:rPr>
      </w:pPr>
      <w:r w:rsidRPr="0039024C">
        <w:rPr>
          <w:rFonts w:ascii="Verdana" w:hAnsi="Verdana"/>
          <w:sz w:val="20"/>
          <w:szCs w:val="20"/>
        </w:rPr>
        <w:t xml:space="preserve">Odstúpenie zmluvnej strany od tejto </w:t>
      </w:r>
      <w:r w:rsidR="00EF04E9" w:rsidRPr="0039024C">
        <w:rPr>
          <w:rFonts w:ascii="Verdana" w:hAnsi="Verdana"/>
          <w:sz w:val="20"/>
          <w:szCs w:val="20"/>
        </w:rPr>
        <w:t>rámcovej dohody</w:t>
      </w:r>
      <w:r w:rsidRPr="0039024C">
        <w:rPr>
          <w:rFonts w:ascii="Verdana" w:hAnsi="Verdana"/>
          <w:sz w:val="20"/>
          <w:szCs w:val="20"/>
        </w:rPr>
        <w:t xml:space="preserve"> musí mať písomnú formu, musí byť doručené druhej zmluvnej strane a musí v ňom byť uvedený konkrétny dôvod odstúpenia, inak je neplatné. Povinnosť doručiť odstúpenie od tejto </w:t>
      </w:r>
      <w:r w:rsidR="00EF04E9" w:rsidRPr="0039024C">
        <w:rPr>
          <w:rFonts w:ascii="Verdana" w:hAnsi="Verdana"/>
          <w:sz w:val="20"/>
          <w:szCs w:val="20"/>
        </w:rPr>
        <w:t>rámcovej dohody</w:t>
      </w:r>
      <w:r w:rsidRPr="0039024C">
        <w:rPr>
          <w:rFonts w:ascii="Verdana" w:hAnsi="Verdana"/>
          <w:sz w:val="20"/>
          <w:szCs w:val="20"/>
        </w:rPr>
        <w:t xml:space="preserve"> sa považuje v konkrétnom prípade za splnenú dňom prevzatia odstúpenia alebo odmietnutím toto odstúpenie prevziať. Ak sa v prípade doručovania prostredníctvom pošty vráti zásielka </w:t>
      </w:r>
      <w:r w:rsidRPr="0039024C">
        <w:rPr>
          <w:rFonts w:ascii="Verdana" w:hAnsi="Verdana"/>
          <w:sz w:val="20"/>
          <w:szCs w:val="20"/>
        </w:rPr>
        <w:lastRenderedPageBreak/>
        <w:t>s odstúpením ako nedoručená alebo nedoručiteľná, považuje sa takáto zásielka za doručenú dňom,</w:t>
      </w:r>
      <w:r w:rsidR="005973BB" w:rsidRPr="0039024C">
        <w:rPr>
          <w:rFonts w:ascii="Verdana" w:hAnsi="Verdana"/>
          <w:sz w:val="20"/>
          <w:szCs w:val="20"/>
        </w:rPr>
        <w:t xml:space="preserve"> keď bola odosielajúcej strane vrátená, aj keď sa adresát o tom nedozvedel</w:t>
      </w:r>
      <w:r w:rsidRPr="0039024C">
        <w:rPr>
          <w:rFonts w:ascii="Verdana" w:hAnsi="Verdana"/>
          <w:sz w:val="20"/>
          <w:szCs w:val="20"/>
        </w:rPr>
        <w:t xml:space="preserve">; pre doručovanie </w:t>
      </w:r>
      <w:r w:rsidR="00D76B47" w:rsidRPr="0039024C">
        <w:rPr>
          <w:rFonts w:ascii="Verdana" w:hAnsi="Verdana"/>
          <w:sz w:val="20"/>
          <w:szCs w:val="20"/>
        </w:rPr>
        <w:t>sú</w:t>
      </w:r>
      <w:r w:rsidRPr="0039024C">
        <w:rPr>
          <w:rFonts w:ascii="Verdana" w:hAnsi="Verdana"/>
          <w:sz w:val="20"/>
          <w:szCs w:val="20"/>
        </w:rPr>
        <w:t xml:space="preserve"> rozhod</w:t>
      </w:r>
      <w:r w:rsidR="00D76B47" w:rsidRPr="0039024C">
        <w:rPr>
          <w:rFonts w:ascii="Verdana" w:hAnsi="Verdana"/>
          <w:sz w:val="20"/>
          <w:szCs w:val="20"/>
        </w:rPr>
        <w:t>ujúce</w:t>
      </w:r>
      <w:r w:rsidRPr="0039024C">
        <w:rPr>
          <w:rFonts w:ascii="Verdana" w:hAnsi="Verdana"/>
          <w:sz w:val="20"/>
          <w:szCs w:val="20"/>
        </w:rPr>
        <w:t xml:space="preserve"> </w:t>
      </w:r>
      <w:r w:rsidR="00D76B47" w:rsidRPr="0039024C">
        <w:rPr>
          <w:rFonts w:ascii="Verdana" w:hAnsi="Verdana"/>
          <w:sz w:val="20"/>
          <w:szCs w:val="20"/>
        </w:rPr>
        <w:t>adresy sídel  zmluvných strán uvedené v záhlaví tejto rámcovej dohody.</w:t>
      </w:r>
    </w:p>
    <w:p w14:paraId="48BF7E39" w14:textId="77777777" w:rsidR="004F711F" w:rsidRPr="0039024C" w:rsidRDefault="004F711F" w:rsidP="00476B4A">
      <w:pPr>
        <w:spacing w:line="259" w:lineRule="auto"/>
        <w:ind w:left="0" w:firstLine="0"/>
        <w:rPr>
          <w:rFonts w:ascii="Verdana" w:hAnsi="Verdana"/>
          <w:b/>
          <w:bCs/>
          <w:color w:val="EE0000"/>
          <w:sz w:val="20"/>
          <w:szCs w:val="20"/>
          <w:u w:val="single"/>
        </w:rPr>
      </w:pPr>
    </w:p>
    <w:p w14:paraId="29E052E3" w14:textId="77777777" w:rsidR="003C003B" w:rsidRPr="0039024C" w:rsidRDefault="003C003B" w:rsidP="00476B4A">
      <w:pPr>
        <w:spacing w:line="259" w:lineRule="auto"/>
        <w:ind w:left="360"/>
        <w:jc w:val="center"/>
        <w:rPr>
          <w:rFonts w:ascii="Verdana" w:hAnsi="Verdana"/>
          <w:b/>
          <w:bCs/>
          <w:sz w:val="20"/>
          <w:szCs w:val="20"/>
          <w:u w:val="single"/>
        </w:rPr>
      </w:pPr>
    </w:p>
    <w:p w14:paraId="72E10964" w14:textId="1B9825EC" w:rsidR="00302C82" w:rsidRPr="0039024C" w:rsidRDefault="00302C82" w:rsidP="00476B4A">
      <w:pPr>
        <w:spacing w:line="259" w:lineRule="auto"/>
        <w:ind w:left="0" w:firstLine="0"/>
        <w:jc w:val="center"/>
        <w:rPr>
          <w:rFonts w:ascii="Verdana" w:hAnsi="Verdana"/>
          <w:b/>
          <w:bCs/>
          <w:sz w:val="20"/>
          <w:szCs w:val="20"/>
          <w:u w:val="single"/>
        </w:rPr>
      </w:pPr>
      <w:r w:rsidRPr="0039024C">
        <w:rPr>
          <w:rFonts w:ascii="Verdana" w:hAnsi="Verdana"/>
          <w:b/>
          <w:bCs/>
          <w:sz w:val="20"/>
          <w:szCs w:val="20"/>
          <w:u w:val="single"/>
        </w:rPr>
        <w:t>Článok V</w:t>
      </w:r>
      <w:r w:rsidR="002304F2" w:rsidRPr="0039024C">
        <w:rPr>
          <w:rFonts w:ascii="Verdana" w:hAnsi="Verdana"/>
          <w:b/>
          <w:bCs/>
          <w:sz w:val="20"/>
          <w:szCs w:val="20"/>
          <w:u w:val="single"/>
        </w:rPr>
        <w:t>I</w:t>
      </w:r>
      <w:r w:rsidRPr="0039024C">
        <w:rPr>
          <w:rFonts w:ascii="Verdana" w:hAnsi="Verdana"/>
          <w:b/>
          <w:bCs/>
          <w:sz w:val="20"/>
          <w:szCs w:val="20"/>
          <w:u w:val="single"/>
        </w:rPr>
        <w:t>I</w:t>
      </w:r>
      <w:r w:rsidR="008D633E" w:rsidRPr="0039024C">
        <w:rPr>
          <w:rFonts w:ascii="Verdana" w:hAnsi="Verdana"/>
          <w:b/>
          <w:bCs/>
          <w:sz w:val="20"/>
          <w:szCs w:val="20"/>
          <w:u w:val="single"/>
        </w:rPr>
        <w:t>I</w:t>
      </w:r>
      <w:r w:rsidRPr="0039024C">
        <w:rPr>
          <w:rFonts w:ascii="Verdana" w:hAnsi="Verdana"/>
          <w:b/>
          <w:bCs/>
          <w:sz w:val="20"/>
          <w:szCs w:val="20"/>
          <w:u w:val="single"/>
        </w:rPr>
        <w:t>.</w:t>
      </w:r>
    </w:p>
    <w:p w14:paraId="3E322B34" w14:textId="77777777" w:rsidR="00302C82" w:rsidRPr="0039024C" w:rsidRDefault="00302C82" w:rsidP="00476B4A">
      <w:pPr>
        <w:pStyle w:val="Zkladntext"/>
        <w:spacing w:after="0" w:line="259" w:lineRule="auto"/>
        <w:ind w:left="0" w:firstLine="0"/>
        <w:jc w:val="center"/>
        <w:rPr>
          <w:rFonts w:ascii="Verdana" w:hAnsi="Verdana"/>
          <w:b/>
          <w:sz w:val="20"/>
          <w:szCs w:val="20"/>
          <w:u w:val="single"/>
        </w:rPr>
      </w:pPr>
      <w:r w:rsidRPr="0039024C">
        <w:rPr>
          <w:rFonts w:ascii="Verdana" w:hAnsi="Verdana"/>
          <w:b/>
          <w:sz w:val="20"/>
          <w:szCs w:val="20"/>
          <w:u w:val="single"/>
        </w:rPr>
        <w:t>Záverečné ustanovenia</w:t>
      </w:r>
    </w:p>
    <w:p w14:paraId="1FF2F49F" w14:textId="77777777" w:rsidR="00AD22F8" w:rsidRPr="0039024C" w:rsidRDefault="00AD22F8" w:rsidP="00476B4A">
      <w:pPr>
        <w:pStyle w:val="Zkladntext"/>
        <w:spacing w:after="0" w:line="259" w:lineRule="auto"/>
        <w:jc w:val="center"/>
        <w:rPr>
          <w:rFonts w:ascii="Verdana" w:hAnsi="Verdana"/>
          <w:b/>
          <w:sz w:val="20"/>
          <w:szCs w:val="20"/>
        </w:rPr>
      </w:pPr>
    </w:p>
    <w:p w14:paraId="3D7BEED2" w14:textId="757EC219" w:rsidR="000A53FE" w:rsidRPr="0039024C" w:rsidRDefault="000A53FE" w:rsidP="00B523DE">
      <w:pPr>
        <w:pStyle w:val="Odsekzoznamu"/>
        <w:widowControl/>
        <w:numPr>
          <w:ilvl w:val="1"/>
          <w:numId w:val="3"/>
        </w:numPr>
        <w:tabs>
          <w:tab w:val="left" w:pos="567"/>
        </w:tabs>
        <w:autoSpaceDE/>
        <w:autoSpaceDN/>
        <w:adjustRightInd/>
        <w:spacing w:line="259" w:lineRule="auto"/>
        <w:ind w:left="567" w:hanging="567"/>
        <w:contextualSpacing/>
        <w:rPr>
          <w:rFonts w:ascii="Verdana" w:hAnsi="Verdana"/>
          <w:sz w:val="20"/>
          <w:szCs w:val="20"/>
        </w:rPr>
      </w:pPr>
      <w:r w:rsidRPr="0039024C">
        <w:rPr>
          <w:rFonts w:ascii="Verdana" w:hAnsi="Verdana"/>
          <w:sz w:val="20"/>
          <w:szCs w:val="20"/>
        </w:rPr>
        <w:t>Zmluvné strany sa zaväzujú, že si budú poskytovať súčinnosť v akejkoľvek forme, urobia všetky potrebné úkony a budú postupovať tak, aby neboli porušené alebo ohrozené práva druh</w:t>
      </w:r>
      <w:r w:rsidR="00DA430C" w:rsidRPr="0039024C">
        <w:rPr>
          <w:rFonts w:ascii="Verdana" w:hAnsi="Verdana"/>
          <w:sz w:val="20"/>
          <w:szCs w:val="20"/>
        </w:rPr>
        <w:t>ej zmluvnej strany/</w:t>
      </w:r>
      <w:r w:rsidRPr="0039024C">
        <w:rPr>
          <w:rFonts w:ascii="Verdana" w:hAnsi="Verdana"/>
          <w:sz w:val="20"/>
          <w:szCs w:val="20"/>
        </w:rPr>
        <w:t>účastníka tejto rámcovej dohody.</w:t>
      </w:r>
    </w:p>
    <w:p w14:paraId="704A04D1" w14:textId="77777777" w:rsidR="00544BB7" w:rsidRPr="0039024C" w:rsidRDefault="00544BB7" w:rsidP="00476B4A">
      <w:pPr>
        <w:pStyle w:val="Odsekzoznamu"/>
        <w:widowControl/>
        <w:tabs>
          <w:tab w:val="left" w:pos="567"/>
        </w:tabs>
        <w:autoSpaceDE/>
        <w:autoSpaceDN/>
        <w:adjustRightInd/>
        <w:spacing w:line="259" w:lineRule="auto"/>
        <w:ind w:left="567" w:firstLine="0"/>
        <w:contextualSpacing/>
        <w:rPr>
          <w:rFonts w:ascii="Verdana" w:hAnsi="Verdana"/>
          <w:color w:val="EE0000"/>
          <w:sz w:val="20"/>
          <w:szCs w:val="20"/>
        </w:rPr>
      </w:pPr>
    </w:p>
    <w:p w14:paraId="5685D337" w14:textId="293D1F13" w:rsidR="000A53FE" w:rsidRPr="0039024C" w:rsidRDefault="00933D5A"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Tento záväzkový vzťah sa v súlade s § 261 ods. 9</w:t>
      </w:r>
      <w:r w:rsidR="0062044B">
        <w:rPr>
          <w:rFonts w:ascii="Verdana" w:hAnsi="Verdana"/>
          <w:sz w:val="20"/>
          <w:szCs w:val="20"/>
        </w:rPr>
        <w:t xml:space="preserve"> zák. č. 513/1991 Zb.</w:t>
      </w:r>
      <w:r w:rsidRPr="0039024C">
        <w:rPr>
          <w:rFonts w:ascii="Verdana" w:hAnsi="Verdana"/>
          <w:sz w:val="20"/>
          <w:szCs w:val="20"/>
        </w:rPr>
        <w:t xml:space="preserve"> Obchodného zákonníka</w:t>
      </w:r>
      <w:r w:rsidR="0062044B">
        <w:rPr>
          <w:rFonts w:ascii="Verdana" w:hAnsi="Verdana"/>
          <w:sz w:val="20"/>
          <w:szCs w:val="20"/>
        </w:rPr>
        <w:t xml:space="preserve"> v znení neskorších predpisov ( ďalej len „ Obchodný zákonník“) </w:t>
      </w:r>
      <w:r w:rsidRPr="0039024C">
        <w:rPr>
          <w:rFonts w:ascii="Verdana" w:hAnsi="Verdana"/>
          <w:sz w:val="20"/>
          <w:szCs w:val="20"/>
        </w:rPr>
        <w:t>spravuje Občianskym zákonníkom v časti upravujúcej zmluvný typ poistnej zmluvy; ostatné záväzkové vzťahy v tejto rámcovej dohode neupravené sa spravujú Obchodným zákonníkom a ostatnými všeobecne záväznými právnymi predpismi platnými v Slovenskej republike</w:t>
      </w:r>
      <w:r w:rsidR="000A53FE" w:rsidRPr="0039024C">
        <w:rPr>
          <w:rFonts w:ascii="Verdana" w:hAnsi="Verdana"/>
          <w:sz w:val="20"/>
          <w:szCs w:val="20"/>
        </w:rPr>
        <w:t xml:space="preserve">. </w:t>
      </w:r>
    </w:p>
    <w:p w14:paraId="1D7C1932" w14:textId="77777777" w:rsidR="0091418D" w:rsidRPr="0039024C" w:rsidRDefault="0091418D" w:rsidP="00B56DAD">
      <w:pPr>
        <w:pStyle w:val="Odsekzoznamu"/>
        <w:widowControl/>
        <w:tabs>
          <w:tab w:val="left" w:pos="567"/>
        </w:tabs>
        <w:autoSpaceDE/>
        <w:autoSpaceDN/>
        <w:adjustRightInd/>
        <w:spacing w:line="259" w:lineRule="auto"/>
        <w:ind w:left="567" w:right="57" w:firstLine="0"/>
        <w:contextualSpacing/>
        <w:rPr>
          <w:rFonts w:ascii="Verdana" w:hAnsi="Verdana"/>
          <w:color w:val="EE0000"/>
          <w:sz w:val="20"/>
          <w:szCs w:val="20"/>
        </w:rPr>
      </w:pPr>
    </w:p>
    <w:p w14:paraId="0CB0DF2A" w14:textId="28CEE017" w:rsidR="0091418D" w:rsidRPr="0039024C" w:rsidRDefault="004120B5"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Zmluvné strany</w:t>
      </w:r>
      <w:r w:rsidR="0091418D" w:rsidRPr="0039024C">
        <w:rPr>
          <w:rFonts w:ascii="Verdana" w:hAnsi="Verdana"/>
          <w:sz w:val="20"/>
          <w:szCs w:val="20"/>
        </w:rPr>
        <w:t xml:space="preserve"> sú povinné dodržiavať platné a účinné právne predpisy v oblasti ochrany osobných údajov, a to nariadenie Európskeho parlamentu a Rady (EÚ) č. 2016/679 z 27. apríla 2016</w:t>
      </w:r>
      <w:r w:rsidRPr="0039024C">
        <w:rPr>
          <w:rFonts w:ascii="Verdana" w:hAnsi="Verdana"/>
          <w:sz w:val="20"/>
          <w:szCs w:val="20"/>
        </w:rPr>
        <w:t xml:space="preserve"> </w:t>
      </w:r>
      <w:r w:rsidR="0091418D" w:rsidRPr="0039024C">
        <w:rPr>
          <w:rFonts w:ascii="Verdana" w:hAnsi="Verdana"/>
          <w:sz w:val="20"/>
          <w:szCs w:val="20"/>
        </w:rPr>
        <w:t>o ochrane fyzických osôb pri spracúvaní osobných údajov a o voľnom pohybe takýchto údajov,</w:t>
      </w:r>
      <w:r w:rsidRPr="0039024C">
        <w:rPr>
          <w:rFonts w:ascii="Verdana" w:hAnsi="Verdana"/>
          <w:sz w:val="20"/>
          <w:szCs w:val="20"/>
        </w:rPr>
        <w:t xml:space="preserve"> </w:t>
      </w:r>
      <w:r w:rsidR="0091418D" w:rsidRPr="0039024C">
        <w:rPr>
          <w:rFonts w:ascii="Verdana" w:hAnsi="Verdana"/>
          <w:sz w:val="20"/>
          <w:szCs w:val="20"/>
        </w:rPr>
        <w:t>ktorým sa zrušuje smernica 95/46/ES (všeobecné nariadenie o ochrane údajov) a zákon č. 18/2018</w:t>
      </w:r>
      <w:r w:rsidRPr="0039024C">
        <w:rPr>
          <w:rFonts w:ascii="Verdana" w:hAnsi="Verdana"/>
          <w:sz w:val="20"/>
          <w:szCs w:val="20"/>
        </w:rPr>
        <w:t xml:space="preserve"> </w:t>
      </w:r>
      <w:r w:rsidR="0091418D" w:rsidRPr="0039024C">
        <w:rPr>
          <w:rFonts w:ascii="Verdana" w:hAnsi="Verdana"/>
          <w:sz w:val="20"/>
          <w:szCs w:val="20"/>
        </w:rPr>
        <w:t>Z. z. o ochrane osobných údajov a o zmene a doplnení ni</w:t>
      </w:r>
      <w:r w:rsidRPr="0039024C">
        <w:rPr>
          <w:rFonts w:ascii="Verdana" w:hAnsi="Verdana"/>
          <w:sz w:val="20"/>
          <w:szCs w:val="20"/>
        </w:rPr>
        <w:t xml:space="preserve">ektorých zákonov </w:t>
      </w:r>
      <w:r w:rsidR="0091418D" w:rsidRPr="0039024C">
        <w:rPr>
          <w:rFonts w:ascii="Verdana" w:hAnsi="Verdana"/>
          <w:sz w:val="20"/>
          <w:szCs w:val="20"/>
        </w:rPr>
        <w:t>a zabezpečiť ich dodržiavanie svojimi zamestnancami a členmi orgánov podľa</w:t>
      </w:r>
      <w:r w:rsidRPr="0039024C">
        <w:rPr>
          <w:rFonts w:ascii="Verdana" w:hAnsi="Verdana"/>
          <w:sz w:val="20"/>
          <w:szCs w:val="20"/>
        </w:rPr>
        <w:t xml:space="preserve"> </w:t>
      </w:r>
      <w:r w:rsidR="0091418D" w:rsidRPr="0039024C">
        <w:rPr>
          <w:rFonts w:ascii="Verdana" w:hAnsi="Verdana"/>
          <w:sz w:val="20"/>
          <w:szCs w:val="20"/>
        </w:rPr>
        <w:t>Obchodného zákonn</w:t>
      </w:r>
      <w:r w:rsidRPr="0039024C">
        <w:rPr>
          <w:rFonts w:ascii="Verdana" w:hAnsi="Verdana"/>
          <w:sz w:val="20"/>
          <w:szCs w:val="20"/>
        </w:rPr>
        <w:t>íka</w:t>
      </w:r>
      <w:r w:rsidR="0091418D" w:rsidRPr="0039024C">
        <w:rPr>
          <w:rFonts w:ascii="Verdana" w:hAnsi="Verdana"/>
          <w:sz w:val="20"/>
          <w:szCs w:val="20"/>
        </w:rPr>
        <w:t>.</w:t>
      </w:r>
    </w:p>
    <w:p w14:paraId="62A7BD6F" w14:textId="77777777" w:rsidR="00544BB7" w:rsidRPr="0039024C" w:rsidRDefault="00544BB7" w:rsidP="004120B5">
      <w:pPr>
        <w:widowControl/>
        <w:tabs>
          <w:tab w:val="left" w:pos="567"/>
        </w:tabs>
        <w:autoSpaceDE/>
        <w:autoSpaceDN/>
        <w:adjustRightInd/>
        <w:spacing w:line="259" w:lineRule="auto"/>
        <w:ind w:left="567" w:right="57" w:hanging="567"/>
        <w:contextualSpacing/>
        <w:rPr>
          <w:rFonts w:ascii="Verdana" w:hAnsi="Verdana"/>
          <w:color w:val="EE0000"/>
          <w:sz w:val="20"/>
          <w:szCs w:val="20"/>
        </w:rPr>
      </w:pPr>
    </w:p>
    <w:p w14:paraId="6704D885" w14:textId="0C392685" w:rsidR="000A53FE"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Zmluvné strany sa dohodli na tom, že finančn</w:t>
      </w:r>
      <w:r w:rsidR="009A1C31" w:rsidRPr="0039024C">
        <w:rPr>
          <w:rFonts w:ascii="Verdana" w:hAnsi="Verdana"/>
          <w:sz w:val="20"/>
          <w:szCs w:val="20"/>
        </w:rPr>
        <w:t>é sprostredkovanie v zmysle ustanovenia</w:t>
      </w:r>
      <w:r w:rsidRPr="0039024C">
        <w:rPr>
          <w:rFonts w:ascii="Verdana" w:hAnsi="Verdana"/>
          <w:sz w:val="20"/>
          <w:szCs w:val="20"/>
        </w:rPr>
        <w:t xml:space="preserve"> § 2 zákona č.</w:t>
      </w:r>
      <w:r w:rsidR="009E1CB9" w:rsidRPr="0039024C">
        <w:rPr>
          <w:rFonts w:ascii="Verdana" w:hAnsi="Verdana"/>
          <w:sz w:val="20"/>
          <w:szCs w:val="20"/>
        </w:rPr>
        <w:t> </w:t>
      </w:r>
      <w:r w:rsidRPr="0039024C">
        <w:rPr>
          <w:rFonts w:ascii="Verdana" w:hAnsi="Verdana"/>
          <w:sz w:val="20"/>
          <w:szCs w:val="20"/>
        </w:rPr>
        <w:t>186/2009 Z. z. o finančnom sprostredkovaní a finančnom poradenstve a o zmene a doplnení niektorých zákonov v znení neskorších predpisov vykonáva pre poistníka/ poisteného pri tejto rámcovej dohode a</w:t>
      </w:r>
      <w:r w:rsidR="00D76B47" w:rsidRPr="0039024C">
        <w:rPr>
          <w:rFonts w:ascii="Verdana" w:hAnsi="Verdana"/>
          <w:sz w:val="20"/>
          <w:szCs w:val="20"/>
        </w:rPr>
        <w:t xml:space="preserve"> čiastkových </w:t>
      </w:r>
      <w:r w:rsidRPr="0039024C">
        <w:rPr>
          <w:rFonts w:ascii="Verdana" w:hAnsi="Verdana"/>
          <w:sz w:val="20"/>
          <w:szCs w:val="20"/>
        </w:rPr>
        <w:t xml:space="preserve">poistných zmluvách uzatvorených na základe tejto rámcovej dohody </w:t>
      </w:r>
      <w:r w:rsidR="00070C09" w:rsidRPr="0039024C">
        <w:rPr>
          <w:rFonts w:ascii="Verdana" w:hAnsi="Verdana"/>
          <w:sz w:val="20"/>
          <w:szCs w:val="20"/>
        </w:rPr>
        <w:t>samostatný finančný agent. Samostatného finančného agenta oznámi poist</w:t>
      </w:r>
      <w:r w:rsidR="005F7D10" w:rsidRPr="0039024C">
        <w:rPr>
          <w:rFonts w:ascii="Verdana" w:hAnsi="Verdana"/>
          <w:sz w:val="20"/>
          <w:szCs w:val="20"/>
        </w:rPr>
        <w:t>ník</w:t>
      </w:r>
      <w:r w:rsidR="00070C09" w:rsidRPr="0039024C">
        <w:rPr>
          <w:rFonts w:ascii="Verdana" w:hAnsi="Verdana"/>
          <w:sz w:val="20"/>
          <w:szCs w:val="20"/>
        </w:rPr>
        <w:t xml:space="preserve"> </w:t>
      </w:r>
      <w:r w:rsidR="00D54E4E" w:rsidRPr="0039024C">
        <w:rPr>
          <w:rFonts w:ascii="Verdana" w:hAnsi="Verdana"/>
          <w:sz w:val="20"/>
          <w:szCs w:val="20"/>
        </w:rPr>
        <w:t>poistiteľovi</w:t>
      </w:r>
      <w:r w:rsidR="00BA7A88" w:rsidRPr="0039024C">
        <w:rPr>
          <w:rFonts w:ascii="Verdana" w:hAnsi="Verdana"/>
          <w:sz w:val="20"/>
          <w:szCs w:val="20"/>
        </w:rPr>
        <w:t>.</w:t>
      </w:r>
      <w:r w:rsidR="00070C09" w:rsidRPr="0039024C">
        <w:rPr>
          <w:rFonts w:ascii="Verdana" w:hAnsi="Verdana"/>
          <w:sz w:val="20"/>
          <w:szCs w:val="20"/>
        </w:rPr>
        <w:t xml:space="preserve"> </w:t>
      </w:r>
      <w:r w:rsidRPr="0039024C">
        <w:rPr>
          <w:rFonts w:ascii="Verdana" w:hAnsi="Verdana"/>
          <w:sz w:val="20"/>
          <w:szCs w:val="20"/>
        </w:rPr>
        <w:t xml:space="preserve">Zmluvné strany sa dohodli na tom, že správa tejto </w:t>
      </w:r>
      <w:r w:rsidR="00070C09" w:rsidRPr="0039024C">
        <w:rPr>
          <w:rFonts w:ascii="Verdana" w:hAnsi="Verdana"/>
          <w:sz w:val="20"/>
          <w:szCs w:val="20"/>
        </w:rPr>
        <w:t xml:space="preserve">rámcovej dohody, </w:t>
      </w:r>
      <w:r w:rsidR="00D76B47" w:rsidRPr="0039024C">
        <w:rPr>
          <w:rFonts w:ascii="Verdana" w:hAnsi="Verdana"/>
          <w:sz w:val="20"/>
          <w:szCs w:val="20"/>
        </w:rPr>
        <w:t xml:space="preserve">čiastkovej </w:t>
      </w:r>
      <w:r w:rsidR="00070C09" w:rsidRPr="0039024C">
        <w:rPr>
          <w:rFonts w:ascii="Verdana" w:hAnsi="Verdana"/>
          <w:sz w:val="20"/>
          <w:szCs w:val="20"/>
        </w:rPr>
        <w:t>poistnej  zmluvy</w:t>
      </w:r>
      <w:r w:rsidRPr="0039024C">
        <w:rPr>
          <w:rFonts w:ascii="Verdana" w:hAnsi="Verdana"/>
          <w:sz w:val="20"/>
          <w:szCs w:val="20"/>
        </w:rPr>
        <w:t xml:space="preserve"> a likvidácia poistných udalostí z </w:t>
      </w:r>
      <w:r w:rsidR="00D76B47" w:rsidRPr="0039024C">
        <w:rPr>
          <w:rFonts w:ascii="Verdana" w:hAnsi="Verdana"/>
          <w:sz w:val="20"/>
          <w:szCs w:val="20"/>
        </w:rPr>
        <w:t>čiastkových poistných zmlúv</w:t>
      </w:r>
      <w:r w:rsidRPr="0039024C">
        <w:rPr>
          <w:rFonts w:ascii="Verdana" w:hAnsi="Verdana"/>
          <w:sz w:val="20"/>
          <w:szCs w:val="20"/>
        </w:rPr>
        <w:t xml:space="preserve"> bude realizovaná pre poistníka/poisteného výlučne prostredníctvom </w:t>
      </w:r>
      <w:r w:rsidR="00070C09" w:rsidRPr="0039024C">
        <w:rPr>
          <w:rFonts w:ascii="Verdana" w:hAnsi="Verdana"/>
          <w:sz w:val="20"/>
          <w:szCs w:val="20"/>
        </w:rPr>
        <w:t>samostatného finančného agenta.</w:t>
      </w:r>
    </w:p>
    <w:p w14:paraId="1E8B952E" w14:textId="77777777" w:rsidR="00544BB7" w:rsidRPr="0039024C" w:rsidRDefault="00544BB7" w:rsidP="00476B4A">
      <w:pPr>
        <w:widowControl/>
        <w:tabs>
          <w:tab w:val="left" w:pos="567"/>
        </w:tabs>
        <w:autoSpaceDE/>
        <w:autoSpaceDN/>
        <w:adjustRightInd/>
        <w:spacing w:line="259" w:lineRule="auto"/>
        <w:ind w:left="0" w:right="57" w:firstLine="0"/>
        <w:contextualSpacing/>
        <w:rPr>
          <w:rFonts w:ascii="Verdana" w:hAnsi="Verdana"/>
          <w:color w:val="EE0000"/>
          <w:sz w:val="20"/>
          <w:szCs w:val="20"/>
        </w:rPr>
      </w:pPr>
    </w:p>
    <w:p w14:paraId="49366AF8" w14:textId="7D458CDA" w:rsidR="006109FF"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Zmluvné strany sa zaväzujú riešiť prípadné spory, vyplývajúce z tejto rámcovej dohody, formou zmieru prostredníctvom svojich poverených zástupcov. V prípade, že spor sa nevyrieši zmierom, ktorákoľvek zo zmluvných strán je oprávnená predložiť spor na rozhodnutie príslušnému súdu </w:t>
      </w:r>
      <w:r w:rsidR="005F7D10" w:rsidRPr="0039024C">
        <w:rPr>
          <w:rFonts w:ascii="Verdana" w:hAnsi="Verdana"/>
          <w:sz w:val="20"/>
          <w:szCs w:val="20"/>
        </w:rPr>
        <w:t>Slovenskej republiky</w:t>
      </w:r>
      <w:r w:rsidRPr="0039024C">
        <w:rPr>
          <w:rFonts w:ascii="Verdana" w:hAnsi="Verdana"/>
          <w:sz w:val="20"/>
          <w:szCs w:val="20"/>
        </w:rPr>
        <w:t xml:space="preserve">. </w:t>
      </w:r>
    </w:p>
    <w:p w14:paraId="771A66C9" w14:textId="77777777" w:rsidR="00B92638" w:rsidRPr="0039024C" w:rsidRDefault="00B92638" w:rsidP="00476B4A">
      <w:pPr>
        <w:widowControl/>
        <w:tabs>
          <w:tab w:val="left" w:pos="567"/>
        </w:tabs>
        <w:autoSpaceDE/>
        <w:autoSpaceDN/>
        <w:adjustRightInd/>
        <w:spacing w:line="259" w:lineRule="auto"/>
        <w:ind w:left="0" w:right="57" w:firstLine="0"/>
        <w:contextualSpacing/>
        <w:rPr>
          <w:rFonts w:ascii="Verdana" w:hAnsi="Verdana"/>
          <w:sz w:val="20"/>
          <w:szCs w:val="20"/>
        </w:rPr>
      </w:pPr>
    </w:p>
    <w:p w14:paraId="5619D7B2" w14:textId="05AAEABF" w:rsidR="007B1C39" w:rsidRPr="0039024C" w:rsidRDefault="007B1C39"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bookmarkStart w:id="4" w:name="_Hlk79064527"/>
      <w:r w:rsidRPr="0039024C">
        <w:rPr>
          <w:rFonts w:ascii="Verdana" w:hAnsi="Verdana" w:cstheme="minorHAnsi"/>
          <w:sz w:val="20"/>
          <w:szCs w:val="20"/>
          <w:lang w:eastAsia="cs-CZ"/>
        </w:rPr>
        <w:t xml:space="preserve">Každá zo zmluvných strán sa týmto výslovne zaväzuje, že neprevedie </w:t>
      </w:r>
      <w:bookmarkEnd w:id="4"/>
      <w:r w:rsidRPr="0039024C">
        <w:rPr>
          <w:rFonts w:ascii="Verdana" w:hAnsi="Verdana" w:cstheme="minorHAnsi"/>
          <w:sz w:val="20"/>
          <w:szCs w:val="20"/>
          <w:lang w:eastAsia="cs-CZ"/>
        </w:rPr>
        <w:t xml:space="preserve">nijaké práva a povinnosti (záväzky) vyplývajúce z tejto rámcovej dohody, </w:t>
      </w:r>
      <w:bookmarkStart w:id="5" w:name="_Hlk79064444"/>
      <w:r w:rsidRPr="0039024C">
        <w:rPr>
          <w:rFonts w:ascii="Verdana" w:hAnsi="Verdana" w:cstheme="minorHAnsi"/>
          <w:sz w:val="20"/>
          <w:szCs w:val="20"/>
          <w:lang w:eastAsia="cs-CZ"/>
        </w:rPr>
        <w:t xml:space="preserve">resp. jej časti, ani z jednotlivej čiastkovej poistnej zmluvy, </w:t>
      </w:r>
      <w:bookmarkEnd w:id="5"/>
      <w:r w:rsidRPr="0039024C">
        <w:rPr>
          <w:rFonts w:ascii="Verdana" w:hAnsi="Verdana" w:cstheme="minorHAnsi"/>
          <w:sz w:val="20"/>
          <w:szCs w:val="20"/>
          <w:lang w:eastAsia="cs-CZ"/>
        </w:rPr>
        <w:t>na iný subjekt bez predchádzajúceho písomného súhlasu druhej zmluvnej strany. V prípade porušenia tejto povinnosti jednou zo zmluvných strán bude zmluva o prevode (postúpení) zmluvných záväzkov neplatná a zároveň druhá zmluvná strana bude oprávnená od tejto rámcovej dohody odstúpiť, a to s účinnosťou odstúpenia ku dňu, keď bolo písomné oznámenie o odstúpení od tejto rámcovej dohody doručené druhej zmluvnej strane.</w:t>
      </w:r>
    </w:p>
    <w:p w14:paraId="08FC57DD" w14:textId="77777777" w:rsidR="007B1C39" w:rsidRPr="0039024C" w:rsidRDefault="007B1C39" w:rsidP="00476B4A">
      <w:pPr>
        <w:widowControl/>
        <w:tabs>
          <w:tab w:val="left" w:pos="567"/>
        </w:tabs>
        <w:autoSpaceDE/>
        <w:autoSpaceDN/>
        <w:adjustRightInd/>
        <w:spacing w:line="259" w:lineRule="auto"/>
        <w:ind w:left="0" w:right="57" w:firstLine="0"/>
        <w:contextualSpacing/>
        <w:rPr>
          <w:rFonts w:ascii="Verdana" w:hAnsi="Verdana"/>
          <w:color w:val="EE0000"/>
          <w:sz w:val="20"/>
          <w:szCs w:val="20"/>
        </w:rPr>
      </w:pPr>
    </w:p>
    <w:p w14:paraId="1496E7BB" w14:textId="235D6EA8" w:rsidR="00B92638"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bookmarkStart w:id="6" w:name="_Hlk79066087"/>
      <w:r w:rsidRPr="0039024C">
        <w:rPr>
          <w:rFonts w:ascii="Verdana" w:hAnsi="Verdana"/>
          <w:sz w:val="20"/>
          <w:szCs w:val="20"/>
        </w:rPr>
        <w:t>Poisťovateľ nie je oprávnený postúpiť pohľadávky z </w:t>
      </w:r>
      <w:r w:rsidR="003075CF" w:rsidRPr="0039024C">
        <w:rPr>
          <w:rFonts w:ascii="Verdana" w:hAnsi="Verdana"/>
          <w:sz w:val="20"/>
          <w:szCs w:val="20"/>
        </w:rPr>
        <w:t>r</w:t>
      </w:r>
      <w:r w:rsidRPr="0039024C">
        <w:rPr>
          <w:rFonts w:ascii="Verdana" w:hAnsi="Verdana"/>
          <w:sz w:val="20"/>
          <w:szCs w:val="20"/>
        </w:rPr>
        <w:t>ámcovej dohody</w:t>
      </w:r>
      <w:r w:rsidR="00933D5A" w:rsidRPr="0039024C">
        <w:rPr>
          <w:rFonts w:ascii="Verdana" w:hAnsi="Verdana"/>
          <w:sz w:val="20"/>
          <w:szCs w:val="20"/>
        </w:rPr>
        <w:t>, prípadne z čiastkovej poistnej zmluvy,</w:t>
      </w:r>
      <w:r w:rsidRPr="0039024C">
        <w:rPr>
          <w:rFonts w:ascii="Verdana" w:hAnsi="Verdana"/>
          <w:sz w:val="20"/>
          <w:szCs w:val="20"/>
        </w:rPr>
        <w:t xml:space="preserve"> v zmysle </w:t>
      </w:r>
      <w:r w:rsidR="006A1DC8" w:rsidRPr="0039024C">
        <w:rPr>
          <w:rFonts w:ascii="Verdana" w:hAnsi="Verdana"/>
          <w:sz w:val="20"/>
          <w:szCs w:val="20"/>
        </w:rPr>
        <w:t xml:space="preserve">ustanovení </w:t>
      </w:r>
      <w:r w:rsidRPr="0039024C">
        <w:rPr>
          <w:rFonts w:ascii="Verdana" w:hAnsi="Verdana"/>
          <w:sz w:val="20"/>
          <w:szCs w:val="20"/>
        </w:rPr>
        <w:t>§</w:t>
      </w:r>
      <w:r w:rsidR="008B15C7" w:rsidRPr="0039024C">
        <w:rPr>
          <w:rFonts w:ascii="Verdana" w:hAnsi="Verdana"/>
          <w:sz w:val="20"/>
          <w:szCs w:val="20"/>
        </w:rPr>
        <w:t xml:space="preserve"> </w:t>
      </w:r>
      <w:r w:rsidRPr="0039024C">
        <w:rPr>
          <w:rFonts w:ascii="Verdana" w:hAnsi="Verdana"/>
          <w:sz w:val="20"/>
          <w:szCs w:val="20"/>
        </w:rPr>
        <w:t>524 a </w:t>
      </w:r>
      <w:proofErr w:type="spellStart"/>
      <w:r w:rsidRPr="0039024C">
        <w:rPr>
          <w:rFonts w:ascii="Verdana" w:hAnsi="Verdana"/>
          <w:sz w:val="20"/>
          <w:szCs w:val="20"/>
        </w:rPr>
        <w:t>nasl</w:t>
      </w:r>
      <w:proofErr w:type="spellEnd"/>
      <w:r w:rsidRPr="0039024C">
        <w:rPr>
          <w:rFonts w:ascii="Verdana" w:hAnsi="Verdana"/>
          <w:sz w:val="20"/>
          <w:szCs w:val="20"/>
        </w:rPr>
        <w:t>.</w:t>
      </w:r>
      <w:r w:rsidR="002B3D36" w:rsidRPr="0039024C">
        <w:rPr>
          <w:rFonts w:ascii="Verdana" w:hAnsi="Verdana"/>
          <w:sz w:val="20"/>
          <w:szCs w:val="20"/>
        </w:rPr>
        <w:t xml:space="preserve"> </w:t>
      </w:r>
      <w:r w:rsidRPr="0039024C">
        <w:rPr>
          <w:rFonts w:ascii="Verdana" w:hAnsi="Verdana"/>
          <w:sz w:val="20"/>
          <w:szCs w:val="20"/>
        </w:rPr>
        <w:t>Občiansk</w:t>
      </w:r>
      <w:r w:rsidR="002B3D36" w:rsidRPr="0039024C">
        <w:rPr>
          <w:rFonts w:ascii="Verdana" w:hAnsi="Verdana"/>
          <w:sz w:val="20"/>
          <w:szCs w:val="20"/>
        </w:rPr>
        <w:t>eho</w:t>
      </w:r>
      <w:r w:rsidRPr="0039024C">
        <w:rPr>
          <w:rFonts w:ascii="Verdana" w:hAnsi="Verdana"/>
          <w:sz w:val="20"/>
          <w:szCs w:val="20"/>
        </w:rPr>
        <w:t xml:space="preserve"> zákonník</w:t>
      </w:r>
      <w:r w:rsidR="002B3D36" w:rsidRPr="0039024C">
        <w:rPr>
          <w:rFonts w:ascii="Verdana" w:hAnsi="Verdana"/>
          <w:sz w:val="20"/>
          <w:szCs w:val="20"/>
        </w:rPr>
        <w:t>a</w:t>
      </w:r>
      <w:r w:rsidRPr="0039024C">
        <w:rPr>
          <w:rFonts w:ascii="Verdana" w:hAnsi="Verdana"/>
          <w:sz w:val="20"/>
          <w:szCs w:val="20"/>
        </w:rPr>
        <w:t xml:space="preserve"> bez predchádzajúceho súhlasu </w:t>
      </w:r>
      <w:r w:rsidR="003075CF" w:rsidRPr="0039024C">
        <w:rPr>
          <w:rFonts w:ascii="Verdana" w:hAnsi="Verdana"/>
          <w:sz w:val="20"/>
          <w:szCs w:val="20"/>
        </w:rPr>
        <w:t>p</w:t>
      </w:r>
      <w:r w:rsidRPr="0039024C">
        <w:rPr>
          <w:rFonts w:ascii="Verdana" w:hAnsi="Verdana"/>
          <w:sz w:val="20"/>
          <w:szCs w:val="20"/>
        </w:rPr>
        <w:t xml:space="preserve">oistníka. Právny úkon, ktorým budú postúpené pohľadávky </w:t>
      </w:r>
      <w:r w:rsidR="008B15C7" w:rsidRPr="0039024C">
        <w:rPr>
          <w:rFonts w:ascii="Verdana" w:hAnsi="Verdana"/>
          <w:sz w:val="20"/>
          <w:szCs w:val="20"/>
        </w:rPr>
        <w:lastRenderedPageBreak/>
        <w:t>d</w:t>
      </w:r>
      <w:r w:rsidRPr="0039024C">
        <w:rPr>
          <w:rFonts w:ascii="Verdana" w:hAnsi="Verdana"/>
          <w:sz w:val="20"/>
          <w:szCs w:val="20"/>
        </w:rPr>
        <w:t xml:space="preserve">ruhej zmluvnej strany v rozpore s dohodou podľa predchádzajúcej vety, bude v zmysle </w:t>
      </w:r>
      <w:r w:rsidR="006A1DC8" w:rsidRPr="0039024C">
        <w:rPr>
          <w:rFonts w:ascii="Verdana" w:hAnsi="Verdana"/>
          <w:sz w:val="20"/>
          <w:szCs w:val="20"/>
        </w:rPr>
        <w:t xml:space="preserve">ustanovenia </w:t>
      </w:r>
      <w:r w:rsidRPr="0039024C">
        <w:rPr>
          <w:rFonts w:ascii="Verdana" w:hAnsi="Verdana"/>
          <w:sz w:val="20"/>
          <w:szCs w:val="20"/>
        </w:rPr>
        <w:t>§</w:t>
      </w:r>
      <w:r w:rsidR="008B15C7" w:rsidRPr="0039024C">
        <w:rPr>
          <w:rFonts w:ascii="Verdana" w:hAnsi="Verdana"/>
          <w:sz w:val="20"/>
          <w:szCs w:val="20"/>
        </w:rPr>
        <w:t xml:space="preserve"> </w:t>
      </w:r>
      <w:r w:rsidRPr="0039024C">
        <w:rPr>
          <w:rFonts w:ascii="Verdana" w:hAnsi="Verdana"/>
          <w:sz w:val="20"/>
          <w:szCs w:val="20"/>
        </w:rPr>
        <w:t xml:space="preserve">39 Občianskeho zákonníka neplatný. </w:t>
      </w:r>
    </w:p>
    <w:p w14:paraId="7E90C4E4"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color w:val="EE0000"/>
          <w:sz w:val="20"/>
          <w:szCs w:val="20"/>
        </w:rPr>
      </w:pPr>
    </w:p>
    <w:p w14:paraId="2C88ECFC" w14:textId="4A11DEDB" w:rsidR="00B523DE" w:rsidRPr="0039024C" w:rsidRDefault="00B523D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Poisťovateľ predkladá v Prílohe č. </w:t>
      </w:r>
      <w:r w:rsidR="00E97C43">
        <w:rPr>
          <w:rFonts w:ascii="Verdana" w:hAnsi="Verdana"/>
          <w:sz w:val="20"/>
          <w:szCs w:val="20"/>
        </w:rPr>
        <w:t>4</w:t>
      </w:r>
      <w:r w:rsidRPr="0039024C">
        <w:rPr>
          <w:rFonts w:ascii="Verdana" w:hAnsi="Verdana"/>
          <w:sz w:val="20"/>
          <w:szCs w:val="20"/>
        </w:rPr>
        <w:t xml:space="preserve"> k tejto rámcovej dohode </w:t>
      </w:r>
      <w:r w:rsidR="00AC5256" w:rsidRPr="0039024C">
        <w:rPr>
          <w:rFonts w:ascii="Verdana" w:hAnsi="Verdana"/>
          <w:sz w:val="20"/>
          <w:szCs w:val="20"/>
        </w:rPr>
        <w:t>v </w:t>
      </w:r>
      <w:r w:rsidR="0078570F" w:rsidRPr="0039024C">
        <w:rPr>
          <w:rFonts w:ascii="Verdana" w:hAnsi="Verdana"/>
          <w:sz w:val="20"/>
          <w:szCs w:val="20"/>
        </w:rPr>
        <w:t>Z</w:t>
      </w:r>
      <w:r w:rsidRPr="0039024C">
        <w:rPr>
          <w:rFonts w:ascii="Verdana" w:hAnsi="Verdana"/>
          <w:sz w:val="20"/>
          <w:szCs w:val="20"/>
        </w:rPr>
        <w:t>oznam</w:t>
      </w:r>
      <w:r w:rsidR="00AC5256" w:rsidRPr="0039024C">
        <w:rPr>
          <w:rFonts w:ascii="Verdana" w:hAnsi="Verdana"/>
          <w:sz w:val="20"/>
          <w:szCs w:val="20"/>
        </w:rPr>
        <w:t xml:space="preserve">e </w:t>
      </w:r>
      <w:r w:rsidR="00A06C01" w:rsidRPr="0039024C">
        <w:rPr>
          <w:rFonts w:ascii="Verdana" w:hAnsi="Verdana"/>
          <w:sz w:val="20"/>
          <w:szCs w:val="20"/>
        </w:rPr>
        <w:t xml:space="preserve">subdodávateľov </w:t>
      </w:r>
      <w:r w:rsidR="00055D14" w:rsidRPr="0039024C">
        <w:rPr>
          <w:rFonts w:ascii="Verdana" w:hAnsi="Verdana"/>
          <w:sz w:val="20"/>
          <w:szCs w:val="20"/>
        </w:rPr>
        <w:t xml:space="preserve">identifikačné </w:t>
      </w:r>
      <w:r w:rsidR="00AC5256" w:rsidRPr="0039024C">
        <w:rPr>
          <w:rFonts w:ascii="Verdana" w:hAnsi="Verdana"/>
          <w:sz w:val="20"/>
          <w:szCs w:val="20"/>
        </w:rPr>
        <w:t xml:space="preserve">údaje o všetkých známych subdodávateľoch, </w:t>
      </w:r>
      <w:r w:rsidR="00A06C01" w:rsidRPr="0039024C">
        <w:rPr>
          <w:rFonts w:ascii="Verdana" w:hAnsi="Verdana"/>
          <w:sz w:val="20"/>
          <w:szCs w:val="20"/>
        </w:rPr>
        <w:t xml:space="preserve">predmete subdodávky a </w:t>
      </w:r>
      <w:r w:rsidR="00AC5256" w:rsidRPr="0039024C">
        <w:rPr>
          <w:rFonts w:ascii="Verdana" w:hAnsi="Verdana"/>
          <w:sz w:val="20"/>
          <w:szCs w:val="20"/>
        </w:rPr>
        <w:t>údaje o osobe oprávnenej konať za subdodávateľa v rozsahu meno a priezvisko, adresa pobytu, dátum narodenia.</w:t>
      </w:r>
      <w:r w:rsidRPr="0039024C">
        <w:rPr>
          <w:rFonts w:ascii="Verdana" w:hAnsi="Verdana"/>
          <w:sz w:val="20"/>
          <w:szCs w:val="20"/>
        </w:rPr>
        <w:t xml:space="preserve"> Až do splnenia všetkých záväzkov vyplývajúcich z tejto rámcovej dohody je poisťovateľ povinný oznámiť poistníkovi akúkoľvek zmenu údajov o subdodávateľovi.</w:t>
      </w:r>
    </w:p>
    <w:p w14:paraId="2C5C0DCB"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color w:val="EE0000"/>
          <w:sz w:val="20"/>
          <w:szCs w:val="20"/>
        </w:rPr>
      </w:pPr>
    </w:p>
    <w:p w14:paraId="14F559F2" w14:textId="1AEFBBEC" w:rsidR="00B523DE" w:rsidRPr="0039024C" w:rsidRDefault="00B523DE" w:rsidP="00DA57ED">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Poisťovateľ je oprávnený kedykoľvek počas trvania tejto rámcovej dohody vymeniť ktoréhokoľvek subdodávateľa, a to za predpokladu, že nový subdodávateľ disponuje oprávnením na príslušné plnenie zmluvy podľa ustanovenia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poisťovateľ povinný oznámiť  (identifikačné) údaje o novom subdodávateľovi a o osobe oprávnenej konať za nového subdodávateľa v rozsahu meno a priezvisko, adresa pobytu a zároveň predložiť poistníkovi doklad preukazujúci, že nový subdodávateľ spĺňa podmienku účasti osobného postavenia podľa ustanovenia § 32 ods. 1 písm. e) ZVO pre daný predmet subdodávky. Až do splnenia všetkých záväzkov vyplývajúcich z tejto rámcovej dohody je poisťovateľ povinný oznámiť poistníkovi akúkoľvek zmenu údajov o novom subdodávateľovi.</w:t>
      </w:r>
    </w:p>
    <w:p w14:paraId="21C9D26C" w14:textId="77777777" w:rsidR="00B523DE" w:rsidRPr="0039024C" w:rsidRDefault="00B523DE" w:rsidP="00B523DE">
      <w:pPr>
        <w:widowControl/>
        <w:tabs>
          <w:tab w:val="left" w:pos="567"/>
        </w:tabs>
        <w:autoSpaceDE/>
        <w:autoSpaceDN/>
        <w:adjustRightInd/>
        <w:spacing w:line="259" w:lineRule="auto"/>
        <w:ind w:right="57"/>
        <w:contextualSpacing/>
        <w:rPr>
          <w:rFonts w:ascii="Verdana" w:hAnsi="Verdana"/>
          <w:sz w:val="20"/>
          <w:szCs w:val="20"/>
        </w:rPr>
      </w:pPr>
    </w:p>
    <w:bookmarkEnd w:id="6"/>
    <w:p w14:paraId="698156DE" w14:textId="14911CEF" w:rsidR="007B405D" w:rsidRPr="0039024C" w:rsidRDefault="007B405D"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rPr>
      </w:pPr>
      <w:r w:rsidRPr="0039024C">
        <w:rPr>
          <w:rFonts w:ascii="Verdana" w:hAnsi="Verdana"/>
          <w:sz w:val="20"/>
          <w:szCs w:val="20"/>
        </w:rPr>
        <w:t xml:space="preserve">Meniť alebo doplňovať obsah tejto rámcovej dohody je možné iba v prípade, ak tieto zmeny budú v súlade s </w:t>
      </w:r>
      <w:proofErr w:type="spellStart"/>
      <w:r w:rsidRPr="0039024C">
        <w:rPr>
          <w:rFonts w:ascii="Verdana" w:hAnsi="Verdana"/>
          <w:sz w:val="20"/>
          <w:szCs w:val="20"/>
        </w:rPr>
        <w:t>ust</w:t>
      </w:r>
      <w:proofErr w:type="spellEnd"/>
      <w:r w:rsidRPr="0039024C">
        <w:rPr>
          <w:rFonts w:ascii="Verdana" w:hAnsi="Verdana"/>
          <w:sz w:val="20"/>
          <w:szCs w:val="20"/>
        </w:rPr>
        <w:t xml:space="preserve">. § 18  zákona č. 345/2015 Z. z. o verejnom obstarávaní a o zmene a doplnení niektorých zákonov v znení neskorších predpisov, ak potreba zmeny vyplynula z okolností, ktoré poistník nemohol pri vynaložení náležitej starostlivosti predvídať a zmenou sa nemení charakter rámcovej dohody, a to formou písomných dodatkov podpísaných </w:t>
      </w:r>
      <w:r w:rsidR="00EE1197" w:rsidRPr="0039024C">
        <w:rPr>
          <w:rFonts w:ascii="Verdana" w:hAnsi="Verdana"/>
          <w:sz w:val="20"/>
          <w:szCs w:val="20"/>
        </w:rPr>
        <w:t xml:space="preserve">oprávnenými </w:t>
      </w:r>
      <w:r w:rsidRPr="0039024C">
        <w:rPr>
          <w:rFonts w:ascii="Verdana" w:hAnsi="Verdana"/>
          <w:sz w:val="20"/>
          <w:szCs w:val="20"/>
        </w:rPr>
        <w:t>zástupcami zmluvných strán.</w:t>
      </w:r>
    </w:p>
    <w:p w14:paraId="28B0EAD5" w14:textId="77777777" w:rsidR="00B92638" w:rsidRPr="0039024C" w:rsidRDefault="00B92638" w:rsidP="00BB653A">
      <w:pPr>
        <w:widowControl/>
        <w:tabs>
          <w:tab w:val="left" w:pos="567"/>
        </w:tabs>
        <w:autoSpaceDE/>
        <w:autoSpaceDN/>
        <w:adjustRightInd/>
        <w:spacing w:line="259" w:lineRule="auto"/>
        <w:ind w:left="567" w:right="57" w:hanging="567"/>
        <w:contextualSpacing/>
        <w:rPr>
          <w:rFonts w:ascii="Verdana" w:hAnsi="Verdana"/>
          <w:sz w:val="20"/>
          <w:szCs w:val="20"/>
        </w:rPr>
      </w:pPr>
    </w:p>
    <w:p w14:paraId="470130F5" w14:textId="4DF409A3" w:rsidR="00B3778C" w:rsidRPr="0039024C" w:rsidRDefault="00900538"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u w:val="single"/>
        </w:rPr>
      </w:pPr>
      <w:r w:rsidRPr="0039024C">
        <w:rPr>
          <w:rFonts w:ascii="Verdana" w:hAnsi="Verdana"/>
          <w:sz w:val="20"/>
          <w:szCs w:val="20"/>
        </w:rPr>
        <w:t>Poistník vyhlasuje a svojim podpisom potvrdzuje, že bol oboznámený s informáciou o podmienkach uzavretia tejto rámcovej dohody v súlade s Opatrením Národnej banky Slovenska č. 8/2018 z 29. mája 2018 v zmysle § 70 ods. 4 zákona č. 39/2015 Z. z. o poisťovníctve a o zmene a doplnení niektorých zákonov v znení neskorších predpisov.</w:t>
      </w:r>
    </w:p>
    <w:p w14:paraId="148B81D9" w14:textId="77777777" w:rsidR="00B3778C" w:rsidRPr="0039024C" w:rsidRDefault="00B3778C" w:rsidP="00476B4A">
      <w:pPr>
        <w:widowControl/>
        <w:tabs>
          <w:tab w:val="left" w:pos="567"/>
        </w:tabs>
        <w:autoSpaceDE/>
        <w:autoSpaceDN/>
        <w:adjustRightInd/>
        <w:spacing w:line="259" w:lineRule="auto"/>
        <w:ind w:left="0" w:right="57" w:firstLine="0"/>
        <w:contextualSpacing/>
        <w:rPr>
          <w:rFonts w:ascii="Verdana" w:hAnsi="Verdana"/>
          <w:color w:val="EE0000"/>
          <w:sz w:val="20"/>
          <w:szCs w:val="20"/>
          <w:u w:val="single"/>
        </w:rPr>
      </w:pPr>
    </w:p>
    <w:p w14:paraId="18E4C9EC" w14:textId="2E5DA022" w:rsidR="00D86FB3" w:rsidRPr="0039024C" w:rsidRDefault="000A53FE" w:rsidP="00B523DE">
      <w:pPr>
        <w:pStyle w:val="Odsekzoznamu"/>
        <w:widowControl/>
        <w:numPr>
          <w:ilvl w:val="1"/>
          <w:numId w:val="3"/>
        </w:numPr>
        <w:tabs>
          <w:tab w:val="left" w:pos="567"/>
        </w:tabs>
        <w:autoSpaceDE/>
        <w:autoSpaceDN/>
        <w:adjustRightInd/>
        <w:spacing w:line="259" w:lineRule="auto"/>
        <w:ind w:left="567" w:right="57" w:hanging="567"/>
        <w:contextualSpacing/>
        <w:rPr>
          <w:rFonts w:ascii="Verdana" w:hAnsi="Verdana"/>
          <w:sz w:val="20"/>
          <w:szCs w:val="20"/>
          <w:u w:val="single"/>
        </w:rPr>
      </w:pPr>
      <w:r w:rsidRPr="0039024C">
        <w:rPr>
          <w:rFonts w:ascii="Verdana" w:hAnsi="Verdana"/>
          <w:sz w:val="20"/>
          <w:szCs w:val="20"/>
        </w:rPr>
        <w:t xml:space="preserve">Zmluvné strany berú na vedomie skutočnosť, že </w:t>
      </w:r>
      <w:r w:rsidR="006F4E9C" w:rsidRPr="0039024C">
        <w:rPr>
          <w:rFonts w:ascii="Verdana" w:hAnsi="Verdana"/>
          <w:sz w:val="20"/>
          <w:szCs w:val="20"/>
        </w:rPr>
        <w:t xml:space="preserve">podľa ustanovenia § 5a ods. 1 a ods. 4 zákona č. 211/2000 Z. z. o slobodnom prístupe k informáciám a o zmene a doplnení niektorých zákonov v znení neskorších predpisov je táto rámcová dohoda povinne zverejňovanou zmluvou </w:t>
      </w:r>
      <w:r w:rsidR="00F539E1" w:rsidRPr="0039024C">
        <w:rPr>
          <w:rFonts w:ascii="Verdana" w:hAnsi="Verdana"/>
          <w:sz w:val="20"/>
          <w:szCs w:val="20"/>
        </w:rPr>
        <w:t xml:space="preserve"> a poistník </w:t>
      </w:r>
      <w:r w:rsidR="009443BA" w:rsidRPr="0039024C">
        <w:rPr>
          <w:rFonts w:ascii="Verdana" w:hAnsi="Verdana"/>
          <w:sz w:val="20"/>
          <w:szCs w:val="20"/>
        </w:rPr>
        <w:t xml:space="preserve">túto rámcovú dohodu zverejní </w:t>
      </w:r>
      <w:r w:rsidR="00831F47" w:rsidRPr="0039024C">
        <w:rPr>
          <w:rFonts w:ascii="Verdana" w:hAnsi="Verdana"/>
          <w:sz w:val="20"/>
          <w:szCs w:val="20"/>
        </w:rPr>
        <w:t>v Centrálnom registri zmlúv vedenom Úradom vlády Slovenskej republiky.</w:t>
      </w:r>
      <w:r w:rsidR="002C1ACA" w:rsidRPr="0039024C">
        <w:rPr>
          <w:rFonts w:ascii="Verdana" w:hAnsi="Verdana"/>
          <w:sz w:val="20"/>
          <w:szCs w:val="20"/>
        </w:rPr>
        <w:t xml:space="preserve"> Poisťovateľ</w:t>
      </w:r>
      <w:r w:rsidR="002C1ACA" w:rsidRPr="0039024C">
        <w:rPr>
          <w:rFonts w:ascii="Verdana" w:eastAsia="Lucida Sans Unicode" w:hAnsi="Verdana"/>
          <w:sz w:val="20"/>
          <w:szCs w:val="20"/>
        </w:rPr>
        <w:t xml:space="preserve"> </w:t>
      </w:r>
      <w:r w:rsidR="002C1ACA" w:rsidRPr="0039024C">
        <w:rPr>
          <w:rFonts w:ascii="Verdana" w:hAnsi="Verdana"/>
          <w:sz w:val="20"/>
          <w:szCs w:val="20"/>
        </w:rPr>
        <w:t xml:space="preserve">berie na vedomie povinnosť poistníka zverejniť túto rámcovú dohodu ako aj jednotlivé </w:t>
      </w:r>
      <w:r w:rsidR="00091735" w:rsidRPr="0039024C">
        <w:rPr>
          <w:rFonts w:ascii="Verdana" w:hAnsi="Verdana"/>
          <w:sz w:val="20"/>
          <w:szCs w:val="20"/>
        </w:rPr>
        <w:t xml:space="preserve">čiastkové poistné zmluvy a </w:t>
      </w:r>
      <w:r w:rsidR="002C1ACA" w:rsidRPr="0039024C">
        <w:rPr>
          <w:rFonts w:ascii="Verdana" w:hAnsi="Verdana"/>
          <w:sz w:val="20"/>
          <w:szCs w:val="20"/>
        </w:rPr>
        <w:t xml:space="preserve">faktúry vyplývajúce z tejto rámcovej dohody a svojim podpisom dáva súhlas na </w:t>
      </w:r>
      <w:r w:rsidR="00091735" w:rsidRPr="0039024C">
        <w:rPr>
          <w:rFonts w:ascii="Verdana" w:hAnsi="Verdana"/>
          <w:sz w:val="20"/>
          <w:szCs w:val="20"/>
        </w:rPr>
        <w:t xml:space="preserve">ich </w:t>
      </w:r>
      <w:r w:rsidR="002C1ACA" w:rsidRPr="0039024C">
        <w:rPr>
          <w:rFonts w:ascii="Verdana" w:hAnsi="Verdana"/>
          <w:sz w:val="20"/>
          <w:szCs w:val="20"/>
        </w:rPr>
        <w:t>zverejnenie, v plnom rozsahu. Za zverejnenie tejto rámcovej dohody</w:t>
      </w:r>
      <w:r w:rsidR="00091735" w:rsidRPr="0039024C">
        <w:rPr>
          <w:rFonts w:ascii="Verdana" w:hAnsi="Verdana"/>
          <w:sz w:val="20"/>
          <w:szCs w:val="20"/>
        </w:rPr>
        <w:t>/čiastkových poistných zmlúv</w:t>
      </w:r>
      <w:r w:rsidR="002C1ACA" w:rsidRPr="0039024C">
        <w:rPr>
          <w:rFonts w:ascii="Verdana" w:hAnsi="Verdana"/>
          <w:sz w:val="20"/>
          <w:szCs w:val="20"/>
        </w:rPr>
        <w:t xml:space="preserve"> v Centrálnom registri zmlúv zodpovedá poistník, ako osoba povinná v zmysle citovaného zákona.</w:t>
      </w:r>
    </w:p>
    <w:p w14:paraId="725F7697" w14:textId="77777777" w:rsidR="004F48EE" w:rsidRPr="0039024C" w:rsidRDefault="004F48EE" w:rsidP="004F48EE">
      <w:pPr>
        <w:widowControl/>
        <w:tabs>
          <w:tab w:val="left" w:pos="567"/>
        </w:tabs>
        <w:autoSpaceDE/>
        <w:autoSpaceDN/>
        <w:adjustRightInd/>
        <w:spacing w:line="259" w:lineRule="auto"/>
        <w:ind w:left="0" w:right="57" w:firstLine="0"/>
        <w:contextualSpacing/>
        <w:rPr>
          <w:rFonts w:ascii="Verdana" w:hAnsi="Verdana"/>
          <w:color w:val="EE0000"/>
          <w:sz w:val="20"/>
          <w:szCs w:val="20"/>
          <w:u w:val="single"/>
        </w:rPr>
      </w:pPr>
    </w:p>
    <w:p w14:paraId="77996CC2" w14:textId="623F7493" w:rsidR="00CE1DCB" w:rsidRPr="0039024C" w:rsidRDefault="000A53FE" w:rsidP="00717B06">
      <w:pPr>
        <w:pStyle w:val="Odsekzoznamu"/>
        <w:widowControl/>
        <w:numPr>
          <w:ilvl w:val="1"/>
          <w:numId w:val="3"/>
        </w:numPr>
        <w:adjustRightInd/>
        <w:spacing w:line="259" w:lineRule="auto"/>
        <w:ind w:left="567" w:hanging="567"/>
        <w:rPr>
          <w:rFonts w:ascii="Verdana" w:hAnsi="Verdana"/>
          <w:sz w:val="20"/>
          <w:szCs w:val="20"/>
        </w:rPr>
      </w:pPr>
      <w:r w:rsidRPr="0039024C">
        <w:rPr>
          <w:rFonts w:ascii="Verdana" w:hAnsi="Verdana"/>
          <w:sz w:val="20"/>
          <w:szCs w:val="20"/>
        </w:rPr>
        <w:t xml:space="preserve">Táto </w:t>
      </w:r>
      <w:r w:rsidR="00FA6682" w:rsidRPr="0039024C">
        <w:rPr>
          <w:rFonts w:ascii="Verdana" w:hAnsi="Verdana"/>
          <w:sz w:val="20"/>
          <w:szCs w:val="20"/>
        </w:rPr>
        <w:t xml:space="preserve">rámcová dohoda </w:t>
      </w:r>
      <w:r w:rsidRPr="0039024C">
        <w:rPr>
          <w:rFonts w:ascii="Verdana" w:hAnsi="Verdana"/>
          <w:sz w:val="20"/>
          <w:szCs w:val="20"/>
        </w:rPr>
        <w:t xml:space="preserve">nadobúda platnosť dňom jej podpísania oprávnenými zástupcami zmluvných strán a účinnosť nadobudne v zmysle </w:t>
      </w:r>
      <w:r w:rsidR="000542B8" w:rsidRPr="0039024C">
        <w:rPr>
          <w:rFonts w:ascii="Verdana" w:hAnsi="Verdana"/>
          <w:sz w:val="20"/>
          <w:szCs w:val="20"/>
        </w:rPr>
        <w:t xml:space="preserve">ustanovenia </w:t>
      </w:r>
      <w:r w:rsidRPr="0039024C">
        <w:rPr>
          <w:rFonts w:ascii="Verdana" w:hAnsi="Verdana"/>
          <w:sz w:val="20"/>
          <w:szCs w:val="20"/>
        </w:rPr>
        <w:t>§ 47a</w:t>
      </w:r>
      <w:r w:rsidR="00B55555">
        <w:rPr>
          <w:rFonts w:ascii="Verdana" w:hAnsi="Verdana"/>
          <w:sz w:val="20"/>
          <w:szCs w:val="20"/>
        </w:rPr>
        <w:t xml:space="preserve"> </w:t>
      </w:r>
      <w:r w:rsidR="00784BA1" w:rsidRPr="0039024C">
        <w:rPr>
          <w:rFonts w:ascii="Verdana" w:hAnsi="Verdana"/>
          <w:sz w:val="20"/>
          <w:szCs w:val="20"/>
        </w:rPr>
        <w:t xml:space="preserve"> </w:t>
      </w:r>
      <w:r w:rsidRPr="0039024C">
        <w:rPr>
          <w:rFonts w:ascii="Verdana" w:hAnsi="Verdana"/>
          <w:sz w:val="20"/>
          <w:szCs w:val="20"/>
        </w:rPr>
        <w:t>Občianskeho zákonní</w:t>
      </w:r>
      <w:r w:rsidR="002B3D36" w:rsidRPr="0039024C">
        <w:rPr>
          <w:rFonts w:ascii="Verdana" w:hAnsi="Verdana"/>
          <w:sz w:val="20"/>
          <w:szCs w:val="20"/>
        </w:rPr>
        <w:t>ka</w:t>
      </w:r>
      <w:r w:rsidRPr="0039024C">
        <w:rPr>
          <w:rFonts w:ascii="Verdana" w:hAnsi="Verdana"/>
          <w:sz w:val="20"/>
          <w:szCs w:val="20"/>
        </w:rPr>
        <w:t xml:space="preserve">, dňom nasledujúcim po dni jej zverejnenia </w:t>
      </w:r>
      <w:r w:rsidR="00CE1DCB" w:rsidRPr="0039024C">
        <w:rPr>
          <w:rFonts w:ascii="Verdana" w:hAnsi="Verdana"/>
          <w:sz w:val="20"/>
          <w:szCs w:val="20"/>
        </w:rPr>
        <w:t>v Centrálnom registri zmlúv vedenom Úradom vlády Slovenskej republiky.</w:t>
      </w:r>
    </w:p>
    <w:p w14:paraId="72016773" w14:textId="77777777" w:rsidR="004F48EE" w:rsidRPr="0039024C" w:rsidRDefault="004F48EE" w:rsidP="004F48EE">
      <w:pPr>
        <w:widowControl/>
        <w:adjustRightInd/>
        <w:spacing w:line="259" w:lineRule="auto"/>
        <w:ind w:left="0" w:firstLine="0"/>
        <w:rPr>
          <w:rFonts w:ascii="Verdana" w:hAnsi="Verdana"/>
          <w:sz w:val="20"/>
          <w:szCs w:val="20"/>
        </w:rPr>
      </w:pPr>
    </w:p>
    <w:p w14:paraId="0A0139CF" w14:textId="4B5D9032" w:rsidR="00D86FB3" w:rsidRPr="0039024C" w:rsidRDefault="00FA6682"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sz w:val="20"/>
          <w:szCs w:val="20"/>
        </w:rPr>
        <w:t xml:space="preserve">Rámcová dohoda </w:t>
      </w:r>
      <w:r w:rsidR="000A53FE" w:rsidRPr="0039024C">
        <w:rPr>
          <w:rFonts w:ascii="Verdana" w:hAnsi="Verdana"/>
          <w:sz w:val="20"/>
          <w:szCs w:val="20"/>
        </w:rPr>
        <w:t>je vyhotovená v </w:t>
      </w:r>
      <w:r w:rsidR="0091126A" w:rsidRPr="0039024C">
        <w:rPr>
          <w:rFonts w:ascii="Verdana" w:hAnsi="Verdana"/>
          <w:sz w:val="20"/>
          <w:szCs w:val="20"/>
        </w:rPr>
        <w:t>4</w:t>
      </w:r>
      <w:r w:rsidR="000A53FE" w:rsidRPr="0039024C">
        <w:rPr>
          <w:rFonts w:ascii="Verdana" w:hAnsi="Verdana"/>
          <w:sz w:val="20"/>
          <w:szCs w:val="20"/>
        </w:rPr>
        <w:t xml:space="preserve"> rovnopisoch, z ktorých poistník </w:t>
      </w:r>
      <w:r w:rsidR="002B3D36" w:rsidRPr="0039024C">
        <w:rPr>
          <w:rFonts w:ascii="Verdana" w:hAnsi="Verdana"/>
          <w:sz w:val="20"/>
          <w:szCs w:val="20"/>
        </w:rPr>
        <w:t>dostane</w:t>
      </w:r>
      <w:r w:rsidR="000A53FE" w:rsidRPr="0039024C">
        <w:rPr>
          <w:rFonts w:ascii="Verdana" w:hAnsi="Verdana"/>
          <w:sz w:val="20"/>
          <w:szCs w:val="20"/>
        </w:rPr>
        <w:t xml:space="preserve"> </w:t>
      </w:r>
      <w:r w:rsidR="0091126A" w:rsidRPr="0039024C">
        <w:rPr>
          <w:rFonts w:ascii="Verdana" w:hAnsi="Verdana"/>
          <w:sz w:val="20"/>
          <w:szCs w:val="20"/>
        </w:rPr>
        <w:t>2</w:t>
      </w:r>
      <w:r w:rsidR="000A53FE" w:rsidRPr="0039024C">
        <w:rPr>
          <w:rFonts w:ascii="Verdana" w:hAnsi="Verdana"/>
          <w:sz w:val="20"/>
          <w:szCs w:val="20"/>
        </w:rPr>
        <w:t xml:space="preserve"> rovnopisy rámcovej dohody a poisťovateľ </w:t>
      </w:r>
      <w:r w:rsidR="002B3D36" w:rsidRPr="0039024C">
        <w:rPr>
          <w:rFonts w:ascii="Verdana" w:hAnsi="Verdana"/>
          <w:sz w:val="20"/>
          <w:szCs w:val="20"/>
        </w:rPr>
        <w:t>dostane</w:t>
      </w:r>
      <w:r w:rsidR="000A53FE" w:rsidRPr="0039024C">
        <w:rPr>
          <w:rFonts w:ascii="Verdana" w:hAnsi="Verdana"/>
          <w:sz w:val="20"/>
          <w:szCs w:val="20"/>
        </w:rPr>
        <w:t xml:space="preserve"> 2 rovnopisy.</w:t>
      </w:r>
      <w:r w:rsidR="00752D43" w:rsidRPr="0039024C">
        <w:rPr>
          <w:rFonts w:ascii="Verdana" w:hAnsi="Verdana"/>
          <w:sz w:val="20"/>
          <w:szCs w:val="20"/>
        </w:rPr>
        <w:t xml:space="preserve"> Každý rovnopis má hodnotu originálu.</w:t>
      </w:r>
    </w:p>
    <w:p w14:paraId="3019413D" w14:textId="77777777" w:rsidR="004F48EE" w:rsidRPr="0039024C" w:rsidRDefault="004F48EE" w:rsidP="004F48EE">
      <w:pPr>
        <w:pStyle w:val="Zkladntext"/>
        <w:widowControl/>
        <w:autoSpaceDE/>
        <w:autoSpaceDN/>
        <w:adjustRightInd/>
        <w:spacing w:after="0" w:line="259" w:lineRule="auto"/>
        <w:ind w:left="0" w:firstLine="0"/>
        <w:rPr>
          <w:rFonts w:ascii="Verdana" w:hAnsi="Verdana"/>
          <w:color w:val="EE0000"/>
          <w:sz w:val="20"/>
          <w:szCs w:val="20"/>
        </w:rPr>
      </w:pPr>
    </w:p>
    <w:p w14:paraId="5D888CBB" w14:textId="7655558B" w:rsidR="00D86FB3" w:rsidRPr="0039024C" w:rsidRDefault="003075CF"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cs="Arial"/>
          <w:sz w:val="20"/>
          <w:szCs w:val="20"/>
        </w:rPr>
        <w:lastRenderedPageBreak/>
        <w:t>Ak niektoré ustanovenia tejto rámcovej dohody nie sú celkom alebo sčasti platné alebo účinné alebo neskôr stratia platnosť alebo účinnosť, nie je tým dotknutá platnosť alebo účinnosť ostatných ustanovení tejto rámcovej dohody. Namiesto neplatných alebo neúčinných ustanovení tejto rámcovej dohody a na vyplnenie medzier sa použije právna úprava, ktorá, pokiaľ je to právne možné, sa čo najviac približuje zmyslu a účelu tejto rámcovej dohody, pokiaľ pri uzatváraní tejto rámcovej dohody zmluvné strany túto otázku brali do úvahy.</w:t>
      </w:r>
    </w:p>
    <w:p w14:paraId="718B2F97" w14:textId="77777777" w:rsidR="004F48EE" w:rsidRPr="0039024C" w:rsidRDefault="004F48EE" w:rsidP="004F48EE">
      <w:pPr>
        <w:pStyle w:val="Zkladntext"/>
        <w:widowControl/>
        <w:autoSpaceDE/>
        <w:autoSpaceDN/>
        <w:adjustRightInd/>
        <w:spacing w:after="0" w:line="259" w:lineRule="auto"/>
        <w:ind w:left="0" w:firstLine="0"/>
        <w:rPr>
          <w:rFonts w:ascii="Verdana" w:hAnsi="Verdana"/>
          <w:color w:val="EE0000"/>
          <w:sz w:val="20"/>
          <w:szCs w:val="20"/>
        </w:rPr>
      </w:pPr>
    </w:p>
    <w:p w14:paraId="0570CD56" w14:textId="4FE86424" w:rsidR="00D86FB3" w:rsidRPr="0039024C" w:rsidRDefault="004A4571" w:rsidP="00717B06">
      <w:pPr>
        <w:pStyle w:val="Odsekzoznamu"/>
        <w:widowControl/>
        <w:numPr>
          <w:ilvl w:val="1"/>
          <w:numId w:val="3"/>
        </w:numPr>
        <w:suppressAutoHyphens/>
        <w:autoSpaceDN/>
        <w:adjustRightInd/>
        <w:spacing w:line="259" w:lineRule="auto"/>
        <w:ind w:left="567" w:right="-2" w:hanging="567"/>
        <w:rPr>
          <w:rFonts w:ascii="Verdana" w:hAnsi="Verdana" w:cs="Arial"/>
          <w:sz w:val="20"/>
          <w:szCs w:val="20"/>
        </w:rPr>
      </w:pPr>
      <w:r w:rsidRPr="0039024C">
        <w:rPr>
          <w:rFonts w:ascii="Verdana" w:hAnsi="Verdana"/>
          <w:sz w:val="20"/>
          <w:szCs w:val="20"/>
        </w:rPr>
        <w:t xml:space="preserve">Pokiaľ v tejto rámcovej dohode nie je dohodnuté inak, </w:t>
      </w:r>
      <w:r w:rsidRPr="0039024C">
        <w:rPr>
          <w:rFonts w:ascii="Verdana" w:hAnsi="Verdana" w:cs="Arial"/>
          <w:sz w:val="20"/>
          <w:szCs w:val="20"/>
        </w:rPr>
        <w:t>z</w:t>
      </w:r>
      <w:r w:rsidR="009D42AA" w:rsidRPr="0039024C">
        <w:rPr>
          <w:rFonts w:ascii="Verdana" w:hAnsi="Verdana" w:cs="Arial"/>
          <w:sz w:val="20"/>
          <w:szCs w:val="20"/>
        </w:rPr>
        <w:t xml:space="preserve">mluvné strany sa dohodli, že zmluvná strana, ktorá sa rozhodla doručiť svoj písomný prejav vôle druhej zmluvnej strane, je povinná odovzdať svoj písomný prejav vôle druhej zmluvnej strane alebo zaslať svoj písomný prejav vôle na adresu sídla druhej zmluvnej strany uvedenú v záhlaví tejto rámcovej dohody. Zmluvné strany sa dohodli, že v prípade, </w:t>
      </w:r>
      <w:r w:rsidR="009D42AA" w:rsidRPr="0039024C">
        <w:rPr>
          <w:rFonts w:ascii="Verdana" w:hAnsi="Verdana" w:cs="Arial"/>
          <w:iCs/>
          <w:sz w:val="20"/>
          <w:szCs w:val="20"/>
        </w:rPr>
        <w:t>že zmluvná strana doporučenú poštovú zásielku od druhej zmluvnej strany z akéhokoľvek dôvodu neprevezme, považuje sa táto zásielka za doručenú uplynutím troch dní odo dňa jej odoslania na poslednú známu adresu sídla zmluvnej strany, ktorej bola zásielka určená a odoslaná.</w:t>
      </w:r>
    </w:p>
    <w:p w14:paraId="19F850EE" w14:textId="77777777" w:rsidR="004F48EE" w:rsidRPr="0039024C" w:rsidRDefault="004F48EE" w:rsidP="00717B06">
      <w:pPr>
        <w:widowControl/>
        <w:suppressAutoHyphens/>
        <w:autoSpaceDN/>
        <w:adjustRightInd/>
        <w:spacing w:line="259" w:lineRule="auto"/>
        <w:ind w:left="0" w:right="-2" w:firstLine="0"/>
        <w:rPr>
          <w:rFonts w:ascii="Verdana" w:hAnsi="Verdana" w:cs="Arial"/>
          <w:color w:val="EE0000"/>
          <w:sz w:val="20"/>
          <w:szCs w:val="20"/>
        </w:rPr>
      </w:pPr>
    </w:p>
    <w:p w14:paraId="22F7EF71" w14:textId="4C8A737B" w:rsidR="00D86FB3" w:rsidRPr="0039024C" w:rsidRDefault="009D42AA" w:rsidP="00717B06">
      <w:pPr>
        <w:pStyle w:val="Odsekzoznamu"/>
        <w:widowControl/>
        <w:numPr>
          <w:ilvl w:val="1"/>
          <w:numId w:val="3"/>
        </w:numPr>
        <w:suppressAutoHyphens/>
        <w:autoSpaceDN/>
        <w:adjustRightInd/>
        <w:spacing w:line="259" w:lineRule="auto"/>
        <w:ind w:left="567" w:right="-2" w:hanging="567"/>
        <w:rPr>
          <w:rFonts w:ascii="Verdana" w:hAnsi="Verdana" w:cs="Arial"/>
          <w:sz w:val="20"/>
          <w:szCs w:val="20"/>
        </w:rPr>
      </w:pPr>
      <w:r w:rsidRPr="0039024C">
        <w:rPr>
          <w:rFonts w:ascii="Verdana" w:hAnsi="Verdana" w:cs="Arial"/>
          <w:sz w:val="20"/>
          <w:szCs w:val="20"/>
        </w:rPr>
        <w:t xml:space="preserve">Zmluvné strany vyhlasujú, že túto </w:t>
      </w:r>
      <w:r w:rsidR="00C06F17" w:rsidRPr="0039024C">
        <w:rPr>
          <w:rFonts w:ascii="Verdana" w:hAnsi="Verdana" w:cs="Arial"/>
          <w:sz w:val="20"/>
          <w:szCs w:val="20"/>
        </w:rPr>
        <w:t>rámcovú dohodu</w:t>
      </w:r>
      <w:r w:rsidRPr="0039024C">
        <w:rPr>
          <w:rFonts w:ascii="Verdana" w:hAnsi="Verdana" w:cs="Arial"/>
          <w:sz w:val="20"/>
          <w:szCs w:val="20"/>
        </w:rPr>
        <w:t xml:space="preserve"> uzavreli na základe slobodnej </w:t>
      </w:r>
      <w:r w:rsidR="00091735" w:rsidRPr="0039024C">
        <w:rPr>
          <w:rFonts w:ascii="Verdana" w:hAnsi="Verdana" w:cs="Arial"/>
          <w:sz w:val="20"/>
          <w:szCs w:val="20"/>
        </w:rPr>
        <w:t xml:space="preserve"> a vážnej </w:t>
      </w:r>
      <w:r w:rsidRPr="0039024C">
        <w:rPr>
          <w:rFonts w:ascii="Verdana" w:hAnsi="Verdana" w:cs="Arial"/>
          <w:sz w:val="20"/>
          <w:szCs w:val="20"/>
        </w:rPr>
        <w:t xml:space="preserve">vôle, </w:t>
      </w:r>
      <w:r w:rsidR="00091735" w:rsidRPr="0039024C">
        <w:rPr>
          <w:rFonts w:ascii="Verdana" w:hAnsi="Verdana" w:cs="Arial"/>
          <w:sz w:val="20"/>
          <w:szCs w:val="20"/>
        </w:rPr>
        <w:t xml:space="preserve">bez omylu, </w:t>
      </w:r>
      <w:r w:rsidRPr="0039024C">
        <w:rPr>
          <w:rFonts w:ascii="Verdana" w:hAnsi="Verdana" w:cs="Arial"/>
          <w:sz w:val="20"/>
          <w:szCs w:val="20"/>
        </w:rPr>
        <w:t xml:space="preserve">táto </w:t>
      </w:r>
      <w:r w:rsidR="00C06F17" w:rsidRPr="0039024C">
        <w:rPr>
          <w:rFonts w:ascii="Verdana" w:hAnsi="Verdana" w:cs="Arial"/>
          <w:sz w:val="20"/>
          <w:szCs w:val="20"/>
        </w:rPr>
        <w:t>rámcová dohoda</w:t>
      </w:r>
      <w:r w:rsidRPr="0039024C">
        <w:rPr>
          <w:rFonts w:ascii="Verdana" w:hAnsi="Verdana" w:cs="Arial"/>
          <w:sz w:val="20"/>
          <w:szCs w:val="20"/>
        </w:rPr>
        <w:t xml:space="preserve"> nebola uzavretá v</w:t>
      </w:r>
      <w:r w:rsidR="00091735" w:rsidRPr="0039024C">
        <w:rPr>
          <w:rFonts w:ascii="Verdana" w:hAnsi="Verdana" w:cs="Arial"/>
          <w:sz w:val="20"/>
          <w:szCs w:val="20"/>
        </w:rPr>
        <w:t> </w:t>
      </w:r>
      <w:r w:rsidRPr="0039024C">
        <w:rPr>
          <w:rFonts w:ascii="Verdana" w:hAnsi="Verdana" w:cs="Arial"/>
          <w:sz w:val="20"/>
          <w:szCs w:val="20"/>
        </w:rPr>
        <w:t>tiesni</w:t>
      </w:r>
      <w:r w:rsidR="00091735" w:rsidRPr="0039024C">
        <w:rPr>
          <w:rFonts w:ascii="Verdana" w:hAnsi="Verdana" w:cs="Arial"/>
          <w:sz w:val="20"/>
          <w:szCs w:val="20"/>
        </w:rPr>
        <w:t>,</w:t>
      </w:r>
      <w:r w:rsidRPr="0039024C">
        <w:rPr>
          <w:rFonts w:ascii="Verdana" w:hAnsi="Verdana" w:cs="Arial"/>
          <w:sz w:val="20"/>
          <w:szCs w:val="20"/>
        </w:rPr>
        <w:t xml:space="preserve"> ani za nápadne nevýhodných podmienok, túto </w:t>
      </w:r>
      <w:r w:rsidR="00C06F17" w:rsidRPr="0039024C">
        <w:rPr>
          <w:rFonts w:ascii="Verdana" w:hAnsi="Verdana" w:cs="Arial"/>
          <w:sz w:val="20"/>
          <w:szCs w:val="20"/>
        </w:rPr>
        <w:t>rámcovú dohodu</w:t>
      </w:r>
      <w:r w:rsidRPr="0039024C">
        <w:rPr>
          <w:rFonts w:ascii="Verdana" w:hAnsi="Verdana" w:cs="Arial"/>
          <w:sz w:val="20"/>
          <w:szCs w:val="20"/>
        </w:rPr>
        <w:t xml:space="preserve"> si riadne prečítali, jej obsahu porozumeli a na znak súhlasu ju podpisujú.</w:t>
      </w:r>
    </w:p>
    <w:p w14:paraId="38F9E5BF" w14:textId="77777777" w:rsidR="004F48EE" w:rsidRPr="0039024C" w:rsidRDefault="004F48EE" w:rsidP="004F48EE">
      <w:pPr>
        <w:widowControl/>
        <w:suppressAutoHyphens/>
        <w:autoSpaceDN/>
        <w:adjustRightInd/>
        <w:spacing w:line="259" w:lineRule="auto"/>
        <w:ind w:left="0" w:right="-343" w:firstLine="0"/>
        <w:rPr>
          <w:rFonts w:ascii="Verdana" w:hAnsi="Verdana" w:cs="Arial"/>
          <w:sz w:val="20"/>
          <w:szCs w:val="20"/>
        </w:rPr>
      </w:pPr>
    </w:p>
    <w:p w14:paraId="177B0524" w14:textId="6780C22A" w:rsidR="00302C82" w:rsidRPr="0039024C" w:rsidRDefault="00302C82" w:rsidP="00B523DE">
      <w:pPr>
        <w:pStyle w:val="Zkladntext"/>
        <w:widowControl/>
        <w:numPr>
          <w:ilvl w:val="1"/>
          <w:numId w:val="3"/>
        </w:numPr>
        <w:autoSpaceDE/>
        <w:autoSpaceDN/>
        <w:adjustRightInd/>
        <w:spacing w:after="0" w:line="259" w:lineRule="auto"/>
        <w:ind w:left="567" w:hanging="567"/>
        <w:rPr>
          <w:rFonts w:ascii="Verdana" w:hAnsi="Verdana"/>
          <w:sz w:val="20"/>
          <w:szCs w:val="20"/>
        </w:rPr>
      </w:pPr>
      <w:r w:rsidRPr="0039024C">
        <w:rPr>
          <w:rFonts w:ascii="Verdana" w:hAnsi="Verdana"/>
          <w:sz w:val="20"/>
          <w:szCs w:val="20"/>
        </w:rPr>
        <w:t xml:space="preserve">Prílohami tejto </w:t>
      </w:r>
      <w:r w:rsidR="00EF04E9" w:rsidRPr="0039024C">
        <w:rPr>
          <w:rFonts w:ascii="Verdana" w:hAnsi="Verdana"/>
          <w:sz w:val="20"/>
          <w:szCs w:val="20"/>
        </w:rPr>
        <w:t>rámcovej dohody</w:t>
      </w:r>
      <w:r w:rsidRPr="0039024C">
        <w:rPr>
          <w:rFonts w:ascii="Verdana" w:hAnsi="Verdana"/>
          <w:sz w:val="20"/>
          <w:szCs w:val="20"/>
        </w:rPr>
        <w:t xml:space="preserve"> sú:</w:t>
      </w:r>
    </w:p>
    <w:p w14:paraId="0FE49473" w14:textId="21AEFE72" w:rsidR="00AD22F8" w:rsidRPr="0039024C" w:rsidRDefault="00AA6DB8" w:rsidP="00476B4A">
      <w:pPr>
        <w:spacing w:line="259" w:lineRule="auto"/>
        <w:ind w:left="708" w:hanging="142"/>
        <w:rPr>
          <w:rFonts w:ascii="Verdana" w:hAnsi="Verdana"/>
          <w:sz w:val="20"/>
          <w:szCs w:val="20"/>
        </w:rPr>
      </w:pPr>
      <w:r w:rsidRPr="0039024C">
        <w:rPr>
          <w:rFonts w:ascii="Verdana" w:hAnsi="Verdana"/>
          <w:sz w:val="20"/>
          <w:szCs w:val="20"/>
        </w:rPr>
        <w:t>Príloha č. 1</w:t>
      </w:r>
      <w:r w:rsidR="00F4444D" w:rsidRPr="0039024C">
        <w:rPr>
          <w:rFonts w:ascii="Verdana" w:hAnsi="Verdana"/>
          <w:sz w:val="20"/>
          <w:szCs w:val="20"/>
        </w:rPr>
        <w:t xml:space="preserve"> – </w:t>
      </w:r>
      <w:r w:rsidR="00387C3D" w:rsidRPr="0039024C">
        <w:rPr>
          <w:rFonts w:ascii="Verdana" w:hAnsi="Verdana"/>
          <w:sz w:val="20"/>
          <w:szCs w:val="20"/>
        </w:rPr>
        <w:t>Návrh na plnenie</w:t>
      </w:r>
      <w:r w:rsidR="00E700CE" w:rsidRPr="0039024C">
        <w:rPr>
          <w:rFonts w:ascii="Verdana" w:hAnsi="Verdana"/>
          <w:sz w:val="20"/>
          <w:szCs w:val="20"/>
        </w:rPr>
        <w:t xml:space="preserve"> kritérií </w:t>
      </w:r>
      <w:r w:rsidR="000B3C44" w:rsidRPr="0039024C">
        <w:rPr>
          <w:rFonts w:ascii="Verdana" w:hAnsi="Verdana"/>
          <w:sz w:val="20"/>
          <w:szCs w:val="20"/>
        </w:rPr>
        <w:t xml:space="preserve"> </w:t>
      </w:r>
      <w:r w:rsidR="007C2C83" w:rsidRPr="0039024C">
        <w:rPr>
          <w:rFonts w:ascii="Verdana" w:hAnsi="Verdana"/>
          <w:sz w:val="20"/>
          <w:szCs w:val="20"/>
        </w:rPr>
        <w:t>–</w:t>
      </w:r>
      <w:r w:rsidR="000B3C44" w:rsidRPr="0039024C">
        <w:rPr>
          <w:rFonts w:ascii="Verdana" w:hAnsi="Verdana"/>
          <w:sz w:val="20"/>
          <w:szCs w:val="20"/>
        </w:rPr>
        <w:t xml:space="preserve"> </w:t>
      </w:r>
      <w:r w:rsidR="007C2C83" w:rsidRPr="0039024C">
        <w:rPr>
          <w:rFonts w:ascii="Verdana" w:hAnsi="Verdana"/>
          <w:sz w:val="20"/>
          <w:szCs w:val="20"/>
        </w:rPr>
        <w:t xml:space="preserve">majetok a zodpovednosť </w:t>
      </w:r>
    </w:p>
    <w:p w14:paraId="45A39825" w14:textId="60FF072F" w:rsidR="00AA6DB8" w:rsidRPr="00E97C43" w:rsidRDefault="002946E9" w:rsidP="00717B06">
      <w:pPr>
        <w:tabs>
          <w:tab w:val="left" w:pos="1701"/>
        </w:tabs>
        <w:ind w:left="567"/>
        <w:rPr>
          <w:rFonts w:ascii="Verdana" w:hAnsi="Verdana"/>
          <w:color w:val="000000" w:themeColor="text1"/>
          <w:sz w:val="20"/>
          <w:szCs w:val="20"/>
        </w:rPr>
      </w:pPr>
      <w:r w:rsidRPr="00E97C43">
        <w:rPr>
          <w:rFonts w:ascii="Verdana" w:hAnsi="Verdana"/>
          <w:color w:val="000000" w:themeColor="text1"/>
          <w:sz w:val="20"/>
          <w:szCs w:val="20"/>
        </w:rPr>
        <w:t xml:space="preserve">             </w:t>
      </w:r>
      <w:r w:rsidR="00AA6DB8" w:rsidRPr="00E97C43">
        <w:rPr>
          <w:rFonts w:ascii="Verdana" w:hAnsi="Verdana"/>
          <w:color w:val="000000" w:themeColor="text1"/>
          <w:sz w:val="20"/>
          <w:szCs w:val="20"/>
        </w:rPr>
        <w:t xml:space="preserve">Príloha č. </w:t>
      </w:r>
      <w:r w:rsidR="000B3C44" w:rsidRPr="00E97C43">
        <w:rPr>
          <w:rFonts w:ascii="Verdana" w:hAnsi="Verdana"/>
          <w:color w:val="000000" w:themeColor="text1"/>
          <w:sz w:val="20"/>
          <w:szCs w:val="20"/>
        </w:rPr>
        <w:t>2</w:t>
      </w:r>
      <w:r w:rsidR="00AA6DB8" w:rsidRPr="00E97C43">
        <w:rPr>
          <w:rFonts w:ascii="Verdana" w:hAnsi="Verdana"/>
          <w:color w:val="000000" w:themeColor="text1"/>
          <w:sz w:val="20"/>
          <w:szCs w:val="20"/>
        </w:rPr>
        <w:t xml:space="preserve"> </w:t>
      </w:r>
      <w:r w:rsidR="001217AC" w:rsidRPr="00E97C43">
        <w:rPr>
          <w:rFonts w:ascii="Verdana" w:hAnsi="Verdana"/>
          <w:color w:val="000000" w:themeColor="text1"/>
          <w:sz w:val="20"/>
          <w:szCs w:val="20"/>
        </w:rPr>
        <w:t>– Všeobecné poistné podmienky</w:t>
      </w:r>
      <w:r w:rsidR="00887809" w:rsidRPr="00E97C43">
        <w:rPr>
          <w:rFonts w:ascii="Verdana" w:hAnsi="Verdana"/>
          <w:color w:val="000000" w:themeColor="text1"/>
          <w:sz w:val="20"/>
          <w:szCs w:val="20"/>
        </w:rPr>
        <w:t xml:space="preserve"> </w:t>
      </w:r>
      <w:r w:rsidR="00C1529E" w:rsidRPr="00E97C43">
        <w:rPr>
          <w:rFonts w:ascii="Verdana" w:hAnsi="Verdana"/>
          <w:color w:val="000000" w:themeColor="text1"/>
          <w:sz w:val="20"/>
          <w:szCs w:val="20"/>
        </w:rPr>
        <w:t>poisťova</w:t>
      </w:r>
      <w:r w:rsidR="00F3058F" w:rsidRPr="00E97C43">
        <w:rPr>
          <w:rFonts w:ascii="Verdana" w:hAnsi="Verdana"/>
          <w:color w:val="000000" w:themeColor="text1"/>
          <w:sz w:val="20"/>
          <w:szCs w:val="20"/>
        </w:rPr>
        <w:t xml:space="preserve">teľa </w:t>
      </w:r>
      <w:r w:rsidR="00887809" w:rsidRPr="00E97C43">
        <w:rPr>
          <w:rFonts w:ascii="Verdana" w:hAnsi="Verdana"/>
          <w:color w:val="000000" w:themeColor="text1"/>
          <w:sz w:val="20"/>
          <w:szCs w:val="20"/>
        </w:rPr>
        <w:t xml:space="preserve">a osobitné zmluvné dojednania </w:t>
      </w:r>
      <w:r w:rsidR="001F4BF1" w:rsidRPr="00E97C43">
        <w:rPr>
          <w:rFonts w:ascii="Verdana" w:hAnsi="Verdana"/>
          <w:color w:val="000000" w:themeColor="text1"/>
          <w:sz w:val="20"/>
          <w:szCs w:val="20"/>
        </w:rPr>
        <w:t xml:space="preserve">poisťovateľa </w:t>
      </w:r>
      <w:r w:rsidRPr="00E97C43">
        <w:rPr>
          <w:rFonts w:ascii="Verdana" w:hAnsi="Verdana"/>
          <w:color w:val="000000" w:themeColor="text1"/>
          <w:sz w:val="20"/>
          <w:szCs w:val="20"/>
        </w:rPr>
        <w:t>(predloží uchádzač)</w:t>
      </w:r>
    </w:p>
    <w:p w14:paraId="247CDFEA" w14:textId="6044A7EA" w:rsidR="00762E11" w:rsidRPr="00E97C43" w:rsidRDefault="00762E11" w:rsidP="00762E11">
      <w:pPr>
        <w:ind w:left="426" w:firstLine="141"/>
        <w:rPr>
          <w:rFonts w:ascii="Verdana" w:hAnsi="Verdana"/>
          <w:color w:val="000000" w:themeColor="text1"/>
          <w:sz w:val="20"/>
          <w:szCs w:val="20"/>
        </w:rPr>
      </w:pPr>
      <w:r w:rsidRPr="00E97C43">
        <w:rPr>
          <w:rFonts w:ascii="Verdana" w:hAnsi="Verdana"/>
          <w:color w:val="000000" w:themeColor="text1"/>
          <w:sz w:val="20"/>
          <w:szCs w:val="20"/>
        </w:rPr>
        <w:t>Príloha č. 3 – Potvrdenie o poistení</w:t>
      </w:r>
    </w:p>
    <w:p w14:paraId="599AB4FA" w14:textId="394D4EE3" w:rsidR="00F62B99" w:rsidRPr="00E97C43" w:rsidRDefault="00F62B99" w:rsidP="00F62B99">
      <w:pPr>
        <w:ind w:left="567" w:firstLine="0"/>
        <w:rPr>
          <w:rFonts w:ascii="Verdana" w:hAnsi="Verdana"/>
          <w:color w:val="000000" w:themeColor="text1"/>
          <w:sz w:val="20"/>
          <w:szCs w:val="20"/>
        </w:rPr>
      </w:pPr>
      <w:r w:rsidRPr="00E97C43">
        <w:rPr>
          <w:rFonts w:ascii="Verdana" w:hAnsi="Verdana"/>
          <w:color w:val="000000" w:themeColor="text1"/>
          <w:sz w:val="20"/>
          <w:szCs w:val="20"/>
        </w:rPr>
        <w:t xml:space="preserve">Príloha č. </w:t>
      </w:r>
      <w:r w:rsidR="008D2898" w:rsidRPr="00E97C43">
        <w:rPr>
          <w:rFonts w:ascii="Verdana" w:hAnsi="Verdana"/>
          <w:color w:val="000000" w:themeColor="text1"/>
          <w:sz w:val="20"/>
          <w:szCs w:val="20"/>
        </w:rPr>
        <w:t>4</w:t>
      </w:r>
      <w:r w:rsidRPr="00E97C43">
        <w:rPr>
          <w:rFonts w:ascii="Verdana" w:hAnsi="Verdana"/>
          <w:color w:val="000000" w:themeColor="text1"/>
          <w:sz w:val="20"/>
          <w:szCs w:val="20"/>
        </w:rPr>
        <w:t xml:space="preserve"> – Zoznam subdodávateľov (ak je relevantné – uvedie úspešný uchádzač najneskôr v čase uzavretia rámcovej dohody </w:t>
      </w:r>
      <w:r w:rsidR="00C05953" w:rsidRPr="00E97C43">
        <w:rPr>
          <w:rFonts w:ascii="Verdana" w:hAnsi="Verdana"/>
          <w:color w:val="000000" w:themeColor="text1"/>
          <w:sz w:val="20"/>
          <w:szCs w:val="20"/>
        </w:rPr>
        <w:t xml:space="preserve">identifikačné </w:t>
      </w:r>
      <w:r w:rsidRPr="00E97C43">
        <w:rPr>
          <w:rFonts w:ascii="Verdana" w:hAnsi="Verdana"/>
          <w:color w:val="000000" w:themeColor="text1"/>
          <w:sz w:val="20"/>
          <w:szCs w:val="20"/>
        </w:rPr>
        <w:t xml:space="preserve">údaje o všetkých známych subdodávateľoch, </w:t>
      </w:r>
      <w:r w:rsidR="00C05953" w:rsidRPr="00E97C43">
        <w:rPr>
          <w:rFonts w:ascii="Verdana" w:hAnsi="Verdana"/>
          <w:color w:val="000000" w:themeColor="text1"/>
          <w:sz w:val="20"/>
          <w:szCs w:val="20"/>
        </w:rPr>
        <w:t>predmete su</w:t>
      </w:r>
      <w:r w:rsidR="00C777FF" w:rsidRPr="00E97C43">
        <w:rPr>
          <w:rFonts w:ascii="Verdana" w:hAnsi="Verdana"/>
          <w:color w:val="000000" w:themeColor="text1"/>
          <w:sz w:val="20"/>
          <w:szCs w:val="20"/>
        </w:rPr>
        <w:t xml:space="preserve">bdodávky a </w:t>
      </w:r>
      <w:r w:rsidRPr="00E97C43">
        <w:rPr>
          <w:rFonts w:ascii="Verdana" w:hAnsi="Verdana"/>
          <w:color w:val="000000" w:themeColor="text1"/>
          <w:sz w:val="20"/>
          <w:szCs w:val="20"/>
        </w:rPr>
        <w:t>údaje o osobe oprávnenej konať za subdodávateľa v rozsahu meno a priezvisko, adresa pobytu, dátum narodenia</w:t>
      </w:r>
      <w:r w:rsidR="00C777FF" w:rsidRPr="00E97C43">
        <w:rPr>
          <w:rFonts w:ascii="Verdana" w:hAnsi="Verdana"/>
          <w:color w:val="000000" w:themeColor="text1"/>
          <w:sz w:val="20"/>
          <w:szCs w:val="20"/>
        </w:rPr>
        <w:t>)</w:t>
      </w:r>
      <w:r w:rsidRPr="00E97C43">
        <w:rPr>
          <w:rFonts w:ascii="Verdana" w:hAnsi="Verdana"/>
          <w:color w:val="000000" w:themeColor="text1"/>
          <w:sz w:val="20"/>
          <w:szCs w:val="20"/>
        </w:rPr>
        <w:t>.</w:t>
      </w:r>
    </w:p>
    <w:p w14:paraId="09E3F364" w14:textId="1F1DC43F" w:rsidR="00F62B99" w:rsidRPr="0039024C" w:rsidRDefault="00F62B99" w:rsidP="002946E9">
      <w:pPr>
        <w:ind w:left="426"/>
        <w:rPr>
          <w:rFonts w:ascii="Verdana" w:hAnsi="Verdana"/>
          <w:sz w:val="20"/>
          <w:szCs w:val="20"/>
        </w:rPr>
      </w:pPr>
      <w:r w:rsidRPr="0039024C">
        <w:rPr>
          <w:rFonts w:ascii="Verdana" w:hAnsi="Verdana"/>
          <w:sz w:val="20"/>
          <w:szCs w:val="20"/>
        </w:rPr>
        <w:t xml:space="preserve"> </w:t>
      </w:r>
    </w:p>
    <w:p w14:paraId="4E53CF80" w14:textId="0ADCF568" w:rsidR="00F4444D" w:rsidRPr="0039024C" w:rsidRDefault="00F4444D" w:rsidP="00476B4A">
      <w:pPr>
        <w:spacing w:line="259" w:lineRule="auto"/>
        <w:ind w:left="0" w:firstLine="0"/>
        <w:rPr>
          <w:rFonts w:ascii="Verdana" w:hAnsi="Verdana"/>
          <w:sz w:val="20"/>
          <w:szCs w:val="20"/>
        </w:rPr>
      </w:pPr>
    </w:p>
    <w:p w14:paraId="546BE6AF" w14:textId="77777777" w:rsidR="00BB653A" w:rsidRPr="0039024C" w:rsidRDefault="00BB653A" w:rsidP="00476B4A">
      <w:pPr>
        <w:widowControl/>
        <w:tabs>
          <w:tab w:val="left" w:pos="4678"/>
        </w:tabs>
        <w:spacing w:line="259" w:lineRule="auto"/>
        <w:ind w:left="0" w:firstLine="0"/>
        <w:rPr>
          <w:rFonts w:ascii="Verdana" w:hAnsi="Verdana"/>
          <w:sz w:val="20"/>
          <w:szCs w:val="20"/>
        </w:rPr>
      </w:pPr>
    </w:p>
    <w:p w14:paraId="5232DF55" w14:textId="77777777" w:rsidR="00BB653A" w:rsidRPr="0039024C" w:rsidRDefault="00BB653A" w:rsidP="00476B4A">
      <w:pPr>
        <w:widowControl/>
        <w:tabs>
          <w:tab w:val="left" w:pos="4678"/>
        </w:tabs>
        <w:spacing w:line="259" w:lineRule="auto"/>
        <w:ind w:left="0" w:firstLine="0"/>
        <w:rPr>
          <w:rFonts w:ascii="Verdana" w:hAnsi="Verdana"/>
          <w:sz w:val="20"/>
          <w:szCs w:val="20"/>
        </w:rPr>
      </w:pPr>
    </w:p>
    <w:p w14:paraId="3A3D6EA7" w14:textId="77777777" w:rsidR="00BB653A" w:rsidRPr="0039024C" w:rsidRDefault="00BB653A" w:rsidP="00476B4A">
      <w:pPr>
        <w:widowControl/>
        <w:tabs>
          <w:tab w:val="left" w:pos="4678"/>
        </w:tabs>
        <w:spacing w:line="259" w:lineRule="auto"/>
        <w:ind w:left="0" w:firstLine="0"/>
        <w:rPr>
          <w:rFonts w:ascii="Verdana" w:hAnsi="Verdana"/>
          <w:sz w:val="20"/>
          <w:szCs w:val="20"/>
        </w:rPr>
      </w:pPr>
    </w:p>
    <w:p w14:paraId="4EEFEB7A" w14:textId="04AEA004" w:rsidR="00C06F17" w:rsidRPr="0039024C" w:rsidRDefault="00C06F17"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V </w:t>
      </w:r>
      <w:r w:rsidR="00D106C0" w:rsidRPr="0039024C">
        <w:rPr>
          <w:rFonts w:ascii="Verdana" w:hAnsi="Verdana"/>
          <w:sz w:val="20"/>
          <w:szCs w:val="20"/>
        </w:rPr>
        <w:t>....</w:t>
      </w:r>
      <w:r w:rsidR="00696B56" w:rsidRPr="0039024C">
        <w:rPr>
          <w:rFonts w:ascii="Verdana" w:hAnsi="Verdana"/>
          <w:sz w:val="20"/>
          <w:szCs w:val="20"/>
        </w:rPr>
        <w:t>..</w:t>
      </w:r>
      <w:r w:rsidR="00D106C0" w:rsidRPr="0039024C">
        <w:rPr>
          <w:rFonts w:ascii="Verdana" w:hAnsi="Verdana"/>
          <w:sz w:val="20"/>
          <w:szCs w:val="20"/>
        </w:rPr>
        <w:t>............</w:t>
      </w:r>
      <w:r w:rsidR="00696B56" w:rsidRPr="0039024C">
        <w:rPr>
          <w:rFonts w:ascii="Verdana" w:hAnsi="Verdana"/>
          <w:sz w:val="20"/>
          <w:szCs w:val="20"/>
        </w:rPr>
        <w:t>,</w:t>
      </w:r>
      <w:r w:rsidRPr="0039024C">
        <w:rPr>
          <w:rFonts w:ascii="Verdana" w:hAnsi="Verdana"/>
          <w:sz w:val="20"/>
          <w:szCs w:val="20"/>
        </w:rPr>
        <w:t xml:space="preserve"> dňa ...................</w:t>
      </w:r>
      <w:r w:rsidRPr="0039024C">
        <w:rPr>
          <w:rFonts w:ascii="Verdana" w:hAnsi="Verdana"/>
          <w:sz w:val="20"/>
          <w:szCs w:val="20"/>
        </w:rPr>
        <w:tab/>
        <w:t>V............................</w:t>
      </w:r>
      <w:r w:rsidR="00696B56" w:rsidRPr="0039024C">
        <w:rPr>
          <w:rFonts w:ascii="Verdana" w:hAnsi="Verdana"/>
          <w:sz w:val="20"/>
          <w:szCs w:val="20"/>
        </w:rPr>
        <w:t>,</w:t>
      </w:r>
      <w:r w:rsidRPr="0039024C">
        <w:rPr>
          <w:rFonts w:ascii="Verdana" w:hAnsi="Verdana"/>
          <w:sz w:val="20"/>
          <w:szCs w:val="20"/>
        </w:rPr>
        <w:t xml:space="preserve"> dňa .........................</w:t>
      </w:r>
      <w:r w:rsidRPr="0039024C">
        <w:rPr>
          <w:rFonts w:ascii="Verdana" w:hAnsi="Verdana"/>
          <w:sz w:val="20"/>
          <w:szCs w:val="20"/>
        </w:rPr>
        <w:tab/>
      </w:r>
    </w:p>
    <w:p w14:paraId="3FCF5008" w14:textId="77777777" w:rsidR="00C06F17" w:rsidRPr="0039024C" w:rsidRDefault="00C06F17" w:rsidP="00476B4A">
      <w:pPr>
        <w:widowControl/>
        <w:tabs>
          <w:tab w:val="left" w:pos="4678"/>
        </w:tabs>
        <w:spacing w:line="259" w:lineRule="auto"/>
        <w:ind w:left="0" w:firstLine="0"/>
        <w:rPr>
          <w:rFonts w:ascii="Verdana" w:hAnsi="Verdana"/>
          <w:bCs/>
          <w:sz w:val="20"/>
          <w:szCs w:val="20"/>
        </w:rPr>
      </w:pPr>
    </w:p>
    <w:p w14:paraId="32916B27" w14:textId="77777777" w:rsidR="00BB653A" w:rsidRPr="0039024C" w:rsidRDefault="00BB653A" w:rsidP="00774C55">
      <w:pPr>
        <w:widowControl/>
        <w:tabs>
          <w:tab w:val="left" w:pos="4678"/>
        </w:tabs>
        <w:ind w:left="0" w:firstLine="0"/>
        <w:rPr>
          <w:rFonts w:ascii="Verdana" w:hAnsi="Verdana"/>
          <w:bCs/>
          <w:sz w:val="20"/>
          <w:szCs w:val="20"/>
        </w:rPr>
      </w:pPr>
    </w:p>
    <w:p w14:paraId="19B26AF5" w14:textId="77777777" w:rsidR="00BB653A" w:rsidRPr="0039024C" w:rsidRDefault="00BB653A" w:rsidP="00774C55">
      <w:pPr>
        <w:widowControl/>
        <w:tabs>
          <w:tab w:val="left" w:pos="4678"/>
        </w:tabs>
        <w:ind w:left="0" w:firstLine="0"/>
        <w:rPr>
          <w:rFonts w:ascii="Verdana" w:hAnsi="Verdana"/>
          <w:bCs/>
          <w:sz w:val="20"/>
          <w:szCs w:val="20"/>
        </w:rPr>
      </w:pPr>
    </w:p>
    <w:p w14:paraId="4E4B2F2A" w14:textId="77777777" w:rsidR="00BB653A" w:rsidRPr="0039024C" w:rsidRDefault="00BB653A" w:rsidP="00774C55">
      <w:pPr>
        <w:widowControl/>
        <w:tabs>
          <w:tab w:val="left" w:pos="4678"/>
        </w:tabs>
        <w:ind w:left="0" w:firstLine="0"/>
        <w:rPr>
          <w:rFonts w:ascii="Verdana" w:hAnsi="Verdana"/>
          <w:bCs/>
          <w:sz w:val="20"/>
          <w:szCs w:val="20"/>
        </w:rPr>
      </w:pPr>
    </w:p>
    <w:p w14:paraId="0F3E18C7" w14:textId="6CBDF41F" w:rsidR="00C06F17" w:rsidRPr="0039024C" w:rsidRDefault="00C06F17" w:rsidP="00774C55">
      <w:pPr>
        <w:widowControl/>
        <w:tabs>
          <w:tab w:val="left" w:pos="4678"/>
        </w:tabs>
        <w:ind w:left="0" w:firstLine="0"/>
        <w:rPr>
          <w:rFonts w:ascii="Verdana" w:hAnsi="Verdana"/>
          <w:b/>
          <w:bCs/>
          <w:sz w:val="20"/>
          <w:szCs w:val="20"/>
        </w:rPr>
      </w:pPr>
      <w:r w:rsidRPr="0039024C">
        <w:rPr>
          <w:rFonts w:ascii="Verdana" w:hAnsi="Verdana"/>
          <w:bCs/>
          <w:sz w:val="20"/>
          <w:szCs w:val="20"/>
        </w:rPr>
        <w:t>Za poistníka:</w:t>
      </w:r>
      <w:r w:rsidRPr="0039024C">
        <w:rPr>
          <w:rFonts w:ascii="Verdana" w:hAnsi="Verdana"/>
          <w:bCs/>
          <w:sz w:val="20"/>
          <w:szCs w:val="20"/>
        </w:rPr>
        <w:tab/>
        <w:t>Za poisťovateľa:</w:t>
      </w:r>
      <w:r w:rsidRPr="0039024C">
        <w:rPr>
          <w:rFonts w:ascii="Verdana" w:hAnsi="Verdana"/>
          <w:b/>
          <w:bCs/>
          <w:sz w:val="20"/>
          <w:szCs w:val="20"/>
        </w:rPr>
        <w:tab/>
      </w:r>
    </w:p>
    <w:p w14:paraId="0FAE0915" w14:textId="26F5B906" w:rsidR="00C06F17" w:rsidRPr="0039024C" w:rsidRDefault="00C06F17" w:rsidP="00774C55">
      <w:pPr>
        <w:widowControl/>
        <w:ind w:left="0" w:firstLine="0"/>
        <w:rPr>
          <w:rFonts w:ascii="Verdana" w:hAnsi="Verdana"/>
          <w:b/>
          <w:sz w:val="20"/>
          <w:szCs w:val="20"/>
        </w:rPr>
      </w:pPr>
    </w:p>
    <w:p w14:paraId="3BC7F2EC" w14:textId="61CAD528" w:rsidR="006C3DBE" w:rsidRPr="0039024C" w:rsidRDefault="006C3DBE" w:rsidP="00774C55">
      <w:pPr>
        <w:widowControl/>
        <w:ind w:left="0" w:firstLine="0"/>
        <w:rPr>
          <w:rFonts w:ascii="Verdana" w:hAnsi="Verdana"/>
          <w:b/>
          <w:sz w:val="20"/>
          <w:szCs w:val="20"/>
        </w:rPr>
      </w:pPr>
    </w:p>
    <w:p w14:paraId="3D604D3A" w14:textId="327F80EA" w:rsidR="00BB653A" w:rsidRPr="0039024C" w:rsidRDefault="00BB653A" w:rsidP="00774C55">
      <w:pPr>
        <w:widowControl/>
        <w:ind w:left="0" w:firstLine="0"/>
        <w:rPr>
          <w:rFonts w:ascii="Verdana" w:hAnsi="Verdana"/>
          <w:b/>
          <w:sz w:val="20"/>
          <w:szCs w:val="20"/>
        </w:rPr>
      </w:pPr>
    </w:p>
    <w:p w14:paraId="6081587D" w14:textId="77777777" w:rsidR="00BB653A" w:rsidRPr="0039024C" w:rsidRDefault="00BB653A" w:rsidP="00774C55">
      <w:pPr>
        <w:widowControl/>
        <w:ind w:left="0" w:firstLine="0"/>
        <w:rPr>
          <w:rFonts w:ascii="Verdana" w:hAnsi="Verdana"/>
          <w:b/>
          <w:sz w:val="20"/>
          <w:szCs w:val="20"/>
        </w:rPr>
      </w:pPr>
    </w:p>
    <w:p w14:paraId="229F12CB" w14:textId="53E37707" w:rsidR="00C06F17" w:rsidRPr="0039024C" w:rsidRDefault="00C06F17" w:rsidP="00774C55">
      <w:pPr>
        <w:widowControl/>
        <w:tabs>
          <w:tab w:val="left" w:pos="4678"/>
        </w:tabs>
        <w:ind w:left="0" w:firstLine="0"/>
        <w:rPr>
          <w:rFonts w:ascii="Verdana" w:hAnsi="Verdana"/>
          <w:b/>
          <w:sz w:val="20"/>
          <w:szCs w:val="20"/>
        </w:rPr>
      </w:pPr>
      <w:r w:rsidRPr="0039024C">
        <w:rPr>
          <w:rFonts w:ascii="Verdana" w:hAnsi="Verdana"/>
          <w:b/>
          <w:sz w:val="20"/>
          <w:szCs w:val="20"/>
        </w:rPr>
        <w:t>.................................................</w:t>
      </w:r>
      <w:r w:rsidR="006C3DBE" w:rsidRPr="0039024C">
        <w:rPr>
          <w:rFonts w:ascii="Verdana" w:hAnsi="Verdana"/>
          <w:b/>
          <w:sz w:val="20"/>
          <w:szCs w:val="20"/>
        </w:rPr>
        <w:t>.......</w:t>
      </w:r>
      <w:r w:rsidRPr="0039024C">
        <w:rPr>
          <w:rFonts w:ascii="Verdana" w:hAnsi="Verdana"/>
          <w:b/>
          <w:sz w:val="20"/>
          <w:szCs w:val="20"/>
        </w:rPr>
        <w:tab/>
      </w:r>
      <w:r w:rsidR="00E111E9" w:rsidRPr="0039024C">
        <w:rPr>
          <w:rFonts w:ascii="Verdana" w:hAnsi="Verdana"/>
          <w:b/>
          <w:sz w:val="20"/>
          <w:szCs w:val="20"/>
        </w:rPr>
        <w:t xml:space="preserve">        </w:t>
      </w:r>
      <w:r w:rsidRPr="0039024C">
        <w:rPr>
          <w:rFonts w:ascii="Verdana" w:hAnsi="Verdana"/>
          <w:b/>
          <w:sz w:val="20"/>
          <w:szCs w:val="20"/>
        </w:rPr>
        <w:t>.................................................</w:t>
      </w:r>
      <w:r w:rsidR="00E111E9" w:rsidRPr="0039024C">
        <w:rPr>
          <w:rFonts w:ascii="Verdana" w:hAnsi="Verdana"/>
          <w:b/>
          <w:sz w:val="20"/>
          <w:szCs w:val="20"/>
        </w:rPr>
        <w:t>...........</w:t>
      </w:r>
    </w:p>
    <w:p w14:paraId="4EDFD5E4" w14:textId="0F67CF18" w:rsidR="006C3DBE" w:rsidRPr="0039024C" w:rsidRDefault="006C3DBE" w:rsidP="00476B4A">
      <w:pPr>
        <w:widowControl/>
        <w:tabs>
          <w:tab w:val="left" w:pos="4678"/>
        </w:tabs>
        <w:spacing w:line="259" w:lineRule="auto"/>
        <w:ind w:left="0" w:firstLine="0"/>
        <w:rPr>
          <w:rFonts w:ascii="Verdana" w:hAnsi="Verdana"/>
          <w:sz w:val="20"/>
          <w:szCs w:val="20"/>
        </w:rPr>
      </w:pPr>
      <w:bookmarkStart w:id="7" w:name="_Hlk142031936"/>
      <w:r w:rsidRPr="0039024C">
        <w:rPr>
          <w:rFonts w:ascii="Verdana" w:hAnsi="Verdana"/>
          <w:sz w:val="20"/>
          <w:szCs w:val="20"/>
        </w:rPr>
        <w:t>Dr.</w:t>
      </w:r>
      <w:r w:rsidR="005013F1" w:rsidRPr="0039024C">
        <w:rPr>
          <w:rFonts w:ascii="Verdana" w:hAnsi="Verdana"/>
          <w:sz w:val="20"/>
          <w:szCs w:val="20"/>
        </w:rPr>
        <w:t xml:space="preserve"> </w:t>
      </w:r>
      <w:r w:rsidRPr="0039024C">
        <w:rPr>
          <w:rFonts w:ascii="Verdana" w:hAnsi="Verdana"/>
          <w:sz w:val="20"/>
          <w:szCs w:val="20"/>
        </w:rPr>
        <w:t>h.</w:t>
      </w:r>
      <w:r w:rsidR="005013F1" w:rsidRPr="0039024C">
        <w:rPr>
          <w:rFonts w:ascii="Verdana" w:hAnsi="Verdana"/>
          <w:sz w:val="20"/>
          <w:szCs w:val="20"/>
        </w:rPr>
        <w:t xml:space="preserve"> </w:t>
      </w:r>
      <w:r w:rsidRPr="0039024C">
        <w:rPr>
          <w:rFonts w:ascii="Verdana" w:hAnsi="Verdana"/>
          <w:sz w:val="20"/>
          <w:szCs w:val="20"/>
        </w:rPr>
        <w:t>c. prof. Ing. Rudolf Kropil, PhD.</w:t>
      </w:r>
      <w:r w:rsidR="00E111E9" w:rsidRPr="0039024C">
        <w:rPr>
          <w:rFonts w:ascii="Verdana" w:hAnsi="Verdana"/>
          <w:sz w:val="20"/>
          <w:szCs w:val="20"/>
        </w:rPr>
        <w:tab/>
        <w:t xml:space="preserve">    </w:t>
      </w:r>
      <w:r w:rsidR="005013F1" w:rsidRPr="0039024C">
        <w:rPr>
          <w:rFonts w:ascii="Verdana" w:hAnsi="Verdana"/>
          <w:sz w:val="20"/>
          <w:szCs w:val="20"/>
        </w:rPr>
        <w:t xml:space="preserve">   </w:t>
      </w:r>
      <w:r w:rsidR="00E111E9" w:rsidRPr="0039024C">
        <w:rPr>
          <w:rFonts w:ascii="Verdana" w:hAnsi="Verdana"/>
          <w:sz w:val="20"/>
          <w:szCs w:val="20"/>
        </w:rPr>
        <w:t xml:space="preserve">Meno, priezvisko, funkcia osoby oprávnenej </w:t>
      </w:r>
    </w:p>
    <w:bookmarkEnd w:id="7"/>
    <w:p w14:paraId="55ACF3ED" w14:textId="2A1CC248" w:rsidR="001A6876" w:rsidRPr="0039024C" w:rsidRDefault="006C3DBE"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5013F1" w:rsidRPr="0039024C">
        <w:rPr>
          <w:rFonts w:ascii="Verdana" w:hAnsi="Verdana"/>
          <w:sz w:val="20"/>
          <w:szCs w:val="20"/>
        </w:rPr>
        <w:t>r</w:t>
      </w:r>
      <w:r w:rsidRPr="0039024C">
        <w:rPr>
          <w:rFonts w:ascii="Verdana" w:hAnsi="Verdana"/>
          <w:sz w:val="20"/>
          <w:szCs w:val="20"/>
        </w:rPr>
        <w:t>ektor</w:t>
      </w:r>
      <w:r w:rsidR="00E111E9" w:rsidRPr="0039024C">
        <w:rPr>
          <w:rFonts w:ascii="Verdana" w:hAnsi="Verdana"/>
          <w:sz w:val="20"/>
          <w:szCs w:val="20"/>
        </w:rPr>
        <w:tab/>
      </w:r>
      <w:r w:rsidR="00E111E9" w:rsidRPr="0039024C">
        <w:rPr>
          <w:rFonts w:ascii="Verdana" w:hAnsi="Verdana"/>
          <w:sz w:val="20"/>
          <w:szCs w:val="20"/>
        </w:rPr>
        <w:tab/>
      </w:r>
      <w:r w:rsidR="00E111E9" w:rsidRPr="0039024C">
        <w:rPr>
          <w:rFonts w:ascii="Verdana" w:hAnsi="Verdana"/>
          <w:sz w:val="20"/>
          <w:szCs w:val="20"/>
        </w:rPr>
        <w:tab/>
      </w:r>
      <w:r w:rsidR="005013F1" w:rsidRPr="0039024C">
        <w:rPr>
          <w:rFonts w:ascii="Verdana" w:hAnsi="Verdana"/>
          <w:sz w:val="20"/>
          <w:szCs w:val="20"/>
        </w:rPr>
        <w:t xml:space="preserve">    </w:t>
      </w:r>
      <w:r w:rsidR="00E111E9" w:rsidRPr="0039024C">
        <w:rPr>
          <w:rFonts w:ascii="Verdana" w:hAnsi="Verdana"/>
          <w:sz w:val="20"/>
          <w:szCs w:val="20"/>
        </w:rPr>
        <w:t>konať v mene uchádzača</w:t>
      </w:r>
    </w:p>
    <w:p w14:paraId="63124626"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34488C92"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2AEB9341"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14CDC143" w14:textId="77777777" w:rsidR="001A6876" w:rsidRPr="0039024C" w:rsidRDefault="001A6876" w:rsidP="00476B4A">
      <w:pPr>
        <w:widowControl/>
        <w:tabs>
          <w:tab w:val="left" w:pos="4678"/>
        </w:tabs>
        <w:spacing w:line="259" w:lineRule="auto"/>
        <w:ind w:left="0" w:firstLine="0"/>
        <w:rPr>
          <w:rFonts w:ascii="Verdana" w:hAnsi="Verdana"/>
          <w:sz w:val="20"/>
          <w:szCs w:val="20"/>
        </w:rPr>
      </w:pPr>
    </w:p>
    <w:p w14:paraId="001F0872" w14:textId="3BBF3B43" w:rsidR="00B96F47" w:rsidRPr="0039024C" w:rsidRDefault="00B96F47" w:rsidP="00B96F47">
      <w:pPr>
        <w:widowControl/>
        <w:tabs>
          <w:tab w:val="left" w:pos="4678"/>
        </w:tabs>
        <w:ind w:left="0" w:firstLine="0"/>
        <w:rPr>
          <w:rFonts w:ascii="Verdana" w:hAnsi="Verdana"/>
          <w:b/>
          <w:sz w:val="20"/>
          <w:szCs w:val="20"/>
        </w:rPr>
      </w:pPr>
      <w:r w:rsidRPr="0039024C">
        <w:rPr>
          <w:rFonts w:ascii="Verdana" w:hAnsi="Verdana"/>
          <w:b/>
          <w:sz w:val="20"/>
          <w:szCs w:val="20"/>
        </w:rPr>
        <w:t>........................................................</w:t>
      </w:r>
      <w:r w:rsidRPr="0039024C">
        <w:rPr>
          <w:rFonts w:ascii="Verdana" w:hAnsi="Verdana"/>
          <w:b/>
          <w:sz w:val="20"/>
          <w:szCs w:val="20"/>
        </w:rPr>
        <w:tab/>
      </w:r>
    </w:p>
    <w:p w14:paraId="2FA3F538" w14:textId="166445F3" w:rsidR="00963F80" w:rsidRPr="0039024C" w:rsidRDefault="00B96F47" w:rsidP="00B950E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963F80" w:rsidRPr="0039024C">
        <w:rPr>
          <w:rFonts w:ascii="Verdana" w:hAnsi="Verdana"/>
          <w:sz w:val="20"/>
          <w:szCs w:val="20"/>
        </w:rPr>
        <w:t xml:space="preserve">    </w:t>
      </w:r>
      <w:r w:rsidR="005013F1" w:rsidRPr="0039024C">
        <w:rPr>
          <w:rFonts w:ascii="Verdana" w:hAnsi="Verdana"/>
          <w:sz w:val="20"/>
          <w:szCs w:val="20"/>
        </w:rPr>
        <w:t xml:space="preserve">    </w:t>
      </w:r>
      <w:r w:rsidRPr="0039024C">
        <w:rPr>
          <w:rFonts w:ascii="Verdana" w:hAnsi="Verdana"/>
          <w:sz w:val="20"/>
          <w:szCs w:val="20"/>
        </w:rPr>
        <w:t xml:space="preserve"> </w:t>
      </w:r>
      <w:r w:rsidR="00963F80" w:rsidRPr="0039024C">
        <w:rPr>
          <w:rFonts w:ascii="Verdana" w:hAnsi="Verdana"/>
          <w:sz w:val="20"/>
          <w:szCs w:val="20"/>
        </w:rPr>
        <w:t>Ing. Anna Hazlingerová</w:t>
      </w:r>
    </w:p>
    <w:p w14:paraId="53C2025D" w14:textId="79FD5E7C" w:rsidR="003170D3" w:rsidRPr="0039024C" w:rsidRDefault="00963F80" w:rsidP="00476B4A">
      <w:pPr>
        <w:widowControl/>
        <w:tabs>
          <w:tab w:val="left" w:pos="4678"/>
        </w:tabs>
        <w:spacing w:line="259" w:lineRule="auto"/>
        <w:ind w:left="0" w:firstLine="0"/>
        <w:rPr>
          <w:rFonts w:ascii="Verdana" w:hAnsi="Verdana"/>
          <w:sz w:val="20"/>
          <w:szCs w:val="20"/>
        </w:rPr>
      </w:pPr>
      <w:r w:rsidRPr="0039024C">
        <w:rPr>
          <w:rFonts w:ascii="Verdana" w:hAnsi="Verdana"/>
          <w:sz w:val="20"/>
          <w:szCs w:val="20"/>
        </w:rPr>
        <w:t xml:space="preserve">             </w:t>
      </w:r>
      <w:r w:rsidR="005013F1" w:rsidRPr="0039024C">
        <w:rPr>
          <w:rFonts w:ascii="Verdana" w:hAnsi="Verdana"/>
          <w:sz w:val="20"/>
          <w:szCs w:val="20"/>
        </w:rPr>
        <w:t xml:space="preserve">        </w:t>
      </w:r>
      <w:r w:rsidRPr="0039024C">
        <w:rPr>
          <w:rFonts w:ascii="Verdana" w:hAnsi="Verdana"/>
          <w:sz w:val="20"/>
          <w:szCs w:val="20"/>
        </w:rPr>
        <w:t>kvestorka</w:t>
      </w:r>
      <w:r w:rsidR="00B96F47" w:rsidRPr="0039024C">
        <w:rPr>
          <w:rFonts w:ascii="Verdana" w:hAnsi="Verdana"/>
          <w:sz w:val="20"/>
          <w:szCs w:val="20"/>
        </w:rPr>
        <w:t xml:space="preserve">      </w:t>
      </w:r>
    </w:p>
    <w:p w14:paraId="6D85D723" w14:textId="77777777" w:rsidR="003170D3" w:rsidRPr="0039024C" w:rsidRDefault="003170D3" w:rsidP="00476B4A">
      <w:pPr>
        <w:widowControl/>
        <w:tabs>
          <w:tab w:val="left" w:pos="4678"/>
        </w:tabs>
        <w:spacing w:line="259" w:lineRule="auto"/>
        <w:ind w:left="0" w:firstLine="0"/>
        <w:rPr>
          <w:rFonts w:ascii="Verdana" w:hAnsi="Verdana"/>
          <w:sz w:val="20"/>
          <w:szCs w:val="20"/>
        </w:rPr>
      </w:pPr>
    </w:p>
    <w:p w14:paraId="1AB739EB" w14:textId="77777777" w:rsidR="002007B5" w:rsidRPr="0039024C" w:rsidRDefault="002007B5" w:rsidP="00476B4A">
      <w:pPr>
        <w:widowControl/>
        <w:tabs>
          <w:tab w:val="left" w:pos="4678"/>
        </w:tabs>
        <w:spacing w:line="259" w:lineRule="auto"/>
        <w:ind w:left="0" w:firstLine="0"/>
        <w:rPr>
          <w:rFonts w:ascii="Verdana" w:hAnsi="Verdana"/>
          <w:sz w:val="20"/>
          <w:szCs w:val="20"/>
        </w:rPr>
      </w:pPr>
    </w:p>
    <w:p w14:paraId="0CCBFC7F" w14:textId="77777777" w:rsidR="002007B5" w:rsidRPr="0039024C" w:rsidRDefault="002007B5" w:rsidP="00476B4A">
      <w:pPr>
        <w:widowControl/>
        <w:tabs>
          <w:tab w:val="left" w:pos="4678"/>
        </w:tabs>
        <w:spacing w:line="259" w:lineRule="auto"/>
        <w:ind w:left="0" w:firstLine="0"/>
        <w:rPr>
          <w:rFonts w:ascii="Verdana" w:hAnsi="Verdana"/>
          <w:sz w:val="20"/>
          <w:szCs w:val="20"/>
        </w:rPr>
      </w:pPr>
    </w:p>
    <w:p w14:paraId="66ADF357"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56FAAE19"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2572053C"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00E401D5"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699277EB"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78DC73AC"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054A1384"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7150DC9A"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6243F3EA"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6B9AD13C"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04146AAD"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16779F45" w14:textId="77777777" w:rsidR="005D666B" w:rsidRDefault="005D666B" w:rsidP="00476B4A">
      <w:pPr>
        <w:widowControl/>
        <w:tabs>
          <w:tab w:val="left" w:pos="4678"/>
        </w:tabs>
        <w:spacing w:line="259" w:lineRule="auto"/>
        <w:ind w:left="0" w:firstLine="0"/>
        <w:rPr>
          <w:rFonts w:ascii="Verdana" w:hAnsi="Verdana"/>
          <w:sz w:val="20"/>
          <w:szCs w:val="20"/>
        </w:rPr>
      </w:pPr>
    </w:p>
    <w:p w14:paraId="6C0B28C5" w14:textId="77777777" w:rsidR="009A273F" w:rsidRDefault="009A273F" w:rsidP="00476B4A">
      <w:pPr>
        <w:widowControl/>
        <w:tabs>
          <w:tab w:val="left" w:pos="4678"/>
        </w:tabs>
        <w:spacing w:line="259" w:lineRule="auto"/>
        <w:ind w:left="0" w:firstLine="0"/>
        <w:rPr>
          <w:rFonts w:ascii="Verdana" w:hAnsi="Verdana"/>
          <w:sz w:val="20"/>
          <w:szCs w:val="20"/>
        </w:rPr>
      </w:pPr>
    </w:p>
    <w:p w14:paraId="2E5DE1AA" w14:textId="77777777" w:rsidR="009A273F" w:rsidRDefault="009A273F" w:rsidP="00476B4A">
      <w:pPr>
        <w:widowControl/>
        <w:tabs>
          <w:tab w:val="left" w:pos="4678"/>
        </w:tabs>
        <w:spacing w:line="259" w:lineRule="auto"/>
        <w:ind w:left="0" w:firstLine="0"/>
        <w:rPr>
          <w:rFonts w:ascii="Verdana" w:hAnsi="Verdana"/>
          <w:sz w:val="20"/>
          <w:szCs w:val="20"/>
        </w:rPr>
      </w:pPr>
    </w:p>
    <w:p w14:paraId="3A0FF5FB" w14:textId="77777777" w:rsidR="009A273F" w:rsidRDefault="009A273F" w:rsidP="00476B4A">
      <w:pPr>
        <w:widowControl/>
        <w:tabs>
          <w:tab w:val="left" w:pos="4678"/>
        </w:tabs>
        <w:spacing w:line="259" w:lineRule="auto"/>
        <w:ind w:left="0" w:firstLine="0"/>
        <w:rPr>
          <w:rFonts w:ascii="Verdana" w:hAnsi="Verdana"/>
          <w:sz w:val="20"/>
          <w:szCs w:val="20"/>
        </w:rPr>
      </w:pPr>
    </w:p>
    <w:p w14:paraId="1FF47834" w14:textId="77777777" w:rsidR="009A273F" w:rsidRDefault="009A273F" w:rsidP="00476B4A">
      <w:pPr>
        <w:widowControl/>
        <w:tabs>
          <w:tab w:val="left" w:pos="4678"/>
        </w:tabs>
        <w:spacing w:line="259" w:lineRule="auto"/>
        <w:ind w:left="0" w:firstLine="0"/>
        <w:rPr>
          <w:rFonts w:ascii="Verdana" w:hAnsi="Verdana"/>
          <w:sz w:val="20"/>
          <w:szCs w:val="20"/>
        </w:rPr>
      </w:pPr>
    </w:p>
    <w:p w14:paraId="1AB08475" w14:textId="77777777" w:rsidR="009A273F" w:rsidRDefault="009A273F" w:rsidP="00476B4A">
      <w:pPr>
        <w:widowControl/>
        <w:tabs>
          <w:tab w:val="left" w:pos="4678"/>
        </w:tabs>
        <w:spacing w:line="259" w:lineRule="auto"/>
        <w:ind w:left="0" w:firstLine="0"/>
        <w:rPr>
          <w:rFonts w:ascii="Verdana" w:hAnsi="Verdana"/>
          <w:sz w:val="20"/>
          <w:szCs w:val="20"/>
        </w:rPr>
      </w:pPr>
    </w:p>
    <w:p w14:paraId="358DFB41" w14:textId="77777777" w:rsidR="009A273F" w:rsidRDefault="009A273F" w:rsidP="00476B4A">
      <w:pPr>
        <w:widowControl/>
        <w:tabs>
          <w:tab w:val="left" w:pos="4678"/>
        </w:tabs>
        <w:spacing w:line="259" w:lineRule="auto"/>
        <w:ind w:left="0" w:firstLine="0"/>
        <w:rPr>
          <w:rFonts w:ascii="Verdana" w:hAnsi="Verdana"/>
          <w:sz w:val="20"/>
          <w:szCs w:val="20"/>
        </w:rPr>
      </w:pPr>
    </w:p>
    <w:p w14:paraId="6CADA99B" w14:textId="77777777" w:rsidR="009A273F" w:rsidRDefault="009A273F" w:rsidP="00476B4A">
      <w:pPr>
        <w:widowControl/>
        <w:tabs>
          <w:tab w:val="left" w:pos="4678"/>
        </w:tabs>
        <w:spacing w:line="259" w:lineRule="auto"/>
        <w:ind w:left="0" w:firstLine="0"/>
        <w:rPr>
          <w:rFonts w:ascii="Verdana" w:hAnsi="Verdana"/>
          <w:sz w:val="20"/>
          <w:szCs w:val="20"/>
        </w:rPr>
      </w:pPr>
    </w:p>
    <w:p w14:paraId="7712ECC8" w14:textId="77777777" w:rsidR="009A273F" w:rsidRDefault="009A273F" w:rsidP="00476B4A">
      <w:pPr>
        <w:widowControl/>
        <w:tabs>
          <w:tab w:val="left" w:pos="4678"/>
        </w:tabs>
        <w:spacing w:line="259" w:lineRule="auto"/>
        <w:ind w:left="0" w:firstLine="0"/>
        <w:rPr>
          <w:rFonts w:ascii="Verdana" w:hAnsi="Verdana"/>
          <w:sz w:val="20"/>
          <w:szCs w:val="20"/>
        </w:rPr>
      </w:pPr>
    </w:p>
    <w:p w14:paraId="64525202" w14:textId="77777777" w:rsidR="009A273F" w:rsidRDefault="009A273F" w:rsidP="00476B4A">
      <w:pPr>
        <w:widowControl/>
        <w:tabs>
          <w:tab w:val="left" w:pos="4678"/>
        </w:tabs>
        <w:spacing w:line="259" w:lineRule="auto"/>
        <w:ind w:left="0" w:firstLine="0"/>
        <w:rPr>
          <w:rFonts w:ascii="Verdana" w:hAnsi="Verdana"/>
          <w:sz w:val="20"/>
          <w:szCs w:val="20"/>
        </w:rPr>
      </w:pPr>
    </w:p>
    <w:p w14:paraId="20E120FD" w14:textId="77777777" w:rsidR="009A273F" w:rsidRDefault="009A273F" w:rsidP="00476B4A">
      <w:pPr>
        <w:widowControl/>
        <w:tabs>
          <w:tab w:val="left" w:pos="4678"/>
        </w:tabs>
        <w:spacing w:line="259" w:lineRule="auto"/>
        <w:ind w:left="0" w:firstLine="0"/>
        <w:rPr>
          <w:rFonts w:ascii="Verdana" w:hAnsi="Verdana"/>
          <w:sz w:val="20"/>
          <w:szCs w:val="20"/>
        </w:rPr>
      </w:pPr>
    </w:p>
    <w:p w14:paraId="691A0380" w14:textId="77777777" w:rsidR="009A273F" w:rsidRDefault="009A273F" w:rsidP="00476B4A">
      <w:pPr>
        <w:widowControl/>
        <w:tabs>
          <w:tab w:val="left" w:pos="4678"/>
        </w:tabs>
        <w:spacing w:line="259" w:lineRule="auto"/>
        <w:ind w:left="0" w:firstLine="0"/>
        <w:rPr>
          <w:rFonts w:ascii="Verdana" w:hAnsi="Verdana"/>
          <w:sz w:val="20"/>
          <w:szCs w:val="20"/>
        </w:rPr>
      </w:pPr>
    </w:p>
    <w:p w14:paraId="306FFD2C" w14:textId="77777777" w:rsidR="009A273F" w:rsidRDefault="009A273F" w:rsidP="00476B4A">
      <w:pPr>
        <w:widowControl/>
        <w:tabs>
          <w:tab w:val="left" w:pos="4678"/>
        </w:tabs>
        <w:spacing w:line="259" w:lineRule="auto"/>
        <w:ind w:left="0" w:firstLine="0"/>
        <w:rPr>
          <w:rFonts w:ascii="Verdana" w:hAnsi="Verdana"/>
          <w:sz w:val="20"/>
          <w:szCs w:val="20"/>
        </w:rPr>
      </w:pPr>
    </w:p>
    <w:p w14:paraId="49C80435" w14:textId="77777777" w:rsidR="009A273F" w:rsidRDefault="009A273F" w:rsidP="00476B4A">
      <w:pPr>
        <w:widowControl/>
        <w:tabs>
          <w:tab w:val="left" w:pos="4678"/>
        </w:tabs>
        <w:spacing w:line="259" w:lineRule="auto"/>
        <w:ind w:left="0" w:firstLine="0"/>
        <w:rPr>
          <w:rFonts w:ascii="Verdana" w:hAnsi="Verdana"/>
          <w:sz w:val="20"/>
          <w:szCs w:val="20"/>
        </w:rPr>
      </w:pPr>
    </w:p>
    <w:p w14:paraId="1D82C499" w14:textId="77777777" w:rsidR="009A273F" w:rsidRDefault="009A273F" w:rsidP="00476B4A">
      <w:pPr>
        <w:widowControl/>
        <w:tabs>
          <w:tab w:val="left" w:pos="4678"/>
        </w:tabs>
        <w:spacing w:line="259" w:lineRule="auto"/>
        <w:ind w:left="0" w:firstLine="0"/>
        <w:rPr>
          <w:rFonts w:ascii="Verdana" w:hAnsi="Verdana"/>
          <w:sz w:val="20"/>
          <w:szCs w:val="20"/>
        </w:rPr>
      </w:pPr>
    </w:p>
    <w:p w14:paraId="373484DC" w14:textId="77777777" w:rsidR="009A273F" w:rsidRDefault="009A273F" w:rsidP="00476B4A">
      <w:pPr>
        <w:widowControl/>
        <w:tabs>
          <w:tab w:val="left" w:pos="4678"/>
        </w:tabs>
        <w:spacing w:line="259" w:lineRule="auto"/>
        <w:ind w:left="0" w:firstLine="0"/>
        <w:rPr>
          <w:rFonts w:ascii="Verdana" w:hAnsi="Verdana"/>
          <w:sz w:val="20"/>
          <w:szCs w:val="20"/>
        </w:rPr>
      </w:pPr>
    </w:p>
    <w:p w14:paraId="5E03C3DC" w14:textId="77777777" w:rsidR="009A273F" w:rsidRDefault="009A273F" w:rsidP="00476B4A">
      <w:pPr>
        <w:widowControl/>
        <w:tabs>
          <w:tab w:val="left" w:pos="4678"/>
        </w:tabs>
        <w:spacing w:line="259" w:lineRule="auto"/>
        <w:ind w:left="0" w:firstLine="0"/>
        <w:rPr>
          <w:rFonts w:ascii="Verdana" w:hAnsi="Verdana"/>
          <w:sz w:val="20"/>
          <w:szCs w:val="20"/>
        </w:rPr>
      </w:pPr>
    </w:p>
    <w:p w14:paraId="5FAB70E3" w14:textId="77777777" w:rsidR="009A273F" w:rsidRDefault="009A273F" w:rsidP="00476B4A">
      <w:pPr>
        <w:widowControl/>
        <w:tabs>
          <w:tab w:val="left" w:pos="4678"/>
        </w:tabs>
        <w:spacing w:line="259" w:lineRule="auto"/>
        <w:ind w:left="0" w:firstLine="0"/>
        <w:rPr>
          <w:rFonts w:ascii="Verdana" w:hAnsi="Verdana"/>
          <w:sz w:val="20"/>
          <w:szCs w:val="20"/>
        </w:rPr>
      </w:pPr>
    </w:p>
    <w:p w14:paraId="2FB45421" w14:textId="77777777" w:rsidR="009A273F" w:rsidRDefault="009A273F" w:rsidP="00476B4A">
      <w:pPr>
        <w:widowControl/>
        <w:tabs>
          <w:tab w:val="left" w:pos="4678"/>
        </w:tabs>
        <w:spacing w:line="259" w:lineRule="auto"/>
        <w:ind w:left="0" w:firstLine="0"/>
        <w:rPr>
          <w:rFonts w:ascii="Verdana" w:hAnsi="Verdana"/>
          <w:sz w:val="20"/>
          <w:szCs w:val="20"/>
        </w:rPr>
      </w:pPr>
    </w:p>
    <w:p w14:paraId="56065935" w14:textId="77777777" w:rsidR="009A273F" w:rsidRDefault="009A273F" w:rsidP="00476B4A">
      <w:pPr>
        <w:widowControl/>
        <w:tabs>
          <w:tab w:val="left" w:pos="4678"/>
        </w:tabs>
        <w:spacing w:line="259" w:lineRule="auto"/>
        <w:ind w:left="0" w:firstLine="0"/>
        <w:rPr>
          <w:rFonts w:ascii="Verdana" w:hAnsi="Verdana"/>
          <w:sz w:val="20"/>
          <w:szCs w:val="20"/>
        </w:rPr>
      </w:pPr>
    </w:p>
    <w:p w14:paraId="28BED269" w14:textId="77777777" w:rsidR="009A273F" w:rsidRDefault="009A273F" w:rsidP="00476B4A">
      <w:pPr>
        <w:widowControl/>
        <w:tabs>
          <w:tab w:val="left" w:pos="4678"/>
        </w:tabs>
        <w:spacing w:line="259" w:lineRule="auto"/>
        <w:ind w:left="0" w:firstLine="0"/>
        <w:rPr>
          <w:rFonts w:ascii="Verdana" w:hAnsi="Verdana"/>
          <w:sz w:val="20"/>
          <w:szCs w:val="20"/>
        </w:rPr>
      </w:pPr>
    </w:p>
    <w:p w14:paraId="3D8A2F7F" w14:textId="77777777" w:rsidR="009A273F" w:rsidRDefault="009A273F" w:rsidP="00476B4A">
      <w:pPr>
        <w:widowControl/>
        <w:tabs>
          <w:tab w:val="left" w:pos="4678"/>
        </w:tabs>
        <w:spacing w:line="259" w:lineRule="auto"/>
        <w:ind w:left="0" w:firstLine="0"/>
        <w:rPr>
          <w:rFonts w:ascii="Verdana" w:hAnsi="Verdana"/>
          <w:sz w:val="20"/>
          <w:szCs w:val="20"/>
        </w:rPr>
      </w:pPr>
    </w:p>
    <w:p w14:paraId="1A3C1707" w14:textId="77777777" w:rsidR="009A273F" w:rsidRDefault="009A273F" w:rsidP="00476B4A">
      <w:pPr>
        <w:widowControl/>
        <w:tabs>
          <w:tab w:val="left" w:pos="4678"/>
        </w:tabs>
        <w:spacing w:line="259" w:lineRule="auto"/>
        <w:ind w:left="0" w:firstLine="0"/>
        <w:rPr>
          <w:rFonts w:ascii="Verdana" w:hAnsi="Verdana"/>
          <w:sz w:val="20"/>
          <w:szCs w:val="20"/>
        </w:rPr>
      </w:pPr>
    </w:p>
    <w:p w14:paraId="199B5625" w14:textId="77777777" w:rsidR="009A273F" w:rsidRDefault="009A273F" w:rsidP="00476B4A">
      <w:pPr>
        <w:widowControl/>
        <w:tabs>
          <w:tab w:val="left" w:pos="4678"/>
        </w:tabs>
        <w:spacing w:line="259" w:lineRule="auto"/>
        <w:ind w:left="0" w:firstLine="0"/>
        <w:rPr>
          <w:rFonts w:ascii="Verdana" w:hAnsi="Verdana"/>
          <w:sz w:val="20"/>
          <w:szCs w:val="20"/>
        </w:rPr>
      </w:pPr>
    </w:p>
    <w:p w14:paraId="1BBDBAEC" w14:textId="77777777" w:rsidR="009A273F" w:rsidRDefault="009A273F" w:rsidP="00476B4A">
      <w:pPr>
        <w:widowControl/>
        <w:tabs>
          <w:tab w:val="left" w:pos="4678"/>
        </w:tabs>
        <w:spacing w:line="259" w:lineRule="auto"/>
        <w:ind w:left="0" w:firstLine="0"/>
        <w:rPr>
          <w:rFonts w:ascii="Verdana" w:hAnsi="Verdana"/>
          <w:sz w:val="20"/>
          <w:szCs w:val="20"/>
        </w:rPr>
      </w:pPr>
    </w:p>
    <w:p w14:paraId="40038D26" w14:textId="77777777" w:rsidR="009A273F" w:rsidRDefault="009A273F" w:rsidP="00476B4A">
      <w:pPr>
        <w:widowControl/>
        <w:tabs>
          <w:tab w:val="left" w:pos="4678"/>
        </w:tabs>
        <w:spacing w:line="259" w:lineRule="auto"/>
        <w:ind w:left="0" w:firstLine="0"/>
        <w:rPr>
          <w:rFonts w:ascii="Verdana" w:hAnsi="Verdana"/>
          <w:sz w:val="20"/>
          <w:szCs w:val="20"/>
        </w:rPr>
      </w:pPr>
    </w:p>
    <w:p w14:paraId="46EAF9AA" w14:textId="77777777" w:rsidR="009A273F" w:rsidRDefault="009A273F" w:rsidP="00476B4A">
      <w:pPr>
        <w:widowControl/>
        <w:tabs>
          <w:tab w:val="left" w:pos="4678"/>
        </w:tabs>
        <w:spacing w:line="259" w:lineRule="auto"/>
        <w:ind w:left="0" w:firstLine="0"/>
        <w:rPr>
          <w:rFonts w:ascii="Verdana" w:hAnsi="Verdana"/>
          <w:sz w:val="20"/>
          <w:szCs w:val="20"/>
        </w:rPr>
      </w:pPr>
    </w:p>
    <w:p w14:paraId="17F96427" w14:textId="77777777" w:rsidR="009A273F" w:rsidRDefault="009A273F" w:rsidP="00476B4A">
      <w:pPr>
        <w:widowControl/>
        <w:tabs>
          <w:tab w:val="left" w:pos="4678"/>
        </w:tabs>
        <w:spacing w:line="259" w:lineRule="auto"/>
        <w:ind w:left="0" w:firstLine="0"/>
        <w:rPr>
          <w:rFonts w:ascii="Verdana" w:hAnsi="Verdana"/>
          <w:sz w:val="20"/>
          <w:szCs w:val="20"/>
        </w:rPr>
      </w:pPr>
    </w:p>
    <w:p w14:paraId="41833374" w14:textId="77777777" w:rsidR="009A273F" w:rsidRPr="0039024C" w:rsidRDefault="009A273F" w:rsidP="00476B4A">
      <w:pPr>
        <w:widowControl/>
        <w:tabs>
          <w:tab w:val="left" w:pos="4678"/>
        </w:tabs>
        <w:spacing w:line="259" w:lineRule="auto"/>
        <w:ind w:left="0" w:firstLine="0"/>
        <w:rPr>
          <w:rFonts w:ascii="Verdana" w:hAnsi="Verdana"/>
          <w:sz w:val="20"/>
          <w:szCs w:val="20"/>
        </w:rPr>
      </w:pPr>
    </w:p>
    <w:p w14:paraId="54501397"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57D0D498"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388F8D5C"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575FF54D" w14:textId="77777777" w:rsidR="005D666B" w:rsidRPr="0039024C" w:rsidRDefault="005D666B" w:rsidP="00476B4A">
      <w:pPr>
        <w:widowControl/>
        <w:tabs>
          <w:tab w:val="left" w:pos="4678"/>
        </w:tabs>
        <w:spacing w:line="259" w:lineRule="auto"/>
        <w:ind w:left="0" w:firstLine="0"/>
        <w:rPr>
          <w:rFonts w:ascii="Verdana" w:hAnsi="Verdana"/>
          <w:sz w:val="20"/>
          <w:szCs w:val="20"/>
        </w:rPr>
      </w:pPr>
    </w:p>
    <w:p w14:paraId="271A5624" w14:textId="77777777" w:rsidR="00BF1E23" w:rsidRPr="0039024C" w:rsidRDefault="00BF1E23" w:rsidP="00476B4A">
      <w:pPr>
        <w:widowControl/>
        <w:tabs>
          <w:tab w:val="left" w:pos="4678"/>
        </w:tabs>
        <w:spacing w:line="259" w:lineRule="auto"/>
        <w:ind w:left="0" w:firstLine="0"/>
        <w:rPr>
          <w:rFonts w:ascii="Verdana" w:hAnsi="Verdana"/>
          <w:sz w:val="20"/>
          <w:szCs w:val="20"/>
        </w:rPr>
      </w:pPr>
    </w:p>
    <w:p w14:paraId="041433BB" w14:textId="033EAD8E" w:rsidR="001A6876" w:rsidRPr="0039024C" w:rsidRDefault="001A6876" w:rsidP="001A6876">
      <w:pPr>
        <w:spacing w:line="283" w:lineRule="auto"/>
        <w:jc w:val="right"/>
        <w:rPr>
          <w:rFonts w:ascii="Verdana" w:hAnsi="Verdana"/>
          <w:b/>
          <w:sz w:val="20"/>
          <w:szCs w:val="20"/>
        </w:rPr>
      </w:pPr>
      <w:r w:rsidRPr="0039024C">
        <w:rPr>
          <w:rFonts w:ascii="Verdana" w:hAnsi="Verdana"/>
          <w:b/>
          <w:sz w:val="20"/>
          <w:szCs w:val="20"/>
        </w:rPr>
        <w:t>Príloha č. 3</w:t>
      </w:r>
    </w:p>
    <w:p w14:paraId="1611401D" w14:textId="77777777" w:rsidR="001A6876" w:rsidRPr="0039024C" w:rsidRDefault="001A6876" w:rsidP="001A6876">
      <w:pPr>
        <w:spacing w:line="283" w:lineRule="auto"/>
        <w:jc w:val="center"/>
        <w:rPr>
          <w:rFonts w:ascii="Verdana" w:hAnsi="Verdana"/>
          <w:b/>
          <w:sz w:val="20"/>
          <w:szCs w:val="20"/>
        </w:rPr>
      </w:pPr>
      <w:r w:rsidRPr="0039024C">
        <w:rPr>
          <w:rFonts w:ascii="Verdana" w:hAnsi="Verdana"/>
          <w:b/>
          <w:sz w:val="20"/>
          <w:szCs w:val="20"/>
        </w:rPr>
        <w:t>POTVRDENIE O POISTENÍ</w:t>
      </w:r>
    </w:p>
    <w:p w14:paraId="2ED54E56" w14:textId="77777777" w:rsidR="001A6876" w:rsidRPr="0039024C" w:rsidRDefault="001A6876" w:rsidP="001A6876">
      <w:pPr>
        <w:spacing w:line="283" w:lineRule="auto"/>
        <w:rPr>
          <w:rFonts w:ascii="Verdana" w:hAnsi="Verdana"/>
          <w:b/>
          <w:sz w:val="20"/>
          <w:szCs w:val="20"/>
        </w:rPr>
      </w:pPr>
      <w:r w:rsidRPr="0039024C">
        <w:rPr>
          <w:rFonts w:ascii="Verdana" w:hAnsi="Verdana"/>
          <w:b/>
          <w:sz w:val="20"/>
          <w:szCs w:val="20"/>
        </w:rPr>
        <w:t>Poistený:</w:t>
      </w:r>
    </w:p>
    <w:p w14:paraId="482AFCC1"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Názov organizácie: Technická univerzita vo Zvolene </w:t>
      </w:r>
    </w:p>
    <w:p w14:paraId="342F44D7"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Sídlo: T. G. Masaryka 24, 960 01  Zvolen</w:t>
      </w:r>
    </w:p>
    <w:p w14:paraId="1470C5F3" w14:textId="77777777" w:rsidR="001A6876" w:rsidRPr="0039024C" w:rsidRDefault="001A6876" w:rsidP="001A6876">
      <w:pPr>
        <w:pStyle w:val="Default"/>
        <w:adjustRightInd w:val="0"/>
        <w:spacing w:line="283" w:lineRule="auto"/>
        <w:ind w:firstLine="425"/>
        <w:rPr>
          <w:rFonts w:ascii="Verdana" w:hAnsi="Verdana" w:cs="Verdana"/>
          <w:sz w:val="20"/>
          <w:szCs w:val="20"/>
        </w:rPr>
      </w:pPr>
      <w:r w:rsidRPr="0039024C">
        <w:rPr>
          <w:rFonts w:ascii="Verdana" w:hAnsi="Verdana"/>
          <w:sz w:val="20"/>
          <w:szCs w:val="20"/>
        </w:rPr>
        <w:t xml:space="preserve">Štatutárny orgán: </w:t>
      </w:r>
      <w:proofErr w:type="spellStart"/>
      <w:r w:rsidRPr="0039024C">
        <w:rPr>
          <w:rFonts w:ascii="Verdana" w:hAnsi="Verdana" w:cs="Verdana"/>
          <w:sz w:val="20"/>
          <w:szCs w:val="20"/>
        </w:rPr>
        <w:t>Dr.h.c</w:t>
      </w:r>
      <w:proofErr w:type="spellEnd"/>
      <w:r w:rsidRPr="0039024C">
        <w:rPr>
          <w:rFonts w:ascii="Verdana" w:hAnsi="Verdana" w:cs="Verdana"/>
          <w:sz w:val="20"/>
          <w:szCs w:val="20"/>
        </w:rPr>
        <w:t>. prof. Ing. Rudolf Kropil, PhD.</w:t>
      </w:r>
      <w:r w:rsidRPr="0039024C">
        <w:rPr>
          <w:rFonts w:ascii="Verdana" w:hAnsi="Verdana"/>
          <w:sz w:val="20"/>
          <w:szCs w:val="20"/>
        </w:rPr>
        <w:t>, rektor</w:t>
      </w:r>
    </w:p>
    <w:p w14:paraId="4566A696"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lastRenderedPageBreak/>
        <w:t xml:space="preserve">IČO: 00397 440 </w:t>
      </w:r>
    </w:p>
    <w:p w14:paraId="0E11A1E3" w14:textId="77777777" w:rsidR="001A6876" w:rsidRPr="0039024C" w:rsidRDefault="001A6876" w:rsidP="001A6876">
      <w:pPr>
        <w:spacing w:line="283" w:lineRule="auto"/>
        <w:rPr>
          <w:rFonts w:ascii="Verdana" w:hAnsi="Verdana"/>
          <w:b/>
          <w:sz w:val="20"/>
          <w:szCs w:val="20"/>
        </w:rPr>
      </w:pPr>
    </w:p>
    <w:p w14:paraId="557C2953" w14:textId="77777777" w:rsidR="001A6876" w:rsidRPr="0039024C" w:rsidRDefault="001A6876" w:rsidP="001A6876">
      <w:pPr>
        <w:spacing w:line="283" w:lineRule="auto"/>
        <w:rPr>
          <w:rFonts w:ascii="Verdana" w:hAnsi="Verdana"/>
          <w:b/>
          <w:sz w:val="20"/>
          <w:szCs w:val="20"/>
        </w:rPr>
      </w:pPr>
      <w:r w:rsidRPr="0039024C">
        <w:rPr>
          <w:rFonts w:ascii="Verdana" w:hAnsi="Verdana"/>
          <w:b/>
          <w:sz w:val="20"/>
          <w:szCs w:val="20"/>
        </w:rPr>
        <w:t>Poisťovateľ:</w:t>
      </w:r>
    </w:p>
    <w:p w14:paraId="174A4745"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Obchodné meno: </w:t>
      </w:r>
      <w:proofErr w:type="spellStart"/>
      <w:r w:rsidRPr="0039024C">
        <w:rPr>
          <w:rFonts w:ascii="Verdana" w:hAnsi="Verdana"/>
          <w:sz w:val="20"/>
          <w:szCs w:val="20"/>
        </w:rPr>
        <w:t>xxxxxxxxxxxxx</w:t>
      </w:r>
      <w:proofErr w:type="spellEnd"/>
      <w:r w:rsidRPr="0039024C">
        <w:rPr>
          <w:rFonts w:ascii="Verdana" w:hAnsi="Verdana"/>
          <w:sz w:val="20"/>
          <w:szCs w:val="20"/>
        </w:rPr>
        <w:t xml:space="preserve"> </w:t>
      </w:r>
    </w:p>
    <w:p w14:paraId="179CEE0C"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Sídlo (miesto podnikania): </w:t>
      </w:r>
      <w:proofErr w:type="spellStart"/>
      <w:r w:rsidRPr="0039024C">
        <w:rPr>
          <w:rFonts w:ascii="Verdana" w:hAnsi="Verdana"/>
          <w:sz w:val="20"/>
          <w:szCs w:val="20"/>
        </w:rPr>
        <w:t>xxxxxxxxxxxxx</w:t>
      </w:r>
      <w:proofErr w:type="spellEnd"/>
      <w:r w:rsidRPr="0039024C">
        <w:rPr>
          <w:rFonts w:ascii="Verdana" w:hAnsi="Verdana"/>
          <w:sz w:val="20"/>
          <w:szCs w:val="20"/>
        </w:rPr>
        <w:t xml:space="preserve"> </w:t>
      </w:r>
    </w:p>
    <w:p w14:paraId="7A64FCE0"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Zastúpený: </w:t>
      </w:r>
      <w:proofErr w:type="spellStart"/>
      <w:r w:rsidRPr="0039024C">
        <w:rPr>
          <w:rFonts w:ascii="Verdana" w:hAnsi="Verdana"/>
          <w:sz w:val="20"/>
          <w:szCs w:val="20"/>
        </w:rPr>
        <w:t>xxxxxxxxxxxxxxx</w:t>
      </w:r>
      <w:proofErr w:type="spellEnd"/>
      <w:r w:rsidRPr="0039024C">
        <w:rPr>
          <w:rFonts w:ascii="Verdana" w:hAnsi="Verdana"/>
          <w:sz w:val="20"/>
          <w:szCs w:val="20"/>
        </w:rPr>
        <w:t xml:space="preserve"> </w:t>
      </w:r>
    </w:p>
    <w:p w14:paraId="0F461843" w14:textId="77777777" w:rsidR="001A6876" w:rsidRPr="0039024C" w:rsidRDefault="001A6876" w:rsidP="001A6876">
      <w:pPr>
        <w:pStyle w:val="Default"/>
        <w:spacing w:line="283" w:lineRule="auto"/>
        <w:ind w:firstLine="425"/>
        <w:rPr>
          <w:rFonts w:ascii="Verdana" w:hAnsi="Verdana"/>
          <w:sz w:val="20"/>
          <w:szCs w:val="20"/>
        </w:rPr>
      </w:pPr>
      <w:r w:rsidRPr="0039024C">
        <w:rPr>
          <w:rFonts w:ascii="Verdana" w:hAnsi="Verdana"/>
          <w:sz w:val="20"/>
          <w:szCs w:val="20"/>
        </w:rPr>
        <w:t xml:space="preserve">IČO: </w:t>
      </w:r>
      <w:proofErr w:type="spellStart"/>
      <w:r w:rsidRPr="0039024C">
        <w:rPr>
          <w:rFonts w:ascii="Verdana" w:hAnsi="Verdana"/>
          <w:sz w:val="20"/>
          <w:szCs w:val="20"/>
        </w:rPr>
        <w:t>xxxxxxxxxxxxxxxx</w:t>
      </w:r>
      <w:proofErr w:type="spellEnd"/>
    </w:p>
    <w:p w14:paraId="0F1D719F" w14:textId="77777777" w:rsidR="001A6876" w:rsidRPr="0039024C" w:rsidRDefault="001A6876" w:rsidP="001A6876">
      <w:pPr>
        <w:spacing w:line="283" w:lineRule="auto"/>
        <w:ind w:left="0" w:right="780" w:firstLine="0"/>
        <w:rPr>
          <w:rFonts w:ascii="Verdana" w:hAnsi="Verdana" w:cs="Arial"/>
          <w:sz w:val="20"/>
          <w:szCs w:val="20"/>
        </w:rPr>
      </w:pPr>
    </w:p>
    <w:p w14:paraId="779CABD6" w14:textId="77777777" w:rsidR="001A6876" w:rsidRPr="0039024C" w:rsidRDefault="001A6876" w:rsidP="001A6876">
      <w:pPr>
        <w:spacing w:line="283" w:lineRule="auto"/>
        <w:ind w:left="426" w:hanging="1"/>
        <w:rPr>
          <w:rFonts w:ascii="Verdana" w:hAnsi="Verdana" w:cs="Arial"/>
          <w:sz w:val="20"/>
          <w:szCs w:val="20"/>
        </w:rPr>
      </w:pPr>
      <w:r w:rsidRPr="0039024C">
        <w:rPr>
          <w:rFonts w:ascii="Verdana" w:hAnsi="Verdana" w:cs="Arial"/>
          <w:sz w:val="20"/>
          <w:szCs w:val="20"/>
        </w:rPr>
        <w:t xml:space="preserve">Týmto potvrdzujeme, že vyššie uvedený Poistený má dojednané poistné krytie na obdobie a v rozsahu uvedenom nižšie pre nasledovné predmety poistenia zaradené v účtovnej evidencii. Predmetom poistenia v predmetnej poistnej zmluve je poistenie celého súboru účtu majetku Poisteného. </w:t>
      </w:r>
    </w:p>
    <w:p w14:paraId="50793118" w14:textId="77777777" w:rsidR="001A6876" w:rsidRPr="0039024C" w:rsidRDefault="001A6876" w:rsidP="001A6876">
      <w:pPr>
        <w:spacing w:line="283" w:lineRule="auto"/>
        <w:rPr>
          <w:rFonts w:ascii="Verdana" w:hAnsi="Verdana" w:cs="Arial"/>
          <w:sz w:val="20"/>
          <w:szCs w:val="20"/>
        </w:rPr>
      </w:pPr>
    </w:p>
    <w:p w14:paraId="67576E98" w14:textId="77777777" w:rsidR="00C51D21" w:rsidRPr="0039024C" w:rsidRDefault="001A6876" w:rsidP="001A6876">
      <w:pPr>
        <w:spacing w:line="283" w:lineRule="auto"/>
        <w:rPr>
          <w:rFonts w:ascii="Verdana" w:hAnsi="Verdana" w:cs="Arial"/>
          <w:sz w:val="20"/>
          <w:szCs w:val="20"/>
        </w:rPr>
      </w:pPr>
      <w:r w:rsidRPr="0039024C">
        <w:rPr>
          <w:rFonts w:ascii="Verdana" w:hAnsi="Verdana" w:cs="Arial"/>
          <w:b/>
          <w:sz w:val="20"/>
          <w:szCs w:val="20"/>
        </w:rPr>
        <w:t>Predmet poistenia:</w:t>
      </w:r>
      <w:r w:rsidRPr="0039024C">
        <w:rPr>
          <w:rFonts w:ascii="Verdana" w:hAnsi="Verdana" w:cs="Arial"/>
          <w:sz w:val="20"/>
          <w:szCs w:val="20"/>
        </w:rPr>
        <w:t xml:space="preserve"> (prípadne príloha č. 1 k potvrdeniu o poistení) </w:t>
      </w:r>
    </w:p>
    <w:p w14:paraId="545D4567" w14:textId="788D83EF" w:rsidR="001A6876" w:rsidRPr="0039024C" w:rsidRDefault="001A6876" w:rsidP="00C51D21">
      <w:pPr>
        <w:spacing w:line="283" w:lineRule="auto"/>
        <w:ind w:left="0" w:firstLine="0"/>
        <w:rPr>
          <w:rFonts w:ascii="Verdana" w:hAnsi="Verdana" w:cs="Arial"/>
          <w:sz w:val="20"/>
          <w:szCs w:val="20"/>
        </w:rPr>
      </w:pPr>
      <w:r w:rsidRPr="0039024C">
        <w:rPr>
          <w:rFonts w:ascii="Verdana" w:hAnsi="Verdana" w:cs="Arial"/>
          <w:sz w:val="20"/>
          <w:szCs w:val="20"/>
        </w:rPr>
        <w:t>............................................................................................................................................................................................................................................................</w:t>
      </w:r>
      <w:r w:rsidR="00C51D21" w:rsidRPr="0039024C">
        <w:rPr>
          <w:rFonts w:ascii="Verdana" w:hAnsi="Verdana" w:cs="Arial"/>
          <w:sz w:val="20"/>
          <w:szCs w:val="20"/>
        </w:rPr>
        <w:t>..................................................</w:t>
      </w:r>
    </w:p>
    <w:p w14:paraId="193C5889" w14:textId="77777777" w:rsidR="001A6876" w:rsidRPr="0039024C" w:rsidRDefault="001A6876" w:rsidP="001A6876">
      <w:pPr>
        <w:spacing w:line="283" w:lineRule="auto"/>
        <w:rPr>
          <w:rFonts w:ascii="Verdana" w:hAnsi="Verdana" w:cs="Arial"/>
          <w:sz w:val="20"/>
          <w:szCs w:val="20"/>
        </w:rPr>
      </w:pPr>
    </w:p>
    <w:p w14:paraId="3B1D4AA0" w14:textId="77777777" w:rsidR="001A6876" w:rsidRPr="0039024C" w:rsidRDefault="001A6876" w:rsidP="001A6876">
      <w:pPr>
        <w:spacing w:line="283" w:lineRule="auto"/>
        <w:rPr>
          <w:rFonts w:ascii="Verdana" w:hAnsi="Verdana" w:cs="Arial"/>
          <w:b/>
          <w:sz w:val="20"/>
          <w:szCs w:val="20"/>
        </w:rPr>
      </w:pPr>
      <w:r w:rsidRPr="0039024C">
        <w:rPr>
          <w:rFonts w:ascii="Verdana" w:hAnsi="Verdana" w:cs="Arial"/>
          <w:b/>
          <w:sz w:val="20"/>
          <w:szCs w:val="20"/>
        </w:rPr>
        <w:t>Poistná hodnota:</w:t>
      </w:r>
    </w:p>
    <w:p w14:paraId="6DC4A135" w14:textId="77777777" w:rsidR="001A6876" w:rsidRPr="0039024C" w:rsidRDefault="001A6876" w:rsidP="001A6876">
      <w:pPr>
        <w:spacing w:line="283" w:lineRule="auto"/>
        <w:rPr>
          <w:rFonts w:ascii="Verdana" w:hAnsi="Verdana" w:cs="Arial"/>
          <w:sz w:val="20"/>
          <w:szCs w:val="20"/>
        </w:rPr>
      </w:pPr>
      <w:r w:rsidRPr="0039024C">
        <w:rPr>
          <w:rFonts w:ascii="Verdana" w:hAnsi="Verdana" w:cs="Arial"/>
          <w:sz w:val="20"/>
          <w:szCs w:val="20"/>
        </w:rPr>
        <w:t>...................................................................................................................................</w:t>
      </w:r>
    </w:p>
    <w:p w14:paraId="2B695A3A" w14:textId="77777777" w:rsidR="001A6876" w:rsidRPr="0039024C" w:rsidRDefault="001A6876" w:rsidP="001A6876">
      <w:pPr>
        <w:spacing w:line="283" w:lineRule="auto"/>
        <w:rPr>
          <w:rFonts w:ascii="Verdana" w:hAnsi="Verdana" w:cs="Arial"/>
          <w:sz w:val="20"/>
          <w:szCs w:val="20"/>
        </w:rPr>
      </w:pPr>
    </w:p>
    <w:p w14:paraId="03B7332C" w14:textId="77777777" w:rsidR="001A6876" w:rsidRPr="0039024C" w:rsidRDefault="001A6876" w:rsidP="001A6876">
      <w:pPr>
        <w:spacing w:line="283" w:lineRule="auto"/>
        <w:rPr>
          <w:rFonts w:ascii="Verdana" w:hAnsi="Verdana" w:cs="Arial"/>
          <w:b/>
          <w:sz w:val="20"/>
          <w:szCs w:val="20"/>
        </w:rPr>
      </w:pPr>
      <w:r w:rsidRPr="0039024C">
        <w:rPr>
          <w:rFonts w:ascii="Verdana" w:hAnsi="Verdana" w:cs="Arial"/>
          <w:b/>
          <w:sz w:val="20"/>
          <w:szCs w:val="20"/>
        </w:rPr>
        <w:t xml:space="preserve">Poistné krytie: </w:t>
      </w:r>
    </w:p>
    <w:p w14:paraId="2632D921"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cs="Arial"/>
          <w:sz w:val="20"/>
          <w:szCs w:val="20"/>
        </w:rPr>
        <w:t>Komplexné živelné riziká</w:t>
      </w:r>
    </w:p>
    <w:p w14:paraId="07C09F08"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iCs/>
          <w:sz w:val="20"/>
          <w:szCs w:val="20"/>
        </w:rPr>
        <w:t>Poistenie pre prípad odcudzenia veci krádežou, lúpežou, vlámaním a pre prípad vandalizmu</w:t>
      </w:r>
      <w:r w:rsidRPr="0039024C">
        <w:rPr>
          <w:rFonts w:ascii="Verdana" w:hAnsi="Verdana" w:cs="Arial"/>
          <w:sz w:val="20"/>
          <w:szCs w:val="20"/>
        </w:rPr>
        <w:t xml:space="preserve"> </w:t>
      </w:r>
    </w:p>
    <w:p w14:paraId="03A1B9CC" w14:textId="77777777" w:rsidR="001A6876" w:rsidRPr="0039024C" w:rsidRDefault="001A6876" w:rsidP="00B523DE">
      <w:pPr>
        <w:pStyle w:val="Odsekzoznamu"/>
        <w:widowControl/>
        <w:numPr>
          <w:ilvl w:val="0"/>
          <w:numId w:val="17"/>
        </w:numPr>
        <w:autoSpaceDE/>
        <w:autoSpaceDN/>
        <w:adjustRightInd/>
        <w:spacing w:line="283" w:lineRule="auto"/>
        <w:contextualSpacing/>
        <w:jc w:val="left"/>
        <w:rPr>
          <w:rFonts w:ascii="Verdana" w:hAnsi="Verdana"/>
          <w:sz w:val="20"/>
          <w:szCs w:val="20"/>
        </w:rPr>
      </w:pPr>
      <w:r w:rsidRPr="0039024C">
        <w:rPr>
          <w:rFonts w:ascii="Verdana" w:hAnsi="Verdana" w:cs="Arial"/>
          <w:bCs/>
          <w:sz w:val="20"/>
          <w:szCs w:val="20"/>
        </w:rPr>
        <w:t>Poistenie strojov a strojových zariadení a elektroniky</w:t>
      </w:r>
    </w:p>
    <w:p w14:paraId="6E6169F3" w14:textId="77777777" w:rsidR="001A6876" w:rsidRPr="0039024C" w:rsidRDefault="001A6876" w:rsidP="001A6876">
      <w:pPr>
        <w:spacing w:line="283" w:lineRule="auto"/>
        <w:ind w:left="0" w:firstLine="0"/>
        <w:rPr>
          <w:rFonts w:ascii="Verdana" w:hAnsi="Verdana" w:cs="Arial"/>
          <w:sz w:val="20"/>
          <w:szCs w:val="20"/>
        </w:rPr>
      </w:pPr>
    </w:p>
    <w:p w14:paraId="2A2A7AE0" w14:textId="1D5E7F72" w:rsidR="001A6876" w:rsidRPr="0039024C" w:rsidRDefault="001A6876" w:rsidP="001A6876">
      <w:pPr>
        <w:pStyle w:val="Odsekzoznamu"/>
        <w:spacing w:line="283" w:lineRule="auto"/>
        <w:ind w:left="785" w:firstLine="0"/>
        <w:rPr>
          <w:rFonts w:ascii="Verdana" w:hAnsi="Verdana"/>
          <w:sz w:val="20"/>
          <w:szCs w:val="20"/>
        </w:rPr>
      </w:pPr>
      <w:r w:rsidRPr="0039024C">
        <w:rPr>
          <w:rFonts w:ascii="Verdana" w:hAnsi="Verdana" w:cs="Arial"/>
          <w:sz w:val="20"/>
          <w:szCs w:val="20"/>
        </w:rPr>
        <w:t xml:space="preserve">Nezávisle od akýchkoľvek požiadaviek alebo podmienok akejkoľvek zmluvy, dohody alebo kontraktu pre účely ktorého je tento poistný certifikát vystavený, rozsah poistného krytia poskytovaného danou poistnou zmluvou je predmetom všeobecných poistných podmienok </w:t>
      </w:r>
      <w:r w:rsidR="00860911" w:rsidRPr="0039024C">
        <w:rPr>
          <w:rFonts w:ascii="Verdana" w:hAnsi="Verdana" w:cs="Arial"/>
          <w:sz w:val="20"/>
          <w:szCs w:val="20"/>
        </w:rPr>
        <w:t xml:space="preserve">poisťovateľa </w:t>
      </w:r>
      <w:r w:rsidRPr="0039024C">
        <w:rPr>
          <w:rFonts w:ascii="Verdana" w:hAnsi="Verdana" w:cs="Arial"/>
          <w:sz w:val="20"/>
          <w:szCs w:val="20"/>
        </w:rPr>
        <w:t>a</w:t>
      </w:r>
      <w:r w:rsidR="008B4B1B" w:rsidRPr="0039024C">
        <w:rPr>
          <w:rFonts w:ascii="Verdana" w:hAnsi="Verdana" w:cs="Arial"/>
          <w:sz w:val="20"/>
          <w:szCs w:val="20"/>
        </w:rPr>
        <w:t> </w:t>
      </w:r>
      <w:r w:rsidR="000720DF" w:rsidRPr="00E97C43">
        <w:rPr>
          <w:rFonts w:ascii="Verdana" w:hAnsi="Verdana" w:cs="Arial"/>
          <w:sz w:val="20"/>
          <w:szCs w:val="20"/>
        </w:rPr>
        <w:t>osobitných</w:t>
      </w:r>
      <w:r w:rsidR="008B4B1B" w:rsidRPr="00E97C43">
        <w:rPr>
          <w:rFonts w:ascii="Verdana" w:hAnsi="Verdana" w:cs="Arial"/>
          <w:sz w:val="20"/>
          <w:szCs w:val="20"/>
        </w:rPr>
        <w:t xml:space="preserve"> </w:t>
      </w:r>
      <w:r w:rsidRPr="00E97C43">
        <w:rPr>
          <w:rFonts w:ascii="Verdana" w:hAnsi="Verdana" w:cs="Arial"/>
          <w:sz w:val="20"/>
          <w:szCs w:val="20"/>
        </w:rPr>
        <w:t>zmluvných dojednaní poistnej zmluvy.</w:t>
      </w:r>
    </w:p>
    <w:p w14:paraId="3AB8B6EC" w14:textId="77777777" w:rsidR="001A6876" w:rsidRPr="0039024C" w:rsidRDefault="001A6876" w:rsidP="001A6876">
      <w:pPr>
        <w:spacing w:line="283" w:lineRule="auto"/>
        <w:rPr>
          <w:rFonts w:ascii="Verdana" w:hAnsi="Verdana"/>
          <w:sz w:val="20"/>
          <w:szCs w:val="20"/>
        </w:rPr>
      </w:pPr>
    </w:p>
    <w:tbl>
      <w:tblPr>
        <w:tblW w:w="8647" w:type="dxa"/>
        <w:tblInd w:w="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47"/>
        <w:gridCol w:w="5600"/>
      </w:tblGrid>
      <w:tr w:rsidR="001A6876" w:rsidRPr="0039024C" w14:paraId="42E694A4" w14:textId="77777777" w:rsidTr="00C11CC3">
        <w:trPr>
          <w:cantSplit/>
          <w:trHeight w:val="222"/>
        </w:trPr>
        <w:tc>
          <w:tcPr>
            <w:tcW w:w="3047" w:type="dxa"/>
            <w:tcBorders>
              <w:bottom w:val="single" w:sz="4" w:space="0" w:color="auto"/>
            </w:tcBorders>
            <w:vAlign w:val="center"/>
          </w:tcPr>
          <w:p w14:paraId="5B4E4384"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ČÍSLO POISTNEJ ZMLUVY:</w:t>
            </w:r>
          </w:p>
        </w:tc>
        <w:tc>
          <w:tcPr>
            <w:tcW w:w="5600" w:type="dxa"/>
            <w:tcBorders>
              <w:bottom w:val="single" w:sz="4" w:space="0" w:color="auto"/>
            </w:tcBorders>
            <w:vAlign w:val="center"/>
          </w:tcPr>
          <w:p w14:paraId="6480F93D"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color w:val="000000"/>
                <w:sz w:val="20"/>
                <w:szCs w:val="20"/>
              </w:rPr>
              <w:t>xxxxxxxxxx</w:t>
            </w:r>
            <w:proofErr w:type="spellEnd"/>
          </w:p>
        </w:tc>
      </w:tr>
      <w:tr w:rsidR="001A6876" w:rsidRPr="0039024C" w14:paraId="405E25A4" w14:textId="77777777" w:rsidTr="00C11CC3">
        <w:trPr>
          <w:cantSplit/>
          <w:trHeight w:val="219"/>
        </w:trPr>
        <w:tc>
          <w:tcPr>
            <w:tcW w:w="3047" w:type="dxa"/>
            <w:tcBorders>
              <w:bottom w:val="single" w:sz="4" w:space="0" w:color="auto"/>
            </w:tcBorders>
            <w:vAlign w:val="center"/>
          </w:tcPr>
          <w:p w14:paraId="22E13E9B"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ZAČIATOK POISTENIA:</w:t>
            </w:r>
          </w:p>
        </w:tc>
        <w:tc>
          <w:tcPr>
            <w:tcW w:w="5600" w:type="dxa"/>
            <w:tcBorders>
              <w:bottom w:val="single" w:sz="4" w:space="0" w:color="auto"/>
            </w:tcBorders>
            <w:vAlign w:val="center"/>
          </w:tcPr>
          <w:p w14:paraId="362B90C8"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sz w:val="20"/>
                <w:szCs w:val="20"/>
              </w:rPr>
              <w:t>xxxxxxxxxxxxxxx</w:t>
            </w:r>
            <w:proofErr w:type="spellEnd"/>
          </w:p>
        </w:tc>
      </w:tr>
      <w:tr w:rsidR="001A6876" w:rsidRPr="0039024C" w14:paraId="102948AD" w14:textId="77777777" w:rsidTr="00C11CC3">
        <w:trPr>
          <w:cantSplit/>
          <w:trHeight w:val="174"/>
        </w:trPr>
        <w:tc>
          <w:tcPr>
            <w:tcW w:w="3047" w:type="dxa"/>
            <w:tcBorders>
              <w:bottom w:val="single" w:sz="4" w:space="0" w:color="auto"/>
            </w:tcBorders>
            <w:vAlign w:val="center"/>
          </w:tcPr>
          <w:p w14:paraId="76D6EE60"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KONIEC POISTENIA</w:t>
            </w:r>
          </w:p>
        </w:tc>
        <w:tc>
          <w:tcPr>
            <w:tcW w:w="5600" w:type="dxa"/>
            <w:tcBorders>
              <w:bottom w:val="single" w:sz="4" w:space="0" w:color="auto"/>
            </w:tcBorders>
            <w:vAlign w:val="center"/>
          </w:tcPr>
          <w:p w14:paraId="2E83C4FF" w14:textId="77777777" w:rsidR="001A6876" w:rsidRPr="0039024C" w:rsidRDefault="001A6876" w:rsidP="00C11CC3">
            <w:pPr>
              <w:spacing w:line="283" w:lineRule="auto"/>
              <w:rPr>
                <w:rFonts w:ascii="Verdana" w:hAnsi="Verdana" w:cs="Arial"/>
                <w:sz w:val="20"/>
                <w:szCs w:val="20"/>
              </w:rPr>
            </w:pPr>
            <w:proofErr w:type="spellStart"/>
            <w:r w:rsidRPr="0039024C">
              <w:rPr>
                <w:rFonts w:ascii="Verdana" w:hAnsi="Verdana" w:cs="Arial"/>
                <w:sz w:val="20"/>
                <w:szCs w:val="20"/>
              </w:rPr>
              <w:t>xxxxxxxxxxxxxxxx</w:t>
            </w:r>
            <w:proofErr w:type="spellEnd"/>
          </w:p>
        </w:tc>
      </w:tr>
      <w:tr w:rsidR="001A6876" w:rsidRPr="0039024C" w14:paraId="45BA6D56" w14:textId="77777777" w:rsidTr="00C11CC3">
        <w:trPr>
          <w:cantSplit/>
          <w:trHeight w:val="174"/>
        </w:trPr>
        <w:tc>
          <w:tcPr>
            <w:tcW w:w="3047" w:type="dxa"/>
            <w:tcBorders>
              <w:bottom w:val="single" w:sz="4" w:space="0" w:color="auto"/>
            </w:tcBorders>
            <w:vAlign w:val="center"/>
          </w:tcPr>
          <w:p w14:paraId="1AD5C6C1"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ÚZEMNÁ PLATNOSŤ:</w:t>
            </w:r>
          </w:p>
        </w:tc>
        <w:tc>
          <w:tcPr>
            <w:tcW w:w="5600" w:type="dxa"/>
            <w:tcBorders>
              <w:bottom w:val="single" w:sz="4" w:space="0" w:color="auto"/>
            </w:tcBorders>
            <w:vAlign w:val="center"/>
          </w:tcPr>
          <w:p w14:paraId="16368C8B" w14:textId="77777777" w:rsidR="001A6876" w:rsidRPr="0039024C" w:rsidRDefault="001A6876" w:rsidP="00C11CC3">
            <w:pPr>
              <w:spacing w:line="283" w:lineRule="auto"/>
              <w:rPr>
                <w:rFonts w:ascii="Verdana" w:hAnsi="Verdana" w:cs="Arial"/>
                <w:sz w:val="20"/>
                <w:szCs w:val="20"/>
              </w:rPr>
            </w:pPr>
            <w:r w:rsidRPr="0039024C">
              <w:rPr>
                <w:rFonts w:ascii="Verdana" w:hAnsi="Verdana" w:cs="Arial"/>
                <w:sz w:val="20"/>
                <w:szCs w:val="20"/>
              </w:rPr>
              <w:t>V zmysle účtovnej alebo inej evidencie poisteného</w:t>
            </w:r>
          </w:p>
        </w:tc>
      </w:tr>
    </w:tbl>
    <w:p w14:paraId="1C0168F7" w14:textId="77777777" w:rsidR="001A6876" w:rsidRPr="0039024C" w:rsidRDefault="001A6876" w:rsidP="001A6876">
      <w:pPr>
        <w:spacing w:line="283" w:lineRule="auto"/>
        <w:rPr>
          <w:rFonts w:ascii="Verdana" w:hAnsi="Verdana"/>
          <w:sz w:val="20"/>
          <w:szCs w:val="20"/>
        </w:rPr>
      </w:pPr>
    </w:p>
    <w:p w14:paraId="7D2494B5" w14:textId="77777777" w:rsidR="001A6876" w:rsidRPr="0039024C" w:rsidRDefault="001A6876" w:rsidP="001A6876">
      <w:pPr>
        <w:spacing w:line="283" w:lineRule="auto"/>
        <w:rPr>
          <w:rFonts w:ascii="Verdana" w:hAnsi="Verdana"/>
          <w:sz w:val="20"/>
          <w:szCs w:val="20"/>
        </w:rPr>
      </w:pPr>
      <w:r w:rsidRPr="0039024C">
        <w:rPr>
          <w:rFonts w:ascii="Verdana" w:hAnsi="Verdana"/>
          <w:sz w:val="20"/>
          <w:szCs w:val="20"/>
        </w:rPr>
        <w:t>Toto poistenie sa vydáva na žiadosť klienta.</w:t>
      </w:r>
    </w:p>
    <w:p w14:paraId="7F69E0CE" w14:textId="77777777" w:rsidR="001A6876" w:rsidRPr="0039024C" w:rsidRDefault="001A6876" w:rsidP="001A6876">
      <w:pPr>
        <w:spacing w:line="283" w:lineRule="auto"/>
        <w:rPr>
          <w:rFonts w:ascii="Verdana" w:hAnsi="Verdana"/>
          <w:sz w:val="20"/>
          <w:szCs w:val="20"/>
        </w:rPr>
      </w:pPr>
    </w:p>
    <w:p w14:paraId="1BE2452F" w14:textId="2692226B" w:rsidR="001A6876" w:rsidRPr="0039024C" w:rsidRDefault="001A6876" w:rsidP="001A6876">
      <w:pPr>
        <w:spacing w:line="283" w:lineRule="auto"/>
        <w:rPr>
          <w:rFonts w:ascii="Verdana" w:hAnsi="Verdana"/>
          <w:sz w:val="20"/>
          <w:szCs w:val="20"/>
        </w:rPr>
      </w:pPr>
      <w:r w:rsidRPr="0039024C">
        <w:rPr>
          <w:rFonts w:ascii="Verdana" w:hAnsi="Verdana"/>
          <w:sz w:val="20"/>
          <w:szCs w:val="20"/>
        </w:rPr>
        <w:t>V ..................., dňa ..............................</w:t>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00922297" w:rsidRPr="0039024C">
        <w:rPr>
          <w:rFonts w:ascii="Verdana" w:hAnsi="Verdana"/>
          <w:sz w:val="20"/>
          <w:szCs w:val="20"/>
        </w:rPr>
        <w:t xml:space="preserve"> </w:t>
      </w:r>
    </w:p>
    <w:p w14:paraId="5284E9C6" w14:textId="77777777" w:rsidR="001A6876" w:rsidRPr="0039024C" w:rsidRDefault="001A6876" w:rsidP="001A6876">
      <w:pPr>
        <w:spacing w:line="283" w:lineRule="auto"/>
        <w:rPr>
          <w:rFonts w:ascii="Verdana" w:hAnsi="Verdana"/>
          <w:sz w:val="20"/>
          <w:szCs w:val="20"/>
        </w:rPr>
      </w:pP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r>
      <w:r w:rsidRPr="0039024C">
        <w:rPr>
          <w:rFonts w:ascii="Verdana" w:hAnsi="Verdana"/>
          <w:sz w:val="20"/>
          <w:szCs w:val="20"/>
        </w:rPr>
        <w:tab/>
        <w:t>.......................................................</w:t>
      </w:r>
    </w:p>
    <w:p w14:paraId="54D4F982" w14:textId="6159D376" w:rsidR="009C09F5" w:rsidRDefault="00C06F17" w:rsidP="009A273F">
      <w:pPr>
        <w:spacing w:line="283" w:lineRule="auto"/>
        <w:rPr>
          <w:rFonts w:ascii="Verdana" w:hAnsi="Verdana"/>
          <w:sz w:val="20"/>
          <w:szCs w:val="20"/>
        </w:rPr>
      </w:pPr>
      <w:r w:rsidRPr="0039024C">
        <w:rPr>
          <w:rFonts w:ascii="Verdana" w:hAnsi="Verdana"/>
          <w:sz w:val="20"/>
          <w:szCs w:val="20"/>
        </w:rPr>
        <w:tab/>
      </w:r>
      <w:r w:rsidR="00922297" w:rsidRPr="0039024C">
        <w:rPr>
          <w:rFonts w:ascii="Verdana" w:hAnsi="Verdana"/>
          <w:sz w:val="20"/>
          <w:szCs w:val="20"/>
        </w:rPr>
        <w:t xml:space="preserve">                                                                                            Za poisťovateľa:</w:t>
      </w:r>
    </w:p>
    <w:p w14:paraId="2F09F2E5" w14:textId="77777777" w:rsidR="009A273F" w:rsidRPr="0039024C" w:rsidRDefault="009A273F" w:rsidP="009A273F">
      <w:pPr>
        <w:spacing w:line="283" w:lineRule="auto"/>
        <w:rPr>
          <w:rFonts w:ascii="Verdana" w:hAnsi="Verdana"/>
          <w:sz w:val="20"/>
          <w:szCs w:val="20"/>
        </w:rPr>
      </w:pPr>
    </w:p>
    <w:p w14:paraId="1332D78D" w14:textId="77777777" w:rsidR="00762E11" w:rsidRPr="0039024C" w:rsidRDefault="00762E11" w:rsidP="00762E11">
      <w:pPr>
        <w:jc w:val="right"/>
        <w:rPr>
          <w:rFonts w:ascii="Verdana" w:hAnsi="Verdana"/>
          <w:b/>
          <w:bCs/>
          <w:sz w:val="20"/>
          <w:szCs w:val="20"/>
        </w:rPr>
      </w:pPr>
      <w:r w:rsidRPr="0039024C">
        <w:rPr>
          <w:rFonts w:ascii="Verdana" w:hAnsi="Verdana"/>
          <w:b/>
          <w:bCs/>
          <w:sz w:val="20"/>
          <w:szCs w:val="20"/>
        </w:rPr>
        <w:t>Príloha č. 4</w:t>
      </w:r>
    </w:p>
    <w:p w14:paraId="607B3255" w14:textId="71CE5313" w:rsidR="00762E11" w:rsidRPr="0039024C" w:rsidRDefault="00762E11" w:rsidP="00762E11">
      <w:pPr>
        <w:jc w:val="center"/>
        <w:rPr>
          <w:rFonts w:ascii="Verdana" w:hAnsi="Verdana"/>
          <w:b/>
          <w:bCs/>
          <w:sz w:val="20"/>
          <w:szCs w:val="20"/>
        </w:rPr>
      </w:pPr>
      <w:r w:rsidRPr="0039024C">
        <w:rPr>
          <w:rFonts w:ascii="Verdana" w:hAnsi="Verdana"/>
          <w:b/>
          <w:bCs/>
          <w:sz w:val="20"/>
          <w:szCs w:val="20"/>
        </w:rPr>
        <w:t>Zoznam subdodávateľov</w:t>
      </w:r>
    </w:p>
    <w:p w14:paraId="71F6DADA" w14:textId="61759D01" w:rsidR="00762E11" w:rsidRPr="009A273F" w:rsidRDefault="00762E11" w:rsidP="00762E11">
      <w:pPr>
        <w:jc w:val="center"/>
        <w:rPr>
          <w:rFonts w:ascii="Verdana" w:hAnsi="Verdana"/>
          <w:color w:val="000000" w:themeColor="text1"/>
          <w:sz w:val="20"/>
          <w:szCs w:val="20"/>
        </w:rPr>
      </w:pPr>
      <w:r w:rsidRPr="009A273F">
        <w:rPr>
          <w:rFonts w:ascii="Verdana" w:hAnsi="Verdana"/>
          <w:color w:val="000000" w:themeColor="text1"/>
          <w:sz w:val="20"/>
          <w:szCs w:val="20"/>
        </w:rPr>
        <w:t xml:space="preserve">Úspešný uchádzač najneskôr v čase uzavretia rámcovej dohody uvedie </w:t>
      </w:r>
      <w:r w:rsidR="00F3427F" w:rsidRPr="009A273F">
        <w:rPr>
          <w:rFonts w:ascii="Verdana" w:hAnsi="Verdana"/>
          <w:color w:val="000000" w:themeColor="text1"/>
          <w:sz w:val="20"/>
          <w:szCs w:val="20"/>
        </w:rPr>
        <w:t xml:space="preserve">identifikačné </w:t>
      </w:r>
      <w:r w:rsidRPr="009A273F">
        <w:rPr>
          <w:rFonts w:ascii="Verdana" w:hAnsi="Verdana"/>
          <w:color w:val="000000" w:themeColor="text1"/>
          <w:sz w:val="20"/>
          <w:szCs w:val="20"/>
        </w:rPr>
        <w:t xml:space="preserve">údaje o všetkých známych subdodávateľoch, </w:t>
      </w:r>
      <w:r w:rsidR="00F3427F" w:rsidRPr="009A273F">
        <w:rPr>
          <w:rFonts w:ascii="Verdana" w:hAnsi="Verdana"/>
          <w:color w:val="000000" w:themeColor="text1"/>
          <w:sz w:val="20"/>
          <w:szCs w:val="20"/>
        </w:rPr>
        <w:t xml:space="preserve">predmete subdodávky a </w:t>
      </w:r>
      <w:r w:rsidRPr="009A273F">
        <w:rPr>
          <w:rFonts w:ascii="Verdana" w:hAnsi="Verdana"/>
          <w:color w:val="000000" w:themeColor="text1"/>
          <w:sz w:val="20"/>
          <w:szCs w:val="20"/>
        </w:rPr>
        <w:t>údaje o osobe oprávnenej konať za subdodávateľa v rozsahu meno a priezvisko, adresa pobytu, dátum narodenia.</w:t>
      </w:r>
    </w:p>
    <w:p w14:paraId="1E8869E1" w14:textId="77777777" w:rsidR="00762E11" w:rsidRPr="0039024C" w:rsidRDefault="00762E11" w:rsidP="00762E11">
      <w:pPr>
        <w:jc w:val="right"/>
        <w:rPr>
          <w:rFonts w:ascii="Verdana" w:hAnsi="Verdana"/>
          <w:b/>
          <w:bCs/>
          <w:sz w:val="20"/>
          <w:szCs w:val="20"/>
        </w:rPr>
      </w:pPr>
    </w:p>
    <w:p w14:paraId="28F59849" w14:textId="77777777" w:rsidR="00762E11" w:rsidRPr="0039024C" w:rsidRDefault="00762E11" w:rsidP="00762E11">
      <w:pPr>
        <w:jc w:val="right"/>
        <w:rPr>
          <w:rFonts w:ascii="Verdana" w:hAnsi="Verdana"/>
          <w:b/>
          <w:bCs/>
          <w:sz w:val="20"/>
          <w:szCs w:val="20"/>
        </w:rPr>
      </w:pPr>
    </w:p>
    <w:p w14:paraId="07325A75" w14:textId="53CF8575" w:rsidR="00762E11" w:rsidRPr="0039024C" w:rsidRDefault="00762E11" w:rsidP="00762E11">
      <w:pPr>
        <w:jc w:val="right"/>
        <w:rPr>
          <w:rFonts w:ascii="Verdana" w:hAnsi="Verdana"/>
          <w:sz w:val="20"/>
          <w:szCs w:val="20"/>
        </w:rPr>
      </w:pPr>
    </w:p>
    <w:p w14:paraId="4BA0B702" w14:textId="307A344D" w:rsidR="00C06F17" w:rsidRPr="0039024C" w:rsidRDefault="00C06F17" w:rsidP="00762E11">
      <w:pPr>
        <w:widowControl/>
        <w:tabs>
          <w:tab w:val="left" w:pos="4678"/>
        </w:tabs>
        <w:ind w:left="0" w:firstLine="0"/>
        <w:rPr>
          <w:rFonts w:ascii="Verdana" w:hAnsi="Verdana"/>
          <w:sz w:val="20"/>
          <w:szCs w:val="20"/>
        </w:rPr>
      </w:pPr>
    </w:p>
    <w:p w14:paraId="7488B89E" w14:textId="77777777" w:rsidR="00FC7121" w:rsidRPr="0039024C" w:rsidRDefault="00FC7121" w:rsidP="00762E11">
      <w:pPr>
        <w:spacing w:line="259" w:lineRule="auto"/>
        <w:ind w:left="0" w:firstLine="0"/>
        <w:rPr>
          <w:rFonts w:ascii="Verdana" w:hAnsi="Verdana"/>
          <w:sz w:val="20"/>
          <w:szCs w:val="20"/>
        </w:rPr>
      </w:pPr>
    </w:p>
    <w:sectPr w:rsidR="00FC7121" w:rsidRPr="0039024C" w:rsidSect="00FC0333">
      <w:footerReference w:type="default" r:id="rId12"/>
      <w:pgSz w:w="11907" w:h="16840" w:code="9"/>
      <w:pgMar w:top="1134" w:right="851" w:bottom="1134" w:left="851" w:header="709" w:footer="709" w:gutter="284"/>
      <w:cols w:space="708"/>
      <w:vAlign w:val="both"/>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7DB89" w14:textId="77777777" w:rsidR="00E271B8" w:rsidRDefault="00E271B8">
      <w:r>
        <w:separator/>
      </w:r>
    </w:p>
  </w:endnote>
  <w:endnote w:type="continuationSeparator" w:id="0">
    <w:p w14:paraId="0F0A7F42" w14:textId="77777777" w:rsidR="00E271B8" w:rsidRDefault="00E271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EEL1 Aval">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1" w:usb1="00000000" w:usb2="00000000" w:usb3="00000000" w:csb0="00000003"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C603" w14:textId="77777777" w:rsidR="009E1CB9" w:rsidRDefault="009E1CB9">
    <w:pPr>
      <w:pStyle w:val="Pta"/>
      <w:jc w:val="center"/>
      <w:rPr>
        <w:sz w:val="20"/>
        <w:szCs w:val="20"/>
      </w:rPr>
    </w:pPr>
  </w:p>
  <w:p w14:paraId="46F5DB6B" w14:textId="684646C1" w:rsidR="009E1CB9" w:rsidRPr="00A05662" w:rsidRDefault="009E1CB9">
    <w:pPr>
      <w:pStyle w:val="Pta"/>
      <w:jc w:val="center"/>
      <w:rPr>
        <w:sz w:val="20"/>
        <w:szCs w:val="20"/>
      </w:rPr>
    </w:pPr>
    <w:r w:rsidRPr="00A05662">
      <w:rPr>
        <w:sz w:val="20"/>
        <w:szCs w:val="20"/>
      </w:rPr>
      <w:t xml:space="preserve">Strana </w:t>
    </w:r>
    <w:r w:rsidRPr="00A05662">
      <w:rPr>
        <w:b/>
        <w:sz w:val="20"/>
        <w:szCs w:val="20"/>
      </w:rPr>
      <w:fldChar w:fldCharType="begin"/>
    </w:r>
    <w:r w:rsidRPr="00A05662">
      <w:rPr>
        <w:b/>
        <w:sz w:val="20"/>
        <w:szCs w:val="20"/>
      </w:rPr>
      <w:instrText>PAGE</w:instrText>
    </w:r>
    <w:r w:rsidRPr="00A05662">
      <w:rPr>
        <w:b/>
        <w:sz w:val="20"/>
        <w:szCs w:val="20"/>
      </w:rPr>
      <w:fldChar w:fldCharType="separate"/>
    </w:r>
    <w:r w:rsidR="00C26B1D">
      <w:rPr>
        <w:b/>
        <w:noProof/>
        <w:sz w:val="20"/>
        <w:szCs w:val="20"/>
      </w:rPr>
      <w:t>8</w:t>
    </w:r>
    <w:r w:rsidRPr="00A05662">
      <w:rPr>
        <w:b/>
        <w:sz w:val="20"/>
        <w:szCs w:val="20"/>
      </w:rPr>
      <w:fldChar w:fldCharType="end"/>
    </w:r>
    <w:r w:rsidRPr="00A05662">
      <w:rPr>
        <w:sz w:val="20"/>
        <w:szCs w:val="20"/>
      </w:rPr>
      <w:t xml:space="preserve"> z </w:t>
    </w:r>
    <w:r w:rsidRPr="00A05662">
      <w:rPr>
        <w:b/>
        <w:sz w:val="20"/>
        <w:szCs w:val="20"/>
      </w:rPr>
      <w:fldChar w:fldCharType="begin"/>
    </w:r>
    <w:r w:rsidRPr="00A05662">
      <w:rPr>
        <w:b/>
        <w:sz w:val="20"/>
        <w:szCs w:val="20"/>
      </w:rPr>
      <w:instrText>NUMPAGES</w:instrText>
    </w:r>
    <w:r w:rsidRPr="00A05662">
      <w:rPr>
        <w:b/>
        <w:sz w:val="20"/>
        <w:szCs w:val="20"/>
      </w:rPr>
      <w:fldChar w:fldCharType="separate"/>
    </w:r>
    <w:r w:rsidR="00C26B1D">
      <w:rPr>
        <w:b/>
        <w:noProof/>
        <w:sz w:val="20"/>
        <w:szCs w:val="20"/>
      </w:rPr>
      <w:t>17</w:t>
    </w:r>
    <w:r w:rsidRPr="00A05662">
      <w:rPr>
        <w:b/>
        <w:sz w:val="20"/>
        <w:szCs w:val="20"/>
      </w:rPr>
      <w:fldChar w:fldCharType="end"/>
    </w:r>
  </w:p>
  <w:p w14:paraId="60EF6917" w14:textId="77777777" w:rsidR="009E1CB9" w:rsidRDefault="009E1CB9">
    <w:pPr>
      <w:tabs>
        <w:tab w:val="center" w:pos="4536"/>
        <w:tab w:val="right" w:pos="9072"/>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40AFB9" w14:textId="77777777" w:rsidR="00E271B8" w:rsidRDefault="00E271B8">
      <w:r>
        <w:separator/>
      </w:r>
    </w:p>
  </w:footnote>
  <w:footnote w:type="continuationSeparator" w:id="0">
    <w:p w14:paraId="75B16AFE" w14:textId="77777777" w:rsidR="00E271B8" w:rsidRDefault="00E271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singleLevel"/>
    <w:tmpl w:val="DDB64854"/>
    <w:name w:val="WW8Num31"/>
    <w:lvl w:ilvl="0">
      <w:start w:val="1"/>
      <w:numFmt w:val="decimal"/>
      <w:lvlText w:val="%1."/>
      <w:lvlJc w:val="left"/>
      <w:pPr>
        <w:tabs>
          <w:tab w:val="num" w:pos="360"/>
        </w:tabs>
        <w:ind w:left="360" w:hanging="360"/>
      </w:pPr>
      <w:rPr>
        <w:b/>
      </w:rPr>
    </w:lvl>
  </w:abstractNum>
  <w:abstractNum w:abstractNumId="1" w15:restartNumberingAfterBreak="0">
    <w:nsid w:val="021C2965"/>
    <w:multiLevelType w:val="hybridMultilevel"/>
    <w:tmpl w:val="87C4EC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04C81768"/>
    <w:multiLevelType w:val="multilevel"/>
    <w:tmpl w:val="39469EBC"/>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07B84B9B"/>
    <w:multiLevelType w:val="hybridMultilevel"/>
    <w:tmpl w:val="8BF26196"/>
    <w:lvl w:ilvl="0" w:tplc="AB22A80A">
      <w:start w:val="1"/>
      <w:numFmt w:val="decimal"/>
      <w:lvlText w:val="6.%1"/>
      <w:lvlJc w:val="left"/>
      <w:pPr>
        <w:ind w:left="1429" w:hanging="360"/>
      </w:pPr>
      <w:rPr>
        <w:rFonts w:hint="default"/>
        <w:b w:val="0"/>
      </w:rPr>
    </w:lvl>
    <w:lvl w:ilvl="1" w:tplc="041B0019">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4" w15:restartNumberingAfterBreak="0">
    <w:nsid w:val="07BE3CE9"/>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B3C232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6" w15:restartNumberingAfterBreak="0">
    <w:nsid w:val="10611A3A"/>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128A78CF"/>
    <w:multiLevelType w:val="hybridMultilevel"/>
    <w:tmpl w:val="B92A11C0"/>
    <w:lvl w:ilvl="0" w:tplc="8390BAAE">
      <w:start w:val="1"/>
      <w:numFmt w:val="decimal"/>
      <w:lvlText w:val="2.6.%1"/>
      <w:lvlJc w:val="left"/>
      <w:pPr>
        <w:ind w:left="19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62825AC"/>
    <w:multiLevelType w:val="singleLevel"/>
    <w:tmpl w:val="04050017"/>
    <w:lvl w:ilvl="0">
      <w:start w:val="1"/>
      <w:numFmt w:val="lowerLetter"/>
      <w:lvlText w:val="%1)"/>
      <w:lvlJc w:val="left"/>
      <w:pPr>
        <w:tabs>
          <w:tab w:val="num" w:pos="360"/>
        </w:tabs>
        <w:ind w:left="360" w:hanging="360"/>
      </w:pPr>
    </w:lvl>
  </w:abstractNum>
  <w:abstractNum w:abstractNumId="9" w15:restartNumberingAfterBreak="0">
    <w:nsid w:val="19D23546"/>
    <w:multiLevelType w:val="multilevel"/>
    <w:tmpl w:val="5A5CF9EE"/>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20"/>
        <w:szCs w:val="20"/>
      </w:rPr>
    </w:lvl>
    <w:lvl w:ilvl="2">
      <w:start w:val="1"/>
      <w:numFmt w:val="decimal"/>
      <w:isLgl/>
      <w:lvlText w:val="%1.%2.%3"/>
      <w:lvlJc w:val="left"/>
      <w:pPr>
        <w:ind w:left="1800" w:hanging="720"/>
      </w:pPr>
      <w:rPr>
        <w:rFonts w:hint="default"/>
        <w:color w:val="auto"/>
        <w:sz w:val="20"/>
        <w:szCs w:val="20"/>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15:restartNumberingAfterBreak="0">
    <w:nsid w:val="1D284912"/>
    <w:multiLevelType w:val="hybridMultilevel"/>
    <w:tmpl w:val="2FECC40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1DA612F1"/>
    <w:multiLevelType w:val="hybridMultilevel"/>
    <w:tmpl w:val="195088C6"/>
    <w:lvl w:ilvl="0" w:tplc="FA9AAE82">
      <w:start w:val="1"/>
      <w:numFmt w:val="decimal"/>
      <w:lvlText w:val="%1."/>
      <w:lvlJc w:val="left"/>
      <w:pPr>
        <w:ind w:left="360" w:hanging="360"/>
      </w:pPr>
      <w:rPr>
        <w:rFonts w:ascii="Verdana" w:hAnsi="Verdana" w:hint="default"/>
        <w:sz w:val="20"/>
        <w:szCs w:val="2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1FDB565F"/>
    <w:multiLevelType w:val="hybridMultilevel"/>
    <w:tmpl w:val="CEB0C39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D2C34DA"/>
    <w:multiLevelType w:val="hybridMultilevel"/>
    <w:tmpl w:val="80A8327E"/>
    <w:lvl w:ilvl="0" w:tplc="CC66156E">
      <w:start w:val="1"/>
      <w:numFmt w:val="bullet"/>
      <w:lvlText w:val="-"/>
      <w:lvlJc w:val="left"/>
      <w:pPr>
        <w:ind w:left="785" w:hanging="360"/>
      </w:pPr>
      <w:rPr>
        <w:rFonts w:ascii="Verdana" w:eastAsiaTheme="minorHAnsi" w:hAnsi="Verdana" w:cs="Aria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4" w15:restartNumberingAfterBreak="0">
    <w:nsid w:val="2DD4504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367D04E9"/>
    <w:multiLevelType w:val="multilevel"/>
    <w:tmpl w:val="F4A631E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39844406"/>
    <w:multiLevelType w:val="multilevel"/>
    <w:tmpl w:val="1AE2D526"/>
    <w:lvl w:ilvl="0">
      <w:start w:val="1"/>
      <w:numFmt w:val="decimal"/>
      <w:lvlText w:val="%1."/>
      <w:lvlJc w:val="left"/>
      <w:pPr>
        <w:ind w:left="720" w:hanging="360"/>
      </w:pPr>
      <w:rPr>
        <w:rFonts w:hint="default"/>
        <w:b w:val="0"/>
      </w:rPr>
    </w:lvl>
    <w:lvl w:ilvl="1">
      <w:start w:val="1"/>
      <w:numFmt w:val="decimal"/>
      <w:isLgl/>
      <w:lvlText w:val="%1.%2"/>
      <w:lvlJc w:val="left"/>
      <w:pPr>
        <w:ind w:left="1069" w:hanging="360"/>
      </w:pPr>
      <w:rPr>
        <w:rFonts w:ascii="Verdana" w:hAnsi="Verdana" w:hint="default"/>
        <w:sz w:val="18"/>
        <w:szCs w:val="18"/>
      </w:rPr>
    </w:lvl>
    <w:lvl w:ilvl="2">
      <w:start w:val="1"/>
      <w:numFmt w:val="decimal"/>
      <w:isLgl/>
      <w:lvlText w:val="%1.%2.%3"/>
      <w:lvlJc w:val="left"/>
      <w:pPr>
        <w:ind w:left="1800" w:hanging="720"/>
      </w:pPr>
      <w:rPr>
        <w:rFonts w:hint="default"/>
        <w:color w:val="auto"/>
      </w:rPr>
    </w:lvl>
    <w:lvl w:ilvl="3">
      <w:start w:val="1"/>
      <w:numFmt w:val="decimal"/>
      <w:lvlText w:val="1.3.16.%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7" w15:restartNumberingAfterBreak="0">
    <w:nsid w:val="42F44DFC"/>
    <w:multiLevelType w:val="multilevel"/>
    <w:tmpl w:val="DB365C38"/>
    <w:lvl w:ilvl="0">
      <w:start w:val="6"/>
      <w:numFmt w:val="decimal"/>
      <w:lvlText w:val="%1."/>
      <w:lvlJc w:val="left"/>
      <w:pPr>
        <w:ind w:left="360" w:hanging="360"/>
      </w:pPr>
      <w:rPr>
        <w:rFonts w:hint="default"/>
      </w:rPr>
    </w:lvl>
    <w:lvl w:ilvl="1">
      <w:start w:val="1"/>
      <w:numFmt w:val="decimal"/>
      <w:lvlText w:val="%2."/>
      <w:lvlJc w:val="left"/>
      <w:pPr>
        <w:ind w:left="644" w:hanging="360"/>
      </w:pPr>
      <w:rPr>
        <w:rFonts w:ascii="Verdana" w:hAnsi="Verdana" w:hint="default"/>
        <w:color w:val="auto"/>
        <w:sz w:val="18"/>
        <w:szCs w:val="18"/>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9960B1"/>
    <w:multiLevelType w:val="hybridMultilevel"/>
    <w:tmpl w:val="5066A842"/>
    <w:lvl w:ilvl="0" w:tplc="1BDE6CC6">
      <w:start w:val="1"/>
      <w:numFmt w:val="decimal"/>
      <w:lvlText w:val="5.7.9.%1"/>
      <w:lvlJc w:val="left"/>
      <w:pPr>
        <w:ind w:left="1943"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4C384D9B"/>
    <w:multiLevelType w:val="multilevel"/>
    <w:tmpl w:val="F99A371A"/>
    <w:lvl w:ilvl="0">
      <w:start w:val="1"/>
      <w:numFmt w:val="decimal"/>
      <w:lvlText w:val="%1"/>
      <w:lvlJc w:val="left"/>
      <w:pPr>
        <w:ind w:left="780" w:hanging="780"/>
      </w:pPr>
      <w:rPr>
        <w:rFonts w:hint="default"/>
      </w:rPr>
    </w:lvl>
    <w:lvl w:ilvl="1">
      <w:start w:val="3"/>
      <w:numFmt w:val="decimal"/>
      <w:lvlText w:val="%1.%2"/>
      <w:lvlJc w:val="left"/>
      <w:pPr>
        <w:ind w:left="1260" w:hanging="780"/>
      </w:pPr>
      <w:rPr>
        <w:rFonts w:hint="default"/>
      </w:rPr>
    </w:lvl>
    <w:lvl w:ilvl="2">
      <w:start w:val="17"/>
      <w:numFmt w:val="decimal"/>
      <w:lvlText w:val="%1.%2.%3"/>
      <w:lvlJc w:val="left"/>
      <w:pPr>
        <w:ind w:left="1740" w:hanging="78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20" w15:restartNumberingAfterBreak="0">
    <w:nsid w:val="4FD13C4F"/>
    <w:multiLevelType w:val="hybridMultilevel"/>
    <w:tmpl w:val="00A2A1D2"/>
    <w:lvl w:ilvl="0" w:tplc="EBF251F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55642C8C"/>
    <w:multiLevelType w:val="hybridMultilevel"/>
    <w:tmpl w:val="D26E856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AFD5D7C"/>
    <w:multiLevelType w:val="hybridMultilevel"/>
    <w:tmpl w:val="A9D03E0E"/>
    <w:lvl w:ilvl="0" w:tplc="09BE1C44">
      <w:start w:val="1"/>
      <w:numFmt w:val="lowerLetter"/>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3" w15:restartNumberingAfterBreak="0">
    <w:nsid w:val="66E82F03"/>
    <w:multiLevelType w:val="hybridMultilevel"/>
    <w:tmpl w:val="A636D734"/>
    <w:lvl w:ilvl="0" w:tplc="78C490D6">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8443CD5"/>
    <w:multiLevelType w:val="hybridMultilevel"/>
    <w:tmpl w:val="0A14DD62"/>
    <w:lvl w:ilvl="0" w:tplc="B25E56E0">
      <w:start w:val="1"/>
      <w:numFmt w:val="decimal"/>
      <w:lvlText w:val="%1."/>
      <w:lvlJc w:val="left"/>
      <w:pPr>
        <w:ind w:left="720" w:hanging="360"/>
      </w:pPr>
      <w:rPr>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CE614CC"/>
    <w:multiLevelType w:val="hybridMultilevel"/>
    <w:tmpl w:val="707A684E"/>
    <w:lvl w:ilvl="0" w:tplc="1898D1FA">
      <w:start w:val="1"/>
      <w:numFmt w:val="decimal"/>
      <w:lvlText w:val="%1."/>
      <w:lvlJc w:val="left"/>
      <w:pPr>
        <w:ind w:left="720" w:hanging="360"/>
      </w:pPr>
      <w:rPr>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5367D10"/>
    <w:multiLevelType w:val="hybridMultilevel"/>
    <w:tmpl w:val="29921F20"/>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7" w15:restartNumberingAfterBreak="0">
    <w:nsid w:val="77FE1400"/>
    <w:multiLevelType w:val="hybridMultilevel"/>
    <w:tmpl w:val="2FECC402"/>
    <w:lvl w:ilvl="0" w:tplc="071E5B2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79090E6C"/>
    <w:multiLevelType w:val="multilevel"/>
    <w:tmpl w:val="61FEDEE2"/>
    <w:lvl w:ilvl="0">
      <w:start w:val="1"/>
      <w:numFmt w:val="decimal"/>
      <w:lvlText w:val="%1."/>
      <w:lvlJc w:val="left"/>
      <w:pPr>
        <w:ind w:left="720" w:hanging="360"/>
      </w:pPr>
      <w:rPr>
        <w:rFonts w:ascii="Verdana" w:hAnsi="Verdana" w:hint="default"/>
        <w:b w:val="0"/>
        <w:sz w:val="20"/>
        <w:szCs w:val="20"/>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9" w15:restartNumberingAfterBreak="0">
    <w:nsid w:val="79465649"/>
    <w:multiLevelType w:val="multilevel"/>
    <w:tmpl w:val="5C1AE05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214661186">
    <w:abstractNumId w:val="28"/>
  </w:num>
  <w:num w:numId="2" w16cid:durableId="1192762095">
    <w:abstractNumId w:val="23"/>
  </w:num>
  <w:num w:numId="3" w16cid:durableId="1935819428">
    <w:abstractNumId w:val="17"/>
  </w:num>
  <w:num w:numId="4" w16cid:durableId="1984701890">
    <w:abstractNumId w:val="8"/>
    <w:lvlOverride w:ilvl="0">
      <w:startOverride w:val="1"/>
    </w:lvlOverride>
  </w:num>
  <w:num w:numId="5" w16cid:durableId="1745296724">
    <w:abstractNumId w:val="29"/>
  </w:num>
  <w:num w:numId="6" w16cid:durableId="1883787697">
    <w:abstractNumId w:val="6"/>
  </w:num>
  <w:num w:numId="7" w16cid:durableId="1418403524">
    <w:abstractNumId w:val="5"/>
  </w:num>
  <w:num w:numId="8" w16cid:durableId="219902259">
    <w:abstractNumId w:val="12"/>
  </w:num>
  <w:num w:numId="9" w16cid:durableId="104350615">
    <w:abstractNumId w:val="25"/>
  </w:num>
  <w:num w:numId="10" w16cid:durableId="758908981">
    <w:abstractNumId w:val="1"/>
  </w:num>
  <w:num w:numId="11" w16cid:durableId="1660041978">
    <w:abstractNumId w:val="9"/>
  </w:num>
  <w:num w:numId="12" w16cid:durableId="542790069">
    <w:abstractNumId w:val="20"/>
  </w:num>
  <w:num w:numId="13" w16cid:durableId="642197337">
    <w:abstractNumId w:val="2"/>
  </w:num>
  <w:num w:numId="14" w16cid:durableId="485324602">
    <w:abstractNumId w:val="7"/>
  </w:num>
  <w:num w:numId="15" w16cid:durableId="1386611420">
    <w:abstractNumId w:val="18"/>
  </w:num>
  <w:num w:numId="16" w16cid:durableId="572741004">
    <w:abstractNumId w:val="26"/>
  </w:num>
  <w:num w:numId="17" w16cid:durableId="1772582654">
    <w:abstractNumId w:val="13"/>
  </w:num>
  <w:num w:numId="18" w16cid:durableId="1194266441">
    <w:abstractNumId w:val="27"/>
  </w:num>
  <w:num w:numId="19" w16cid:durableId="2088768418">
    <w:abstractNumId w:val="21"/>
  </w:num>
  <w:num w:numId="20" w16cid:durableId="925724351">
    <w:abstractNumId w:val="19"/>
  </w:num>
  <w:num w:numId="21" w16cid:durableId="2070570463">
    <w:abstractNumId w:val="15"/>
  </w:num>
  <w:num w:numId="22" w16cid:durableId="1234126509">
    <w:abstractNumId w:val="14"/>
  </w:num>
  <w:num w:numId="23" w16cid:durableId="1590655035">
    <w:abstractNumId w:val="11"/>
  </w:num>
  <w:num w:numId="24" w16cid:durableId="673535632">
    <w:abstractNumId w:val="24"/>
  </w:num>
  <w:num w:numId="25" w16cid:durableId="153185283">
    <w:abstractNumId w:val="10"/>
  </w:num>
  <w:num w:numId="26" w16cid:durableId="1174490647">
    <w:abstractNumId w:val="3"/>
  </w:num>
  <w:num w:numId="27" w16cid:durableId="1339699164">
    <w:abstractNumId w:val="16"/>
  </w:num>
  <w:num w:numId="28" w16cid:durableId="1720591930">
    <w:abstractNumId w:val="4"/>
  </w:num>
  <w:num w:numId="29" w16cid:durableId="1069377936">
    <w:abstractNumId w:val="2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2C82"/>
    <w:rsid w:val="00001C8B"/>
    <w:rsid w:val="00003108"/>
    <w:rsid w:val="000062AC"/>
    <w:rsid w:val="000159F0"/>
    <w:rsid w:val="00017396"/>
    <w:rsid w:val="000174A4"/>
    <w:rsid w:val="000215BA"/>
    <w:rsid w:val="00023485"/>
    <w:rsid w:val="00025560"/>
    <w:rsid w:val="00025DB3"/>
    <w:rsid w:val="00027EA9"/>
    <w:rsid w:val="000304AF"/>
    <w:rsid w:val="000308B3"/>
    <w:rsid w:val="000309E2"/>
    <w:rsid w:val="00030AC5"/>
    <w:rsid w:val="00035119"/>
    <w:rsid w:val="00035345"/>
    <w:rsid w:val="000406EA"/>
    <w:rsid w:val="00040BDB"/>
    <w:rsid w:val="00040D7D"/>
    <w:rsid w:val="00041005"/>
    <w:rsid w:val="00041330"/>
    <w:rsid w:val="000425FE"/>
    <w:rsid w:val="000470B4"/>
    <w:rsid w:val="000471CE"/>
    <w:rsid w:val="0005093B"/>
    <w:rsid w:val="00052F96"/>
    <w:rsid w:val="00053BED"/>
    <w:rsid w:val="000542B8"/>
    <w:rsid w:val="00055D14"/>
    <w:rsid w:val="00057643"/>
    <w:rsid w:val="00060147"/>
    <w:rsid w:val="000639CE"/>
    <w:rsid w:val="00067761"/>
    <w:rsid w:val="00067865"/>
    <w:rsid w:val="00067924"/>
    <w:rsid w:val="000679B1"/>
    <w:rsid w:val="00070C09"/>
    <w:rsid w:val="00071AF3"/>
    <w:rsid w:val="000720DF"/>
    <w:rsid w:val="00072F27"/>
    <w:rsid w:val="00073F2B"/>
    <w:rsid w:val="000744B1"/>
    <w:rsid w:val="00074755"/>
    <w:rsid w:val="000749B8"/>
    <w:rsid w:val="00074D1A"/>
    <w:rsid w:val="000762B3"/>
    <w:rsid w:val="0008039C"/>
    <w:rsid w:val="00081761"/>
    <w:rsid w:val="000863BF"/>
    <w:rsid w:val="000876EF"/>
    <w:rsid w:val="000877AB"/>
    <w:rsid w:val="00091160"/>
    <w:rsid w:val="00091735"/>
    <w:rsid w:val="000928B5"/>
    <w:rsid w:val="0009308B"/>
    <w:rsid w:val="000953B6"/>
    <w:rsid w:val="00097A4F"/>
    <w:rsid w:val="000A3B8B"/>
    <w:rsid w:val="000A53FE"/>
    <w:rsid w:val="000A64AE"/>
    <w:rsid w:val="000A7ECC"/>
    <w:rsid w:val="000B3C44"/>
    <w:rsid w:val="000B403D"/>
    <w:rsid w:val="000B676D"/>
    <w:rsid w:val="000B716F"/>
    <w:rsid w:val="000B7B09"/>
    <w:rsid w:val="000C08A8"/>
    <w:rsid w:val="000C0EEE"/>
    <w:rsid w:val="000C0F5C"/>
    <w:rsid w:val="000C2A80"/>
    <w:rsid w:val="000C5971"/>
    <w:rsid w:val="000D0A45"/>
    <w:rsid w:val="000D1E7E"/>
    <w:rsid w:val="000D2744"/>
    <w:rsid w:val="000D43E1"/>
    <w:rsid w:val="000D57D8"/>
    <w:rsid w:val="000D7289"/>
    <w:rsid w:val="000E08A5"/>
    <w:rsid w:val="000E1FE4"/>
    <w:rsid w:val="000E23CD"/>
    <w:rsid w:val="000E297E"/>
    <w:rsid w:val="000E5152"/>
    <w:rsid w:val="000E5B17"/>
    <w:rsid w:val="000E6668"/>
    <w:rsid w:val="000E72F7"/>
    <w:rsid w:val="000E7787"/>
    <w:rsid w:val="000F1426"/>
    <w:rsid w:val="000F4D70"/>
    <w:rsid w:val="000F5DB0"/>
    <w:rsid w:val="000F63DB"/>
    <w:rsid w:val="00104BCB"/>
    <w:rsid w:val="0010536A"/>
    <w:rsid w:val="001063AB"/>
    <w:rsid w:val="001064C5"/>
    <w:rsid w:val="00106791"/>
    <w:rsid w:val="00107A57"/>
    <w:rsid w:val="0011006C"/>
    <w:rsid w:val="001108BE"/>
    <w:rsid w:val="00110D8E"/>
    <w:rsid w:val="001126FB"/>
    <w:rsid w:val="00113E1D"/>
    <w:rsid w:val="00116BC6"/>
    <w:rsid w:val="00117372"/>
    <w:rsid w:val="00120438"/>
    <w:rsid w:val="00121680"/>
    <w:rsid w:val="001217AC"/>
    <w:rsid w:val="0012247F"/>
    <w:rsid w:val="00123083"/>
    <w:rsid w:val="00123BF7"/>
    <w:rsid w:val="001247A5"/>
    <w:rsid w:val="00131012"/>
    <w:rsid w:val="0013124B"/>
    <w:rsid w:val="001321E9"/>
    <w:rsid w:val="00135D53"/>
    <w:rsid w:val="00136ADD"/>
    <w:rsid w:val="00140065"/>
    <w:rsid w:val="00141E03"/>
    <w:rsid w:val="00144C19"/>
    <w:rsid w:val="00145477"/>
    <w:rsid w:val="00153004"/>
    <w:rsid w:val="001576E5"/>
    <w:rsid w:val="001577B3"/>
    <w:rsid w:val="001607D4"/>
    <w:rsid w:val="00160DA6"/>
    <w:rsid w:val="00160E18"/>
    <w:rsid w:val="00164B47"/>
    <w:rsid w:val="0016701E"/>
    <w:rsid w:val="00167071"/>
    <w:rsid w:val="00167448"/>
    <w:rsid w:val="001811E0"/>
    <w:rsid w:val="00183949"/>
    <w:rsid w:val="001844F9"/>
    <w:rsid w:val="00185B55"/>
    <w:rsid w:val="001861FC"/>
    <w:rsid w:val="001862BA"/>
    <w:rsid w:val="00186512"/>
    <w:rsid w:val="00186DA0"/>
    <w:rsid w:val="00187BAC"/>
    <w:rsid w:val="00187D79"/>
    <w:rsid w:val="00191B0D"/>
    <w:rsid w:val="00192855"/>
    <w:rsid w:val="001931C1"/>
    <w:rsid w:val="001931FC"/>
    <w:rsid w:val="00197CE8"/>
    <w:rsid w:val="001A15C3"/>
    <w:rsid w:val="001A1E6C"/>
    <w:rsid w:val="001A3453"/>
    <w:rsid w:val="001A4173"/>
    <w:rsid w:val="001A5DE9"/>
    <w:rsid w:val="001A6876"/>
    <w:rsid w:val="001A6963"/>
    <w:rsid w:val="001B029B"/>
    <w:rsid w:val="001B353D"/>
    <w:rsid w:val="001B6684"/>
    <w:rsid w:val="001C09F2"/>
    <w:rsid w:val="001C4F07"/>
    <w:rsid w:val="001D0478"/>
    <w:rsid w:val="001D0F19"/>
    <w:rsid w:val="001D236B"/>
    <w:rsid w:val="001D74E5"/>
    <w:rsid w:val="001D798B"/>
    <w:rsid w:val="001D7B43"/>
    <w:rsid w:val="001E32B1"/>
    <w:rsid w:val="001E6F26"/>
    <w:rsid w:val="001E6F37"/>
    <w:rsid w:val="001E71B8"/>
    <w:rsid w:val="001F11CB"/>
    <w:rsid w:val="001F2676"/>
    <w:rsid w:val="001F2685"/>
    <w:rsid w:val="001F3D74"/>
    <w:rsid w:val="001F4BF1"/>
    <w:rsid w:val="001F62A5"/>
    <w:rsid w:val="001F63DF"/>
    <w:rsid w:val="001F6468"/>
    <w:rsid w:val="001F73E9"/>
    <w:rsid w:val="001F7F13"/>
    <w:rsid w:val="002007B5"/>
    <w:rsid w:val="00202ADD"/>
    <w:rsid w:val="00204848"/>
    <w:rsid w:val="002053DB"/>
    <w:rsid w:val="0020608F"/>
    <w:rsid w:val="00206E07"/>
    <w:rsid w:val="00210ED8"/>
    <w:rsid w:val="00211791"/>
    <w:rsid w:val="00211DCB"/>
    <w:rsid w:val="002123B2"/>
    <w:rsid w:val="00213125"/>
    <w:rsid w:val="002135F2"/>
    <w:rsid w:val="00213F14"/>
    <w:rsid w:val="00214853"/>
    <w:rsid w:val="00216A5B"/>
    <w:rsid w:val="00216F06"/>
    <w:rsid w:val="00217BB9"/>
    <w:rsid w:val="002202D1"/>
    <w:rsid w:val="0022382B"/>
    <w:rsid w:val="00223FC3"/>
    <w:rsid w:val="002246EF"/>
    <w:rsid w:val="00224CD1"/>
    <w:rsid w:val="002260EC"/>
    <w:rsid w:val="002304F2"/>
    <w:rsid w:val="002322EF"/>
    <w:rsid w:val="00233A71"/>
    <w:rsid w:val="0023474D"/>
    <w:rsid w:val="00242478"/>
    <w:rsid w:val="00244BDE"/>
    <w:rsid w:val="00245EA0"/>
    <w:rsid w:val="00246B87"/>
    <w:rsid w:val="00246E59"/>
    <w:rsid w:val="00250334"/>
    <w:rsid w:val="00250C85"/>
    <w:rsid w:val="00251FF5"/>
    <w:rsid w:val="002520BF"/>
    <w:rsid w:val="002523DC"/>
    <w:rsid w:val="00253FBE"/>
    <w:rsid w:val="00255E3F"/>
    <w:rsid w:val="00256296"/>
    <w:rsid w:val="00257191"/>
    <w:rsid w:val="002579E7"/>
    <w:rsid w:val="0026054F"/>
    <w:rsid w:val="002611D6"/>
    <w:rsid w:val="0026386F"/>
    <w:rsid w:val="002709D6"/>
    <w:rsid w:val="00270FA8"/>
    <w:rsid w:val="002710AE"/>
    <w:rsid w:val="00271D40"/>
    <w:rsid w:val="002747C0"/>
    <w:rsid w:val="002751CB"/>
    <w:rsid w:val="0027600B"/>
    <w:rsid w:val="00276321"/>
    <w:rsid w:val="00285571"/>
    <w:rsid w:val="00285649"/>
    <w:rsid w:val="00285B25"/>
    <w:rsid w:val="00286891"/>
    <w:rsid w:val="00286AC5"/>
    <w:rsid w:val="002877CF"/>
    <w:rsid w:val="00294313"/>
    <w:rsid w:val="002946E9"/>
    <w:rsid w:val="002A2D96"/>
    <w:rsid w:val="002A3B8E"/>
    <w:rsid w:val="002A4DB1"/>
    <w:rsid w:val="002A622E"/>
    <w:rsid w:val="002B2A88"/>
    <w:rsid w:val="002B2DF8"/>
    <w:rsid w:val="002B3D36"/>
    <w:rsid w:val="002B482E"/>
    <w:rsid w:val="002B5370"/>
    <w:rsid w:val="002B5D8F"/>
    <w:rsid w:val="002C0226"/>
    <w:rsid w:val="002C0B23"/>
    <w:rsid w:val="002C1ACA"/>
    <w:rsid w:val="002C3CD0"/>
    <w:rsid w:val="002C4CD5"/>
    <w:rsid w:val="002D0EE5"/>
    <w:rsid w:val="002D13BA"/>
    <w:rsid w:val="002D1983"/>
    <w:rsid w:val="002D1F76"/>
    <w:rsid w:val="002D2EA4"/>
    <w:rsid w:val="002D44FA"/>
    <w:rsid w:val="002E0834"/>
    <w:rsid w:val="002E2F55"/>
    <w:rsid w:val="002E40D9"/>
    <w:rsid w:val="002E4949"/>
    <w:rsid w:val="002E515D"/>
    <w:rsid w:val="002E5169"/>
    <w:rsid w:val="002E52F5"/>
    <w:rsid w:val="002E6CB9"/>
    <w:rsid w:val="002E7536"/>
    <w:rsid w:val="002F6C78"/>
    <w:rsid w:val="002F7B96"/>
    <w:rsid w:val="00300433"/>
    <w:rsid w:val="00301D43"/>
    <w:rsid w:val="00302C82"/>
    <w:rsid w:val="00303DDA"/>
    <w:rsid w:val="003042D4"/>
    <w:rsid w:val="003055E0"/>
    <w:rsid w:val="00305A00"/>
    <w:rsid w:val="00305B75"/>
    <w:rsid w:val="003075CF"/>
    <w:rsid w:val="0030780C"/>
    <w:rsid w:val="00307A9D"/>
    <w:rsid w:val="00307E02"/>
    <w:rsid w:val="00316984"/>
    <w:rsid w:val="00316F6B"/>
    <w:rsid w:val="003170D3"/>
    <w:rsid w:val="00320931"/>
    <w:rsid w:val="00321EEE"/>
    <w:rsid w:val="003222C4"/>
    <w:rsid w:val="00323AC0"/>
    <w:rsid w:val="00324858"/>
    <w:rsid w:val="00325BD3"/>
    <w:rsid w:val="00326503"/>
    <w:rsid w:val="00330AEF"/>
    <w:rsid w:val="00332217"/>
    <w:rsid w:val="0033421A"/>
    <w:rsid w:val="00334936"/>
    <w:rsid w:val="00341606"/>
    <w:rsid w:val="003430EE"/>
    <w:rsid w:val="003447CF"/>
    <w:rsid w:val="00344D43"/>
    <w:rsid w:val="00345182"/>
    <w:rsid w:val="00345C53"/>
    <w:rsid w:val="00350429"/>
    <w:rsid w:val="00351A1F"/>
    <w:rsid w:val="00352846"/>
    <w:rsid w:val="00352B4F"/>
    <w:rsid w:val="003543B3"/>
    <w:rsid w:val="00354495"/>
    <w:rsid w:val="003546B7"/>
    <w:rsid w:val="0036087D"/>
    <w:rsid w:val="00362BE5"/>
    <w:rsid w:val="00365955"/>
    <w:rsid w:val="003663D8"/>
    <w:rsid w:val="00366844"/>
    <w:rsid w:val="00367F08"/>
    <w:rsid w:val="00371151"/>
    <w:rsid w:val="0037323F"/>
    <w:rsid w:val="00375A3B"/>
    <w:rsid w:val="00375C64"/>
    <w:rsid w:val="003769D0"/>
    <w:rsid w:val="0038277D"/>
    <w:rsid w:val="00383E26"/>
    <w:rsid w:val="003841A3"/>
    <w:rsid w:val="00386C87"/>
    <w:rsid w:val="00387C3D"/>
    <w:rsid w:val="0039024C"/>
    <w:rsid w:val="00391462"/>
    <w:rsid w:val="003929B4"/>
    <w:rsid w:val="0039362E"/>
    <w:rsid w:val="00393C06"/>
    <w:rsid w:val="00394036"/>
    <w:rsid w:val="00394403"/>
    <w:rsid w:val="00394E26"/>
    <w:rsid w:val="00395B09"/>
    <w:rsid w:val="0039713A"/>
    <w:rsid w:val="003977BD"/>
    <w:rsid w:val="003A1CA3"/>
    <w:rsid w:val="003A29E7"/>
    <w:rsid w:val="003A3773"/>
    <w:rsid w:val="003A40AB"/>
    <w:rsid w:val="003A4AC9"/>
    <w:rsid w:val="003A687A"/>
    <w:rsid w:val="003A6CF4"/>
    <w:rsid w:val="003B2887"/>
    <w:rsid w:val="003B3270"/>
    <w:rsid w:val="003B50C4"/>
    <w:rsid w:val="003C003B"/>
    <w:rsid w:val="003C0F2E"/>
    <w:rsid w:val="003C1DE6"/>
    <w:rsid w:val="003C3B09"/>
    <w:rsid w:val="003C6A2A"/>
    <w:rsid w:val="003D01C9"/>
    <w:rsid w:val="003D1B50"/>
    <w:rsid w:val="003D35C4"/>
    <w:rsid w:val="003D3925"/>
    <w:rsid w:val="003D43D3"/>
    <w:rsid w:val="003D4759"/>
    <w:rsid w:val="003D60A3"/>
    <w:rsid w:val="003D6A32"/>
    <w:rsid w:val="003D6C29"/>
    <w:rsid w:val="003E042C"/>
    <w:rsid w:val="003E1772"/>
    <w:rsid w:val="003E2D75"/>
    <w:rsid w:val="003E453D"/>
    <w:rsid w:val="003E6CCC"/>
    <w:rsid w:val="003F07CE"/>
    <w:rsid w:val="003F2B6A"/>
    <w:rsid w:val="003F2D96"/>
    <w:rsid w:val="003F3F30"/>
    <w:rsid w:val="003F41C8"/>
    <w:rsid w:val="003F4EA7"/>
    <w:rsid w:val="003F5C73"/>
    <w:rsid w:val="003F5D0D"/>
    <w:rsid w:val="003F5F19"/>
    <w:rsid w:val="0040093C"/>
    <w:rsid w:val="00402318"/>
    <w:rsid w:val="00403F82"/>
    <w:rsid w:val="0040418B"/>
    <w:rsid w:val="00404800"/>
    <w:rsid w:val="00404CFB"/>
    <w:rsid w:val="00406048"/>
    <w:rsid w:val="004120B5"/>
    <w:rsid w:val="00413454"/>
    <w:rsid w:val="004163E7"/>
    <w:rsid w:val="0041716D"/>
    <w:rsid w:val="00421378"/>
    <w:rsid w:val="00421822"/>
    <w:rsid w:val="0042346F"/>
    <w:rsid w:val="00424AC9"/>
    <w:rsid w:val="00424F70"/>
    <w:rsid w:val="004250F4"/>
    <w:rsid w:val="004263CE"/>
    <w:rsid w:val="00426EB3"/>
    <w:rsid w:val="00426F70"/>
    <w:rsid w:val="004277E5"/>
    <w:rsid w:val="00431E6D"/>
    <w:rsid w:val="00432C49"/>
    <w:rsid w:val="0043318B"/>
    <w:rsid w:val="0044121E"/>
    <w:rsid w:val="004420D2"/>
    <w:rsid w:val="00442142"/>
    <w:rsid w:val="00442215"/>
    <w:rsid w:val="00442C5F"/>
    <w:rsid w:val="00444A97"/>
    <w:rsid w:val="00446586"/>
    <w:rsid w:val="00450E08"/>
    <w:rsid w:val="0045376D"/>
    <w:rsid w:val="00453D4C"/>
    <w:rsid w:val="004546B5"/>
    <w:rsid w:val="004569F1"/>
    <w:rsid w:val="004576C7"/>
    <w:rsid w:val="0046028F"/>
    <w:rsid w:val="0046144D"/>
    <w:rsid w:val="00462342"/>
    <w:rsid w:val="004626BA"/>
    <w:rsid w:val="0046372F"/>
    <w:rsid w:val="0046609E"/>
    <w:rsid w:val="00467867"/>
    <w:rsid w:val="00467AF8"/>
    <w:rsid w:val="004722F4"/>
    <w:rsid w:val="00472C2B"/>
    <w:rsid w:val="00472E22"/>
    <w:rsid w:val="00476B4A"/>
    <w:rsid w:val="004814AB"/>
    <w:rsid w:val="004829DC"/>
    <w:rsid w:val="00483277"/>
    <w:rsid w:val="004852C6"/>
    <w:rsid w:val="00485C96"/>
    <w:rsid w:val="00493E15"/>
    <w:rsid w:val="00495286"/>
    <w:rsid w:val="00496970"/>
    <w:rsid w:val="004A124D"/>
    <w:rsid w:val="004A1A47"/>
    <w:rsid w:val="004A2660"/>
    <w:rsid w:val="004A2B1F"/>
    <w:rsid w:val="004A4571"/>
    <w:rsid w:val="004A48A1"/>
    <w:rsid w:val="004A4C17"/>
    <w:rsid w:val="004A4CEC"/>
    <w:rsid w:val="004A4D9D"/>
    <w:rsid w:val="004A54F1"/>
    <w:rsid w:val="004A5A9A"/>
    <w:rsid w:val="004B3FE4"/>
    <w:rsid w:val="004B4BB0"/>
    <w:rsid w:val="004B5A37"/>
    <w:rsid w:val="004C224A"/>
    <w:rsid w:val="004C39EE"/>
    <w:rsid w:val="004C5EC6"/>
    <w:rsid w:val="004C64FF"/>
    <w:rsid w:val="004C7590"/>
    <w:rsid w:val="004C7781"/>
    <w:rsid w:val="004D0B04"/>
    <w:rsid w:val="004D1BBB"/>
    <w:rsid w:val="004D2438"/>
    <w:rsid w:val="004D451C"/>
    <w:rsid w:val="004D4CFB"/>
    <w:rsid w:val="004D4D41"/>
    <w:rsid w:val="004D7FDF"/>
    <w:rsid w:val="004E11D1"/>
    <w:rsid w:val="004E1B6E"/>
    <w:rsid w:val="004E2613"/>
    <w:rsid w:val="004E2984"/>
    <w:rsid w:val="004E32D1"/>
    <w:rsid w:val="004E49E5"/>
    <w:rsid w:val="004E572D"/>
    <w:rsid w:val="004E6232"/>
    <w:rsid w:val="004E6D1F"/>
    <w:rsid w:val="004E70DB"/>
    <w:rsid w:val="004E7AE2"/>
    <w:rsid w:val="004F035C"/>
    <w:rsid w:val="004F16C2"/>
    <w:rsid w:val="004F1EFF"/>
    <w:rsid w:val="004F20D0"/>
    <w:rsid w:val="004F2AB4"/>
    <w:rsid w:val="004F455D"/>
    <w:rsid w:val="004F46E2"/>
    <w:rsid w:val="004F48EE"/>
    <w:rsid w:val="004F49ED"/>
    <w:rsid w:val="004F592D"/>
    <w:rsid w:val="004F711F"/>
    <w:rsid w:val="004F718C"/>
    <w:rsid w:val="005006A9"/>
    <w:rsid w:val="005008FB"/>
    <w:rsid w:val="00501123"/>
    <w:rsid w:val="0050122B"/>
    <w:rsid w:val="005013F1"/>
    <w:rsid w:val="00501A1B"/>
    <w:rsid w:val="00501E5A"/>
    <w:rsid w:val="00503571"/>
    <w:rsid w:val="00506B22"/>
    <w:rsid w:val="00511166"/>
    <w:rsid w:val="00512CFC"/>
    <w:rsid w:val="00520E4F"/>
    <w:rsid w:val="005222A0"/>
    <w:rsid w:val="005224DC"/>
    <w:rsid w:val="00524689"/>
    <w:rsid w:val="0052550F"/>
    <w:rsid w:val="00526D50"/>
    <w:rsid w:val="00530952"/>
    <w:rsid w:val="0053708E"/>
    <w:rsid w:val="00542934"/>
    <w:rsid w:val="00543F63"/>
    <w:rsid w:val="00543F9A"/>
    <w:rsid w:val="0054409B"/>
    <w:rsid w:val="00544BB7"/>
    <w:rsid w:val="00545A7E"/>
    <w:rsid w:val="00545D3F"/>
    <w:rsid w:val="005466A8"/>
    <w:rsid w:val="0054760E"/>
    <w:rsid w:val="00550170"/>
    <w:rsid w:val="00550737"/>
    <w:rsid w:val="00550A54"/>
    <w:rsid w:val="005576B6"/>
    <w:rsid w:val="00557C73"/>
    <w:rsid w:val="00562DC6"/>
    <w:rsid w:val="0056692F"/>
    <w:rsid w:val="005669F4"/>
    <w:rsid w:val="00567E9B"/>
    <w:rsid w:val="00572A96"/>
    <w:rsid w:val="005732D6"/>
    <w:rsid w:val="00573E25"/>
    <w:rsid w:val="00575DA3"/>
    <w:rsid w:val="0057765F"/>
    <w:rsid w:val="00577D16"/>
    <w:rsid w:val="00585D4E"/>
    <w:rsid w:val="00586614"/>
    <w:rsid w:val="00587CD0"/>
    <w:rsid w:val="00592236"/>
    <w:rsid w:val="00592589"/>
    <w:rsid w:val="005931EC"/>
    <w:rsid w:val="005956BC"/>
    <w:rsid w:val="005973BB"/>
    <w:rsid w:val="00597963"/>
    <w:rsid w:val="005A0B96"/>
    <w:rsid w:val="005A0C31"/>
    <w:rsid w:val="005A22ED"/>
    <w:rsid w:val="005A2351"/>
    <w:rsid w:val="005A2792"/>
    <w:rsid w:val="005A33B1"/>
    <w:rsid w:val="005A54EF"/>
    <w:rsid w:val="005A5B69"/>
    <w:rsid w:val="005A6D76"/>
    <w:rsid w:val="005A726C"/>
    <w:rsid w:val="005B06D5"/>
    <w:rsid w:val="005B088F"/>
    <w:rsid w:val="005B11A4"/>
    <w:rsid w:val="005B378C"/>
    <w:rsid w:val="005B5E93"/>
    <w:rsid w:val="005C0545"/>
    <w:rsid w:val="005C198A"/>
    <w:rsid w:val="005C2FCC"/>
    <w:rsid w:val="005C372B"/>
    <w:rsid w:val="005C4267"/>
    <w:rsid w:val="005D0108"/>
    <w:rsid w:val="005D14F1"/>
    <w:rsid w:val="005D3B44"/>
    <w:rsid w:val="005D3EAA"/>
    <w:rsid w:val="005D480D"/>
    <w:rsid w:val="005D50FF"/>
    <w:rsid w:val="005D628F"/>
    <w:rsid w:val="005D666B"/>
    <w:rsid w:val="005D7BF0"/>
    <w:rsid w:val="005E5FC6"/>
    <w:rsid w:val="005E70A6"/>
    <w:rsid w:val="005F33E9"/>
    <w:rsid w:val="005F438D"/>
    <w:rsid w:val="005F5363"/>
    <w:rsid w:val="005F7D10"/>
    <w:rsid w:val="006012DE"/>
    <w:rsid w:val="00601BA8"/>
    <w:rsid w:val="00601DA6"/>
    <w:rsid w:val="00603226"/>
    <w:rsid w:val="00603248"/>
    <w:rsid w:val="00604675"/>
    <w:rsid w:val="006046B4"/>
    <w:rsid w:val="00606422"/>
    <w:rsid w:val="006109FF"/>
    <w:rsid w:val="006126B7"/>
    <w:rsid w:val="006130E1"/>
    <w:rsid w:val="00616732"/>
    <w:rsid w:val="00617254"/>
    <w:rsid w:val="0061770A"/>
    <w:rsid w:val="00617CDA"/>
    <w:rsid w:val="0062011F"/>
    <w:rsid w:val="0062044B"/>
    <w:rsid w:val="0062363F"/>
    <w:rsid w:val="00623E89"/>
    <w:rsid w:val="00624886"/>
    <w:rsid w:val="00624B81"/>
    <w:rsid w:val="006308B9"/>
    <w:rsid w:val="00630ECE"/>
    <w:rsid w:val="006317B6"/>
    <w:rsid w:val="00631EA2"/>
    <w:rsid w:val="00632154"/>
    <w:rsid w:val="00635DB8"/>
    <w:rsid w:val="00636169"/>
    <w:rsid w:val="00640348"/>
    <w:rsid w:val="00641A4E"/>
    <w:rsid w:val="00644B0E"/>
    <w:rsid w:val="00650398"/>
    <w:rsid w:val="006505EC"/>
    <w:rsid w:val="006510BD"/>
    <w:rsid w:val="006511F0"/>
    <w:rsid w:val="006522E3"/>
    <w:rsid w:val="00652CB8"/>
    <w:rsid w:val="00653138"/>
    <w:rsid w:val="00653CA0"/>
    <w:rsid w:val="00660DBD"/>
    <w:rsid w:val="006615BA"/>
    <w:rsid w:val="006633B4"/>
    <w:rsid w:val="00664710"/>
    <w:rsid w:val="006663B3"/>
    <w:rsid w:val="006714F5"/>
    <w:rsid w:val="00671B56"/>
    <w:rsid w:val="006721F1"/>
    <w:rsid w:val="006727DA"/>
    <w:rsid w:val="00672F7C"/>
    <w:rsid w:val="006737E2"/>
    <w:rsid w:val="00673A7C"/>
    <w:rsid w:val="00674E1E"/>
    <w:rsid w:val="006764AD"/>
    <w:rsid w:val="006768BD"/>
    <w:rsid w:val="0067745D"/>
    <w:rsid w:val="00677C6E"/>
    <w:rsid w:val="006823E6"/>
    <w:rsid w:val="0068686A"/>
    <w:rsid w:val="00690A39"/>
    <w:rsid w:val="00692005"/>
    <w:rsid w:val="00692EB4"/>
    <w:rsid w:val="00692F4A"/>
    <w:rsid w:val="0069513A"/>
    <w:rsid w:val="006961FB"/>
    <w:rsid w:val="00696B56"/>
    <w:rsid w:val="00696F74"/>
    <w:rsid w:val="006A0932"/>
    <w:rsid w:val="006A1DC8"/>
    <w:rsid w:val="006A3C88"/>
    <w:rsid w:val="006A3F46"/>
    <w:rsid w:val="006A516D"/>
    <w:rsid w:val="006A73E6"/>
    <w:rsid w:val="006A7CBF"/>
    <w:rsid w:val="006B1079"/>
    <w:rsid w:val="006B177C"/>
    <w:rsid w:val="006B294C"/>
    <w:rsid w:val="006B2970"/>
    <w:rsid w:val="006B35EE"/>
    <w:rsid w:val="006B3BFD"/>
    <w:rsid w:val="006B6DA4"/>
    <w:rsid w:val="006B6F13"/>
    <w:rsid w:val="006C0DE6"/>
    <w:rsid w:val="006C1190"/>
    <w:rsid w:val="006C1C17"/>
    <w:rsid w:val="006C27EE"/>
    <w:rsid w:val="006C3DBE"/>
    <w:rsid w:val="006C405D"/>
    <w:rsid w:val="006C49DE"/>
    <w:rsid w:val="006C77DB"/>
    <w:rsid w:val="006D01C4"/>
    <w:rsid w:val="006D3EE3"/>
    <w:rsid w:val="006D58DB"/>
    <w:rsid w:val="006E0741"/>
    <w:rsid w:val="006E102F"/>
    <w:rsid w:val="006E3CF6"/>
    <w:rsid w:val="006E5630"/>
    <w:rsid w:val="006E6C82"/>
    <w:rsid w:val="006F1B36"/>
    <w:rsid w:val="006F1C4C"/>
    <w:rsid w:val="006F4E9C"/>
    <w:rsid w:val="006F5772"/>
    <w:rsid w:val="006F60B7"/>
    <w:rsid w:val="006F7DD6"/>
    <w:rsid w:val="00702472"/>
    <w:rsid w:val="0070286E"/>
    <w:rsid w:val="0070344F"/>
    <w:rsid w:val="00705CC1"/>
    <w:rsid w:val="00711369"/>
    <w:rsid w:val="007117A1"/>
    <w:rsid w:val="00713D04"/>
    <w:rsid w:val="0071464E"/>
    <w:rsid w:val="00714BC6"/>
    <w:rsid w:val="00717B06"/>
    <w:rsid w:val="00720036"/>
    <w:rsid w:val="0072278E"/>
    <w:rsid w:val="00727C45"/>
    <w:rsid w:val="00727CD2"/>
    <w:rsid w:val="00731D41"/>
    <w:rsid w:val="007351DA"/>
    <w:rsid w:val="00735EB2"/>
    <w:rsid w:val="00740421"/>
    <w:rsid w:val="007404CA"/>
    <w:rsid w:val="00742F38"/>
    <w:rsid w:val="0074527F"/>
    <w:rsid w:val="00745AC5"/>
    <w:rsid w:val="0074638B"/>
    <w:rsid w:val="007478AB"/>
    <w:rsid w:val="00752D43"/>
    <w:rsid w:val="00754437"/>
    <w:rsid w:val="00755051"/>
    <w:rsid w:val="007561B7"/>
    <w:rsid w:val="0076016D"/>
    <w:rsid w:val="00762E11"/>
    <w:rsid w:val="0076343D"/>
    <w:rsid w:val="00767005"/>
    <w:rsid w:val="00770804"/>
    <w:rsid w:val="00770E85"/>
    <w:rsid w:val="0077200E"/>
    <w:rsid w:val="0077258B"/>
    <w:rsid w:val="00772682"/>
    <w:rsid w:val="00774C55"/>
    <w:rsid w:val="00775783"/>
    <w:rsid w:val="0077592E"/>
    <w:rsid w:val="00777A51"/>
    <w:rsid w:val="007811F6"/>
    <w:rsid w:val="00782663"/>
    <w:rsid w:val="00782A2C"/>
    <w:rsid w:val="00784BA1"/>
    <w:rsid w:val="0078570F"/>
    <w:rsid w:val="007869D1"/>
    <w:rsid w:val="007872BE"/>
    <w:rsid w:val="007901D0"/>
    <w:rsid w:val="007919F1"/>
    <w:rsid w:val="00792F56"/>
    <w:rsid w:val="00793FFD"/>
    <w:rsid w:val="00794666"/>
    <w:rsid w:val="0079490B"/>
    <w:rsid w:val="00794B2F"/>
    <w:rsid w:val="00797AB6"/>
    <w:rsid w:val="007A6391"/>
    <w:rsid w:val="007A714C"/>
    <w:rsid w:val="007B1C39"/>
    <w:rsid w:val="007B1DD3"/>
    <w:rsid w:val="007B21E6"/>
    <w:rsid w:val="007B2B3D"/>
    <w:rsid w:val="007B3993"/>
    <w:rsid w:val="007B405D"/>
    <w:rsid w:val="007B52D8"/>
    <w:rsid w:val="007B5A50"/>
    <w:rsid w:val="007B5B7B"/>
    <w:rsid w:val="007B6F75"/>
    <w:rsid w:val="007B7863"/>
    <w:rsid w:val="007C0915"/>
    <w:rsid w:val="007C2C83"/>
    <w:rsid w:val="007C2E71"/>
    <w:rsid w:val="007C2E8F"/>
    <w:rsid w:val="007C565F"/>
    <w:rsid w:val="007C62F9"/>
    <w:rsid w:val="007C7D4A"/>
    <w:rsid w:val="007D1297"/>
    <w:rsid w:val="007D2D9A"/>
    <w:rsid w:val="007D49AE"/>
    <w:rsid w:val="007D4AFE"/>
    <w:rsid w:val="007D5F2F"/>
    <w:rsid w:val="007E0C6E"/>
    <w:rsid w:val="007E3AAF"/>
    <w:rsid w:val="007E3DE9"/>
    <w:rsid w:val="007E4943"/>
    <w:rsid w:val="007E5A22"/>
    <w:rsid w:val="007E6F3C"/>
    <w:rsid w:val="007E7C8C"/>
    <w:rsid w:val="007F01D7"/>
    <w:rsid w:val="007F2B8D"/>
    <w:rsid w:val="007F4396"/>
    <w:rsid w:val="007F475F"/>
    <w:rsid w:val="00800079"/>
    <w:rsid w:val="00802E9C"/>
    <w:rsid w:val="00803098"/>
    <w:rsid w:val="008035ED"/>
    <w:rsid w:val="008048A8"/>
    <w:rsid w:val="008054D3"/>
    <w:rsid w:val="008105B7"/>
    <w:rsid w:val="00815614"/>
    <w:rsid w:val="00815C1F"/>
    <w:rsid w:val="00816560"/>
    <w:rsid w:val="00817C38"/>
    <w:rsid w:val="00820C93"/>
    <w:rsid w:val="00826476"/>
    <w:rsid w:val="008276E0"/>
    <w:rsid w:val="00830420"/>
    <w:rsid w:val="00831F47"/>
    <w:rsid w:val="00834990"/>
    <w:rsid w:val="00834E13"/>
    <w:rsid w:val="00834EFC"/>
    <w:rsid w:val="008352CB"/>
    <w:rsid w:val="00836FEE"/>
    <w:rsid w:val="008373AB"/>
    <w:rsid w:val="00837DF3"/>
    <w:rsid w:val="008420F3"/>
    <w:rsid w:val="00842554"/>
    <w:rsid w:val="00842F68"/>
    <w:rsid w:val="00843825"/>
    <w:rsid w:val="0084438B"/>
    <w:rsid w:val="00846D1E"/>
    <w:rsid w:val="00847EF9"/>
    <w:rsid w:val="00850038"/>
    <w:rsid w:val="0085014F"/>
    <w:rsid w:val="00850BF2"/>
    <w:rsid w:val="00854F8A"/>
    <w:rsid w:val="008577D0"/>
    <w:rsid w:val="00860911"/>
    <w:rsid w:val="00860D92"/>
    <w:rsid w:val="008628DA"/>
    <w:rsid w:val="008679BC"/>
    <w:rsid w:val="00870FFB"/>
    <w:rsid w:val="00871D31"/>
    <w:rsid w:val="00872F22"/>
    <w:rsid w:val="00873C35"/>
    <w:rsid w:val="00876422"/>
    <w:rsid w:val="0087673E"/>
    <w:rsid w:val="00880B7F"/>
    <w:rsid w:val="00884DB4"/>
    <w:rsid w:val="0088500A"/>
    <w:rsid w:val="008869A8"/>
    <w:rsid w:val="00886FBD"/>
    <w:rsid w:val="00887809"/>
    <w:rsid w:val="00890743"/>
    <w:rsid w:val="008922B9"/>
    <w:rsid w:val="0089425D"/>
    <w:rsid w:val="00894621"/>
    <w:rsid w:val="00896BD1"/>
    <w:rsid w:val="008A1047"/>
    <w:rsid w:val="008A4D37"/>
    <w:rsid w:val="008A5335"/>
    <w:rsid w:val="008A65DF"/>
    <w:rsid w:val="008A6EBF"/>
    <w:rsid w:val="008A7574"/>
    <w:rsid w:val="008A76B1"/>
    <w:rsid w:val="008B0180"/>
    <w:rsid w:val="008B15C7"/>
    <w:rsid w:val="008B1D5B"/>
    <w:rsid w:val="008B2C87"/>
    <w:rsid w:val="008B4191"/>
    <w:rsid w:val="008B4B1B"/>
    <w:rsid w:val="008B52FA"/>
    <w:rsid w:val="008B7CF2"/>
    <w:rsid w:val="008C02E8"/>
    <w:rsid w:val="008C1B00"/>
    <w:rsid w:val="008C1FAF"/>
    <w:rsid w:val="008C21CE"/>
    <w:rsid w:val="008C2803"/>
    <w:rsid w:val="008C3888"/>
    <w:rsid w:val="008C3A33"/>
    <w:rsid w:val="008C522F"/>
    <w:rsid w:val="008C6CD8"/>
    <w:rsid w:val="008D0A88"/>
    <w:rsid w:val="008D0C98"/>
    <w:rsid w:val="008D2898"/>
    <w:rsid w:val="008D57EF"/>
    <w:rsid w:val="008D633E"/>
    <w:rsid w:val="008E0C37"/>
    <w:rsid w:val="008E1614"/>
    <w:rsid w:val="008E1D07"/>
    <w:rsid w:val="008E1DF9"/>
    <w:rsid w:val="008E2029"/>
    <w:rsid w:val="008E3995"/>
    <w:rsid w:val="008E7EB7"/>
    <w:rsid w:val="008F055B"/>
    <w:rsid w:val="008F06DB"/>
    <w:rsid w:val="008F1AF1"/>
    <w:rsid w:val="008F1B66"/>
    <w:rsid w:val="008F2159"/>
    <w:rsid w:val="008F4392"/>
    <w:rsid w:val="008F56E8"/>
    <w:rsid w:val="00900538"/>
    <w:rsid w:val="00900C65"/>
    <w:rsid w:val="0090277E"/>
    <w:rsid w:val="0090280D"/>
    <w:rsid w:val="009034E0"/>
    <w:rsid w:val="00905740"/>
    <w:rsid w:val="00906A1F"/>
    <w:rsid w:val="0091126A"/>
    <w:rsid w:val="009132EE"/>
    <w:rsid w:val="0091418D"/>
    <w:rsid w:val="00914D4E"/>
    <w:rsid w:val="009167FC"/>
    <w:rsid w:val="009176A7"/>
    <w:rsid w:val="00922297"/>
    <w:rsid w:val="00923A16"/>
    <w:rsid w:val="00924BBE"/>
    <w:rsid w:val="00925DE7"/>
    <w:rsid w:val="00926E96"/>
    <w:rsid w:val="00927566"/>
    <w:rsid w:val="00927569"/>
    <w:rsid w:val="00927B07"/>
    <w:rsid w:val="00927B4B"/>
    <w:rsid w:val="00933D5A"/>
    <w:rsid w:val="00935AF8"/>
    <w:rsid w:val="00936844"/>
    <w:rsid w:val="009368EF"/>
    <w:rsid w:val="00937DB1"/>
    <w:rsid w:val="00943522"/>
    <w:rsid w:val="0094396B"/>
    <w:rsid w:val="009443BA"/>
    <w:rsid w:val="00944BC6"/>
    <w:rsid w:val="00944C23"/>
    <w:rsid w:val="00944DFE"/>
    <w:rsid w:val="0094570B"/>
    <w:rsid w:val="009463B8"/>
    <w:rsid w:val="0094698B"/>
    <w:rsid w:val="00951D97"/>
    <w:rsid w:val="00952AAA"/>
    <w:rsid w:val="0095414B"/>
    <w:rsid w:val="00954FD8"/>
    <w:rsid w:val="0095525C"/>
    <w:rsid w:val="00957021"/>
    <w:rsid w:val="00962D26"/>
    <w:rsid w:val="00963F80"/>
    <w:rsid w:val="00964A5E"/>
    <w:rsid w:val="00964CEF"/>
    <w:rsid w:val="009659EB"/>
    <w:rsid w:val="009713E5"/>
    <w:rsid w:val="00971C99"/>
    <w:rsid w:val="0097426E"/>
    <w:rsid w:val="00974F2A"/>
    <w:rsid w:val="00977F0C"/>
    <w:rsid w:val="00983709"/>
    <w:rsid w:val="00984E94"/>
    <w:rsid w:val="00987DFB"/>
    <w:rsid w:val="009926E6"/>
    <w:rsid w:val="009967B8"/>
    <w:rsid w:val="00997599"/>
    <w:rsid w:val="00997E21"/>
    <w:rsid w:val="009A0C34"/>
    <w:rsid w:val="009A1C31"/>
    <w:rsid w:val="009A2276"/>
    <w:rsid w:val="009A273F"/>
    <w:rsid w:val="009A334B"/>
    <w:rsid w:val="009A56E9"/>
    <w:rsid w:val="009A6231"/>
    <w:rsid w:val="009A698A"/>
    <w:rsid w:val="009A6E4E"/>
    <w:rsid w:val="009A72DD"/>
    <w:rsid w:val="009A7C74"/>
    <w:rsid w:val="009B3B74"/>
    <w:rsid w:val="009B41FE"/>
    <w:rsid w:val="009B51EB"/>
    <w:rsid w:val="009B53F6"/>
    <w:rsid w:val="009B6CA8"/>
    <w:rsid w:val="009C061D"/>
    <w:rsid w:val="009C09F5"/>
    <w:rsid w:val="009C35CB"/>
    <w:rsid w:val="009C5B58"/>
    <w:rsid w:val="009C6091"/>
    <w:rsid w:val="009C637E"/>
    <w:rsid w:val="009C67A8"/>
    <w:rsid w:val="009D42AA"/>
    <w:rsid w:val="009D49DF"/>
    <w:rsid w:val="009D7F7B"/>
    <w:rsid w:val="009E1CB9"/>
    <w:rsid w:val="009E36F4"/>
    <w:rsid w:val="009E5085"/>
    <w:rsid w:val="009E6EEF"/>
    <w:rsid w:val="009F1203"/>
    <w:rsid w:val="009F1997"/>
    <w:rsid w:val="009F3000"/>
    <w:rsid w:val="009F4806"/>
    <w:rsid w:val="009F5219"/>
    <w:rsid w:val="00A04723"/>
    <w:rsid w:val="00A05662"/>
    <w:rsid w:val="00A058FC"/>
    <w:rsid w:val="00A061F2"/>
    <w:rsid w:val="00A06C01"/>
    <w:rsid w:val="00A06F73"/>
    <w:rsid w:val="00A074AC"/>
    <w:rsid w:val="00A0794D"/>
    <w:rsid w:val="00A07D7E"/>
    <w:rsid w:val="00A11A50"/>
    <w:rsid w:val="00A125F3"/>
    <w:rsid w:val="00A12FA3"/>
    <w:rsid w:val="00A1305D"/>
    <w:rsid w:val="00A15693"/>
    <w:rsid w:val="00A2237D"/>
    <w:rsid w:val="00A22731"/>
    <w:rsid w:val="00A23B14"/>
    <w:rsid w:val="00A257B2"/>
    <w:rsid w:val="00A2681D"/>
    <w:rsid w:val="00A31FE7"/>
    <w:rsid w:val="00A32746"/>
    <w:rsid w:val="00A32DDD"/>
    <w:rsid w:val="00A33219"/>
    <w:rsid w:val="00A33BB1"/>
    <w:rsid w:val="00A36F68"/>
    <w:rsid w:val="00A401F1"/>
    <w:rsid w:val="00A41AD2"/>
    <w:rsid w:val="00A4410C"/>
    <w:rsid w:val="00A44A71"/>
    <w:rsid w:val="00A452C7"/>
    <w:rsid w:val="00A46229"/>
    <w:rsid w:val="00A466A7"/>
    <w:rsid w:val="00A46E58"/>
    <w:rsid w:val="00A4767C"/>
    <w:rsid w:val="00A508F9"/>
    <w:rsid w:val="00A50B14"/>
    <w:rsid w:val="00A5146F"/>
    <w:rsid w:val="00A5211F"/>
    <w:rsid w:val="00A52350"/>
    <w:rsid w:val="00A53524"/>
    <w:rsid w:val="00A53C14"/>
    <w:rsid w:val="00A53D34"/>
    <w:rsid w:val="00A55502"/>
    <w:rsid w:val="00A55946"/>
    <w:rsid w:val="00A56434"/>
    <w:rsid w:val="00A618D5"/>
    <w:rsid w:val="00A61A14"/>
    <w:rsid w:val="00A6300B"/>
    <w:rsid w:val="00A66C8F"/>
    <w:rsid w:val="00A72E8D"/>
    <w:rsid w:val="00A756A7"/>
    <w:rsid w:val="00A76926"/>
    <w:rsid w:val="00A76ED8"/>
    <w:rsid w:val="00A77A58"/>
    <w:rsid w:val="00A81D22"/>
    <w:rsid w:val="00A81F14"/>
    <w:rsid w:val="00A8586E"/>
    <w:rsid w:val="00A86BD2"/>
    <w:rsid w:val="00A86CED"/>
    <w:rsid w:val="00A90DC0"/>
    <w:rsid w:val="00A93A5A"/>
    <w:rsid w:val="00A94C23"/>
    <w:rsid w:val="00A95F9E"/>
    <w:rsid w:val="00A96D93"/>
    <w:rsid w:val="00AA2C04"/>
    <w:rsid w:val="00AA34DF"/>
    <w:rsid w:val="00AA39BC"/>
    <w:rsid w:val="00AA39C2"/>
    <w:rsid w:val="00AA58E0"/>
    <w:rsid w:val="00AA6BF7"/>
    <w:rsid w:val="00AA6DB8"/>
    <w:rsid w:val="00AB1877"/>
    <w:rsid w:val="00AB2835"/>
    <w:rsid w:val="00AB57D8"/>
    <w:rsid w:val="00AB6596"/>
    <w:rsid w:val="00AB66B7"/>
    <w:rsid w:val="00AC0806"/>
    <w:rsid w:val="00AC319A"/>
    <w:rsid w:val="00AC3CDB"/>
    <w:rsid w:val="00AC5256"/>
    <w:rsid w:val="00AC7087"/>
    <w:rsid w:val="00AC73CF"/>
    <w:rsid w:val="00AD1B61"/>
    <w:rsid w:val="00AD22F8"/>
    <w:rsid w:val="00AD4B09"/>
    <w:rsid w:val="00AD4FB5"/>
    <w:rsid w:val="00AD714D"/>
    <w:rsid w:val="00AD79F7"/>
    <w:rsid w:val="00AD7E79"/>
    <w:rsid w:val="00AE0075"/>
    <w:rsid w:val="00AE07FF"/>
    <w:rsid w:val="00AE32BA"/>
    <w:rsid w:val="00AE4F64"/>
    <w:rsid w:val="00AE5152"/>
    <w:rsid w:val="00AE6BF0"/>
    <w:rsid w:val="00AF2A2A"/>
    <w:rsid w:val="00AF5431"/>
    <w:rsid w:val="00AF5DE8"/>
    <w:rsid w:val="00AF5E0C"/>
    <w:rsid w:val="00AF68CC"/>
    <w:rsid w:val="00AF7AB1"/>
    <w:rsid w:val="00B031D5"/>
    <w:rsid w:val="00B04344"/>
    <w:rsid w:val="00B046A4"/>
    <w:rsid w:val="00B052ED"/>
    <w:rsid w:val="00B054FD"/>
    <w:rsid w:val="00B06503"/>
    <w:rsid w:val="00B06725"/>
    <w:rsid w:val="00B06990"/>
    <w:rsid w:val="00B07D8A"/>
    <w:rsid w:val="00B11487"/>
    <w:rsid w:val="00B11A75"/>
    <w:rsid w:val="00B1564C"/>
    <w:rsid w:val="00B16ED9"/>
    <w:rsid w:val="00B1713D"/>
    <w:rsid w:val="00B17664"/>
    <w:rsid w:val="00B21576"/>
    <w:rsid w:val="00B21DCE"/>
    <w:rsid w:val="00B2208A"/>
    <w:rsid w:val="00B24336"/>
    <w:rsid w:val="00B24A0B"/>
    <w:rsid w:val="00B26AB0"/>
    <w:rsid w:val="00B300A6"/>
    <w:rsid w:val="00B309D0"/>
    <w:rsid w:val="00B31CDB"/>
    <w:rsid w:val="00B34694"/>
    <w:rsid w:val="00B3778C"/>
    <w:rsid w:val="00B40A8C"/>
    <w:rsid w:val="00B40EA3"/>
    <w:rsid w:val="00B413F5"/>
    <w:rsid w:val="00B432E5"/>
    <w:rsid w:val="00B43696"/>
    <w:rsid w:val="00B44D4D"/>
    <w:rsid w:val="00B45B5C"/>
    <w:rsid w:val="00B467D6"/>
    <w:rsid w:val="00B4731E"/>
    <w:rsid w:val="00B50377"/>
    <w:rsid w:val="00B509AC"/>
    <w:rsid w:val="00B514F1"/>
    <w:rsid w:val="00B523DE"/>
    <w:rsid w:val="00B52C07"/>
    <w:rsid w:val="00B55555"/>
    <w:rsid w:val="00B55710"/>
    <w:rsid w:val="00B55C33"/>
    <w:rsid w:val="00B56DAD"/>
    <w:rsid w:val="00B60D3D"/>
    <w:rsid w:val="00B61051"/>
    <w:rsid w:val="00B61553"/>
    <w:rsid w:val="00B62041"/>
    <w:rsid w:val="00B63F59"/>
    <w:rsid w:val="00B6406E"/>
    <w:rsid w:val="00B651C4"/>
    <w:rsid w:val="00B702FE"/>
    <w:rsid w:val="00B7225C"/>
    <w:rsid w:val="00B741B8"/>
    <w:rsid w:val="00B748D5"/>
    <w:rsid w:val="00B75636"/>
    <w:rsid w:val="00B76536"/>
    <w:rsid w:val="00B76DA8"/>
    <w:rsid w:val="00B801F5"/>
    <w:rsid w:val="00B80981"/>
    <w:rsid w:val="00B80E83"/>
    <w:rsid w:val="00B832C7"/>
    <w:rsid w:val="00B841F0"/>
    <w:rsid w:val="00B84F52"/>
    <w:rsid w:val="00B90084"/>
    <w:rsid w:val="00B90A6B"/>
    <w:rsid w:val="00B917E5"/>
    <w:rsid w:val="00B92638"/>
    <w:rsid w:val="00B934B6"/>
    <w:rsid w:val="00B9467A"/>
    <w:rsid w:val="00B948BA"/>
    <w:rsid w:val="00B950EA"/>
    <w:rsid w:val="00B96F47"/>
    <w:rsid w:val="00BA125D"/>
    <w:rsid w:val="00BA2005"/>
    <w:rsid w:val="00BA560E"/>
    <w:rsid w:val="00BA594E"/>
    <w:rsid w:val="00BA5AE2"/>
    <w:rsid w:val="00BA6637"/>
    <w:rsid w:val="00BA79A4"/>
    <w:rsid w:val="00BA7A88"/>
    <w:rsid w:val="00BB1C1C"/>
    <w:rsid w:val="00BB1DA9"/>
    <w:rsid w:val="00BB244E"/>
    <w:rsid w:val="00BB4B50"/>
    <w:rsid w:val="00BB5ABA"/>
    <w:rsid w:val="00BB653A"/>
    <w:rsid w:val="00BB7153"/>
    <w:rsid w:val="00BC32B1"/>
    <w:rsid w:val="00BC50DE"/>
    <w:rsid w:val="00BD3608"/>
    <w:rsid w:val="00BD4434"/>
    <w:rsid w:val="00BD4911"/>
    <w:rsid w:val="00BE0299"/>
    <w:rsid w:val="00BE1490"/>
    <w:rsid w:val="00BE485C"/>
    <w:rsid w:val="00BE4C8A"/>
    <w:rsid w:val="00BE765C"/>
    <w:rsid w:val="00BE7FE0"/>
    <w:rsid w:val="00BF1E23"/>
    <w:rsid w:val="00BF600C"/>
    <w:rsid w:val="00BF6E24"/>
    <w:rsid w:val="00BF78E9"/>
    <w:rsid w:val="00BF7AEB"/>
    <w:rsid w:val="00C0043A"/>
    <w:rsid w:val="00C02631"/>
    <w:rsid w:val="00C02B63"/>
    <w:rsid w:val="00C03E5A"/>
    <w:rsid w:val="00C0436B"/>
    <w:rsid w:val="00C04469"/>
    <w:rsid w:val="00C05953"/>
    <w:rsid w:val="00C06F17"/>
    <w:rsid w:val="00C070B7"/>
    <w:rsid w:val="00C07AEC"/>
    <w:rsid w:val="00C11A4F"/>
    <w:rsid w:val="00C11A91"/>
    <w:rsid w:val="00C13E17"/>
    <w:rsid w:val="00C1529E"/>
    <w:rsid w:val="00C20B73"/>
    <w:rsid w:val="00C223CD"/>
    <w:rsid w:val="00C22991"/>
    <w:rsid w:val="00C23B87"/>
    <w:rsid w:val="00C251EC"/>
    <w:rsid w:val="00C25D01"/>
    <w:rsid w:val="00C26B1D"/>
    <w:rsid w:val="00C2713F"/>
    <w:rsid w:val="00C3243C"/>
    <w:rsid w:val="00C33D13"/>
    <w:rsid w:val="00C33EBB"/>
    <w:rsid w:val="00C34528"/>
    <w:rsid w:val="00C353BF"/>
    <w:rsid w:val="00C3541E"/>
    <w:rsid w:val="00C405A8"/>
    <w:rsid w:val="00C40788"/>
    <w:rsid w:val="00C51D21"/>
    <w:rsid w:val="00C52C91"/>
    <w:rsid w:val="00C53D40"/>
    <w:rsid w:val="00C54A94"/>
    <w:rsid w:val="00C54AE6"/>
    <w:rsid w:val="00C54C02"/>
    <w:rsid w:val="00C57832"/>
    <w:rsid w:val="00C618AA"/>
    <w:rsid w:val="00C623BE"/>
    <w:rsid w:val="00C627FD"/>
    <w:rsid w:val="00C629D9"/>
    <w:rsid w:val="00C631E8"/>
    <w:rsid w:val="00C63D22"/>
    <w:rsid w:val="00C65C38"/>
    <w:rsid w:val="00C6700E"/>
    <w:rsid w:val="00C72007"/>
    <w:rsid w:val="00C74686"/>
    <w:rsid w:val="00C76DB0"/>
    <w:rsid w:val="00C777FF"/>
    <w:rsid w:val="00C804F8"/>
    <w:rsid w:val="00C807A0"/>
    <w:rsid w:val="00C80854"/>
    <w:rsid w:val="00C81152"/>
    <w:rsid w:val="00C83865"/>
    <w:rsid w:val="00C841C4"/>
    <w:rsid w:val="00C85BC3"/>
    <w:rsid w:val="00C85D7A"/>
    <w:rsid w:val="00C87336"/>
    <w:rsid w:val="00C912C0"/>
    <w:rsid w:val="00C93307"/>
    <w:rsid w:val="00CA0772"/>
    <w:rsid w:val="00CA14FE"/>
    <w:rsid w:val="00CA199D"/>
    <w:rsid w:val="00CA3793"/>
    <w:rsid w:val="00CA588A"/>
    <w:rsid w:val="00CA5C73"/>
    <w:rsid w:val="00CA72A7"/>
    <w:rsid w:val="00CB10FF"/>
    <w:rsid w:val="00CB3E50"/>
    <w:rsid w:val="00CB70DE"/>
    <w:rsid w:val="00CB7E63"/>
    <w:rsid w:val="00CC0D79"/>
    <w:rsid w:val="00CC106F"/>
    <w:rsid w:val="00CC1BEF"/>
    <w:rsid w:val="00CC1C79"/>
    <w:rsid w:val="00CC2818"/>
    <w:rsid w:val="00CC5C95"/>
    <w:rsid w:val="00CC65DB"/>
    <w:rsid w:val="00CC70D8"/>
    <w:rsid w:val="00CD1C59"/>
    <w:rsid w:val="00CD205C"/>
    <w:rsid w:val="00CD240C"/>
    <w:rsid w:val="00CD3397"/>
    <w:rsid w:val="00CD3CBB"/>
    <w:rsid w:val="00CD3D21"/>
    <w:rsid w:val="00CD5223"/>
    <w:rsid w:val="00CD5565"/>
    <w:rsid w:val="00CD792A"/>
    <w:rsid w:val="00CD7B74"/>
    <w:rsid w:val="00CE0B23"/>
    <w:rsid w:val="00CE19D8"/>
    <w:rsid w:val="00CE1DCB"/>
    <w:rsid w:val="00CE1E43"/>
    <w:rsid w:val="00CE49CF"/>
    <w:rsid w:val="00CE4B60"/>
    <w:rsid w:val="00CE7DEB"/>
    <w:rsid w:val="00CF02CE"/>
    <w:rsid w:val="00CF07AC"/>
    <w:rsid w:val="00CF1192"/>
    <w:rsid w:val="00CF1D3E"/>
    <w:rsid w:val="00CF2B50"/>
    <w:rsid w:val="00CF3207"/>
    <w:rsid w:val="00CF39AA"/>
    <w:rsid w:val="00D019AF"/>
    <w:rsid w:val="00D02423"/>
    <w:rsid w:val="00D06B86"/>
    <w:rsid w:val="00D06DA4"/>
    <w:rsid w:val="00D106C0"/>
    <w:rsid w:val="00D11938"/>
    <w:rsid w:val="00D12D83"/>
    <w:rsid w:val="00D14C04"/>
    <w:rsid w:val="00D203F4"/>
    <w:rsid w:val="00D204C3"/>
    <w:rsid w:val="00D20E51"/>
    <w:rsid w:val="00D2433D"/>
    <w:rsid w:val="00D25F1D"/>
    <w:rsid w:val="00D26635"/>
    <w:rsid w:val="00D2799C"/>
    <w:rsid w:val="00D31C26"/>
    <w:rsid w:val="00D37051"/>
    <w:rsid w:val="00D371AC"/>
    <w:rsid w:val="00D3756B"/>
    <w:rsid w:val="00D43400"/>
    <w:rsid w:val="00D44A92"/>
    <w:rsid w:val="00D45DA7"/>
    <w:rsid w:val="00D46F5E"/>
    <w:rsid w:val="00D4736A"/>
    <w:rsid w:val="00D50627"/>
    <w:rsid w:val="00D54E4E"/>
    <w:rsid w:val="00D54E81"/>
    <w:rsid w:val="00D56277"/>
    <w:rsid w:val="00D57D4B"/>
    <w:rsid w:val="00D57FB6"/>
    <w:rsid w:val="00D60502"/>
    <w:rsid w:val="00D60511"/>
    <w:rsid w:val="00D61DDB"/>
    <w:rsid w:val="00D6217F"/>
    <w:rsid w:val="00D6221E"/>
    <w:rsid w:val="00D62AB2"/>
    <w:rsid w:val="00D65E11"/>
    <w:rsid w:val="00D7021F"/>
    <w:rsid w:val="00D71425"/>
    <w:rsid w:val="00D7335C"/>
    <w:rsid w:val="00D75A12"/>
    <w:rsid w:val="00D76B47"/>
    <w:rsid w:val="00D77AF5"/>
    <w:rsid w:val="00D803C7"/>
    <w:rsid w:val="00D80920"/>
    <w:rsid w:val="00D817C0"/>
    <w:rsid w:val="00D86FB3"/>
    <w:rsid w:val="00D87BD6"/>
    <w:rsid w:val="00D87DEC"/>
    <w:rsid w:val="00D91173"/>
    <w:rsid w:val="00D911A3"/>
    <w:rsid w:val="00D9134F"/>
    <w:rsid w:val="00D93756"/>
    <w:rsid w:val="00D93F41"/>
    <w:rsid w:val="00D952C2"/>
    <w:rsid w:val="00D9710D"/>
    <w:rsid w:val="00DA069F"/>
    <w:rsid w:val="00DA0CCE"/>
    <w:rsid w:val="00DA27B6"/>
    <w:rsid w:val="00DA2B27"/>
    <w:rsid w:val="00DA430C"/>
    <w:rsid w:val="00DA57ED"/>
    <w:rsid w:val="00DA72E9"/>
    <w:rsid w:val="00DB15DB"/>
    <w:rsid w:val="00DB2053"/>
    <w:rsid w:val="00DB2250"/>
    <w:rsid w:val="00DB5A9A"/>
    <w:rsid w:val="00DB7396"/>
    <w:rsid w:val="00DB7722"/>
    <w:rsid w:val="00DC1399"/>
    <w:rsid w:val="00DC17CF"/>
    <w:rsid w:val="00DD03EC"/>
    <w:rsid w:val="00DD7383"/>
    <w:rsid w:val="00DE1B9A"/>
    <w:rsid w:val="00DE2693"/>
    <w:rsid w:val="00DE396D"/>
    <w:rsid w:val="00DE44B3"/>
    <w:rsid w:val="00DE4B13"/>
    <w:rsid w:val="00DE5370"/>
    <w:rsid w:val="00DE790B"/>
    <w:rsid w:val="00DF313F"/>
    <w:rsid w:val="00DF44A8"/>
    <w:rsid w:val="00DF6FEE"/>
    <w:rsid w:val="00DF74DE"/>
    <w:rsid w:val="00E00C67"/>
    <w:rsid w:val="00E06D4E"/>
    <w:rsid w:val="00E10ECD"/>
    <w:rsid w:val="00E111E9"/>
    <w:rsid w:val="00E14F0F"/>
    <w:rsid w:val="00E15E7A"/>
    <w:rsid w:val="00E16E61"/>
    <w:rsid w:val="00E203AF"/>
    <w:rsid w:val="00E219F1"/>
    <w:rsid w:val="00E24594"/>
    <w:rsid w:val="00E24B45"/>
    <w:rsid w:val="00E2507E"/>
    <w:rsid w:val="00E25B9C"/>
    <w:rsid w:val="00E271B8"/>
    <w:rsid w:val="00E33709"/>
    <w:rsid w:val="00E345D8"/>
    <w:rsid w:val="00E3490E"/>
    <w:rsid w:val="00E36361"/>
    <w:rsid w:val="00E37297"/>
    <w:rsid w:val="00E37856"/>
    <w:rsid w:val="00E37A1A"/>
    <w:rsid w:val="00E42175"/>
    <w:rsid w:val="00E42573"/>
    <w:rsid w:val="00E425DF"/>
    <w:rsid w:val="00E441A5"/>
    <w:rsid w:val="00E45125"/>
    <w:rsid w:val="00E51142"/>
    <w:rsid w:val="00E5310B"/>
    <w:rsid w:val="00E534FE"/>
    <w:rsid w:val="00E60078"/>
    <w:rsid w:val="00E60B89"/>
    <w:rsid w:val="00E61346"/>
    <w:rsid w:val="00E62ACD"/>
    <w:rsid w:val="00E64968"/>
    <w:rsid w:val="00E66609"/>
    <w:rsid w:val="00E67520"/>
    <w:rsid w:val="00E67E9B"/>
    <w:rsid w:val="00E700CE"/>
    <w:rsid w:val="00E7115B"/>
    <w:rsid w:val="00E72FEE"/>
    <w:rsid w:val="00E752A9"/>
    <w:rsid w:val="00E774A3"/>
    <w:rsid w:val="00E77CF0"/>
    <w:rsid w:val="00E800E1"/>
    <w:rsid w:val="00E82863"/>
    <w:rsid w:val="00E84232"/>
    <w:rsid w:val="00E84AD3"/>
    <w:rsid w:val="00E85B9A"/>
    <w:rsid w:val="00E86346"/>
    <w:rsid w:val="00E8690F"/>
    <w:rsid w:val="00E8738F"/>
    <w:rsid w:val="00E91152"/>
    <w:rsid w:val="00E92AFA"/>
    <w:rsid w:val="00E9388F"/>
    <w:rsid w:val="00E94BB1"/>
    <w:rsid w:val="00E975D0"/>
    <w:rsid w:val="00E97C43"/>
    <w:rsid w:val="00EA1D58"/>
    <w:rsid w:val="00EA1F93"/>
    <w:rsid w:val="00EA6607"/>
    <w:rsid w:val="00EA72A0"/>
    <w:rsid w:val="00EA77F1"/>
    <w:rsid w:val="00EC1091"/>
    <w:rsid w:val="00EC1C81"/>
    <w:rsid w:val="00EC2CD0"/>
    <w:rsid w:val="00EC364E"/>
    <w:rsid w:val="00EC3A02"/>
    <w:rsid w:val="00EC5575"/>
    <w:rsid w:val="00EC6414"/>
    <w:rsid w:val="00EC746E"/>
    <w:rsid w:val="00ED581B"/>
    <w:rsid w:val="00ED6A07"/>
    <w:rsid w:val="00ED70A5"/>
    <w:rsid w:val="00ED70B5"/>
    <w:rsid w:val="00EE036D"/>
    <w:rsid w:val="00EE0842"/>
    <w:rsid w:val="00EE1197"/>
    <w:rsid w:val="00EE2903"/>
    <w:rsid w:val="00EE3EA9"/>
    <w:rsid w:val="00EE4CAE"/>
    <w:rsid w:val="00EF0325"/>
    <w:rsid w:val="00EF04E9"/>
    <w:rsid w:val="00EF0AA6"/>
    <w:rsid w:val="00EF44A5"/>
    <w:rsid w:val="00EF459A"/>
    <w:rsid w:val="00EF5C3F"/>
    <w:rsid w:val="00EF69CE"/>
    <w:rsid w:val="00F00EB2"/>
    <w:rsid w:val="00F012FD"/>
    <w:rsid w:val="00F04A63"/>
    <w:rsid w:val="00F04E1B"/>
    <w:rsid w:val="00F0652D"/>
    <w:rsid w:val="00F0653B"/>
    <w:rsid w:val="00F068FE"/>
    <w:rsid w:val="00F071CC"/>
    <w:rsid w:val="00F10AE1"/>
    <w:rsid w:val="00F11CFE"/>
    <w:rsid w:val="00F15219"/>
    <w:rsid w:val="00F17381"/>
    <w:rsid w:val="00F2071C"/>
    <w:rsid w:val="00F20961"/>
    <w:rsid w:val="00F2124B"/>
    <w:rsid w:val="00F2208B"/>
    <w:rsid w:val="00F24B85"/>
    <w:rsid w:val="00F27AF2"/>
    <w:rsid w:val="00F3058F"/>
    <w:rsid w:val="00F3073B"/>
    <w:rsid w:val="00F310F2"/>
    <w:rsid w:val="00F3427F"/>
    <w:rsid w:val="00F37508"/>
    <w:rsid w:val="00F40134"/>
    <w:rsid w:val="00F415CC"/>
    <w:rsid w:val="00F43BDE"/>
    <w:rsid w:val="00F4444D"/>
    <w:rsid w:val="00F47E68"/>
    <w:rsid w:val="00F505C0"/>
    <w:rsid w:val="00F52721"/>
    <w:rsid w:val="00F53202"/>
    <w:rsid w:val="00F537CF"/>
    <w:rsid w:val="00F539E1"/>
    <w:rsid w:val="00F54264"/>
    <w:rsid w:val="00F557AA"/>
    <w:rsid w:val="00F55A09"/>
    <w:rsid w:val="00F56D4E"/>
    <w:rsid w:val="00F570EE"/>
    <w:rsid w:val="00F5788C"/>
    <w:rsid w:val="00F60458"/>
    <w:rsid w:val="00F612E6"/>
    <w:rsid w:val="00F62B99"/>
    <w:rsid w:val="00F706A0"/>
    <w:rsid w:val="00F7157E"/>
    <w:rsid w:val="00F7269D"/>
    <w:rsid w:val="00F72742"/>
    <w:rsid w:val="00F74932"/>
    <w:rsid w:val="00F7772D"/>
    <w:rsid w:val="00F83C41"/>
    <w:rsid w:val="00F8415C"/>
    <w:rsid w:val="00F87374"/>
    <w:rsid w:val="00F911C6"/>
    <w:rsid w:val="00F91A3F"/>
    <w:rsid w:val="00F92389"/>
    <w:rsid w:val="00F9373A"/>
    <w:rsid w:val="00F9601F"/>
    <w:rsid w:val="00F96321"/>
    <w:rsid w:val="00F96B0A"/>
    <w:rsid w:val="00FA147E"/>
    <w:rsid w:val="00FA1F80"/>
    <w:rsid w:val="00FA213B"/>
    <w:rsid w:val="00FA6682"/>
    <w:rsid w:val="00FB0942"/>
    <w:rsid w:val="00FB0A86"/>
    <w:rsid w:val="00FB0B2A"/>
    <w:rsid w:val="00FB3A6D"/>
    <w:rsid w:val="00FB3AA9"/>
    <w:rsid w:val="00FB421E"/>
    <w:rsid w:val="00FB6212"/>
    <w:rsid w:val="00FB6C5A"/>
    <w:rsid w:val="00FB70D0"/>
    <w:rsid w:val="00FC0333"/>
    <w:rsid w:val="00FC0D67"/>
    <w:rsid w:val="00FC20FE"/>
    <w:rsid w:val="00FC53C5"/>
    <w:rsid w:val="00FC543A"/>
    <w:rsid w:val="00FC5B15"/>
    <w:rsid w:val="00FC7121"/>
    <w:rsid w:val="00FC7C54"/>
    <w:rsid w:val="00FD3761"/>
    <w:rsid w:val="00FD55CE"/>
    <w:rsid w:val="00FD5CD6"/>
    <w:rsid w:val="00FD7296"/>
    <w:rsid w:val="00FE0856"/>
    <w:rsid w:val="00FE0E81"/>
    <w:rsid w:val="00FE387A"/>
    <w:rsid w:val="00FE3FAC"/>
    <w:rsid w:val="00FE4085"/>
    <w:rsid w:val="00FE45F7"/>
    <w:rsid w:val="00FE7398"/>
    <w:rsid w:val="00FF09AF"/>
    <w:rsid w:val="00FF48BC"/>
    <w:rsid w:val="00FF5A55"/>
    <w:rsid w:val="00FF7C5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35CE2"/>
  <w15:docId w15:val="{3C471702-5654-4801-A830-B37A6D29B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02C82"/>
    <w:pPr>
      <w:widowControl w:val="0"/>
      <w:autoSpaceDE w:val="0"/>
      <w:autoSpaceDN w:val="0"/>
      <w:adjustRightInd w:val="0"/>
      <w:spacing w:after="0" w:line="240" w:lineRule="auto"/>
      <w:ind w:left="851" w:hanging="851"/>
      <w:jc w:val="both"/>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9"/>
    <w:qFormat/>
    <w:rsid w:val="00302C82"/>
    <w:pPr>
      <w:keepNext/>
      <w:jc w:val="center"/>
      <w:outlineLvl w:val="0"/>
    </w:pPr>
    <w:rPr>
      <w:rFonts w:ascii="Arial" w:hAnsi="Arial" w:cs="Arial"/>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302C82"/>
    <w:rPr>
      <w:rFonts w:ascii="Arial" w:eastAsia="Times New Roman" w:hAnsi="Arial" w:cs="Arial"/>
      <w:b/>
      <w:bCs/>
    </w:rPr>
  </w:style>
  <w:style w:type="paragraph" w:styleId="Nzov">
    <w:name w:val="Title"/>
    <w:basedOn w:val="Normlny"/>
    <w:next w:val="Zkladntext"/>
    <w:link w:val="NzovChar"/>
    <w:qFormat/>
    <w:rsid w:val="00302C82"/>
    <w:pPr>
      <w:keepNext/>
      <w:spacing w:before="240" w:after="120"/>
    </w:pPr>
    <w:rPr>
      <w:rFonts w:ascii="Arial" w:eastAsia="MS Mincho" w:hAnsi="Arial" w:cs="Arial"/>
      <w:sz w:val="28"/>
      <w:szCs w:val="28"/>
    </w:rPr>
  </w:style>
  <w:style w:type="character" w:customStyle="1" w:styleId="NzovChar">
    <w:name w:val="Názov Char"/>
    <w:basedOn w:val="Predvolenpsmoodseku"/>
    <w:link w:val="Nzov"/>
    <w:rsid w:val="00302C82"/>
    <w:rPr>
      <w:rFonts w:ascii="Arial" w:eastAsia="MS Mincho" w:hAnsi="Arial" w:cs="Arial"/>
      <w:sz w:val="28"/>
      <w:szCs w:val="28"/>
      <w:lang w:eastAsia="sk-SK"/>
    </w:rPr>
  </w:style>
  <w:style w:type="paragraph" w:styleId="Zkladntext">
    <w:name w:val="Body Text"/>
    <w:basedOn w:val="Normlny"/>
    <w:link w:val="ZkladntextChar"/>
    <w:uiPriority w:val="99"/>
    <w:rsid w:val="00302C82"/>
    <w:pPr>
      <w:spacing w:after="120"/>
    </w:pPr>
  </w:style>
  <w:style w:type="character" w:customStyle="1" w:styleId="ZkladntextChar">
    <w:name w:val="Základný text Char"/>
    <w:basedOn w:val="Predvolenpsmoodseku"/>
    <w:link w:val="Zkladntext"/>
    <w:uiPriority w:val="99"/>
    <w:rsid w:val="00302C82"/>
    <w:rPr>
      <w:rFonts w:ascii="Times New Roman" w:eastAsia="Times New Roman" w:hAnsi="Times New Roman" w:cs="Times New Roman"/>
      <w:sz w:val="24"/>
      <w:szCs w:val="24"/>
      <w:lang w:eastAsia="sk-SK"/>
    </w:rPr>
  </w:style>
  <w:style w:type="paragraph" w:styleId="Pta">
    <w:name w:val="footer"/>
    <w:basedOn w:val="Normlny"/>
    <w:link w:val="PtaChar"/>
    <w:uiPriority w:val="99"/>
    <w:rsid w:val="00302C82"/>
    <w:pPr>
      <w:tabs>
        <w:tab w:val="center" w:pos="5051"/>
        <w:tab w:val="right" w:pos="10102"/>
      </w:tabs>
    </w:pPr>
  </w:style>
  <w:style w:type="character" w:customStyle="1" w:styleId="PtaChar">
    <w:name w:val="Päta Char"/>
    <w:basedOn w:val="Predvolenpsmoodseku"/>
    <w:link w:val="Pta"/>
    <w:uiPriority w:val="99"/>
    <w:rsid w:val="00302C82"/>
    <w:rPr>
      <w:rFonts w:ascii="Times New Roman" w:eastAsia="Times New Roman" w:hAnsi="Times New Roman" w:cs="Times New Roman"/>
      <w:sz w:val="24"/>
      <w:szCs w:val="24"/>
      <w:lang w:eastAsia="sk-SK"/>
    </w:rPr>
  </w:style>
  <w:style w:type="paragraph" w:styleId="Odsekzoznamu">
    <w:name w:val="List Paragraph"/>
    <w:aliases w:val="Odsek,Odsek zoznamu2,ODRAZKY PRVA UROVEN,body"/>
    <w:basedOn w:val="Normlny"/>
    <w:link w:val="OdsekzoznamuChar"/>
    <w:uiPriority w:val="34"/>
    <w:qFormat/>
    <w:rsid w:val="00302C82"/>
    <w:pPr>
      <w:ind w:left="708"/>
    </w:pPr>
  </w:style>
  <w:style w:type="paragraph" w:styleId="Zkladntext2">
    <w:name w:val="Body Text 2"/>
    <w:basedOn w:val="Normlny"/>
    <w:link w:val="Zkladntext2Char"/>
    <w:uiPriority w:val="99"/>
    <w:semiHidden/>
    <w:unhideWhenUsed/>
    <w:rsid w:val="00302C82"/>
    <w:pPr>
      <w:spacing w:after="120" w:line="480" w:lineRule="auto"/>
    </w:pPr>
  </w:style>
  <w:style w:type="character" w:customStyle="1" w:styleId="Zkladntext2Char">
    <w:name w:val="Základný text 2 Char"/>
    <w:basedOn w:val="Predvolenpsmoodseku"/>
    <w:link w:val="Zkladntext2"/>
    <w:uiPriority w:val="99"/>
    <w:semiHidden/>
    <w:rsid w:val="00302C82"/>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unhideWhenUsed/>
    <w:rsid w:val="00302C82"/>
    <w:pPr>
      <w:spacing w:after="120"/>
      <w:ind w:left="283" w:firstLine="0"/>
      <w:jc w:val="left"/>
    </w:pPr>
    <w:rPr>
      <w:sz w:val="20"/>
      <w:szCs w:val="20"/>
      <w:lang w:val="x-none" w:eastAsia="en-US"/>
    </w:rPr>
  </w:style>
  <w:style w:type="character" w:customStyle="1" w:styleId="ZarkazkladnhotextuChar">
    <w:name w:val="Zarážka základného textu Char"/>
    <w:basedOn w:val="Predvolenpsmoodseku"/>
    <w:link w:val="Zarkazkladnhotextu"/>
    <w:rsid w:val="00302C82"/>
    <w:rPr>
      <w:rFonts w:ascii="Times New Roman" w:eastAsia="Times New Roman" w:hAnsi="Times New Roman" w:cs="Times New Roman"/>
      <w:sz w:val="20"/>
      <w:szCs w:val="20"/>
      <w:lang w:val="x-none"/>
    </w:rPr>
  </w:style>
  <w:style w:type="paragraph" w:customStyle="1" w:styleId="milos">
    <w:name w:val="milos"/>
    <w:basedOn w:val="Normlny"/>
    <w:rsid w:val="00302C82"/>
    <w:pPr>
      <w:tabs>
        <w:tab w:val="left" w:pos="567"/>
      </w:tabs>
      <w:autoSpaceDE/>
      <w:autoSpaceDN/>
      <w:adjustRightInd/>
      <w:ind w:left="567" w:firstLine="0"/>
      <w:jc w:val="left"/>
    </w:pPr>
    <w:rPr>
      <w:rFonts w:ascii="EEL1 Aval" w:hAnsi="EEL1 Aval"/>
      <w:lang w:val="de-DE"/>
    </w:rPr>
  </w:style>
  <w:style w:type="character" w:styleId="Odkaznakomentr">
    <w:name w:val="annotation reference"/>
    <w:basedOn w:val="Predvolenpsmoodseku"/>
    <w:uiPriority w:val="99"/>
    <w:semiHidden/>
    <w:unhideWhenUsed/>
    <w:rsid w:val="00720036"/>
    <w:rPr>
      <w:sz w:val="16"/>
      <w:szCs w:val="16"/>
    </w:rPr>
  </w:style>
  <w:style w:type="paragraph" w:styleId="Textkomentra">
    <w:name w:val="annotation text"/>
    <w:basedOn w:val="Normlny"/>
    <w:link w:val="TextkomentraChar"/>
    <w:uiPriority w:val="99"/>
    <w:unhideWhenUsed/>
    <w:rsid w:val="00720036"/>
    <w:rPr>
      <w:sz w:val="20"/>
      <w:szCs w:val="20"/>
    </w:rPr>
  </w:style>
  <w:style w:type="character" w:customStyle="1" w:styleId="TextkomentraChar">
    <w:name w:val="Text komentára Char"/>
    <w:basedOn w:val="Predvolenpsmoodseku"/>
    <w:link w:val="Textkomentra"/>
    <w:uiPriority w:val="99"/>
    <w:rsid w:val="00720036"/>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720036"/>
    <w:rPr>
      <w:b/>
      <w:bCs/>
    </w:rPr>
  </w:style>
  <w:style w:type="character" w:customStyle="1" w:styleId="PredmetkomentraChar">
    <w:name w:val="Predmet komentára Char"/>
    <w:basedOn w:val="TextkomentraChar"/>
    <w:link w:val="Predmetkomentra"/>
    <w:uiPriority w:val="99"/>
    <w:semiHidden/>
    <w:rsid w:val="00720036"/>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720036"/>
    <w:rPr>
      <w:rFonts w:ascii="Segoe UI" w:hAnsi="Segoe UI" w:cs="Segoe UI"/>
      <w:sz w:val="18"/>
      <w:szCs w:val="18"/>
    </w:rPr>
  </w:style>
  <w:style w:type="character" w:customStyle="1" w:styleId="TextbublinyChar">
    <w:name w:val="Text bubliny Char"/>
    <w:basedOn w:val="Predvolenpsmoodseku"/>
    <w:link w:val="Textbubliny"/>
    <w:uiPriority w:val="99"/>
    <w:semiHidden/>
    <w:rsid w:val="00720036"/>
    <w:rPr>
      <w:rFonts w:ascii="Segoe UI" w:eastAsia="Times New Roman" w:hAnsi="Segoe UI" w:cs="Segoe UI"/>
      <w:sz w:val="18"/>
      <w:szCs w:val="18"/>
      <w:lang w:eastAsia="sk-SK"/>
    </w:rPr>
  </w:style>
  <w:style w:type="paragraph" w:customStyle="1" w:styleId="Default">
    <w:name w:val="Default"/>
    <w:basedOn w:val="Normlny"/>
    <w:rsid w:val="0089425D"/>
    <w:pPr>
      <w:widowControl/>
      <w:adjustRightInd/>
      <w:ind w:left="0" w:firstLine="0"/>
      <w:jc w:val="left"/>
    </w:pPr>
    <w:rPr>
      <w:rFonts w:ascii="EUAlbertina" w:eastAsiaTheme="minorHAnsi" w:hAnsi="EUAlbertina"/>
      <w:color w:val="000000"/>
      <w:lang w:eastAsia="en-US"/>
    </w:rPr>
  </w:style>
  <w:style w:type="character" w:customStyle="1" w:styleId="ra">
    <w:name w:val="ra"/>
    <w:basedOn w:val="Predvolenpsmoodseku"/>
    <w:rsid w:val="001321E9"/>
  </w:style>
  <w:style w:type="paragraph" w:styleId="Zarkazkladnhotextu3">
    <w:name w:val="Body Text Indent 3"/>
    <w:basedOn w:val="Normlny"/>
    <w:link w:val="Zarkazkladnhotextu3Char"/>
    <w:uiPriority w:val="99"/>
    <w:semiHidden/>
    <w:unhideWhenUsed/>
    <w:rsid w:val="00123083"/>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123083"/>
    <w:rPr>
      <w:rFonts w:ascii="Times New Roman" w:eastAsia="Times New Roman" w:hAnsi="Times New Roman" w:cs="Times New Roman"/>
      <w:sz w:val="16"/>
      <w:szCs w:val="16"/>
      <w:lang w:eastAsia="sk-SK"/>
    </w:rPr>
  </w:style>
  <w:style w:type="paragraph" w:customStyle="1" w:styleId="Predmetpoistenia">
    <w:name w:val="Predmet poistenia"/>
    <w:basedOn w:val="Normlny"/>
    <w:rsid w:val="00123083"/>
    <w:pPr>
      <w:widowControl/>
      <w:autoSpaceDE/>
      <w:autoSpaceDN/>
      <w:adjustRightInd/>
      <w:spacing w:line="200" w:lineRule="exact"/>
      <w:ind w:left="0" w:firstLine="0"/>
    </w:pPr>
    <w:rPr>
      <w:rFonts w:ascii="Arial" w:hAnsi="Arial" w:cs="Arial"/>
      <w:sz w:val="16"/>
      <w:szCs w:val="20"/>
    </w:rPr>
  </w:style>
  <w:style w:type="character" w:customStyle="1" w:styleId="apple-style-span">
    <w:name w:val="apple-style-span"/>
    <w:basedOn w:val="Predvolenpsmoodseku"/>
    <w:rsid w:val="00123083"/>
  </w:style>
  <w:style w:type="character" w:styleId="Hypertextovprepojenie">
    <w:name w:val="Hyperlink"/>
    <w:semiHidden/>
    <w:unhideWhenUsed/>
    <w:rsid w:val="00123083"/>
    <w:rPr>
      <w:color w:val="0000FF"/>
      <w:u w:val="single"/>
    </w:rPr>
  </w:style>
  <w:style w:type="paragraph" w:styleId="Podtitul">
    <w:name w:val="Subtitle"/>
    <w:basedOn w:val="Normlny"/>
    <w:link w:val="PodtitulChar"/>
    <w:uiPriority w:val="99"/>
    <w:qFormat/>
    <w:rsid w:val="00123083"/>
    <w:pPr>
      <w:widowControl/>
      <w:autoSpaceDE/>
      <w:autoSpaceDN/>
      <w:adjustRightInd/>
      <w:ind w:left="0" w:firstLine="0"/>
      <w:jc w:val="center"/>
    </w:pPr>
    <w:rPr>
      <w:b/>
      <w:sz w:val="28"/>
      <w:szCs w:val="20"/>
      <w:lang w:val="en-US" w:eastAsia="x-none"/>
    </w:rPr>
  </w:style>
  <w:style w:type="character" w:customStyle="1" w:styleId="PodtitulChar">
    <w:name w:val="Podtitul Char"/>
    <w:basedOn w:val="Predvolenpsmoodseku"/>
    <w:link w:val="Podtitul"/>
    <w:uiPriority w:val="99"/>
    <w:rsid w:val="00123083"/>
    <w:rPr>
      <w:rFonts w:ascii="Times New Roman" w:eastAsia="Times New Roman" w:hAnsi="Times New Roman" w:cs="Times New Roman"/>
      <w:b/>
      <w:sz w:val="28"/>
      <w:szCs w:val="20"/>
      <w:lang w:val="en-US" w:eastAsia="x-none"/>
    </w:rPr>
  </w:style>
  <w:style w:type="character" w:customStyle="1" w:styleId="OdsekzoznamuChar">
    <w:name w:val="Odsek zoznamu Char"/>
    <w:aliases w:val="Odsek Char,Odsek zoznamu2 Char,ODRAZKY PRVA UROVEN Char,body Char"/>
    <w:link w:val="Odsekzoznamu"/>
    <w:uiPriority w:val="34"/>
    <w:qFormat/>
    <w:rsid w:val="008E1D07"/>
    <w:rPr>
      <w:rFonts w:ascii="Times New Roman" w:eastAsia="Times New Roman" w:hAnsi="Times New Roman" w:cs="Times New Roman"/>
      <w:sz w:val="24"/>
      <w:szCs w:val="24"/>
      <w:lang w:eastAsia="sk-SK"/>
    </w:rPr>
  </w:style>
  <w:style w:type="character" w:customStyle="1" w:styleId="Zkladntext20">
    <w:name w:val="Základný text (2)_"/>
    <w:link w:val="Zkladntext21"/>
    <w:rsid w:val="00EC2CD0"/>
    <w:rPr>
      <w:rFonts w:ascii="Arial" w:eastAsia="Arial" w:hAnsi="Arial" w:cs="Arial"/>
      <w:shd w:val="clear" w:color="auto" w:fill="FFFFFF"/>
    </w:rPr>
  </w:style>
  <w:style w:type="paragraph" w:customStyle="1" w:styleId="Zkladntext21">
    <w:name w:val="Základný text (2)"/>
    <w:basedOn w:val="Normlny"/>
    <w:link w:val="Zkladntext20"/>
    <w:rsid w:val="00EC2CD0"/>
    <w:pPr>
      <w:shd w:val="clear" w:color="auto" w:fill="FFFFFF"/>
      <w:autoSpaceDE/>
      <w:autoSpaceDN/>
      <w:adjustRightInd/>
      <w:spacing w:before="300" w:after="1080" w:line="270" w:lineRule="exact"/>
      <w:ind w:left="0" w:hanging="400"/>
    </w:pPr>
    <w:rPr>
      <w:rFonts w:ascii="Arial" w:eastAsia="Arial" w:hAnsi="Arial" w:cs="Arial"/>
      <w:sz w:val="22"/>
      <w:szCs w:val="22"/>
      <w:lang w:eastAsia="en-US"/>
    </w:rPr>
  </w:style>
  <w:style w:type="table" w:styleId="Mriekatabuky">
    <w:name w:val="Table Grid"/>
    <w:basedOn w:val="Normlnatabuka"/>
    <w:uiPriority w:val="39"/>
    <w:rsid w:val="004250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9B3B74"/>
    <w:pPr>
      <w:tabs>
        <w:tab w:val="center" w:pos="4536"/>
        <w:tab w:val="right" w:pos="9072"/>
      </w:tabs>
    </w:pPr>
  </w:style>
  <w:style w:type="character" w:customStyle="1" w:styleId="HlavikaChar">
    <w:name w:val="Hlavička Char"/>
    <w:basedOn w:val="Predvolenpsmoodseku"/>
    <w:link w:val="Hlavika"/>
    <w:uiPriority w:val="99"/>
    <w:rsid w:val="009B3B74"/>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5C372B"/>
    <w:rPr>
      <w:b/>
      <w:bCs/>
    </w:rPr>
  </w:style>
  <w:style w:type="paragraph" w:styleId="Revzia">
    <w:name w:val="Revision"/>
    <w:hidden/>
    <w:uiPriority w:val="99"/>
    <w:semiHidden/>
    <w:rsid w:val="002D1983"/>
    <w:pPr>
      <w:spacing w:after="0" w:line="240" w:lineRule="auto"/>
    </w:pPr>
    <w:rPr>
      <w:rFonts w:ascii="Times New Roman" w:eastAsia="Times New Roman" w:hAnsi="Times New Roman" w:cs="Times New Roman"/>
      <w:sz w:val="24"/>
      <w:szCs w:val="24"/>
      <w:lang w:eastAsia="sk-SK"/>
    </w:rPr>
  </w:style>
  <w:style w:type="paragraph" w:styleId="Obyajntext">
    <w:name w:val="Plain Text"/>
    <w:basedOn w:val="Normlny"/>
    <w:link w:val="ObyajntextChar"/>
    <w:uiPriority w:val="99"/>
    <w:unhideWhenUsed/>
    <w:rsid w:val="006A3F46"/>
    <w:pPr>
      <w:widowControl/>
      <w:autoSpaceDE/>
      <w:autoSpaceDN/>
      <w:adjustRightInd/>
      <w:ind w:left="0" w:firstLine="0"/>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6A3F4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995902">
      <w:bodyDiv w:val="1"/>
      <w:marLeft w:val="0"/>
      <w:marRight w:val="0"/>
      <w:marTop w:val="0"/>
      <w:marBottom w:val="0"/>
      <w:divBdr>
        <w:top w:val="none" w:sz="0" w:space="0" w:color="auto"/>
        <w:left w:val="none" w:sz="0" w:space="0" w:color="auto"/>
        <w:bottom w:val="none" w:sz="0" w:space="0" w:color="auto"/>
        <w:right w:val="none" w:sz="0" w:space="0" w:color="auto"/>
      </w:divBdr>
    </w:div>
    <w:div w:id="273442993">
      <w:bodyDiv w:val="1"/>
      <w:marLeft w:val="0"/>
      <w:marRight w:val="0"/>
      <w:marTop w:val="0"/>
      <w:marBottom w:val="0"/>
      <w:divBdr>
        <w:top w:val="none" w:sz="0" w:space="0" w:color="auto"/>
        <w:left w:val="none" w:sz="0" w:space="0" w:color="auto"/>
        <w:bottom w:val="none" w:sz="0" w:space="0" w:color="auto"/>
        <w:right w:val="none" w:sz="0" w:space="0" w:color="auto"/>
      </w:divBdr>
    </w:div>
    <w:div w:id="293490475">
      <w:bodyDiv w:val="1"/>
      <w:marLeft w:val="0"/>
      <w:marRight w:val="0"/>
      <w:marTop w:val="0"/>
      <w:marBottom w:val="0"/>
      <w:divBdr>
        <w:top w:val="none" w:sz="0" w:space="0" w:color="auto"/>
        <w:left w:val="none" w:sz="0" w:space="0" w:color="auto"/>
        <w:bottom w:val="none" w:sz="0" w:space="0" w:color="auto"/>
        <w:right w:val="none" w:sz="0" w:space="0" w:color="auto"/>
      </w:divBdr>
    </w:div>
    <w:div w:id="556550056">
      <w:bodyDiv w:val="1"/>
      <w:marLeft w:val="0"/>
      <w:marRight w:val="0"/>
      <w:marTop w:val="0"/>
      <w:marBottom w:val="0"/>
      <w:divBdr>
        <w:top w:val="none" w:sz="0" w:space="0" w:color="auto"/>
        <w:left w:val="none" w:sz="0" w:space="0" w:color="auto"/>
        <w:bottom w:val="none" w:sz="0" w:space="0" w:color="auto"/>
        <w:right w:val="none" w:sz="0" w:space="0" w:color="auto"/>
      </w:divBdr>
    </w:div>
    <w:div w:id="557471712">
      <w:bodyDiv w:val="1"/>
      <w:marLeft w:val="0"/>
      <w:marRight w:val="0"/>
      <w:marTop w:val="0"/>
      <w:marBottom w:val="0"/>
      <w:divBdr>
        <w:top w:val="none" w:sz="0" w:space="0" w:color="auto"/>
        <w:left w:val="none" w:sz="0" w:space="0" w:color="auto"/>
        <w:bottom w:val="none" w:sz="0" w:space="0" w:color="auto"/>
        <w:right w:val="none" w:sz="0" w:space="0" w:color="auto"/>
      </w:divBdr>
    </w:div>
    <w:div w:id="784082792">
      <w:bodyDiv w:val="1"/>
      <w:marLeft w:val="0"/>
      <w:marRight w:val="0"/>
      <w:marTop w:val="0"/>
      <w:marBottom w:val="0"/>
      <w:divBdr>
        <w:top w:val="none" w:sz="0" w:space="0" w:color="auto"/>
        <w:left w:val="none" w:sz="0" w:space="0" w:color="auto"/>
        <w:bottom w:val="none" w:sz="0" w:space="0" w:color="auto"/>
        <w:right w:val="none" w:sz="0" w:space="0" w:color="auto"/>
      </w:divBdr>
    </w:div>
    <w:div w:id="1056390796">
      <w:bodyDiv w:val="1"/>
      <w:marLeft w:val="0"/>
      <w:marRight w:val="0"/>
      <w:marTop w:val="0"/>
      <w:marBottom w:val="0"/>
      <w:divBdr>
        <w:top w:val="none" w:sz="0" w:space="0" w:color="auto"/>
        <w:left w:val="none" w:sz="0" w:space="0" w:color="auto"/>
        <w:bottom w:val="none" w:sz="0" w:space="0" w:color="auto"/>
        <w:right w:val="none" w:sz="0" w:space="0" w:color="auto"/>
      </w:divBdr>
    </w:div>
    <w:div w:id="1653371822">
      <w:bodyDiv w:val="1"/>
      <w:marLeft w:val="0"/>
      <w:marRight w:val="0"/>
      <w:marTop w:val="0"/>
      <w:marBottom w:val="0"/>
      <w:divBdr>
        <w:top w:val="none" w:sz="0" w:space="0" w:color="auto"/>
        <w:left w:val="none" w:sz="0" w:space="0" w:color="auto"/>
        <w:bottom w:val="none" w:sz="0" w:space="0" w:color="auto"/>
        <w:right w:val="none" w:sz="0" w:space="0" w:color="auto"/>
      </w:divBdr>
    </w:div>
    <w:div w:id="1856572691">
      <w:bodyDiv w:val="1"/>
      <w:marLeft w:val="0"/>
      <w:marRight w:val="0"/>
      <w:marTop w:val="0"/>
      <w:marBottom w:val="0"/>
      <w:divBdr>
        <w:top w:val="none" w:sz="0" w:space="0" w:color="auto"/>
        <w:left w:val="none" w:sz="0" w:space="0" w:color="auto"/>
        <w:bottom w:val="none" w:sz="0" w:space="0" w:color="auto"/>
        <w:right w:val="none" w:sz="0" w:space="0" w:color="auto"/>
      </w:divBdr>
      <w:divsChild>
        <w:div w:id="301158137">
          <w:marLeft w:val="0"/>
          <w:marRight w:val="0"/>
          <w:marTop w:val="0"/>
          <w:marBottom w:val="0"/>
          <w:divBdr>
            <w:top w:val="none" w:sz="0" w:space="0" w:color="auto"/>
            <w:left w:val="none" w:sz="0" w:space="0" w:color="auto"/>
            <w:bottom w:val="none" w:sz="0" w:space="0" w:color="auto"/>
            <w:right w:val="none" w:sz="0" w:space="0" w:color="auto"/>
          </w:divBdr>
        </w:div>
        <w:div w:id="352808418">
          <w:marLeft w:val="0"/>
          <w:marRight w:val="0"/>
          <w:marTop w:val="0"/>
          <w:marBottom w:val="0"/>
          <w:divBdr>
            <w:top w:val="none" w:sz="0" w:space="0" w:color="auto"/>
            <w:left w:val="none" w:sz="0" w:space="0" w:color="auto"/>
            <w:bottom w:val="none" w:sz="0" w:space="0" w:color="auto"/>
            <w:right w:val="none" w:sz="0" w:space="0" w:color="auto"/>
          </w:divBdr>
        </w:div>
        <w:div w:id="569536677">
          <w:marLeft w:val="0"/>
          <w:marRight w:val="0"/>
          <w:marTop w:val="0"/>
          <w:marBottom w:val="0"/>
          <w:divBdr>
            <w:top w:val="none" w:sz="0" w:space="0" w:color="auto"/>
            <w:left w:val="none" w:sz="0" w:space="0" w:color="auto"/>
            <w:bottom w:val="none" w:sz="0" w:space="0" w:color="auto"/>
            <w:right w:val="none" w:sz="0" w:space="0" w:color="auto"/>
          </w:divBdr>
        </w:div>
        <w:div w:id="771825864">
          <w:marLeft w:val="0"/>
          <w:marRight w:val="0"/>
          <w:marTop w:val="0"/>
          <w:marBottom w:val="0"/>
          <w:divBdr>
            <w:top w:val="none" w:sz="0" w:space="0" w:color="auto"/>
            <w:left w:val="none" w:sz="0" w:space="0" w:color="auto"/>
            <w:bottom w:val="none" w:sz="0" w:space="0" w:color="auto"/>
            <w:right w:val="none" w:sz="0" w:space="0" w:color="auto"/>
          </w:divBdr>
        </w:div>
        <w:div w:id="845053199">
          <w:marLeft w:val="0"/>
          <w:marRight w:val="0"/>
          <w:marTop w:val="0"/>
          <w:marBottom w:val="0"/>
          <w:divBdr>
            <w:top w:val="none" w:sz="0" w:space="0" w:color="auto"/>
            <w:left w:val="none" w:sz="0" w:space="0" w:color="auto"/>
            <w:bottom w:val="none" w:sz="0" w:space="0" w:color="auto"/>
            <w:right w:val="none" w:sz="0" w:space="0" w:color="auto"/>
          </w:divBdr>
        </w:div>
        <w:div w:id="851529639">
          <w:marLeft w:val="0"/>
          <w:marRight w:val="0"/>
          <w:marTop w:val="0"/>
          <w:marBottom w:val="0"/>
          <w:divBdr>
            <w:top w:val="none" w:sz="0" w:space="0" w:color="auto"/>
            <w:left w:val="none" w:sz="0" w:space="0" w:color="auto"/>
            <w:bottom w:val="none" w:sz="0" w:space="0" w:color="auto"/>
            <w:right w:val="none" w:sz="0" w:space="0" w:color="auto"/>
          </w:divBdr>
        </w:div>
        <w:div w:id="1002588303">
          <w:marLeft w:val="0"/>
          <w:marRight w:val="0"/>
          <w:marTop w:val="0"/>
          <w:marBottom w:val="0"/>
          <w:divBdr>
            <w:top w:val="none" w:sz="0" w:space="0" w:color="auto"/>
            <w:left w:val="none" w:sz="0" w:space="0" w:color="auto"/>
            <w:bottom w:val="none" w:sz="0" w:space="0" w:color="auto"/>
            <w:right w:val="none" w:sz="0" w:space="0" w:color="auto"/>
          </w:divBdr>
        </w:div>
        <w:div w:id="1234585946">
          <w:marLeft w:val="0"/>
          <w:marRight w:val="0"/>
          <w:marTop w:val="0"/>
          <w:marBottom w:val="0"/>
          <w:divBdr>
            <w:top w:val="none" w:sz="0" w:space="0" w:color="auto"/>
            <w:left w:val="none" w:sz="0" w:space="0" w:color="auto"/>
            <w:bottom w:val="none" w:sz="0" w:space="0" w:color="auto"/>
            <w:right w:val="none" w:sz="0" w:space="0" w:color="auto"/>
          </w:divBdr>
        </w:div>
        <w:div w:id="1280994997">
          <w:marLeft w:val="0"/>
          <w:marRight w:val="0"/>
          <w:marTop w:val="0"/>
          <w:marBottom w:val="0"/>
          <w:divBdr>
            <w:top w:val="none" w:sz="0" w:space="0" w:color="auto"/>
            <w:left w:val="none" w:sz="0" w:space="0" w:color="auto"/>
            <w:bottom w:val="none" w:sz="0" w:space="0" w:color="auto"/>
            <w:right w:val="none" w:sz="0" w:space="0" w:color="auto"/>
          </w:divBdr>
        </w:div>
        <w:div w:id="1288392722">
          <w:marLeft w:val="0"/>
          <w:marRight w:val="0"/>
          <w:marTop w:val="0"/>
          <w:marBottom w:val="0"/>
          <w:divBdr>
            <w:top w:val="none" w:sz="0" w:space="0" w:color="auto"/>
            <w:left w:val="none" w:sz="0" w:space="0" w:color="auto"/>
            <w:bottom w:val="none" w:sz="0" w:space="0" w:color="auto"/>
            <w:right w:val="none" w:sz="0" w:space="0" w:color="auto"/>
          </w:divBdr>
        </w:div>
        <w:div w:id="15123297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2E12AE5AF7A404C95BA5B975DBA4245" ma:contentTypeVersion="13" ma:contentTypeDescription="Umožňuje vytvoriť nový dokument." ma:contentTypeScope="" ma:versionID="5e9ed21737d6f24d61e3d61bc4da430e">
  <xsd:schema xmlns:xsd="http://www.w3.org/2001/XMLSchema" xmlns:xs="http://www.w3.org/2001/XMLSchema" xmlns:p="http://schemas.microsoft.com/office/2006/metadata/properties" xmlns:ns3="62bb5047-acc2-4746-80b2-b08d94fa63f0" xmlns:ns4="06ed57a0-d6d3-4730-98a5-f0430af229c0" targetNamespace="http://schemas.microsoft.com/office/2006/metadata/properties" ma:root="true" ma:fieldsID="4c633c0ee70c647111656784434d365f" ns3:_="" ns4:_="">
    <xsd:import namespace="62bb5047-acc2-4746-80b2-b08d94fa63f0"/>
    <xsd:import namespace="06ed57a0-d6d3-4730-98a5-f0430af229c0"/>
    <xsd:element name="properties">
      <xsd:complexType>
        <xsd:sequence>
          <xsd:element name="documentManagement">
            <xsd:complexType>
              <xsd:all>
                <xsd:element ref="ns3:SharedWithUsers" minOccurs="0"/>
                <xsd:element ref="ns4:MediaServiceMetadata" minOccurs="0"/>
                <xsd:element ref="ns4:MediaServiceFastMetadata" minOccurs="0"/>
                <xsd:element ref="ns3:SharedWithDetails" minOccurs="0"/>
                <xsd:element ref="ns3:SharingHintHash"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bb5047-acc2-4746-80b2-b08d94fa63f0" elementFormDefault="qualified">
    <xsd:import namespace="http://schemas.microsoft.com/office/2006/documentManagement/types"/>
    <xsd:import namespace="http://schemas.microsoft.com/office/infopath/2007/PartnerControls"/>
    <xsd:element name="SharedWithUsers" ma:index="8" nillable="true" ma:displayName="Zdieľa sa 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SharingHintHash" ma:index="12"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d57a0-d6d3-4730-98a5-f0430af229c0" elementFormDefault="qualified">
    <xsd:import namespace="http://schemas.microsoft.com/office/2006/documentManagement/types"/>
    <xsd:import namespace="http://schemas.microsoft.com/office/infopath/2007/PartnerControls"/>
    <xsd:element name="MediaServiceMetadata" ma:index="9" nillable="true" ma:displayName="MediaServiceMetadata" ma:description="" ma:hidden="true" ma:internalName="MediaServiceMetadata" ma:readOnly="true">
      <xsd:simpleType>
        <xsd:restriction base="dms:Note"/>
      </xsd:simpleType>
    </xsd:element>
    <xsd:element name="MediaServiceFastMetadata" ma:index="10"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1A94F1-924D-4641-BC46-EB5F50248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bb5047-acc2-4746-80b2-b08d94fa63f0"/>
    <ds:schemaRef ds:uri="06ed57a0-d6d3-4730-98a5-f0430af22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704093-C35A-41F6-9C72-2D41E9355AC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BE55CFD-1489-4065-9BF3-7F13708DBDBA}">
  <ds:schemaRefs>
    <ds:schemaRef ds:uri="http://schemas.microsoft.com/sharepoint/v3/contenttype/forms"/>
  </ds:schemaRefs>
</ds:datastoreItem>
</file>

<file path=customXml/itemProps4.xml><?xml version="1.0" encoding="utf-8"?>
<ds:datastoreItem xmlns:ds="http://schemas.openxmlformats.org/officeDocument/2006/customXml" ds:itemID="{FDE96A5D-6018-498F-8E7D-A311837CB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27</Pages>
  <Words>11625</Words>
  <Characters>66265</Characters>
  <Application>Microsoft Office Word</Application>
  <DocSecurity>0</DocSecurity>
  <Lines>552</Lines>
  <Paragraphs>155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77735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Ďurská Alena Ing.</dc:creator>
  <cp:keywords/>
  <dc:description/>
  <cp:lastModifiedBy>Miroslava Kapustová</cp:lastModifiedBy>
  <cp:revision>2</cp:revision>
  <cp:lastPrinted>2026-07-15T12:27:00Z</cp:lastPrinted>
  <dcterms:created xsi:type="dcterms:W3CDTF">2026-08-26T12:17:00Z</dcterms:created>
  <dcterms:modified xsi:type="dcterms:W3CDTF">2026-08-26T12:17:00Z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0x01010052E12AE5AF7A404C95BA5B975DBA4245</vt:lpwstr>
  </property>
</Properties>
</file>