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0C7" w14:textId="34D6A3FC"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0B5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……………………</w:t>
      </w:r>
      <w:r w:rsidR="008332AF" w:rsidRPr="0074462E">
        <w:rPr>
          <w:rFonts w:ascii="Times New Roman" w:hAnsi="Times New Roman" w:cs="Times New Roman"/>
          <w:b/>
          <w:sz w:val="24"/>
          <w:szCs w:val="24"/>
        </w:rPr>
        <w:tab/>
      </w:r>
    </w:p>
    <w:p w14:paraId="340CF428" w14:textId="1137D52F"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1E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6FFF6F68" w14:textId="77777777"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F95915D" w14:textId="77777777" w:rsidR="003C1F73" w:rsidRPr="003C1F73" w:rsidRDefault="003C1F73" w:rsidP="003C1F7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C1F73">
        <w:rPr>
          <w:rFonts w:ascii="Times New Roman" w:hAnsi="Times New Roman" w:cs="Times New Roman"/>
          <w:sz w:val="24"/>
          <w:szCs w:val="24"/>
        </w:rPr>
        <w:t>Gmina Łabiszyn</w:t>
      </w:r>
    </w:p>
    <w:p w14:paraId="27F68829" w14:textId="77777777" w:rsidR="003C1F73" w:rsidRPr="003C1F73" w:rsidRDefault="003C1F73" w:rsidP="003C1F7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C1F73">
        <w:rPr>
          <w:rFonts w:ascii="Times New Roman" w:hAnsi="Times New Roman" w:cs="Times New Roman"/>
          <w:sz w:val="24"/>
          <w:szCs w:val="24"/>
        </w:rPr>
        <w:t>ul. Plac 1000-lecia 1</w:t>
      </w:r>
    </w:p>
    <w:p w14:paraId="5B128E3F" w14:textId="2EA29959" w:rsidR="00B526AE" w:rsidRPr="00E13FBC" w:rsidRDefault="003C1F73" w:rsidP="003C1F7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C1F73">
        <w:rPr>
          <w:rFonts w:ascii="Times New Roman" w:hAnsi="Times New Roman" w:cs="Times New Roman"/>
          <w:sz w:val="24"/>
          <w:szCs w:val="24"/>
        </w:rPr>
        <w:t>89-210 Łabiszyn</w:t>
      </w:r>
    </w:p>
    <w:p w14:paraId="71E7F04F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9FAF657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BC95A52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69AD926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D896D16" w14:textId="77777777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6C2A9625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38CEE947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60527A64" w14:textId="77777777"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14:paraId="74D8088E" w14:textId="572E2BC3"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14:paraId="1ECD1F88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E3F6645" w14:textId="5EDB45EB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14331F2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9DFD254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A94A9F3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48830F" w14:textId="77777777" w:rsidR="008F54E4" w:rsidRDefault="008F54E4" w:rsidP="008F54E4">
      <w:pPr>
        <w:rPr>
          <w:rFonts w:ascii="Arial" w:hAnsi="Arial" w:cs="Arial"/>
        </w:rPr>
      </w:pPr>
    </w:p>
    <w:p w14:paraId="6CD87744" w14:textId="77777777" w:rsidR="008F54E4" w:rsidRPr="009375EB" w:rsidRDefault="008F54E4" w:rsidP="008F54E4">
      <w:pPr>
        <w:rPr>
          <w:rFonts w:ascii="Arial" w:hAnsi="Arial" w:cs="Arial"/>
        </w:rPr>
      </w:pPr>
    </w:p>
    <w:p w14:paraId="47645AF9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002D241" w14:textId="77777777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3748F29D" w14:textId="77777777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0490333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8EDEA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9C014D" w14:textId="68477012" w:rsidR="008F54E4" w:rsidRDefault="00B21577" w:rsidP="009D6B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bookmarkStart w:id="0" w:name="_Hlk204261661"/>
      <w:bookmarkStart w:id="1" w:name="_Hlk221189155"/>
      <w:r w:rsidR="008A5E06" w:rsidRPr="008A5E0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Dostawa </w:t>
      </w:r>
      <w:bookmarkStart w:id="2" w:name="_Hlk204257326"/>
      <w:r w:rsidR="008A5E06" w:rsidRPr="008A5E0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oprogramowania do agregacji logów i rozbudowa systemu backup</w:t>
      </w:r>
      <w:bookmarkEnd w:id="2"/>
      <w:r w:rsidR="008A5E06" w:rsidRPr="008A5E0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, związana </w:t>
      </w:r>
      <w:bookmarkEnd w:id="0"/>
      <w:r w:rsidR="008A5E06" w:rsidRPr="008A5E0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z realizacją projektu w ramach grantu </w:t>
      </w:r>
      <w:proofErr w:type="spellStart"/>
      <w:r w:rsidR="008A5E06" w:rsidRPr="008A5E0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Cyberbezpieczny</w:t>
      </w:r>
      <w:proofErr w:type="spellEnd"/>
      <w:r w:rsidR="008A5E06" w:rsidRPr="008A5E0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Samorząd dla Gminy Łabiszyn i jej jednostek organizacyjnych</w:t>
      </w:r>
      <w:bookmarkEnd w:id="1"/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4BEAB1E7" w14:textId="77777777"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B7B6F9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F32FF1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53832750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6987FE27" w14:textId="77777777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12E130F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</w:t>
      </w:r>
    </w:p>
    <w:p w14:paraId="7F9DE7B5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F12F9" w14:textId="69B49847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16161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przedmiotowym </w:t>
      </w:r>
      <w:proofErr w:type="gramStart"/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proofErr w:type="gramEnd"/>
    </w:p>
    <w:p w14:paraId="0E17BCFE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A0A48" w14:textId="43BE8BC4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5F2933DC" w14:textId="70E5DBEC"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(podać nazwę i adres Wykonawcy, który złożył ofertę bądź ofertę częściową w przedmiotowym </w:t>
      </w:r>
      <w:proofErr w:type="gramStart"/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proofErr w:type="gramEnd"/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</w:p>
    <w:p w14:paraId="4AB7789B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7B9AAB8B" w14:textId="77777777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7B40082" w14:textId="77777777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710B4F7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46FB4038" w14:textId="45CFF9A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2FDB920A" w14:textId="77777777"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57E607A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47EFCE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549C08E2" w14:textId="77777777" w:rsidTr="0015030F">
        <w:tc>
          <w:tcPr>
            <w:tcW w:w="5387" w:type="dxa"/>
          </w:tcPr>
          <w:p w14:paraId="5EC77040" w14:textId="7F183168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2A2CDB" w14:textId="77777777"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1078CBA" w14:textId="7F5C8232"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19AE73C5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0DB3EA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B940" w14:textId="77777777" w:rsidR="00FE3A06" w:rsidRDefault="00FE3A06">
      <w:pPr>
        <w:spacing w:after="0" w:line="240" w:lineRule="auto"/>
      </w:pPr>
      <w:r>
        <w:separator/>
      </w:r>
    </w:p>
  </w:endnote>
  <w:endnote w:type="continuationSeparator" w:id="0">
    <w:p w14:paraId="5983B763" w14:textId="77777777" w:rsidR="00FE3A06" w:rsidRDefault="00FE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2D314" w14:textId="77777777"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8A052" w14:textId="77777777" w:rsidR="00881408" w:rsidRDefault="008814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8AE3" w14:textId="0ABD4F28" w:rsidR="00DC218C" w:rsidRDefault="00DC218C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1B926157" wp14:editId="37AAA3D3">
          <wp:simplePos x="0" y="0"/>
          <wp:positionH relativeFrom="margin">
            <wp:posOffset>1467485</wp:posOffset>
          </wp:positionH>
          <wp:positionV relativeFrom="paragraph">
            <wp:posOffset>-20955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88D5" w14:textId="77777777" w:rsidR="00FE3A06" w:rsidRDefault="00FE3A06">
      <w:pPr>
        <w:spacing w:after="0" w:line="240" w:lineRule="auto"/>
      </w:pPr>
      <w:r>
        <w:separator/>
      </w:r>
    </w:p>
  </w:footnote>
  <w:footnote w:type="continuationSeparator" w:id="0">
    <w:p w14:paraId="289867A5" w14:textId="77777777" w:rsidR="00FE3A06" w:rsidRDefault="00FE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206F" w14:textId="0274EB0E" w:rsidR="00EF7E41" w:rsidRDefault="0007164A">
    <w:pPr>
      <w:pStyle w:val="Nagwek"/>
    </w:pPr>
    <w:r w:rsidRPr="00940B65">
      <w:rPr>
        <w:noProof/>
      </w:rPr>
      <w:drawing>
        <wp:anchor distT="0" distB="0" distL="114300" distR="114300" simplePos="0" relativeHeight="251659264" behindDoc="1" locked="0" layoutInCell="1" allowOverlap="1" wp14:anchorId="5A6A22F2" wp14:editId="5219503B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FEE0F" w14:textId="68EC1DEC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E4"/>
    <w:rsid w:val="000125CE"/>
    <w:rsid w:val="00030F68"/>
    <w:rsid w:val="000426E6"/>
    <w:rsid w:val="00045729"/>
    <w:rsid w:val="00051523"/>
    <w:rsid w:val="00062F6A"/>
    <w:rsid w:val="0007164A"/>
    <w:rsid w:val="000A5061"/>
    <w:rsid w:val="000B0213"/>
    <w:rsid w:val="000E17F9"/>
    <w:rsid w:val="00105DEF"/>
    <w:rsid w:val="00111DB9"/>
    <w:rsid w:val="00153086"/>
    <w:rsid w:val="00157846"/>
    <w:rsid w:val="00181658"/>
    <w:rsid w:val="00186B41"/>
    <w:rsid w:val="001C59E2"/>
    <w:rsid w:val="001D727B"/>
    <w:rsid w:val="001E3144"/>
    <w:rsid w:val="001E5870"/>
    <w:rsid w:val="001F2E85"/>
    <w:rsid w:val="001F60C4"/>
    <w:rsid w:val="002036A4"/>
    <w:rsid w:val="00204EFE"/>
    <w:rsid w:val="0022612C"/>
    <w:rsid w:val="00251CF0"/>
    <w:rsid w:val="0027798C"/>
    <w:rsid w:val="002A3983"/>
    <w:rsid w:val="002A75B2"/>
    <w:rsid w:val="002E1F76"/>
    <w:rsid w:val="002E29E9"/>
    <w:rsid w:val="003034CB"/>
    <w:rsid w:val="00304ACE"/>
    <w:rsid w:val="00342407"/>
    <w:rsid w:val="00374454"/>
    <w:rsid w:val="003A0A51"/>
    <w:rsid w:val="003A1AF2"/>
    <w:rsid w:val="003A5067"/>
    <w:rsid w:val="003C1F73"/>
    <w:rsid w:val="003E6536"/>
    <w:rsid w:val="003F754E"/>
    <w:rsid w:val="00433C8A"/>
    <w:rsid w:val="00442F56"/>
    <w:rsid w:val="00460AC9"/>
    <w:rsid w:val="004763F3"/>
    <w:rsid w:val="00491CEC"/>
    <w:rsid w:val="004960E7"/>
    <w:rsid w:val="00497058"/>
    <w:rsid w:val="004A3BFE"/>
    <w:rsid w:val="004C127E"/>
    <w:rsid w:val="004C36A0"/>
    <w:rsid w:val="004E565D"/>
    <w:rsid w:val="004E6C35"/>
    <w:rsid w:val="004E6C4C"/>
    <w:rsid w:val="004E6CA1"/>
    <w:rsid w:val="004F030E"/>
    <w:rsid w:val="00503BD3"/>
    <w:rsid w:val="0052578A"/>
    <w:rsid w:val="00527D0D"/>
    <w:rsid w:val="00547AF9"/>
    <w:rsid w:val="00550129"/>
    <w:rsid w:val="00555D62"/>
    <w:rsid w:val="00563AD4"/>
    <w:rsid w:val="0057495C"/>
    <w:rsid w:val="0059791C"/>
    <w:rsid w:val="005B1EFA"/>
    <w:rsid w:val="005D5486"/>
    <w:rsid w:val="005E6EFB"/>
    <w:rsid w:val="00620527"/>
    <w:rsid w:val="00633EC9"/>
    <w:rsid w:val="00636A06"/>
    <w:rsid w:val="006651C6"/>
    <w:rsid w:val="00675949"/>
    <w:rsid w:val="0069744C"/>
    <w:rsid w:val="006A5AAB"/>
    <w:rsid w:val="006A6CE4"/>
    <w:rsid w:val="006D4865"/>
    <w:rsid w:val="0070649B"/>
    <w:rsid w:val="00713B83"/>
    <w:rsid w:val="007169F0"/>
    <w:rsid w:val="00734C4D"/>
    <w:rsid w:val="0074462E"/>
    <w:rsid w:val="007452D5"/>
    <w:rsid w:val="00771EE9"/>
    <w:rsid w:val="00775A80"/>
    <w:rsid w:val="007765EE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A5E06"/>
    <w:rsid w:val="008B1DAA"/>
    <w:rsid w:val="008E6837"/>
    <w:rsid w:val="008F54E4"/>
    <w:rsid w:val="0090070A"/>
    <w:rsid w:val="009116E5"/>
    <w:rsid w:val="00911D31"/>
    <w:rsid w:val="00927776"/>
    <w:rsid w:val="00974EB9"/>
    <w:rsid w:val="009B1A4D"/>
    <w:rsid w:val="009B68A4"/>
    <w:rsid w:val="009D14C0"/>
    <w:rsid w:val="009D6B27"/>
    <w:rsid w:val="009D6B36"/>
    <w:rsid w:val="009D6F33"/>
    <w:rsid w:val="009F4E40"/>
    <w:rsid w:val="00A0253B"/>
    <w:rsid w:val="00A027F5"/>
    <w:rsid w:val="00A0524B"/>
    <w:rsid w:val="00A0653B"/>
    <w:rsid w:val="00A079F5"/>
    <w:rsid w:val="00A15604"/>
    <w:rsid w:val="00A16896"/>
    <w:rsid w:val="00A22D6B"/>
    <w:rsid w:val="00A70442"/>
    <w:rsid w:val="00A80248"/>
    <w:rsid w:val="00A83CD9"/>
    <w:rsid w:val="00AA0EA0"/>
    <w:rsid w:val="00AD3031"/>
    <w:rsid w:val="00AF03DA"/>
    <w:rsid w:val="00B127B9"/>
    <w:rsid w:val="00B21577"/>
    <w:rsid w:val="00B44998"/>
    <w:rsid w:val="00B5218A"/>
    <w:rsid w:val="00B526AE"/>
    <w:rsid w:val="00B5499E"/>
    <w:rsid w:val="00B736A9"/>
    <w:rsid w:val="00B8299A"/>
    <w:rsid w:val="00BA1396"/>
    <w:rsid w:val="00BB45B4"/>
    <w:rsid w:val="00BC01D1"/>
    <w:rsid w:val="00BE0B44"/>
    <w:rsid w:val="00BE7F49"/>
    <w:rsid w:val="00BF2C73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515B1"/>
    <w:rsid w:val="00C53392"/>
    <w:rsid w:val="00C62A2A"/>
    <w:rsid w:val="00C67629"/>
    <w:rsid w:val="00C747BC"/>
    <w:rsid w:val="00C82FC9"/>
    <w:rsid w:val="00C94C2D"/>
    <w:rsid w:val="00CA57BF"/>
    <w:rsid w:val="00CE317D"/>
    <w:rsid w:val="00CE61BF"/>
    <w:rsid w:val="00D02ED5"/>
    <w:rsid w:val="00D1353F"/>
    <w:rsid w:val="00D21311"/>
    <w:rsid w:val="00D31B47"/>
    <w:rsid w:val="00D42F73"/>
    <w:rsid w:val="00D559F1"/>
    <w:rsid w:val="00D600E2"/>
    <w:rsid w:val="00D62D41"/>
    <w:rsid w:val="00D72CBB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12DBE"/>
    <w:rsid w:val="00F20E1E"/>
    <w:rsid w:val="00F22031"/>
    <w:rsid w:val="00F25DD1"/>
    <w:rsid w:val="00F45300"/>
    <w:rsid w:val="00F47914"/>
    <w:rsid w:val="00F828B0"/>
    <w:rsid w:val="00F9275D"/>
    <w:rsid w:val="00F95192"/>
    <w:rsid w:val="00F96972"/>
    <w:rsid w:val="00FC367B"/>
    <w:rsid w:val="00FC6802"/>
    <w:rsid w:val="00FE3A06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E6B0"/>
  <w15:docId w15:val="{1547F876-C842-48B8-BCC9-902EBAFC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Lubiszewski</dc:creator>
  <cp:lastModifiedBy>Adrian Lubiszewski</cp:lastModifiedBy>
  <cp:revision>2</cp:revision>
  <dcterms:created xsi:type="dcterms:W3CDTF">2026-07-10T13:08:00Z</dcterms:created>
  <dcterms:modified xsi:type="dcterms:W3CDTF">2026-07-10T13:08:00Z</dcterms:modified>
</cp:coreProperties>
</file>