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2D1BD698" w:rsidR="00961BE8" w:rsidRDefault="005F5C0E">
      <w:pPr>
        <w:pStyle w:val="Zhlav"/>
        <w:tabs>
          <w:tab w:val="left" w:pos="5460"/>
          <w:tab w:val="right" w:pos="9412"/>
        </w:tabs>
        <w:rPr>
          <w:rFonts w:ascii="Tahoma" w:hAnsi="Tahoma" w:cs="Tahoma"/>
          <w:i/>
          <w:sz w:val="18"/>
          <w:szCs w:val="18"/>
        </w:rPr>
      </w:pPr>
      <w:r>
        <w:rPr>
          <w:rFonts w:ascii="Tahoma" w:hAnsi="Tahoma" w:cs="Tahoma"/>
          <w:i/>
          <w:sz w:val="18"/>
          <w:szCs w:val="18"/>
        </w:rPr>
        <w:t xml:space="preserve">                                                     </w:t>
      </w:r>
      <w:r w:rsidR="00575FA6">
        <w:rPr>
          <w:rFonts w:ascii="Tahoma" w:hAnsi="Tahoma" w:cs="Tahoma"/>
          <w:i/>
          <w:sz w:val="18"/>
          <w:szCs w:val="18"/>
        </w:rPr>
        <w:tab/>
      </w:r>
      <w:r w:rsidR="00575FA6">
        <w:rPr>
          <w:rFonts w:ascii="Tahoma" w:hAnsi="Tahoma" w:cs="Tahoma"/>
          <w:i/>
          <w:sz w:val="18"/>
          <w:szCs w:val="18"/>
        </w:rPr>
        <w:tab/>
      </w:r>
      <w:r w:rsidR="00575FA6">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3F889330" w14:textId="39A6B609" w:rsidR="00D16CF7"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D16CF7">
        <w:rPr>
          <w:rFonts w:ascii="Tahoma" w:hAnsi="Tahoma" w:cs="Tahoma"/>
          <w:sz w:val="20"/>
          <w:szCs w:val="20"/>
        </w:rPr>
        <w:tab/>
      </w:r>
      <w:r>
        <w:rPr>
          <w:rFonts w:ascii="Tahoma" w:hAnsi="Tahoma" w:cs="Tahoma"/>
          <w:sz w:val="20"/>
          <w:szCs w:val="20"/>
        </w:rPr>
        <w:t xml:space="preserve">Ladislav Med, starosta města </w:t>
      </w:r>
    </w:p>
    <w:p w14:paraId="169F5607" w14:textId="4BA254B4" w:rsidR="00961BE8" w:rsidRDefault="00D16CF7">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9" w14:textId="631FB933" w:rsidR="00961BE8" w:rsidRDefault="00575FA6" w:rsidP="0054717F">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D16CF7">
        <w:rPr>
          <w:rFonts w:ascii="Tahoma" w:hAnsi="Tahoma" w:cs="Tahoma"/>
          <w:sz w:val="20"/>
          <w:szCs w:val="20"/>
        </w:rPr>
        <w:tab/>
      </w:r>
      <w:r w:rsidR="0054717F">
        <w:rPr>
          <w:rFonts w:ascii="Tahoma" w:hAnsi="Tahoma" w:cs="Tahoma"/>
          <w:sz w:val="20"/>
          <w:szCs w:val="20"/>
        </w:rPr>
        <w:t>Tomáš Štefánek, tel: 777 285 705</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4E72DAA9" w:rsidR="00961BE8" w:rsidRDefault="00575FA6" w:rsidP="00A74880">
      <w:pPr>
        <w:jc w:val="both"/>
        <w:rPr>
          <w:rFonts w:ascii="Tahoma" w:hAnsi="Tahoma" w:cs="Tahoma"/>
          <w:sz w:val="22"/>
          <w:u w:val="single"/>
        </w:rPr>
      </w:pPr>
      <w:r>
        <w:rPr>
          <w:rFonts w:ascii="Tahoma" w:hAnsi="Tahoma" w:cs="Tahoma"/>
          <w:sz w:val="20"/>
        </w:rPr>
        <w:t xml:space="preserve">Podkladem pro uzavření smlouvy je nabídka zhotovitele předložená ve veřejné zakázce s názvem </w:t>
      </w:r>
      <w:r w:rsidR="00A74880" w:rsidRPr="00A74880">
        <w:rPr>
          <w:rFonts w:ascii="Tahoma" w:hAnsi="Tahoma" w:cs="Tahoma"/>
          <w:b/>
          <w:sz w:val="20"/>
          <w:szCs w:val="20"/>
        </w:rPr>
        <w:t>„</w:t>
      </w:r>
      <w:r w:rsidR="0054717F">
        <w:rPr>
          <w:rFonts w:ascii="Tahoma" w:hAnsi="Tahoma" w:cs="Tahoma"/>
          <w:b/>
          <w:sz w:val="20"/>
          <w:szCs w:val="20"/>
        </w:rPr>
        <w:t>Cesta Benátky - Houserovka</w:t>
      </w:r>
      <w:r w:rsidR="00A74880" w:rsidRPr="00A74880">
        <w:rPr>
          <w:rFonts w:ascii="Tahoma" w:hAnsi="Tahoma" w:cs="Tahoma"/>
          <w:b/>
          <w:sz w:val="20"/>
          <w:szCs w:val="20"/>
        </w:rPr>
        <w:t>“</w:t>
      </w:r>
      <w:r w:rsidR="00A74880">
        <w:rPr>
          <w:rFonts w:ascii="Tahoma" w:hAnsi="Tahoma" w:cs="Tahoma"/>
          <w:b/>
          <w:sz w:val="20"/>
          <w:szCs w:val="20"/>
        </w:rPr>
        <w:t xml:space="preserve"> </w:t>
      </w:r>
      <w:r>
        <w:rPr>
          <w:rFonts w:ascii="Tahoma" w:hAnsi="Tahoma" w:cs="Tahoma"/>
          <w:sz w:val="20"/>
        </w:rPr>
        <w:t>zadávané v rámci zjednodušeného podlimitního řízení dle §</w:t>
      </w:r>
      <w:r w:rsidR="00215954">
        <w:rPr>
          <w:rFonts w:ascii="Tahoma" w:hAnsi="Tahoma" w:cs="Tahoma"/>
          <w:sz w:val="20"/>
        </w:rPr>
        <w:t> </w:t>
      </w:r>
      <w:r>
        <w:rPr>
          <w:rFonts w:ascii="Tahoma" w:hAnsi="Tahoma" w:cs="Tahoma"/>
          <w:sz w:val="20"/>
        </w:rPr>
        <w:t>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7C7A335" w14:textId="1CC8B0DD" w:rsidR="00126259" w:rsidRDefault="00126259" w:rsidP="00F00BD7">
      <w:pPr>
        <w:pStyle w:val="Zkladntext"/>
        <w:numPr>
          <w:ilvl w:val="0"/>
          <w:numId w:val="40"/>
        </w:numPr>
        <w:tabs>
          <w:tab w:val="left" w:pos="567"/>
        </w:tabs>
        <w:spacing w:after="30"/>
        <w:ind w:left="0" w:firstLine="0"/>
        <w:rPr>
          <w:rFonts w:ascii="Tahoma" w:hAnsi="Tahoma" w:cs="Tahoma"/>
          <w:b w:val="0"/>
          <w:sz w:val="20"/>
        </w:rPr>
      </w:pPr>
      <w:r w:rsidRPr="00F00BD7">
        <w:rPr>
          <w:rFonts w:ascii="Tahoma" w:hAnsi="Tahoma" w:cs="Tahoma"/>
          <w:b w:val="0"/>
          <w:sz w:val="20"/>
        </w:rPr>
        <w:t xml:space="preserve">Stavební záměr (stavba) </w:t>
      </w:r>
      <w:r w:rsidR="00F00BD7" w:rsidRPr="00F00BD7">
        <w:rPr>
          <w:rFonts w:ascii="Tahoma" w:hAnsi="Tahoma" w:cs="Tahoma"/>
          <w:b w:val="0"/>
          <w:sz w:val="20"/>
        </w:rPr>
        <w:t>je souvislá údržba polní cesty propojující Benátky a Houserovku (k.ú. Houserovka, k.ú. Benátky u Houserovky, okres Pelhřimov, Kraj Vysočina</w:t>
      </w:r>
      <w:r w:rsidR="00F00BD7">
        <w:rPr>
          <w:rFonts w:ascii="Tahoma" w:hAnsi="Tahoma" w:cs="Tahoma"/>
          <w:b w:val="0"/>
          <w:sz w:val="20"/>
        </w:rPr>
        <w:t>).</w:t>
      </w:r>
    </w:p>
    <w:p w14:paraId="7AA00F82" w14:textId="77777777" w:rsidR="00F00BD7" w:rsidRPr="00F00BD7" w:rsidRDefault="00F00BD7" w:rsidP="00F00BD7">
      <w:pPr>
        <w:pStyle w:val="Zkladntext"/>
        <w:tabs>
          <w:tab w:val="left" w:pos="567"/>
        </w:tabs>
        <w:spacing w:after="30"/>
        <w:rPr>
          <w:rFonts w:ascii="Tahoma" w:hAnsi="Tahoma" w:cs="Tahoma"/>
          <w:b w:val="0"/>
          <w:sz w:val="20"/>
        </w:rPr>
      </w:pPr>
    </w:p>
    <w:p w14:paraId="17FD295B" w14:textId="33F0DD9B" w:rsidR="00126259" w:rsidRPr="00843F7F" w:rsidRDefault="00843F7F" w:rsidP="00843F7F">
      <w:pPr>
        <w:pStyle w:val="Zkladntext"/>
        <w:numPr>
          <w:ilvl w:val="0"/>
          <w:numId w:val="40"/>
        </w:numPr>
        <w:tabs>
          <w:tab w:val="left" w:pos="567"/>
        </w:tabs>
        <w:spacing w:after="30"/>
        <w:ind w:left="0" w:firstLine="0"/>
        <w:rPr>
          <w:rFonts w:ascii="Tahoma" w:hAnsi="Tahoma" w:cs="Tahoma"/>
          <w:b w:val="0"/>
          <w:sz w:val="20"/>
        </w:rPr>
      </w:pPr>
      <w:r w:rsidRPr="00843F7F">
        <w:rPr>
          <w:rFonts w:ascii="Tahoma" w:hAnsi="Tahoma" w:cs="Tahoma"/>
          <w:b w:val="0"/>
          <w:sz w:val="20"/>
        </w:rPr>
        <w:t>Rozsah rekonstrukce je dán od chatové kolonie v Houserovce do Benátek –</w:t>
      </w:r>
      <w:r w:rsidR="00FD6FD0">
        <w:rPr>
          <w:rFonts w:ascii="Tahoma" w:hAnsi="Tahoma" w:cs="Tahoma"/>
          <w:b w:val="0"/>
          <w:sz w:val="20"/>
        </w:rPr>
        <w:t xml:space="preserve"> </w:t>
      </w:r>
      <w:r w:rsidRPr="00843F7F">
        <w:rPr>
          <w:rFonts w:ascii="Tahoma" w:hAnsi="Tahoma" w:cs="Tahoma"/>
          <w:b w:val="0"/>
          <w:sz w:val="20"/>
        </w:rPr>
        <w:t>podrobněji viz</w:t>
      </w:r>
      <w:r w:rsidR="00FD6FD0">
        <w:rPr>
          <w:rFonts w:ascii="Tahoma" w:hAnsi="Tahoma" w:cs="Tahoma"/>
          <w:b w:val="0"/>
          <w:sz w:val="20"/>
        </w:rPr>
        <w:t xml:space="preserve"> </w:t>
      </w:r>
      <w:r w:rsidRPr="00843F7F">
        <w:rPr>
          <w:rFonts w:ascii="Tahoma" w:hAnsi="Tahoma" w:cs="Tahoma"/>
          <w:b w:val="0"/>
          <w:sz w:val="20"/>
        </w:rPr>
        <w:t>výkresová část. Polní cesta je řešena jako obousměrně průjezdná o průjezdné šířce 3,5m (3,0 m). Před realizací bude proveden odkop zeminy pro zřízení kufru nové komunikace, která bude s povrchem ze štěrkodrtě. Zpevněné a nezpevněné plochy po obvod</w:t>
      </w:r>
      <w:r>
        <w:rPr>
          <w:rFonts w:ascii="Tahoma" w:hAnsi="Tahoma" w:cs="Tahoma"/>
          <w:b w:val="0"/>
          <w:sz w:val="20"/>
        </w:rPr>
        <w:t>u</w:t>
      </w:r>
      <w:r w:rsidRPr="00843F7F">
        <w:rPr>
          <w:rFonts w:ascii="Tahoma" w:hAnsi="Tahoma" w:cs="Tahoma"/>
          <w:b w:val="0"/>
          <w:sz w:val="20"/>
        </w:rPr>
        <w:t xml:space="preserve"> komunikace budou po realizaci stavebního záměru uvedeny do původního stavu. Jedná se o souvislou údržbu stávající polní cesty 2P 3,5 (3,0)/20. Konstrukce cesty je místy</w:t>
      </w:r>
      <w:r>
        <w:rPr>
          <w:rFonts w:ascii="Tahoma" w:hAnsi="Tahoma" w:cs="Tahoma"/>
          <w:b w:val="0"/>
          <w:sz w:val="20"/>
        </w:rPr>
        <w:t xml:space="preserve"> </w:t>
      </w:r>
      <w:r w:rsidRPr="00843F7F">
        <w:rPr>
          <w:rFonts w:ascii="Tahoma" w:hAnsi="Tahoma" w:cs="Tahoma"/>
          <w:b w:val="0"/>
          <w:sz w:val="20"/>
        </w:rPr>
        <w:t>patrná a místy zcela rozježděná a zarostlá (vyjetá mimo původní trasu).</w:t>
      </w:r>
    </w:p>
    <w:p w14:paraId="4E3C6149" w14:textId="77777777" w:rsidR="00843F7F" w:rsidRPr="00843F7F" w:rsidRDefault="00843F7F" w:rsidP="00843F7F">
      <w:pPr>
        <w:pStyle w:val="Zkladntext"/>
        <w:tabs>
          <w:tab w:val="left" w:pos="567"/>
        </w:tabs>
        <w:spacing w:after="30"/>
        <w:rPr>
          <w:rFonts w:ascii="Tahoma" w:hAnsi="Tahoma" w:cs="Tahoma"/>
          <w:sz w:val="20"/>
        </w:rPr>
      </w:pPr>
    </w:p>
    <w:p w14:paraId="15E07423" w14:textId="0DA050C6" w:rsidR="00126259" w:rsidRPr="00126259" w:rsidRDefault="00126259" w:rsidP="00126259">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Práce budou provedeny dle Projektové dokumentace „</w:t>
      </w:r>
      <w:r w:rsidR="00C95160">
        <w:rPr>
          <w:rFonts w:ascii="Tahoma" w:hAnsi="Tahoma" w:cs="Tahoma"/>
          <w:b w:val="0"/>
          <w:sz w:val="20"/>
        </w:rPr>
        <w:t>Cesta Benátky - Houserovka</w:t>
      </w:r>
      <w:r w:rsidRPr="00126259">
        <w:rPr>
          <w:rFonts w:ascii="Tahoma" w:hAnsi="Tahoma" w:cs="Tahoma"/>
          <w:b w:val="0"/>
          <w:sz w:val="20"/>
        </w:rPr>
        <w:t xml:space="preserve">“ zpracovaná společností </w:t>
      </w:r>
      <w:r w:rsidR="00C95160">
        <w:rPr>
          <w:rFonts w:ascii="Tahoma" w:hAnsi="Tahoma" w:cs="Tahoma"/>
          <w:b w:val="0"/>
          <w:sz w:val="20"/>
        </w:rPr>
        <w:t>VDG Projektování s.r.o.</w:t>
      </w:r>
      <w:r w:rsidR="007B0AA6">
        <w:rPr>
          <w:rFonts w:ascii="Tahoma" w:hAnsi="Tahoma" w:cs="Tahoma"/>
          <w:b w:val="0"/>
          <w:sz w:val="20"/>
        </w:rPr>
        <w:t xml:space="preserve">, </w:t>
      </w:r>
      <w:r w:rsidRPr="00126259">
        <w:rPr>
          <w:rFonts w:ascii="Tahoma" w:hAnsi="Tahoma" w:cs="Tahoma"/>
          <w:b w:val="0"/>
          <w:sz w:val="20"/>
        </w:rPr>
        <w:t xml:space="preserve">IČO: </w:t>
      </w:r>
      <w:r w:rsidR="00C95160">
        <w:rPr>
          <w:rFonts w:ascii="Tahoma" w:hAnsi="Tahoma" w:cs="Tahoma"/>
          <w:b w:val="0"/>
          <w:sz w:val="20"/>
        </w:rPr>
        <w:t>07188021</w:t>
      </w:r>
      <w:r w:rsidRPr="00126259">
        <w:rPr>
          <w:rFonts w:ascii="Tahoma" w:hAnsi="Tahoma" w:cs="Tahoma"/>
          <w:b w:val="0"/>
          <w:sz w:val="20"/>
        </w:rPr>
        <w:t xml:space="preserve"> a v rozsahu Soupisů stavebních prací, dodávek a služeb s výkaz</w:t>
      </w:r>
      <w:r w:rsidR="00C95160">
        <w:rPr>
          <w:rFonts w:ascii="Tahoma" w:hAnsi="Tahoma" w:cs="Tahoma"/>
          <w:b w:val="0"/>
          <w:sz w:val="20"/>
        </w:rPr>
        <w:t>y</w:t>
      </w:r>
      <w:r w:rsidRPr="00126259">
        <w:rPr>
          <w:rFonts w:ascii="Tahoma" w:hAnsi="Tahoma" w:cs="Tahoma"/>
          <w:b w:val="0"/>
          <w:sz w:val="20"/>
        </w:rPr>
        <w:t xml:space="preserve"> výměr. </w:t>
      </w:r>
    </w:p>
    <w:p w14:paraId="0675CA17" w14:textId="77777777" w:rsidR="00126259" w:rsidRDefault="00126259" w:rsidP="00C55CC1">
      <w:pPr>
        <w:pStyle w:val="Zkladntext"/>
        <w:tabs>
          <w:tab w:val="left" w:pos="567"/>
        </w:tabs>
        <w:spacing w:after="30"/>
        <w:rPr>
          <w:rFonts w:ascii="Tahoma" w:hAnsi="Tahoma" w:cs="Tahoma"/>
          <w:sz w:val="20"/>
        </w:rPr>
      </w:pPr>
    </w:p>
    <w:p w14:paraId="169F5643" w14:textId="567ED3FD" w:rsidR="00961BE8" w:rsidRPr="009D7729" w:rsidRDefault="00575FA6" w:rsidP="00CE28A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Předmět díla zahrnuje:</w:t>
      </w:r>
    </w:p>
    <w:p w14:paraId="169F5644" w14:textId="77777777" w:rsidR="00961BE8" w:rsidRPr="009D7729" w:rsidRDefault="00575FA6" w:rsidP="001D41C2">
      <w:pPr>
        <w:pStyle w:val="Zkladntext2"/>
        <w:numPr>
          <w:ilvl w:val="0"/>
          <w:numId w:val="22"/>
        </w:numPr>
        <w:tabs>
          <w:tab w:val="clear" w:pos="423"/>
          <w:tab w:val="left" w:pos="0"/>
          <w:tab w:val="left" w:pos="993"/>
          <w:tab w:val="num" w:pos="1134"/>
        </w:tabs>
        <w:spacing w:after="30" w:line="240" w:lineRule="auto"/>
        <w:ind w:left="993" w:hanging="426"/>
        <w:jc w:val="both"/>
        <w:rPr>
          <w:rFonts w:ascii="Tahoma" w:hAnsi="Tahoma" w:cs="Tahoma"/>
          <w:sz w:val="20"/>
          <w:szCs w:val="20"/>
        </w:rPr>
      </w:pPr>
      <w:r w:rsidRPr="009D7729">
        <w:rPr>
          <w:rFonts w:ascii="Tahoma" w:hAnsi="Tahoma" w:cs="Tahoma"/>
          <w:sz w:val="20"/>
          <w:szCs w:val="20"/>
        </w:rPr>
        <w:t>Provedení všech činností, prací a dodávek uvedených v soupisech stavebních prací, dodávek a služeb s výkazem výměr;</w:t>
      </w:r>
    </w:p>
    <w:p w14:paraId="169F5645" w14:textId="77777777" w:rsidR="00961BE8" w:rsidRPr="009D7729" w:rsidRDefault="00575FA6" w:rsidP="001D41C2">
      <w:pPr>
        <w:pStyle w:val="Zkladntext2"/>
        <w:numPr>
          <w:ilvl w:val="0"/>
          <w:numId w:val="22"/>
        </w:numPr>
        <w:tabs>
          <w:tab w:val="left" w:pos="0"/>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Zhotovení díla v souladu s platnými normami a předpisy;</w:t>
      </w:r>
    </w:p>
    <w:p w14:paraId="169F5646" w14:textId="77777777" w:rsidR="00961BE8" w:rsidRPr="009D7729" w:rsidRDefault="00575FA6" w:rsidP="001D41C2">
      <w:pPr>
        <w:pStyle w:val="Zkladntext2"/>
        <w:numPr>
          <w:ilvl w:val="0"/>
          <w:numId w:val="22"/>
        </w:numPr>
        <w:tabs>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Likvidace odpadu v souladu s platnými předpisy;</w:t>
      </w:r>
    </w:p>
    <w:p w14:paraId="169F5647" w14:textId="77777777" w:rsidR="00961BE8" w:rsidRPr="009D7729" w:rsidRDefault="00575FA6" w:rsidP="001D41C2">
      <w:pPr>
        <w:pStyle w:val="Zkladntext2"/>
        <w:numPr>
          <w:ilvl w:val="0"/>
          <w:numId w:val="22"/>
        </w:numPr>
        <w:tabs>
          <w:tab w:val="left" w:pos="993"/>
        </w:tabs>
        <w:spacing w:after="180" w:line="240" w:lineRule="auto"/>
        <w:ind w:left="567" w:firstLine="0"/>
        <w:jc w:val="both"/>
        <w:rPr>
          <w:rFonts w:ascii="Tahoma" w:hAnsi="Tahoma" w:cs="Tahoma"/>
          <w:sz w:val="20"/>
          <w:szCs w:val="20"/>
        </w:rPr>
      </w:pPr>
      <w:r w:rsidRPr="009D7729">
        <w:rPr>
          <w:rFonts w:ascii="Tahoma" w:hAnsi="Tahoma" w:cs="Tahoma"/>
          <w:sz w:val="20"/>
          <w:szCs w:val="20"/>
        </w:rPr>
        <w:t>Úklid dotčeného okolí stavby.</w:t>
      </w:r>
    </w:p>
    <w:p w14:paraId="169F5649" w14:textId="61D1F6E5"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uvedení do provozu, zajištění vydání všech potřebných rozhodnutí a stanovení pro přechodnou úpravu provozu na pozemních komunikacích dle zpracované projektové dokumentace a dle vyjádření dotčených orgánů,</w:t>
      </w:r>
      <w:r w:rsidR="00723D6A" w:rsidRPr="009D7729">
        <w:rPr>
          <w:rFonts w:ascii="Tahoma" w:hAnsi="Tahoma" w:cs="Tahoma"/>
          <w:sz w:val="20"/>
          <w:szCs w:val="20"/>
        </w:rPr>
        <w:t xml:space="preserve"> </w:t>
      </w:r>
      <w:r w:rsidRPr="009D7729">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sidRPr="009D7729">
        <w:rPr>
          <w:rFonts w:ascii="Tahoma" w:hAnsi="Tahoma" w:cs="Tahoma"/>
          <w:sz w:val="20"/>
          <w:szCs w:val="20"/>
        </w:rPr>
        <w:t xml:space="preserve">USB </w:t>
      </w:r>
      <w:proofErr w:type="spellStart"/>
      <w:r w:rsidR="00726721" w:rsidRPr="009D7729">
        <w:rPr>
          <w:rFonts w:ascii="Tahoma" w:hAnsi="Tahoma" w:cs="Tahoma"/>
          <w:sz w:val="20"/>
          <w:szCs w:val="20"/>
        </w:rPr>
        <w:t>flash</w:t>
      </w:r>
      <w:proofErr w:type="spellEnd"/>
      <w:r w:rsidRPr="009D7729">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Další povinnosti zhotovitele v průběhu realizace díla: </w:t>
      </w:r>
    </w:p>
    <w:p w14:paraId="4906E3CF" w14:textId="2867E6CD" w:rsidR="00A74880" w:rsidRDefault="00A74880" w:rsidP="00A74880">
      <w:pPr>
        <w:pStyle w:val="Odstavec"/>
        <w:numPr>
          <w:ilvl w:val="1"/>
          <w:numId w:val="47"/>
        </w:numPr>
        <w:tabs>
          <w:tab w:val="left" w:pos="709"/>
        </w:tabs>
        <w:spacing w:after="0"/>
        <w:ind w:left="567" w:hanging="425"/>
        <w:rPr>
          <w:rFonts w:cs="Tahoma"/>
          <w:bCs/>
        </w:rPr>
      </w:pPr>
      <w:r w:rsidRPr="007A5E2E">
        <w:rPr>
          <w:rFonts w:cs="Tahoma"/>
          <w:bCs/>
        </w:rPr>
        <w:t xml:space="preserve">veškeré práce bude zhotovitel provádět v souladu s nařízením vlády č. 591/2006 Sb., o bližších minimálních požadavcích na bezpečnost a ochranu zdraví při práci na staveništích v platném znění. Při pracích je nutné dodržovat nařízení vlády č. 362/2005Sb., o bližších požadavcích na bezpečnost a ochranu zdraví při práci na pracovištích s nebezpečím pádu z výšky nebo do hloubky; </w:t>
      </w:r>
    </w:p>
    <w:p w14:paraId="285E60D4"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veškeré </w:t>
      </w:r>
      <w:r w:rsidRPr="009B3CA3">
        <w:rPr>
          <w:rFonts w:cs="Tahoma"/>
          <w:bCs/>
        </w:rPr>
        <w:t xml:space="preserve">práce bude zhotovitel provádět v souladu se zákonem č. 309/2006 Sb., kterým se upravují </w:t>
      </w:r>
      <w:r w:rsidRPr="009B3CA3">
        <w:rPr>
          <w:rFonts w:cs="Tahoma"/>
          <w:bCs/>
        </w:rPr>
        <w:lastRenderedPageBreak/>
        <w:t>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w:t>
      </w:r>
      <w:r>
        <w:rPr>
          <w:rFonts w:cs="Tahoma"/>
          <w:bCs/>
        </w:rPr>
        <w:t> </w:t>
      </w:r>
      <w:r w:rsidRPr="009B3CA3">
        <w:rPr>
          <w:rFonts w:cs="Tahoma"/>
          <w:bCs/>
        </w:rPr>
        <w:t>platném</w:t>
      </w:r>
      <w:r>
        <w:rPr>
          <w:rFonts w:cs="Tahoma"/>
          <w:bCs/>
        </w:rPr>
        <w:t xml:space="preserve"> znění;</w:t>
      </w:r>
    </w:p>
    <w:p w14:paraId="47B57CAE"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zhotovitel je povinen projednat předem podmínky vstupu na pozemky jednotlivých majitelů, nutné k provedení předmětu díla a s dostatečným předstihem je informovat o zahájení, průběhu a ukončení prací na jejich pozemku</w:t>
      </w:r>
    </w:p>
    <w:p w14:paraId="187D0CFC"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zajistit přístup majitelům přilehlých nemovitostí a informovat je o nemožnosti příjezdu s</w:t>
      </w:r>
      <w:r>
        <w:rPr>
          <w:rFonts w:cs="Tahoma"/>
          <w:bCs/>
        </w:rPr>
        <w:t> </w:t>
      </w:r>
      <w:r w:rsidRPr="009B3CA3">
        <w:rPr>
          <w:rFonts w:cs="Tahoma"/>
          <w:bCs/>
        </w:rPr>
        <w:t>dostatečným</w:t>
      </w:r>
      <w:r>
        <w:rPr>
          <w:rFonts w:cs="Tahoma"/>
          <w:bCs/>
        </w:rPr>
        <w:t xml:space="preserve"> předstihem;</w:t>
      </w:r>
    </w:p>
    <w:p w14:paraId="1067D6FF" w14:textId="77777777" w:rsidR="00A74880" w:rsidRPr="007A5E2E"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projednat s vlastníky nemovitostí nezbytné odstávky médií (voda, elektřina, plyn s dostatečným časovým</w:t>
      </w:r>
      <w:r>
        <w:rPr>
          <w:rFonts w:cs="Tahoma"/>
          <w:bCs/>
        </w:rPr>
        <w:t xml:space="preserve"> předstihem.</w:t>
      </w:r>
    </w:p>
    <w:p w14:paraId="134C7FD9" w14:textId="7AAFB7FE" w:rsidR="009D7729" w:rsidRDefault="009D7729" w:rsidP="00A74880">
      <w:pPr>
        <w:jc w:val="both"/>
        <w:rPr>
          <w:rFonts w:ascii="Tahoma" w:hAnsi="Tahoma" w:cs="Tahoma"/>
          <w:b/>
          <w:sz w:val="20"/>
        </w:rPr>
      </w:pPr>
    </w:p>
    <w:p w14:paraId="169F5650" w14:textId="36E1E64A"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430AF862" w:rsidR="00961BE8" w:rsidRDefault="00575FA6">
      <w:pPr>
        <w:pStyle w:val="Odstavecseseznamem"/>
        <w:tabs>
          <w:tab w:val="left" w:pos="567"/>
          <w:tab w:val="left" w:pos="2552"/>
        </w:tabs>
        <w:jc w:val="both"/>
        <w:rPr>
          <w:rFonts w:ascii="Tahoma" w:hAnsi="Tahoma" w:cs="Tahoma"/>
          <w:b/>
          <w:sz w:val="20"/>
          <w:szCs w:val="20"/>
        </w:rPr>
      </w:pPr>
      <w:r w:rsidRPr="0015118B">
        <w:rPr>
          <w:rFonts w:ascii="Tahoma" w:hAnsi="Tahoma" w:cs="Tahoma"/>
          <w:b/>
          <w:sz w:val="20"/>
          <w:szCs w:val="20"/>
        </w:rPr>
        <w:t xml:space="preserve">Termín dokončení: nejpozději do </w:t>
      </w:r>
      <w:r w:rsidR="0054717F" w:rsidRPr="0015118B">
        <w:rPr>
          <w:rFonts w:ascii="Tahoma" w:hAnsi="Tahoma" w:cs="Tahoma"/>
          <w:b/>
          <w:sz w:val="20"/>
          <w:szCs w:val="20"/>
        </w:rPr>
        <w:t>5</w:t>
      </w:r>
      <w:r w:rsidR="00A74880" w:rsidRPr="0015118B">
        <w:rPr>
          <w:rFonts w:ascii="Tahoma" w:hAnsi="Tahoma" w:cs="Tahoma"/>
          <w:b/>
          <w:sz w:val="20"/>
          <w:szCs w:val="20"/>
        </w:rPr>
        <w:t>-ti</w:t>
      </w:r>
      <w:r w:rsidR="00F266E4" w:rsidRPr="0015118B">
        <w:rPr>
          <w:rFonts w:ascii="Tahoma" w:hAnsi="Tahoma" w:cs="Tahoma"/>
          <w:b/>
          <w:sz w:val="20"/>
          <w:szCs w:val="20"/>
        </w:rPr>
        <w:t xml:space="preserve"> měsíců</w:t>
      </w:r>
      <w:r w:rsidRPr="0015118B">
        <w:rPr>
          <w:rFonts w:ascii="Tahoma" w:hAnsi="Tahoma" w:cs="Tahoma"/>
          <w:b/>
          <w:sz w:val="20"/>
          <w:szCs w:val="20"/>
        </w:rPr>
        <w:t xml:space="preserve"> </w:t>
      </w:r>
      <w:r w:rsidR="00645985" w:rsidRPr="0015118B">
        <w:rPr>
          <w:rFonts w:ascii="Tahoma" w:hAnsi="Tahoma" w:cs="Tahoma"/>
          <w:b/>
          <w:sz w:val="20"/>
          <w:szCs w:val="20"/>
        </w:rPr>
        <w:t>od účinnosti smlouvy o dílo</w:t>
      </w:r>
      <w:r w:rsidR="00645985">
        <w:rPr>
          <w:rFonts w:ascii="Tahoma" w:hAnsi="Tahoma" w:cs="Tahoma"/>
          <w:b/>
          <w:sz w:val="20"/>
          <w:szCs w:val="20"/>
        </w:rPr>
        <w:t xml:space="preserve">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03D39EC1" w:rsidR="00961BE8" w:rsidRPr="00296205" w:rsidRDefault="00575FA6" w:rsidP="00296205">
      <w:pPr>
        <w:pStyle w:val="Odstavecseseznamem"/>
        <w:tabs>
          <w:tab w:val="left" w:pos="567"/>
          <w:tab w:val="left" w:pos="3402"/>
          <w:tab w:val="left" w:pos="3544"/>
        </w:tabs>
        <w:jc w:val="both"/>
        <w:rPr>
          <w:rFonts w:ascii="Arial" w:eastAsia="Arial" w:hAnsi="Arial" w:cs="Arial"/>
          <w:sz w:val="20"/>
          <w:szCs w:val="20"/>
        </w:rPr>
      </w:pPr>
      <w:r>
        <w:rPr>
          <w:rFonts w:ascii="Arial" w:eastAsia="Arial" w:hAnsi="Arial" w:cs="Arial"/>
          <w:sz w:val="20"/>
          <w:szCs w:val="20"/>
        </w:rPr>
        <w:t>Zhotovitel je povinen dodržovat harmonogram průběhu prací (dále jen „harmonogram výstavby“)</w:t>
      </w:r>
      <w:r w:rsidR="00F66B29">
        <w:rPr>
          <w:rFonts w:ascii="Arial" w:eastAsia="Arial" w:hAnsi="Arial" w:cs="Arial"/>
          <w:sz w:val="20"/>
          <w:szCs w:val="20"/>
        </w:rPr>
        <w:t xml:space="preserve">. </w:t>
      </w:r>
      <w:r w:rsidRPr="00296205">
        <w:rPr>
          <w:rFonts w:ascii="Arial" w:eastAsia="Arial" w:hAnsi="Arial" w:cs="Arial"/>
          <w:sz w:val="20"/>
          <w:szCs w:val="20"/>
        </w:rPr>
        <w:t>Účelem harmonogramu výstavby je stanovení závazných termínů a lhůt provádění stavby a určení posloupnosti stavebních prací s ohledem na</w:t>
      </w:r>
      <w:r w:rsidR="00296205">
        <w:rPr>
          <w:rFonts w:ascii="Arial" w:eastAsia="Arial" w:hAnsi="Arial" w:cs="Arial"/>
          <w:sz w:val="20"/>
          <w:szCs w:val="20"/>
        </w:rPr>
        <w:t> </w:t>
      </w:r>
      <w:r w:rsidRPr="00296205">
        <w:rPr>
          <w:rFonts w:ascii="Arial" w:eastAsia="Arial" w:hAnsi="Arial" w:cs="Arial"/>
          <w:sz w:val="20"/>
          <w:szCs w:val="20"/>
        </w:rPr>
        <w:t xml:space="preserve">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1245454" w14:textId="77777777" w:rsidR="00296205"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hAnsi="Tahoma" w:cs="Tahoma"/>
          <w:sz w:val="20"/>
          <w:szCs w:val="20"/>
        </w:rPr>
        <w:t xml:space="preserve">vyšší moci nebo jiných neočekávaných okolností, které nastaly bez zavinění některé ze smluvních stran (např. živelné katastrofy, válka, terorismus, </w:t>
      </w:r>
      <w:r w:rsidRPr="00296205">
        <w:rPr>
          <w:rFonts w:ascii="Tahoma" w:hAnsi="Tahoma" w:cs="Tahoma"/>
          <w:color w:val="000000"/>
          <w:sz w:val="20"/>
          <w:szCs w:val="20"/>
        </w:rPr>
        <w:t>epidemie</w:t>
      </w:r>
      <w:r w:rsidRPr="00296205">
        <w:rPr>
          <w:rFonts w:ascii="Tahoma" w:hAnsi="Tahoma" w:cs="Tahoma"/>
          <w:sz w:val="20"/>
          <w:szCs w:val="20"/>
        </w:rPr>
        <w:t>, pandemie, revoluce), nebo</w:t>
      </w:r>
    </w:p>
    <w:p w14:paraId="169F5664" w14:textId="48877F1D" w:rsidR="00961BE8"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sidRPr="00296205">
        <w:rPr>
          <w:rFonts w:ascii="Tahoma" w:hAnsi="Tahoma" w:cs="Tahoma"/>
          <w:sz w:val="20"/>
          <w:szCs w:val="20"/>
        </w:rPr>
        <w:t>.</w:t>
      </w:r>
    </w:p>
    <w:p w14:paraId="169F5665" w14:textId="77777777" w:rsidR="00961BE8" w:rsidRPr="00296205"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IV. Místo provádění díla</w:t>
      </w:r>
    </w:p>
    <w:p w14:paraId="7DFD5D97" w14:textId="297C6331" w:rsidR="00A74880" w:rsidRPr="00A74880" w:rsidRDefault="00E07D6E" w:rsidP="00A74880">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P</w:t>
      </w:r>
      <w:r w:rsidR="00A74880" w:rsidRPr="00A74880">
        <w:rPr>
          <w:rFonts w:ascii="Tahoma" w:hAnsi="Tahoma" w:cs="Tahoma"/>
          <w:sz w:val="20"/>
          <w:szCs w:val="20"/>
        </w:rPr>
        <w:t xml:space="preserve">ozemkové parcely parcelní čísla </w:t>
      </w:r>
      <w:r>
        <w:rPr>
          <w:rFonts w:ascii="Tahoma" w:hAnsi="Tahoma" w:cs="Tahoma"/>
          <w:sz w:val="20"/>
          <w:szCs w:val="20"/>
        </w:rPr>
        <w:t>1502/1,</w:t>
      </w:r>
      <w:r w:rsidR="00F27D56">
        <w:rPr>
          <w:rFonts w:ascii="Tahoma" w:hAnsi="Tahoma" w:cs="Tahoma"/>
          <w:sz w:val="20"/>
          <w:szCs w:val="20"/>
        </w:rPr>
        <w:t xml:space="preserve"> </w:t>
      </w:r>
      <w:r>
        <w:rPr>
          <w:rFonts w:ascii="Tahoma" w:hAnsi="Tahoma" w:cs="Tahoma"/>
          <w:sz w:val="20"/>
          <w:szCs w:val="20"/>
        </w:rPr>
        <w:t>1262/1,</w:t>
      </w:r>
      <w:r w:rsidR="00F27D56">
        <w:rPr>
          <w:rFonts w:ascii="Tahoma" w:hAnsi="Tahoma" w:cs="Tahoma"/>
          <w:sz w:val="20"/>
          <w:szCs w:val="20"/>
        </w:rPr>
        <w:t xml:space="preserve"> </w:t>
      </w:r>
      <w:r>
        <w:rPr>
          <w:rFonts w:ascii="Tahoma" w:hAnsi="Tahoma" w:cs="Tahoma"/>
          <w:sz w:val="20"/>
          <w:szCs w:val="20"/>
        </w:rPr>
        <w:t>1268/1,</w:t>
      </w:r>
      <w:r w:rsidR="00F27D56">
        <w:rPr>
          <w:rFonts w:ascii="Tahoma" w:hAnsi="Tahoma" w:cs="Tahoma"/>
          <w:sz w:val="20"/>
          <w:szCs w:val="20"/>
        </w:rPr>
        <w:t xml:space="preserve"> </w:t>
      </w:r>
      <w:r>
        <w:rPr>
          <w:rFonts w:ascii="Tahoma" w:hAnsi="Tahoma" w:cs="Tahoma"/>
          <w:sz w:val="20"/>
          <w:szCs w:val="20"/>
        </w:rPr>
        <w:t>1269/2,</w:t>
      </w:r>
      <w:r w:rsidR="00F27D56">
        <w:rPr>
          <w:rFonts w:ascii="Tahoma" w:hAnsi="Tahoma" w:cs="Tahoma"/>
          <w:sz w:val="20"/>
          <w:szCs w:val="20"/>
        </w:rPr>
        <w:t xml:space="preserve"> </w:t>
      </w:r>
      <w:r>
        <w:rPr>
          <w:rFonts w:ascii="Tahoma" w:hAnsi="Tahoma" w:cs="Tahoma"/>
          <w:sz w:val="20"/>
          <w:szCs w:val="20"/>
        </w:rPr>
        <w:t>1267</w:t>
      </w:r>
      <w:r w:rsidR="00A74880" w:rsidRPr="00A74880">
        <w:rPr>
          <w:rFonts w:ascii="Tahoma" w:hAnsi="Tahoma" w:cs="Tahoma"/>
          <w:sz w:val="20"/>
          <w:szCs w:val="20"/>
        </w:rPr>
        <w:t xml:space="preserve"> v katastrálním území </w:t>
      </w:r>
      <w:r>
        <w:rPr>
          <w:rFonts w:ascii="Tahoma" w:hAnsi="Tahoma" w:cs="Tahoma"/>
          <w:sz w:val="20"/>
          <w:szCs w:val="20"/>
        </w:rPr>
        <w:t>Houserovka</w:t>
      </w:r>
      <w:r w:rsidR="00F27D56">
        <w:rPr>
          <w:rFonts w:ascii="Tahoma" w:hAnsi="Tahoma" w:cs="Tahoma"/>
          <w:sz w:val="20"/>
          <w:szCs w:val="20"/>
        </w:rPr>
        <w:t xml:space="preserve"> a parcelní čísla 139, 346, 137/1, 344, 120/1, 119, 187, 188/2, 188/1, 206/1 v katastrální území Benátky u Houserovky</w:t>
      </w:r>
      <w:r w:rsidR="00A74880" w:rsidRPr="00A74880">
        <w:rPr>
          <w:rFonts w:ascii="Tahoma" w:hAnsi="Tahoma" w:cs="Tahoma"/>
          <w:sz w:val="20"/>
          <w:szCs w:val="20"/>
        </w:rPr>
        <w:t>.</w:t>
      </w:r>
      <w:r w:rsidR="00A74880" w:rsidRPr="00A74880">
        <w:rPr>
          <w:rFonts w:cs="Tahoma"/>
        </w:rPr>
        <w:t xml:space="preserve">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52642CDD" w:rsidR="00961BE8" w:rsidRPr="00602103" w:rsidRDefault="00575FA6" w:rsidP="00602103">
      <w:pPr>
        <w:pStyle w:val="Zkladntext"/>
        <w:numPr>
          <w:ilvl w:val="0"/>
          <w:numId w:val="9"/>
        </w:numPr>
        <w:tabs>
          <w:tab w:val="left" w:pos="6237"/>
        </w:tabs>
        <w:ind w:left="709" w:hanging="709"/>
        <w:rPr>
          <w:rFonts w:ascii="Tahoma" w:hAnsi="Tahoma" w:cs="Tahoma"/>
          <w:sz w:val="20"/>
        </w:rPr>
      </w:pPr>
      <w:r w:rsidRPr="00602103">
        <w:rPr>
          <w:rFonts w:ascii="Tahoma" w:hAnsi="Tahoma" w:cs="Tahoma"/>
          <w:bCs/>
          <w:sz w:val="20"/>
        </w:rPr>
        <w:t>Cena díla dle této smlouvy je stanovena ve výši:</w:t>
      </w:r>
      <w:r w:rsidR="00602103" w:rsidRPr="00602103">
        <w:rPr>
          <w:rFonts w:ascii="Tahoma" w:hAnsi="Tahoma" w:cs="Tahoma"/>
          <w:bCs/>
          <w:sz w:val="20"/>
        </w:rPr>
        <w:tab/>
      </w:r>
      <w:r w:rsidRPr="00602103">
        <w:rPr>
          <w:rFonts w:ascii="Tahoma" w:hAnsi="Tahoma" w:cs="Tahoma"/>
          <w:sz w:val="20"/>
        </w:rPr>
        <w:t>……………….</w:t>
      </w:r>
      <w:r w:rsidR="00602103" w:rsidRPr="00602103">
        <w:rPr>
          <w:rFonts w:ascii="Tahoma" w:hAnsi="Tahoma" w:cs="Tahoma"/>
          <w:sz w:val="20"/>
        </w:rPr>
        <w:tab/>
      </w:r>
      <w:r w:rsidRPr="00602103">
        <w:rPr>
          <w:rFonts w:ascii="Tahoma" w:hAnsi="Tahoma" w:cs="Tahoma"/>
          <w:sz w:val="20"/>
        </w:rPr>
        <w:t>Kč bez DPH</w:t>
      </w:r>
    </w:p>
    <w:p w14:paraId="7551F140" w14:textId="0B4D1DF5" w:rsidR="00602103" w:rsidRDefault="00575FA6" w:rsidP="00602103">
      <w:pPr>
        <w:pStyle w:val="Zkladntext"/>
        <w:tabs>
          <w:tab w:val="left" w:pos="6237"/>
        </w:tabs>
        <w:ind w:left="709"/>
        <w:rPr>
          <w:rFonts w:ascii="Tahoma" w:hAnsi="Tahoma" w:cs="Tahoma"/>
          <w:sz w:val="20"/>
        </w:rPr>
      </w:pPr>
      <w:r>
        <w:rPr>
          <w:rFonts w:ascii="Tahoma" w:hAnsi="Tahoma" w:cs="Tahoma"/>
          <w:sz w:val="20"/>
        </w:rPr>
        <w:tab/>
      </w:r>
      <w:r w:rsidR="00602103" w:rsidRPr="00602103">
        <w:rPr>
          <w:rFonts w:ascii="Tahoma" w:hAnsi="Tahoma" w:cs="Tahoma"/>
          <w:sz w:val="20"/>
        </w:rPr>
        <w:t>……………….</w:t>
      </w:r>
      <w:r w:rsidR="00602103" w:rsidRPr="00602103">
        <w:rPr>
          <w:rFonts w:ascii="Tahoma" w:hAnsi="Tahoma" w:cs="Tahoma"/>
          <w:sz w:val="20"/>
        </w:rPr>
        <w:tab/>
      </w:r>
      <w:r w:rsidR="00602103" w:rsidRPr="00602103">
        <w:rPr>
          <w:rFonts w:ascii="Tahoma" w:hAnsi="Tahoma" w:cs="Tahoma"/>
          <w:b w:val="0"/>
          <w:bCs/>
          <w:sz w:val="20"/>
        </w:rPr>
        <w:t>Kč DPH</w:t>
      </w:r>
    </w:p>
    <w:p w14:paraId="485AECA8" w14:textId="478B89E8" w:rsidR="00602103" w:rsidRPr="00602103" w:rsidRDefault="00602103" w:rsidP="00602103">
      <w:pPr>
        <w:pStyle w:val="Zkladntext"/>
        <w:tabs>
          <w:tab w:val="left" w:pos="6237"/>
        </w:tabs>
        <w:ind w:left="6120"/>
        <w:rPr>
          <w:rFonts w:ascii="Tahoma" w:hAnsi="Tahoma" w:cs="Tahoma"/>
          <w:b w:val="0"/>
          <w:bCs/>
          <w:sz w:val="20"/>
        </w:rPr>
      </w:pPr>
      <w:r>
        <w:rPr>
          <w:rFonts w:ascii="Tahoma" w:hAnsi="Tahoma" w:cs="Tahoma"/>
          <w:sz w:val="20"/>
        </w:rPr>
        <w:tab/>
      </w:r>
      <w:r w:rsidRPr="00602103">
        <w:rPr>
          <w:rFonts w:ascii="Tahoma" w:hAnsi="Tahoma" w:cs="Tahoma"/>
          <w:sz w:val="20"/>
        </w:rPr>
        <w:t>……………….</w:t>
      </w:r>
      <w:r w:rsidRPr="00602103">
        <w:rPr>
          <w:rFonts w:ascii="Tahoma" w:hAnsi="Tahoma" w:cs="Tahoma"/>
          <w:sz w:val="20"/>
        </w:rPr>
        <w:tab/>
      </w:r>
      <w:r w:rsidRPr="00602103">
        <w:rPr>
          <w:rFonts w:ascii="Tahoma" w:hAnsi="Tahoma" w:cs="Tahoma"/>
          <w:b w:val="0"/>
          <w:bCs/>
          <w:sz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Pr="00215954" w:rsidRDefault="00575FA6">
      <w:pPr>
        <w:pStyle w:val="Zkladntext"/>
        <w:tabs>
          <w:tab w:val="left" w:pos="567"/>
        </w:tabs>
        <w:spacing w:after="180"/>
        <w:rPr>
          <w:rFonts w:ascii="Tahoma" w:hAnsi="Tahoma" w:cs="Tahoma"/>
          <w:b w:val="0"/>
          <w:bCs/>
          <w:sz w:val="20"/>
        </w:rPr>
      </w:pPr>
      <w:r w:rsidRPr="00215954">
        <w:rPr>
          <w:rFonts w:ascii="Tahoma" w:hAnsi="Tahoma" w:cs="Tahoma"/>
          <w:b w:val="0"/>
          <w:bCs/>
          <w:sz w:val="20"/>
        </w:rPr>
        <w:t>Fakturace nepodléhá přenesené daňové povinnosti.</w:t>
      </w:r>
    </w:p>
    <w:p w14:paraId="169F5676" w14:textId="6A568D83" w:rsidR="00961BE8" w:rsidRPr="0015118B" w:rsidRDefault="00575FA6" w:rsidP="00296205">
      <w:pPr>
        <w:pStyle w:val="Zkladntext"/>
        <w:numPr>
          <w:ilvl w:val="0"/>
          <w:numId w:val="9"/>
        </w:numPr>
        <w:tabs>
          <w:tab w:val="left" w:pos="0"/>
        </w:tabs>
        <w:spacing w:after="180"/>
        <w:ind w:left="0" w:firstLine="0"/>
        <w:rPr>
          <w:rFonts w:ascii="Tahoma" w:hAnsi="Tahoma" w:cs="Tahoma"/>
          <w:bCs/>
          <w:sz w:val="20"/>
        </w:rPr>
      </w:pPr>
      <w:r w:rsidRPr="0015118B">
        <w:rPr>
          <w:rFonts w:ascii="Tahoma" w:hAnsi="Tahoma" w:cs="Tahoma"/>
          <w:b w:val="0"/>
          <w:bCs/>
          <w:sz w:val="20"/>
        </w:rPr>
        <w:t>Dohodnutá cena díla obsahuje náklady související s plněním dohodnutých platebních podmínek</w:t>
      </w:r>
      <w:r w:rsidR="00296205" w:rsidRPr="0015118B">
        <w:rPr>
          <w:rFonts w:ascii="Tahoma" w:hAnsi="Tahoma" w:cs="Tahoma"/>
          <w:b w:val="0"/>
          <w:bCs/>
          <w:sz w:val="20"/>
        </w:rPr>
        <w:t xml:space="preserve"> </w:t>
      </w:r>
      <w:r w:rsidRPr="0015118B">
        <w:rPr>
          <w:rFonts w:ascii="Tahoma" w:hAnsi="Tahoma" w:cs="Tahoma"/>
          <w:b w:val="0"/>
          <w:bCs/>
          <w:sz w:val="20"/>
        </w:rPr>
        <w:t>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w:t>
      </w:r>
      <w:r w:rsidR="00A97C0E" w:rsidRPr="0015118B">
        <w:rPr>
          <w:rFonts w:ascii="Tahoma" w:hAnsi="Tahoma" w:cs="Tahoma"/>
          <w:b w:val="0"/>
          <w:bCs/>
          <w:sz w:val="20"/>
        </w:rPr>
        <w:t>,</w:t>
      </w:r>
      <w:r w:rsidRPr="0015118B">
        <w:rPr>
          <w:rFonts w:ascii="Tahoma" w:hAnsi="Tahoma" w:cs="Tahoma"/>
          <w:b w:val="0"/>
          <w:bCs/>
          <w:sz w:val="20"/>
        </w:rPr>
        <w:t xml:space="preserve"> a to zejména:</w:t>
      </w:r>
    </w:p>
    <w:p w14:paraId="169F5677" w14:textId="1BC346C7" w:rsidR="00961BE8" w:rsidRPr="0015118B" w:rsidRDefault="00575FA6" w:rsidP="00FC6A80">
      <w:pPr>
        <w:pStyle w:val="Odstavecseseznamem"/>
        <w:numPr>
          <w:ilvl w:val="0"/>
          <w:numId w:val="34"/>
        </w:numPr>
        <w:tabs>
          <w:tab w:val="left" w:pos="567"/>
        </w:tabs>
        <w:jc w:val="both"/>
        <w:rPr>
          <w:rFonts w:ascii="Tahoma" w:hAnsi="Tahoma" w:cs="Tahoma"/>
          <w:bCs/>
          <w:sz w:val="20"/>
        </w:rPr>
      </w:pPr>
      <w:r w:rsidRPr="0015118B">
        <w:rPr>
          <w:rFonts w:ascii="Tahoma" w:hAnsi="Tahoma" w:cs="Tahoma"/>
          <w:bCs/>
          <w:sz w:val="20"/>
        </w:rPr>
        <w:t>náklady na skládky přebytečného materiálu, vybouraných konstrukcí a hmot, uložení ornice, případně nutné biologické rekultivace</w:t>
      </w:r>
      <w:r w:rsidRPr="0015118B">
        <w:rPr>
          <w:rFonts w:ascii="Tahoma" w:hAnsi="Tahoma" w:cs="Tahoma"/>
          <w:sz w:val="20"/>
          <w:szCs w:val="20"/>
        </w:rPr>
        <w:t>,</w:t>
      </w:r>
    </w:p>
    <w:p w14:paraId="1CFD3E74"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zařízení staveniště včetně potřebných energií,</w:t>
      </w:r>
    </w:p>
    <w:p w14:paraId="47A1EB37"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atesty materiálů, potřebné zkoušky, provozní předpisy a řády, zaškolení obsluhy, výstražné tabulky, informační zařízení a schémata,</w:t>
      </w:r>
    </w:p>
    <w:p w14:paraId="4BDC75C6" w14:textId="649CACFD" w:rsidR="00A5004D" w:rsidRPr="0015118B" w:rsidRDefault="00726721" w:rsidP="006F6311">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w:t>
      </w:r>
      <w:r w:rsidRPr="0015118B">
        <w:rPr>
          <w:rFonts w:ascii="Tahoma" w:hAnsi="Tahoma" w:cs="Tahoma"/>
          <w:b w:val="0"/>
          <w:bCs/>
          <w:sz w:val="20"/>
        </w:rPr>
        <w:lastRenderedPageBreak/>
        <w:t>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r w:rsidR="006F6311" w:rsidRPr="0015118B">
        <w:rPr>
          <w:rFonts w:ascii="Tahoma" w:hAnsi="Tahoma" w:cs="Tahoma"/>
          <w:b w:val="0"/>
          <w:bCs/>
          <w:sz w:val="20"/>
        </w:rPr>
        <w:t xml:space="preserve"> </w:t>
      </w:r>
      <w:r w:rsidR="001D179D" w:rsidRPr="0015118B">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001D179D" w:rsidRPr="0015118B">
        <w:rPr>
          <w:rFonts w:ascii="Tahoma" w:hAnsi="Tahoma" w:cs="Tahoma"/>
          <w:b w:val="0"/>
          <w:bCs/>
          <w:sz w:val="20"/>
        </w:rPr>
        <w:t>ZemZ</w:t>
      </w:r>
      <w:proofErr w:type="spellEnd"/>
      <w:r w:rsidR="001D179D" w:rsidRPr="0015118B">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15118B">
        <w:rPr>
          <w:rFonts w:ascii="Tahoma" w:hAnsi="Tahoma" w:cs="Tahoma"/>
          <w:b w:val="0"/>
          <w:bCs/>
          <w:sz w:val="20"/>
        </w:rPr>
        <w:t xml:space="preserve">  </w:t>
      </w:r>
    </w:p>
    <w:p w14:paraId="7AE5B771" w14:textId="5E3BA839" w:rsidR="001D179D" w:rsidRPr="0015118B" w:rsidRDefault="00A5004D" w:rsidP="00FC6A80">
      <w:pPr>
        <w:pStyle w:val="Zkladntext"/>
        <w:tabs>
          <w:tab w:val="left" w:pos="567"/>
        </w:tabs>
        <w:ind w:left="1080"/>
        <w:rPr>
          <w:rFonts w:ascii="Tahoma" w:hAnsi="Tahoma" w:cs="Tahoma"/>
          <w:b w:val="0"/>
          <w:bCs/>
          <w:sz w:val="20"/>
        </w:rPr>
      </w:pPr>
      <w:r w:rsidRPr="0015118B">
        <w:rPr>
          <w:rFonts w:ascii="Tahoma" w:hAnsi="Tahoma" w:cs="Tahoma"/>
          <w:b w:val="0"/>
          <w:bCs/>
          <w:sz w:val="20"/>
        </w:rPr>
        <w:t xml:space="preserve">Pro změny dopravní a technické infrastruktury (DTI) podle § 4b odst. 4 písm. a) </w:t>
      </w:r>
      <w:proofErr w:type="spellStart"/>
      <w:r w:rsidRPr="0015118B">
        <w:rPr>
          <w:rFonts w:ascii="Tahoma" w:hAnsi="Tahoma" w:cs="Tahoma"/>
          <w:b w:val="0"/>
          <w:bCs/>
          <w:sz w:val="20"/>
        </w:rPr>
        <w:t>ZemZ</w:t>
      </w:r>
      <w:proofErr w:type="spellEnd"/>
      <w:r w:rsidRPr="0015118B">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15118B" w:rsidRDefault="00A5004D" w:rsidP="00FC6A80">
      <w:pPr>
        <w:pStyle w:val="Zkladntext"/>
        <w:tabs>
          <w:tab w:val="left" w:pos="567"/>
        </w:tabs>
        <w:ind w:left="1080"/>
        <w:rPr>
          <w:rFonts w:ascii="Tahoma" w:hAnsi="Tahoma" w:cs="Tahoma"/>
          <w:b w:val="0"/>
          <w:bCs/>
          <w:sz w:val="20"/>
        </w:rPr>
      </w:pPr>
      <w:r w:rsidRPr="0015118B">
        <w:rPr>
          <w:rFonts w:ascii="Tahoma" w:hAnsi="Tahoma" w:cs="Tahoma"/>
          <w:b w:val="0"/>
          <w:bCs/>
          <w:sz w:val="20"/>
        </w:rPr>
        <w:t xml:space="preserve">Elaborát DTI bude obsahovat : </w:t>
      </w:r>
    </w:p>
    <w:p w14:paraId="5156E1D6" w14:textId="77777777" w:rsidR="00A5004D" w:rsidRPr="0015118B" w:rsidRDefault="00A5004D" w:rsidP="00FC6A80">
      <w:pPr>
        <w:pStyle w:val="Zkladntext"/>
        <w:numPr>
          <w:ilvl w:val="0"/>
          <w:numId w:val="39"/>
        </w:numPr>
        <w:tabs>
          <w:tab w:val="left" w:pos="567"/>
        </w:tabs>
        <w:rPr>
          <w:rFonts w:ascii="Tahoma" w:hAnsi="Tahoma" w:cs="Tahoma"/>
          <w:b w:val="0"/>
          <w:bCs/>
          <w:sz w:val="20"/>
        </w:rPr>
      </w:pPr>
      <w:r w:rsidRPr="0015118B">
        <w:rPr>
          <w:rFonts w:ascii="Tahoma" w:hAnsi="Tahoma" w:cs="Tahoma"/>
          <w:b w:val="0"/>
          <w:bCs/>
          <w:sz w:val="20"/>
        </w:rPr>
        <w:t>Seznam souřadnic podrobných bodů ve formátu .</w:t>
      </w:r>
      <w:proofErr w:type="spellStart"/>
      <w:r w:rsidRPr="0015118B">
        <w:rPr>
          <w:rFonts w:ascii="Tahoma" w:hAnsi="Tahoma" w:cs="Tahoma"/>
          <w:b w:val="0"/>
          <w:bCs/>
          <w:sz w:val="20"/>
        </w:rPr>
        <w:t>txt</w:t>
      </w:r>
      <w:proofErr w:type="spellEnd"/>
    </w:p>
    <w:p w14:paraId="358D263B" w14:textId="75943234" w:rsidR="00A5004D" w:rsidRPr="0015118B" w:rsidRDefault="00A5004D" w:rsidP="00FC6A80">
      <w:pPr>
        <w:pStyle w:val="Zkladntext"/>
        <w:numPr>
          <w:ilvl w:val="0"/>
          <w:numId w:val="39"/>
        </w:numPr>
        <w:tabs>
          <w:tab w:val="left" w:pos="567"/>
        </w:tabs>
        <w:rPr>
          <w:rFonts w:ascii="Tahoma" w:hAnsi="Tahoma" w:cs="Tahoma"/>
          <w:b w:val="0"/>
          <w:bCs/>
          <w:sz w:val="20"/>
        </w:rPr>
      </w:pPr>
      <w:r w:rsidRPr="0015118B">
        <w:rPr>
          <w:rFonts w:ascii="Tahoma" w:hAnsi="Tahoma" w:cs="Tahoma"/>
          <w:b w:val="0"/>
          <w:bCs/>
          <w:sz w:val="20"/>
        </w:rPr>
        <w:t>Datovou sadu změnových souborů DTI v aktuální verzi JVF DTM, členěných podle Přílohy 1 vyhlášky o DTM</w:t>
      </w:r>
    </w:p>
    <w:p w14:paraId="2A68F388" w14:textId="0888266C" w:rsidR="00A5004D" w:rsidRPr="0015118B" w:rsidRDefault="00A5004D" w:rsidP="00FC6A80">
      <w:pPr>
        <w:pStyle w:val="Odstavecseseznamem"/>
        <w:numPr>
          <w:ilvl w:val="0"/>
          <w:numId w:val="39"/>
        </w:numPr>
        <w:rPr>
          <w:rFonts w:ascii="Tahoma" w:hAnsi="Tahoma" w:cs="Tahoma"/>
          <w:bCs/>
          <w:sz w:val="20"/>
          <w:szCs w:val="20"/>
        </w:rPr>
      </w:pPr>
      <w:r w:rsidRPr="0015118B">
        <w:rPr>
          <w:rFonts w:ascii="Tahoma" w:hAnsi="Tahoma" w:cs="Tahoma"/>
          <w:bCs/>
          <w:sz w:val="20"/>
          <w:szCs w:val="20"/>
        </w:rPr>
        <w:t>Výkres ve formátech .</w:t>
      </w:r>
      <w:proofErr w:type="spellStart"/>
      <w:r w:rsidRPr="0015118B">
        <w:rPr>
          <w:rFonts w:ascii="Tahoma" w:hAnsi="Tahoma" w:cs="Tahoma"/>
          <w:bCs/>
          <w:sz w:val="20"/>
          <w:szCs w:val="20"/>
        </w:rPr>
        <w:t>dgn</w:t>
      </w:r>
      <w:proofErr w:type="spellEnd"/>
      <w:r w:rsidRPr="0015118B">
        <w:rPr>
          <w:rFonts w:ascii="Tahoma" w:hAnsi="Tahoma" w:cs="Tahoma"/>
          <w:bCs/>
          <w:sz w:val="20"/>
          <w:szCs w:val="20"/>
        </w:rPr>
        <w:t xml:space="preserve"> a .</w:t>
      </w:r>
      <w:proofErr w:type="spellStart"/>
      <w:r w:rsidRPr="0015118B">
        <w:rPr>
          <w:rFonts w:ascii="Tahoma" w:hAnsi="Tahoma" w:cs="Tahoma"/>
          <w:bCs/>
          <w:sz w:val="20"/>
          <w:szCs w:val="20"/>
        </w:rPr>
        <w:t>pdf</w:t>
      </w:r>
      <w:proofErr w:type="spellEnd"/>
    </w:p>
    <w:p w14:paraId="7DC253E8" w14:textId="77777777" w:rsidR="00A5004D" w:rsidRPr="0015118B" w:rsidRDefault="00A5004D" w:rsidP="00FC6A80">
      <w:pPr>
        <w:pStyle w:val="Odstavecseseznamem"/>
        <w:numPr>
          <w:ilvl w:val="0"/>
          <w:numId w:val="39"/>
        </w:numPr>
        <w:rPr>
          <w:rFonts w:ascii="Tahoma" w:hAnsi="Tahoma" w:cs="Tahoma"/>
          <w:bCs/>
          <w:sz w:val="20"/>
          <w:szCs w:val="20"/>
        </w:rPr>
      </w:pPr>
      <w:r w:rsidRPr="0015118B">
        <w:rPr>
          <w:rFonts w:ascii="Tahoma" w:hAnsi="Tahoma" w:cs="Tahoma"/>
          <w:bCs/>
          <w:sz w:val="20"/>
          <w:szCs w:val="20"/>
        </w:rPr>
        <w:t>Technickou zprávu ověřenou AZI ve formátu .</w:t>
      </w:r>
      <w:proofErr w:type="spellStart"/>
      <w:r w:rsidRPr="0015118B">
        <w:rPr>
          <w:rFonts w:ascii="Tahoma" w:hAnsi="Tahoma" w:cs="Tahoma"/>
          <w:bCs/>
          <w:sz w:val="20"/>
          <w:szCs w:val="20"/>
        </w:rPr>
        <w:t>pdf</w:t>
      </w:r>
      <w:proofErr w:type="spellEnd"/>
    </w:p>
    <w:p w14:paraId="2EE35EDA"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požadované úpravy a práce, které zajistí přístup pro pravidelný svoz komunálního odpadu,</w:t>
      </w:r>
    </w:p>
    <w:p w14:paraId="0B4329D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projednání záborů veřejných prostranství,</w:t>
      </w:r>
    </w:p>
    <w:p w14:paraId="0628EAFC"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vytyčení podzemních sítí vymezených projektem a jejich ochrana při realizaci díla, </w:t>
      </w:r>
    </w:p>
    <w:p w14:paraId="16C6CC5B"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pojištění díla,</w:t>
      </w:r>
    </w:p>
    <w:p w14:paraId="639A88F0"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zajištění péče o zhotovené dílo (stavby) až do jeho předání a převzetí,</w:t>
      </w:r>
    </w:p>
    <w:p w14:paraId="3A843CC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náklady na zajištění bezpečnosti práce a ochrany životního prostředí,</w:t>
      </w:r>
    </w:p>
    <w:p w14:paraId="7E1C4CBF" w14:textId="77777777" w:rsidR="00726721" w:rsidRPr="0015118B" w:rsidRDefault="00726721" w:rsidP="00FC6A80">
      <w:pPr>
        <w:pStyle w:val="Zkladntext"/>
        <w:numPr>
          <w:ilvl w:val="0"/>
          <w:numId w:val="34"/>
        </w:numPr>
        <w:tabs>
          <w:tab w:val="left" w:pos="567"/>
        </w:tabs>
        <w:rPr>
          <w:rFonts w:ascii="Tahoma" w:hAnsi="Tahoma" w:cs="Tahoma"/>
          <w:sz w:val="20"/>
        </w:rPr>
      </w:pPr>
      <w:r w:rsidRPr="0015118B">
        <w:rPr>
          <w:rFonts w:ascii="Tahoma" w:hAnsi="Tahoma" w:cs="Tahoma"/>
          <w:b w:val="0"/>
          <w:bCs/>
          <w:sz w:val="20"/>
        </w:rPr>
        <w:t>pasportizace příjezdových komunikací,</w:t>
      </w:r>
    </w:p>
    <w:p w14:paraId="1EB92CE8" w14:textId="77777777" w:rsidR="00726721" w:rsidRPr="0015118B" w:rsidRDefault="00726721" w:rsidP="00FC6A80">
      <w:pPr>
        <w:pStyle w:val="Odstavecseseznamem"/>
        <w:numPr>
          <w:ilvl w:val="0"/>
          <w:numId w:val="34"/>
        </w:numPr>
        <w:tabs>
          <w:tab w:val="left" w:pos="567"/>
        </w:tabs>
        <w:jc w:val="both"/>
        <w:rPr>
          <w:rFonts w:ascii="Tahoma" w:hAnsi="Tahoma" w:cs="Tahoma"/>
          <w:bCs/>
          <w:sz w:val="20"/>
        </w:rPr>
      </w:pPr>
      <w:r w:rsidRPr="0015118B">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poplatky za zvláštní užívání silnic a zařízení staveniště, platby za věcná břemena,</w:t>
      </w:r>
    </w:p>
    <w:p w14:paraId="31059EBC" w14:textId="77777777" w:rsidR="00726721" w:rsidRPr="0015118B" w:rsidRDefault="00726721" w:rsidP="00FC6A80">
      <w:pPr>
        <w:pStyle w:val="Zkladntext"/>
        <w:numPr>
          <w:ilvl w:val="0"/>
          <w:numId w:val="34"/>
        </w:numPr>
        <w:tabs>
          <w:tab w:val="left" w:pos="567"/>
        </w:tabs>
        <w:rPr>
          <w:rFonts w:ascii="Tahoma" w:hAnsi="Tahoma" w:cs="Tahoma"/>
          <w:sz w:val="20"/>
        </w:rPr>
      </w:pPr>
      <w:r w:rsidRPr="0015118B">
        <w:rPr>
          <w:rFonts w:ascii="Tahoma" w:hAnsi="Tahoma" w:cs="Tahoma"/>
          <w:b w:val="0"/>
          <w:bCs/>
          <w:sz w:val="20"/>
        </w:rPr>
        <w:t>obnova dopravního značení,</w:t>
      </w:r>
    </w:p>
    <w:p w14:paraId="3FA75FB3" w14:textId="77777777" w:rsidR="00726721" w:rsidRPr="0015118B" w:rsidRDefault="00726721" w:rsidP="00FC6A80">
      <w:pPr>
        <w:pStyle w:val="Odstavecseseznamem"/>
        <w:numPr>
          <w:ilvl w:val="0"/>
          <w:numId w:val="34"/>
        </w:numPr>
        <w:jc w:val="both"/>
        <w:rPr>
          <w:rFonts w:ascii="Tahoma" w:hAnsi="Tahoma" w:cs="Tahoma"/>
          <w:sz w:val="20"/>
          <w:szCs w:val="20"/>
        </w:rPr>
      </w:pPr>
      <w:r w:rsidRPr="0015118B">
        <w:rPr>
          <w:rFonts w:ascii="Tahoma" w:hAnsi="Tahoma" w:cs="Tahoma"/>
          <w:sz w:val="20"/>
          <w:szCs w:val="20"/>
        </w:rPr>
        <w:t>náklady na zajištění čistoty v místě realizace předmětu plnění a v jeho okolí v průběhu výstavby,</w:t>
      </w:r>
    </w:p>
    <w:p w14:paraId="4692A18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změření únosnosti pláně pod zpevněnými plochami,</w:t>
      </w:r>
    </w:p>
    <w:p w14:paraId="024AAEA1"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nutné práce a dodávky sloužící k zajištění požadavků koordinátora BOZP na stavbě,</w:t>
      </w:r>
    </w:p>
    <w:p w14:paraId="061A050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veškeré požadované úpravy a práce, které zajistí přístup pro pravidelný svoz komunálního odpadu,</w:t>
      </w:r>
    </w:p>
    <w:p w14:paraId="2F3F62F1" w14:textId="0D356C1C"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w:t>
      </w:r>
      <w:r w:rsidRPr="0015118B">
        <w:rPr>
          <w:rFonts w:ascii="Tahoma" w:hAnsi="Tahoma" w:cs="Tahoma"/>
          <w:b w:val="0"/>
          <w:bCs/>
          <w:sz w:val="20"/>
        </w:rPr>
        <w:lastRenderedPageBreak/>
        <w:t xml:space="preserve">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sidRPr="0015118B">
        <w:rPr>
          <w:rFonts w:ascii="Tahoma" w:hAnsi="Tahoma" w:cs="Tahoma"/>
          <w:b w:val="0"/>
          <w:bCs/>
          <w:sz w:val="20"/>
        </w:rPr>
        <w:t>Bpv</w:t>
      </w:r>
      <w:proofErr w:type="spellEnd"/>
      <w:r w:rsidRPr="0015118B">
        <w:rPr>
          <w:rFonts w:ascii="Tahoma" w:hAnsi="Tahoma" w:cs="Tahoma"/>
          <w:b w:val="0"/>
          <w:bCs/>
          <w:sz w:val="20"/>
        </w:rPr>
        <w:t xml:space="preserve"> – Balt po vyrovnání, ve formátu *.</w:t>
      </w:r>
      <w:proofErr w:type="spellStart"/>
      <w:r w:rsidRPr="0015118B">
        <w:rPr>
          <w:rFonts w:ascii="Tahoma" w:hAnsi="Tahoma" w:cs="Tahoma"/>
          <w:b w:val="0"/>
          <w:bCs/>
          <w:sz w:val="20"/>
        </w:rPr>
        <w:t>dwg</w:t>
      </w:r>
      <w:proofErr w:type="spellEnd"/>
      <w:r w:rsidRPr="0015118B">
        <w:rPr>
          <w:rFonts w:ascii="Tahoma" w:hAnsi="Tahoma" w:cs="Tahoma"/>
          <w:b w:val="0"/>
          <w:bCs/>
          <w:sz w:val="20"/>
        </w:rPr>
        <w:t xml:space="preserve"> a *.</w:t>
      </w:r>
      <w:proofErr w:type="spellStart"/>
      <w:r w:rsidRPr="0015118B">
        <w:rPr>
          <w:rFonts w:ascii="Tahoma" w:hAnsi="Tahoma" w:cs="Tahoma"/>
          <w:b w:val="0"/>
          <w:bCs/>
          <w:sz w:val="20"/>
        </w:rPr>
        <w:t>pdf</w:t>
      </w:r>
      <w:proofErr w:type="spellEnd"/>
      <w:r w:rsidRPr="0015118B">
        <w:rPr>
          <w:rFonts w:ascii="Tahoma" w:hAnsi="Tahoma" w:cs="Tahoma"/>
          <w:b w:val="0"/>
          <w:bCs/>
          <w:sz w:val="20"/>
        </w:rPr>
        <w:t>, texty ve formátu *.</w:t>
      </w:r>
      <w:proofErr w:type="spellStart"/>
      <w:r w:rsidRPr="0015118B">
        <w:rPr>
          <w:rFonts w:ascii="Tahoma" w:hAnsi="Tahoma" w:cs="Tahoma"/>
          <w:b w:val="0"/>
          <w:bCs/>
          <w:sz w:val="20"/>
        </w:rPr>
        <w:t>pdf</w:t>
      </w:r>
      <w:proofErr w:type="spellEnd"/>
      <w:r w:rsidRPr="0015118B">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94629"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všech předepsaných revizních zpráv, zkušebních protokolů, atestů a dokladů,</w:t>
      </w:r>
    </w:p>
    <w:p w14:paraId="2730C459" w14:textId="511D5273"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 xml:space="preserve">zajištění veškerých závazných stanovisek, povolení, souhlasů, osvědčení či schválení dotčených orgánů nutných k užívání staveb, </w:t>
      </w:r>
    </w:p>
    <w:p w14:paraId="14E94C7F"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Pr="0015118B" w:rsidRDefault="00726721" w:rsidP="00FC6A80">
      <w:pPr>
        <w:pStyle w:val="Zkladntext"/>
        <w:numPr>
          <w:ilvl w:val="0"/>
          <w:numId w:val="34"/>
        </w:numPr>
        <w:tabs>
          <w:tab w:val="left" w:pos="567"/>
        </w:tabs>
        <w:rPr>
          <w:rFonts w:ascii="Tahoma" w:hAnsi="Tahoma" w:cs="Tahoma"/>
          <w:b w:val="0"/>
          <w:bCs/>
          <w:sz w:val="20"/>
        </w:rPr>
      </w:pPr>
      <w:r w:rsidRPr="0015118B">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297F47CB"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w:t>
      </w:r>
      <w:r w:rsidR="00F55D05">
        <w:rPr>
          <w:rFonts w:ascii="Tahoma" w:hAnsi="Tahoma" w:cs="Tahoma"/>
          <w:b w:val="0"/>
          <w:sz w:val="20"/>
        </w:rPr>
        <w:t>1</w:t>
      </w:r>
      <w:r>
        <w:rPr>
          <w:rFonts w:ascii="Tahoma" w:hAnsi="Tahoma" w:cs="Tahoma"/>
          <w:b w:val="0"/>
          <w:sz w:val="20"/>
        </w:rPr>
        <w:t xml:space="preserve">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lastRenderedPageBreak/>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32CC18BE" w:rsidR="00961BE8" w:rsidRPr="00BA1A33"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v textu bude uveden dále název projektu:</w:t>
      </w:r>
      <w:r w:rsidRPr="00A74880">
        <w:rPr>
          <w:rFonts w:ascii="Tahoma" w:hAnsi="Tahoma" w:cs="Tahoma"/>
          <w:b/>
          <w:bCs/>
          <w:sz w:val="20"/>
          <w:szCs w:val="20"/>
        </w:rPr>
        <w:t xml:space="preserve"> </w:t>
      </w:r>
      <w:r w:rsidR="00A74880" w:rsidRPr="00A74880">
        <w:rPr>
          <w:rFonts w:ascii="Tahoma" w:hAnsi="Tahoma" w:cs="Tahoma"/>
          <w:b/>
          <w:bCs/>
          <w:sz w:val="20"/>
          <w:szCs w:val="20"/>
        </w:rPr>
        <w:t>„</w:t>
      </w:r>
      <w:r w:rsidR="00F55D05">
        <w:rPr>
          <w:rFonts w:ascii="Tahoma" w:hAnsi="Tahoma" w:cs="Tahoma"/>
          <w:b/>
          <w:bCs/>
          <w:sz w:val="20"/>
          <w:szCs w:val="20"/>
        </w:rPr>
        <w:t>Cesta Benátky - Houserovka</w:t>
      </w:r>
      <w:r w:rsidR="00A74880" w:rsidRPr="00A74880">
        <w:rPr>
          <w:rFonts w:ascii="Tahoma" w:hAnsi="Tahoma" w:cs="Tahoma"/>
          <w:b/>
          <w:bCs/>
          <w:sz w:val="20"/>
          <w:szCs w:val="20"/>
        </w:rPr>
        <w:t>“</w:t>
      </w:r>
    </w:p>
    <w:p w14:paraId="169F56AA" w14:textId="77777777" w:rsidR="00961BE8" w:rsidRDefault="00961BE8">
      <w:pPr>
        <w:widowControl w:val="0"/>
        <w:jc w:val="both"/>
        <w:rPr>
          <w:rFonts w:ascii="Tahoma" w:hAnsi="Tahoma" w:cs="Tahoma"/>
          <w:sz w:val="20"/>
          <w:szCs w:val="20"/>
        </w:rPr>
      </w:pPr>
    </w:p>
    <w:p w14:paraId="169F56AB" w14:textId="353C9A23"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w:t>
      </w:r>
      <w:r w:rsidR="00BA1A33">
        <w:rPr>
          <w:rFonts w:ascii="Tahoma" w:hAnsi="Tahoma" w:cs="Tahoma"/>
          <w:b w:val="0"/>
          <w:sz w:val="20"/>
        </w:rPr>
        <w:t>i</w:t>
      </w:r>
      <w:r>
        <w:rPr>
          <w:rFonts w:ascii="Tahoma" w:hAnsi="Tahoma" w:cs="Tahoma"/>
          <w:b w:val="0"/>
          <w:sz w:val="20"/>
        </w:rPr>
        <w:t xml:space="preserve"> vrátit zhotoviteli k doplnění. V takovém případě začne, počínaje dnem doručení opravené faktury</w:t>
      </w:r>
      <w:r w:rsidR="00BA1A33">
        <w:rPr>
          <w:rFonts w:ascii="Tahoma" w:hAnsi="Tahoma" w:cs="Tahoma"/>
          <w:b w:val="0"/>
          <w:sz w:val="20"/>
        </w:rPr>
        <w:t>,</w:t>
      </w:r>
      <w:r>
        <w:rPr>
          <w:rFonts w:ascii="Tahoma" w:hAnsi="Tahoma" w:cs="Tahoma"/>
          <w:b w:val="0"/>
          <w:sz w:val="20"/>
        </w:rPr>
        <w:t xml:space="preserve"> objednateli plynout nová lhůta splatnosti.</w:t>
      </w:r>
    </w:p>
    <w:p w14:paraId="169F56AC" w14:textId="110195F5"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w:t>
      </w:r>
      <w:r w:rsidR="00BA1A33">
        <w:rPr>
          <w:rFonts w:ascii="Tahoma" w:hAnsi="Tahoma" w:cs="Tahoma"/>
          <w:b w:val="0"/>
          <w:sz w:val="20"/>
        </w:rPr>
        <w:t xml:space="preserve"> </w:t>
      </w:r>
      <w:r>
        <w:rPr>
          <w:rFonts w:ascii="Tahoma" w:hAnsi="Tahoma" w:cs="Tahoma"/>
          <w:b w:val="0"/>
          <w:sz w:val="20"/>
        </w:rPr>
        <w:t>8.9</w:t>
      </w:r>
      <w:r w:rsidR="00BA1A33">
        <w:rPr>
          <w:rFonts w:ascii="Tahoma" w:hAnsi="Tahoma" w:cs="Tahoma"/>
          <w:b w:val="0"/>
          <w:sz w:val="20"/>
        </w:rPr>
        <w:t>.</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04E2A1F6"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w:t>
      </w:r>
      <w:r w:rsidR="00BA1A33">
        <w:rPr>
          <w:rFonts w:ascii="Tahoma" w:hAnsi="Tahoma" w:cs="Tahoma"/>
          <w:b w:val="0"/>
          <w:sz w:val="20"/>
        </w:rPr>
        <w:t xml:space="preserve"> </w:t>
      </w:r>
      <w:r>
        <w:rPr>
          <w:rFonts w:ascii="Tahoma" w:hAnsi="Tahoma" w:cs="Tahoma"/>
          <w:b w:val="0"/>
          <w:sz w:val="20"/>
        </w:rPr>
        <w:t>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1EF6F6A6"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lastRenderedPageBreak/>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w:t>
      </w:r>
      <w:r w:rsidR="00BA1A33">
        <w:rPr>
          <w:rFonts w:ascii="Tahoma" w:hAnsi="Tahoma" w:cs="Tahoma"/>
          <w:bCs/>
          <w:sz w:val="20"/>
        </w:rPr>
        <w:t> </w:t>
      </w:r>
      <w:r>
        <w:rPr>
          <w:rFonts w:ascii="Tahoma" w:hAnsi="Tahoma" w:cs="Tahoma"/>
          <w:bCs/>
          <w:sz w:val="20"/>
        </w:rPr>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0D3221D0"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6E7EC598"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w:t>
      </w:r>
      <w:r w:rsidR="00BA1A33">
        <w:rPr>
          <w:rFonts w:ascii="Tahoma" w:hAnsi="Tahoma" w:cs="Tahoma"/>
          <w:sz w:val="20"/>
          <w:szCs w:val="20"/>
        </w:rPr>
        <w:t>-</w:t>
      </w:r>
      <w:r>
        <w:rPr>
          <w:rFonts w:ascii="Tahoma" w:hAnsi="Tahoma" w:cs="Tahoma"/>
          <w:sz w:val="20"/>
          <w:szCs w:val="20"/>
        </w:rPr>
        <w:t>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DD36DD2"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lastRenderedPageBreak/>
        <w:t>Postup zhotovitele dle čl. VI, bod 6.2 této smlouvy v souladu s dikcí §</w:t>
      </w:r>
      <w:r w:rsidR="00DB3BBA">
        <w:rPr>
          <w:rFonts w:ascii="Tahoma" w:hAnsi="Tahoma" w:cs="Tahoma"/>
          <w:sz w:val="20"/>
          <w:szCs w:val="20"/>
        </w:rPr>
        <w:t xml:space="preserve"> </w:t>
      </w:r>
      <w:r>
        <w:rPr>
          <w:rFonts w:ascii="Tahoma" w:hAnsi="Tahoma" w:cs="Tahoma"/>
          <w:sz w:val="20"/>
          <w:szCs w:val="20"/>
        </w:rPr>
        <w:t>2594 OZ je základní podmínkou pro postup objednatele dle čl. VIII body 8.18.1, 8.18.2 a 8.18.3 této smlouvy.</w:t>
      </w:r>
    </w:p>
    <w:p w14:paraId="169F56BC" w14:textId="77777777" w:rsidR="00961BE8" w:rsidRPr="00BA1A33" w:rsidRDefault="00575FA6">
      <w:pPr>
        <w:spacing w:before="480" w:after="120"/>
        <w:jc w:val="center"/>
        <w:outlineLvl w:val="0"/>
        <w:rPr>
          <w:rStyle w:val="nadpismskChar"/>
        </w:rPr>
      </w:pPr>
      <w:r>
        <w:rPr>
          <w:rFonts w:ascii="Tahoma" w:hAnsi="Tahoma" w:cs="Tahoma"/>
          <w:b/>
          <w:sz w:val="22"/>
          <w:szCs w:val="20"/>
          <w:u w:val="single"/>
        </w:rPr>
        <w:t xml:space="preserve">VII. </w:t>
      </w:r>
      <w:r w:rsidRPr="00BA1A33">
        <w:rPr>
          <w:rStyle w:val="nadpismskChar"/>
        </w:rPr>
        <w:t>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348FBE46"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w:t>
      </w:r>
      <w:r w:rsidR="00BA1A33">
        <w:rPr>
          <w:rFonts w:ascii="Tahoma" w:hAnsi="Tahoma" w:cs="Tahoma"/>
          <w:sz w:val="20"/>
          <w:szCs w:val="20"/>
        </w:rPr>
        <w:t xml:space="preserve"> </w:t>
      </w:r>
      <w:r>
        <w:rPr>
          <w:rFonts w:ascii="Tahoma" w:hAnsi="Tahoma" w:cs="Tahoma"/>
          <w:sz w:val="20"/>
          <w:szCs w:val="20"/>
        </w:rPr>
        <w:t>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vyzvat objednatele k prověření prací a dodávek, které v dalším pracovním postupu budou zakryty nebo se stanou nepřístupnými. Výzva musí být písemná a musí být objednateli doručena nejméně 5 pracovních dnů předem. </w:t>
      </w:r>
      <w:r w:rsidRPr="00215954">
        <w:rPr>
          <w:rFonts w:ascii="Tahoma" w:hAnsi="Tahoma" w:cs="Tahoma"/>
          <w:sz w:val="20"/>
          <w:szCs w:val="20"/>
        </w:rPr>
        <w:t>Pro účely této smlouvy se za pracovní dny považují pondělí až pátek s pracovní dobou od 8:00 do 16:30 hodin.</w:t>
      </w:r>
      <w:r>
        <w:rPr>
          <w:rFonts w:ascii="Tahoma" w:hAnsi="Tahoma" w:cs="Tahoma"/>
          <w:sz w:val="20"/>
          <w:szCs w:val="20"/>
        </w:rPr>
        <w:t xml:space="preserve">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Jestliže podle smlouvy a podkladů pro provedení díla má být řádné provedení díla prokázáno </w:t>
      </w:r>
      <w:r>
        <w:rPr>
          <w:rFonts w:ascii="Tahoma" w:hAnsi="Tahoma" w:cs="Tahoma"/>
          <w:sz w:val="20"/>
          <w:szCs w:val="20"/>
        </w:rPr>
        <w:lastRenderedPageBreak/>
        <w:t>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Pr="00DB28A1" w:rsidRDefault="00575FA6" w:rsidP="00DB28A1">
      <w:pPr>
        <w:spacing w:before="480" w:after="120"/>
        <w:jc w:val="center"/>
        <w:outlineLvl w:val="0"/>
        <w:rPr>
          <w:rFonts w:ascii="Tahoma" w:hAnsi="Tahoma" w:cs="Tahoma"/>
          <w:b/>
          <w:sz w:val="22"/>
          <w:szCs w:val="20"/>
          <w:u w:val="single"/>
        </w:rPr>
      </w:pPr>
      <w:r w:rsidRPr="00DB28A1">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w:t>
      </w:r>
      <w:r>
        <w:rPr>
          <w:rFonts w:ascii="Tahoma" w:hAnsi="Tahoma" w:cs="Tahoma"/>
          <w:sz w:val="20"/>
          <w:szCs w:val="20"/>
        </w:rPr>
        <w:lastRenderedPageBreak/>
        <w:t xml:space="preserve">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7B6EB0BE" w14:textId="698D95BC" w:rsidR="00BA1A33" w:rsidRPr="00BA1A33" w:rsidRDefault="00575FA6" w:rsidP="00BA1A33">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178A2226"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00215954">
        <w:rPr>
          <w:rFonts w:ascii="Tahoma" w:hAnsi="Tahoma" w:cs="Tahoma"/>
          <w:sz w:val="20"/>
          <w:szCs w:val="20"/>
        </w:rPr>
        <w:t>Seznam poddovatelů</w:t>
      </w:r>
      <w:r w:rsidR="00B36D43">
        <w:rPr>
          <w:rFonts w:ascii="Tahoma" w:hAnsi="Tahoma" w:cs="Tahoma"/>
          <w:sz w:val="20"/>
          <w:szCs w:val="20"/>
        </w:rPr>
        <w:t>, kteří byly známi v době podání nabídky, předložil uchazeč při podání nabídky.</w:t>
      </w:r>
    </w:p>
    <w:p w14:paraId="169F56DF" w14:textId="3B6C58C0"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w:t>
      </w:r>
      <w:r w:rsidR="00BA1A33">
        <w:rPr>
          <w:rFonts w:ascii="Tahoma" w:hAnsi="Tahoma" w:cs="Tahoma"/>
          <w:sz w:val="20"/>
          <w:szCs w:val="20"/>
        </w:rPr>
        <w:t> </w:t>
      </w:r>
      <w:r>
        <w:rPr>
          <w:rFonts w:ascii="Tahoma" w:hAnsi="Tahoma" w:cs="Tahoma"/>
          <w:sz w:val="20"/>
          <w:szCs w:val="20"/>
        </w:rPr>
        <w:t>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6DEEE1E9"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w:t>
      </w:r>
      <w:r w:rsidR="00B36D43">
        <w:rPr>
          <w:rFonts w:ascii="Tahoma" w:hAnsi="Tahoma" w:cs="Tahoma"/>
          <w:sz w:val="20"/>
          <w:szCs w:val="20"/>
        </w:rPr>
        <w:t>a harmonogramem</w:t>
      </w:r>
      <w:r>
        <w:rPr>
          <w:rFonts w:ascii="Tahoma" w:hAnsi="Tahoma" w:cs="Tahoma"/>
          <w:sz w:val="20"/>
          <w:szCs w:val="20"/>
        </w:rPr>
        <w:t>. Zhotovitel je povinen provádět kontrolu časového postupu a kvality svých prací, dodávek a služeb.</w:t>
      </w:r>
    </w:p>
    <w:p w14:paraId="169F56E5" w14:textId="77777777" w:rsidR="00961BE8" w:rsidRDefault="00575FA6" w:rsidP="00BA1A33">
      <w:pPr>
        <w:pStyle w:val="Odstavecseseznamem"/>
        <w:numPr>
          <w:ilvl w:val="0"/>
          <w:numId w:val="4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210C29B"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w:t>
      </w:r>
      <w:r w:rsidR="00BA1A33">
        <w:rPr>
          <w:rFonts w:ascii="Tahoma" w:hAnsi="Tahoma" w:cs="Tahoma"/>
          <w:spacing w:val="-2"/>
          <w:sz w:val="20"/>
          <w:szCs w:val="20"/>
        </w:rPr>
        <w:t xml:space="preserve"> </w:t>
      </w:r>
      <w:r>
        <w:rPr>
          <w:rFonts w:ascii="Tahoma" w:hAnsi="Tahoma" w:cs="Tahoma"/>
          <w:spacing w:val="-2"/>
          <w:sz w:val="20"/>
          <w:szCs w:val="20"/>
        </w:rPr>
        <w:t xml:space="preserve">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w:t>
      </w:r>
      <w:r>
        <w:rPr>
          <w:rFonts w:ascii="Tahoma" w:hAnsi="Tahoma" w:cs="Tahoma"/>
          <w:spacing w:val="-2"/>
          <w:sz w:val="20"/>
          <w:szCs w:val="20"/>
        </w:rPr>
        <w:lastRenderedPageBreak/>
        <w:t>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324AEA6B"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4C425DE0"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w:t>
      </w:r>
      <w:r w:rsidR="00BA1A33" w:rsidRPr="00BA1A33">
        <w:rPr>
          <w:rFonts w:ascii="Tahoma" w:hAnsi="Tahoma" w:cs="Tahoma"/>
          <w:sz w:val="20"/>
          <w:szCs w:val="20"/>
        </w:rPr>
        <w:t xml:space="preserve"> </w:t>
      </w:r>
      <w:r w:rsidRPr="00BA1A33">
        <w:rPr>
          <w:rFonts w:ascii="Tahoma" w:hAnsi="Tahoma" w:cs="Tahoma"/>
          <w:sz w:val="20"/>
          <w:szCs w:val="20"/>
        </w:rPr>
        <w:t>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5BFD99A3"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0D6B117"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BB62629"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74FC391D"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lastRenderedPageBreak/>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411A81A1"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03B32CA8" w14:textId="77777777" w:rsidR="00A50267" w:rsidRDefault="00A50267"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Neobsazeno</w:t>
      </w:r>
    </w:p>
    <w:p w14:paraId="48CDA9EA" w14:textId="00DEF03E"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bCs/>
          <w:sz w:val="20"/>
          <w:szCs w:val="20"/>
        </w:rPr>
        <w:t>Přerušení prací</w:t>
      </w:r>
    </w:p>
    <w:p w14:paraId="27096CD7" w14:textId="77777777" w:rsidR="00DB3BBA" w:rsidRDefault="00BA1A33" w:rsidP="00DB3BBA">
      <w:pPr>
        <w:ind w:left="1413" w:hanging="705"/>
        <w:jc w:val="both"/>
        <w:rPr>
          <w:rFonts w:ascii="Tahoma" w:hAnsi="Tahoma" w:cs="Tahoma"/>
          <w:sz w:val="20"/>
          <w:szCs w:val="20"/>
        </w:rPr>
      </w:pPr>
      <w:r>
        <w:rPr>
          <w:rFonts w:ascii="Tahoma" w:hAnsi="Tahoma" w:cs="Tahoma"/>
          <w:sz w:val="20"/>
          <w:szCs w:val="20"/>
        </w:rPr>
        <w:t>8.16.1</w:t>
      </w:r>
      <w:r>
        <w:rPr>
          <w:rFonts w:ascii="Tahoma" w:hAnsi="Tahoma" w:cs="Tahoma"/>
          <w:sz w:val="20"/>
          <w:szCs w:val="20"/>
        </w:rPr>
        <w:tab/>
      </w:r>
      <w:r w:rsidR="00575FA6" w:rsidRPr="00BA1A33">
        <w:rPr>
          <w:rFonts w:ascii="Tahoma" w:hAnsi="Tahoma" w:cs="Tahoma"/>
          <w:sz w:val="20"/>
          <w:szCs w:val="20"/>
        </w:rPr>
        <w:t>Zhotovitel</w:t>
      </w:r>
      <w:r w:rsidRPr="00BA1A33">
        <w:rPr>
          <w:rFonts w:ascii="Tahoma" w:hAnsi="Tahoma" w:cs="Tahoma"/>
          <w:sz w:val="20"/>
          <w:szCs w:val="20"/>
        </w:rPr>
        <w:t xml:space="preserve"> </w:t>
      </w:r>
      <w:r w:rsidR="00575FA6" w:rsidRPr="00BA1A33">
        <w:rPr>
          <w:rFonts w:ascii="Tahoma" w:hAnsi="Tahoma" w:cs="Tahoma"/>
          <w:sz w:val="20"/>
          <w:szCs w:val="20"/>
        </w:rPr>
        <w:t>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54A08EFD" w14:textId="77777777" w:rsidR="00DB3BBA" w:rsidRDefault="00DB3BBA" w:rsidP="00DB3BBA">
      <w:pPr>
        <w:ind w:left="1413" w:hanging="705"/>
        <w:jc w:val="both"/>
        <w:rPr>
          <w:rFonts w:ascii="Tahoma" w:hAnsi="Tahoma" w:cs="Tahoma"/>
          <w:sz w:val="20"/>
          <w:szCs w:val="20"/>
        </w:rPr>
      </w:pPr>
    </w:p>
    <w:p w14:paraId="169F56F5" w14:textId="3A15160F" w:rsidR="00961BE8" w:rsidRDefault="00BA1A33" w:rsidP="00DB3BBA">
      <w:pPr>
        <w:ind w:left="1413" w:hanging="705"/>
        <w:jc w:val="both"/>
        <w:rPr>
          <w:rFonts w:ascii="Tahoma" w:hAnsi="Tahoma" w:cs="Tahoma"/>
          <w:sz w:val="20"/>
          <w:szCs w:val="20"/>
        </w:rPr>
      </w:pPr>
      <w:r>
        <w:rPr>
          <w:rFonts w:ascii="Tahoma" w:hAnsi="Tahoma" w:cs="Tahoma"/>
          <w:sz w:val="20"/>
          <w:szCs w:val="20"/>
        </w:rPr>
        <w:t>8.16.2</w:t>
      </w:r>
      <w:r>
        <w:rPr>
          <w:rFonts w:ascii="Tahoma" w:hAnsi="Tahoma" w:cs="Tahoma"/>
          <w:sz w:val="20"/>
          <w:szCs w:val="20"/>
        </w:rPr>
        <w:tab/>
      </w:r>
      <w:r w:rsidR="00575FA6" w:rsidRPr="00BA1A33">
        <w:rPr>
          <w:rFonts w:ascii="Tahoma" w:hAnsi="Tahoma" w:cs="Tahoma"/>
          <w:sz w:val="20"/>
          <w:szCs w:val="20"/>
        </w:rPr>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w:t>
      </w:r>
      <w:r w:rsidR="002E0985">
        <w:rPr>
          <w:rFonts w:ascii="Tahoma" w:hAnsi="Tahoma" w:cs="Tahoma"/>
          <w:sz w:val="20"/>
          <w:szCs w:val="20"/>
        </w:rPr>
        <w:t> </w:t>
      </w:r>
      <w:r w:rsidR="00575FA6" w:rsidRPr="00BA1A33">
        <w:rPr>
          <w:rFonts w:ascii="Tahoma" w:hAnsi="Tahoma" w:cs="Tahoma"/>
          <w:sz w:val="20"/>
          <w:szCs w:val="20"/>
        </w:rPr>
        <w:t>hospodářské činnosti zhotovitele. Ujednáním v čl. VIII, body 8.16.1 a 8.16.2</w:t>
      </w:r>
      <w:r w:rsidRPr="00BA1A33">
        <w:rPr>
          <w:rFonts w:ascii="Tahoma" w:hAnsi="Tahoma" w:cs="Tahoma"/>
          <w:sz w:val="20"/>
          <w:szCs w:val="20"/>
        </w:rPr>
        <w:t xml:space="preserve"> </w:t>
      </w:r>
      <w:r w:rsidR="00575FA6" w:rsidRPr="00BA1A33">
        <w:rPr>
          <w:rFonts w:ascii="Tahoma" w:hAnsi="Tahoma" w:cs="Tahoma"/>
          <w:sz w:val="20"/>
          <w:szCs w:val="20"/>
        </w:rPr>
        <w:t>této</w:t>
      </w:r>
      <w:r w:rsidRPr="00BA1A33">
        <w:rPr>
          <w:rFonts w:ascii="Tahoma" w:hAnsi="Tahoma" w:cs="Tahoma"/>
          <w:sz w:val="20"/>
          <w:szCs w:val="20"/>
        </w:rPr>
        <w:t xml:space="preserve"> </w:t>
      </w:r>
      <w:r w:rsidR="00575FA6" w:rsidRPr="00BA1A33">
        <w:rPr>
          <w:rFonts w:ascii="Tahoma" w:hAnsi="Tahoma" w:cs="Tahoma"/>
          <w:sz w:val="20"/>
          <w:szCs w:val="20"/>
        </w:rPr>
        <w:t>smlouvy</w:t>
      </w:r>
      <w:r w:rsidRPr="00BA1A33">
        <w:rPr>
          <w:rFonts w:ascii="Tahoma" w:hAnsi="Tahoma" w:cs="Tahoma"/>
          <w:sz w:val="20"/>
          <w:szCs w:val="20"/>
        </w:rPr>
        <w:t xml:space="preserve"> </w:t>
      </w:r>
      <w:r w:rsidR="00575FA6" w:rsidRPr="00BA1A33">
        <w:rPr>
          <w:rFonts w:ascii="Tahoma" w:hAnsi="Tahoma" w:cs="Tahoma"/>
          <w:sz w:val="20"/>
          <w:szCs w:val="20"/>
        </w:rPr>
        <w:t xml:space="preserve">nejsou dotčeny povinnosti zhotovitele díla vyplývající z dikce </w:t>
      </w:r>
      <w:r w:rsidR="00575FA6" w:rsidRPr="00BA1A33">
        <w:rPr>
          <w:rFonts w:ascii="Tahoma" w:hAnsi="Tahoma" w:cs="Tahoma"/>
          <w:b/>
          <w:sz w:val="20"/>
          <w:szCs w:val="20"/>
        </w:rPr>
        <w:t>§ 2594 OZ</w:t>
      </w:r>
      <w:r w:rsidR="00575FA6" w:rsidRPr="00BA1A33">
        <w:rPr>
          <w:rFonts w:ascii="Tahoma" w:hAnsi="Tahoma" w:cs="Tahoma"/>
          <w:sz w:val="20"/>
          <w:szCs w:val="20"/>
        </w:rPr>
        <w:t>.</w:t>
      </w:r>
    </w:p>
    <w:p w14:paraId="20F4E480" w14:textId="77777777" w:rsidR="00B36D43" w:rsidRPr="00BA1A33" w:rsidRDefault="00B36D43" w:rsidP="00DB3BBA">
      <w:pPr>
        <w:ind w:left="1413" w:hanging="705"/>
        <w:jc w:val="both"/>
        <w:rPr>
          <w:rFonts w:ascii="Tahoma" w:hAnsi="Tahoma" w:cs="Tahoma"/>
          <w:sz w:val="20"/>
          <w:szCs w:val="20"/>
        </w:rPr>
      </w:pPr>
    </w:p>
    <w:p w14:paraId="169F56F6" w14:textId="5FC94BA0"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Kontroly</w:t>
      </w:r>
    </w:p>
    <w:p w14:paraId="169F56F7" w14:textId="775DC3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w:t>
      </w:r>
      <w:r w:rsidR="00BA1A33">
        <w:rPr>
          <w:rFonts w:ascii="Tahoma" w:hAnsi="Tahoma" w:cs="Tahoma"/>
          <w:sz w:val="20"/>
          <w:szCs w:val="20"/>
        </w:rPr>
        <w:t> </w:t>
      </w:r>
      <w:r>
        <w:rPr>
          <w:rFonts w:ascii="Tahoma" w:hAnsi="Tahoma" w:cs="Tahoma"/>
          <w:sz w:val="20"/>
          <w:szCs w:val="20"/>
        </w:rPr>
        <w:t>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2D464E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D4D2EE8"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150D6F52"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7.4</w:t>
      </w:r>
      <w:r>
        <w:rPr>
          <w:rFonts w:ascii="Tahoma" w:hAnsi="Tahoma" w:cs="Tahoma"/>
          <w:sz w:val="20"/>
          <w:szCs w:val="20"/>
        </w:rPr>
        <w:tab/>
        <w:t>Jestliže zhotovitel díla tak neučiní ani v přiměřené lhůtě za tímto účelem</w:t>
      </w:r>
      <w:r w:rsidR="00BA1A33">
        <w:rPr>
          <w:rFonts w:ascii="Tahoma" w:hAnsi="Tahoma" w:cs="Tahoma"/>
          <w:sz w:val="20"/>
          <w:szCs w:val="20"/>
        </w:rPr>
        <w:t xml:space="preserve"> jemu</w:t>
      </w:r>
      <w:r>
        <w:rPr>
          <w:rFonts w:ascii="Tahoma" w:hAnsi="Tahoma" w:cs="Tahoma"/>
          <w:sz w:val="20"/>
          <w:szCs w:val="20"/>
        </w:rPr>
        <w:t xml:space="preserve"> poskytnuté a vadný postup zhotovitele by vedl nepochybně k podstatnému porušení smlouvy, je objednatel oprávněn odstoupit od smlouvy.</w:t>
      </w:r>
    </w:p>
    <w:p w14:paraId="169F56FB" w14:textId="3F746C2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7.5</w:t>
      </w:r>
      <w:r>
        <w:rPr>
          <w:rFonts w:ascii="Tahoma" w:hAnsi="Tahoma" w:cs="Tahoma"/>
          <w:sz w:val="20"/>
          <w:szCs w:val="20"/>
        </w:rPr>
        <w:tab/>
      </w:r>
      <w:r>
        <w:rPr>
          <w:rFonts w:ascii="Tahoma" w:hAnsi="Tahoma" w:cs="Tahoma"/>
          <w:spacing w:val="-2"/>
          <w:sz w:val="20"/>
          <w:szCs w:val="20"/>
        </w:rPr>
        <w:t xml:space="preserve">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w:t>
      </w:r>
      <w:r>
        <w:rPr>
          <w:rFonts w:ascii="Tahoma" w:hAnsi="Tahoma" w:cs="Tahoma"/>
          <w:spacing w:val="-2"/>
          <w:sz w:val="20"/>
          <w:szCs w:val="20"/>
        </w:rPr>
        <w:lastRenderedPageBreak/>
        <w:t>do</w:t>
      </w:r>
      <w:r w:rsidR="00BA1A33">
        <w:rPr>
          <w:rFonts w:ascii="Tahoma" w:hAnsi="Tahoma" w:cs="Tahoma"/>
          <w:spacing w:val="-2"/>
          <w:sz w:val="20"/>
          <w:szCs w:val="20"/>
        </w:rPr>
        <w:t> </w:t>
      </w:r>
      <w:r>
        <w:rPr>
          <w:rFonts w:ascii="Tahoma" w:hAnsi="Tahoma" w:cs="Tahoma"/>
          <w:spacing w:val="-2"/>
          <w:sz w:val="20"/>
          <w:szCs w:val="20"/>
        </w:rPr>
        <w:t>provozu a kontrolu závěrečného vyúčtování díla. Všichni účastníci naplňování předmětu smlouvy jsou povinni vytvářet podmínky pro provádění cenové kontroly.</w:t>
      </w:r>
    </w:p>
    <w:p w14:paraId="169F56FC" w14:textId="70656243"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w:t>
      </w:r>
      <w:r w:rsidR="00BA1A33">
        <w:rPr>
          <w:rFonts w:ascii="Tahoma" w:hAnsi="Tahoma" w:cs="Tahoma"/>
          <w:sz w:val="20"/>
          <w:szCs w:val="20"/>
        </w:rPr>
        <w:t> </w:t>
      </w:r>
      <w:r>
        <w:rPr>
          <w:rFonts w:ascii="Tahoma" w:hAnsi="Tahoma" w:cs="Tahoma"/>
          <w:sz w:val="20"/>
          <w:szCs w:val="20"/>
        </w:rPr>
        <w:t>přiměřené snížení ceny za odvoz odpadu na skládku. Pokud touto změnou nedojde ke</w:t>
      </w:r>
      <w:r w:rsidR="00BA1A33">
        <w:rPr>
          <w:rFonts w:ascii="Tahoma" w:hAnsi="Tahoma" w:cs="Tahoma"/>
          <w:sz w:val="20"/>
          <w:szCs w:val="20"/>
        </w:rPr>
        <w:t> </w:t>
      </w:r>
      <w:r>
        <w:rPr>
          <w:rFonts w:ascii="Tahoma" w:hAnsi="Tahoma" w:cs="Tahoma"/>
          <w:sz w:val="20"/>
          <w:szCs w:val="20"/>
        </w:rPr>
        <w:t>snížení nabídkových cen, platí cenová nabídka zhotovitele podaná v zadávacím řízení na zadání veřejné zakázky. Veškeré vybourané materiály a odpady budou ukládány na</w:t>
      </w:r>
      <w:r w:rsidR="00BA1A33">
        <w:rPr>
          <w:rFonts w:ascii="Tahoma" w:hAnsi="Tahoma" w:cs="Tahoma"/>
          <w:sz w:val="20"/>
          <w:szCs w:val="20"/>
        </w:rPr>
        <w:t> </w:t>
      </w:r>
      <w:r>
        <w:rPr>
          <w:rFonts w:ascii="Tahoma" w:hAnsi="Tahoma" w:cs="Tahoma"/>
          <w:sz w:val="20"/>
          <w:szCs w:val="20"/>
        </w:rPr>
        <w:t>skládky k těmto účelům zřízeným.</w:t>
      </w:r>
    </w:p>
    <w:p w14:paraId="169F56FD" w14:textId="77777777"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Změny díla</w:t>
      </w:r>
    </w:p>
    <w:p w14:paraId="169F56FE" w14:textId="4715152A" w:rsidR="00961BE8" w:rsidRDefault="00575FA6">
      <w:pPr>
        <w:spacing w:after="120"/>
        <w:ind w:left="1276" w:hanging="709"/>
        <w:jc w:val="both"/>
        <w:rPr>
          <w:rFonts w:ascii="Tahoma" w:hAnsi="Tahoma" w:cs="Tahoma"/>
          <w:b/>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A439DE1" w14:textId="096A467C" w:rsidR="00BA1A33" w:rsidRDefault="00575FA6" w:rsidP="00BA1A33">
      <w:pPr>
        <w:spacing w:after="120"/>
        <w:ind w:left="1276"/>
        <w:jc w:val="both"/>
        <w:rPr>
          <w:rFonts w:ascii="Tahoma" w:hAnsi="Tahoma" w:cs="Tahoma"/>
          <w:sz w:val="20"/>
          <w:szCs w:val="20"/>
        </w:rPr>
      </w:pPr>
      <w:r>
        <w:rPr>
          <w:rFonts w:ascii="Tahoma" w:hAnsi="Tahoma" w:cs="Tahoma"/>
          <w:sz w:val="20"/>
          <w:szCs w:val="20"/>
        </w:rPr>
        <w:t>Veškeré změny díla (vícepráce i méněpráce) budou navrženy písemně zhotovitelem objednateli formou změnových listů číslovaných souvislou řadou v rozsahu daných</w:t>
      </w:r>
      <w:r w:rsidR="00B36D43">
        <w:rPr>
          <w:rFonts w:ascii="Tahoma" w:hAnsi="Tahoma" w:cs="Tahoma"/>
          <w:sz w:val="20"/>
          <w:szCs w:val="20"/>
        </w:rPr>
        <w:t>.</w:t>
      </w:r>
    </w:p>
    <w:p w14:paraId="169F5704" w14:textId="0160A9DD" w:rsidR="00961BE8" w:rsidRPr="00BA1A33" w:rsidRDefault="00575FA6" w:rsidP="00BA1A33">
      <w:pPr>
        <w:spacing w:after="180"/>
        <w:ind w:left="1276" w:hanging="709"/>
        <w:jc w:val="both"/>
        <w:rPr>
          <w:rFonts w:ascii="Tahoma" w:hAnsi="Tahoma" w:cs="Tahoma"/>
          <w:sz w:val="20"/>
          <w:szCs w:val="20"/>
        </w:rPr>
      </w:pPr>
      <w:r>
        <w:rPr>
          <w:rFonts w:ascii="Tahoma" w:hAnsi="Tahoma" w:cs="Tahoma"/>
          <w:sz w:val="20"/>
          <w:szCs w:val="20"/>
        </w:rPr>
        <w:t>8.18.2</w:t>
      </w:r>
      <w:r w:rsidR="00BA1A33">
        <w:rPr>
          <w:rFonts w:ascii="Tahoma" w:hAnsi="Tahoma" w:cs="Tahoma"/>
          <w:sz w:val="20"/>
          <w:szCs w:val="20"/>
        </w:rPr>
        <w:t xml:space="preserve"> </w:t>
      </w:r>
      <w:r w:rsidR="00BA1A33">
        <w:rPr>
          <w:rFonts w:ascii="Tahoma" w:hAnsi="Tahoma" w:cs="Tahoma"/>
          <w:sz w:val="20"/>
          <w:szCs w:val="20"/>
        </w:rPr>
        <w:tab/>
        <w:t>P</w:t>
      </w:r>
      <w:r>
        <w:rPr>
          <w:rFonts w:ascii="Tahoma" w:hAnsi="Tahoma" w:cs="Tahoma"/>
          <w:sz w:val="20"/>
          <w:szCs w:val="20"/>
        </w:rPr>
        <w:t>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64A05AA8"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w:t>
      </w:r>
      <w:r w:rsidR="00A50267" w:rsidRPr="00A50267">
        <w:t xml:space="preserve"> </w:t>
      </w:r>
      <w:r w:rsidR="00A50267" w:rsidRPr="00A50267">
        <w:rPr>
          <w:rFonts w:ascii="Tahoma" w:hAnsi="Tahoma" w:cs="Tahoma"/>
          <w:sz w:val="20"/>
          <w:szCs w:val="20"/>
        </w:rPr>
        <w:t>a to v cenové úrovni platné v době podání nabídky mínus 15 %.</w:t>
      </w:r>
      <w:r>
        <w:rPr>
          <w:rFonts w:ascii="Tahoma" w:hAnsi="Tahoma" w:cs="Tahoma"/>
          <w:sz w:val="20"/>
          <w:szCs w:val="20"/>
        </w:rPr>
        <w:t>)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27AD9106"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w:t>
      </w:r>
      <w:r w:rsidR="002E0985">
        <w:rPr>
          <w:rFonts w:ascii="Tahoma" w:hAnsi="Tahoma" w:cs="Tahoma"/>
          <w:sz w:val="20"/>
          <w:szCs w:val="20"/>
        </w:rPr>
        <w:t> </w:t>
      </w:r>
      <w:r>
        <w:rPr>
          <w:rFonts w:ascii="Tahoma" w:hAnsi="Tahoma" w:cs="Tahoma"/>
          <w:sz w:val="20"/>
          <w:szCs w:val="20"/>
        </w:rPr>
        <w:t>služeb. Nedojde-li mezi oběma stranami k dohodě při odsouhlasení množství nebo druhu provedených prací, dodávek a služeb, je Zhotovitel oprávněn fakturovat pouze práce, u kterých nedošlo k rozporu.</w:t>
      </w:r>
    </w:p>
    <w:p w14:paraId="169F570C" w14:textId="7205DFD3" w:rsidR="00961BE8"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Zhotovitel se zavazuje zajistit dodržování pracovněprávních předpisů, zejména zákona č.</w:t>
      </w:r>
      <w:r w:rsidR="002E0985">
        <w:rPr>
          <w:rFonts w:ascii="Tahoma" w:hAnsi="Tahoma" w:cs="Tahoma"/>
          <w:bCs/>
          <w:sz w:val="20"/>
          <w:szCs w:val="20"/>
        </w:rPr>
        <w:t> </w:t>
      </w:r>
      <w:r w:rsidRPr="00BA1A33">
        <w:rPr>
          <w:rFonts w:ascii="Tahoma" w:hAnsi="Tahoma" w:cs="Tahoma"/>
          <w:bCs/>
          <w:sz w:val="20"/>
          <w:szCs w:val="20"/>
        </w:rPr>
        <w:t>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w:t>
      </w:r>
      <w:r w:rsidR="002E0985">
        <w:rPr>
          <w:rFonts w:ascii="Tahoma" w:hAnsi="Tahoma" w:cs="Tahoma"/>
          <w:bCs/>
          <w:sz w:val="20"/>
          <w:szCs w:val="20"/>
        </w:rPr>
        <w:t> </w:t>
      </w:r>
      <w:r w:rsidRPr="00BA1A33">
        <w:rPr>
          <w:rFonts w:ascii="Tahoma" w:hAnsi="Tahoma" w:cs="Tahoma"/>
          <w:bCs/>
          <w:sz w:val="20"/>
          <w:szCs w:val="20"/>
        </w:rPr>
        <w:t>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předání a převzetí staveniště vyhotoví objednatel písemný protokol. Při předání a převzetí staveniště zhotovitel předá objednateli </w:t>
      </w:r>
      <w:r w:rsidRPr="00B36D43">
        <w:rPr>
          <w:rFonts w:ascii="Tahoma" w:hAnsi="Tahoma" w:cs="Tahoma"/>
          <w:sz w:val="20"/>
          <w:szCs w:val="20"/>
        </w:rPr>
        <w:t>aktualizovaný časový harmonogram realizace</w:t>
      </w:r>
      <w:r>
        <w:rPr>
          <w:rFonts w:ascii="Tahoma" w:hAnsi="Tahoma" w:cs="Tahoma"/>
          <w:sz w:val="20"/>
          <w:szCs w:val="20"/>
        </w:rPr>
        <w:t xml:space="preserv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53BC72D5"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w:t>
      </w:r>
      <w:r w:rsidR="002E0985">
        <w:rPr>
          <w:rFonts w:ascii="Tahoma" w:hAnsi="Tahoma" w:cs="Tahoma"/>
          <w:sz w:val="20"/>
          <w:szCs w:val="20"/>
        </w:rPr>
        <w:t> </w:t>
      </w:r>
      <w:r>
        <w:rPr>
          <w:rFonts w:ascii="Tahoma" w:hAnsi="Tahoma" w:cs="Tahoma"/>
          <w:sz w:val="20"/>
          <w:szCs w:val="20"/>
        </w:rPr>
        <w:t>svými potřebami, požadavky objednatele pro výkon technického a autorského dozoru uvedenými v</w:t>
      </w:r>
      <w:r w:rsidR="002E0985">
        <w:rPr>
          <w:rFonts w:ascii="Tahoma" w:hAnsi="Tahoma" w:cs="Tahoma"/>
          <w:sz w:val="20"/>
          <w:szCs w:val="20"/>
        </w:rPr>
        <w:t> </w:t>
      </w:r>
      <w:r>
        <w:rPr>
          <w:rFonts w:ascii="Tahoma" w:hAnsi="Tahoma" w:cs="Tahoma"/>
          <w:sz w:val="20"/>
          <w:szCs w:val="20"/>
        </w:rPr>
        <w:t>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Pr="00A50267"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2AAD8CFB" w14:textId="77777777" w:rsidR="00A50267" w:rsidRDefault="00A50267" w:rsidP="00A50267">
      <w:pPr>
        <w:tabs>
          <w:tab w:val="left" w:pos="567"/>
        </w:tabs>
        <w:suppressAutoHyphens w:val="0"/>
        <w:jc w:val="both"/>
        <w:rPr>
          <w:rFonts w:ascii="Tahoma" w:hAnsi="Tahoma" w:cs="Tahoma"/>
          <w:sz w:val="20"/>
          <w:szCs w:val="20"/>
        </w:rPr>
      </w:pPr>
    </w:p>
    <w:p w14:paraId="169F5722" w14:textId="4501F449"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w:t>
      </w:r>
      <w:r w:rsidR="00143D7F">
        <w:rPr>
          <w:rFonts w:ascii="Tahoma" w:hAnsi="Tahoma" w:cs="Tahoma"/>
          <w:b/>
          <w:sz w:val="22"/>
          <w:szCs w:val="20"/>
          <w:u w:val="single"/>
        </w:rPr>
        <w:t>a</w:t>
      </w:r>
      <w:r>
        <w:rPr>
          <w:rFonts w:ascii="Tahoma" w:hAnsi="Tahoma" w:cs="Tahoma"/>
          <w:b/>
          <w:sz w:val="22"/>
          <w:szCs w:val="20"/>
          <w:u w:val="single"/>
        </w:rPr>
        <w:t>vební deník, technický a autorský dozor</w:t>
      </w:r>
    </w:p>
    <w:p w14:paraId="169F5723" w14:textId="77777777" w:rsidR="00961BE8" w:rsidRPr="00BA1A33" w:rsidRDefault="00575FA6">
      <w:pPr>
        <w:widowControl w:val="0"/>
        <w:numPr>
          <w:ilvl w:val="1"/>
          <w:numId w:val="26"/>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 xml:space="preserve">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w:t>
      </w:r>
      <w:r>
        <w:rPr>
          <w:rFonts w:ascii="Tahoma" w:hAnsi="Tahoma" w:cs="Tahoma"/>
          <w:sz w:val="20"/>
          <w:szCs w:val="20"/>
        </w:rPr>
        <w:lastRenderedPageBreak/>
        <w:t>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DB28A1" w:rsidRDefault="00575FA6">
      <w:pPr>
        <w:widowControl w:val="0"/>
        <w:numPr>
          <w:ilvl w:val="1"/>
          <w:numId w:val="26"/>
        </w:numPr>
        <w:tabs>
          <w:tab w:val="left" w:pos="567"/>
        </w:tabs>
        <w:suppressAutoHyphens w:val="0"/>
        <w:spacing w:after="120"/>
        <w:ind w:left="0" w:firstLine="0"/>
        <w:jc w:val="both"/>
        <w:rPr>
          <w:rFonts w:ascii="Tahoma" w:hAnsi="Tahoma" w:cs="Tahoma"/>
          <w:bCs/>
          <w:spacing w:val="-2"/>
          <w:sz w:val="20"/>
          <w:szCs w:val="20"/>
        </w:rPr>
      </w:pPr>
      <w:r w:rsidRPr="00DB28A1">
        <w:rPr>
          <w:rFonts w:ascii="Tahoma" w:hAnsi="Tahoma" w:cs="Tahoma"/>
          <w:bCs/>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w:t>
      </w:r>
      <w:r>
        <w:rPr>
          <w:rFonts w:ascii="Tahoma" w:hAnsi="Tahoma" w:cs="Tahoma"/>
          <w:sz w:val="20"/>
          <w:szCs w:val="20"/>
        </w:rPr>
        <w:lastRenderedPageBreak/>
        <w:t>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Pr="00BA1A33" w:rsidRDefault="00575FA6">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Provedení díla</w:t>
      </w:r>
    </w:p>
    <w:p w14:paraId="169F5739" w14:textId="74C5130A"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Dílo je provedeno, je–</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w:t>
      </w:r>
      <w:r w:rsidR="002E0985">
        <w:rPr>
          <w:rFonts w:ascii="Tahoma" w:hAnsi="Tahoma" w:cs="Tahoma"/>
          <w:sz w:val="20"/>
          <w:szCs w:val="20"/>
        </w:rPr>
        <w:t> </w:t>
      </w:r>
      <w:r>
        <w:rPr>
          <w:rFonts w:ascii="Tahoma" w:hAnsi="Tahoma" w:cs="Tahoma"/>
          <w:sz w:val="20"/>
          <w:szCs w:val="20"/>
        </w:rPr>
        <w:t>funkčnosti, výkresy skutečného provedení, záruční listy, certifikáty, prohlášení o shodě atd. Dílo je dokončeno, je–</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6D259E7E"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w:t>
      </w:r>
      <w:r>
        <w:rPr>
          <w:rFonts w:ascii="Tahoma" w:hAnsi="Tahoma" w:cs="Tahoma"/>
          <w:sz w:val="20"/>
          <w:szCs w:val="20"/>
        </w:rPr>
        <w:lastRenderedPageBreak/>
        <w:t xml:space="preserve">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w:t>
      </w:r>
      <w:r w:rsidR="002E0985">
        <w:rPr>
          <w:rFonts w:ascii="Tahoma" w:hAnsi="Tahoma" w:cs="Tahoma"/>
          <w:bCs/>
          <w:sz w:val="20"/>
          <w:szCs w:val="20"/>
        </w:rPr>
        <w:t> </w:t>
      </w:r>
      <w:r>
        <w:rPr>
          <w:rFonts w:ascii="Tahoma" w:hAnsi="Tahoma" w:cs="Tahoma"/>
          <w:bCs/>
          <w:sz w:val="20"/>
          <w:szCs w:val="20"/>
        </w:rPr>
        <w:t>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Převzetí díla nebo jeho části</w:t>
      </w:r>
    </w:p>
    <w:p w14:paraId="169F5741" w14:textId="2D45002E" w:rsidR="00961BE8" w:rsidRDefault="00BA1A33" w:rsidP="00BA1A33">
      <w:pPr>
        <w:widowControl w:val="0"/>
        <w:spacing w:after="160"/>
        <w:ind w:left="1407" w:hanging="840"/>
        <w:jc w:val="both"/>
        <w:rPr>
          <w:rFonts w:ascii="Tahoma" w:hAnsi="Tahoma" w:cs="Tahoma"/>
          <w:sz w:val="20"/>
          <w:szCs w:val="20"/>
        </w:rPr>
      </w:pPr>
      <w:r>
        <w:rPr>
          <w:rFonts w:ascii="Tahoma" w:hAnsi="Tahoma" w:cs="Tahoma"/>
          <w:sz w:val="20"/>
          <w:szCs w:val="20"/>
        </w:rPr>
        <w:t>13.2.1</w:t>
      </w:r>
      <w:r>
        <w:rPr>
          <w:rFonts w:ascii="Tahoma" w:hAnsi="Tahoma" w:cs="Tahoma"/>
          <w:sz w:val="20"/>
          <w:szCs w:val="20"/>
        </w:rPr>
        <w:tab/>
      </w:r>
      <w:r w:rsidR="00575FA6">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416DA8F1" w14:textId="77777777" w:rsidR="002E0985" w:rsidRDefault="00575FA6" w:rsidP="002E0985">
      <w:pPr>
        <w:widowControl w:val="0"/>
        <w:ind w:left="1407" w:firstLine="9"/>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E1AA0B4" w14:textId="77777777" w:rsidR="002E0985" w:rsidRDefault="002E0985" w:rsidP="002E0985">
      <w:pPr>
        <w:widowControl w:val="0"/>
        <w:ind w:left="1407" w:firstLine="9"/>
        <w:jc w:val="both"/>
        <w:rPr>
          <w:rFonts w:ascii="Tahoma" w:hAnsi="Tahoma" w:cs="Tahoma"/>
          <w:sz w:val="20"/>
          <w:szCs w:val="20"/>
        </w:rPr>
      </w:pPr>
    </w:p>
    <w:p w14:paraId="169F5745" w14:textId="26F708D5" w:rsidR="00961BE8" w:rsidRDefault="00575FA6" w:rsidP="002E0985">
      <w:pPr>
        <w:widowControl w:val="0"/>
        <w:ind w:left="1407" w:firstLine="9"/>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5F81D22D" w14:textId="77777777" w:rsidR="002E0985" w:rsidRPr="00BA1A33" w:rsidRDefault="002E0985" w:rsidP="002E0985">
      <w:pPr>
        <w:widowControl w:val="0"/>
        <w:ind w:left="1407" w:firstLine="9"/>
        <w:jc w:val="both"/>
        <w:rPr>
          <w:rFonts w:ascii="Tahoma" w:hAnsi="Tahoma" w:cs="Tahoma"/>
          <w:sz w:val="20"/>
          <w:szCs w:val="20"/>
        </w:rPr>
      </w:pPr>
    </w:p>
    <w:p w14:paraId="169F5746" w14:textId="77777777" w:rsidR="00961BE8" w:rsidRPr="00BA1A33" w:rsidRDefault="00575FA6" w:rsidP="00BA1A33">
      <w:pPr>
        <w:widowControl w:val="0"/>
        <w:numPr>
          <w:ilvl w:val="1"/>
          <w:numId w:val="27"/>
        </w:numPr>
        <w:tabs>
          <w:tab w:val="left" w:pos="567"/>
        </w:tabs>
        <w:suppressAutoHyphens w:val="0"/>
        <w:spacing w:after="120" w:line="276" w:lineRule="auto"/>
        <w:ind w:left="0" w:firstLine="0"/>
        <w:jc w:val="both"/>
        <w:rPr>
          <w:rFonts w:ascii="Tahoma" w:hAnsi="Tahoma" w:cs="Tahoma"/>
          <w:bCs/>
          <w:sz w:val="20"/>
          <w:szCs w:val="20"/>
        </w:rPr>
      </w:pPr>
      <w:r w:rsidRPr="00BA1A33">
        <w:rPr>
          <w:rFonts w:ascii="Tahoma" w:hAnsi="Tahoma" w:cs="Tahoma"/>
          <w:bCs/>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rsidP="00BA1A33">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18598A1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stručný popis díla, zhodnocení jakosti díla, které je předmětem předání a </w:t>
      </w:r>
      <w:r w:rsidR="00BA1A33">
        <w:rPr>
          <w:rFonts w:ascii="Tahoma" w:hAnsi="Tahoma" w:cs="Tahoma"/>
          <w:sz w:val="20"/>
          <w:szCs w:val="20"/>
        </w:rPr>
        <w:tab/>
      </w:r>
      <w:r>
        <w:rPr>
          <w:rFonts w:ascii="Tahoma" w:hAnsi="Tahoma" w:cs="Tahoma"/>
          <w:sz w:val="20"/>
          <w:szCs w:val="20"/>
        </w:rPr>
        <w:t>převzetí,</w:t>
      </w:r>
    </w:p>
    <w:p w14:paraId="169F574F"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rsidP="00BA1A33">
      <w:pPr>
        <w:widowControl w:val="0"/>
        <w:ind w:left="2137" w:hanging="435"/>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5E272CAF" w14:textId="77777777" w:rsidR="002E0985" w:rsidRDefault="002E0985" w:rsidP="00BA1A33">
      <w:pPr>
        <w:widowControl w:val="0"/>
        <w:ind w:left="2124" w:hanging="422"/>
        <w:jc w:val="both"/>
        <w:rPr>
          <w:rFonts w:ascii="Tahoma" w:hAnsi="Tahoma" w:cs="Tahoma"/>
          <w:sz w:val="20"/>
          <w:szCs w:val="20"/>
        </w:rPr>
      </w:pP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35D81BEC"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02C11FC0"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provedením díla v termínu pro kompletní dokončení díla stanoveném v čl. III, bod. 3.1 této smlouvy, je povinen zaplatit objednateli smluvní pokutu ve výši 0,2</w:t>
      </w:r>
      <w:r w:rsidR="002E0985">
        <w:rPr>
          <w:rFonts w:ascii="Tahoma" w:hAnsi="Tahoma" w:cs="Tahoma"/>
          <w:sz w:val="20"/>
          <w:szCs w:val="20"/>
        </w:rPr>
        <w:t> </w:t>
      </w:r>
      <w:r>
        <w:rPr>
          <w:rFonts w:ascii="Tahoma" w:hAnsi="Tahoma" w:cs="Tahoma"/>
          <w:sz w:val="20"/>
          <w:szCs w:val="20"/>
        </w:rPr>
        <w:t xml:space="preserve">%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52E75C18"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w:t>
      </w:r>
      <w:r w:rsidR="007B4E73">
        <w:rPr>
          <w:rFonts w:ascii="Tahoma" w:hAnsi="Tahoma" w:cs="Tahoma"/>
          <w:sz w:val="20"/>
          <w:szCs w:val="20"/>
        </w:rPr>
        <w:t xml:space="preserve"> </w:t>
      </w:r>
      <w:r>
        <w:rPr>
          <w:rFonts w:ascii="Tahoma" w:hAnsi="Tahoma" w:cs="Tahoma"/>
          <w:sz w:val="20"/>
          <w:szCs w:val="20"/>
        </w:rPr>
        <w:t>této smlouvy, tj. nepředloží nebo nepředá objednateli příslušné doklady dokladující splnění povinnosti zhotovitele v čl. VIII., bod 8.3 a čl. XIX., bod 19.1 nebo 19.2</w:t>
      </w:r>
      <w:r w:rsidR="007B4E73">
        <w:rPr>
          <w:rFonts w:ascii="Tahoma" w:hAnsi="Tahoma" w:cs="Tahoma"/>
          <w:sz w:val="20"/>
          <w:szCs w:val="20"/>
        </w:rPr>
        <w:t xml:space="preserve"> </w:t>
      </w:r>
      <w:r>
        <w:rPr>
          <w:rFonts w:ascii="Tahoma" w:hAnsi="Tahoma" w:cs="Tahoma"/>
          <w:sz w:val="20"/>
          <w:szCs w:val="20"/>
        </w:rPr>
        <w:t>této smlouvy, je povinen zaplatit objednateli smluvní pokutu ve výši 10.000,-</w:t>
      </w:r>
      <w:r w:rsidR="00DB28A1">
        <w:rPr>
          <w:rFonts w:ascii="Tahoma" w:hAnsi="Tahoma" w:cs="Tahoma"/>
          <w:sz w:val="20"/>
          <w:szCs w:val="20"/>
        </w:rPr>
        <w:t xml:space="preserve"> </w:t>
      </w:r>
      <w:r>
        <w:rPr>
          <w:rFonts w:ascii="Tahoma" w:hAnsi="Tahoma" w:cs="Tahoma"/>
          <w:sz w:val="20"/>
          <w:szCs w:val="20"/>
        </w:rPr>
        <w:t>Kč za každé jednotlivé porušení povinnosti dle bodu 8.3, 19.1, nebo 19.2</w:t>
      </w:r>
      <w:r w:rsidR="007B4E73">
        <w:rPr>
          <w:rFonts w:ascii="Tahoma" w:hAnsi="Tahoma" w:cs="Tahoma"/>
          <w:sz w:val="20"/>
          <w:szCs w:val="20"/>
        </w:rPr>
        <w:t xml:space="preserve"> </w:t>
      </w:r>
      <w:r>
        <w:rPr>
          <w:rFonts w:ascii="Tahoma" w:hAnsi="Tahoma" w:cs="Tahoma"/>
          <w:sz w:val="20"/>
          <w:szCs w:val="20"/>
        </w:rPr>
        <w:t>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6F600B22"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52980B1D"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24316D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w:t>
      </w:r>
      <w:r w:rsidR="006168F2">
        <w:rPr>
          <w:rFonts w:ascii="Tahoma" w:hAnsi="Tahoma" w:cs="Tahoma"/>
          <w:sz w:val="20"/>
          <w:szCs w:val="20"/>
        </w:rPr>
        <w:t xml:space="preserve"> </w:t>
      </w:r>
      <w:r>
        <w:rPr>
          <w:rFonts w:ascii="Tahoma" w:hAnsi="Tahoma" w:cs="Tahoma"/>
          <w:sz w:val="20"/>
          <w:szCs w:val="20"/>
        </w:rPr>
        <w:t>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w:t>
      </w:r>
      <w:r>
        <w:rPr>
          <w:rFonts w:ascii="Tahoma" w:hAnsi="Tahoma" w:cs="Tahoma"/>
          <w:sz w:val="20"/>
          <w:szCs w:val="20"/>
        </w:rPr>
        <w:lastRenderedPageBreak/>
        <w:t>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rsidP="00BA1A33">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4940BAB" w14:textId="77777777" w:rsidR="00BA1A33"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5EFC6AA4" w:rsidR="00961BE8" w:rsidRPr="00BA1A33" w:rsidRDefault="00575FA6" w:rsidP="00BA1A33">
      <w:pPr>
        <w:numPr>
          <w:ilvl w:val="0"/>
          <w:numId w:val="3"/>
        </w:numPr>
        <w:tabs>
          <w:tab w:val="left" w:pos="993"/>
        </w:tabs>
        <w:suppressAutoHyphens w:val="0"/>
        <w:ind w:left="993" w:hanging="426"/>
        <w:jc w:val="both"/>
        <w:rPr>
          <w:rFonts w:ascii="Tahoma" w:hAnsi="Tahoma" w:cs="Tahoma"/>
          <w:sz w:val="20"/>
          <w:szCs w:val="20"/>
        </w:rPr>
      </w:pPr>
      <w:r w:rsidRPr="00BA1A33">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45FE3A94" w14:textId="77777777" w:rsidR="00BA1A33"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468A62D4" w:rsidR="00961BE8" w:rsidRDefault="00575FA6" w:rsidP="00BA1A33">
      <w:pPr>
        <w:numPr>
          <w:ilvl w:val="0"/>
          <w:numId w:val="4"/>
        </w:numPr>
        <w:suppressAutoHyphens w:val="0"/>
        <w:ind w:left="851" w:hanging="284"/>
        <w:jc w:val="both"/>
        <w:rPr>
          <w:rFonts w:ascii="Tahoma" w:hAnsi="Tahoma" w:cs="Tahoma"/>
          <w:sz w:val="20"/>
          <w:szCs w:val="20"/>
        </w:rPr>
      </w:pPr>
      <w:r w:rsidRPr="00BA1A33">
        <w:rPr>
          <w:rFonts w:ascii="Tahoma" w:hAnsi="Tahoma" w:cs="Tahoma"/>
          <w:sz w:val="20"/>
          <w:szCs w:val="20"/>
        </w:rPr>
        <w:t>ostatní provizorní konstrukce a objekty v rozsahu vymezeném příslušnou dokumentací a smlouvou; a to jak vůči objednateli, tak vůči třetím osobám.</w:t>
      </w:r>
    </w:p>
    <w:p w14:paraId="6F32BC3C" w14:textId="77777777" w:rsidR="007B4E73" w:rsidRPr="00BA1A33" w:rsidRDefault="007B4E73" w:rsidP="007B4E73">
      <w:pPr>
        <w:suppressAutoHyphens w:val="0"/>
        <w:ind w:left="851"/>
        <w:jc w:val="both"/>
        <w:rPr>
          <w:rFonts w:ascii="Tahoma" w:hAnsi="Tahoma" w:cs="Tahoma"/>
          <w:sz w:val="20"/>
          <w:szCs w:val="20"/>
        </w:rPr>
      </w:pP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lastRenderedPageBreak/>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3B268D5B" w14:textId="77777777" w:rsidR="007B4E73" w:rsidRDefault="007B4E73">
      <w:pPr>
        <w:spacing w:before="480" w:after="120"/>
        <w:jc w:val="center"/>
        <w:outlineLvl w:val="0"/>
        <w:rPr>
          <w:rFonts w:ascii="Tahoma" w:hAnsi="Tahoma" w:cs="Tahoma"/>
          <w:b/>
          <w:sz w:val="22"/>
          <w:szCs w:val="20"/>
          <w:u w:val="single"/>
        </w:rPr>
      </w:pPr>
    </w:p>
    <w:p w14:paraId="169F5780" w14:textId="086C3B2B"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lastRenderedPageBreak/>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53B96F29"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16E4AA53"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10450A">
        <w:rPr>
          <w:rFonts w:ascii="Tahoma" w:hAnsi="Tahoma" w:cs="Tahoma"/>
          <w:sz w:val="20"/>
          <w:szCs w:val="20"/>
        </w:rPr>
        <w:t xml:space="preserve">-ti </w:t>
      </w:r>
      <w:r>
        <w:rPr>
          <w:rFonts w:ascii="Tahoma" w:hAnsi="Tahoma" w:cs="Tahoma"/>
          <w:sz w:val="20"/>
          <w:szCs w:val="20"/>
        </w:rPr>
        <w:t>kalendářních</w:t>
      </w:r>
      <w:r w:rsidR="0010450A">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w:t>
      </w:r>
      <w:r w:rsidR="0010450A">
        <w:rPr>
          <w:rFonts w:ascii="Tahoma" w:hAnsi="Tahoma" w:cs="Tahoma"/>
          <w:sz w:val="20"/>
          <w:szCs w:val="20"/>
        </w:rPr>
        <w:t>-ti</w:t>
      </w:r>
      <w:r>
        <w:rPr>
          <w:rFonts w:ascii="Tahoma" w:hAnsi="Tahoma" w:cs="Tahoma"/>
          <w:sz w:val="20"/>
          <w:szCs w:val="20"/>
        </w:rPr>
        <w:t xml:space="preserve">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6CF0DABE"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xml:space="preserve">(§ 2001a násl. </w:t>
      </w:r>
      <w:r>
        <w:rPr>
          <w:rFonts w:ascii="Tahoma" w:hAnsi="Tahoma" w:cs="Tahoma"/>
          <w:b/>
          <w:sz w:val="20"/>
          <w:szCs w:val="20"/>
        </w:rPr>
        <w:lastRenderedPageBreak/>
        <w:t>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22EF0CA"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w:t>
      </w:r>
      <w:r w:rsidR="00BA1A33">
        <w:rPr>
          <w:rFonts w:ascii="Tahoma" w:hAnsi="Tahoma" w:cs="Tahoma"/>
          <w:sz w:val="20"/>
          <w:szCs w:val="20"/>
        </w:rPr>
        <w:t>-</w:t>
      </w:r>
      <w:r>
        <w:rPr>
          <w:rFonts w:ascii="Tahoma" w:hAnsi="Tahoma" w:cs="Tahoma"/>
          <w:sz w:val="20"/>
          <w:szCs w:val="20"/>
        </w:rPr>
        <w:t>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FF5FC5D" w14:textId="77777777" w:rsid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447D24B5" w:rsidR="00961BE8" w:rsidRP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sidRPr="00BA1A33">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sidRPr="00BA1A33">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 xml:space="preserve">Zhotovitel je v tomto období povinen provést dle dispozic objednatele veškeré kroky nezbytné buď </w:t>
      </w:r>
      <w:r>
        <w:rPr>
          <w:rFonts w:ascii="Tahoma" w:hAnsi="Tahoma" w:cs="Tahoma"/>
          <w:sz w:val="20"/>
          <w:szCs w:val="20"/>
        </w:rPr>
        <w:lastRenderedPageBreak/>
        <w:t>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 xml:space="preserve">Zhotovitel a jeho poddodavatelé jsou po celou dobu trvání této smlouvy v rámci realizace díla až do jeho ukončení povinni splňovat všechny kvalifikační předpoklady bezprostředně související s předmětem </w:t>
      </w:r>
      <w:r>
        <w:rPr>
          <w:rFonts w:ascii="Tahoma" w:hAnsi="Tahoma" w:cs="Tahoma"/>
          <w:sz w:val="20"/>
          <w:szCs w:val="20"/>
        </w:rPr>
        <w:lastRenderedPageBreak/>
        <w:t>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BA1A33">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44B7E4FA" w14:textId="7ACF1312" w:rsidR="00BA1A33" w:rsidRPr="00BA1A33" w:rsidRDefault="00575FA6" w:rsidP="00BA1A33">
      <w:pPr>
        <w:pStyle w:val="Zkladntextodsazen"/>
        <w:numPr>
          <w:ilvl w:val="1"/>
          <w:numId w:val="25"/>
        </w:numPr>
        <w:tabs>
          <w:tab w:val="left" w:pos="567"/>
        </w:tabs>
        <w:spacing w:after="180"/>
        <w:ind w:left="0" w:firstLine="0"/>
        <w:jc w:val="both"/>
        <w:rPr>
          <w:rFonts w:ascii="Tahoma" w:hAnsi="Tahoma" w:cs="Tahoma"/>
          <w:sz w:val="20"/>
          <w:szCs w:val="20"/>
        </w:rPr>
      </w:pPr>
      <w:r w:rsidRPr="00BA1A33">
        <w:rPr>
          <w:rFonts w:ascii="Tahoma" w:hAnsi="Tahoma" w:cs="Tahoma"/>
          <w:sz w:val="20"/>
          <w:szCs w:val="20"/>
        </w:rPr>
        <w:t>Zhotovitel souhlasí se zveřejněním všech náležitostí smluvního vztahu založeného touto smlouvou o dílo.</w:t>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169F57D2" w14:textId="3E674049" w:rsidR="00961BE8" w:rsidRDefault="00575FA6">
      <w:pPr>
        <w:jc w:val="both"/>
        <w:rPr>
          <w:rFonts w:ascii="Tahoma" w:hAnsi="Tahoma" w:cs="Tahoma"/>
          <w:i/>
          <w:sz w:val="20"/>
        </w:rPr>
      </w:pPr>
      <w:r>
        <w:rPr>
          <w:rFonts w:ascii="Tahoma" w:hAnsi="Tahoma" w:cs="Tahoma"/>
          <w:sz w:val="20"/>
          <w:szCs w:val="20"/>
        </w:rPr>
        <w:tab/>
      </w:r>
      <w:r w:rsidR="005603B4">
        <w:rPr>
          <w:rFonts w:ascii="Tahoma" w:hAnsi="Tahoma" w:cs="Tahoma"/>
          <w:i/>
          <w:sz w:val="20"/>
        </w:rPr>
        <w:t>P</w:t>
      </w:r>
      <w:r>
        <w:rPr>
          <w:rFonts w:ascii="Tahoma" w:hAnsi="Tahoma" w:cs="Tahoma"/>
          <w:i/>
          <w:sz w:val="20"/>
        </w:rPr>
        <w:t>říloha č. 1: Oceněný soupis stavebních prací, dodávek a služeb s výkazem výměr</w:t>
      </w:r>
    </w:p>
    <w:p w14:paraId="169F57D9" w14:textId="79A8BF36" w:rsidR="00961BE8" w:rsidRDefault="005603B4">
      <w:pPr>
        <w:pStyle w:val="slovanodst"/>
        <w:numPr>
          <w:ilvl w:val="0"/>
          <w:numId w:val="0"/>
        </w:numPr>
        <w:spacing w:before="0"/>
        <w:ind w:left="1418" w:hanging="709"/>
        <w:rPr>
          <w:rFonts w:ascii="Tahoma" w:hAnsi="Tahoma" w:cs="Tahoma"/>
          <w:i/>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5950DF95" w14:textId="77777777" w:rsidR="00BA1A33"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6DEBCC00" w14:textId="7757C1C1" w:rsidR="00BA1A33" w:rsidRDefault="00575FA6" w:rsidP="00BA1A33">
      <w:pPr>
        <w:tabs>
          <w:tab w:val="center" w:pos="5812"/>
          <w:tab w:val="center" w:pos="7655"/>
        </w:tabs>
        <w:jc w:val="both"/>
        <w:rPr>
          <w:rFonts w:ascii="Tahoma" w:hAnsi="Tahoma" w:cs="Tahoma"/>
          <w:b/>
          <w:sz w:val="20"/>
          <w:szCs w:val="20"/>
        </w:rPr>
      </w:pPr>
      <w:r>
        <w:rPr>
          <w:rFonts w:ascii="Tahoma" w:hAnsi="Tahoma" w:cs="Tahoma"/>
          <w:b/>
          <w:sz w:val="20"/>
          <w:szCs w:val="20"/>
        </w:rPr>
        <w:t xml:space="preserve">Objednatel:    </w:t>
      </w:r>
      <w:r w:rsidR="00BA1A33">
        <w:rPr>
          <w:rFonts w:ascii="Tahoma" w:hAnsi="Tahoma" w:cs="Tahoma"/>
          <w:b/>
          <w:sz w:val="20"/>
          <w:szCs w:val="20"/>
        </w:rPr>
        <w:tab/>
        <w:t>Zhotovitel:</w:t>
      </w:r>
    </w:p>
    <w:p w14:paraId="169F57DD" w14:textId="09FE0534" w:rsidR="00961BE8" w:rsidRDefault="00961BE8">
      <w:pPr>
        <w:tabs>
          <w:tab w:val="center" w:pos="1701"/>
          <w:tab w:val="center" w:pos="7655"/>
        </w:tabs>
        <w:jc w:val="both"/>
        <w:rPr>
          <w:rFonts w:ascii="Tahoma" w:hAnsi="Tahoma" w:cs="Tahoma"/>
          <w:sz w:val="20"/>
          <w:szCs w:val="20"/>
        </w:rPr>
      </w:pP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4DAA53CE" w14:textId="77777777" w:rsidR="00BA1A33" w:rsidRDefault="00BA1A33">
      <w:pPr>
        <w:tabs>
          <w:tab w:val="center" w:pos="1701"/>
          <w:tab w:val="center" w:pos="7655"/>
        </w:tabs>
        <w:jc w:val="both"/>
        <w:rPr>
          <w:rFonts w:ascii="Tahoma" w:hAnsi="Tahoma" w:cs="Tahoma"/>
          <w:sz w:val="20"/>
          <w:szCs w:val="20"/>
        </w:rPr>
      </w:pPr>
    </w:p>
    <w:p w14:paraId="1F211899" w14:textId="77777777" w:rsidR="00BA1A33" w:rsidRDefault="00BA1A33">
      <w:pPr>
        <w:tabs>
          <w:tab w:val="center" w:pos="1701"/>
          <w:tab w:val="center" w:pos="7655"/>
        </w:tabs>
        <w:jc w:val="both"/>
        <w:rPr>
          <w:rFonts w:ascii="Tahoma" w:hAnsi="Tahoma" w:cs="Tahoma"/>
          <w:sz w:val="20"/>
          <w:szCs w:val="20"/>
        </w:rPr>
      </w:pPr>
    </w:p>
    <w:p w14:paraId="169F57E1" w14:textId="1D256ACD" w:rsidR="00961BE8" w:rsidRDefault="00575FA6" w:rsidP="00BA1A33">
      <w:pPr>
        <w:tabs>
          <w:tab w:val="center" w:pos="1701"/>
          <w:tab w:val="center" w:pos="6663"/>
        </w:tabs>
        <w:jc w:val="both"/>
        <w:rPr>
          <w:rFonts w:ascii="Tahoma" w:hAnsi="Tahoma" w:cs="Tahoma"/>
          <w:b/>
          <w:sz w:val="20"/>
          <w:szCs w:val="20"/>
        </w:rPr>
      </w:pPr>
      <w:r>
        <w:rPr>
          <w:rFonts w:ascii="Tahoma" w:hAnsi="Tahoma" w:cs="Tahoma"/>
          <w:b/>
          <w:sz w:val="20"/>
          <w:szCs w:val="20"/>
        </w:rPr>
        <w:tab/>
        <w:t>___________________________</w:t>
      </w:r>
      <w:r w:rsidR="00BA1A33">
        <w:rPr>
          <w:rFonts w:ascii="Tahoma" w:hAnsi="Tahoma" w:cs="Tahoma"/>
          <w:b/>
          <w:sz w:val="20"/>
          <w:szCs w:val="20"/>
        </w:rPr>
        <w:tab/>
      </w:r>
      <w:r>
        <w:rPr>
          <w:rFonts w:ascii="Tahoma" w:hAnsi="Tahoma" w:cs="Tahoma"/>
          <w:b/>
          <w:sz w:val="20"/>
          <w:szCs w:val="20"/>
        </w:rPr>
        <w:t>_______________________</w:t>
      </w:r>
    </w:p>
    <w:p w14:paraId="169F57E2" w14:textId="0DD51978"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6" w14:textId="77777777" w:rsidR="00961BE8" w:rsidRDefault="00961BE8">
      <w:pPr>
        <w:rPr>
          <w:rFonts w:ascii="Tahoma" w:hAnsi="Tahoma" w:cs="Tahoma"/>
          <w:b/>
          <w:sz w:val="20"/>
          <w:szCs w:val="20"/>
        </w:rPr>
      </w:pPr>
    </w:p>
    <w:p w14:paraId="10E28A76" w14:textId="77777777" w:rsidR="00BA1A33" w:rsidRDefault="00BA1A33">
      <w:pPr>
        <w:rPr>
          <w:rFonts w:ascii="Tahoma" w:hAnsi="Tahoma" w:cs="Tahoma"/>
          <w:b/>
          <w:sz w:val="20"/>
          <w:szCs w:val="20"/>
        </w:rPr>
      </w:pPr>
    </w:p>
    <w:p w14:paraId="70924893" w14:textId="77777777" w:rsidR="00BA1A33" w:rsidRDefault="00BA1A33">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p w14:paraId="6562EC2B" w14:textId="77777777" w:rsidR="00143D7F" w:rsidRDefault="00143D7F" w:rsidP="00143D7F">
      <w:pPr>
        <w:jc w:val="center"/>
        <w:rPr>
          <w:rFonts w:ascii="Calibri" w:hAnsi="Calibri" w:cs="Calibri"/>
          <w:b/>
          <w:sz w:val="36"/>
          <w:szCs w:val="36"/>
        </w:rPr>
      </w:pPr>
      <w:r w:rsidRPr="0059169E">
        <w:rPr>
          <w:rFonts w:ascii="Calibri" w:hAnsi="Calibri" w:cs="Calibri"/>
          <w:b/>
          <w:sz w:val="36"/>
          <w:szCs w:val="36"/>
        </w:rPr>
        <w:lastRenderedPageBreak/>
        <w:t>ZMĚNOVÝ LIST STAVBY</w:t>
      </w:r>
      <w:r>
        <w:rPr>
          <w:rFonts w:ascii="Calibri" w:hAnsi="Calibri" w:cs="Calibri"/>
          <w:b/>
          <w:sz w:val="36"/>
          <w:szCs w:val="36"/>
        </w:rPr>
        <w:t xml:space="preserve"> – ZL č. </w:t>
      </w:r>
      <w:r w:rsidRPr="006B6383">
        <w:rPr>
          <w:rFonts w:ascii="Calibri" w:hAnsi="Calibri" w:cs="Calibri"/>
          <w:bCs/>
          <w:i/>
          <w:iCs/>
          <w:sz w:val="28"/>
          <w:szCs w:val="28"/>
        </w:rPr>
        <w:t>XX</w:t>
      </w:r>
    </w:p>
    <w:p w14:paraId="1F0B2CA0" w14:textId="77777777" w:rsidR="00143D7F" w:rsidRPr="006B6383" w:rsidRDefault="00143D7F" w:rsidP="00143D7F">
      <w:pPr>
        <w:jc w:val="center"/>
        <w:rPr>
          <w:rFonts w:ascii="Calibri" w:hAnsi="Calibri" w:cs="Calibri"/>
          <w:bCs/>
          <w:sz w:val="28"/>
          <w:szCs w:val="28"/>
        </w:rPr>
      </w:pPr>
      <w:r w:rsidRPr="006B6383">
        <w:rPr>
          <w:rFonts w:ascii="Calibri" w:hAnsi="Calibri" w:cs="Calibri"/>
          <w:bCs/>
          <w:sz w:val="28"/>
          <w:szCs w:val="28"/>
        </w:rPr>
        <w:t>„(</w:t>
      </w:r>
      <w:r w:rsidRPr="006B6383">
        <w:rPr>
          <w:rFonts w:ascii="Calibri" w:hAnsi="Calibri" w:cs="Calibri"/>
          <w:bCs/>
          <w:i/>
          <w:iCs/>
          <w:sz w:val="28"/>
          <w:szCs w:val="28"/>
        </w:rPr>
        <w:t>název změnového listu</w:t>
      </w:r>
      <w:r w:rsidRPr="006B6383">
        <w:rPr>
          <w:rFonts w:ascii="Calibri" w:hAnsi="Calibri" w:cs="Calibri"/>
          <w:bCs/>
          <w:sz w:val="28"/>
          <w:szCs w:val="28"/>
        </w:rPr>
        <w:t>)“</w:t>
      </w:r>
    </w:p>
    <w:p w14:paraId="0ABBCB66" w14:textId="77777777" w:rsidR="00143D7F" w:rsidRDefault="00143D7F" w:rsidP="00143D7F">
      <w:pPr>
        <w:rPr>
          <w:rFonts w:ascii="Calibri" w:hAnsi="Calibri" w:cs="Calibri"/>
        </w:rPr>
      </w:pPr>
    </w:p>
    <w:p w14:paraId="6176B04A" w14:textId="77777777" w:rsidR="00143D7F" w:rsidRPr="0059169E" w:rsidRDefault="00143D7F" w:rsidP="00143D7F">
      <w:pPr>
        <w:tabs>
          <w:tab w:val="left" w:pos="708"/>
          <w:tab w:val="left" w:pos="1416"/>
          <w:tab w:val="right" w:pos="9070"/>
        </w:tabs>
        <w:rPr>
          <w:rFonts w:ascii="Calibri" w:hAnsi="Calibri" w:cs="Calibri"/>
          <w:b/>
        </w:rPr>
      </w:pPr>
      <w:r w:rsidRPr="0059169E">
        <w:rPr>
          <w:rFonts w:ascii="Calibri" w:hAnsi="Calibri" w:cs="Calibri"/>
        </w:rPr>
        <w:t>název stavby:</w:t>
      </w:r>
      <w:r w:rsidRPr="0059169E">
        <w:rPr>
          <w:rFonts w:ascii="Calibri" w:hAnsi="Calibri" w:cs="Calibri"/>
        </w:rPr>
        <w:tab/>
      </w:r>
      <w:r>
        <w:rPr>
          <w:rFonts w:ascii="Calibri" w:hAnsi="Calibri" w:cs="Calibri"/>
        </w:rPr>
        <w:t xml:space="preserve">Dětské hřiště u rybníka Stráž, Pelhřimov </w:t>
      </w:r>
      <w:r>
        <w:rPr>
          <w:rFonts w:ascii="Calibri" w:hAnsi="Calibri" w:cs="Calibri"/>
        </w:rPr>
        <w:tab/>
      </w:r>
    </w:p>
    <w:p w14:paraId="2155F57B" w14:textId="77777777" w:rsidR="00143D7F" w:rsidRPr="0059169E" w:rsidRDefault="00143D7F" w:rsidP="00143D7F">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67"/>
        <w:gridCol w:w="1663"/>
        <w:gridCol w:w="843"/>
        <w:gridCol w:w="130"/>
        <w:gridCol w:w="316"/>
        <w:gridCol w:w="3240"/>
      </w:tblGrid>
      <w:tr w:rsidR="00143D7F" w14:paraId="026226D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79B7270D" w14:textId="77777777" w:rsidR="00143D7F" w:rsidRPr="0059169E" w:rsidRDefault="00143D7F" w:rsidP="00B454F8">
            <w:pPr>
              <w:rPr>
                <w:rFonts w:ascii="Calibri" w:hAnsi="Calibri" w:cs="Calibri"/>
                <w:sz w:val="18"/>
                <w:szCs w:val="18"/>
              </w:rPr>
            </w:pPr>
            <w:r>
              <w:rPr>
                <w:rFonts w:ascii="Calibri" w:hAnsi="Calibri" w:cs="Calibri"/>
                <w:sz w:val="18"/>
                <w:szCs w:val="18"/>
              </w:rPr>
              <w:t>zpracovaný se smlouvou o dílo č.</w:t>
            </w:r>
            <w:r w:rsidRPr="0059169E">
              <w:rPr>
                <w:rFonts w:ascii="Calibri" w:hAnsi="Calibri" w:cs="Calibri"/>
                <w:sz w:val="18"/>
                <w:szCs w:val="18"/>
              </w:rPr>
              <w:t>:</w:t>
            </w:r>
          </w:p>
        </w:tc>
      </w:tr>
      <w:tr w:rsidR="00143D7F" w14:paraId="09B39945"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0A78EF88" w14:textId="77777777" w:rsidR="00143D7F" w:rsidRPr="0059169E" w:rsidRDefault="00143D7F" w:rsidP="00B454F8">
            <w:pPr>
              <w:rPr>
                <w:rFonts w:ascii="Calibri" w:hAnsi="Calibri" w:cs="Calibri"/>
                <w:sz w:val="18"/>
                <w:szCs w:val="18"/>
              </w:rPr>
            </w:pPr>
            <w:r w:rsidRPr="0059169E">
              <w:rPr>
                <w:rFonts w:ascii="Calibri" w:hAnsi="Calibri" w:cs="Calibri"/>
                <w:i/>
                <w:sz w:val="18"/>
                <w:szCs w:val="18"/>
              </w:rPr>
              <w:t>zhotovitel:</w:t>
            </w:r>
            <w:r w:rsidRPr="0059169E">
              <w:rPr>
                <w:rFonts w:ascii="Calibri" w:hAnsi="Calibri" w:cs="Calibri"/>
                <w:sz w:val="18"/>
                <w:szCs w:val="18"/>
              </w:rPr>
              <w:t xml:space="preserve"> </w:t>
            </w:r>
          </w:p>
          <w:p w14:paraId="5C89FDB0" w14:textId="77777777" w:rsidR="00143D7F" w:rsidRPr="0059169E" w:rsidRDefault="00143D7F" w:rsidP="00B454F8">
            <w:pPr>
              <w:rPr>
                <w:rFonts w:ascii="Calibri" w:hAnsi="Calibri" w:cs="Calibri"/>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34D62C22" w14:textId="77777777" w:rsidR="00143D7F" w:rsidRDefault="00143D7F" w:rsidP="00B454F8">
            <w:pPr>
              <w:rPr>
                <w:rFonts w:ascii="Calibri" w:hAnsi="Calibri" w:cs="Calibri"/>
                <w:sz w:val="18"/>
                <w:szCs w:val="18"/>
              </w:rPr>
            </w:pPr>
            <w:r w:rsidRPr="0059169E">
              <w:rPr>
                <w:rFonts w:ascii="Calibri" w:hAnsi="Calibri" w:cs="Calibri"/>
                <w:i/>
                <w:sz w:val="18"/>
                <w:szCs w:val="18"/>
              </w:rPr>
              <w:t>objednatel:</w:t>
            </w:r>
            <w:r w:rsidRPr="0059169E">
              <w:rPr>
                <w:rFonts w:ascii="Calibri" w:hAnsi="Calibri" w:cs="Calibri"/>
                <w:sz w:val="18"/>
                <w:szCs w:val="18"/>
              </w:rPr>
              <w:t xml:space="preserve"> </w:t>
            </w:r>
            <w:r>
              <w:rPr>
                <w:rFonts w:ascii="Calibri" w:hAnsi="Calibri" w:cs="Calibri"/>
                <w:sz w:val="18"/>
                <w:szCs w:val="18"/>
              </w:rPr>
              <w:t xml:space="preserve">  Město Pelhřimov, Masarykovo nám. 1 </w:t>
            </w:r>
          </w:p>
          <w:p w14:paraId="1767F1CA" w14:textId="77777777" w:rsidR="00143D7F" w:rsidRPr="0059169E" w:rsidRDefault="00143D7F" w:rsidP="00B454F8">
            <w:pPr>
              <w:rPr>
                <w:rFonts w:ascii="Calibri" w:hAnsi="Calibri" w:cs="Calibri"/>
                <w:sz w:val="18"/>
                <w:szCs w:val="18"/>
              </w:rPr>
            </w:pPr>
            <w:r>
              <w:rPr>
                <w:rFonts w:ascii="Calibri" w:hAnsi="Calibri" w:cs="Calibri"/>
                <w:sz w:val="18"/>
                <w:szCs w:val="18"/>
              </w:rPr>
              <w:tab/>
              <w:t xml:space="preserve">      393 01 Pelhřimov</w:t>
            </w:r>
          </w:p>
        </w:tc>
      </w:tr>
      <w:tr w:rsidR="00143D7F" w14:paraId="39FD344A"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A0B9919" w14:textId="77777777" w:rsidR="00143D7F" w:rsidRPr="0059169E" w:rsidRDefault="00143D7F" w:rsidP="00B454F8">
            <w:pPr>
              <w:rPr>
                <w:rFonts w:ascii="Calibri" w:hAnsi="Calibri" w:cs="Calibri"/>
                <w:sz w:val="18"/>
                <w:szCs w:val="18"/>
              </w:rPr>
            </w:pPr>
            <w:r w:rsidRPr="0059169E">
              <w:rPr>
                <w:rFonts w:ascii="Calibri" w:hAnsi="Calibri" w:cs="Calibri"/>
                <w:i/>
                <w:sz w:val="18"/>
                <w:szCs w:val="18"/>
              </w:rPr>
              <w:t>projektant:</w:t>
            </w:r>
            <w:r w:rsidRPr="0059169E">
              <w:rPr>
                <w:rFonts w:ascii="Calibri" w:hAnsi="Calibri" w:cs="Calibri"/>
                <w:sz w:val="18"/>
                <w:szCs w:val="18"/>
              </w:rPr>
              <w:t xml:space="preserve"> </w:t>
            </w:r>
          </w:p>
        </w:tc>
      </w:tr>
      <w:tr w:rsidR="00143D7F" w14:paraId="26D4FF8A" w14:textId="77777777" w:rsidTr="00B454F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41CBDD6A" w14:textId="77777777" w:rsidR="00143D7F" w:rsidRPr="00FD68C2" w:rsidRDefault="00143D7F" w:rsidP="00B454F8">
            <w:pPr>
              <w:rPr>
                <w:rFonts w:ascii="Calibri" w:hAnsi="Calibri" w:cs="Calibri"/>
                <w:i/>
                <w:sz w:val="18"/>
                <w:szCs w:val="18"/>
              </w:rPr>
            </w:pPr>
            <w:r>
              <w:rPr>
                <w:rFonts w:ascii="Calibri" w:hAnsi="Calibri" w:cs="Calibri"/>
                <w:i/>
                <w:sz w:val="18"/>
                <w:szCs w:val="18"/>
              </w:rPr>
              <w:t>P</w:t>
            </w:r>
            <w:r w:rsidRPr="00FD68C2">
              <w:rPr>
                <w:rFonts w:ascii="Calibri" w:hAnsi="Calibri" w:cs="Calibri"/>
                <w:i/>
                <w:sz w:val="18"/>
                <w:szCs w:val="18"/>
              </w:rPr>
              <w:t>rojednáno</w:t>
            </w:r>
            <w:r>
              <w:rPr>
                <w:rFonts w:ascii="Calibri" w:hAnsi="Calibri" w:cs="Calibri"/>
                <w:i/>
                <w:sz w:val="18"/>
                <w:szCs w:val="18"/>
              </w:rPr>
              <w:t xml:space="preserve"> na KD č.</w:t>
            </w:r>
          </w:p>
        </w:tc>
        <w:tc>
          <w:tcPr>
            <w:tcW w:w="1714" w:type="dxa"/>
            <w:tcBorders>
              <w:top w:val="single" w:sz="4" w:space="0" w:color="auto"/>
              <w:left w:val="single" w:sz="4" w:space="0" w:color="auto"/>
              <w:bottom w:val="single" w:sz="4" w:space="0" w:color="auto"/>
              <w:right w:val="single" w:sz="4" w:space="0" w:color="auto"/>
            </w:tcBorders>
          </w:tcPr>
          <w:p w14:paraId="44F9FFE1" w14:textId="77777777" w:rsidR="00143D7F" w:rsidRPr="0059169E" w:rsidRDefault="00143D7F" w:rsidP="00B454F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hideMark/>
          </w:tcPr>
          <w:p w14:paraId="45DA2272" w14:textId="77777777" w:rsidR="00143D7F" w:rsidRPr="0059169E" w:rsidRDefault="00143D7F" w:rsidP="00B454F8">
            <w:pPr>
              <w:rPr>
                <w:rFonts w:ascii="Calibri" w:hAnsi="Calibri" w:cs="Calibri"/>
                <w: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hideMark/>
          </w:tcPr>
          <w:p w14:paraId="5C6842BC" w14:textId="77777777" w:rsidR="00143D7F" w:rsidRPr="0059169E" w:rsidRDefault="00143D7F" w:rsidP="00B454F8">
            <w:pPr>
              <w:rPr>
                <w:rFonts w:ascii="Calibri" w:hAnsi="Calibri" w:cs="Calibri"/>
                <w:sz w:val="18"/>
                <w:szCs w:val="18"/>
              </w:rPr>
            </w:pPr>
          </w:p>
        </w:tc>
      </w:tr>
      <w:tr w:rsidR="00143D7F" w14:paraId="743EB227" w14:textId="77777777" w:rsidTr="00B454F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545C116C" w14:textId="77777777" w:rsidR="00143D7F" w:rsidRPr="0059169E" w:rsidRDefault="00143D7F" w:rsidP="00B454F8">
            <w:pPr>
              <w:rPr>
                <w:rFonts w:ascii="Calibri" w:hAnsi="Calibri" w:cs="Calibri"/>
                <w:sz w:val="18"/>
                <w:szCs w:val="18"/>
              </w:rPr>
            </w:pPr>
            <w:r w:rsidRPr="00FD68C2">
              <w:rPr>
                <w:rFonts w:ascii="Calibri" w:hAnsi="Calibri" w:cs="Calibri"/>
                <w:i/>
                <w:sz w:val="18"/>
                <w:szCs w:val="18"/>
              </w:rPr>
              <w:t>Zapsáno v stavebním deníku</w:t>
            </w:r>
            <w:r>
              <w:rPr>
                <w:rFonts w:ascii="Calibri" w:hAnsi="Calibri" w:cs="Calibri"/>
                <w:i/>
                <w:sz w:val="18"/>
                <w:szCs w:val="18"/>
              </w:rPr>
              <w:t xml:space="preserve"> č./</w:t>
            </w:r>
            <w:proofErr w:type="spellStart"/>
            <w:r>
              <w:rPr>
                <w:rFonts w:ascii="Calibri" w:hAnsi="Calibri" w:cs="Calibri"/>
                <w:i/>
                <w:sz w:val="18"/>
                <w:szCs w:val="18"/>
              </w:rPr>
              <w:t>str.č</w:t>
            </w:r>
            <w:proofErr w:type="spellEnd"/>
            <w:r>
              <w:rPr>
                <w:rFonts w:ascii="Calibri" w:hAnsi="Calibri" w:cs="Calibri"/>
                <w:i/>
                <w:sz w:val="18"/>
                <w:szCs w:val="18"/>
              </w:rPr>
              <w:t>.</w:t>
            </w:r>
          </w:p>
        </w:tc>
        <w:tc>
          <w:tcPr>
            <w:tcW w:w="1714" w:type="dxa"/>
            <w:tcBorders>
              <w:top w:val="single" w:sz="4" w:space="0" w:color="auto"/>
              <w:left w:val="single" w:sz="4" w:space="0" w:color="auto"/>
              <w:bottom w:val="single" w:sz="4" w:space="0" w:color="auto"/>
              <w:right w:val="single" w:sz="4" w:space="0" w:color="auto"/>
            </w:tcBorders>
          </w:tcPr>
          <w:p w14:paraId="6B15303A" w14:textId="77777777" w:rsidR="00143D7F" w:rsidRPr="0059169E" w:rsidRDefault="00143D7F" w:rsidP="00B454F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tcPr>
          <w:p w14:paraId="26E812AA" w14:textId="77777777" w:rsidR="00143D7F" w:rsidRPr="0059169E" w:rsidRDefault="00143D7F" w:rsidP="00B454F8">
            <w:pPr>
              <w:rPr>
                <w:rFonts w:ascii="Calibri" w:hAnsi="Calibri" w:cs="Calibr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tcPr>
          <w:p w14:paraId="3020C552" w14:textId="77777777" w:rsidR="00143D7F" w:rsidRPr="0059169E" w:rsidRDefault="00143D7F" w:rsidP="00B454F8">
            <w:pPr>
              <w:rPr>
                <w:rFonts w:ascii="Calibri" w:hAnsi="Calibri" w:cs="Calibri"/>
                <w:sz w:val="18"/>
                <w:szCs w:val="18"/>
              </w:rPr>
            </w:pPr>
          </w:p>
        </w:tc>
      </w:tr>
      <w:tr w:rsidR="00143D7F" w14:paraId="186413ED"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24457A6E" w14:textId="77777777" w:rsidR="00143D7F" w:rsidRPr="00667B50" w:rsidRDefault="00143D7F" w:rsidP="00B454F8">
            <w:pPr>
              <w:rPr>
                <w:rFonts w:ascii="Calibri" w:hAnsi="Calibri" w:cs="Calibri"/>
                <w:i/>
                <w:sz w:val="18"/>
                <w:szCs w:val="18"/>
              </w:rPr>
            </w:pPr>
            <w:r w:rsidRPr="00667B50">
              <w:rPr>
                <w:rFonts w:ascii="Calibri" w:hAnsi="Calibri" w:cs="Calibri"/>
                <w:i/>
                <w:sz w:val="18"/>
                <w:szCs w:val="18"/>
              </w:rPr>
              <w:t>Zpracovatel změnového listu (zhotovitel)</w:t>
            </w:r>
          </w:p>
        </w:tc>
        <w:tc>
          <w:tcPr>
            <w:tcW w:w="4645" w:type="dxa"/>
            <w:gridSpan w:val="4"/>
            <w:tcBorders>
              <w:top w:val="single" w:sz="4" w:space="0" w:color="auto"/>
              <w:left w:val="single" w:sz="4" w:space="0" w:color="auto"/>
              <w:bottom w:val="single" w:sz="4" w:space="0" w:color="auto"/>
              <w:right w:val="single" w:sz="4" w:space="0" w:color="auto"/>
            </w:tcBorders>
          </w:tcPr>
          <w:p w14:paraId="187695F8" w14:textId="77777777" w:rsidR="00143D7F" w:rsidRDefault="00143D7F" w:rsidP="00B454F8">
            <w:pPr>
              <w:rPr>
                <w:sz w:val="18"/>
                <w:szCs w:val="18"/>
              </w:rPr>
            </w:pPr>
          </w:p>
        </w:tc>
      </w:tr>
      <w:tr w:rsidR="00143D7F" w14:paraId="5C9B1A5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525D33DA" w14:textId="77777777" w:rsidR="00143D7F" w:rsidRPr="00DE7A6A" w:rsidRDefault="00143D7F" w:rsidP="00B454F8">
            <w:pPr>
              <w:rPr>
                <w:rFonts w:ascii="Arial" w:hAnsi="Arial" w:cs="Arial"/>
                <w:b/>
              </w:rPr>
            </w:pPr>
            <w:r w:rsidRPr="00DE7A6A">
              <w:rPr>
                <w:rFonts w:ascii="Arial" w:hAnsi="Arial" w:cs="Arial"/>
                <w:b/>
              </w:rPr>
              <w:t>I. Objednávka změny</w:t>
            </w:r>
          </w:p>
        </w:tc>
      </w:tr>
      <w:tr w:rsidR="00143D7F" w14:paraId="71B3A60E"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54E8E3D" w14:textId="77777777" w:rsidR="00143D7F" w:rsidRPr="00DE7A6A" w:rsidRDefault="00143D7F" w:rsidP="00B454F8">
            <w:pPr>
              <w:rPr>
                <w:rFonts w:ascii="Arial" w:hAnsi="Arial" w:cs="Arial"/>
                <w:b/>
                <w:sz w:val="20"/>
                <w:szCs w:val="20"/>
              </w:rPr>
            </w:pPr>
            <w:r w:rsidRPr="00DE7A6A">
              <w:rPr>
                <w:rFonts w:ascii="Arial" w:hAnsi="Arial" w:cs="Arial"/>
                <w:b/>
                <w:sz w:val="20"/>
                <w:szCs w:val="20"/>
              </w:rPr>
              <w:t xml:space="preserve">I.1   </w:t>
            </w:r>
            <w:r>
              <w:rPr>
                <w:rFonts w:ascii="Arial" w:hAnsi="Arial" w:cs="Arial"/>
                <w:b/>
                <w:sz w:val="20"/>
                <w:szCs w:val="20"/>
              </w:rPr>
              <w:t>Z</w:t>
            </w:r>
            <w:r w:rsidRPr="00DE7A6A">
              <w:rPr>
                <w:rFonts w:ascii="Arial" w:hAnsi="Arial" w:cs="Arial"/>
                <w:b/>
                <w:sz w:val="20"/>
                <w:szCs w:val="20"/>
              </w:rPr>
              <w:t>měna díla</w:t>
            </w:r>
          </w:p>
        </w:tc>
      </w:tr>
      <w:tr w:rsidR="00143D7F" w14:paraId="5813A89D"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3F65682"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 xml:space="preserve">důvod změny </w:t>
            </w:r>
          </w:p>
          <w:p w14:paraId="6C617099" w14:textId="77777777" w:rsidR="00143D7F" w:rsidRPr="00DE7A6A" w:rsidRDefault="00143D7F" w:rsidP="00B454F8">
            <w:pPr>
              <w:rPr>
                <w:rFonts w:ascii="Calibri" w:hAnsi="Calibri" w:cs="Calibri"/>
                <w:i/>
                <w:sz w:val="18"/>
                <w:szCs w:val="18"/>
              </w:rPr>
            </w:pPr>
          </w:p>
          <w:p w14:paraId="71298056"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vada PD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zhotovitele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objednatele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provozovatele IS</w:t>
            </w:r>
          </w:p>
          <w:p w14:paraId="602D4CAA" w14:textId="77777777" w:rsidR="00143D7F" w:rsidRPr="00DE7A6A" w:rsidRDefault="00143D7F" w:rsidP="00B454F8">
            <w:pPr>
              <w:rPr>
                <w:rFonts w:ascii="Calibri" w:hAnsi="Calibri" w:cs="Calibri"/>
                <w:i/>
                <w:sz w:val="18"/>
                <w:szCs w:val="18"/>
              </w:rPr>
            </w:pPr>
          </w:p>
          <w:p w14:paraId="44E3057A"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ostatn</w:t>
            </w:r>
            <w:r>
              <w:rPr>
                <w:rFonts w:ascii="Calibri" w:hAnsi="Calibri" w:cs="Calibri"/>
                <w:i/>
                <w:sz w:val="18"/>
                <w:szCs w:val="18"/>
              </w:rPr>
              <w:t>í /nepředvídatelná změna</w:t>
            </w:r>
          </w:p>
          <w:p w14:paraId="5455EC7D" w14:textId="77777777" w:rsidR="00143D7F" w:rsidRPr="00DE7A6A" w:rsidRDefault="00143D7F" w:rsidP="00B454F8">
            <w:pPr>
              <w:rPr>
                <w:rFonts w:ascii="Calibri" w:hAnsi="Calibri" w:cs="Calibri"/>
                <w:i/>
                <w:sz w:val="18"/>
                <w:szCs w:val="18"/>
              </w:rPr>
            </w:pPr>
          </w:p>
          <w:p w14:paraId="7F5E6913"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čeho se změna týká (uvést stavební objekt, popis změny /název a číslo výkresu PD):</w:t>
            </w:r>
          </w:p>
          <w:p w14:paraId="63F1ECCB" w14:textId="77777777" w:rsidR="00143D7F" w:rsidRPr="00DE7A6A" w:rsidRDefault="00143D7F" w:rsidP="00B454F8">
            <w:pPr>
              <w:rPr>
                <w:rFonts w:ascii="Calibri" w:hAnsi="Calibri" w:cs="Calibri"/>
                <w:i/>
                <w:sz w:val="18"/>
                <w:szCs w:val="18"/>
              </w:rPr>
            </w:pPr>
          </w:p>
          <w:p w14:paraId="5316215B" w14:textId="77777777" w:rsidR="00143D7F" w:rsidRPr="00DE7A6A" w:rsidRDefault="00143D7F" w:rsidP="00B454F8">
            <w:pPr>
              <w:rPr>
                <w:rFonts w:ascii="Calibri" w:hAnsi="Calibri" w:cs="Calibri"/>
                <w:i/>
                <w:sz w:val="18"/>
                <w:szCs w:val="18"/>
              </w:rPr>
            </w:pPr>
          </w:p>
          <w:p w14:paraId="130A7255" w14:textId="77777777" w:rsidR="00143D7F" w:rsidRDefault="00143D7F" w:rsidP="00B454F8">
            <w:pPr>
              <w:rPr>
                <w:rFonts w:ascii="Calibri" w:hAnsi="Calibri" w:cs="Calibri"/>
                <w:i/>
                <w:sz w:val="18"/>
                <w:szCs w:val="18"/>
              </w:rPr>
            </w:pPr>
          </w:p>
          <w:p w14:paraId="12D0EB4B" w14:textId="77777777" w:rsidR="00143D7F" w:rsidRPr="00DE7A6A" w:rsidRDefault="00143D7F" w:rsidP="00B454F8">
            <w:pPr>
              <w:rPr>
                <w:rFonts w:ascii="Calibri" w:hAnsi="Calibri" w:cs="Calibri"/>
                <w:i/>
                <w:sz w:val="18"/>
                <w:szCs w:val="18"/>
              </w:rPr>
            </w:pPr>
          </w:p>
          <w:p w14:paraId="73DF4980" w14:textId="77777777" w:rsidR="00143D7F" w:rsidRPr="00DE7A6A" w:rsidRDefault="00143D7F" w:rsidP="00B454F8">
            <w:pPr>
              <w:rPr>
                <w:rFonts w:ascii="Calibri" w:hAnsi="Calibri" w:cs="Calibri"/>
                <w:i/>
                <w:sz w:val="18"/>
                <w:szCs w:val="18"/>
              </w:rPr>
            </w:pPr>
          </w:p>
        </w:tc>
      </w:tr>
      <w:tr w:rsidR="00143D7F" w14:paraId="5376A301" w14:textId="77777777" w:rsidTr="00B454F8">
        <w:trPr>
          <w:trHeight w:val="1597"/>
          <w:jc w:val="center"/>
        </w:trPr>
        <w:tc>
          <w:tcPr>
            <w:tcW w:w="9286" w:type="dxa"/>
            <w:gridSpan w:val="7"/>
            <w:tcBorders>
              <w:top w:val="single" w:sz="4" w:space="0" w:color="auto"/>
              <w:left w:val="single" w:sz="4" w:space="0" w:color="auto"/>
              <w:bottom w:val="single" w:sz="4" w:space="0" w:color="auto"/>
              <w:right w:val="single" w:sz="4" w:space="0" w:color="auto"/>
            </w:tcBorders>
          </w:tcPr>
          <w:p w14:paraId="05386548" w14:textId="77777777" w:rsidR="00143D7F" w:rsidRPr="00DE7A6A" w:rsidRDefault="00143D7F" w:rsidP="00B454F8">
            <w:pPr>
              <w:rPr>
                <w:rFonts w:ascii="Calibri" w:hAnsi="Calibri" w:cs="Calibri"/>
                <w:i/>
                <w:sz w:val="18"/>
                <w:szCs w:val="18"/>
              </w:rPr>
            </w:pPr>
            <w:r w:rsidRPr="00DE7A6A">
              <w:rPr>
                <w:rFonts w:ascii="Calibri" w:hAnsi="Calibri" w:cs="Calibri"/>
                <w:i/>
                <w:sz w:val="18"/>
                <w:szCs w:val="18"/>
              </w:rPr>
              <w:t>specifikace návrhu změny (technické řešení) a rozsah změny :</w:t>
            </w:r>
          </w:p>
          <w:p w14:paraId="5F923141" w14:textId="77777777" w:rsidR="00143D7F" w:rsidRPr="00DE7A6A" w:rsidRDefault="00143D7F" w:rsidP="00B454F8">
            <w:pPr>
              <w:rPr>
                <w:rFonts w:ascii="Calibri" w:hAnsi="Calibri" w:cs="Calibri"/>
                <w:i/>
                <w:sz w:val="18"/>
                <w:szCs w:val="18"/>
              </w:rPr>
            </w:pPr>
          </w:p>
          <w:p w14:paraId="06786A00" w14:textId="77777777" w:rsidR="00143D7F" w:rsidRPr="00DE7A6A" w:rsidRDefault="00143D7F" w:rsidP="00B454F8">
            <w:pPr>
              <w:rPr>
                <w:rFonts w:ascii="Calibri" w:hAnsi="Calibri" w:cs="Calibri"/>
                <w:i/>
                <w:sz w:val="18"/>
                <w:szCs w:val="18"/>
              </w:rPr>
            </w:pPr>
          </w:p>
          <w:p w14:paraId="54873E3E" w14:textId="77777777" w:rsidR="00143D7F" w:rsidRPr="00DE7A6A" w:rsidRDefault="00143D7F" w:rsidP="00B454F8">
            <w:pPr>
              <w:rPr>
                <w:rFonts w:ascii="Calibri" w:hAnsi="Calibri" w:cs="Calibri"/>
                <w:i/>
                <w:sz w:val="18"/>
                <w:szCs w:val="18"/>
              </w:rPr>
            </w:pPr>
          </w:p>
          <w:p w14:paraId="636BABDC" w14:textId="77777777" w:rsidR="00143D7F" w:rsidRPr="00DE7A6A" w:rsidRDefault="00143D7F" w:rsidP="00B454F8">
            <w:pPr>
              <w:rPr>
                <w:rFonts w:ascii="Calibri" w:hAnsi="Calibri" w:cs="Calibri"/>
                <w:i/>
                <w:sz w:val="18"/>
                <w:szCs w:val="18"/>
              </w:rPr>
            </w:pPr>
          </w:p>
          <w:p w14:paraId="34AD00DF" w14:textId="77777777" w:rsidR="00143D7F" w:rsidRPr="00DE7A6A" w:rsidRDefault="00143D7F" w:rsidP="00B454F8">
            <w:pPr>
              <w:rPr>
                <w:rFonts w:ascii="Calibri" w:hAnsi="Calibri" w:cs="Calibri"/>
                <w:i/>
                <w:sz w:val="18"/>
                <w:szCs w:val="18"/>
              </w:rPr>
            </w:pPr>
          </w:p>
          <w:p w14:paraId="6C073EB4" w14:textId="77777777" w:rsidR="00143D7F" w:rsidRPr="00DE7A6A" w:rsidRDefault="00143D7F" w:rsidP="00B454F8">
            <w:pPr>
              <w:rPr>
                <w:rFonts w:ascii="Calibri" w:hAnsi="Calibri" w:cs="Calibri"/>
                <w:i/>
                <w:sz w:val="18"/>
                <w:szCs w:val="18"/>
              </w:rPr>
            </w:pPr>
          </w:p>
          <w:p w14:paraId="6CFD7B78" w14:textId="77777777" w:rsidR="00143D7F" w:rsidRPr="00DE7A6A" w:rsidRDefault="00143D7F" w:rsidP="00B454F8">
            <w:pPr>
              <w:rPr>
                <w:rFonts w:ascii="Calibri" w:hAnsi="Calibri" w:cs="Calibri"/>
                <w:i/>
                <w:sz w:val="18"/>
                <w:szCs w:val="18"/>
              </w:rPr>
            </w:pPr>
          </w:p>
        </w:tc>
      </w:tr>
      <w:tr w:rsidR="00143D7F" w14:paraId="17B51E4A"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958334F" w14:textId="77777777" w:rsidR="00143D7F" w:rsidRDefault="00143D7F" w:rsidP="00B454F8">
            <w:pPr>
              <w:rPr>
                <w:b/>
                <w:sz w:val="20"/>
                <w:szCs w:val="20"/>
              </w:rPr>
            </w:pPr>
            <w:r w:rsidRPr="000D0CB4">
              <w:rPr>
                <w:rFonts w:ascii="Arial" w:hAnsi="Arial" w:cs="Arial"/>
                <w:b/>
                <w:sz w:val="20"/>
                <w:szCs w:val="20"/>
              </w:rPr>
              <w:t xml:space="preserve">I.2  </w:t>
            </w:r>
            <w:r>
              <w:rPr>
                <w:rFonts w:ascii="Arial" w:hAnsi="Arial" w:cs="Arial"/>
                <w:b/>
                <w:sz w:val="20"/>
                <w:szCs w:val="20"/>
              </w:rPr>
              <w:t>Z</w:t>
            </w:r>
            <w:r w:rsidRPr="000D0CB4">
              <w:rPr>
                <w:rFonts w:ascii="Arial" w:hAnsi="Arial" w:cs="Arial"/>
                <w:b/>
                <w:sz w:val="20"/>
                <w:szCs w:val="20"/>
              </w:rPr>
              <w:t>měna ceny díla</w:t>
            </w:r>
          </w:p>
        </w:tc>
      </w:tr>
      <w:tr w:rsidR="00143D7F" w14:paraId="3462A513" w14:textId="77777777" w:rsidTr="00B454F8">
        <w:trPr>
          <w:trHeight w:val="285"/>
          <w:jc w:val="center"/>
        </w:trPr>
        <w:tc>
          <w:tcPr>
            <w:tcW w:w="9286" w:type="dxa"/>
            <w:gridSpan w:val="7"/>
            <w:tcBorders>
              <w:top w:val="single" w:sz="4" w:space="0" w:color="auto"/>
              <w:left w:val="single" w:sz="4" w:space="0" w:color="auto"/>
              <w:bottom w:val="single" w:sz="4" w:space="0" w:color="auto"/>
              <w:right w:val="single" w:sz="4" w:space="0" w:color="auto"/>
            </w:tcBorders>
          </w:tcPr>
          <w:p w14:paraId="1A57C664" w14:textId="77777777" w:rsidR="00143D7F" w:rsidRDefault="00143D7F" w:rsidP="00B454F8">
            <w:pPr>
              <w:rPr>
                <w:sz w:val="18"/>
                <w:szCs w:val="18"/>
              </w:rPr>
            </w:pPr>
            <w:r>
              <w:rPr>
                <w:rFonts w:ascii="Calibri" w:hAnsi="Calibri" w:cs="Calibri"/>
                <w:i/>
                <w:sz w:val="18"/>
                <w:szCs w:val="18"/>
              </w:rPr>
              <w:t xml:space="preserve">Podrobná rozpočet </w:t>
            </w:r>
            <w:r w:rsidRPr="00DE7A6A">
              <w:rPr>
                <w:rFonts w:ascii="Calibri" w:hAnsi="Calibri" w:cs="Calibri"/>
                <w:i/>
                <w:sz w:val="18"/>
                <w:szCs w:val="18"/>
              </w:rPr>
              <w:t>viz příloha č.1 – ocenění dle postupu stanovený v </w:t>
            </w:r>
            <w:proofErr w:type="spellStart"/>
            <w:r w:rsidRPr="00DE7A6A">
              <w:rPr>
                <w:rFonts w:ascii="Calibri" w:hAnsi="Calibri" w:cs="Calibri"/>
                <w:i/>
                <w:sz w:val="18"/>
                <w:szCs w:val="18"/>
              </w:rPr>
              <w:t>SoD</w:t>
            </w:r>
            <w:proofErr w:type="spellEnd"/>
            <w:r w:rsidRPr="00DE7A6A">
              <w:rPr>
                <w:rFonts w:ascii="Calibri" w:hAnsi="Calibri" w:cs="Calibri"/>
                <w:i/>
                <w:sz w:val="18"/>
                <w:szCs w:val="18"/>
              </w:rPr>
              <w:t xml:space="preserve"> / individuální postup</w:t>
            </w:r>
          </w:p>
        </w:tc>
      </w:tr>
      <w:tr w:rsidR="00143D7F" w14:paraId="0606A0AD" w14:textId="77777777" w:rsidTr="00B454F8">
        <w:trPr>
          <w:trHeight w:val="551"/>
          <w:jc w:val="center"/>
        </w:trPr>
        <w:tc>
          <w:tcPr>
            <w:tcW w:w="2651" w:type="dxa"/>
            <w:tcBorders>
              <w:top w:val="single" w:sz="4" w:space="0" w:color="auto"/>
              <w:left w:val="single" w:sz="4" w:space="0" w:color="auto"/>
              <w:bottom w:val="double" w:sz="4" w:space="0" w:color="auto"/>
              <w:right w:val="single" w:sz="4" w:space="0" w:color="auto"/>
            </w:tcBorders>
            <w:vAlign w:val="center"/>
          </w:tcPr>
          <w:p w14:paraId="47638CF7" w14:textId="77777777" w:rsidR="00143D7F" w:rsidRPr="00DE7A6A" w:rsidRDefault="00143D7F" w:rsidP="00B454F8">
            <w:pPr>
              <w:jc w:val="center"/>
              <w:rPr>
                <w:b/>
                <w:bCs/>
                <w:sz w:val="18"/>
                <w:szCs w:val="18"/>
              </w:rPr>
            </w:pPr>
            <w:r>
              <w:rPr>
                <w:rFonts w:ascii="Arial" w:hAnsi="Arial" w:cs="Arial"/>
                <w:b/>
                <w:bCs/>
                <w:sz w:val="18"/>
                <w:szCs w:val="18"/>
              </w:rPr>
              <w:t>P</w:t>
            </w:r>
            <w:r w:rsidRPr="00DE7A6A">
              <w:rPr>
                <w:rFonts w:ascii="Arial" w:hAnsi="Arial" w:cs="Arial"/>
                <w:b/>
                <w:bCs/>
                <w:sz w:val="18"/>
                <w:szCs w:val="18"/>
              </w:rPr>
              <w:t>OLOŽKA</w:t>
            </w:r>
          </w:p>
        </w:tc>
        <w:tc>
          <w:tcPr>
            <w:tcW w:w="3305" w:type="dxa"/>
            <w:gridSpan w:val="5"/>
            <w:tcBorders>
              <w:top w:val="single" w:sz="4" w:space="0" w:color="auto"/>
              <w:left w:val="single" w:sz="4" w:space="0" w:color="auto"/>
              <w:bottom w:val="double" w:sz="4" w:space="0" w:color="auto"/>
              <w:right w:val="single" w:sz="4" w:space="0" w:color="auto"/>
            </w:tcBorders>
            <w:vAlign w:val="center"/>
          </w:tcPr>
          <w:p w14:paraId="5123A902" w14:textId="77777777" w:rsidR="00143D7F" w:rsidRPr="00DE7A6A" w:rsidRDefault="00143D7F" w:rsidP="00B454F8">
            <w:pPr>
              <w:jc w:val="center"/>
              <w:rPr>
                <w:b/>
                <w:bCs/>
                <w:sz w:val="18"/>
                <w:szCs w:val="18"/>
              </w:rPr>
            </w:pPr>
            <w:r w:rsidRPr="00DE7A6A">
              <w:rPr>
                <w:rFonts w:ascii="Arial" w:hAnsi="Arial" w:cs="Arial"/>
                <w:b/>
                <w:bCs/>
                <w:sz w:val="18"/>
                <w:szCs w:val="18"/>
              </w:rPr>
              <w:t>Kč (bez DPH)</w:t>
            </w:r>
          </w:p>
        </w:tc>
        <w:tc>
          <w:tcPr>
            <w:tcW w:w="3330" w:type="dxa"/>
            <w:tcBorders>
              <w:top w:val="single" w:sz="4" w:space="0" w:color="auto"/>
              <w:left w:val="single" w:sz="4" w:space="0" w:color="auto"/>
              <w:bottom w:val="double" w:sz="4" w:space="0" w:color="auto"/>
              <w:right w:val="single" w:sz="4" w:space="0" w:color="auto"/>
            </w:tcBorders>
            <w:vAlign w:val="center"/>
          </w:tcPr>
          <w:p w14:paraId="6017A44A" w14:textId="77777777" w:rsidR="00143D7F" w:rsidRPr="00DE7A6A" w:rsidRDefault="00143D7F" w:rsidP="00B454F8">
            <w:pPr>
              <w:jc w:val="center"/>
              <w:rPr>
                <w:b/>
                <w:bCs/>
                <w:sz w:val="18"/>
                <w:szCs w:val="18"/>
              </w:rPr>
            </w:pPr>
            <w:r w:rsidRPr="00DE7A6A">
              <w:rPr>
                <w:rFonts w:ascii="Arial" w:hAnsi="Arial" w:cs="Arial"/>
                <w:b/>
                <w:bCs/>
                <w:sz w:val="18"/>
                <w:szCs w:val="18"/>
              </w:rPr>
              <w:t>Kč (s DPH)</w:t>
            </w:r>
          </w:p>
        </w:tc>
      </w:tr>
      <w:tr w:rsidR="00143D7F" w14:paraId="1F06E55F" w14:textId="77777777" w:rsidTr="00B454F8">
        <w:trPr>
          <w:trHeight w:val="368"/>
          <w:jc w:val="center"/>
        </w:trPr>
        <w:tc>
          <w:tcPr>
            <w:tcW w:w="2651" w:type="dxa"/>
            <w:tcBorders>
              <w:top w:val="double" w:sz="4" w:space="0" w:color="auto"/>
              <w:left w:val="single" w:sz="4" w:space="0" w:color="auto"/>
              <w:bottom w:val="single" w:sz="4" w:space="0" w:color="auto"/>
              <w:right w:val="single" w:sz="4" w:space="0" w:color="auto"/>
            </w:tcBorders>
          </w:tcPr>
          <w:p w14:paraId="474EAEA4"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Vícepráce</w:t>
            </w:r>
          </w:p>
        </w:tc>
        <w:tc>
          <w:tcPr>
            <w:tcW w:w="3305" w:type="dxa"/>
            <w:gridSpan w:val="5"/>
            <w:tcBorders>
              <w:top w:val="double" w:sz="4" w:space="0" w:color="auto"/>
              <w:left w:val="single" w:sz="4" w:space="0" w:color="auto"/>
              <w:bottom w:val="single" w:sz="4" w:space="0" w:color="auto"/>
              <w:right w:val="single" w:sz="4" w:space="0" w:color="auto"/>
            </w:tcBorders>
          </w:tcPr>
          <w:p w14:paraId="308EA059" w14:textId="77777777" w:rsidR="00143D7F" w:rsidRDefault="00143D7F" w:rsidP="00B454F8">
            <w:pPr>
              <w:rPr>
                <w:sz w:val="18"/>
                <w:szCs w:val="18"/>
              </w:rPr>
            </w:pPr>
          </w:p>
        </w:tc>
        <w:tc>
          <w:tcPr>
            <w:tcW w:w="3330" w:type="dxa"/>
            <w:tcBorders>
              <w:top w:val="double" w:sz="4" w:space="0" w:color="auto"/>
              <w:left w:val="single" w:sz="4" w:space="0" w:color="auto"/>
              <w:bottom w:val="single" w:sz="4" w:space="0" w:color="auto"/>
              <w:right w:val="single" w:sz="4" w:space="0" w:color="auto"/>
            </w:tcBorders>
          </w:tcPr>
          <w:p w14:paraId="6AAA36D8" w14:textId="77777777" w:rsidR="00143D7F" w:rsidRDefault="00143D7F" w:rsidP="00B454F8">
            <w:pPr>
              <w:rPr>
                <w:sz w:val="18"/>
                <w:szCs w:val="18"/>
              </w:rPr>
            </w:pPr>
          </w:p>
        </w:tc>
      </w:tr>
      <w:tr w:rsidR="00143D7F" w14:paraId="42CC275D" w14:textId="77777777" w:rsidTr="00B454F8">
        <w:trPr>
          <w:trHeight w:val="368"/>
          <w:jc w:val="center"/>
        </w:trPr>
        <w:tc>
          <w:tcPr>
            <w:tcW w:w="2651" w:type="dxa"/>
            <w:tcBorders>
              <w:top w:val="single" w:sz="4" w:space="0" w:color="auto"/>
              <w:left w:val="single" w:sz="4" w:space="0" w:color="auto"/>
              <w:bottom w:val="single" w:sz="4" w:space="0" w:color="auto"/>
              <w:right w:val="single" w:sz="4" w:space="0" w:color="auto"/>
            </w:tcBorders>
          </w:tcPr>
          <w:p w14:paraId="669A2C60"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Méněpráce</w:t>
            </w:r>
          </w:p>
        </w:tc>
        <w:tc>
          <w:tcPr>
            <w:tcW w:w="3305" w:type="dxa"/>
            <w:gridSpan w:val="5"/>
            <w:tcBorders>
              <w:top w:val="single" w:sz="4" w:space="0" w:color="auto"/>
              <w:left w:val="single" w:sz="4" w:space="0" w:color="auto"/>
              <w:bottom w:val="single" w:sz="4" w:space="0" w:color="auto"/>
              <w:right w:val="single" w:sz="4" w:space="0" w:color="auto"/>
            </w:tcBorders>
          </w:tcPr>
          <w:p w14:paraId="43A547ED" w14:textId="77777777" w:rsidR="00143D7F" w:rsidRDefault="00143D7F" w:rsidP="00B454F8">
            <w:pPr>
              <w:rPr>
                <w:sz w:val="18"/>
                <w:szCs w:val="18"/>
              </w:rPr>
            </w:pPr>
          </w:p>
        </w:tc>
        <w:tc>
          <w:tcPr>
            <w:tcW w:w="3330" w:type="dxa"/>
            <w:tcBorders>
              <w:top w:val="single" w:sz="4" w:space="0" w:color="auto"/>
              <w:left w:val="single" w:sz="4" w:space="0" w:color="auto"/>
              <w:bottom w:val="single" w:sz="4" w:space="0" w:color="auto"/>
              <w:right w:val="single" w:sz="4" w:space="0" w:color="auto"/>
            </w:tcBorders>
          </w:tcPr>
          <w:p w14:paraId="36C51BE6" w14:textId="77777777" w:rsidR="00143D7F" w:rsidRDefault="00143D7F" w:rsidP="00B454F8">
            <w:pPr>
              <w:rPr>
                <w:sz w:val="18"/>
                <w:szCs w:val="18"/>
              </w:rPr>
            </w:pPr>
          </w:p>
        </w:tc>
      </w:tr>
      <w:tr w:rsidR="00143D7F" w14:paraId="6991A178" w14:textId="77777777" w:rsidTr="00B454F8">
        <w:trPr>
          <w:trHeight w:val="457"/>
          <w:jc w:val="center"/>
        </w:trPr>
        <w:tc>
          <w:tcPr>
            <w:tcW w:w="2651" w:type="dxa"/>
            <w:tcBorders>
              <w:top w:val="single" w:sz="4" w:space="0" w:color="auto"/>
              <w:left w:val="single" w:sz="4" w:space="0" w:color="auto"/>
              <w:bottom w:val="single" w:sz="12" w:space="0" w:color="auto"/>
              <w:right w:val="single" w:sz="4" w:space="0" w:color="auto"/>
            </w:tcBorders>
          </w:tcPr>
          <w:p w14:paraId="2D0EE856" w14:textId="77777777" w:rsidR="00143D7F" w:rsidRPr="00DE7A6A" w:rsidRDefault="00143D7F" w:rsidP="00B454F8">
            <w:pPr>
              <w:rPr>
                <w:rFonts w:ascii="Arial" w:hAnsi="Arial" w:cs="Arial"/>
                <w:bCs/>
                <w:sz w:val="20"/>
                <w:szCs w:val="20"/>
              </w:rPr>
            </w:pPr>
            <w:r w:rsidRPr="00DE7A6A">
              <w:rPr>
                <w:rFonts w:ascii="Arial" w:hAnsi="Arial" w:cs="Arial"/>
                <w:bCs/>
                <w:sz w:val="20"/>
                <w:szCs w:val="20"/>
              </w:rPr>
              <w:t xml:space="preserve">Celkové náklady dle </w:t>
            </w:r>
            <w:proofErr w:type="spellStart"/>
            <w:r w:rsidRPr="00DE7A6A">
              <w:rPr>
                <w:rFonts w:ascii="Arial" w:hAnsi="Arial" w:cs="Arial"/>
                <w:bCs/>
                <w:sz w:val="20"/>
                <w:szCs w:val="20"/>
              </w:rPr>
              <w:t>SoD</w:t>
            </w:r>
            <w:proofErr w:type="spellEnd"/>
          </w:p>
        </w:tc>
        <w:tc>
          <w:tcPr>
            <w:tcW w:w="3305" w:type="dxa"/>
            <w:gridSpan w:val="5"/>
            <w:tcBorders>
              <w:top w:val="single" w:sz="4" w:space="0" w:color="auto"/>
              <w:left w:val="single" w:sz="4" w:space="0" w:color="auto"/>
              <w:bottom w:val="single" w:sz="12" w:space="0" w:color="auto"/>
              <w:right w:val="single" w:sz="4" w:space="0" w:color="auto"/>
            </w:tcBorders>
          </w:tcPr>
          <w:p w14:paraId="2FF40502" w14:textId="77777777" w:rsidR="00143D7F" w:rsidRDefault="00143D7F" w:rsidP="00B454F8">
            <w:pPr>
              <w:rPr>
                <w:sz w:val="18"/>
                <w:szCs w:val="18"/>
              </w:rPr>
            </w:pPr>
          </w:p>
        </w:tc>
        <w:tc>
          <w:tcPr>
            <w:tcW w:w="3330" w:type="dxa"/>
            <w:tcBorders>
              <w:top w:val="single" w:sz="4" w:space="0" w:color="auto"/>
              <w:left w:val="single" w:sz="4" w:space="0" w:color="auto"/>
              <w:bottom w:val="single" w:sz="12" w:space="0" w:color="auto"/>
              <w:right w:val="single" w:sz="4" w:space="0" w:color="auto"/>
            </w:tcBorders>
          </w:tcPr>
          <w:p w14:paraId="3F70E86E" w14:textId="77777777" w:rsidR="00143D7F" w:rsidRDefault="00143D7F" w:rsidP="00B454F8">
            <w:pPr>
              <w:rPr>
                <w:sz w:val="18"/>
                <w:szCs w:val="18"/>
              </w:rPr>
            </w:pPr>
          </w:p>
        </w:tc>
      </w:tr>
      <w:tr w:rsidR="00143D7F" w14:paraId="039CD725" w14:textId="77777777" w:rsidTr="00B454F8">
        <w:trPr>
          <w:trHeight w:val="551"/>
          <w:jc w:val="center"/>
        </w:trPr>
        <w:tc>
          <w:tcPr>
            <w:tcW w:w="2651" w:type="dxa"/>
            <w:tcBorders>
              <w:top w:val="single" w:sz="12" w:space="0" w:color="auto"/>
              <w:left w:val="single" w:sz="12" w:space="0" w:color="auto"/>
              <w:bottom w:val="single" w:sz="12" w:space="0" w:color="auto"/>
              <w:right w:val="single" w:sz="12" w:space="0" w:color="auto"/>
            </w:tcBorders>
          </w:tcPr>
          <w:p w14:paraId="12EC6CD0" w14:textId="77777777" w:rsidR="00143D7F" w:rsidRPr="00DE7A6A" w:rsidRDefault="00143D7F" w:rsidP="00B454F8">
            <w:pPr>
              <w:rPr>
                <w:rFonts w:ascii="Arial" w:hAnsi="Arial" w:cs="Arial"/>
                <w:b/>
                <w:sz w:val="20"/>
                <w:szCs w:val="20"/>
              </w:rPr>
            </w:pPr>
            <w:r w:rsidRPr="00DE7A6A">
              <w:rPr>
                <w:rFonts w:ascii="Arial" w:hAnsi="Arial" w:cs="Arial"/>
                <w:b/>
                <w:sz w:val="20"/>
                <w:szCs w:val="20"/>
              </w:rPr>
              <w:t xml:space="preserve">Celkové náklady </w:t>
            </w:r>
            <w:proofErr w:type="spellStart"/>
            <w:r w:rsidRPr="00DE7A6A">
              <w:rPr>
                <w:rFonts w:ascii="Arial" w:hAnsi="Arial" w:cs="Arial"/>
                <w:b/>
                <w:sz w:val="20"/>
                <w:szCs w:val="20"/>
              </w:rPr>
              <w:t>SoD</w:t>
            </w:r>
            <w:proofErr w:type="spellEnd"/>
            <w:r w:rsidRPr="00DE7A6A">
              <w:rPr>
                <w:rFonts w:ascii="Arial" w:hAnsi="Arial" w:cs="Arial"/>
                <w:b/>
                <w:sz w:val="20"/>
                <w:szCs w:val="20"/>
              </w:rPr>
              <w:t xml:space="preserve"> po úpravě</w:t>
            </w:r>
          </w:p>
        </w:tc>
        <w:tc>
          <w:tcPr>
            <w:tcW w:w="3305" w:type="dxa"/>
            <w:gridSpan w:val="5"/>
            <w:tcBorders>
              <w:top w:val="single" w:sz="12" w:space="0" w:color="auto"/>
              <w:left w:val="single" w:sz="12" w:space="0" w:color="auto"/>
              <w:bottom w:val="single" w:sz="12" w:space="0" w:color="auto"/>
              <w:right w:val="single" w:sz="12" w:space="0" w:color="auto"/>
            </w:tcBorders>
          </w:tcPr>
          <w:p w14:paraId="1317107A" w14:textId="77777777" w:rsidR="00143D7F" w:rsidRDefault="00143D7F" w:rsidP="00B454F8">
            <w:pPr>
              <w:rPr>
                <w:sz w:val="18"/>
                <w:szCs w:val="18"/>
              </w:rPr>
            </w:pPr>
          </w:p>
        </w:tc>
        <w:tc>
          <w:tcPr>
            <w:tcW w:w="3330" w:type="dxa"/>
            <w:tcBorders>
              <w:top w:val="single" w:sz="12" w:space="0" w:color="auto"/>
              <w:left w:val="single" w:sz="12" w:space="0" w:color="auto"/>
              <w:bottom w:val="single" w:sz="12" w:space="0" w:color="auto"/>
              <w:right w:val="single" w:sz="12" w:space="0" w:color="auto"/>
            </w:tcBorders>
          </w:tcPr>
          <w:p w14:paraId="76DFD289" w14:textId="77777777" w:rsidR="00143D7F" w:rsidRDefault="00143D7F" w:rsidP="00B454F8">
            <w:pPr>
              <w:rPr>
                <w:sz w:val="18"/>
                <w:szCs w:val="18"/>
              </w:rPr>
            </w:pPr>
          </w:p>
        </w:tc>
      </w:tr>
      <w:tr w:rsidR="00143D7F" w14:paraId="31BBC8D6" w14:textId="77777777" w:rsidTr="00B454F8">
        <w:trPr>
          <w:trHeight w:val="76"/>
          <w:jc w:val="center"/>
        </w:trPr>
        <w:tc>
          <w:tcPr>
            <w:tcW w:w="9286" w:type="dxa"/>
            <w:gridSpan w:val="7"/>
            <w:tcBorders>
              <w:top w:val="single" w:sz="4" w:space="0" w:color="auto"/>
              <w:left w:val="single" w:sz="4" w:space="0" w:color="auto"/>
              <w:bottom w:val="single" w:sz="4" w:space="0" w:color="auto"/>
              <w:right w:val="single" w:sz="4" w:space="0" w:color="auto"/>
            </w:tcBorders>
          </w:tcPr>
          <w:p w14:paraId="32F66635" w14:textId="77777777" w:rsidR="00143D7F" w:rsidRDefault="00143D7F" w:rsidP="00B454F8">
            <w:pPr>
              <w:rPr>
                <w:sz w:val="18"/>
                <w:szCs w:val="18"/>
              </w:rPr>
            </w:pPr>
          </w:p>
        </w:tc>
      </w:tr>
      <w:tr w:rsidR="00143D7F" w14:paraId="08D0F673" w14:textId="77777777" w:rsidTr="00B454F8">
        <w:trPr>
          <w:trHeight w:val="247"/>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C147B75" w14:textId="77777777" w:rsidR="00143D7F" w:rsidRPr="000D0CB4" w:rsidRDefault="00143D7F" w:rsidP="00B454F8">
            <w:pPr>
              <w:rPr>
                <w:rFonts w:ascii="Arial" w:hAnsi="Arial" w:cs="Arial"/>
                <w:b/>
                <w:sz w:val="20"/>
                <w:szCs w:val="20"/>
              </w:rPr>
            </w:pPr>
            <w:r w:rsidRPr="000D0CB4">
              <w:rPr>
                <w:rFonts w:ascii="Arial" w:hAnsi="Arial" w:cs="Arial"/>
                <w:b/>
                <w:sz w:val="20"/>
                <w:szCs w:val="20"/>
              </w:rPr>
              <w:t>I.</w:t>
            </w:r>
            <w:r>
              <w:rPr>
                <w:rFonts w:ascii="Arial" w:hAnsi="Arial" w:cs="Arial"/>
                <w:b/>
                <w:sz w:val="20"/>
                <w:szCs w:val="20"/>
              </w:rPr>
              <w:t>3</w:t>
            </w:r>
            <w:r w:rsidRPr="000D0CB4">
              <w:rPr>
                <w:rFonts w:ascii="Arial" w:hAnsi="Arial" w:cs="Arial"/>
                <w:b/>
                <w:sz w:val="20"/>
                <w:szCs w:val="20"/>
              </w:rPr>
              <w:t xml:space="preserve">   </w:t>
            </w:r>
            <w:r>
              <w:rPr>
                <w:rFonts w:ascii="Arial" w:hAnsi="Arial" w:cs="Arial"/>
                <w:b/>
                <w:sz w:val="20"/>
                <w:szCs w:val="20"/>
              </w:rPr>
              <w:t>Z</w:t>
            </w:r>
            <w:r w:rsidRPr="000D0CB4">
              <w:rPr>
                <w:rFonts w:ascii="Arial" w:hAnsi="Arial" w:cs="Arial"/>
                <w:b/>
                <w:sz w:val="20"/>
                <w:szCs w:val="20"/>
              </w:rPr>
              <w:t>měna harmonogramu realizace díla</w:t>
            </w:r>
          </w:p>
        </w:tc>
      </w:tr>
      <w:tr w:rsidR="00143D7F" w14:paraId="6EF3C263" w14:textId="77777777" w:rsidTr="00B454F8">
        <w:trPr>
          <w:trHeight w:val="743"/>
          <w:jc w:val="center"/>
        </w:trPr>
        <w:tc>
          <w:tcPr>
            <w:tcW w:w="9286" w:type="dxa"/>
            <w:gridSpan w:val="7"/>
            <w:tcBorders>
              <w:top w:val="single" w:sz="4" w:space="0" w:color="auto"/>
              <w:left w:val="single" w:sz="4" w:space="0" w:color="auto"/>
              <w:bottom w:val="single" w:sz="4" w:space="0" w:color="auto"/>
              <w:right w:val="single" w:sz="4" w:space="0" w:color="auto"/>
            </w:tcBorders>
          </w:tcPr>
          <w:p w14:paraId="538B3D11"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 xml:space="preserve">ovlivnění termínu dokončení díla dle </w:t>
            </w:r>
            <w:proofErr w:type="spellStart"/>
            <w:r w:rsidRPr="004F3869">
              <w:rPr>
                <w:rFonts w:ascii="Calibri" w:hAnsi="Calibri" w:cs="Calibri"/>
                <w:i/>
                <w:sz w:val="18"/>
                <w:szCs w:val="18"/>
              </w:rPr>
              <w:t>SoD</w:t>
            </w:r>
            <w:proofErr w:type="spellEnd"/>
          </w:p>
          <w:p w14:paraId="1FB2A439" w14:textId="77777777" w:rsidR="00143D7F" w:rsidRPr="004F3869"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 xml:space="preserve">nový termín dokončení díla : </w:t>
            </w:r>
            <w:r>
              <w:rPr>
                <w:rFonts w:ascii="Calibri" w:hAnsi="Calibri" w:cs="Calibri"/>
                <w:i/>
                <w:sz w:val="18"/>
                <w:szCs w:val="18"/>
              </w:rPr>
              <w:t xml:space="preserve">                           </w:t>
            </w:r>
            <w:r w:rsidRPr="004F3869">
              <w:rPr>
                <w:rFonts w:ascii="Calibri" w:hAnsi="Calibri" w:cs="Calibri"/>
                <w:i/>
                <w:sz w:val="18"/>
                <w:szCs w:val="18"/>
              </w:rPr>
              <w:t>……………………………………………</w:t>
            </w:r>
          </w:p>
          <w:p w14:paraId="2352D987" w14:textId="77777777" w:rsidR="00143D7F" w:rsidRPr="004F3869" w:rsidRDefault="00143D7F" w:rsidP="00B454F8">
            <w:pPr>
              <w:rPr>
                <w:rFonts w:ascii="Calibri" w:hAnsi="Calibri" w:cs="Calibri"/>
                <w:i/>
                <w:sz w:val="18"/>
                <w:szCs w:val="18"/>
              </w:rPr>
            </w:pPr>
          </w:p>
          <w:p w14:paraId="3C6FDA13" w14:textId="77777777" w:rsidR="00143D7F" w:rsidRPr="004F3869" w:rsidRDefault="00143D7F" w:rsidP="00B454F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bez vlivu na smluvní harmonogram a termíny dokončení díla</w:t>
            </w:r>
          </w:p>
          <w:p w14:paraId="2A0DD010" w14:textId="77777777" w:rsidR="00143D7F" w:rsidRPr="004F3869" w:rsidRDefault="00143D7F" w:rsidP="00B454F8">
            <w:pPr>
              <w:rPr>
                <w:rFonts w:ascii="Calibri" w:hAnsi="Calibri" w:cs="Calibri"/>
                <w:i/>
                <w:sz w:val="18"/>
                <w:szCs w:val="18"/>
              </w:rPr>
            </w:pPr>
          </w:p>
        </w:tc>
      </w:tr>
      <w:tr w:rsidR="00143D7F" w14:paraId="2E0F2DD8" w14:textId="77777777" w:rsidTr="00B454F8">
        <w:trPr>
          <w:trHeight w:val="742"/>
          <w:jc w:val="center"/>
        </w:trPr>
        <w:tc>
          <w:tcPr>
            <w:tcW w:w="9286" w:type="dxa"/>
            <w:gridSpan w:val="7"/>
            <w:tcBorders>
              <w:top w:val="single" w:sz="4" w:space="0" w:color="auto"/>
              <w:left w:val="single" w:sz="4" w:space="0" w:color="auto"/>
              <w:bottom w:val="single" w:sz="4" w:space="0" w:color="auto"/>
              <w:right w:val="single" w:sz="4" w:space="0" w:color="auto"/>
            </w:tcBorders>
          </w:tcPr>
          <w:p w14:paraId="1875423C" w14:textId="77777777" w:rsidR="00143D7F" w:rsidRDefault="00143D7F" w:rsidP="00B454F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Jméno a podpis zhotovitele :</w:t>
            </w:r>
          </w:p>
          <w:p w14:paraId="657AAB6C" w14:textId="77777777" w:rsidR="00143D7F" w:rsidRDefault="00143D7F" w:rsidP="00B454F8">
            <w:pPr>
              <w:rPr>
                <w:i/>
                <w:sz w:val="18"/>
                <w:szCs w:val="18"/>
              </w:rPr>
            </w:pPr>
          </w:p>
        </w:tc>
      </w:tr>
      <w:tr w:rsidR="00143D7F" w14:paraId="20ABE46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75E889E" w14:textId="77777777" w:rsidR="00143D7F" w:rsidRDefault="00143D7F" w:rsidP="00B454F8">
            <w:pPr>
              <w:rPr>
                <w:sz w:val="18"/>
                <w:szCs w:val="18"/>
              </w:rPr>
            </w:pPr>
            <w:r w:rsidRPr="000D0CB4">
              <w:rPr>
                <w:rFonts w:ascii="Arial" w:hAnsi="Arial" w:cs="Arial"/>
                <w:b/>
                <w:sz w:val="20"/>
                <w:szCs w:val="20"/>
              </w:rPr>
              <w:t>I.</w:t>
            </w:r>
            <w:r>
              <w:rPr>
                <w:rFonts w:ascii="Arial" w:hAnsi="Arial" w:cs="Arial"/>
                <w:b/>
                <w:sz w:val="20"/>
                <w:szCs w:val="20"/>
              </w:rPr>
              <w:t>4</w:t>
            </w:r>
            <w:r w:rsidRPr="000D0CB4">
              <w:rPr>
                <w:rFonts w:ascii="Arial" w:hAnsi="Arial" w:cs="Arial"/>
                <w:b/>
                <w:sz w:val="20"/>
                <w:szCs w:val="20"/>
              </w:rPr>
              <w:t xml:space="preserve">   Stanovisko technického dozoru objednatele (TDO)</w:t>
            </w:r>
          </w:p>
        </w:tc>
      </w:tr>
      <w:tr w:rsidR="00143D7F" w14:paraId="261472A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7D64FB95" w14:textId="77777777" w:rsidR="00143D7F" w:rsidRPr="000D0CB4" w:rsidRDefault="00143D7F" w:rsidP="00B454F8">
            <w:pPr>
              <w:rPr>
                <w:rFonts w:ascii="Arial" w:hAnsi="Arial" w:cs="Arial"/>
                <w:b/>
                <w:sz w:val="18"/>
                <w:szCs w:val="18"/>
              </w:rPr>
            </w:pPr>
            <w:r w:rsidRPr="000D0CB4">
              <w:rPr>
                <w:rFonts w:ascii="Arial" w:hAnsi="Arial" w:cs="Arial"/>
                <w:b/>
                <w:sz w:val="18"/>
                <w:szCs w:val="18"/>
              </w:rPr>
              <w:t xml:space="preserve"> Kontrola souladu změny zejména se :</w:t>
            </w:r>
          </w:p>
        </w:tc>
      </w:tr>
      <w:tr w:rsidR="00143D7F" w14:paraId="76C35731"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97E2263"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lastRenderedPageBreak/>
              <w:t xml:space="preserve">zadávací dokumentací veřejné zakázky (nepodstatná změna) </w:t>
            </w:r>
          </w:p>
        </w:tc>
        <w:tc>
          <w:tcPr>
            <w:tcW w:w="3657" w:type="dxa"/>
            <w:gridSpan w:val="2"/>
            <w:tcBorders>
              <w:top w:val="single" w:sz="4" w:space="0" w:color="auto"/>
              <w:left w:val="single" w:sz="4" w:space="0" w:color="auto"/>
              <w:bottom w:val="single" w:sz="4" w:space="0" w:color="auto"/>
              <w:right w:val="single" w:sz="4" w:space="0" w:color="auto"/>
            </w:tcBorders>
          </w:tcPr>
          <w:p w14:paraId="76FA2DFE"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43807345"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EF4DE9F"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hodnota změny závazku dodatečných a neprováděných prací oproti původní ceně díle dle limitu v §222 odst.4 ZZVZ ( hodnota všech změn v součtu musí být nižší než 15% vůči sjednané ceně v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vAlign w:val="center"/>
          </w:tcPr>
          <w:p w14:paraId="530D6249"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0E3D69C0"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1D2F55C" w14:textId="77777777" w:rsidR="00143D7F" w:rsidRPr="000D0CB4"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se stavební povolením, popř. jiným správním rozhodnutím</w:t>
            </w:r>
          </w:p>
        </w:tc>
        <w:tc>
          <w:tcPr>
            <w:tcW w:w="3657" w:type="dxa"/>
            <w:gridSpan w:val="2"/>
            <w:tcBorders>
              <w:top w:val="single" w:sz="4" w:space="0" w:color="auto"/>
              <w:left w:val="single" w:sz="4" w:space="0" w:color="auto"/>
              <w:bottom w:val="single" w:sz="4" w:space="0" w:color="auto"/>
              <w:right w:val="single" w:sz="4" w:space="0" w:color="auto"/>
            </w:tcBorders>
          </w:tcPr>
          <w:p w14:paraId="051B955B"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35D4F3F8"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50EAC3C"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stanovisky dotčených orgánů</w:t>
            </w:r>
          </w:p>
        </w:tc>
        <w:tc>
          <w:tcPr>
            <w:tcW w:w="3657" w:type="dxa"/>
            <w:gridSpan w:val="2"/>
            <w:tcBorders>
              <w:top w:val="single" w:sz="4" w:space="0" w:color="auto"/>
              <w:left w:val="single" w:sz="4" w:space="0" w:color="auto"/>
              <w:bottom w:val="single" w:sz="4" w:space="0" w:color="auto"/>
              <w:right w:val="single" w:sz="4" w:space="0" w:color="auto"/>
            </w:tcBorders>
          </w:tcPr>
          <w:p w14:paraId="7EF2708E" w14:textId="77777777" w:rsidR="00143D7F" w:rsidRPr="000D0CB4"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5035E834"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45A038A6"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podmínkami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2EAA240E"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26A5EC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F19F8CB" w14:textId="77777777" w:rsidR="00143D7F" w:rsidRDefault="00143D7F" w:rsidP="00B454F8">
            <w:pPr>
              <w:rPr>
                <w:sz w:val="18"/>
                <w:szCs w:val="18"/>
              </w:rPr>
            </w:pPr>
          </w:p>
        </w:tc>
      </w:tr>
      <w:tr w:rsidR="00143D7F" w14:paraId="47C063E6"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5C31319" w14:textId="77777777" w:rsidR="00143D7F" w:rsidRDefault="00143D7F" w:rsidP="00B454F8">
            <w:pPr>
              <w:rPr>
                <w:sz w:val="18"/>
                <w:szCs w:val="18"/>
              </w:rPr>
            </w:pPr>
            <w:r w:rsidRPr="000D0CB4">
              <w:rPr>
                <w:rFonts w:ascii="Arial" w:hAnsi="Arial" w:cs="Arial"/>
                <w:b/>
                <w:sz w:val="18"/>
                <w:szCs w:val="18"/>
              </w:rPr>
              <w:t xml:space="preserve"> </w:t>
            </w:r>
            <w:r>
              <w:rPr>
                <w:rFonts w:ascii="Arial" w:hAnsi="Arial" w:cs="Arial"/>
                <w:b/>
                <w:sz w:val="18"/>
                <w:szCs w:val="18"/>
              </w:rPr>
              <w:t>Návrh dalšího postupu</w:t>
            </w:r>
            <w:r w:rsidRPr="000D0CB4">
              <w:rPr>
                <w:rFonts w:ascii="Arial" w:hAnsi="Arial" w:cs="Arial"/>
                <w:b/>
                <w:sz w:val="18"/>
                <w:szCs w:val="18"/>
              </w:rPr>
              <w:t xml:space="preserve"> :</w:t>
            </w:r>
          </w:p>
        </w:tc>
      </w:tr>
      <w:tr w:rsidR="00143D7F" w14:paraId="4EE6EF60"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AC542C6" w14:textId="77777777" w:rsidR="00143D7F" w:rsidRPr="000D0CB4" w:rsidRDefault="00143D7F" w:rsidP="00143D7F">
            <w:pPr>
              <w:numPr>
                <w:ilvl w:val="0"/>
                <w:numId w:val="48"/>
              </w:numPr>
              <w:suppressAutoHyphens w:val="0"/>
              <w:ind w:left="426"/>
              <w:rPr>
                <w:rFonts w:ascii="Arial" w:hAnsi="Arial" w:cs="Arial"/>
                <w:b/>
                <w:sz w:val="18"/>
                <w:szCs w:val="18"/>
              </w:rPr>
            </w:pPr>
            <w:r>
              <w:rPr>
                <w:rFonts w:ascii="Calibri" w:hAnsi="Calibri" w:cs="Calibri"/>
                <w:i/>
                <w:sz w:val="18"/>
                <w:szCs w:val="18"/>
              </w:rPr>
              <w:t>úprava harmonogramu stavby / termín dokončení</w:t>
            </w:r>
          </w:p>
        </w:tc>
        <w:tc>
          <w:tcPr>
            <w:tcW w:w="3657" w:type="dxa"/>
            <w:gridSpan w:val="2"/>
            <w:tcBorders>
              <w:top w:val="single" w:sz="4" w:space="0" w:color="auto"/>
              <w:left w:val="single" w:sz="4" w:space="0" w:color="auto"/>
              <w:bottom w:val="single" w:sz="4" w:space="0" w:color="auto"/>
              <w:right w:val="single" w:sz="4" w:space="0" w:color="auto"/>
            </w:tcBorders>
          </w:tcPr>
          <w:p w14:paraId="3C9F8610" w14:textId="77777777" w:rsidR="00143D7F" w:rsidRPr="000D0CB4" w:rsidRDefault="00143D7F" w:rsidP="00B454F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4ADA8C86"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C7A0E5E" w14:textId="77777777" w:rsidR="00143D7F" w:rsidRPr="000D0CB4" w:rsidRDefault="00143D7F" w:rsidP="00143D7F">
            <w:pPr>
              <w:numPr>
                <w:ilvl w:val="0"/>
                <w:numId w:val="48"/>
              </w:numPr>
              <w:suppressAutoHyphens w:val="0"/>
              <w:ind w:left="426"/>
              <w:rPr>
                <w:rFonts w:ascii="Arial" w:hAnsi="Arial" w:cs="Arial"/>
                <w:b/>
                <w:sz w:val="18"/>
                <w:szCs w:val="18"/>
              </w:rPr>
            </w:pPr>
            <w:r>
              <w:rPr>
                <w:rFonts w:ascii="Calibri" w:hAnsi="Calibri" w:cs="Calibri"/>
                <w:i/>
                <w:sz w:val="18"/>
                <w:szCs w:val="18"/>
              </w:rPr>
              <w:t xml:space="preserve">dodatek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tcPr>
          <w:p w14:paraId="4185F37B" w14:textId="77777777" w:rsidR="00143D7F" w:rsidRPr="000D0CB4" w:rsidRDefault="00143D7F" w:rsidP="00B454F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C18311C"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D4DDE86" w14:textId="77777777" w:rsidR="00143D7F" w:rsidRDefault="00143D7F" w:rsidP="00143D7F">
            <w:pPr>
              <w:numPr>
                <w:ilvl w:val="0"/>
                <w:numId w:val="48"/>
              </w:numPr>
              <w:suppressAutoHyphens w:val="0"/>
              <w:ind w:left="426"/>
              <w:rPr>
                <w:rFonts w:ascii="Calibri" w:hAnsi="Calibri" w:cs="Calibri"/>
                <w:i/>
                <w:sz w:val="18"/>
                <w:szCs w:val="18"/>
              </w:rPr>
            </w:pPr>
            <w:r>
              <w:rPr>
                <w:rFonts w:ascii="Calibri" w:hAnsi="Calibri" w:cs="Calibri"/>
                <w:i/>
                <w:sz w:val="18"/>
                <w:szCs w:val="18"/>
              </w:rPr>
              <w:t>oznámení o změně (informace správci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6F5E9F75"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E32C7CD"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720BE56" w14:textId="77777777" w:rsidR="00143D7F" w:rsidRDefault="00143D7F" w:rsidP="00B454F8">
            <w:pPr>
              <w:rPr>
                <w:rFonts w:ascii="Calibri" w:hAnsi="Calibri" w:cs="Calibri"/>
                <w:i/>
                <w:sz w:val="18"/>
                <w:szCs w:val="18"/>
              </w:rPr>
            </w:pPr>
          </w:p>
        </w:tc>
      </w:tr>
      <w:tr w:rsidR="00143D7F" w14:paraId="3BAD0FA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D27E628" w14:textId="77777777" w:rsidR="00143D7F" w:rsidRDefault="00143D7F" w:rsidP="00B454F8">
            <w:pPr>
              <w:rPr>
                <w:rFonts w:ascii="Arial" w:hAnsi="Arial" w:cs="Arial"/>
                <w:b/>
                <w:sz w:val="18"/>
                <w:szCs w:val="18"/>
              </w:rPr>
            </w:pPr>
            <w:r>
              <w:rPr>
                <w:rFonts w:ascii="Arial" w:hAnsi="Arial" w:cs="Arial"/>
                <w:b/>
                <w:sz w:val="18"/>
                <w:szCs w:val="18"/>
              </w:rPr>
              <w:t>TDO doporučuje / nedoporučuje změnový list č……………………schválit</w:t>
            </w:r>
          </w:p>
          <w:p w14:paraId="6EB5488C" w14:textId="77777777" w:rsidR="00143D7F" w:rsidRPr="000D0CB4" w:rsidRDefault="00143D7F" w:rsidP="00B454F8">
            <w:pPr>
              <w:rPr>
                <w:rFonts w:ascii="Arial" w:hAnsi="Arial" w:cs="Arial"/>
                <w:b/>
                <w:sz w:val="18"/>
                <w:szCs w:val="18"/>
              </w:rPr>
            </w:pPr>
          </w:p>
        </w:tc>
      </w:tr>
      <w:tr w:rsidR="00143D7F" w14:paraId="445F2DB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93E6FFA" w14:textId="77777777" w:rsidR="00143D7F" w:rsidRDefault="00143D7F" w:rsidP="00B454F8">
            <w:pPr>
              <w:rPr>
                <w:rFonts w:ascii="Calibri" w:hAnsi="Calibri" w:cs="Calibri"/>
                <w:i/>
                <w:sz w:val="18"/>
                <w:szCs w:val="18"/>
              </w:rPr>
            </w:pPr>
            <w:r>
              <w:rPr>
                <w:rFonts w:ascii="Calibri" w:hAnsi="Calibri" w:cs="Calibri"/>
                <w:i/>
                <w:sz w:val="18"/>
                <w:szCs w:val="18"/>
              </w:rPr>
              <w:t>V Pelhřimově ,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TDO</w:t>
            </w:r>
            <w:r w:rsidRPr="00667B50">
              <w:rPr>
                <w:rFonts w:ascii="Calibri" w:hAnsi="Calibri" w:cs="Calibri"/>
                <w:i/>
                <w:sz w:val="18"/>
                <w:szCs w:val="18"/>
              </w:rPr>
              <w:t xml:space="preserve"> :</w:t>
            </w:r>
          </w:p>
          <w:p w14:paraId="6B5AC2C1" w14:textId="77777777" w:rsidR="00143D7F" w:rsidRDefault="00143D7F" w:rsidP="00B454F8">
            <w:pPr>
              <w:rPr>
                <w:sz w:val="18"/>
                <w:szCs w:val="18"/>
              </w:rPr>
            </w:pPr>
          </w:p>
          <w:p w14:paraId="13EE468D" w14:textId="77777777" w:rsidR="00143D7F" w:rsidRDefault="00143D7F" w:rsidP="00B454F8">
            <w:pPr>
              <w:rPr>
                <w:rFonts w:ascii="Arial" w:hAnsi="Arial" w:cs="Arial"/>
                <w:b/>
                <w:sz w:val="18"/>
                <w:szCs w:val="18"/>
              </w:rPr>
            </w:pPr>
          </w:p>
          <w:p w14:paraId="37153A02" w14:textId="77777777" w:rsidR="00143D7F" w:rsidRPr="000D0CB4" w:rsidRDefault="00143D7F" w:rsidP="00B454F8">
            <w:pPr>
              <w:rPr>
                <w:rFonts w:ascii="Arial" w:hAnsi="Arial" w:cs="Arial"/>
                <w:b/>
                <w:sz w:val="18"/>
                <w:szCs w:val="18"/>
              </w:rPr>
            </w:pPr>
          </w:p>
        </w:tc>
      </w:tr>
      <w:tr w:rsidR="00143D7F" w14:paraId="64A8099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269171A" w14:textId="77777777" w:rsidR="00143D7F" w:rsidRDefault="00143D7F" w:rsidP="00B454F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 </w:t>
            </w:r>
            <w:r>
              <w:rPr>
                <w:rFonts w:ascii="Arial" w:hAnsi="Arial" w:cs="Arial"/>
                <w:b/>
                <w:sz w:val="20"/>
                <w:szCs w:val="20"/>
              </w:rPr>
              <w:t>generálního projektanta</w:t>
            </w:r>
            <w:r w:rsidRPr="000D0CB4">
              <w:rPr>
                <w:rFonts w:ascii="Arial" w:hAnsi="Arial" w:cs="Arial"/>
                <w:b/>
                <w:sz w:val="20"/>
                <w:szCs w:val="20"/>
              </w:rPr>
              <w:t xml:space="preserve"> (</w:t>
            </w:r>
            <w:r>
              <w:rPr>
                <w:rFonts w:ascii="Arial" w:hAnsi="Arial" w:cs="Arial"/>
                <w:b/>
                <w:sz w:val="20"/>
                <w:szCs w:val="20"/>
              </w:rPr>
              <w:t>GP</w:t>
            </w:r>
            <w:r w:rsidRPr="000D0CB4">
              <w:rPr>
                <w:rFonts w:ascii="Arial" w:hAnsi="Arial" w:cs="Arial"/>
                <w:b/>
                <w:sz w:val="20"/>
                <w:szCs w:val="20"/>
              </w:rPr>
              <w:t>)</w:t>
            </w:r>
            <w:r>
              <w:rPr>
                <w:rFonts w:ascii="Arial" w:hAnsi="Arial" w:cs="Arial"/>
                <w:b/>
                <w:sz w:val="20"/>
                <w:szCs w:val="20"/>
              </w:rPr>
              <w:t xml:space="preserve"> / autorského dozoru (AD)</w:t>
            </w:r>
          </w:p>
        </w:tc>
      </w:tr>
      <w:tr w:rsidR="00143D7F" w14:paraId="736E07FF"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D843109" w14:textId="77777777" w:rsidR="00143D7F" w:rsidRDefault="00143D7F" w:rsidP="00B454F8">
            <w:pPr>
              <w:rPr>
                <w:rFonts w:ascii="Calibri" w:hAnsi="Calibri" w:cs="Calibri"/>
                <w:i/>
                <w:sz w:val="18"/>
                <w:szCs w:val="18"/>
              </w:rPr>
            </w:pPr>
            <w:r>
              <w:rPr>
                <w:rFonts w:ascii="Calibri" w:hAnsi="Calibri" w:cs="Calibri"/>
                <w:i/>
                <w:sz w:val="18"/>
                <w:szCs w:val="18"/>
              </w:rPr>
              <w:t>Zdůvodnění proč nebyly navrhované změny řešeny v rámci průzkumů a  PD  + vyhodnocení nutnosti provedení změny z hlediska technické funkčnosti a budoucího provozu stavby</w:t>
            </w:r>
          </w:p>
          <w:p w14:paraId="7359D792" w14:textId="77777777" w:rsidR="00143D7F" w:rsidRDefault="00143D7F" w:rsidP="00B454F8">
            <w:pPr>
              <w:rPr>
                <w:rFonts w:ascii="Calibri" w:hAnsi="Calibri" w:cs="Calibri"/>
                <w:i/>
                <w:sz w:val="18"/>
                <w:szCs w:val="18"/>
              </w:rPr>
            </w:pPr>
          </w:p>
          <w:p w14:paraId="58AFE9CF" w14:textId="77777777" w:rsidR="00143D7F" w:rsidRDefault="00143D7F" w:rsidP="00B454F8">
            <w:pPr>
              <w:rPr>
                <w:rFonts w:ascii="Calibri" w:hAnsi="Calibri" w:cs="Calibri"/>
                <w:i/>
                <w:sz w:val="18"/>
                <w:szCs w:val="18"/>
              </w:rPr>
            </w:pPr>
          </w:p>
          <w:p w14:paraId="6FA98815" w14:textId="77777777" w:rsidR="00143D7F" w:rsidRDefault="00143D7F" w:rsidP="00B454F8">
            <w:pPr>
              <w:rPr>
                <w:rFonts w:ascii="Calibri" w:hAnsi="Calibri" w:cs="Calibri"/>
                <w:i/>
                <w:sz w:val="18"/>
                <w:szCs w:val="18"/>
              </w:rPr>
            </w:pPr>
          </w:p>
          <w:p w14:paraId="55D67E52" w14:textId="77777777" w:rsidR="00143D7F" w:rsidRDefault="00143D7F" w:rsidP="00B454F8">
            <w:pPr>
              <w:rPr>
                <w:rFonts w:ascii="Calibri" w:hAnsi="Calibri" w:cs="Calibri"/>
                <w:i/>
                <w:sz w:val="18"/>
                <w:szCs w:val="18"/>
              </w:rPr>
            </w:pPr>
          </w:p>
          <w:p w14:paraId="20B8F0D3" w14:textId="77777777" w:rsidR="00143D7F" w:rsidRDefault="00143D7F" w:rsidP="00B454F8">
            <w:pPr>
              <w:rPr>
                <w:rFonts w:ascii="Calibri" w:hAnsi="Calibri" w:cs="Calibri"/>
                <w:i/>
                <w:sz w:val="18"/>
                <w:szCs w:val="18"/>
              </w:rPr>
            </w:pPr>
          </w:p>
          <w:p w14:paraId="71FB8ABE" w14:textId="77777777" w:rsidR="00143D7F" w:rsidRDefault="00143D7F" w:rsidP="00B454F8">
            <w:pPr>
              <w:rPr>
                <w:rFonts w:ascii="Calibri" w:hAnsi="Calibri" w:cs="Calibri"/>
                <w:i/>
                <w:sz w:val="18"/>
                <w:szCs w:val="18"/>
              </w:rPr>
            </w:pPr>
          </w:p>
          <w:p w14:paraId="5A068EC9" w14:textId="77777777" w:rsidR="00143D7F" w:rsidRDefault="00143D7F" w:rsidP="00B454F8">
            <w:pPr>
              <w:rPr>
                <w:rFonts w:ascii="Calibri" w:hAnsi="Calibri" w:cs="Calibri"/>
                <w:i/>
                <w:sz w:val="18"/>
                <w:szCs w:val="18"/>
              </w:rPr>
            </w:pPr>
          </w:p>
          <w:p w14:paraId="48A0A749" w14:textId="77777777" w:rsidR="00143D7F" w:rsidRDefault="00143D7F" w:rsidP="00B454F8">
            <w:pPr>
              <w:rPr>
                <w:rFonts w:ascii="Calibri" w:hAnsi="Calibri" w:cs="Calibri"/>
                <w:i/>
                <w:sz w:val="18"/>
                <w:szCs w:val="18"/>
              </w:rPr>
            </w:pPr>
          </w:p>
          <w:p w14:paraId="563E756F" w14:textId="77777777" w:rsidR="00143D7F" w:rsidRDefault="00143D7F" w:rsidP="00B454F8">
            <w:pPr>
              <w:rPr>
                <w:rFonts w:ascii="Calibri" w:hAnsi="Calibri" w:cs="Calibri"/>
                <w:i/>
                <w:sz w:val="18"/>
                <w:szCs w:val="18"/>
              </w:rPr>
            </w:pPr>
          </w:p>
          <w:p w14:paraId="352BFBF7" w14:textId="77777777" w:rsidR="00143D7F" w:rsidRDefault="00143D7F" w:rsidP="00B454F8">
            <w:pPr>
              <w:rPr>
                <w:rFonts w:ascii="Calibri" w:hAnsi="Calibri" w:cs="Calibri"/>
                <w:i/>
                <w:sz w:val="18"/>
                <w:szCs w:val="18"/>
              </w:rPr>
            </w:pPr>
          </w:p>
        </w:tc>
      </w:tr>
      <w:tr w:rsidR="00143D7F" w14:paraId="7C4F4DF3"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F35B699" w14:textId="77777777" w:rsidR="00143D7F" w:rsidRDefault="00143D7F" w:rsidP="00B454F8">
            <w:pPr>
              <w:rPr>
                <w:rFonts w:ascii="Calibri" w:hAnsi="Calibri" w:cs="Calibri"/>
                <w:i/>
                <w:sz w:val="18"/>
                <w:szCs w:val="18"/>
              </w:rPr>
            </w:pPr>
            <w:r>
              <w:rPr>
                <w:rFonts w:ascii="Calibri" w:hAnsi="Calibri" w:cs="Calibri"/>
                <w:i/>
                <w:sz w:val="18"/>
                <w:szCs w:val="18"/>
              </w:rPr>
              <w:t>Souhlas s návrh technického řešení změny</w:t>
            </w:r>
          </w:p>
        </w:tc>
        <w:tc>
          <w:tcPr>
            <w:tcW w:w="3657" w:type="dxa"/>
            <w:gridSpan w:val="2"/>
            <w:tcBorders>
              <w:top w:val="single" w:sz="4" w:space="0" w:color="auto"/>
              <w:left w:val="single" w:sz="4" w:space="0" w:color="auto"/>
              <w:bottom w:val="single" w:sz="4" w:space="0" w:color="auto"/>
              <w:right w:val="single" w:sz="4" w:space="0" w:color="auto"/>
            </w:tcBorders>
          </w:tcPr>
          <w:p w14:paraId="2AAAFA41"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6E54D052"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96E6847" w14:textId="77777777" w:rsidR="00143D7F" w:rsidRDefault="00143D7F" w:rsidP="00B454F8">
            <w:pPr>
              <w:rPr>
                <w:rFonts w:ascii="Calibri" w:hAnsi="Calibri" w:cs="Calibri"/>
                <w:i/>
                <w:sz w:val="18"/>
                <w:szCs w:val="18"/>
              </w:rPr>
            </w:pPr>
            <w:r>
              <w:rPr>
                <w:rFonts w:ascii="Calibri" w:hAnsi="Calibri" w:cs="Calibri"/>
                <w:i/>
                <w:sz w:val="18"/>
                <w:szCs w:val="18"/>
              </w:rPr>
              <w:t>Úprava PD vydáním upravené/ nové PD – změna SO…………………………………</w:t>
            </w:r>
          </w:p>
        </w:tc>
        <w:tc>
          <w:tcPr>
            <w:tcW w:w="3657" w:type="dxa"/>
            <w:gridSpan w:val="2"/>
            <w:tcBorders>
              <w:top w:val="single" w:sz="4" w:space="0" w:color="auto"/>
              <w:left w:val="single" w:sz="4" w:space="0" w:color="auto"/>
              <w:bottom w:val="single" w:sz="4" w:space="0" w:color="auto"/>
              <w:right w:val="single" w:sz="4" w:space="0" w:color="auto"/>
            </w:tcBorders>
          </w:tcPr>
          <w:p w14:paraId="6BA32F27" w14:textId="77777777" w:rsidR="00143D7F" w:rsidRDefault="00143D7F" w:rsidP="00B454F8">
            <w:pPr>
              <w:rPr>
                <w:rFonts w:ascii="Calibri" w:hAnsi="Calibri" w:cs="Calibri"/>
                <w:i/>
                <w:sz w:val="18"/>
                <w:szCs w:val="18"/>
              </w:rPr>
            </w:pPr>
            <w:r>
              <w:rPr>
                <w:rFonts w:ascii="Calibri" w:hAnsi="Calibri" w:cs="Calibri"/>
                <w:i/>
                <w:sz w:val="18"/>
                <w:szCs w:val="18"/>
              </w:rPr>
              <w:t xml:space="preserve">Výkres č.                               Datum : </w:t>
            </w:r>
          </w:p>
        </w:tc>
      </w:tr>
      <w:tr w:rsidR="00143D7F" w14:paraId="7EF7A6E8"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6C8BC05" w14:textId="77777777" w:rsidR="00143D7F" w:rsidRDefault="00143D7F" w:rsidP="00B454F8">
            <w:pPr>
              <w:rPr>
                <w:rFonts w:ascii="Arial" w:hAnsi="Arial" w:cs="Arial"/>
                <w:b/>
                <w:sz w:val="18"/>
                <w:szCs w:val="18"/>
              </w:rPr>
            </w:pPr>
            <w:r>
              <w:rPr>
                <w:rFonts w:ascii="Arial" w:hAnsi="Arial" w:cs="Arial"/>
                <w:b/>
                <w:sz w:val="18"/>
                <w:szCs w:val="18"/>
              </w:rPr>
              <w:t>GP (AD) doporučuje / nedoporučuje změnový list č……………………schválit</w:t>
            </w:r>
          </w:p>
          <w:p w14:paraId="1DE1EAC1" w14:textId="77777777" w:rsidR="00143D7F" w:rsidRDefault="00143D7F" w:rsidP="00B454F8">
            <w:pPr>
              <w:rPr>
                <w:rFonts w:ascii="Calibri" w:hAnsi="Calibri" w:cs="Calibri"/>
                <w:i/>
                <w:sz w:val="18"/>
                <w:szCs w:val="18"/>
              </w:rPr>
            </w:pPr>
          </w:p>
        </w:tc>
      </w:tr>
      <w:tr w:rsidR="00143D7F" w14:paraId="74DB9A31"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DCB0657" w14:textId="77777777" w:rsidR="00143D7F" w:rsidRDefault="00143D7F" w:rsidP="00B454F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GP (AD)</w:t>
            </w:r>
            <w:r w:rsidRPr="00667B50">
              <w:rPr>
                <w:rFonts w:ascii="Calibri" w:hAnsi="Calibri" w:cs="Calibri"/>
                <w:i/>
                <w:sz w:val="18"/>
                <w:szCs w:val="18"/>
              </w:rPr>
              <w:t xml:space="preserve"> :</w:t>
            </w:r>
          </w:p>
          <w:p w14:paraId="70BF45BE" w14:textId="77777777" w:rsidR="00143D7F" w:rsidRDefault="00143D7F" w:rsidP="00B454F8">
            <w:pPr>
              <w:rPr>
                <w:rFonts w:ascii="Arial" w:hAnsi="Arial" w:cs="Arial"/>
                <w:b/>
                <w:sz w:val="18"/>
                <w:szCs w:val="18"/>
              </w:rPr>
            </w:pPr>
          </w:p>
          <w:p w14:paraId="74E379E3" w14:textId="77777777" w:rsidR="00143D7F" w:rsidRDefault="00143D7F" w:rsidP="00B454F8">
            <w:pPr>
              <w:rPr>
                <w:rFonts w:ascii="Arial" w:hAnsi="Arial" w:cs="Arial"/>
                <w:b/>
                <w:sz w:val="18"/>
                <w:szCs w:val="18"/>
              </w:rPr>
            </w:pPr>
          </w:p>
          <w:p w14:paraId="55C80102" w14:textId="77777777" w:rsidR="00143D7F" w:rsidRDefault="00143D7F" w:rsidP="00B454F8">
            <w:pPr>
              <w:rPr>
                <w:rFonts w:ascii="Arial" w:hAnsi="Arial" w:cs="Arial"/>
                <w:b/>
                <w:sz w:val="18"/>
                <w:szCs w:val="18"/>
              </w:rPr>
            </w:pPr>
          </w:p>
        </w:tc>
      </w:tr>
      <w:tr w:rsidR="00143D7F" w14:paraId="3B90D1B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7B73C4B" w14:textId="77777777" w:rsidR="00143D7F" w:rsidRDefault="00143D7F" w:rsidP="00B454F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w:t>
            </w:r>
            <w:r>
              <w:rPr>
                <w:rFonts w:ascii="Arial" w:hAnsi="Arial" w:cs="Arial"/>
                <w:b/>
                <w:sz w:val="20"/>
                <w:szCs w:val="20"/>
              </w:rPr>
              <w:t xml:space="preserve"> zástupce investora pro smluvní věci / dotační program – odbor investic</w:t>
            </w:r>
          </w:p>
        </w:tc>
      </w:tr>
      <w:tr w:rsidR="00143D7F" w14:paraId="7DD82083"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DC9B2AB" w14:textId="77777777" w:rsidR="00143D7F" w:rsidRPr="000D0CB4" w:rsidRDefault="00143D7F" w:rsidP="00B454F8">
            <w:pPr>
              <w:rPr>
                <w:rFonts w:ascii="Arial" w:hAnsi="Arial" w:cs="Arial"/>
                <w:b/>
                <w:sz w:val="20"/>
                <w:szCs w:val="20"/>
              </w:rPr>
            </w:pPr>
            <w:r>
              <w:rPr>
                <w:rFonts w:ascii="Calibri" w:hAnsi="Calibri" w:cs="Calibri"/>
                <w:i/>
                <w:sz w:val="18"/>
                <w:szCs w:val="18"/>
              </w:rPr>
              <w:t xml:space="preserve">Cenové navýšení díla (vícepráce) lze uhradit až po jejich schválení.  Schválení podléhá odboru investic a případnému zástupci dotačního programu. </w:t>
            </w:r>
          </w:p>
        </w:tc>
      </w:tr>
      <w:tr w:rsidR="00143D7F" w14:paraId="3B89B614"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7642BFC" w14:textId="77777777" w:rsidR="00143D7F" w:rsidRDefault="00143D7F" w:rsidP="00B454F8">
            <w:pPr>
              <w:rPr>
                <w:rFonts w:ascii="Calibri" w:hAnsi="Calibri" w:cs="Calibri"/>
                <w:i/>
                <w:sz w:val="18"/>
                <w:szCs w:val="18"/>
              </w:rPr>
            </w:pPr>
            <w:r>
              <w:rPr>
                <w:rFonts w:ascii="Calibri" w:hAnsi="Calibri" w:cs="Calibri"/>
                <w:i/>
                <w:sz w:val="18"/>
                <w:szCs w:val="18"/>
              </w:rPr>
              <w:t xml:space="preserve">Změna vyvolá nutnost rozpočtové změny </w:t>
            </w:r>
          </w:p>
        </w:tc>
        <w:tc>
          <w:tcPr>
            <w:tcW w:w="3657" w:type="dxa"/>
            <w:gridSpan w:val="2"/>
            <w:tcBorders>
              <w:top w:val="single" w:sz="4" w:space="0" w:color="auto"/>
              <w:left w:val="single" w:sz="4" w:space="0" w:color="auto"/>
              <w:bottom w:val="single" w:sz="4" w:space="0" w:color="auto"/>
              <w:right w:val="single" w:sz="4" w:space="0" w:color="auto"/>
            </w:tcBorders>
          </w:tcPr>
          <w:p w14:paraId="08F8600E"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2C39E42A" w14:textId="77777777" w:rsidTr="00B454F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D1AF190" w14:textId="77777777" w:rsidR="00143D7F" w:rsidRDefault="00143D7F" w:rsidP="00B454F8">
            <w:pPr>
              <w:rPr>
                <w:rFonts w:ascii="Calibri" w:hAnsi="Calibri" w:cs="Calibri"/>
                <w:i/>
                <w:sz w:val="18"/>
                <w:szCs w:val="18"/>
              </w:rPr>
            </w:pPr>
            <w:r>
              <w:rPr>
                <w:rFonts w:ascii="Calibri" w:hAnsi="Calibri" w:cs="Calibri"/>
                <w:i/>
                <w:sz w:val="18"/>
                <w:szCs w:val="18"/>
              </w:rPr>
              <w:t xml:space="preserve">Změna vyvolá nutnost změny dotačního příspěvku </w:t>
            </w:r>
          </w:p>
        </w:tc>
        <w:tc>
          <w:tcPr>
            <w:tcW w:w="3657" w:type="dxa"/>
            <w:gridSpan w:val="2"/>
            <w:tcBorders>
              <w:top w:val="single" w:sz="4" w:space="0" w:color="auto"/>
              <w:left w:val="single" w:sz="4" w:space="0" w:color="auto"/>
              <w:bottom w:val="single" w:sz="4" w:space="0" w:color="auto"/>
              <w:right w:val="single" w:sz="4" w:space="0" w:color="auto"/>
            </w:tcBorders>
          </w:tcPr>
          <w:p w14:paraId="7DB1E20C"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7081387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3F2F833" w14:textId="77777777" w:rsidR="00143D7F" w:rsidRDefault="00143D7F" w:rsidP="00B454F8">
            <w:pPr>
              <w:rPr>
                <w:rFonts w:ascii="Calibri" w:hAnsi="Calibri" w:cs="Calibri"/>
                <w:i/>
                <w:sz w:val="18"/>
                <w:szCs w:val="18"/>
              </w:rPr>
            </w:pPr>
            <w:r>
              <w:rPr>
                <w:rFonts w:ascii="Calibri" w:hAnsi="Calibri" w:cs="Calibri"/>
                <w:i/>
                <w:sz w:val="18"/>
                <w:szCs w:val="18"/>
              </w:rPr>
              <w:t>Informace o změně předána správci dotačního programu odpovědným pracovníkem odboru investic</w:t>
            </w:r>
          </w:p>
          <w:p w14:paraId="5B28874E" w14:textId="77777777" w:rsidR="00143D7F" w:rsidRDefault="00143D7F" w:rsidP="00B454F8">
            <w:pPr>
              <w:rPr>
                <w:rFonts w:ascii="Calibri" w:hAnsi="Calibri" w:cs="Calibri"/>
                <w:i/>
                <w:sz w:val="18"/>
                <w:szCs w:val="18"/>
              </w:rPr>
            </w:pPr>
          </w:p>
          <w:p w14:paraId="3CDB9FD1" w14:textId="77777777" w:rsidR="00143D7F" w:rsidRDefault="00143D7F" w:rsidP="00B454F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referenta investic (administrace dotací)</w:t>
            </w:r>
            <w:r w:rsidRPr="00667B50">
              <w:rPr>
                <w:rFonts w:ascii="Calibri" w:hAnsi="Calibri" w:cs="Calibri"/>
                <w:i/>
                <w:sz w:val="18"/>
                <w:szCs w:val="18"/>
              </w:rPr>
              <w:t xml:space="preserve"> :</w:t>
            </w:r>
          </w:p>
          <w:p w14:paraId="508EDEA8" w14:textId="77777777" w:rsidR="00143D7F" w:rsidRDefault="00143D7F" w:rsidP="00B454F8">
            <w:pPr>
              <w:rPr>
                <w:rFonts w:ascii="Calibri" w:hAnsi="Calibri" w:cs="Calibri"/>
                <w:i/>
                <w:sz w:val="18"/>
                <w:szCs w:val="18"/>
              </w:rPr>
            </w:pPr>
          </w:p>
          <w:p w14:paraId="1400A2AF" w14:textId="77777777" w:rsidR="00143D7F" w:rsidRDefault="00143D7F" w:rsidP="00B454F8">
            <w:pPr>
              <w:rPr>
                <w:rFonts w:ascii="Calibri" w:hAnsi="Calibri" w:cs="Calibri"/>
                <w:i/>
                <w:sz w:val="18"/>
                <w:szCs w:val="18"/>
              </w:rPr>
            </w:pPr>
          </w:p>
          <w:p w14:paraId="776DCA45" w14:textId="77777777" w:rsidR="00143D7F" w:rsidRDefault="00143D7F" w:rsidP="00B454F8">
            <w:pPr>
              <w:rPr>
                <w:rFonts w:ascii="Calibri" w:hAnsi="Calibri" w:cs="Calibri"/>
                <w:i/>
                <w:sz w:val="18"/>
                <w:szCs w:val="18"/>
              </w:rPr>
            </w:pPr>
          </w:p>
          <w:p w14:paraId="49F5A9D5" w14:textId="77777777" w:rsidR="00143D7F" w:rsidRDefault="00143D7F" w:rsidP="00B454F8">
            <w:pPr>
              <w:rPr>
                <w:rFonts w:ascii="Calibri" w:hAnsi="Calibri" w:cs="Calibri"/>
                <w:i/>
                <w:sz w:val="18"/>
                <w:szCs w:val="18"/>
              </w:rPr>
            </w:pPr>
          </w:p>
        </w:tc>
      </w:tr>
      <w:tr w:rsidR="00143D7F" w14:paraId="507A5538" w14:textId="77777777" w:rsidTr="00B454F8">
        <w:trPr>
          <w:trHeight w:val="281"/>
          <w:jc w:val="center"/>
        </w:trPr>
        <w:tc>
          <w:tcPr>
            <w:tcW w:w="9286" w:type="dxa"/>
            <w:gridSpan w:val="7"/>
            <w:tcBorders>
              <w:top w:val="single" w:sz="4" w:space="0" w:color="auto"/>
              <w:left w:val="single" w:sz="4" w:space="0" w:color="auto"/>
              <w:bottom w:val="single" w:sz="4" w:space="0" w:color="auto"/>
              <w:right w:val="single" w:sz="4" w:space="0" w:color="auto"/>
            </w:tcBorders>
          </w:tcPr>
          <w:p w14:paraId="285F9F72" w14:textId="77777777" w:rsidR="00143D7F" w:rsidRDefault="00143D7F" w:rsidP="00B454F8">
            <w:pPr>
              <w:rPr>
                <w:rFonts w:ascii="Calibri" w:hAnsi="Calibri" w:cs="Calibri"/>
                <w:i/>
                <w:sz w:val="18"/>
                <w:szCs w:val="18"/>
              </w:rPr>
            </w:pPr>
            <w:r>
              <w:rPr>
                <w:rFonts w:ascii="Arial" w:hAnsi="Arial" w:cs="Arial"/>
                <w:b/>
                <w:sz w:val="18"/>
                <w:szCs w:val="18"/>
              </w:rPr>
              <w:t>Vedoucí odboru investic doporučuje / nedoporučuje změnový list č……………………schválit</w:t>
            </w:r>
          </w:p>
          <w:p w14:paraId="7774A211" w14:textId="77777777" w:rsidR="00143D7F" w:rsidRDefault="00143D7F" w:rsidP="00B454F8">
            <w:pPr>
              <w:rPr>
                <w:rFonts w:ascii="Calibri" w:hAnsi="Calibri" w:cs="Calibri"/>
                <w:i/>
                <w:sz w:val="18"/>
                <w:szCs w:val="18"/>
              </w:rPr>
            </w:pPr>
          </w:p>
        </w:tc>
      </w:tr>
      <w:tr w:rsidR="00143D7F" w14:paraId="33FA8B20"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02426AE" w14:textId="77777777" w:rsidR="00143D7F" w:rsidRDefault="00143D7F" w:rsidP="00B454F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vedoucího odboru investic</w:t>
            </w:r>
            <w:r w:rsidRPr="00667B50">
              <w:rPr>
                <w:rFonts w:ascii="Calibri" w:hAnsi="Calibri" w:cs="Calibri"/>
                <w:i/>
                <w:sz w:val="18"/>
                <w:szCs w:val="18"/>
              </w:rPr>
              <w:t xml:space="preserve"> :</w:t>
            </w:r>
          </w:p>
          <w:p w14:paraId="05EC92D1" w14:textId="77777777" w:rsidR="00143D7F" w:rsidRDefault="00143D7F" w:rsidP="00B454F8">
            <w:pPr>
              <w:rPr>
                <w:rFonts w:ascii="Calibri" w:hAnsi="Calibri" w:cs="Calibri"/>
                <w:i/>
                <w:sz w:val="18"/>
                <w:szCs w:val="18"/>
              </w:rPr>
            </w:pPr>
          </w:p>
          <w:p w14:paraId="5FC918D8" w14:textId="77777777" w:rsidR="00143D7F" w:rsidRDefault="00143D7F" w:rsidP="00B454F8">
            <w:pPr>
              <w:rPr>
                <w:rFonts w:ascii="Calibri" w:hAnsi="Calibri" w:cs="Calibri"/>
                <w:i/>
                <w:sz w:val="18"/>
                <w:szCs w:val="18"/>
              </w:rPr>
            </w:pPr>
          </w:p>
          <w:p w14:paraId="40CAF22B" w14:textId="77777777" w:rsidR="00143D7F" w:rsidRDefault="00143D7F" w:rsidP="00B454F8">
            <w:pPr>
              <w:rPr>
                <w:sz w:val="18"/>
                <w:szCs w:val="18"/>
              </w:rPr>
            </w:pPr>
          </w:p>
          <w:p w14:paraId="44B92B32" w14:textId="77777777" w:rsidR="00143D7F" w:rsidRDefault="00143D7F" w:rsidP="00B454F8">
            <w:pPr>
              <w:rPr>
                <w:sz w:val="18"/>
                <w:szCs w:val="18"/>
              </w:rPr>
            </w:pPr>
          </w:p>
          <w:p w14:paraId="0EBAF343" w14:textId="77777777" w:rsidR="00143D7F" w:rsidRDefault="00143D7F" w:rsidP="00B454F8">
            <w:pPr>
              <w:rPr>
                <w:sz w:val="18"/>
                <w:szCs w:val="18"/>
              </w:rPr>
            </w:pPr>
          </w:p>
          <w:p w14:paraId="3512F981" w14:textId="77777777" w:rsidR="00143D7F" w:rsidRDefault="00143D7F" w:rsidP="00B454F8">
            <w:pPr>
              <w:rPr>
                <w:rFonts w:ascii="Arial" w:hAnsi="Arial" w:cs="Arial"/>
                <w:b/>
                <w:sz w:val="18"/>
                <w:szCs w:val="18"/>
              </w:rPr>
            </w:pPr>
          </w:p>
        </w:tc>
      </w:tr>
      <w:tr w:rsidR="00143D7F" w14:paraId="0D8F4D11"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DB82C7C" w14:textId="77777777" w:rsidR="00143D7F" w:rsidRDefault="00143D7F" w:rsidP="00B454F8">
            <w:pPr>
              <w:rPr>
                <w:sz w:val="18"/>
                <w:szCs w:val="18"/>
              </w:rPr>
            </w:pPr>
            <w:r w:rsidRPr="00102B6E">
              <w:rPr>
                <w:rFonts w:ascii="Arial" w:hAnsi="Arial" w:cs="Arial"/>
                <w:b/>
              </w:rPr>
              <w:lastRenderedPageBreak/>
              <w:t>II. Provedení změny</w:t>
            </w:r>
          </w:p>
        </w:tc>
      </w:tr>
      <w:tr w:rsidR="00143D7F" w14:paraId="41EFF955"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D8C4B9C" w14:textId="77777777" w:rsidR="00143D7F" w:rsidRPr="00102B6E" w:rsidRDefault="00143D7F" w:rsidP="00B454F8">
            <w:pPr>
              <w:rPr>
                <w:rFonts w:ascii="Calibri" w:hAnsi="Calibri" w:cs="Calibri"/>
                <w:i/>
                <w:sz w:val="18"/>
                <w:szCs w:val="18"/>
              </w:rPr>
            </w:pPr>
            <w:r w:rsidRPr="00102B6E">
              <w:rPr>
                <w:rFonts w:ascii="Calibri" w:hAnsi="Calibri" w:cs="Calibri"/>
                <w:i/>
                <w:sz w:val="18"/>
                <w:szCs w:val="18"/>
              </w:rPr>
              <w:t>provedené práce a dodávky:</w:t>
            </w:r>
          </w:p>
          <w:p w14:paraId="1A3D6F9F" w14:textId="77777777" w:rsidR="00143D7F" w:rsidRDefault="00143D7F" w:rsidP="00B454F8">
            <w:pPr>
              <w:rPr>
                <w:sz w:val="18"/>
                <w:szCs w:val="18"/>
              </w:rPr>
            </w:pPr>
            <w:r w:rsidRPr="00102B6E">
              <w:rPr>
                <w:rFonts w:ascii="Arial" w:hAnsi="Arial" w:cs="Arial"/>
                <w:b/>
                <w:sz w:val="20"/>
                <w:szCs w:val="20"/>
              </w:rPr>
              <w:t>práce a dodávky byly provedeny podle zadání a byla pořízena fotodokumentace změny díla</w:t>
            </w:r>
            <w:r>
              <w:rPr>
                <w:sz w:val="18"/>
                <w:szCs w:val="18"/>
              </w:rPr>
              <w:t xml:space="preserve">                       </w:t>
            </w:r>
          </w:p>
        </w:tc>
      </w:tr>
      <w:tr w:rsidR="00143D7F" w14:paraId="77EE9864" w14:textId="77777777" w:rsidTr="00B454F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E3D122A" w14:textId="77777777" w:rsidR="00143D7F" w:rsidRDefault="00143D7F" w:rsidP="00B454F8">
            <w:pPr>
              <w:rPr>
                <w:i/>
                <w:sz w:val="18"/>
                <w:szCs w:val="18"/>
              </w:rPr>
            </w:pPr>
          </w:p>
        </w:tc>
      </w:tr>
      <w:tr w:rsidR="00143D7F" w14:paraId="3CED2185"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hideMark/>
          </w:tcPr>
          <w:p w14:paraId="17592AF1" w14:textId="77777777" w:rsidR="00143D7F" w:rsidRPr="004F3869" w:rsidRDefault="00143D7F" w:rsidP="00B454F8">
            <w:pPr>
              <w:rPr>
                <w:rFonts w:ascii="Arial" w:hAnsi="Arial" w:cs="Arial"/>
                <w:b/>
                <w:sz w:val="18"/>
                <w:szCs w:val="18"/>
              </w:rPr>
            </w:pPr>
            <w:r w:rsidRPr="004F3869">
              <w:rPr>
                <w:rFonts w:ascii="Arial" w:hAnsi="Arial" w:cs="Arial"/>
                <w:b/>
                <w:sz w:val="18"/>
                <w:szCs w:val="18"/>
              </w:rPr>
              <w:t>zástupce zhotovitele:</w:t>
            </w:r>
          </w:p>
        </w:tc>
        <w:tc>
          <w:tcPr>
            <w:tcW w:w="4645" w:type="dxa"/>
            <w:gridSpan w:val="4"/>
            <w:tcBorders>
              <w:top w:val="single" w:sz="4" w:space="0" w:color="auto"/>
              <w:left w:val="single" w:sz="4" w:space="0" w:color="auto"/>
              <w:bottom w:val="single" w:sz="4" w:space="0" w:color="auto"/>
              <w:right w:val="single" w:sz="4" w:space="0" w:color="auto"/>
            </w:tcBorders>
            <w:hideMark/>
          </w:tcPr>
          <w:p w14:paraId="52D127B5" w14:textId="77777777" w:rsidR="00143D7F" w:rsidRPr="004F3869" w:rsidRDefault="00143D7F" w:rsidP="00B454F8">
            <w:pPr>
              <w:rPr>
                <w:rFonts w:ascii="Arial" w:hAnsi="Arial" w:cs="Arial"/>
                <w:b/>
                <w:sz w:val="18"/>
                <w:szCs w:val="18"/>
              </w:rPr>
            </w:pPr>
            <w:r w:rsidRPr="004F3869">
              <w:rPr>
                <w:rFonts w:ascii="Arial" w:hAnsi="Arial" w:cs="Arial"/>
                <w:b/>
                <w:sz w:val="18"/>
                <w:szCs w:val="18"/>
              </w:rPr>
              <w:t>zástupce objednatele (TDO):</w:t>
            </w:r>
          </w:p>
        </w:tc>
      </w:tr>
      <w:tr w:rsidR="00143D7F" w14:paraId="3DB39BA9" w14:textId="77777777" w:rsidTr="00B454F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702BD231"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Dokončeno dne:</w:t>
            </w:r>
          </w:p>
          <w:p w14:paraId="5C2B8AB3" w14:textId="77777777" w:rsidR="00143D7F" w:rsidRDefault="00143D7F" w:rsidP="00B454F8">
            <w:pPr>
              <w:rPr>
                <w:i/>
                <w:sz w:val="18"/>
                <w:szCs w:val="18"/>
              </w:rPr>
            </w:pPr>
          </w:p>
          <w:p w14:paraId="0D74DA42" w14:textId="77777777" w:rsidR="00143D7F" w:rsidRDefault="00143D7F" w:rsidP="00B454F8">
            <w:pPr>
              <w:rPr>
                <w:i/>
                <w:sz w:val="18"/>
                <w:szCs w:val="18"/>
              </w:rPr>
            </w:pPr>
          </w:p>
          <w:p w14:paraId="56E5D8A9" w14:textId="77777777" w:rsidR="00143D7F" w:rsidRDefault="00143D7F" w:rsidP="00B454F8">
            <w:pPr>
              <w:rPr>
                <w:i/>
                <w:sz w:val="18"/>
                <w:szCs w:val="18"/>
              </w:rPr>
            </w:pPr>
            <w:r>
              <w:rPr>
                <w:i/>
                <w:sz w:val="18"/>
                <w:szCs w:val="18"/>
              </w:rPr>
              <w:t>Konečná cena :</w:t>
            </w:r>
          </w:p>
          <w:p w14:paraId="4AB5BE8F" w14:textId="77777777" w:rsidR="00143D7F" w:rsidRDefault="00143D7F" w:rsidP="00B454F8">
            <w:pPr>
              <w:rPr>
                <w:i/>
                <w:sz w:val="18"/>
                <w:szCs w:val="18"/>
              </w:rPr>
            </w:pPr>
          </w:p>
          <w:p w14:paraId="395C54C2" w14:textId="77777777" w:rsidR="00143D7F" w:rsidRDefault="00143D7F" w:rsidP="00B454F8">
            <w:pPr>
              <w:rPr>
                <w:sz w:val="18"/>
                <w:szCs w:val="18"/>
              </w:rPr>
            </w:pPr>
          </w:p>
        </w:tc>
        <w:tc>
          <w:tcPr>
            <w:tcW w:w="4645" w:type="dxa"/>
            <w:gridSpan w:val="4"/>
            <w:tcBorders>
              <w:top w:val="single" w:sz="4" w:space="0" w:color="auto"/>
              <w:left w:val="single" w:sz="4" w:space="0" w:color="auto"/>
              <w:right w:val="single" w:sz="4" w:space="0" w:color="auto"/>
            </w:tcBorders>
          </w:tcPr>
          <w:p w14:paraId="262C6407" w14:textId="77777777" w:rsidR="00143D7F" w:rsidRPr="004F3869" w:rsidRDefault="00143D7F" w:rsidP="00B454F8">
            <w:pPr>
              <w:rPr>
                <w:rFonts w:ascii="Calibri" w:hAnsi="Calibri" w:cs="Calibri"/>
                <w:i/>
                <w:sz w:val="18"/>
                <w:szCs w:val="18"/>
              </w:rPr>
            </w:pPr>
            <w:r>
              <w:rPr>
                <w:rFonts w:ascii="Calibri" w:hAnsi="Calibri" w:cs="Calibri"/>
                <w:i/>
                <w:sz w:val="18"/>
                <w:szCs w:val="18"/>
              </w:rPr>
              <w:t>S</w:t>
            </w:r>
            <w:r w:rsidRPr="004F3869">
              <w:rPr>
                <w:rFonts w:ascii="Calibri" w:hAnsi="Calibri" w:cs="Calibri"/>
                <w:i/>
                <w:sz w:val="18"/>
                <w:szCs w:val="18"/>
              </w:rPr>
              <w:t>ouhlas objednatele proveden na základě odsouhlasení</w:t>
            </w:r>
          </w:p>
          <w:p w14:paraId="10063A4F" w14:textId="77777777" w:rsidR="00143D7F" w:rsidRPr="004F3869" w:rsidRDefault="00143D7F" w:rsidP="00B454F8">
            <w:pPr>
              <w:rPr>
                <w:rFonts w:ascii="Calibri" w:hAnsi="Calibri" w:cs="Calibri"/>
                <w:i/>
                <w:sz w:val="18"/>
                <w:szCs w:val="18"/>
              </w:rPr>
            </w:pPr>
            <w:r w:rsidRPr="004F3869">
              <w:rPr>
                <w:rFonts w:ascii="Calibri" w:hAnsi="Calibri" w:cs="Calibri"/>
                <w:i/>
                <w:sz w:val="18"/>
                <w:szCs w:val="18"/>
              </w:rPr>
              <w:t>pověřeným pracovníkem:</w:t>
            </w:r>
          </w:p>
          <w:p w14:paraId="59F7B367" w14:textId="77777777" w:rsidR="00143D7F" w:rsidRDefault="00143D7F" w:rsidP="00B454F8">
            <w:pPr>
              <w:rPr>
                <w:sz w:val="18"/>
                <w:szCs w:val="18"/>
              </w:rPr>
            </w:pPr>
          </w:p>
          <w:p w14:paraId="0EAA53EF" w14:textId="77777777" w:rsidR="00143D7F" w:rsidRDefault="00143D7F" w:rsidP="00B454F8">
            <w:pPr>
              <w:rPr>
                <w:sz w:val="18"/>
                <w:szCs w:val="18"/>
              </w:rPr>
            </w:pPr>
          </w:p>
          <w:p w14:paraId="37629F50" w14:textId="77777777" w:rsidR="00143D7F" w:rsidRDefault="00143D7F" w:rsidP="00B454F8">
            <w:pPr>
              <w:rPr>
                <w:sz w:val="18"/>
                <w:szCs w:val="18"/>
              </w:rPr>
            </w:pPr>
          </w:p>
          <w:p w14:paraId="5D868F56" w14:textId="77777777" w:rsidR="00143D7F" w:rsidRDefault="00143D7F" w:rsidP="00B454F8">
            <w:pPr>
              <w:rPr>
                <w:sz w:val="18"/>
                <w:szCs w:val="18"/>
              </w:rPr>
            </w:pPr>
          </w:p>
          <w:p w14:paraId="0E35B6D4" w14:textId="77777777" w:rsidR="00143D7F" w:rsidRDefault="00143D7F" w:rsidP="00B454F8">
            <w:pPr>
              <w:rPr>
                <w:sz w:val="18"/>
                <w:szCs w:val="18"/>
              </w:rPr>
            </w:pPr>
          </w:p>
        </w:tc>
      </w:tr>
      <w:tr w:rsidR="00143D7F" w14:paraId="2A56D833" w14:textId="77777777" w:rsidTr="00B454F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2E678886" w14:textId="77777777" w:rsidR="00143D7F" w:rsidRDefault="00143D7F" w:rsidP="00B454F8">
            <w:pPr>
              <w:rPr>
                <w:i/>
                <w:sz w:val="18"/>
                <w:szCs w:val="18"/>
              </w:rPr>
            </w:pPr>
            <w:r>
              <w:rPr>
                <w:i/>
                <w:sz w:val="18"/>
                <w:szCs w:val="18"/>
              </w:rPr>
              <w:t>datum:</w:t>
            </w:r>
          </w:p>
          <w:p w14:paraId="54ED4642" w14:textId="77777777" w:rsidR="00143D7F" w:rsidRDefault="00143D7F" w:rsidP="00B454F8">
            <w:pPr>
              <w:rPr>
                <w:i/>
                <w:sz w:val="18"/>
                <w:szCs w:val="18"/>
              </w:rPr>
            </w:pPr>
          </w:p>
        </w:tc>
        <w:tc>
          <w:tcPr>
            <w:tcW w:w="4645" w:type="dxa"/>
            <w:gridSpan w:val="4"/>
            <w:tcBorders>
              <w:left w:val="single" w:sz="4" w:space="0" w:color="auto"/>
              <w:bottom w:val="single" w:sz="4" w:space="0" w:color="auto"/>
              <w:right w:val="single" w:sz="4" w:space="0" w:color="auto"/>
            </w:tcBorders>
          </w:tcPr>
          <w:p w14:paraId="2DAD3A0E" w14:textId="77777777" w:rsidR="00143D7F" w:rsidRDefault="00143D7F" w:rsidP="00B454F8">
            <w:pPr>
              <w:rPr>
                <w:i/>
                <w:sz w:val="18"/>
                <w:szCs w:val="18"/>
              </w:rPr>
            </w:pPr>
            <w:r>
              <w:rPr>
                <w:i/>
                <w:sz w:val="18"/>
                <w:szCs w:val="18"/>
              </w:rPr>
              <w:t>datum:</w:t>
            </w:r>
          </w:p>
          <w:p w14:paraId="6998EA06" w14:textId="77777777" w:rsidR="00143D7F" w:rsidRDefault="00143D7F" w:rsidP="00B454F8">
            <w:pPr>
              <w:rPr>
                <w:i/>
                <w:sz w:val="18"/>
                <w:szCs w:val="18"/>
              </w:rPr>
            </w:pPr>
          </w:p>
        </w:tc>
      </w:tr>
      <w:tr w:rsidR="00143D7F" w14:paraId="329353CC"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60B0E535" w14:textId="77777777" w:rsidR="00143D7F" w:rsidRPr="0059169E" w:rsidRDefault="00143D7F" w:rsidP="00B454F8">
            <w:pPr>
              <w:rPr>
                <w:rFonts w:ascii="Calibri" w:hAnsi="Calibri" w:cs="Calibri"/>
                <w:i/>
                <w:sz w:val="18"/>
                <w:szCs w:val="18"/>
              </w:rPr>
            </w:pPr>
            <w:r w:rsidRPr="0059169E">
              <w:rPr>
                <w:rFonts w:ascii="Calibri" w:hAnsi="Calibri" w:cs="Calibri"/>
                <w:i/>
                <w:sz w:val="18"/>
                <w:szCs w:val="18"/>
              </w:rPr>
              <w:t>jméno, příjmení:</w:t>
            </w:r>
          </w:p>
          <w:p w14:paraId="7D56036F" w14:textId="77777777" w:rsidR="00143D7F" w:rsidRPr="0059169E" w:rsidRDefault="00143D7F" w:rsidP="00B454F8">
            <w:pPr>
              <w:rPr>
                <w:rFonts w:ascii="Calibri" w:hAnsi="Calibri" w:cs="Calibri"/>
                <w:sz w:val="18"/>
                <w:szCs w:val="18"/>
              </w:rPr>
            </w:pPr>
          </w:p>
          <w:p w14:paraId="67CEA9B7" w14:textId="77777777" w:rsidR="00143D7F" w:rsidRDefault="00143D7F" w:rsidP="00B454F8">
            <w:pPr>
              <w:rPr>
                <w:rFonts w:ascii="Arial" w:hAnsi="Arial"/>
                <w:sz w:val="18"/>
                <w:szCs w:val="18"/>
              </w:rPr>
            </w:pPr>
          </w:p>
        </w:tc>
        <w:tc>
          <w:tcPr>
            <w:tcW w:w="4645" w:type="dxa"/>
            <w:gridSpan w:val="4"/>
            <w:tcBorders>
              <w:top w:val="single" w:sz="4" w:space="0" w:color="auto"/>
              <w:left w:val="single" w:sz="4" w:space="0" w:color="auto"/>
              <w:bottom w:val="single" w:sz="4" w:space="0" w:color="auto"/>
              <w:right w:val="single" w:sz="4" w:space="0" w:color="auto"/>
            </w:tcBorders>
          </w:tcPr>
          <w:p w14:paraId="7E51BD00" w14:textId="77777777" w:rsidR="00143D7F" w:rsidRPr="0059169E" w:rsidRDefault="00143D7F" w:rsidP="00B454F8">
            <w:pPr>
              <w:rPr>
                <w:rFonts w:ascii="Calibri" w:hAnsi="Calibri" w:cs="Calibri"/>
                <w:i/>
                <w:sz w:val="18"/>
                <w:szCs w:val="18"/>
              </w:rPr>
            </w:pPr>
            <w:r w:rsidRPr="0059169E">
              <w:rPr>
                <w:rFonts w:ascii="Calibri" w:hAnsi="Calibri" w:cs="Calibri"/>
                <w:i/>
                <w:sz w:val="18"/>
                <w:szCs w:val="18"/>
              </w:rPr>
              <w:t>jméno, příjmení:</w:t>
            </w:r>
          </w:p>
          <w:p w14:paraId="20CC9BF1" w14:textId="77777777" w:rsidR="00143D7F" w:rsidRPr="0059169E" w:rsidRDefault="00143D7F" w:rsidP="00B454F8">
            <w:pPr>
              <w:rPr>
                <w:rFonts w:ascii="Calibri" w:hAnsi="Calibri" w:cs="Calibri"/>
                <w:sz w:val="18"/>
                <w:szCs w:val="18"/>
              </w:rPr>
            </w:pPr>
          </w:p>
          <w:p w14:paraId="6487389A" w14:textId="77777777" w:rsidR="00143D7F" w:rsidRDefault="00143D7F" w:rsidP="00B454F8">
            <w:pPr>
              <w:rPr>
                <w:rFonts w:ascii="Arial" w:hAnsi="Arial"/>
                <w:sz w:val="18"/>
                <w:szCs w:val="18"/>
              </w:rPr>
            </w:pPr>
          </w:p>
        </w:tc>
      </w:tr>
      <w:tr w:rsidR="00143D7F" w14:paraId="5C841E62" w14:textId="77777777" w:rsidTr="00B454F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59028982" w14:textId="77777777" w:rsidR="00143D7F" w:rsidRDefault="00143D7F" w:rsidP="00B454F8">
            <w:pPr>
              <w:rPr>
                <w:i/>
                <w:sz w:val="18"/>
                <w:szCs w:val="18"/>
              </w:rPr>
            </w:pPr>
            <w:r>
              <w:rPr>
                <w:i/>
                <w:sz w:val="18"/>
                <w:szCs w:val="18"/>
              </w:rPr>
              <w:t>podpis:</w:t>
            </w:r>
          </w:p>
          <w:p w14:paraId="5162163E" w14:textId="77777777" w:rsidR="00143D7F" w:rsidRDefault="00143D7F" w:rsidP="00B454F8">
            <w:pPr>
              <w:rPr>
                <w:sz w:val="18"/>
                <w:szCs w:val="18"/>
              </w:rPr>
            </w:pPr>
          </w:p>
          <w:p w14:paraId="3AFC3672" w14:textId="77777777" w:rsidR="00143D7F" w:rsidRDefault="00143D7F" w:rsidP="00B454F8">
            <w:pPr>
              <w:rPr>
                <w:sz w:val="18"/>
                <w:szCs w:val="18"/>
              </w:rPr>
            </w:pPr>
          </w:p>
          <w:p w14:paraId="78C178CB" w14:textId="77777777" w:rsidR="00143D7F" w:rsidRDefault="00143D7F" w:rsidP="00B454F8">
            <w:pPr>
              <w:rPr>
                <w:sz w:val="18"/>
                <w:szCs w:val="18"/>
              </w:rPr>
            </w:pPr>
          </w:p>
          <w:p w14:paraId="31440B98" w14:textId="77777777" w:rsidR="00143D7F" w:rsidRDefault="00143D7F" w:rsidP="00B454F8">
            <w:pPr>
              <w:rPr>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1A7D85D6" w14:textId="77777777" w:rsidR="00143D7F" w:rsidRDefault="00143D7F" w:rsidP="00B454F8">
            <w:pPr>
              <w:rPr>
                <w:i/>
                <w:sz w:val="18"/>
                <w:szCs w:val="18"/>
              </w:rPr>
            </w:pPr>
            <w:r>
              <w:rPr>
                <w:i/>
                <w:sz w:val="18"/>
                <w:szCs w:val="18"/>
              </w:rPr>
              <w:t>Podpis:</w:t>
            </w:r>
          </w:p>
        </w:tc>
      </w:tr>
    </w:tbl>
    <w:p w14:paraId="538E85EB" w14:textId="77777777" w:rsidR="00143D7F" w:rsidRDefault="00143D7F" w:rsidP="00143D7F"/>
    <w:p w14:paraId="1DB46CED" w14:textId="77777777" w:rsidR="00143D7F" w:rsidRDefault="00143D7F" w:rsidP="00143D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3376"/>
      </w:tblGrid>
      <w:tr w:rsidR="00143D7F" w14:paraId="4296ADA3" w14:textId="77777777" w:rsidTr="00B454F8">
        <w:trPr>
          <w:jc w:val="center"/>
        </w:trPr>
        <w:tc>
          <w:tcPr>
            <w:tcW w:w="9286" w:type="dxa"/>
            <w:gridSpan w:val="2"/>
            <w:tcBorders>
              <w:top w:val="single" w:sz="4" w:space="0" w:color="auto"/>
              <w:left w:val="single" w:sz="4" w:space="0" w:color="auto"/>
              <w:bottom w:val="single" w:sz="4" w:space="0" w:color="auto"/>
              <w:right w:val="single" w:sz="4" w:space="0" w:color="auto"/>
            </w:tcBorders>
            <w:hideMark/>
          </w:tcPr>
          <w:p w14:paraId="2DC390CC" w14:textId="77777777" w:rsidR="00143D7F" w:rsidRDefault="00143D7F" w:rsidP="00B454F8">
            <w:pPr>
              <w:rPr>
                <w:sz w:val="18"/>
                <w:szCs w:val="18"/>
              </w:rPr>
            </w:pPr>
            <w:r w:rsidRPr="00102B6E">
              <w:rPr>
                <w:rFonts w:ascii="Arial" w:hAnsi="Arial" w:cs="Arial"/>
                <w:b/>
              </w:rPr>
              <w:t>II</w:t>
            </w:r>
            <w:r>
              <w:rPr>
                <w:rFonts w:ascii="Arial" w:hAnsi="Arial" w:cs="Arial"/>
                <w:b/>
              </w:rPr>
              <w:t>I</w:t>
            </w:r>
            <w:r w:rsidRPr="00102B6E">
              <w:rPr>
                <w:rFonts w:ascii="Arial" w:hAnsi="Arial" w:cs="Arial"/>
                <w:b/>
              </w:rPr>
              <w:t xml:space="preserve">. </w:t>
            </w:r>
            <w:r>
              <w:rPr>
                <w:rFonts w:ascii="Arial" w:hAnsi="Arial" w:cs="Arial"/>
                <w:b/>
              </w:rPr>
              <w:t>Přílohy k ZL</w:t>
            </w:r>
          </w:p>
        </w:tc>
      </w:tr>
      <w:tr w:rsidR="00143D7F" w14:paraId="3D4DE89E"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299023A7" w14:textId="77777777" w:rsidR="00143D7F" w:rsidRDefault="00143D7F" w:rsidP="00B454F8">
            <w:pPr>
              <w:rPr>
                <w:sz w:val="18"/>
                <w:szCs w:val="18"/>
              </w:rPr>
            </w:pPr>
            <w:r>
              <w:rPr>
                <w:rFonts w:ascii="Arial" w:hAnsi="Arial" w:cs="Arial"/>
                <w:b/>
                <w:sz w:val="20"/>
                <w:szCs w:val="20"/>
              </w:rPr>
              <w:t>Příloha č.1 – Položkový rozpočet</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19B4848E" w14:textId="77777777" w:rsidR="00143D7F" w:rsidRDefault="00143D7F" w:rsidP="00B454F8">
            <w:pPr>
              <w:rPr>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A04758D"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70E1D59B" w14:textId="77777777" w:rsidR="00143D7F" w:rsidRDefault="00143D7F" w:rsidP="00B454F8">
            <w:pPr>
              <w:rPr>
                <w:rFonts w:ascii="Arial" w:hAnsi="Arial" w:cs="Arial"/>
                <w:b/>
                <w:sz w:val="20"/>
                <w:szCs w:val="20"/>
              </w:rPr>
            </w:pPr>
            <w:r>
              <w:rPr>
                <w:rFonts w:ascii="Arial" w:hAnsi="Arial" w:cs="Arial"/>
                <w:b/>
                <w:sz w:val="20"/>
                <w:szCs w:val="20"/>
              </w:rPr>
              <w:t>Příloha č.2 – Fotodokumentace</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22CC7DD7"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143D7F" w14:paraId="185023BB" w14:textId="77777777" w:rsidTr="00B454F8">
        <w:trPr>
          <w:jc w:val="center"/>
        </w:trPr>
        <w:tc>
          <w:tcPr>
            <w:tcW w:w="5778" w:type="dxa"/>
            <w:tcBorders>
              <w:top w:val="single" w:sz="4" w:space="0" w:color="auto"/>
              <w:left w:val="single" w:sz="4" w:space="0" w:color="auto"/>
              <w:bottom w:val="single" w:sz="4" w:space="0" w:color="auto"/>
              <w:right w:val="single" w:sz="4" w:space="0" w:color="auto"/>
            </w:tcBorders>
          </w:tcPr>
          <w:p w14:paraId="381E70E6" w14:textId="77777777" w:rsidR="00143D7F" w:rsidRDefault="00143D7F" w:rsidP="00B454F8">
            <w:pPr>
              <w:rPr>
                <w:rFonts w:ascii="Arial" w:hAnsi="Arial" w:cs="Arial"/>
                <w:b/>
                <w:sz w:val="20"/>
                <w:szCs w:val="20"/>
              </w:rPr>
            </w:pPr>
            <w:r>
              <w:rPr>
                <w:rFonts w:ascii="Arial" w:hAnsi="Arial" w:cs="Arial"/>
                <w:b/>
                <w:sz w:val="20"/>
                <w:szCs w:val="20"/>
              </w:rPr>
              <w:t>Příloha č.3 – Ostatní……………………………………</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2DDF6C2" w14:textId="77777777" w:rsidR="00143D7F" w:rsidRDefault="00143D7F" w:rsidP="00B454F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bl>
    <w:p w14:paraId="557779B4" w14:textId="77777777" w:rsidR="00143D7F" w:rsidRDefault="00143D7F" w:rsidP="00143D7F"/>
    <w:p w14:paraId="6384C4C8" w14:textId="77777777" w:rsidR="00143D7F" w:rsidRDefault="00143D7F" w:rsidP="00143D7F"/>
    <w:p w14:paraId="777E170D" w14:textId="77777777" w:rsidR="00143D7F" w:rsidRDefault="00143D7F" w:rsidP="00143D7F"/>
    <w:p w14:paraId="3B474B3A" w14:textId="77777777" w:rsidR="00143D7F" w:rsidRDefault="00143D7F" w:rsidP="00143D7F"/>
    <w:p w14:paraId="391DD380" w14:textId="77777777" w:rsidR="00143D7F" w:rsidRDefault="00143D7F" w:rsidP="00143D7F">
      <w:pPr>
        <w:rPr>
          <w:rFonts w:ascii="Tahoma" w:hAnsi="Tahoma" w:cs="Tahoma"/>
          <w:b/>
          <w:bCs/>
          <w:sz w:val="20"/>
          <w:szCs w:val="20"/>
        </w:rPr>
      </w:pPr>
    </w:p>
    <w:p w14:paraId="6424732A" w14:textId="77777777" w:rsidR="00143D7F" w:rsidRDefault="00143D7F">
      <w:pPr>
        <w:rPr>
          <w:rFonts w:ascii="Tahoma" w:hAnsi="Tahoma" w:cs="Tahoma"/>
          <w:b/>
          <w:bCs/>
          <w:sz w:val="20"/>
          <w:szCs w:val="20"/>
        </w:rPr>
      </w:pPr>
    </w:p>
    <w:sectPr w:rsidR="00143D7F">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C793" w14:textId="77777777" w:rsidR="00FB6888" w:rsidRDefault="00FB6888">
      <w:r>
        <w:separator/>
      </w:r>
    </w:p>
  </w:endnote>
  <w:endnote w:type="continuationSeparator" w:id="0">
    <w:p w14:paraId="754AC550" w14:textId="77777777" w:rsidR="00FB6888" w:rsidRDefault="00FB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2634" w14:textId="77777777" w:rsidR="00FB6888" w:rsidRDefault="00FB6888">
      <w:r>
        <w:separator/>
      </w:r>
    </w:p>
  </w:footnote>
  <w:footnote w:type="continuationSeparator" w:id="0">
    <w:p w14:paraId="2E54892A" w14:textId="77777777" w:rsidR="00FB6888" w:rsidRDefault="00FB6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4FB84DDF" w:rsidR="00185286" w:rsidRDefault="00185286" w:rsidP="00185286">
    <w:pPr>
      <w:pStyle w:val="Zhlav"/>
      <w:jc w:val="right"/>
    </w:pPr>
    <w:r>
      <w:t>KSTS XX/2</w:t>
    </w:r>
    <w:r w:rsidR="00837F51">
      <w:t>6</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605074A4"/>
    <w:lvl w:ilvl="0">
      <w:start w:val="1"/>
      <w:numFmt w:val="decimal"/>
      <w:lvlText w:val="11.%1"/>
      <w:lvlJc w:val="left"/>
      <w:pPr>
        <w:tabs>
          <w:tab w:val="num" w:pos="65"/>
        </w:tabs>
        <w:ind w:left="785"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89B6A61A"/>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E75BCA"/>
    <w:multiLevelType w:val="hybridMultilevel"/>
    <w:tmpl w:val="F22C19C0"/>
    <w:lvl w:ilvl="0" w:tplc="CB3A2F4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F3B93"/>
    <w:multiLevelType w:val="multilevel"/>
    <w:tmpl w:val="33048048"/>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9" w15:restartNumberingAfterBreak="0">
    <w:nsid w:val="18C45709"/>
    <w:multiLevelType w:val="multilevel"/>
    <w:tmpl w:val="E5F0B9D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0"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3"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C880FC5"/>
    <w:multiLevelType w:val="multilevel"/>
    <w:tmpl w:val="5ABE84B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2D607484"/>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7"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8"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23DF6"/>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0" w15:restartNumberingAfterBreak="0">
    <w:nsid w:val="330E6A79"/>
    <w:multiLevelType w:val="multilevel"/>
    <w:tmpl w:val="E9AC2F38"/>
    <w:lvl w:ilvl="0">
      <w:start w:val="1"/>
      <w:numFmt w:val="upperLetter"/>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4F13475"/>
    <w:multiLevelType w:val="multilevel"/>
    <w:tmpl w:val="5C5CC93C"/>
    <w:lvl w:ilvl="0">
      <w:start w:val="8"/>
      <w:numFmt w:val="decimal"/>
      <w:lvlText w:val="%1"/>
      <w:lvlJc w:val="left"/>
      <w:pPr>
        <w:ind w:left="375" w:hanging="375"/>
      </w:pPr>
      <w:rPr>
        <w:rFonts w:hint="default"/>
      </w:rPr>
    </w:lvl>
    <w:lvl w:ilvl="1">
      <w:start w:val="1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AC08DC"/>
    <w:multiLevelType w:val="hybridMultilevel"/>
    <w:tmpl w:val="15A488BC"/>
    <w:lvl w:ilvl="0" w:tplc="8978203C">
      <w:start w:val="1"/>
      <w:numFmt w:val="lowerLetter"/>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398B3CA2"/>
    <w:multiLevelType w:val="multilevel"/>
    <w:tmpl w:val="BF304174"/>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E3188D"/>
    <w:multiLevelType w:val="multilevel"/>
    <w:tmpl w:val="240AE602"/>
    <w:lvl w:ilvl="0">
      <w:start w:val="1"/>
      <w:numFmt w:val="decimal"/>
      <w:lvlText w:val="8.%1"/>
      <w:lvlJc w:val="left"/>
      <w:pPr>
        <w:tabs>
          <w:tab w:val="num" w:pos="0"/>
        </w:tabs>
        <w:ind w:left="720" w:hanging="363"/>
      </w:pPr>
      <w:rPr>
        <w:rFonts w:hint="default"/>
        <w:b/>
      </w:rPr>
    </w:lvl>
    <w:lvl w:ilvl="1">
      <w:start w:val="1"/>
      <w:numFmt w:val="none"/>
      <w:pStyle w:val="Styl1"/>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7" w15:restartNumberingAfterBreak="0">
    <w:nsid w:val="45DB3651"/>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8" w15:restartNumberingAfterBreak="0">
    <w:nsid w:val="48116C1A"/>
    <w:multiLevelType w:val="multilevel"/>
    <w:tmpl w:val="FDE04564"/>
    <w:lvl w:ilvl="0">
      <w:start w:val="1"/>
      <w:numFmt w:val="lowerLetter"/>
      <w:lvlText w:val="%1)"/>
      <w:lvlJc w:val="left"/>
      <w:pPr>
        <w:tabs>
          <w:tab w:val="num" w:pos="423"/>
        </w:tabs>
        <w:ind w:left="1143" w:hanging="360"/>
      </w:pPr>
      <w:rPr>
        <w:b w:val="0"/>
      </w:rPr>
    </w:lvl>
    <w:lvl w:ilvl="1">
      <w:start w:val="1"/>
      <w:numFmt w:val="lowerLetter"/>
      <w:lvlText w:val="%2."/>
      <w:lvlJc w:val="left"/>
      <w:pPr>
        <w:tabs>
          <w:tab w:val="num" w:pos="423"/>
        </w:tabs>
        <w:ind w:left="1863" w:hanging="360"/>
      </w:pPr>
    </w:lvl>
    <w:lvl w:ilvl="2">
      <w:start w:val="1"/>
      <w:numFmt w:val="lowerRoman"/>
      <w:lvlText w:val="%3."/>
      <w:lvlJc w:val="right"/>
      <w:pPr>
        <w:tabs>
          <w:tab w:val="num" w:pos="423"/>
        </w:tabs>
        <w:ind w:left="2583" w:hanging="180"/>
      </w:pPr>
    </w:lvl>
    <w:lvl w:ilvl="3">
      <w:start w:val="1"/>
      <w:numFmt w:val="decimal"/>
      <w:lvlText w:val="%4."/>
      <w:lvlJc w:val="left"/>
      <w:pPr>
        <w:tabs>
          <w:tab w:val="num" w:pos="423"/>
        </w:tabs>
        <w:ind w:left="3303" w:hanging="360"/>
      </w:pPr>
    </w:lvl>
    <w:lvl w:ilvl="4">
      <w:start w:val="1"/>
      <w:numFmt w:val="lowerLetter"/>
      <w:lvlText w:val="%5."/>
      <w:lvlJc w:val="left"/>
      <w:pPr>
        <w:tabs>
          <w:tab w:val="num" w:pos="423"/>
        </w:tabs>
        <w:ind w:left="4023" w:hanging="360"/>
      </w:pPr>
    </w:lvl>
    <w:lvl w:ilvl="5">
      <w:start w:val="1"/>
      <w:numFmt w:val="lowerRoman"/>
      <w:lvlText w:val="%6."/>
      <w:lvlJc w:val="right"/>
      <w:pPr>
        <w:tabs>
          <w:tab w:val="num" w:pos="423"/>
        </w:tabs>
        <w:ind w:left="4743" w:hanging="180"/>
      </w:pPr>
    </w:lvl>
    <w:lvl w:ilvl="6">
      <w:start w:val="1"/>
      <w:numFmt w:val="decimal"/>
      <w:lvlText w:val="%7."/>
      <w:lvlJc w:val="left"/>
      <w:pPr>
        <w:tabs>
          <w:tab w:val="num" w:pos="423"/>
        </w:tabs>
        <w:ind w:left="5463" w:hanging="360"/>
      </w:pPr>
    </w:lvl>
    <w:lvl w:ilvl="7">
      <w:start w:val="1"/>
      <w:numFmt w:val="lowerLetter"/>
      <w:lvlText w:val="%8."/>
      <w:lvlJc w:val="left"/>
      <w:pPr>
        <w:tabs>
          <w:tab w:val="num" w:pos="423"/>
        </w:tabs>
        <w:ind w:left="6183" w:hanging="360"/>
      </w:pPr>
    </w:lvl>
    <w:lvl w:ilvl="8">
      <w:start w:val="1"/>
      <w:numFmt w:val="lowerRoman"/>
      <w:lvlText w:val="%9."/>
      <w:lvlJc w:val="right"/>
      <w:pPr>
        <w:tabs>
          <w:tab w:val="num" w:pos="423"/>
        </w:tabs>
        <w:ind w:left="6903" w:hanging="180"/>
      </w:pPr>
    </w:lvl>
  </w:abstractNum>
  <w:abstractNum w:abstractNumId="29"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31E7710"/>
    <w:multiLevelType w:val="multilevel"/>
    <w:tmpl w:val="83FCBFC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32"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4"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5"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A1F19FB"/>
    <w:multiLevelType w:val="multilevel"/>
    <w:tmpl w:val="76C4D694"/>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0" w15:restartNumberingAfterBreak="0">
    <w:nsid w:val="6C6830AB"/>
    <w:multiLevelType w:val="multilevel"/>
    <w:tmpl w:val="98A6C6EC"/>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79684D75"/>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46"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47" w15:restartNumberingAfterBreak="0">
    <w:nsid w:val="7DC71589"/>
    <w:multiLevelType w:val="multilevel"/>
    <w:tmpl w:val="F87AE8DA"/>
    <w:lvl w:ilvl="0">
      <w:start w:val="1"/>
      <w:numFmt w:val="decimal"/>
      <w:lvlText w:val="9.%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45"/>
  </w:num>
  <w:num w:numId="2" w16cid:durableId="877549733">
    <w:abstractNumId w:val="18"/>
  </w:num>
  <w:num w:numId="3" w16cid:durableId="1203402352">
    <w:abstractNumId w:val="46"/>
  </w:num>
  <w:num w:numId="4" w16cid:durableId="735709865">
    <w:abstractNumId w:val="34"/>
  </w:num>
  <w:num w:numId="5" w16cid:durableId="739139900">
    <w:abstractNumId w:val="10"/>
  </w:num>
  <w:num w:numId="6" w16cid:durableId="1443263973">
    <w:abstractNumId w:val="24"/>
  </w:num>
  <w:num w:numId="7" w16cid:durableId="1432169184">
    <w:abstractNumId w:val="11"/>
  </w:num>
  <w:num w:numId="8" w16cid:durableId="1211646035">
    <w:abstractNumId w:val="29"/>
  </w:num>
  <w:num w:numId="9" w16cid:durableId="1272467792">
    <w:abstractNumId w:val="13"/>
  </w:num>
  <w:num w:numId="10" w16cid:durableId="1563522225">
    <w:abstractNumId w:val="36"/>
  </w:num>
  <w:num w:numId="11" w16cid:durableId="1267075902">
    <w:abstractNumId w:val="6"/>
  </w:num>
  <w:num w:numId="12" w16cid:durableId="1920751924">
    <w:abstractNumId w:val="22"/>
  </w:num>
  <w:num w:numId="13" w16cid:durableId="1753503284">
    <w:abstractNumId w:val="27"/>
  </w:num>
  <w:num w:numId="14" w16cid:durableId="355935113">
    <w:abstractNumId w:val="47"/>
  </w:num>
  <w:num w:numId="15" w16cid:durableId="1776436617">
    <w:abstractNumId w:val="1"/>
  </w:num>
  <w:num w:numId="16" w16cid:durableId="1538277087">
    <w:abstractNumId w:val="35"/>
  </w:num>
  <w:num w:numId="17" w16cid:durableId="3822996">
    <w:abstractNumId w:val="5"/>
  </w:num>
  <w:num w:numId="18" w16cid:durableId="924648940">
    <w:abstractNumId w:val="40"/>
  </w:num>
  <w:num w:numId="19" w16cid:durableId="8994669">
    <w:abstractNumId w:val="3"/>
  </w:num>
  <w:num w:numId="20" w16cid:durableId="1263341742">
    <w:abstractNumId w:val="14"/>
  </w:num>
  <w:num w:numId="21" w16cid:durableId="2101563796">
    <w:abstractNumId w:val="43"/>
  </w:num>
  <w:num w:numId="22" w16cid:durableId="158347569">
    <w:abstractNumId w:val="28"/>
  </w:num>
  <w:num w:numId="23" w16cid:durableId="1500458742">
    <w:abstractNumId w:val="39"/>
  </w:num>
  <w:num w:numId="24" w16cid:durableId="1378629330">
    <w:abstractNumId w:val="2"/>
  </w:num>
  <w:num w:numId="25" w16cid:durableId="1910186984">
    <w:abstractNumId w:val="12"/>
  </w:num>
  <w:num w:numId="26" w16cid:durableId="642463212">
    <w:abstractNumId w:val="0"/>
  </w:num>
  <w:num w:numId="27" w16cid:durableId="46882158">
    <w:abstractNumId w:val="9"/>
  </w:num>
  <w:num w:numId="28" w16cid:durableId="1647122623">
    <w:abstractNumId w:val="31"/>
  </w:num>
  <w:num w:numId="29" w16cid:durableId="1820345530">
    <w:abstractNumId w:val="17"/>
  </w:num>
  <w:num w:numId="30" w16cid:durableId="629095083">
    <w:abstractNumId w:val="42"/>
  </w:num>
  <w:num w:numId="31" w16cid:durableId="1300498299">
    <w:abstractNumId w:val="38"/>
  </w:num>
  <w:num w:numId="32" w16cid:durableId="1412001507">
    <w:abstractNumId w:val="20"/>
  </w:num>
  <w:num w:numId="33" w16cid:durableId="66658189">
    <w:abstractNumId w:val="32"/>
  </w:num>
  <w:num w:numId="34" w16cid:durableId="656493650">
    <w:abstractNumId w:val="30"/>
  </w:num>
  <w:num w:numId="35" w16cid:durableId="758865071">
    <w:abstractNumId w:val="41"/>
  </w:num>
  <w:num w:numId="36" w16cid:durableId="1116411097">
    <w:abstractNumId w:val="8"/>
  </w:num>
  <w:num w:numId="37" w16cid:durableId="1500462139">
    <w:abstractNumId w:val="25"/>
  </w:num>
  <w:num w:numId="38" w16cid:durableId="963118124">
    <w:abstractNumId w:val="33"/>
  </w:num>
  <w:num w:numId="39" w16cid:durableId="1919822907">
    <w:abstractNumId w:val="7"/>
  </w:num>
  <w:num w:numId="40" w16cid:durableId="1459298544">
    <w:abstractNumId w:val="44"/>
  </w:num>
  <w:num w:numId="41" w16cid:durableId="1425414473">
    <w:abstractNumId w:val="19"/>
  </w:num>
  <w:num w:numId="42" w16cid:durableId="153224436">
    <w:abstractNumId w:val="26"/>
  </w:num>
  <w:num w:numId="43" w16cid:durableId="1296528072">
    <w:abstractNumId w:val="16"/>
  </w:num>
  <w:num w:numId="44" w16cid:durableId="1434864011">
    <w:abstractNumId w:val="21"/>
  </w:num>
  <w:num w:numId="45" w16cid:durableId="1095520796">
    <w:abstractNumId w:val="23"/>
  </w:num>
  <w:num w:numId="46" w16cid:durableId="531498533">
    <w:abstractNumId w:val="15"/>
  </w:num>
  <w:num w:numId="47" w16cid:durableId="1762028151">
    <w:abstractNumId w:val="37"/>
  </w:num>
  <w:num w:numId="48" w16cid:durableId="112828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046AD"/>
    <w:rsid w:val="00021D1C"/>
    <w:rsid w:val="0008405C"/>
    <w:rsid w:val="000D49FA"/>
    <w:rsid w:val="000F4C89"/>
    <w:rsid w:val="000F776E"/>
    <w:rsid w:val="000F7A68"/>
    <w:rsid w:val="00102383"/>
    <w:rsid w:val="0010450A"/>
    <w:rsid w:val="00126259"/>
    <w:rsid w:val="0014270A"/>
    <w:rsid w:val="00143D7F"/>
    <w:rsid w:val="0015118B"/>
    <w:rsid w:val="00185286"/>
    <w:rsid w:val="001B253E"/>
    <w:rsid w:val="001D179D"/>
    <w:rsid w:val="001D41C2"/>
    <w:rsid w:val="00215954"/>
    <w:rsid w:val="00221BE5"/>
    <w:rsid w:val="00282877"/>
    <w:rsid w:val="00285FDA"/>
    <w:rsid w:val="00296205"/>
    <w:rsid w:val="002C7046"/>
    <w:rsid w:val="002E0985"/>
    <w:rsid w:val="002F41ED"/>
    <w:rsid w:val="00306B74"/>
    <w:rsid w:val="003F2AB0"/>
    <w:rsid w:val="00417A56"/>
    <w:rsid w:val="00481806"/>
    <w:rsid w:val="0049385C"/>
    <w:rsid w:val="004E4C14"/>
    <w:rsid w:val="004E4E4E"/>
    <w:rsid w:val="0052198C"/>
    <w:rsid w:val="00532DE3"/>
    <w:rsid w:val="0054717F"/>
    <w:rsid w:val="005603B4"/>
    <w:rsid w:val="00560F68"/>
    <w:rsid w:val="00574D85"/>
    <w:rsid w:val="00575FA6"/>
    <w:rsid w:val="00581FA5"/>
    <w:rsid w:val="0059178D"/>
    <w:rsid w:val="00592BC8"/>
    <w:rsid w:val="005A2E59"/>
    <w:rsid w:val="005B35EC"/>
    <w:rsid w:val="005C5BD0"/>
    <w:rsid w:val="005E286B"/>
    <w:rsid w:val="005F5C0E"/>
    <w:rsid w:val="00602103"/>
    <w:rsid w:val="00616499"/>
    <w:rsid w:val="006168F2"/>
    <w:rsid w:val="006368CA"/>
    <w:rsid w:val="00645985"/>
    <w:rsid w:val="0066130C"/>
    <w:rsid w:val="006759A3"/>
    <w:rsid w:val="00685A90"/>
    <w:rsid w:val="006F1A89"/>
    <w:rsid w:val="006F6311"/>
    <w:rsid w:val="00723D6A"/>
    <w:rsid w:val="00726721"/>
    <w:rsid w:val="00733959"/>
    <w:rsid w:val="00740943"/>
    <w:rsid w:val="007737F6"/>
    <w:rsid w:val="00785FCC"/>
    <w:rsid w:val="007B0AA6"/>
    <w:rsid w:val="007B4E73"/>
    <w:rsid w:val="007D2421"/>
    <w:rsid w:val="00801A6F"/>
    <w:rsid w:val="00837F51"/>
    <w:rsid w:val="00843F7F"/>
    <w:rsid w:val="008525C7"/>
    <w:rsid w:val="008B7F08"/>
    <w:rsid w:val="009521B6"/>
    <w:rsid w:val="00961BE8"/>
    <w:rsid w:val="00973F68"/>
    <w:rsid w:val="00983836"/>
    <w:rsid w:val="009C052F"/>
    <w:rsid w:val="009D3424"/>
    <w:rsid w:val="009D7729"/>
    <w:rsid w:val="009D7BC5"/>
    <w:rsid w:val="009E0C3D"/>
    <w:rsid w:val="009E7E96"/>
    <w:rsid w:val="00A23507"/>
    <w:rsid w:val="00A5004D"/>
    <w:rsid w:val="00A50267"/>
    <w:rsid w:val="00A74880"/>
    <w:rsid w:val="00A81C97"/>
    <w:rsid w:val="00A94717"/>
    <w:rsid w:val="00A97C0E"/>
    <w:rsid w:val="00AB3F95"/>
    <w:rsid w:val="00AB58E1"/>
    <w:rsid w:val="00AF6395"/>
    <w:rsid w:val="00B12F10"/>
    <w:rsid w:val="00B36D43"/>
    <w:rsid w:val="00B61A16"/>
    <w:rsid w:val="00B71951"/>
    <w:rsid w:val="00B87133"/>
    <w:rsid w:val="00BA1A33"/>
    <w:rsid w:val="00BB54C4"/>
    <w:rsid w:val="00C55CC1"/>
    <w:rsid w:val="00C851AC"/>
    <w:rsid w:val="00C872AE"/>
    <w:rsid w:val="00C95160"/>
    <w:rsid w:val="00CA1A6E"/>
    <w:rsid w:val="00CB2447"/>
    <w:rsid w:val="00CE28A9"/>
    <w:rsid w:val="00CF4437"/>
    <w:rsid w:val="00D01C56"/>
    <w:rsid w:val="00D16CF7"/>
    <w:rsid w:val="00D71A2F"/>
    <w:rsid w:val="00D86670"/>
    <w:rsid w:val="00D963FB"/>
    <w:rsid w:val="00DB1B51"/>
    <w:rsid w:val="00DB28A1"/>
    <w:rsid w:val="00DB3BBA"/>
    <w:rsid w:val="00DE0F41"/>
    <w:rsid w:val="00DE557D"/>
    <w:rsid w:val="00E00C16"/>
    <w:rsid w:val="00E027FE"/>
    <w:rsid w:val="00E07D6E"/>
    <w:rsid w:val="00E36480"/>
    <w:rsid w:val="00E41F58"/>
    <w:rsid w:val="00E61627"/>
    <w:rsid w:val="00E959AA"/>
    <w:rsid w:val="00EE001D"/>
    <w:rsid w:val="00EE138B"/>
    <w:rsid w:val="00EF73B6"/>
    <w:rsid w:val="00F00BD7"/>
    <w:rsid w:val="00F2049C"/>
    <w:rsid w:val="00F266E4"/>
    <w:rsid w:val="00F27D56"/>
    <w:rsid w:val="00F52285"/>
    <w:rsid w:val="00F55D05"/>
    <w:rsid w:val="00F66B29"/>
    <w:rsid w:val="00FA05D7"/>
    <w:rsid w:val="00FA757D"/>
    <w:rsid w:val="00FB6277"/>
    <w:rsid w:val="00FB6888"/>
    <w:rsid w:val="00FC6A80"/>
    <w:rsid w:val="00FD6F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677B152-43C4-49FD-9069-CC69D21E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link w:val="OdstavecseseznamemChar1"/>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customStyle="1" w:styleId="nadpismsk">
    <w:name w:val="nadpis římská"/>
    <w:basedOn w:val="Normln"/>
    <w:link w:val="nadpismskChar"/>
    <w:qFormat/>
    <w:rsid w:val="00BA1A33"/>
    <w:pPr>
      <w:spacing w:before="480" w:after="120"/>
      <w:jc w:val="center"/>
      <w:outlineLvl w:val="0"/>
    </w:pPr>
    <w:rPr>
      <w:rFonts w:ascii="Tahoma" w:hAnsi="Tahoma" w:cs="Tahoma"/>
      <w:b/>
      <w:sz w:val="22"/>
      <w:szCs w:val="20"/>
      <w:u w:val="single"/>
    </w:rPr>
  </w:style>
  <w:style w:type="character" w:customStyle="1" w:styleId="nadpismskChar">
    <w:name w:val="nadpis římská Char"/>
    <w:basedOn w:val="Standardnpsmoodstavce"/>
    <w:link w:val="nadpismsk"/>
    <w:rsid w:val="00BA1A33"/>
    <w:rPr>
      <w:rFonts w:ascii="Tahoma" w:eastAsia="Times New Roman" w:hAnsi="Tahoma" w:cs="Tahoma"/>
      <w:b/>
      <w:sz w:val="22"/>
      <w:szCs w:val="20"/>
      <w:u w:val="single"/>
      <w:lang w:eastAsia="cs-CZ" w:bidi="ar-SA"/>
    </w:rPr>
  </w:style>
  <w:style w:type="paragraph" w:customStyle="1" w:styleId="Styl1">
    <w:name w:val="Styl1"/>
    <w:basedOn w:val="Odstavecseseznamem"/>
    <w:link w:val="Styl1Char"/>
    <w:qFormat/>
    <w:rsid w:val="00BA1A33"/>
    <w:pPr>
      <w:numPr>
        <w:ilvl w:val="1"/>
        <w:numId w:val="42"/>
      </w:numPr>
      <w:tabs>
        <w:tab w:val="left" w:pos="567"/>
      </w:tabs>
      <w:suppressAutoHyphens w:val="0"/>
      <w:spacing w:after="180"/>
      <w:jc w:val="both"/>
    </w:pPr>
    <w:rPr>
      <w:rFonts w:ascii="Tahoma" w:hAnsi="Tahoma" w:cs="Tahoma"/>
      <w:sz w:val="20"/>
      <w:szCs w:val="20"/>
    </w:rPr>
  </w:style>
  <w:style w:type="character" w:customStyle="1" w:styleId="OdstavecseseznamemChar1">
    <w:name w:val="Odstavec se seznamem Char1"/>
    <w:basedOn w:val="Standardnpsmoodstavce"/>
    <w:link w:val="Odstavecseseznamem"/>
    <w:rsid w:val="00BA1A33"/>
    <w:rPr>
      <w:rFonts w:ascii="Times New Roman" w:eastAsia="Times New Roman" w:hAnsi="Times New Roman" w:cs="Times New Roman"/>
      <w:lang w:eastAsia="cs-CZ" w:bidi="ar-SA"/>
    </w:rPr>
  </w:style>
  <w:style w:type="character" w:customStyle="1" w:styleId="Styl1Char">
    <w:name w:val="Styl1 Char"/>
    <w:basedOn w:val="OdstavecseseznamemChar1"/>
    <w:link w:val="Styl1"/>
    <w:rsid w:val="00BA1A33"/>
    <w:rPr>
      <w:rFonts w:ascii="Tahoma" w:eastAsia="Times New Roman" w:hAnsi="Tahoma" w:cs="Tahoma"/>
      <w:sz w:val="20"/>
      <w:szCs w:val="20"/>
      <w:lang w:eastAsia="cs-CZ" w:bidi="ar-SA"/>
    </w:rPr>
  </w:style>
  <w:style w:type="paragraph" w:customStyle="1" w:styleId="Odstavec">
    <w:name w:val="Odstavec"/>
    <w:basedOn w:val="Normln"/>
    <w:qFormat/>
    <w:rsid w:val="00A74880"/>
    <w:pPr>
      <w:widowControl w:val="0"/>
      <w:snapToGrid w:val="0"/>
      <w:spacing w:after="120"/>
      <w:jc w:val="both"/>
    </w:pPr>
    <w:rPr>
      <w:rFonts w:ascii="Tahoma" w:hAnsi="Tahom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3.xml><?xml version="1.0" encoding="utf-8"?>
<ds:datastoreItem xmlns:ds="http://schemas.openxmlformats.org/officeDocument/2006/customXml" ds:itemID="{1C5E1212-D709-4D53-859D-C173A5E8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30</Pages>
  <Words>15531</Words>
  <Characters>91638</Characters>
  <Application>Microsoft Office Word</Application>
  <DocSecurity>0</DocSecurity>
  <Lines>763</Lines>
  <Paragraphs>213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Matoušů Petra</cp:lastModifiedBy>
  <cp:revision>5</cp:revision>
  <cp:lastPrinted>2026-03-05T15:19:00Z</cp:lastPrinted>
  <dcterms:created xsi:type="dcterms:W3CDTF">2026-07-10T09:17:00Z</dcterms:created>
  <dcterms:modified xsi:type="dcterms:W3CDTF">2026-07-14T13:01:00Z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