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3AAF"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Príloha č. 1 súťažných podkladov:</w:t>
      </w:r>
      <w:r w:rsidRPr="00C158E4">
        <w:rPr>
          <w:rFonts w:ascii="Times New Roman" w:eastAsia="Times New Roman" w:hAnsi="Times New Roman" w:cs="Times New Roman"/>
          <w:b/>
          <w:bCs/>
          <w:kern w:val="0"/>
          <w:sz w:val="24"/>
          <w:szCs w:val="24"/>
          <w:lang w:eastAsia="cs-CZ"/>
          <w14:ligatures w14:val="none"/>
        </w:rPr>
        <w:t xml:space="preserve"> Návrh na plnenie kritérií na vyhodnotenie ponúk</w:t>
      </w:r>
    </w:p>
    <w:p w14:paraId="79B625DC"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5BD76467"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7133AA71" w14:textId="77777777" w:rsidR="00C158E4" w:rsidRPr="00C158E4" w:rsidRDefault="00C158E4" w:rsidP="00C158E4">
      <w:pPr>
        <w:ind w:left="0" w:firstLine="0"/>
        <w:jc w:val="both"/>
        <w:outlineLvl w:val="0"/>
        <w:rPr>
          <w:rFonts w:ascii="Times New Roman" w:eastAsia="Times New Roman" w:hAnsi="Times New Roman" w:cs="Times New Roman"/>
          <w:b/>
          <w:bCs/>
          <w:color w:val="000000"/>
          <w:kern w:val="32"/>
          <w:sz w:val="24"/>
          <w:szCs w:val="24"/>
          <w:lang w:eastAsia="cs-CZ"/>
          <w14:ligatures w14:val="none"/>
        </w:rPr>
      </w:pPr>
      <w:r w:rsidRPr="00C158E4">
        <w:rPr>
          <w:rFonts w:ascii="Times New Roman" w:eastAsia="Times New Roman" w:hAnsi="Times New Roman" w:cs="Times New Roman"/>
          <w:b/>
          <w:bCs/>
          <w:kern w:val="32"/>
          <w:sz w:val="24"/>
          <w:szCs w:val="24"/>
          <w:lang w:eastAsia="cs-CZ"/>
          <w14:ligatures w14:val="none"/>
        </w:rPr>
        <w:t>Verejný obstarávateľ: Univerzitná nemocnica Martin, Kollárova 2, 036 59 Martin</w:t>
      </w:r>
    </w:p>
    <w:p w14:paraId="661EA7E3"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411B8C9A"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58EDC151" w14:textId="77777777" w:rsidR="00C158E4" w:rsidRPr="00C158E4" w:rsidRDefault="00C158E4" w:rsidP="00C158E4">
      <w:pPr>
        <w:ind w:left="0" w:firstLine="0"/>
        <w:rPr>
          <w:rFonts w:ascii="Times New Roman" w:eastAsia="Times New Roman" w:hAnsi="Times New Roman" w:cs="Times New Roman"/>
          <w:b/>
          <w:bCs/>
          <w:kern w:val="0"/>
          <w:sz w:val="24"/>
          <w:szCs w:val="24"/>
          <w:lang w:eastAsia="cs-CZ"/>
          <w14:ligatures w14:val="none"/>
        </w:rPr>
      </w:pPr>
      <w:r w:rsidRPr="00C158E4">
        <w:rPr>
          <w:rFonts w:ascii="Times New Roman" w:eastAsia="Times New Roman" w:hAnsi="Times New Roman" w:cs="Times New Roman"/>
          <w:b/>
          <w:bCs/>
          <w:kern w:val="0"/>
          <w:sz w:val="24"/>
          <w:szCs w:val="24"/>
          <w:lang w:eastAsia="cs-CZ"/>
          <w14:ligatures w14:val="none"/>
        </w:rPr>
        <w:t>NADLIMITNÁ ZÁKAZKA – tovary</w:t>
      </w:r>
    </w:p>
    <w:p w14:paraId="341E244E"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363A30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2072CD9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Názov predmetu zákazky:</w:t>
      </w:r>
    </w:p>
    <w:p w14:paraId="6F46DA19" w14:textId="77777777" w:rsidR="00C158E4" w:rsidRPr="00C158E4" w:rsidRDefault="00C158E4" w:rsidP="00C158E4">
      <w:pPr>
        <w:ind w:left="0" w:firstLine="0"/>
        <w:rPr>
          <w:rFonts w:ascii="Times New Roman" w:eastAsia="Times New Roman" w:hAnsi="Times New Roman" w:cs="Times New Roman"/>
          <w:b/>
          <w:bCs/>
          <w:kern w:val="0"/>
          <w:sz w:val="28"/>
          <w:szCs w:val="28"/>
          <w:lang w:eastAsia="cs-CZ"/>
          <w14:ligatures w14:val="none"/>
        </w:rPr>
      </w:pPr>
      <w:r w:rsidRPr="00C158E4">
        <w:rPr>
          <w:rFonts w:ascii="Times New Roman" w:eastAsia="Times New Roman" w:hAnsi="Times New Roman" w:cs="Times New Roman"/>
          <w:b/>
          <w:bCs/>
          <w:kern w:val="0"/>
          <w:sz w:val="28"/>
          <w:szCs w:val="28"/>
          <w:lang w:eastAsia="cs-CZ"/>
          <w14:ligatures w14:val="none"/>
        </w:rPr>
        <w:t xml:space="preserve">Sonografický prístroj </w:t>
      </w:r>
    </w:p>
    <w:p w14:paraId="0C29D7AA" w14:textId="77777777" w:rsidR="00C158E4" w:rsidRPr="00C158E4" w:rsidRDefault="00C158E4" w:rsidP="00C158E4">
      <w:pPr>
        <w:ind w:left="0" w:firstLine="0"/>
        <w:jc w:val="both"/>
        <w:rPr>
          <w:rFonts w:ascii="Times New Roman" w:eastAsia="Times New Roman" w:hAnsi="Times New Roman" w:cs="Times New Roman"/>
          <w:b/>
          <w:bCs/>
          <w:kern w:val="0"/>
          <w:sz w:val="28"/>
          <w:szCs w:val="28"/>
          <w:lang w:eastAsia="cs-CZ"/>
          <w14:ligatures w14:val="none"/>
        </w:rPr>
      </w:pPr>
    </w:p>
    <w:p w14:paraId="3C433B7F"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C158E4" w:rsidRPr="00C158E4" w14:paraId="440646D3" w14:textId="77777777" w:rsidTr="00AF1719">
        <w:tc>
          <w:tcPr>
            <w:tcW w:w="1548" w:type="dxa"/>
            <w:tcBorders>
              <w:top w:val="single" w:sz="4" w:space="0" w:color="auto"/>
              <w:left w:val="single" w:sz="4" w:space="0" w:color="auto"/>
              <w:bottom w:val="single" w:sz="4" w:space="0" w:color="auto"/>
              <w:right w:val="single" w:sz="4" w:space="0" w:color="auto"/>
            </w:tcBorders>
          </w:tcPr>
          <w:p w14:paraId="7A4E4D73"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Kritérium č.</w:t>
            </w:r>
          </w:p>
        </w:tc>
        <w:tc>
          <w:tcPr>
            <w:tcW w:w="5400" w:type="dxa"/>
            <w:tcBorders>
              <w:top w:val="single" w:sz="4" w:space="0" w:color="auto"/>
              <w:left w:val="single" w:sz="4" w:space="0" w:color="auto"/>
              <w:bottom w:val="single" w:sz="4" w:space="0" w:color="auto"/>
              <w:right w:val="single" w:sz="4" w:space="0" w:color="auto"/>
            </w:tcBorders>
          </w:tcPr>
          <w:p w14:paraId="28FE3E92"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Názov kritéria</w:t>
            </w:r>
          </w:p>
        </w:tc>
        <w:tc>
          <w:tcPr>
            <w:tcW w:w="2340" w:type="dxa"/>
            <w:tcBorders>
              <w:top w:val="single" w:sz="4" w:space="0" w:color="auto"/>
              <w:left w:val="single" w:sz="4" w:space="0" w:color="auto"/>
              <w:bottom w:val="single" w:sz="4" w:space="0" w:color="auto"/>
              <w:right w:val="single" w:sz="4" w:space="0" w:color="auto"/>
            </w:tcBorders>
          </w:tcPr>
          <w:p w14:paraId="3CB34261"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Návrh</w:t>
            </w:r>
          </w:p>
        </w:tc>
      </w:tr>
      <w:tr w:rsidR="00C158E4" w:rsidRPr="00C158E4" w14:paraId="7C693110" w14:textId="77777777" w:rsidTr="00AF1719">
        <w:tc>
          <w:tcPr>
            <w:tcW w:w="1548" w:type="dxa"/>
            <w:tcBorders>
              <w:top w:val="single" w:sz="4" w:space="0" w:color="auto"/>
              <w:left w:val="single" w:sz="4" w:space="0" w:color="auto"/>
              <w:bottom w:val="single" w:sz="4" w:space="0" w:color="auto"/>
              <w:right w:val="single" w:sz="4" w:space="0" w:color="auto"/>
            </w:tcBorders>
          </w:tcPr>
          <w:p w14:paraId="3FD7E059"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p>
        </w:tc>
        <w:tc>
          <w:tcPr>
            <w:tcW w:w="5400" w:type="dxa"/>
            <w:tcBorders>
              <w:top w:val="single" w:sz="4" w:space="0" w:color="auto"/>
              <w:left w:val="single" w:sz="4" w:space="0" w:color="auto"/>
              <w:bottom w:val="single" w:sz="4" w:space="0" w:color="auto"/>
              <w:right w:val="single" w:sz="4" w:space="0" w:color="auto"/>
            </w:tcBorders>
          </w:tcPr>
          <w:p w14:paraId="57C68C0D"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p w14:paraId="76F7A0C4"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Cena za celý predmet zákazky v € bez DPH</w:t>
            </w:r>
          </w:p>
          <w:p w14:paraId="14DF7B70"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5C8F3175"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p>
        </w:tc>
      </w:tr>
      <w:tr w:rsidR="00C158E4" w:rsidRPr="00C158E4" w14:paraId="16C642C3" w14:textId="77777777" w:rsidTr="00AF1719">
        <w:tc>
          <w:tcPr>
            <w:tcW w:w="1548" w:type="dxa"/>
            <w:tcBorders>
              <w:top w:val="single" w:sz="4" w:space="0" w:color="auto"/>
              <w:left w:val="single" w:sz="4" w:space="0" w:color="auto"/>
              <w:bottom w:val="single" w:sz="4" w:space="0" w:color="auto"/>
              <w:right w:val="single" w:sz="4" w:space="0" w:color="auto"/>
            </w:tcBorders>
          </w:tcPr>
          <w:p w14:paraId="6A8C31AA"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p>
        </w:tc>
        <w:tc>
          <w:tcPr>
            <w:tcW w:w="5400" w:type="dxa"/>
            <w:tcBorders>
              <w:top w:val="single" w:sz="4" w:space="0" w:color="auto"/>
              <w:left w:val="single" w:sz="4" w:space="0" w:color="auto"/>
              <w:bottom w:val="single" w:sz="4" w:space="0" w:color="auto"/>
              <w:right w:val="single" w:sz="4" w:space="0" w:color="auto"/>
            </w:tcBorders>
          </w:tcPr>
          <w:p w14:paraId="1F5A3488"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p w14:paraId="629DFCDA"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Sadzba DPH</w:t>
            </w:r>
          </w:p>
          <w:p w14:paraId="61FA20EB"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53CDBC86"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p>
        </w:tc>
      </w:tr>
      <w:tr w:rsidR="00C158E4" w:rsidRPr="00C158E4" w14:paraId="347E52DC" w14:textId="77777777" w:rsidTr="00AF1719">
        <w:tc>
          <w:tcPr>
            <w:tcW w:w="1548" w:type="dxa"/>
            <w:tcBorders>
              <w:top w:val="single" w:sz="4" w:space="0" w:color="auto"/>
              <w:left w:val="single" w:sz="4" w:space="0" w:color="auto"/>
              <w:bottom w:val="single" w:sz="4" w:space="0" w:color="auto"/>
              <w:right w:val="single" w:sz="4" w:space="0" w:color="auto"/>
            </w:tcBorders>
          </w:tcPr>
          <w:p w14:paraId="4EFC03C3"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p>
          <w:p w14:paraId="35293046"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1.</w:t>
            </w:r>
          </w:p>
        </w:tc>
        <w:tc>
          <w:tcPr>
            <w:tcW w:w="5400" w:type="dxa"/>
            <w:tcBorders>
              <w:top w:val="single" w:sz="4" w:space="0" w:color="auto"/>
              <w:left w:val="single" w:sz="4" w:space="0" w:color="auto"/>
              <w:bottom w:val="single" w:sz="4" w:space="0" w:color="auto"/>
              <w:right w:val="single" w:sz="4" w:space="0" w:color="auto"/>
            </w:tcBorders>
          </w:tcPr>
          <w:p w14:paraId="082DBE81"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p w14:paraId="5DF222DE"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 xml:space="preserve">Cena za celý predmet zákazky v € s DPH </w:t>
            </w:r>
          </w:p>
          <w:p w14:paraId="2D308DD8"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3ABE603A" w14:textId="77777777" w:rsidR="00C158E4" w:rsidRPr="00C158E4" w:rsidRDefault="00C158E4" w:rsidP="00C158E4">
            <w:pPr>
              <w:ind w:left="0" w:firstLine="0"/>
              <w:jc w:val="center"/>
              <w:rPr>
                <w:rFonts w:ascii="Times New Roman" w:eastAsia="Times New Roman" w:hAnsi="Times New Roman" w:cs="Times New Roman"/>
                <w:kern w:val="0"/>
                <w:sz w:val="24"/>
                <w:szCs w:val="24"/>
                <w:lang w:eastAsia="cs-CZ"/>
                <w14:ligatures w14:val="none"/>
              </w:rPr>
            </w:pPr>
          </w:p>
        </w:tc>
      </w:tr>
    </w:tbl>
    <w:p w14:paraId="6D3D87D4"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6C90BBE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0785C911"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327F488D" w14:textId="77777777" w:rsidR="00C158E4" w:rsidRPr="00C158E4" w:rsidRDefault="00C158E4" w:rsidP="00C158E4">
      <w:pPr>
        <w:ind w:left="0" w:firstLine="0"/>
        <w:rPr>
          <w:rFonts w:ascii="Times New Roman" w:eastAsia="Times New Roman" w:hAnsi="Times New Roman" w:cs="Times New Roman"/>
          <w:kern w:val="0"/>
          <w:sz w:val="24"/>
          <w:szCs w:val="24"/>
          <w14:ligatures w14:val="none"/>
        </w:rPr>
      </w:pPr>
      <w:r w:rsidRPr="00C158E4">
        <w:rPr>
          <w:rFonts w:ascii="Times New Roman" w:eastAsia="Times New Roman" w:hAnsi="Times New Roman" w:cs="Times New Roman"/>
          <w:kern w:val="0"/>
          <w:sz w:val="24"/>
          <w:szCs w:val="24"/>
          <w14:ligatures w14:val="none"/>
        </w:rPr>
        <w:t>Obchodné meno uchádzača: .....................................................................................................</w:t>
      </w:r>
    </w:p>
    <w:p w14:paraId="580F059D" w14:textId="77777777" w:rsidR="00C158E4" w:rsidRPr="00C158E4" w:rsidRDefault="00C158E4" w:rsidP="00C158E4">
      <w:pPr>
        <w:ind w:left="0" w:firstLine="0"/>
        <w:rPr>
          <w:rFonts w:ascii="Times New Roman" w:eastAsia="Times New Roman" w:hAnsi="Times New Roman" w:cs="Times New Roman"/>
          <w:kern w:val="0"/>
          <w:sz w:val="24"/>
          <w:szCs w:val="24"/>
          <w14:ligatures w14:val="none"/>
        </w:rPr>
      </w:pPr>
    </w:p>
    <w:p w14:paraId="5357414F" w14:textId="77777777" w:rsidR="00C158E4" w:rsidRPr="00C158E4" w:rsidRDefault="00C158E4" w:rsidP="00C158E4">
      <w:pPr>
        <w:ind w:left="0" w:firstLine="0"/>
        <w:rPr>
          <w:rFonts w:ascii="Times New Roman" w:eastAsia="Times New Roman" w:hAnsi="Times New Roman" w:cs="Times New Roman"/>
          <w:kern w:val="0"/>
          <w:sz w:val="24"/>
          <w:szCs w:val="24"/>
          <w14:ligatures w14:val="none"/>
        </w:rPr>
      </w:pPr>
      <w:r w:rsidRPr="00C158E4">
        <w:rPr>
          <w:rFonts w:ascii="Times New Roman" w:eastAsia="Times New Roman" w:hAnsi="Times New Roman" w:cs="Times New Roman"/>
          <w:kern w:val="0"/>
          <w:sz w:val="24"/>
          <w:szCs w:val="24"/>
          <w14:ligatures w14:val="none"/>
        </w:rPr>
        <w:t>Sídlo, alebo miesto podnikania  uchádzača:  ...........................................................................</w:t>
      </w:r>
    </w:p>
    <w:p w14:paraId="55715568"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77E64B39"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Meno štatutárneho orgánu uchádzača: ....................................................................................</w:t>
      </w:r>
    </w:p>
    <w:p w14:paraId="58E0BEBE"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410274BC"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164537DA"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787C5AB8"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Podpis a pečiatka  štatutárneho orgánu uchádzača:..............................................................</w:t>
      </w:r>
    </w:p>
    <w:p w14:paraId="55B12B58"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08D8BB65"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7D99BECB"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0E397F4A"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V ..........................................., dňa...............................</w:t>
      </w:r>
    </w:p>
    <w:p w14:paraId="4ED4F201"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5A54EC13"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6F17B55"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79152AF7"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3C1E43AF"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70177773"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4F4E5FAD"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CB95514"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3D01A2F4"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2D53772"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48BCCADC"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DBF277A"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lastRenderedPageBreak/>
        <w:t xml:space="preserve">Príloha č. 2a/1 súťažných podkladov: </w:t>
      </w:r>
      <w:r w:rsidRPr="00C158E4">
        <w:rPr>
          <w:rFonts w:ascii="Times New Roman" w:eastAsia="Times New Roman" w:hAnsi="Times New Roman" w:cs="Times New Roman"/>
          <w:b/>
          <w:kern w:val="0"/>
          <w:sz w:val="24"/>
          <w:szCs w:val="24"/>
          <w:lang w:eastAsia="cs-CZ"/>
          <w14:ligatures w14:val="none"/>
        </w:rPr>
        <w:t>Identifikačné údaje uchádzača</w:t>
      </w:r>
    </w:p>
    <w:p w14:paraId="795A3DB9"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15FECA36"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6AA03196"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1E9B3BA2"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r w:rsidRPr="00C158E4">
        <w:rPr>
          <w:rFonts w:ascii="Times New Roman" w:eastAsia="Times New Roman" w:hAnsi="Times New Roman" w:cs="Times New Roman"/>
          <w:bCs/>
          <w:kern w:val="32"/>
          <w:sz w:val="24"/>
          <w:szCs w:val="24"/>
          <w:lang w:eastAsia="sk-SK"/>
          <w14:ligatures w14:val="none"/>
        </w:rPr>
        <w:t>Firemná hlavička uchádzača</w:t>
      </w:r>
    </w:p>
    <w:p w14:paraId="444B7E28"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1F33A93D"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1BF0416F"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6B0B029C"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Univerzitná nemocnica Martin</w:t>
      </w:r>
    </w:p>
    <w:p w14:paraId="206FF8DC"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Kollárova 2</w:t>
      </w:r>
    </w:p>
    <w:p w14:paraId="02AACFD7"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036 59  Martin</w:t>
      </w:r>
    </w:p>
    <w:p w14:paraId="6DF41C42"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48ECEFD0"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44B8D541"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01D9FE87"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23062157" w14:textId="77777777" w:rsidR="00C158E4" w:rsidRPr="00C158E4" w:rsidRDefault="00C158E4" w:rsidP="00C158E4">
      <w:pPr>
        <w:ind w:left="0" w:firstLine="0"/>
        <w:jc w:val="both"/>
        <w:outlineLvl w:val="0"/>
        <w:rPr>
          <w:rFonts w:ascii="Times New Roman" w:eastAsia="Times New Roman" w:hAnsi="Times New Roman" w:cs="Times New Roman"/>
          <w:b/>
          <w:bCs/>
          <w:kern w:val="32"/>
          <w:sz w:val="28"/>
          <w:szCs w:val="28"/>
          <w:lang w:eastAsia="cs-CZ"/>
          <w14:ligatures w14:val="none"/>
        </w:rPr>
      </w:pPr>
      <w:r w:rsidRPr="00C158E4">
        <w:rPr>
          <w:rFonts w:ascii="Times New Roman" w:eastAsia="Times New Roman" w:hAnsi="Times New Roman" w:cs="Times New Roman"/>
          <w:b/>
          <w:bCs/>
          <w:kern w:val="32"/>
          <w:sz w:val="28"/>
          <w:szCs w:val="28"/>
          <w:lang w:eastAsia="cs-CZ"/>
          <w14:ligatures w14:val="none"/>
        </w:rPr>
        <w:t>Vec: Identifikačné údaje uchádzača</w:t>
      </w:r>
    </w:p>
    <w:p w14:paraId="3D39C519"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6C4B2D4A"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1B156E97"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tbl>
      <w:tblPr>
        <w:tblStyle w:val="Mriekatabuky1"/>
        <w:tblW w:w="0" w:type="auto"/>
        <w:tblLook w:val="04A0" w:firstRow="1" w:lastRow="0" w:firstColumn="1" w:lastColumn="0" w:noHBand="0" w:noVBand="1"/>
      </w:tblPr>
      <w:tblGrid>
        <w:gridCol w:w="3467"/>
        <w:gridCol w:w="5593"/>
      </w:tblGrid>
      <w:tr w:rsidR="00C158E4" w:rsidRPr="00C158E4" w14:paraId="339BC1DE" w14:textId="77777777" w:rsidTr="00AF1719">
        <w:tc>
          <w:tcPr>
            <w:tcW w:w="3510" w:type="dxa"/>
          </w:tcPr>
          <w:p w14:paraId="20405054" w14:textId="77777777" w:rsidR="00C158E4" w:rsidRPr="00C158E4" w:rsidRDefault="00C158E4" w:rsidP="00C158E4">
            <w:pPr>
              <w:jc w:val="both"/>
              <w:rPr>
                <w:sz w:val="24"/>
                <w:szCs w:val="24"/>
                <w:lang w:eastAsia="sk-SK"/>
              </w:rPr>
            </w:pPr>
            <w:proofErr w:type="spellStart"/>
            <w:r w:rsidRPr="00C158E4">
              <w:rPr>
                <w:sz w:val="24"/>
                <w:szCs w:val="24"/>
                <w:lang w:eastAsia="sk-SK"/>
              </w:rPr>
              <w:t>Obchodné</w:t>
            </w:r>
            <w:proofErr w:type="spellEnd"/>
            <w:r w:rsidRPr="00C158E4">
              <w:rPr>
                <w:sz w:val="24"/>
                <w:szCs w:val="24"/>
                <w:lang w:eastAsia="sk-SK"/>
              </w:rPr>
              <w:t xml:space="preserve"> </w:t>
            </w:r>
            <w:proofErr w:type="spellStart"/>
            <w:r w:rsidRPr="00C158E4">
              <w:rPr>
                <w:sz w:val="24"/>
                <w:szCs w:val="24"/>
                <w:lang w:eastAsia="sk-SK"/>
              </w:rPr>
              <w:t>meno</w:t>
            </w:r>
            <w:proofErr w:type="spellEnd"/>
            <w:r w:rsidRPr="00C158E4">
              <w:rPr>
                <w:sz w:val="24"/>
                <w:szCs w:val="24"/>
                <w:lang w:eastAsia="sk-SK"/>
              </w:rPr>
              <w:t>:</w:t>
            </w:r>
          </w:p>
        </w:tc>
        <w:tc>
          <w:tcPr>
            <w:tcW w:w="5700" w:type="dxa"/>
          </w:tcPr>
          <w:p w14:paraId="5E566634" w14:textId="77777777" w:rsidR="00C158E4" w:rsidRPr="00C158E4" w:rsidRDefault="00C158E4" w:rsidP="00C158E4">
            <w:pPr>
              <w:jc w:val="both"/>
              <w:rPr>
                <w:sz w:val="24"/>
                <w:szCs w:val="24"/>
                <w:lang w:eastAsia="sk-SK"/>
              </w:rPr>
            </w:pPr>
          </w:p>
        </w:tc>
      </w:tr>
      <w:tr w:rsidR="00C158E4" w:rsidRPr="00C158E4" w14:paraId="2A321A4A" w14:textId="77777777" w:rsidTr="00AF1719">
        <w:tc>
          <w:tcPr>
            <w:tcW w:w="3510" w:type="dxa"/>
          </w:tcPr>
          <w:p w14:paraId="7969277A" w14:textId="77777777" w:rsidR="00C158E4" w:rsidRPr="00C158E4" w:rsidRDefault="00C158E4" w:rsidP="00C158E4">
            <w:pPr>
              <w:jc w:val="both"/>
              <w:rPr>
                <w:sz w:val="24"/>
                <w:szCs w:val="24"/>
                <w:lang w:eastAsia="sk-SK"/>
              </w:rPr>
            </w:pPr>
            <w:proofErr w:type="spellStart"/>
            <w:r w:rsidRPr="00C158E4">
              <w:rPr>
                <w:sz w:val="24"/>
                <w:szCs w:val="24"/>
                <w:lang w:eastAsia="sk-SK"/>
              </w:rPr>
              <w:t>Sídlo</w:t>
            </w:r>
            <w:proofErr w:type="spellEnd"/>
            <w:r w:rsidRPr="00C158E4">
              <w:rPr>
                <w:sz w:val="24"/>
                <w:szCs w:val="24"/>
                <w:lang w:eastAsia="sk-SK"/>
              </w:rPr>
              <w:t xml:space="preserve">, </w:t>
            </w:r>
            <w:proofErr w:type="spellStart"/>
            <w:r w:rsidRPr="00C158E4">
              <w:rPr>
                <w:sz w:val="24"/>
                <w:szCs w:val="24"/>
                <w:lang w:eastAsia="sk-SK"/>
              </w:rPr>
              <w:t>miesto</w:t>
            </w:r>
            <w:proofErr w:type="spellEnd"/>
            <w:r w:rsidRPr="00C158E4">
              <w:rPr>
                <w:sz w:val="24"/>
                <w:szCs w:val="24"/>
                <w:lang w:eastAsia="sk-SK"/>
              </w:rPr>
              <w:t xml:space="preserve"> </w:t>
            </w:r>
            <w:proofErr w:type="spellStart"/>
            <w:r w:rsidRPr="00C158E4">
              <w:rPr>
                <w:sz w:val="24"/>
                <w:szCs w:val="24"/>
                <w:lang w:eastAsia="sk-SK"/>
              </w:rPr>
              <w:t>podnikania</w:t>
            </w:r>
            <w:proofErr w:type="spellEnd"/>
            <w:r w:rsidRPr="00C158E4">
              <w:rPr>
                <w:sz w:val="24"/>
                <w:szCs w:val="24"/>
                <w:lang w:eastAsia="sk-SK"/>
              </w:rPr>
              <w:t xml:space="preserve"> </w:t>
            </w:r>
            <w:proofErr w:type="spellStart"/>
            <w:r w:rsidRPr="00C158E4">
              <w:rPr>
                <w:sz w:val="24"/>
                <w:szCs w:val="24"/>
                <w:lang w:eastAsia="sk-SK"/>
              </w:rPr>
              <w:t>alebo</w:t>
            </w:r>
            <w:proofErr w:type="spellEnd"/>
            <w:r w:rsidRPr="00C158E4">
              <w:rPr>
                <w:sz w:val="24"/>
                <w:szCs w:val="24"/>
                <w:lang w:eastAsia="sk-SK"/>
              </w:rPr>
              <w:t xml:space="preserve"> </w:t>
            </w:r>
            <w:proofErr w:type="spellStart"/>
            <w:r w:rsidRPr="00C158E4">
              <w:rPr>
                <w:sz w:val="24"/>
                <w:szCs w:val="24"/>
                <w:lang w:eastAsia="sk-SK"/>
              </w:rPr>
              <w:t>obvyklý</w:t>
            </w:r>
            <w:proofErr w:type="spellEnd"/>
            <w:r w:rsidRPr="00C158E4">
              <w:rPr>
                <w:sz w:val="24"/>
                <w:szCs w:val="24"/>
                <w:lang w:eastAsia="sk-SK"/>
              </w:rPr>
              <w:t xml:space="preserve"> </w:t>
            </w:r>
            <w:proofErr w:type="spellStart"/>
            <w:r w:rsidRPr="00C158E4">
              <w:rPr>
                <w:sz w:val="24"/>
                <w:szCs w:val="24"/>
                <w:lang w:eastAsia="sk-SK"/>
              </w:rPr>
              <w:t>pobyt</w:t>
            </w:r>
            <w:proofErr w:type="spellEnd"/>
            <w:r w:rsidRPr="00C158E4">
              <w:rPr>
                <w:sz w:val="24"/>
                <w:szCs w:val="24"/>
                <w:lang w:eastAsia="sk-SK"/>
              </w:rPr>
              <w:t>:</w:t>
            </w:r>
          </w:p>
        </w:tc>
        <w:tc>
          <w:tcPr>
            <w:tcW w:w="5700" w:type="dxa"/>
          </w:tcPr>
          <w:p w14:paraId="521C7E9C" w14:textId="77777777" w:rsidR="00C158E4" w:rsidRPr="00C158E4" w:rsidRDefault="00C158E4" w:rsidP="00C158E4">
            <w:pPr>
              <w:jc w:val="both"/>
              <w:rPr>
                <w:sz w:val="24"/>
                <w:szCs w:val="24"/>
                <w:lang w:eastAsia="sk-SK"/>
              </w:rPr>
            </w:pPr>
          </w:p>
        </w:tc>
      </w:tr>
      <w:tr w:rsidR="00C158E4" w:rsidRPr="00C158E4" w14:paraId="38125BE9" w14:textId="77777777" w:rsidTr="00AF1719">
        <w:tc>
          <w:tcPr>
            <w:tcW w:w="3510" w:type="dxa"/>
          </w:tcPr>
          <w:p w14:paraId="5F2746C6" w14:textId="77777777" w:rsidR="00C158E4" w:rsidRPr="00C158E4" w:rsidRDefault="00C158E4" w:rsidP="00C158E4">
            <w:pPr>
              <w:jc w:val="both"/>
              <w:rPr>
                <w:sz w:val="24"/>
                <w:szCs w:val="24"/>
                <w:lang w:eastAsia="sk-SK"/>
              </w:rPr>
            </w:pPr>
            <w:proofErr w:type="spellStart"/>
            <w:r w:rsidRPr="00C158E4">
              <w:rPr>
                <w:sz w:val="24"/>
                <w:szCs w:val="24"/>
                <w:lang w:eastAsia="sk-SK"/>
              </w:rPr>
              <w:t>Právna</w:t>
            </w:r>
            <w:proofErr w:type="spellEnd"/>
            <w:r w:rsidRPr="00C158E4">
              <w:rPr>
                <w:sz w:val="24"/>
                <w:szCs w:val="24"/>
                <w:lang w:eastAsia="sk-SK"/>
              </w:rPr>
              <w:t xml:space="preserve"> forma:</w:t>
            </w:r>
          </w:p>
        </w:tc>
        <w:tc>
          <w:tcPr>
            <w:tcW w:w="5700" w:type="dxa"/>
          </w:tcPr>
          <w:p w14:paraId="00D2F51F" w14:textId="77777777" w:rsidR="00C158E4" w:rsidRPr="00C158E4" w:rsidRDefault="00C158E4" w:rsidP="00C158E4">
            <w:pPr>
              <w:jc w:val="both"/>
              <w:rPr>
                <w:sz w:val="24"/>
                <w:szCs w:val="24"/>
                <w:lang w:eastAsia="sk-SK"/>
              </w:rPr>
            </w:pPr>
          </w:p>
        </w:tc>
      </w:tr>
      <w:tr w:rsidR="00C158E4" w:rsidRPr="00C158E4" w14:paraId="78C88662" w14:textId="77777777" w:rsidTr="00AF1719">
        <w:tc>
          <w:tcPr>
            <w:tcW w:w="3510" w:type="dxa"/>
          </w:tcPr>
          <w:p w14:paraId="335CD595" w14:textId="77777777" w:rsidR="00C158E4" w:rsidRPr="00C158E4" w:rsidRDefault="00C158E4" w:rsidP="00C158E4">
            <w:pPr>
              <w:jc w:val="both"/>
              <w:rPr>
                <w:sz w:val="24"/>
                <w:szCs w:val="24"/>
                <w:lang w:eastAsia="sk-SK"/>
              </w:rPr>
            </w:pPr>
            <w:proofErr w:type="spellStart"/>
            <w:r w:rsidRPr="00C158E4">
              <w:rPr>
                <w:sz w:val="24"/>
                <w:szCs w:val="24"/>
                <w:lang w:eastAsia="sk-SK"/>
              </w:rPr>
              <w:t>Označenie</w:t>
            </w:r>
            <w:proofErr w:type="spellEnd"/>
            <w:r w:rsidRPr="00C158E4">
              <w:rPr>
                <w:sz w:val="24"/>
                <w:szCs w:val="24"/>
                <w:lang w:eastAsia="sk-SK"/>
              </w:rPr>
              <w:t xml:space="preserve"> </w:t>
            </w:r>
            <w:proofErr w:type="spellStart"/>
            <w:r w:rsidRPr="00C158E4">
              <w:rPr>
                <w:sz w:val="24"/>
                <w:szCs w:val="24"/>
                <w:lang w:eastAsia="sk-SK"/>
              </w:rPr>
              <w:t>registra</w:t>
            </w:r>
            <w:proofErr w:type="spellEnd"/>
            <w:r w:rsidRPr="00C158E4">
              <w:rPr>
                <w:sz w:val="24"/>
                <w:szCs w:val="24"/>
                <w:lang w:eastAsia="sk-SK"/>
              </w:rPr>
              <w:t>:</w:t>
            </w:r>
          </w:p>
        </w:tc>
        <w:tc>
          <w:tcPr>
            <w:tcW w:w="5700" w:type="dxa"/>
          </w:tcPr>
          <w:p w14:paraId="0B7A9591" w14:textId="77777777" w:rsidR="00C158E4" w:rsidRPr="00C158E4" w:rsidRDefault="00C158E4" w:rsidP="00C158E4">
            <w:pPr>
              <w:jc w:val="both"/>
              <w:rPr>
                <w:sz w:val="24"/>
                <w:szCs w:val="24"/>
                <w:lang w:eastAsia="sk-SK"/>
              </w:rPr>
            </w:pPr>
          </w:p>
        </w:tc>
      </w:tr>
      <w:tr w:rsidR="00C158E4" w:rsidRPr="00C158E4" w14:paraId="3135B783" w14:textId="77777777" w:rsidTr="00AF1719">
        <w:tc>
          <w:tcPr>
            <w:tcW w:w="3510" w:type="dxa"/>
          </w:tcPr>
          <w:p w14:paraId="3FD84BF9" w14:textId="77777777" w:rsidR="00C158E4" w:rsidRPr="00C158E4" w:rsidRDefault="00C158E4" w:rsidP="00C158E4">
            <w:pPr>
              <w:jc w:val="both"/>
              <w:rPr>
                <w:sz w:val="24"/>
                <w:szCs w:val="24"/>
                <w:lang w:eastAsia="sk-SK"/>
              </w:rPr>
            </w:pPr>
            <w:proofErr w:type="spellStart"/>
            <w:r w:rsidRPr="00C158E4">
              <w:rPr>
                <w:sz w:val="24"/>
                <w:szCs w:val="24"/>
                <w:lang w:eastAsia="sk-SK"/>
              </w:rPr>
              <w:t>Číslo</w:t>
            </w:r>
            <w:proofErr w:type="spellEnd"/>
            <w:r w:rsidRPr="00C158E4">
              <w:rPr>
                <w:sz w:val="24"/>
                <w:szCs w:val="24"/>
                <w:lang w:eastAsia="sk-SK"/>
              </w:rPr>
              <w:t xml:space="preserve"> </w:t>
            </w:r>
            <w:proofErr w:type="spellStart"/>
            <w:r w:rsidRPr="00C158E4">
              <w:rPr>
                <w:sz w:val="24"/>
                <w:szCs w:val="24"/>
                <w:lang w:eastAsia="sk-SK"/>
              </w:rPr>
              <w:t>zápisu</w:t>
            </w:r>
            <w:proofErr w:type="spellEnd"/>
            <w:r w:rsidRPr="00C158E4">
              <w:rPr>
                <w:sz w:val="24"/>
                <w:szCs w:val="24"/>
                <w:lang w:eastAsia="sk-SK"/>
              </w:rPr>
              <w:t>:</w:t>
            </w:r>
          </w:p>
        </w:tc>
        <w:tc>
          <w:tcPr>
            <w:tcW w:w="5700" w:type="dxa"/>
          </w:tcPr>
          <w:p w14:paraId="67E7585C" w14:textId="77777777" w:rsidR="00C158E4" w:rsidRPr="00C158E4" w:rsidRDefault="00C158E4" w:rsidP="00C158E4">
            <w:pPr>
              <w:jc w:val="both"/>
              <w:rPr>
                <w:sz w:val="24"/>
                <w:szCs w:val="24"/>
                <w:lang w:eastAsia="sk-SK"/>
              </w:rPr>
            </w:pPr>
          </w:p>
        </w:tc>
      </w:tr>
      <w:tr w:rsidR="00C158E4" w:rsidRPr="00C158E4" w14:paraId="2520B881" w14:textId="77777777" w:rsidTr="00AF1719">
        <w:tc>
          <w:tcPr>
            <w:tcW w:w="3510" w:type="dxa"/>
          </w:tcPr>
          <w:p w14:paraId="74CDDA41" w14:textId="77777777" w:rsidR="00C158E4" w:rsidRPr="00C158E4" w:rsidRDefault="00C158E4" w:rsidP="00C158E4">
            <w:pPr>
              <w:jc w:val="both"/>
              <w:rPr>
                <w:sz w:val="24"/>
                <w:szCs w:val="24"/>
                <w:lang w:eastAsia="sk-SK"/>
              </w:rPr>
            </w:pPr>
            <w:r w:rsidRPr="00C158E4">
              <w:rPr>
                <w:sz w:val="24"/>
                <w:szCs w:val="24"/>
                <w:lang w:eastAsia="sk-SK"/>
              </w:rPr>
              <w:t xml:space="preserve">Štatutárny </w:t>
            </w:r>
            <w:proofErr w:type="spellStart"/>
            <w:r w:rsidRPr="00C158E4">
              <w:rPr>
                <w:sz w:val="24"/>
                <w:szCs w:val="24"/>
                <w:lang w:eastAsia="sk-SK"/>
              </w:rPr>
              <w:t>zástupca</w:t>
            </w:r>
            <w:proofErr w:type="spellEnd"/>
            <w:r w:rsidRPr="00C158E4">
              <w:rPr>
                <w:sz w:val="24"/>
                <w:szCs w:val="24"/>
                <w:lang w:eastAsia="sk-SK"/>
              </w:rPr>
              <w:t>:</w:t>
            </w:r>
          </w:p>
        </w:tc>
        <w:tc>
          <w:tcPr>
            <w:tcW w:w="5700" w:type="dxa"/>
          </w:tcPr>
          <w:p w14:paraId="183ADC43" w14:textId="77777777" w:rsidR="00C158E4" w:rsidRPr="00C158E4" w:rsidRDefault="00C158E4" w:rsidP="00C158E4">
            <w:pPr>
              <w:jc w:val="both"/>
              <w:rPr>
                <w:sz w:val="24"/>
                <w:szCs w:val="24"/>
                <w:lang w:eastAsia="sk-SK"/>
              </w:rPr>
            </w:pPr>
          </w:p>
        </w:tc>
      </w:tr>
      <w:tr w:rsidR="00C158E4" w:rsidRPr="00C158E4" w14:paraId="5E2C3C7F" w14:textId="77777777" w:rsidTr="00AF1719">
        <w:tc>
          <w:tcPr>
            <w:tcW w:w="3510" w:type="dxa"/>
          </w:tcPr>
          <w:p w14:paraId="7352EF3F" w14:textId="77777777" w:rsidR="00C158E4" w:rsidRPr="00C158E4" w:rsidRDefault="00C158E4" w:rsidP="00C158E4">
            <w:pPr>
              <w:jc w:val="both"/>
              <w:rPr>
                <w:sz w:val="24"/>
                <w:szCs w:val="24"/>
                <w:lang w:eastAsia="sk-SK"/>
              </w:rPr>
            </w:pPr>
            <w:r w:rsidRPr="00C158E4">
              <w:rPr>
                <w:sz w:val="24"/>
                <w:szCs w:val="24"/>
                <w:lang w:eastAsia="sk-SK"/>
              </w:rPr>
              <w:t>IČO:</w:t>
            </w:r>
          </w:p>
        </w:tc>
        <w:tc>
          <w:tcPr>
            <w:tcW w:w="5700" w:type="dxa"/>
          </w:tcPr>
          <w:p w14:paraId="4FB1418A" w14:textId="77777777" w:rsidR="00C158E4" w:rsidRPr="00C158E4" w:rsidRDefault="00C158E4" w:rsidP="00C158E4">
            <w:pPr>
              <w:jc w:val="both"/>
              <w:rPr>
                <w:sz w:val="24"/>
                <w:szCs w:val="24"/>
                <w:lang w:eastAsia="sk-SK"/>
              </w:rPr>
            </w:pPr>
          </w:p>
        </w:tc>
      </w:tr>
      <w:tr w:rsidR="00C158E4" w:rsidRPr="00C158E4" w14:paraId="5AC1DC21" w14:textId="77777777" w:rsidTr="00AF1719">
        <w:tc>
          <w:tcPr>
            <w:tcW w:w="3510" w:type="dxa"/>
          </w:tcPr>
          <w:p w14:paraId="6219CD85" w14:textId="77777777" w:rsidR="00C158E4" w:rsidRPr="00C158E4" w:rsidRDefault="00C158E4" w:rsidP="00C158E4">
            <w:pPr>
              <w:jc w:val="both"/>
              <w:rPr>
                <w:sz w:val="24"/>
                <w:szCs w:val="24"/>
                <w:lang w:eastAsia="sk-SK"/>
              </w:rPr>
            </w:pPr>
            <w:r w:rsidRPr="00C158E4">
              <w:rPr>
                <w:sz w:val="24"/>
                <w:szCs w:val="24"/>
                <w:lang w:eastAsia="sk-SK"/>
              </w:rPr>
              <w:t>DIČ:</w:t>
            </w:r>
          </w:p>
        </w:tc>
        <w:tc>
          <w:tcPr>
            <w:tcW w:w="5700" w:type="dxa"/>
          </w:tcPr>
          <w:p w14:paraId="12EE4B0D" w14:textId="77777777" w:rsidR="00C158E4" w:rsidRPr="00C158E4" w:rsidRDefault="00C158E4" w:rsidP="00C158E4">
            <w:pPr>
              <w:jc w:val="both"/>
              <w:rPr>
                <w:sz w:val="24"/>
                <w:szCs w:val="24"/>
                <w:lang w:eastAsia="sk-SK"/>
              </w:rPr>
            </w:pPr>
          </w:p>
        </w:tc>
      </w:tr>
      <w:tr w:rsidR="00C158E4" w:rsidRPr="00C158E4" w14:paraId="54FDA50F" w14:textId="77777777" w:rsidTr="00AF1719">
        <w:tc>
          <w:tcPr>
            <w:tcW w:w="3510" w:type="dxa"/>
          </w:tcPr>
          <w:p w14:paraId="5A26D6D9" w14:textId="77777777" w:rsidR="00C158E4" w:rsidRPr="00C158E4" w:rsidRDefault="00C158E4" w:rsidP="00C158E4">
            <w:pPr>
              <w:jc w:val="both"/>
              <w:rPr>
                <w:sz w:val="24"/>
                <w:szCs w:val="24"/>
                <w:lang w:eastAsia="sk-SK"/>
              </w:rPr>
            </w:pPr>
            <w:r w:rsidRPr="00C158E4">
              <w:rPr>
                <w:sz w:val="24"/>
                <w:szCs w:val="24"/>
                <w:lang w:eastAsia="sk-SK"/>
              </w:rPr>
              <w:t>IČ DPH:</w:t>
            </w:r>
          </w:p>
        </w:tc>
        <w:tc>
          <w:tcPr>
            <w:tcW w:w="5700" w:type="dxa"/>
          </w:tcPr>
          <w:p w14:paraId="1F0D1C26" w14:textId="77777777" w:rsidR="00C158E4" w:rsidRPr="00C158E4" w:rsidRDefault="00C158E4" w:rsidP="00C158E4">
            <w:pPr>
              <w:jc w:val="both"/>
              <w:rPr>
                <w:sz w:val="24"/>
                <w:szCs w:val="24"/>
                <w:lang w:eastAsia="sk-SK"/>
              </w:rPr>
            </w:pPr>
          </w:p>
        </w:tc>
      </w:tr>
      <w:tr w:rsidR="00C158E4" w:rsidRPr="00C158E4" w14:paraId="1DAC078A" w14:textId="77777777" w:rsidTr="00AF1719">
        <w:tc>
          <w:tcPr>
            <w:tcW w:w="3510" w:type="dxa"/>
          </w:tcPr>
          <w:p w14:paraId="21B226B0" w14:textId="77777777" w:rsidR="00C158E4" w:rsidRPr="00C158E4" w:rsidRDefault="00C158E4" w:rsidP="00C158E4">
            <w:pPr>
              <w:jc w:val="both"/>
              <w:rPr>
                <w:sz w:val="24"/>
                <w:szCs w:val="24"/>
                <w:lang w:eastAsia="sk-SK"/>
              </w:rPr>
            </w:pPr>
            <w:proofErr w:type="spellStart"/>
            <w:r w:rsidRPr="00C158E4">
              <w:rPr>
                <w:sz w:val="24"/>
                <w:szCs w:val="24"/>
                <w:lang w:eastAsia="sk-SK"/>
              </w:rPr>
              <w:t>Bankové</w:t>
            </w:r>
            <w:proofErr w:type="spellEnd"/>
            <w:r w:rsidRPr="00C158E4">
              <w:rPr>
                <w:sz w:val="24"/>
                <w:szCs w:val="24"/>
                <w:lang w:eastAsia="sk-SK"/>
              </w:rPr>
              <w:t xml:space="preserve"> </w:t>
            </w:r>
            <w:proofErr w:type="spellStart"/>
            <w:r w:rsidRPr="00C158E4">
              <w:rPr>
                <w:sz w:val="24"/>
                <w:szCs w:val="24"/>
                <w:lang w:eastAsia="sk-SK"/>
              </w:rPr>
              <w:t>spojenie</w:t>
            </w:r>
            <w:proofErr w:type="spellEnd"/>
            <w:r w:rsidRPr="00C158E4">
              <w:rPr>
                <w:sz w:val="24"/>
                <w:szCs w:val="24"/>
                <w:lang w:eastAsia="sk-SK"/>
              </w:rPr>
              <w:t>:</w:t>
            </w:r>
          </w:p>
        </w:tc>
        <w:tc>
          <w:tcPr>
            <w:tcW w:w="5700" w:type="dxa"/>
          </w:tcPr>
          <w:p w14:paraId="4A82F98A" w14:textId="77777777" w:rsidR="00C158E4" w:rsidRPr="00C158E4" w:rsidRDefault="00C158E4" w:rsidP="00C158E4">
            <w:pPr>
              <w:jc w:val="both"/>
              <w:rPr>
                <w:sz w:val="24"/>
                <w:szCs w:val="24"/>
                <w:lang w:eastAsia="sk-SK"/>
              </w:rPr>
            </w:pPr>
          </w:p>
        </w:tc>
      </w:tr>
      <w:tr w:rsidR="00C158E4" w:rsidRPr="00C158E4" w14:paraId="466EE134" w14:textId="77777777" w:rsidTr="00AF1719">
        <w:tc>
          <w:tcPr>
            <w:tcW w:w="3510" w:type="dxa"/>
          </w:tcPr>
          <w:p w14:paraId="6BA9FBE4" w14:textId="77777777" w:rsidR="00C158E4" w:rsidRPr="00C158E4" w:rsidRDefault="00C158E4" w:rsidP="00C158E4">
            <w:pPr>
              <w:jc w:val="both"/>
              <w:rPr>
                <w:sz w:val="24"/>
                <w:szCs w:val="24"/>
                <w:lang w:eastAsia="sk-SK"/>
              </w:rPr>
            </w:pPr>
            <w:proofErr w:type="spellStart"/>
            <w:r w:rsidRPr="00C158E4">
              <w:rPr>
                <w:sz w:val="24"/>
                <w:szCs w:val="24"/>
                <w:lang w:eastAsia="sk-SK"/>
              </w:rPr>
              <w:t>Číslo</w:t>
            </w:r>
            <w:proofErr w:type="spellEnd"/>
            <w:r w:rsidRPr="00C158E4">
              <w:rPr>
                <w:sz w:val="24"/>
                <w:szCs w:val="24"/>
                <w:lang w:eastAsia="sk-SK"/>
              </w:rPr>
              <w:t xml:space="preserve"> </w:t>
            </w:r>
            <w:proofErr w:type="spellStart"/>
            <w:r w:rsidRPr="00C158E4">
              <w:rPr>
                <w:sz w:val="24"/>
                <w:szCs w:val="24"/>
                <w:lang w:eastAsia="sk-SK"/>
              </w:rPr>
              <w:t>účtu</w:t>
            </w:r>
            <w:proofErr w:type="spellEnd"/>
            <w:r w:rsidRPr="00C158E4">
              <w:rPr>
                <w:sz w:val="24"/>
                <w:szCs w:val="24"/>
                <w:lang w:eastAsia="sk-SK"/>
              </w:rPr>
              <w:t xml:space="preserve"> – IBAN:</w:t>
            </w:r>
          </w:p>
        </w:tc>
        <w:tc>
          <w:tcPr>
            <w:tcW w:w="5700" w:type="dxa"/>
          </w:tcPr>
          <w:p w14:paraId="733153F5" w14:textId="77777777" w:rsidR="00C158E4" w:rsidRPr="00C158E4" w:rsidRDefault="00C158E4" w:rsidP="00C158E4">
            <w:pPr>
              <w:jc w:val="both"/>
              <w:rPr>
                <w:sz w:val="24"/>
                <w:szCs w:val="24"/>
                <w:lang w:eastAsia="sk-SK"/>
              </w:rPr>
            </w:pPr>
          </w:p>
        </w:tc>
      </w:tr>
      <w:tr w:rsidR="00C158E4" w:rsidRPr="00C158E4" w14:paraId="67D2ECA2" w14:textId="77777777" w:rsidTr="00AF1719">
        <w:tc>
          <w:tcPr>
            <w:tcW w:w="3510" w:type="dxa"/>
          </w:tcPr>
          <w:p w14:paraId="26C263D4" w14:textId="77777777" w:rsidR="00C158E4" w:rsidRPr="00C158E4" w:rsidRDefault="00C158E4" w:rsidP="00C158E4">
            <w:pPr>
              <w:jc w:val="both"/>
              <w:rPr>
                <w:sz w:val="24"/>
                <w:szCs w:val="24"/>
                <w:lang w:eastAsia="sk-SK"/>
              </w:rPr>
            </w:pPr>
            <w:proofErr w:type="spellStart"/>
            <w:r w:rsidRPr="00C158E4">
              <w:rPr>
                <w:sz w:val="24"/>
                <w:szCs w:val="24"/>
                <w:lang w:eastAsia="sk-SK"/>
              </w:rPr>
              <w:t>Kontaktná</w:t>
            </w:r>
            <w:proofErr w:type="spellEnd"/>
            <w:r w:rsidRPr="00C158E4">
              <w:rPr>
                <w:sz w:val="24"/>
                <w:szCs w:val="24"/>
                <w:lang w:eastAsia="sk-SK"/>
              </w:rPr>
              <w:t xml:space="preserve"> </w:t>
            </w:r>
            <w:proofErr w:type="spellStart"/>
            <w:r w:rsidRPr="00C158E4">
              <w:rPr>
                <w:sz w:val="24"/>
                <w:szCs w:val="24"/>
                <w:lang w:eastAsia="sk-SK"/>
              </w:rPr>
              <w:t>osoba</w:t>
            </w:r>
            <w:proofErr w:type="spellEnd"/>
            <w:r w:rsidRPr="00C158E4">
              <w:rPr>
                <w:sz w:val="24"/>
                <w:szCs w:val="24"/>
                <w:lang w:eastAsia="sk-SK"/>
              </w:rPr>
              <w:t>:</w:t>
            </w:r>
          </w:p>
        </w:tc>
        <w:tc>
          <w:tcPr>
            <w:tcW w:w="5700" w:type="dxa"/>
          </w:tcPr>
          <w:p w14:paraId="0A7C90FD" w14:textId="77777777" w:rsidR="00C158E4" w:rsidRPr="00C158E4" w:rsidRDefault="00C158E4" w:rsidP="00C158E4">
            <w:pPr>
              <w:jc w:val="both"/>
              <w:rPr>
                <w:sz w:val="24"/>
                <w:szCs w:val="24"/>
                <w:lang w:eastAsia="sk-SK"/>
              </w:rPr>
            </w:pPr>
          </w:p>
        </w:tc>
      </w:tr>
      <w:tr w:rsidR="00C158E4" w:rsidRPr="00C158E4" w14:paraId="24A287D6" w14:textId="77777777" w:rsidTr="00AF1719">
        <w:tc>
          <w:tcPr>
            <w:tcW w:w="3510" w:type="dxa"/>
          </w:tcPr>
          <w:p w14:paraId="21CD01EF" w14:textId="77777777" w:rsidR="00C158E4" w:rsidRPr="00C158E4" w:rsidRDefault="00C158E4" w:rsidP="00C158E4">
            <w:pPr>
              <w:jc w:val="both"/>
              <w:rPr>
                <w:sz w:val="24"/>
                <w:szCs w:val="24"/>
                <w:lang w:eastAsia="sk-SK"/>
              </w:rPr>
            </w:pPr>
            <w:r w:rsidRPr="00C158E4">
              <w:rPr>
                <w:sz w:val="24"/>
                <w:szCs w:val="24"/>
                <w:lang w:eastAsia="sk-SK"/>
              </w:rPr>
              <w:t xml:space="preserve">- </w:t>
            </w:r>
            <w:proofErr w:type="spellStart"/>
            <w:r w:rsidRPr="00C158E4">
              <w:rPr>
                <w:sz w:val="24"/>
                <w:szCs w:val="24"/>
                <w:lang w:eastAsia="sk-SK"/>
              </w:rPr>
              <w:t>telefónne</w:t>
            </w:r>
            <w:proofErr w:type="spellEnd"/>
            <w:r w:rsidRPr="00C158E4">
              <w:rPr>
                <w:sz w:val="24"/>
                <w:szCs w:val="24"/>
                <w:lang w:eastAsia="sk-SK"/>
              </w:rPr>
              <w:t xml:space="preserve"> </w:t>
            </w:r>
            <w:proofErr w:type="spellStart"/>
            <w:r w:rsidRPr="00C158E4">
              <w:rPr>
                <w:sz w:val="24"/>
                <w:szCs w:val="24"/>
                <w:lang w:eastAsia="sk-SK"/>
              </w:rPr>
              <w:t>číslo</w:t>
            </w:r>
            <w:proofErr w:type="spellEnd"/>
            <w:r w:rsidRPr="00C158E4">
              <w:rPr>
                <w:sz w:val="24"/>
                <w:szCs w:val="24"/>
                <w:lang w:eastAsia="sk-SK"/>
              </w:rPr>
              <w:t>:</w:t>
            </w:r>
          </w:p>
          <w:p w14:paraId="50CFE3B2" w14:textId="77777777" w:rsidR="00C158E4" w:rsidRPr="00C158E4" w:rsidRDefault="00C158E4" w:rsidP="00C158E4">
            <w:pPr>
              <w:jc w:val="both"/>
              <w:rPr>
                <w:sz w:val="24"/>
                <w:szCs w:val="24"/>
                <w:lang w:eastAsia="sk-SK"/>
              </w:rPr>
            </w:pPr>
            <w:r w:rsidRPr="00C158E4">
              <w:rPr>
                <w:sz w:val="24"/>
                <w:szCs w:val="24"/>
                <w:lang w:eastAsia="sk-SK"/>
              </w:rPr>
              <w:t>- e-mail:</w:t>
            </w:r>
          </w:p>
        </w:tc>
        <w:tc>
          <w:tcPr>
            <w:tcW w:w="5700" w:type="dxa"/>
          </w:tcPr>
          <w:p w14:paraId="525F1481" w14:textId="77777777" w:rsidR="00C158E4" w:rsidRPr="00C158E4" w:rsidRDefault="00C158E4" w:rsidP="00C158E4">
            <w:pPr>
              <w:jc w:val="both"/>
              <w:rPr>
                <w:sz w:val="24"/>
                <w:szCs w:val="24"/>
                <w:lang w:eastAsia="sk-SK"/>
              </w:rPr>
            </w:pPr>
          </w:p>
        </w:tc>
      </w:tr>
    </w:tbl>
    <w:p w14:paraId="0A41D09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19EC255F"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1362724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42C79DB5"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7EFA0942"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59422761"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V ................................., dňa ..............................</w:t>
      </w:r>
    </w:p>
    <w:p w14:paraId="59ED9E8F"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0BE8CA7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7CACDE85"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0EE18E9A"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7E286E34"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7018ACEF"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w:t>
      </w:r>
    </w:p>
    <w:p w14:paraId="7DAF4A53"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48C35BF2"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pečiatka a podpis štatutárneho orgánu</w:t>
      </w:r>
    </w:p>
    <w:p w14:paraId="09AB2E41"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071A3734"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lastRenderedPageBreak/>
        <w:t xml:space="preserve">Príloha č. 2a/2 súťažných podkladov: </w:t>
      </w:r>
      <w:r w:rsidRPr="00C158E4">
        <w:rPr>
          <w:rFonts w:ascii="Times New Roman" w:eastAsia="Times New Roman" w:hAnsi="Times New Roman" w:cs="Times New Roman"/>
          <w:b/>
          <w:iCs/>
          <w:kern w:val="0"/>
          <w:sz w:val="24"/>
          <w:szCs w:val="24"/>
          <w:lang w:eastAsia="sk-SK"/>
          <w14:ligatures w14:val="none"/>
        </w:rPr>
        <w:t>Identifikačné údaje osoby, ktorej služby alebo podklady využil uchádzač pri vypracovaní ponuky</w:t>
      </w:r>
    </w:p>
    <w:p w14:paraId="13C4733A"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7285276C"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794652A4"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19DD59E3"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r w:rsidRPr="00C158E4">
        <w:rPr>
          <w:rFonts w:ascii="Times New Roman" w:eastAsia="Times New Roman" w:hAnsi="Times New Roman" w:cs="Times New Roman"/>
          <w:bCs/>
          <w:kern w:val="32"/>
          <w:sz w:val="24"/>
          <w:szCs w:val="24"/>
          <w:lang w:eastAsia="sk-SK"/>
          <w14:ligatures w14:val="none"/>
        </w:rPr>
        <w:t>Firemná hlavička uchádzača</w:t>
      </w:r>
    </w:p>
    <w:p w14:paraId="5BCE1A20"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0CCD3477"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37626FDB"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5669E7FE"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Univerzitná nemocnica Martin</w:t>
      </w:r>
    </w:p>
    <w:p w14:paraId="37F5E765"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Kollárova 2</w:t>
      </w:r>
    </w:p>
    <w:p w14:paraId="6FBAEBA6"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036 59  Martin</w:t>
      </w:r>
    </w:p>
    <w:p w14:paraId="70EF36F6"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241C7EB8"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74361C5A"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5AEA9BC9"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756747DB" w14:textId="77777777" w:rsidR="00C158E4" w:rsidRPr="00C158E4" w:rsidRDefault="00C158E4" w:rsidP="00C158E4">
      <w:pPr>
        <w:ind w:left="0" w:firstLine="0"/>
        <w:jc w:val="both"/>
        <w:outlineLvl w:val="0"/>
        <w:rPr>
          <w:rFonts w:ascii="Times New Roman" w:eastAsia="Times New Roman" w:hAnsi="Times New Roman" w:cs="Times New Roman"/>
          <w:b/>
          <w:bCs/>
          <w:kern w:val="32"/>
          <w:sz w:val="28"/>
          <w:szCs w:val="28"/>
          <w:lang w:eastAsia="cs-CZ"/>
          <w14:ligatures w14:val="none"/>
        </w:rPr>
      </w:pPr>
      <w:r w:rsidRPr="00C158E4">
        <w:rPr>
          <w:rFonts w:ascii="Times New Roman" w:eastAsia="Times New Roman" w:hAnsi="Times New Roman" w:cs="Times New Roman"/>
          <w:b/>
          <w:bCs/>
          <w:kern w:val="32"/>
          <w:sz w:val="28"/>
          <w:szCs w:val="28"/>
          <w:lang w:eastAsia="cs-CZ"/>
          <w14:ligatures w14:val="none"/>
        </w:rPr>
        <w:t>Vec: Identifikačné údaje osoby, ktorej služby alebo podklady využil uchádzač pri vypracovaní ponuky</w:t>
      </w:r>
    </w:p>
    <w:p w14:paraId="163C9499"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2D1D64C2"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tbl>
      <w:tblPr>
        <w:tblStyle w:val="Mriekatabuky1"/>
        <w:tblW w:w="0" w:type="auto"/>
        <w:tblLook w:val="04A0" w:firstRow="1" w:lastRow="0" w:firstColumn="1" w:lastColumn="0" w:noHBand="0" w:noVBand="1"/>
      </w:tblPr>
      <w:tblGrid>
        <w:gridCol w:w="3467"/>
        <w:gridCol w:w="5593"/>
      </w:tblGrid>
      <w:tr w:rsidR="00C158E4" w:rsidRPr="00C158E4" w14:paraId="20DFAC16" w14:textId="77777777" w:rsidTr="00AF1719">
        <w:tc>
          <w:tcPr>
            <w:tcW w:w="3510" w:type="dxa"/>
          </w:tcPr>
          <w:p w14:paraId="5BAF42A3" w14:textId="77777777" w:rsidR="00C158E4" w:rsidRPr="00C158E4" w:rsidRDefault="00C158E4" w:rsidP="00C158E4">
            <w:pPr>
              <w:jc w:val="both"/>
              <w:rPr>
                <w:sz w:val="24"/>
                <w:szCs w:val="24"/>
                <w:lang w:eastAsia="sk-SK"/>
              </w:rPr>
            </w:pPr>
            <w:r w:rsidRPr="00C158E4">
              <w:rPr>
                <w:sz w:val="24"/>
                <w:szCs w:val="24"/>
                <w:lang w:eastAsia="sk-SK"/>
              </w:rPr>
              <w:t xml:space="preserve">Meno a </w:t>
            </w:r>
            <w:proofErr w:type="spellStart"/>
            <w:r w:rsidRPr="00C158E4">
              <w:rPr>
                <w:sz w:val="24"/>
                <w:szCs w:val="24"/>
                <w:lang w:eastAsia="sk-SK"/>
              </w:rPr>
              <w:t>priezvisko</w:t>
            </w:r>
            <w:proofErr w:type="spellEnd"/>
            <w:r w:rsidRPr="00C158E4">
              <w:rPr>
                <w:sz w:val="24"/>
                <w:szCs w:val="24"/>
                <w:lang w:eastAsia="sk-SK"/>
              </w:rPr>
              <w:t>:</w:t>
            </w:r>
          </w:p>
        </w:tc>
        <w:tc>
          <w:tcPr>
            <w:tcW w:w="5700" w:type="dxa"/>
          </w:tcPr>
          <w:p w14:paraId="6D9C5116" w14:textId="77777777" w:rsidR="00C158E4" w:rsidRPr="00C158E4" w:rsidRDefault="00C158E4" w:rsidP="00C158E4">
            <w:pPr>
              <w:jc w:val="both"/>
              <w:rPr>
                <w:sz w:val="24"/>
                <w:szCs w:val="24"/>
                <w:lang w:eastAsia="sk-SK"/>
              </w:rPr>
            </w:pPr>
          </w:p>
        </w:tc>
      </w:tr>
      <w:tr w:rsidR="00C158E4" w:rsidRPr="00C158E4" w14:paraId="7E461617" w14:textId="77777777" w:rsidTr="00AF1719">
        <w:tc>
          <w:tcPr>
            <w:tcW w:w="3510" w:type="dxa"/>
          </w:tcPr>
          <w:p w14:paraId="3FD97B78" w14:textId="77777777" w:rsidR="00C158E4" w:rsidRPr="00C158E4" w:rsidRDefault="00C158E4" w:rsidP="00C158E4">
            <w:pPr>
              <w:jc w:val="both"/>
              <w:rPr>
                <w:sz w:val="24"/>
                <w:szCs w:val="24"/>
                <w:lang w:eastAsia="sk-SK"/>
              </w:rPr>
            </w:pPr>
            <w:proofErr w:type="spellStart"/>
            <w:r w:rsidRPr="00C158E4">
              <w:rPr>
                <w:sz w:val="24"/>
                <w:szCs w:val="24"/>
                <w:lang w:eastAsia="sk-SK"/>
              </w:rPr>
              <w:t>Obchodné</w:t>
            </w:r>
            <w:proofErr w:type="spellEnd"/>
            <w:r w:rsidRPr="00C158E4">
              <w:rPr>
                <w:sz w:val="24"/>
                <w:szCs w:val="24"/>
                <w:lang w:eastAsia="sk-SK"/>
              </w:rPr>
              <w:t xml:space="preserve"> </w:t>
            </w:r>
            <w:proofErr w:type="spellStart"/>
            <w:r w:rsidRPr="00C158E4">
              <w:rPr>
                <w:sz w:val="24"/>
                <w:szCs w:val="24"/>
                <w:lang w:eastAsia="sk-SK"/>
              </w:rPr>
              <w:t>meno</w:t>
            </w:r>
            <w:proofErr w:type="spellEnd"/>
            <w:r w:rsidRPr="00C158E4">
              <w:rPr>
                <w:sz w:val="24"/>
                <w:szCs w:val="24"/>
                <w:lang w:eastAsia="sk-SK"/>
              </w:rPr>
              <w:t xml:space="preserve"> </w:t>
            </w:r>
            <w:proofErr w:type="spellStart"/>
            <w:r w:rsidRPr="00C158E4">
              <w:rPr>
                <w:sz w:val="24"/>
                <w:szCs w:val="24"/>
                <w:lang w:eastAsia="sk-SK"/>
              </w:rPr>
              <w:t>alebo</w:t>
            </w:r>
            <w:proofErr w:type="spellEnd"/>
            <w:r w:rsidRPr="00C158E4">
              <w:rPr>
                <w:sz w:val="24"/>
                <w:szCs w:val="24"/>
                <w:lang w:eastAsia="sk-SK"/>
              </w:rPr>
              <w:t xml:space="preserve"> </w:t>
            </w:r>
            <w:proofErr w:type="spellStart"/>
            <w:proofErr w:type="gramStart"/>
            <w:r w:rsidRPr="00C158E4">
              <w:rPr>
                <w:sz w:val="24"/>
                <w:szCs w:val="24"/>
                <w:lang w:eastAsia="sk-SK"/>
              </w:rPr>
              <w:t>názov</w:t>
            </w:r>
            <w:proofErr w:type="spellEnd"/>
            <w:r w:rsidRPr="00C158E4">
              <w:rPr>
                <w:sz w:val="24"/>
                <w:szCs w:val="24"/>
                <w:lang w:eastAsia="sk-SK"/>
              </w:rPr>
              <w:t xml:space="preserve"> :</w:t>
            </w:r>
            <w:proofErr w:type="gramEnd"/>
          </w:p>
        </w:tc>
        <w:tc>
          <w:tcPr>
            <w:tcW w:w="5700" w:type="dxa"/>
          </w:tcPr>
          <w:p w14:paraId="15627C45" w14:textId="77777777" w:rsidR="00C158E4" w:rsidRPr="00C158E4" w:rsidRDefault="00C158E4" w:rsidP="00C158E4">
            <w:pPr>
              <w:jc w:val="both"/>
              <w:rPr>
                <w:sz w:val="24"/>
                <w:szCs w:val="24"/>
                <w:lang w:eastAsia="sk-SK"/>
              </w:rPr>
            </w:pPr>
          </w:p>
        </w:tc>
      </w:tr>
      <w:tr w:rsidR="00C158E4" w:rsidRPr="00C158E4" w14:paraId="13EF631A" w14:textId="77777777" w:rsidTr="00AF1719">
        <w:tc>
          <w:tcPr>
            <w:tcW w:w="3510" w:type="dxa"/>
          </w:tcPr>
          <w:p w14:paraId="61CA64F1" w14:textId="77777777" w:rsidR="00C158E4" w:rsidRPr="00C158E4" w:rsidRDefault="00C158E4" w:rsidP="00C158E4">
            <w:pPr>
              <w:jc w:val="both"/>
              <w:rPr>
                <w:sz w:val="24"/>
                <w:szCs w:val="24"/>
                <w:lang w:eastAsia="sk-SK"/>
              </w:rPr>
            </w:pPr>
            <w:proofErr w:type="spellStart"/>
            <w:r w:rsidRPr="00C158E4">
              <w:rPr>
                <w:sz w:val="24"/>
                <w:szCs w:val="24"/>
                <w:lang w:eastAsia="sk-SK"/>
              </w:rPr>
              <w:t>Adresa</w:t>
            </w:r>
            <w:proofErr w:type="spellEnd"/>
            <w:r w:rsidRPr="00C158E4">
              <w:rPr>
                <w:sz w:val="24"/>
                <w:szCs w:val="24"/>
                <w:lang w:eastAsia="sk-SK"/>
              </w:rPr>
              <w:t xml:space="preserve"> </w:t>
            </w:r>
            <w:proofErr w:type="spellStart"/>
            <w:r w:rsidRPr="00C158E4">
              <w:rPr>
                <w:sz w:val="24"/>
                <w:szCs w:val="24"/>
                <w:lang w:eastAsia="sk-SK"/>
              </w:rPr>
              <w:t>pobytu</w:t>
            </w:r>
            <w:proofErr w:type="spellEnd"/>
            <w:r w:rsidRPr="00C158E4">
              <w:rPr>
                <w:sz w:val="24"/>
                <w:szCs w:val="24"/>
                <w:lang w:eastAsia="sk-SK"/>
              </w:rPr>
              <w:t>:</w:t>
            </w:r>
          </w:p>
        </w:tc>
        <w:tc>
          <w:tcPr>
            <w:tcW w:w="5700" w:type="dxa"/>
          </w:tcPr>
          <w:p w14:paraId="2C8F63AB" w14:textId="77777777" w:rsidR="00C158E4" w:rsidRPr="00C158E4" w:rsidRDefault="00C158E4" w:rsidP="00C158E4">
            <w:pPr>
              <w:jc w:val="both"/>
              <w:rPr>
                <w:sz w:val="24"/>
                <w:szCs w:val="24"/>
                <w:lang w:eastAsia="sk-SK"/>
              </w:rPr>
            </w:pPr>
          </w:p>
        </w:tc>
      </w:tr>
      <w:tr w:rsidR="00C158E4" w:rsidRPr="00C158E4" w14:paraId="0AB6AAE6" w14:textId="77777777" w:rsidTr="00AF1719">
        <w:tc>
          <w:tcPr>
            <w:tcW w:w="3510" w:type="dxa"/>
          </w:tcPr>
          <w:p w14:paraId="61B996F6" w14:textId="77777777" w:rsidR="00C158E4" w:rsidRPr="00C158E4" w:rsidRDefault="00C158E4" w:rsidP="00C158E4">
            <w:pPr>
              <w:jc w:val="both"/>
              <w:rPr>
                <w:sz w:val="24"/>
                <w:szCs w:val="24"/>
                <w:lang w:eastAsia="sk-SK"/>
              </w:rPr>
            </w:pPr>
            <w:proofErr w:type="spellStart"/>
            <w:r w:rsidRPr="00C158E4">
              <w:rPr>
                <w:sz w:val="24"/>
                <w:szCs w:val="24"/>
                <w:lang w:eastAsia="sk-SK"/>
              </w:rPr>
              <w:t>Sídlo</w:t>
            </w:r>
            <w:proofErr w:type="spellEnd"/>
            <w:r w:rsidRPr="00C158E4">
              <w:rPr>
                <w:sz w:val="24"/>
                <w:szCs w:val="24"/>
                <w:lang w:eastAsia="sk-SK"/>
              </w:rPr>
              <w:t xml:space="preserve">, </w:t>
            </w:r>
            <w:proofErr w:type="spellStart"/>
            <w:r w:rsidRPr="00C158E4">
              <w:rPr>
                <w:sz w:val="24"/>
                <w:szCs w:val="24"/>
                <w:lang w:eastAsia="sk-SK"/>
              </w:rPr>
              <w:t>miesto</w:t>
            </w:r>
            <w:proofErr w:type="spellEnd"/>
            <w:r w:rsidRPr="00C158E4">
              <w:rPr>
                <w:sz w:val="24"/>
                <w:szCs w:val="24"/>
                <w:lang w:eastAsia="sk-SK"/>
              </w:rPr>
              <w:t xml:space="preserve"> </w:t>
            </w:r>
            <w:proofErr w:type="spellStart"/>
            <w:r w:rsidRPr="00C158E4">
              <w:rPr>
                <w:sz w:val="24"/>
                <w:szCs w:val="24"/>
                <w:lang w:eastAsia="sk-SK"/>
              </w:rPr>
              <w:t>podnikania</w:t>
            </w:r>
            <w:proofErr w:type="spellEnd"/>
            <w:r w:rsidRPr="00C158E4">
              <w:rPr>
                <w:sz w:val="24"/>
                <w:szCs w:val="24"/>
                <w:lang w:eastAsia="sk-SK"/>
              </w:rPr>
              <w:t xml:space="preserve"> </w:t>
            </w:r>
            <w:proofErr w:type="spellStart"/>
            <w:r w:rsidRPr="00C158E4">
              <w:rPr>
                <w:sz w:val="24"/>
                <w:szCs w:val="24"/>
                <w:lang w:eastAsia="sk-SK"/>
              </w:rPr>
              <w:t>alebo</w:t>
            </w:r>
            <w:proofErr w:type="spellEnd"/>
            <w:r w:rsidRPr="00C158E4">
              <w:rPr>
                <w:sz w:val="24"/>
                <w:szCs w:val="24"/>
                <w:lang w:eastAsia="sk-SK"/>
              </w:rPr>
              <w:t xml:space="preserve"> </w:t>
            </w:r>
            <w:proofErr w:type="spellStart"/>
            <w:r w:rsidRPr="00C158E4">
              <w:rPr>
                <w:sz w:val="24"/>
                <w:szCs w:val="24"/>
                <w:lang w:eastAsia="sk-SK"/>
              </w:rPr>
              <w:t>obvyklý</w:t>
            </w:r>
            <w:proofErr w:type="spellEnd"/>
            <w:r w:rsidRPr="00C158E4">
              <w:rPr>
                <w:sz w:val="24"/>
                <w:szCs w:val="24"/>
                <w:lang w:eastAsia="sk-SK"/>
              </w:rPr>
              <w:t xml:space="preserve"> </w:t>
            </w:r>
            <w:proofErr w:type="spellStart"/>
            <w:r w:rsidRPr="00C158E4">
              <w:rPr>
                <w:sz w:val="24"/>
                <w:szCs w:val="24"/>
                <w:lang w:eastAsia="sk-SK"/>
              </w:rPr>
              <w:t>pobyt</w:t>
            </w:r>
            <w:proofErr w:type="spellEnd"/>
            <w:r w:rsidRPr="00C158E4">
              <w:rPr>
                <w:sz w:val="24"/>
                <w:szCs w:val="24"/>
                <w:lang w:eastAsia="sk-SK"/>
              </w:rPr>
              <w:t>:</w:t>
            </w:r>
          </w:p>
        </w:tc>
        <w:tc>
          <w:tcPr>
            <w:tcW w:w="5700" w:type="dxa"/>
          </w:tcPr>
          <w:p w14:paraId="27E15640" w14:textId="77777777" w:rsidR="00C158E4" w:rsidRPr="00C158E4" w:rsidRDefault="00C158E4" w:rsidP="00C158E4">
            <w:pPr>
              <w:jc w:val="both"/>
              <w:rPr>
                <w:sz w:val="24"/>
                <w:szCs w:val="24"/>
                <w:lang w:eastAsia="sk-SK"/>
              </w:rPr>
            </w:pPr>
          </w:p>
        </w:tc>
      </w:tr>
      <w:tr w:rsidR="00C158E4" w:rsidRPr="00C158E4" w14:paraId="6FCC13B1" w14:textId="77777777" w:rsidTr="00AF1719">
        <w:tc>
          <w:tcPr>
            <w:tcW w:w="3510" w:type="dxa"/>
          </w:tcPr>
          <w:p w14:paraId="1CC6DE46" w14:textId="77777777" w:rsidR="00C158E4" w:rsidRPr="00C158E4" w:rsidRDefault="00C158E4" w:rsidP="00C158E4">
            <w:pPr>
              <w:jc w:val="both"/>
              <w:rPr>
                <w:sz w:val="24"/>
                <w:szCs w:val="24"/>
                <w:lang w:eastAsia="sk-SK"/>
              </w:rPr>
            </w:pPr>
            <w:r w:rsidRPr="00C158E4">
              <w:rPr>
                <w:sz w:val="24"/>
                <w:szCs w:val="24"/>
                <w:lang w:eastAsia="sk-SK"/>
              </w:rPr>
              <w:t xml:space="preserve">IČO, </w:t>
            </w:r>
            <w:proofErr w:type="spellStart"/>
            <w:r w:rsidRPr="00C158E4">
              <w:rPr>
                <w:sz w:val="24"/>
                <w:szCs w:val="24"/>
                <w:lang w:eastAsia="sk-SK"/>
              </w:rPr>
              <w:t>ak</w:t>
            </w:r>
            <w:proofErr w:type="spellEnd"/>
            <w:r w:rsidRPr="00C158E4">
              <w:rPr>
                <w:sz w:val="24"/>
                <w:szCs w:val="24"/>
                <w:lang w:eastAsia="sk-SK"/>
              </w:rPr>
              <w:t xml:space="preserve"> bolo </w:t>
            </w:r>
            <w:proofErr w:type="spellStart"/>
            <w:r w:rsidRPr="00C158E4">
              <w:rPr>
                <w:sz w:val="24"/>
                <w:szCs w:val="24"/>
                <w:lang w:eastAsia="sk-SK"/>
              </w:rPr>
              <w:t>pridelené</w:t>
            </w:r>
            <w:proofErr w:type="spellEnd"/>
            <w:r w:rsidRPr="00C158E4">
              <w:rPr>
                <w:sz w:val="24"/>
                <w:szCs w:val="24"/>
                <w:lang w:eastAsia="sk-SK"/>
              </w:rPr>
              <w:t>:</w:t>
            </w:r>
          </w:p>
        </w:tc>
        <w:tc>
          <w:tcPr>
            <w:tcW w:w="5700" w:type="dxa"/>
          </w:tcPr>
          <w:p w14:paraId="1449D70F" w14:textId="77777777" w:rsidR="00C158E4" w:rsidRPr="00C158E4" w:rsidRDefault="00C158E4" w:rsidP="00C158E4">
            <w:pPr>
              <w:jc w:val="both"/>
              <w:rPr>
                <w:sz w:val="24"/>
                <w:szCs w:val="24"/>
                <w:lang w:eastAsia="sk-SK"/>
              </w:rPr>
            </w:pPr>
          </w:p>
        </w:tc>
      </w:tr>
      <w:tr w:rsidR="00C158E4" w:rsidRPr="00C158E4" w14:paraId="584D5091" w14:textId="77777777" w:rsidTr="00AF1719">
        <w:tc>
          <w:tcPr>
            <w:tcW w:w="3510" w:type="dxa"/>
          </w:tcPr>
          <w:p w14:paraId="031C64D1" w14:textId="77777777" w:rsidR="00C158E4" w:rsidRPr="00C158E4" w:rsidRDefault="00C158E4" w:rsidP="00C158E4">
            <w:pPr>
              <w:jc w:val="both"/>
              <w:rPr>
                <w:sz w:val="24"/>
                <w:szCs w:val="24"/>
                <w:lang w:eastAsia="sk-SK"/>
              </w:rPr>
            </w:pPr>
            <w:r w:rsidRPr="00C158E4">
              <w:rPr>
                <w:sz w:val="24"/>
                <w:szCs w:val="24"/>
                <w:lang w:eastAsia="sk-SK"/>
              </w:rPr>
              <w:t xml:space="preserve">     - </w:t>
            </w:r>
            <w:proofErr w:type="spellStart"/>
            <w:r w:rsidRPr="00C158E4">
              <w:rPr>
                <w:sz w:val="24"/>
                <w:szCs w:val="24"/>
                <w:lang w:eastAsia="sk-SK"/>
              </w:rPr>
              <w:t>telefónne</w:t>
            </w:r>
            <w:proofErr w:type="spellEnd"/>
            <w:r w:rsidRPr="00C158E4">
              <w:rPr>
                <w:sz w:val="24"/>
                <w:szCs w:val="24"/>
                <w:lang w:eastAsia="sk-SK"/>
              </w:rPr>
              <w:t xml:space="preserve"> </w:t>
            </w:r>
            <w:proofErr w:type="spellStart"/>
            <w:r w:rsidRPr="00C158E4">
              <w:rPr>
                <w:sz w:val="24"/>
                <w:szCs w:val="24"/>
                <w:lang w:eastAsia="sk-SK"/>
              </w:rPr>
              <w:t>číslo</w:t>
            </w:r>
            <w:proofErr w:type="spellEnd"/>
            <w:r w:rsidRPr="00C158E4">
              <w:rPr>
                <w:sz w:val="24"/>
                <w:szCs w:val="24"/>
                <w:lang w:eastAsia="sk-SK"/>
              </w:rPr>
              <w:t>:</w:t>
            </w:r>
          </w:p>
          <w:p w14:paraId="73544E9C" w14:textId="77777777" w:rsidR="00C158E4" w:rsidRPr="00C158E4" w:rsidRDefault="00C158E4" w:rsidP="00C158E4">
            <w:pPr>
              <w:jc w:val="both"/>
              <w:rPr>
                <w:sz w:val="24"/>
                <w:szCs w:val="24"/>
                <w:lang w:eastAsia="sk-SK"/>
              </w:rPr>
            </w:pPr>
            <w:r w:rsidRPr="00C158E4">
              <w:rPr>
                <w:sz w:val="24"/>
                <w:szCs w:val="24"/>
                <w:lang w:eastAsia="sk-SK"/>
              </w:rPr>
              <w:t xml:space="preserve">     - e-mail:</w:t>
            </w:r>
          </w:p>
        </w:tc>
        <w:tc>
          <w:tcPr>
            <w:tcW w:w="5700" w:type="dxa"/>
          </w:tcPr>
          <w:p w14:paraId="0458A8B8" w14:textId="77777777" w:rsidR="00C158E4" w:rsidRPr="00C158E4" w:rsidRDefault="00C158E4" w:rsidP="00C158E4">
            <w:pPr>
              <w:jc w:val="both"/>
              <w:rPr>
                <w:sz w:val="24"/>
                <w:szCs w:val="24"/>
                <w:lang w:eastAsia="sk-SK"/>
              </w:rPr>
            </w:pPr>
          </w:p>
        </w:tc>
      </w:tr>
    </w:tbl>
    <w:p w14:paraId="2918AD95"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2C7FDFA"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D67394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C0D7AB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6C29861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100AD2E4"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V ................................., dňa ..............................</w:t>
      </w:r>
    </w:p>
    <w:p w14:paraId="0A492BE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42603C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16CA2D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2FB0FED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42DFA1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62E018B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w:t>
      </w:r>
    </w:p>
    <w:p w14:paraId="4A215F47"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7D50FA1C"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pečiatka a podpis štatutárneho orgánu</w:t>
      </w:r>
    </w:p>
    <w:p w14:paraId="269803C7"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30D5A9A8" w14:textId="77777777" w:rsidR="00C158E4" w:rsidRPr="00C158E4" w:rsidRDefault="00C158E4" w:rsidP="00C158E4">
      <w:pPr>
        <w:spacing w:after="200" w:line="276" w:lineRule="auto"/>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br w:type="page"/>
      </w:r>
    </w:p>
    <w:p w14:paraId="0FDA6CFF"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lastRenderedPageBreak/>
        <w:t xml:space="preserve">Príloha č. 2b súťažných podkladov: </w:t>
      </w:r>
      <w:r w:rsidRPr="00C158E4">
        <w:rPr>
          <w:rFonts w:ascii="Times New Roman" w:eastAsia="Times New Roman" w:hAnsi="Times New Roman" w:cs="Times New Roman"/>
          <w:b/>
          <w:bCs/>
          <w:kern w:val="0"/>
          <w:sz w:val="24"/>
          <w:szCs w:val="24"/>
          <w:lang w:eastAsia="cs-CZ"/>
          <w14:ligatures w14:val="none"/>
        </w:rPr>
        <w:t>Čestné vyhlásenia uchádzača</w:t>
      </w:r>
    </w:p>
    <w:p w14:paraId="499439BE"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56781653"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57FD41FF"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29D9B74B"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r w:rsidRPr="00C158E4">
        <w:rPr>
          <w:rFonts w:ascii="Times New Roman" w:eastAsia="Times New Roman" w:hAnsi="Times New Roman" w:cs="Times New Roman"/>
          <w:bCs/>
          <w:kern w:val="32"/>
          <w:sz w:val="24"/>
          <w:szCs w:val="24"/>
          <w:lang w:eastAsia="sk-SK"/>
          <w14:ligatures w14:val="none"/>
        </w:rPr>
        <w:t>Firemná hlavička uchádzača</w:t>
      </w:r>
    </w:p>
    <w:p w14:paraId="2059820D"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24DF0357"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1A8FF98C"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20653AA4"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Univerzitná nemocnica Martin</w:t>
      </w:r>
    </w:p>
    <w:p w14:paraId="668763B1"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Kollárova 2</w:t>
      </w:r>
    </w:p>
    <w:p w14:paraId="73086D64"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036 59  Martin</w:t>
      </w:r>
    </w:p>
    <w:p w14:paraId="25598B58"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774365BD"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6FA2FB65"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5A9335B8"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5C80C090" w14:textId="77777777" w:rsidR="00C158E4" w:rsidRPr="00C158E4" w:rsidRDefault="00C158E4" w:rsidP="00C158E4">
      <w:pPr>
        <w:ind w:left="0" w:firstLine="0"/>
        <w:jc w:val="both"/>
        <w:outlineLvl w:val="0"/>
        <w:rPr>
          <w:rFonts w:ascii="Times New Roman" w:eastAsia="Times New Roman" w:hAnsi="Times New Roman" w:cs="Times New Roman"/>
          <w:b/>
          <w:bCs/>
          <w:kern w:val="32"/>
          <w:sz w:val="28"/>
          <w:szCs w:val="28"/>
          <w:lang w:eastAsia="cs-CZ"/>
          <w14:ligatures w14:val="none"/>
        </w:rPr>
      </w:pPr>
      <w:r w:rsidRPr="00C158E4">
        <w:rPr>
          <w:rFonts w:ascii="Times New Roman" w:eastAsia="Times New Roman" w:hAnsi="Times New Roman" w:cs="Times New Roman"/>
          <w:b/>
          <w:bCs/>
          <w:kern w:val="32"/>
          <w:sz w:val="28"/>
          <w:szCs w:val="28"/>
          <w:lang w:eastAsia="cs-CZ"/>
          <w14:ligatures w14:val="none"/>
        </w:rPr>
        <w:t>Vec: Čestné vyhlásenia uchádzača</w:t>
      </w:r>
    </w:p>
    <w:p w14:paraId="526843A8"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04F85ABA"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p>
    <w:p w14:paraId="46BD4B1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Uchádzač ...................., čestne vyhlasujeme, že:</w:t>
      </w:r>
    </w:p>
    <w:p w14:paraId="66F7848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40A52071" w14:textId="77777777" w:rsidR="00C158E4" w:rsidRPr="00C158E4" w:rsidRDefault="00C158E4" w:rsidP="00C158E4">
      <w:pPr>
        <w:numPr>
          <w:ilvl w:val="0"/>
          <w:numId w:val="1"/>
        </w:numPr>
        <w:tabs>
          <w:tab w:val="num" w:pos="1080"/>
        </w:tabs>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sme rozumeli a súhlasíme so všetkými podmienkami verejnej súťaže určenými verejným obstarávateľom</w:t>
      </w:r>
      <w:r w:rsidRPr="00C158E4">
        <w:rPr>
          <w:rFonts w:ascii="Times New Roman" w:eastAsia="Times New Roman" w:hAnsi="Times New Roman" w:cs="Times New Roman"/>
          <w:kern w:val="0"/>
          <w:sz w:val="24"/>
          <w:szCs w:val="24"/>
          <w:lang w:eastAsia="cs-CZ"/>
          <w14:ligatures w14:val="none"/>
        </w:rPr>
        <w:t>;</w:t>
      </w:r>
    </w:p>
    <w:p w14:paraId="19DA5543" w14:textId="77777777" w:rsidR="00C158E4" w:rsidRPr="00C158E4" w:rsidRDefault="00C158E4" w:rsidP="00C158E4">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všetky predložené dokumenty a údaje v ponuke sú pravdivé a úplné;</w:t>
      </w:r>
    </w:p>
    <w:p w14:paraId="6805A662" w14:textId="77777777" w:rsidR="00C158E4" w:rsidRPr="00C158E4" w:rsidRDefault="00C158E4" w:rsidP="00C158E4">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 xml:space="preserve">vo vyhlásenej verejnej súťaži predkladáme len jednu ponuku   </w:t>
      </w:r>
    </w:p>
    <w:p w14:paraId="3BCCDC89" w14:textId="77777777" w:rsidR="00C158E4" w:rsidRPr="00C158E4" w:rsidRDefault="00C158E4" w:rsidP="00C158E4">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dávame písomný súhlas k tomu, že doklady, ktoré poskytujeme v súvislosti s týmto verejným obstarávaním, môže verejný obstarávateľ spracovávať a zverejňovať v súlade s platným a účinným zákonom o ochrane osobných údajov.</w:t>
      </w:r>
    </w:p>
    <w:p w14:paraId="3D3552E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41BB422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S pozdravom</w:t>
      </w:r>
    </w:p>
    <w:p w14:paraId="47E60698"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5E97DE0B"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032E2A4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1D17ECC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9E3A77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6D9BBBB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V ................................., dňa ..............................</w:t>
      </w:r>
    </w:p>
    <w:p w14:paraId="0A7E677B"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2E548C1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7C8FF160"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92BDC99"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62BAA2A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2CFE24E0"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w:t>
      </w:r>
    </w:p>
    <w:p w14:paraId="2CD9812A"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2F3CEF4B"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pečiatka a podpis štatutárneho orgánu</w:t>
      </w:r>
    </w:p>
    <w:p w14:paraId="4FB4CB37" w14:textId="77777777" w:rsidR="00C158E4" w:rsidRPr="00C158E4" w:rsidRDefault="00C158E4" w:rsidP="00C158E4">
      <w:pPr>
        <w:spacing w:after="200" w:line="276" w:lineRule="auto"/>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br w:type="page"/>
      </w:r>
    </w:p>
    <w:p w14:paraId="65E4D4F2"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lastRenderedPageBreak/>
        <w:t xml:space="preserve">Príloha č. 3 súťažných podkladov: </w:t>
      </w:r>
      <w:r w:rsidRPr="00C158E4">
        <w:rPr>
          <w:rFonts w:ascii="Times New Roman" w:eastAsia="Times New Roman" w:hAnsi="Times New Roman" w:cs="Times New Roman"/>
          <w:b/>
          <w:kern w:val="0"/>
          <w:sz w:val="24"/>
          <w:szCs w:val="24"/>
          <w:lang w:eastAsia="cs-CZ"/>
          <w14:ligatures w14:val="none"/>
        </w:rPr>
        <w:t>Čestné vyhlásenie ku konfliktu záujmov a k etickému kódexu uchádzača</w:t>
      </w:r>
    </w:p>
    <w:p w14:paraId="16CA2B32"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64E7EA7D"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301BA8A2"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302125EB"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r w:rsidRPr="00C158E4">
        <w:rPr>
          <w:rFonts w:ascii="Times New Roman" w:eastAsia="Times New Roman" w:hAnsi="Times New Roman" w:cs="Times New Roman"/>
          <w:bCs/>
          <w:kern w:val="32"/>
          <w:sz w:val="24"/>
          <w:szCs w:val="24"/>
          <w:lang w:eastAsia="sk-SK"/>
          <w14:ligatures w14:val="none"/>
        </w:rPr>
        <w:t>Firemná hlavička uchádzača</w:t>
      </w:r>
    </w:p>
    <w:p w14:paraId="02B884C3"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7BC9DEE3"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0A78B790"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5426B48D"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Univerzitná nemocnica Martin</w:t>
      </w:r>
    </w:p>
    <w:p w14:paraId="6BE969A0"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Kollárova 2</w:t>
      </w:r>
    </w:p>
    <w:p w14:paraId="7486083F"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036 59  Martin</w:t>
      </w:r>
    </w:p>
    <w:p w14:paraId="54F75318"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2F3BA37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1DFA438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24FE4AB8" w14:textId="77777777" w:rsidR="00C158E4" w:rsidRPr="00C158E4" w:rsidRDefault="00C158E4" w:rsidP="00C158E4">
      <w:pPr>
        <w:ind w:left="0" w:firstLine="0"/>
        <w:jc w:val="both"/>
        <w:outlineLvl w:val="0"/>
        <w:rPr>
          <w:rFonts w:ascii="Times New Roman" w:eastAsia="Times New Roman" w:hAnsi="Times New Roman" w:cs="Times New Roman"/>
          <w:b/>
          <w:bCs/>
          <w:kern w:val="32"/>
          <w:sz w:val="28"/>
          <w:szCs w:val="28"/>
          <w:lang w:eastAsia="cs-CZ"/>
          <w14:ligatures w14:val="none"/>
        </w:rPr>
      </w:pPr>
      <w:r w:rsidRPr="00C158E4">
        <w:rPr>
          <w:rFonts w:ascii="Times New Roman" w:eastAsia="Times New Roman" w:hAnsi="Times New Roman" w:cs="Times New Roman"/>
          <w:b/>
          <w:bCs/>
          <w:kern w:val="32"/>
          <w:sz w:val="28"/>
          <w:szCs w:val="28"/>
          <w:lang w:eastAsia="cs-CZ"/>
          <w14:ligatures w14:val="none"/>
        </w:rPr>
        <w:t>Vec: Čestné vyhlásenie ku konfliktu záujmov a k etickému kódexu uchádzača</w:t>
      </w:r>
    </w:p>
    <w:p w14:paraId="4A854E28"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77144226"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Verejné obstarávanie zákazky na predmet:</w:t>
      </w:r>
    </w:p>
    <w:p w14:paraId="5F3AA20A" w14:textId="77777777" w:rsidR="00C158E4" w:rsidRPr="00C158E4" w:rsidRDefault="00C158E4" w:rsidP="00C158E4">
      <w:pPr>
        <w:ind w:left="0" w:firstLine="0"/>
        <w:rPr>
          <w:rFonts w:ascii="Times New Roman" w:eastAsia="Times New Roman" w:hAnsi="Times New Roman" w:cs="Times New Roman"/>
          <w:b/>
          <w:bCs/>
          <w:kern w:val="0"/>
          <w:sz w:val="28"/>
          <w:szCs w:val="28"/>
          <w:lang w:eastAsia="cs-CZ"/>
          <w14:ligatures w14:val="none"/>
        </w:rPr>
      </w:pPr>
      <w:r w:rsidRPr="00C158E4">
        <w:rPr>
          <w:rFonts w:ascii="Times New Roman" w:eastAsia="Times New Roman" w:hAnsi="Times New Roman" w:cs="Times New Roman"/>
          <w:b/>
          <w:bCs/>
          <w:kern w:val="0"/>
          <w:sz w:val="24"/>
          <w:szCs w:val="24"/>
          <w:lang w:eastAsia="cs-CZ"/>
          <w14:ligatures w14:val="none"/>
        </w:rPr>
        <w:t>Sonografický prístroj</w:t>
      </w:r>
      <w:r w:rsidRPr="00C158E4">
        <w:rPr>
          <w:rFonts w:ascii="Times New Roman" w:eastAsia="Times New Roman" w:hAnsi="Times New Roman" w:cs="Times New Roman"/>
          <w:b/>
          <w:bCs/>
          <w:kern w:val="0"/>
          <w:sz w:val="28"/>
          <w:szCs w:val="28"/>
          <w:lang w:eastAsia="cs-CZ"/>
          <w14:ligatures w14:val="none"/>
        </w:rPr>
        <w:t xml:space="preserve"> </w:t>
      </w:r>
      <w:r w:rsidRPr="00C158E4">
        <w:rPr>
          <w:rFonts w:ascii="Times New Roman" w:eastAsia="Times New Roman" w:hAnsi="Times New Roman" w:cs="Times New Roman"/>
          <w:kern w:val="0"/>
          <w:sz w:val="24"/>
          <w:szCs w:val="24"/>
          <w:lang w:eastAsia="cs-CZ"/>
          <w14:ligatures w14:val="none"/>
        </w:rPr>
        <w:t>podľa zákona č. 343/2015 Z. z. o verejnom obstarávaní a o zmene a doplnení niektorých zákonov, v znení neskorších predpisov.</w:t>
      </w:r>
    </w:p>
    <w:p w14:paraId="67674BBF"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0D1D0BB"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sk-SK"/>
          <w14:ligatures w14:val="none"/>
        </w:rPr>
        <w:t>My ....................</w:t>
      </w:r>
      <w:r w:rsidRPr="00C158E4">
        <w:rPr>
          <w:rFonts w:ascii="Times New Roman" w:eastAsia="Times New Roman" w:hAnsi="Times New Roman" w:cs="Times New Roman"/>
          <w:i/>
          <w:kern w:val="0"/>
          <w:sz w:val="24"/>
          <w:szCs w:val="24"/>
          <w:lang w:eastAsia="sk-SK"/>
          <w14:ligatures w14:val="none"/>
        </w:rPr>
        <w:t xml:space="preserve"> (doplniť názov uchádzača)</w:t>
      </w:r>
      <w:r w:rsidRPr="00C158E4">
        <w:rPr>
          <w:rFonts w:ascii="Times New Roman" w:eastAsia="Times New Roman" w:hAnsi="Times New Roman" w:cs="Times New Roman"/>
          <w:kern w:val="0"/>
          <w:sz w:val="24"/>
          <w:szCs w:val="24"/>
          <w:lang w:eastAsia="sk-SK"/>
          <w14:ligatures w14:val="none"/>
        </w:rPr>
        <w:t xml:space="preserve">, čestne vyhlasujeme, že </w:t>
      </w:r>
      <w:r w:rsidRPr="00C158E4">
        <w:rPr>
          <w:rFonts w:ascii="Times New Roman" w:eastAsia="Times New Roman" w:hAnsi="Times New Roman" w:cs="Times New Roman"/>
          <w:kern w:val="0"/>
          <w:sz w:val="24"/>
          <w:szCs w:val="24"/>
          <w:lang w:eastAsia="cs-CZ"/>
          <w14:ligatures w14:val="none"/>
        </w:rPr>
        <w:t>v súvislosti s uvedeným verejným obstarávaním:</w:t>
      </w:r>
    </w:p>
    <w:p w14:paraId="0C415075" w14:textId="39F0997D" w:rsidR="00C158E4" w:rsidRPr="00C158E4" w:rsidRDefault="00C158E4" w:rsidP="00C158E4">
      <w:pPr>
        <w:numPr>
          <w:ilvl w:val="0"/>
          <w:numId w:val="2"/>
        </w:numPr>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sme nevyvíjali a nebudeme vyvíjať voči žiadnej osobe na strane verejného obstarávateľa, ktorá je alebo by mohla byť zainteresovaná v zmysle ustanovení § 23 ods. 4 zákona č. 343/2014 Z. z. o verejnom obstarávaní a o zmene a doplnení niektorých zákonov v znení neskorších predpisov („zainteresovaná osoba“) akékoľvek aktivity, ktoré by mohli viesť k zvýhodneniu nášho postavenia vo verejnom obstarávaní,</w:t>
      </w:r>
    </w:p>
    <w:p w14:paraId="40B846A9" w14:textId="77777777" w:rsidR="00C158E4" w:rsidRPr="00C158E4" w:rsidRDefault="00C158E4" w:rsidP="00C158E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sme neposkytli a neposkytnem akejkoľvek, čo i len potenciálne zainteresovanej osobe priamo alebo nepriamo akúkoľvek finančnú alebo vecnú výhodu ako motiváciu alebo odmenu súvisiacu s týmto verejným obstarávaním,</w:t>
      </w:r>
    </w:p>
    <w:p w14:paraId="787BA289" w14:textId="77777777" w:rsidR="00C158E4" w:rsidRPr="00C158E4" w:rsidRDefault="00C158E4" w:rsidP="00C158E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budeme bezodkladne informovať verejného obstarávateľa o akejkoľvek situácii, ktorá je považovaná za konflikt záujmov, alebo ktorá by mohla viesť ku konfliktu záujmov kedykoľvek v priebehu procesu verejného obstarávania,</w:t>
      </w:r>
    </w:p>
    <w:p w14:paraId="3A1761E6" w14:textId="77777777" w:rsidR="00C158E4" w:rsidRPr="00C158E4" w:rsidRDefault="00C158E4" w:rsidP="00C158E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poskytneme verejnému obstarávateľovi v tomto verejnom obstarávaní presné, pravdivé a úplné informácie,</w:t>
      </w:r>
    </w:p>
    <w:p w14:paraId="2E137F69" w14:textId="77777777" w:rsidR="00C158E4" w:rsidRPr="00C158E4" w:rsidRDefault="00C158E4" w:rsidP="00C158E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 xml:space="preserve">sme sa oboznámili s etickým kódexom záujemcu/uchádzača vo verejnom obstarávaní, ktorý je zverejnený na adrese: </w:t>
      </w:r>
      <w:hyperlink r:id="rId7" w:history="1">
        <w:r w:rsidRPr="00C158E4">
          <w:rPr>
            <w:rFonts w:ascii="Times New Roman" w:eastAsia="Times New Roman" w:hAnsi="Times New Roman" w:cs="Times New Roman"/>
            <w:color w:val="0000FF"/>
            <w:kern w:val="0"/>
            <w:sz w:val="24"/>
            <w:szCs w:val="24"/>
            <w:u w:val="single"/>
            <w:lang w:eastAsia="cs-CZ"/>
            <w14:ligatures w14:val="none"/>
          </w:rPr>
          <w:t>https://www.uvo.gov.sk/eticky-kodex-zaujemcu-uchadzaca-77b.html</w:t>
        </w:r>
      </w:hyperlink>
      <w:r w:rsidRPr="00C158E4">
        <w:rPr>
          <w:rFonts w:ascii="Times New Roman" w:eastAsia="Times New Roman" w:hAnsi="Times New Roman" w:cs="Times New Roman"/>
          <w:kern w:val="0"/>
          <w:sz w:val="24"/>
          <w:szCs w:val="24"/>
          <w:lang w:eastAsia="cs-CZ"/>
          <w14:ligatures w14:val="none"/>
        </w:rPr>
        <w:t>.</w:t>
      </w:r>
    </w:p>
    <w:p w14:paraId="3D0BA43B"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02A8310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V ................................., dňa ..............................</w:t>
      </w:r>
    </w:p>
    <w:p w14:paraId="096E4306"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660DF05B"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FCAC63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w:t>
      </w:r>
    </w:p>
    <w:p w14:paraId="6122FD80"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16640952"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pečiatka a podpis štatutárneho orgánu</w:t>
      </w:r>
    </w:p>
    <w:p w14:paraId="16C63EE5" w14:textId="77777777" w:rsidR="00C158E4" w:rsidRPr="00C158E4" w:rsidRDefault="00C158E4" w:rsidP="00C158E4">
      <w:pPr>
        <w:spacing w:after="200" w:line="276" w:lineRule="auto"/>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br w:type="page"/>
      </w:r>
    </w:p>
    <w:p w14:paraId="4E67A232"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lastRenderedPageBreak/>
        <w:t xml:space="preserve">Príloha č. 4 súťažných podkladov: </w:t>
      </w:r>
      <w:r w:rsidRPr="00C158E4">
        <w:rPr>
          <w:rFonts w:ascii="Times New Roman" w:eastAsia="Times New Roman" w:hAnsi="Times New Roman" w:cs="Times New Roman"/>
          <w:b/>
          <w:kern w:val="0"/>
          <w:sz w:val="24"/>
          <w:szCs w:val="24"/>
          <w:lang w:eastAsia="cs-CZ"/>
          <w14:ligatures w14:val="none"/>
        </w:rPr>
        <w:t>Čestné vyhlásenie uchádzača k splneniu podmienok účasti podľa § 32 ods. 7 a ods. 8 zákona o verejnom obstarávaní</w:t>
      </w:r>
    </w:p>
    <w:p w14:paraId="78C62B2E" w14:textId="77777777" w:rsidR="00C158E4" w:rsidRPr="00C158E4" w:rsidRDefault="00C158E4" w:rsidP="00C158E4">
      <w:pPr>
        <w:tabs>
          <w:tab w:val="center" w:pos="6521"/>
        </w:tabs>
        <w:spacing w:after="120"/>
        <w:ind w:left="0" w:firstLine="0"/>
        <w:rPr>
          <w:rFonts w:ascii="Times New Roman" w:eastAsia="Times New Roman" w:hAnsi="Times New Roman" w:cs="Times New Roman"/>
          <w:kern w:val="0"/>
          <w:sz w:val="24"/>
          <w:szCs w:val="24"/>
          <w:lang w:eastAsia="cs-CZ"/>
          <w14:ligatures w14:val="none"/>
        </w:rPr>
      </w:pPr>
    </w:p>
    <w:p w14:paraId="65738DCD"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p>
    <w:p w14:paraId="1D13E8B0"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r w:rsidRPr="00C158E4">
        <w:rPr>
          <w:rFonts w:ascii="Times New Roman" w:eastAsia="Times New Roman" w:hAnsi="Times New Roman" w:cs="Times New Roman"/>
          <w:bCs/>
          <w:kern w:val="32"/>
          <w:sz w:val="24"/>
          <w:szCs w:val="24"/>
          <w:lang w:eastAsia="sk-SK"/>
          <w14:ligatures w14:val="none"/>
        </w:rPr>
        <w:t>Firemná hlavička uchádzača</w:t>
      </w:r>
    </w:p>
    <w:p w14:paraId="1FD25B0A"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63FB63D3"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sk-SK"/>
          <w14:ligatures w14:val="none"/>
        </w:rPr>
      </w:pPr>
    </w:p>
    <w:p w14:paraId="3E3183A6"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p>
    <w:p w14:paraId="0C9443A9"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Univerzitná nemocnica Martin</w:t>
      </w:r>
    </w:p>
    <w:p w14:paraId="2EF46165"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Kollárova 2</w:t>
      </w:r>
    </w:p>
    <w:p w14:paraId="70491F9A" w14:textId="77777777" w:rsidR="00C158E4" w:rsidRPr="00C158E4" w:rsidRDefault="00C158E4" w:rsidP="00C158E4">
      <w:pPr>
        <w:ind w:left="567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036 59  Martin</w:t>
      </w:r>
    </w:p>
    <w:p w14:paraId="404E54D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1819027D" w14:textId="77777777" w:rsidR="00C158E4" w:rsidRPr="00C158E4" w:rsidRDefault="00C158E4" w:rsidP="00C158E4">
      <w:pPr>
        <w:ind w:left="0" w:firstLine="0"/>
        <w:jc w:val="both"/>
        <w:outlineLvl w:val="0"/>
        <w:rPr>
          <w:rFonts w:ascii="Times New Roman" w:eastAsia="Times New Roman" w:hAnsi="Times New Roman" w:cs="Times New Roman"/>
          <w:b/>
          <w:bCs/>
          <w:kern w:val="32"/>
          <w:sz w:val="28"/>
          <w:szCs w:val="28"/>
          <w:lang w:eastAsia="cs-CZ"/>
          <w14:ligatures w14:val="none"/>
        </w:rPr>
      </w:pPr>
    </w:p>
    <w:p w14:paraId="1281351A" w14:textId="77777777" w:rsidR="00C158E4" w:rsidRPr="00C158E4" w:rsidRDefault="00C158E4" w:rsidP="00C158E4">
      <w:pPr>
        <w:ind w:left="0" w:firstLine="0"/>
        <w:jc w:val="both"/>
        <w:outlineLvl w:val="0"/>
        <w:rPr>
          <w:rFonts w:ascii="Times New Roman" w:eastAsia="Times New Roman" w:hAnsi="Times New Roman" w:cs="Times New Roman"/>
          <w:b/>
          <w:bCs/>
          <w:kern w:val="32"/>
          <w:sz w:val="28"/>
          <w:szCs w:val="28"/>
          <w:lang w:eastAsia="cs-CZ"/>
          <w14:ligatures w14:val="none"/>
        </w:rPr>
      </w:pPr>
      <w:r w:rsidRPr="00C158E4">
        <w:rPr>
          <w:rFonts w:ascii="Times New Roman" w:eastAsia="Times New Roman" w:hAnsi="Times New Roman" w:cs="Times New Roman"/>
          <w:b/>
          <w:bCs/>
          <w:kern w:val="32"/>
          <w:sz w:val="28"/>
          <w:szCs w:val="28"/>
          <w:lang w:eastAsia="cs-CZ"/>
          <w14:ligatures w14:val="none"/>
        </w:rPr>
        <w:t>Vec: Čestné vyhlásenie uchádzača k splneniu podmienok účasti podľa § 32 ods. 7 a ods. 8 zákona o verejnom obstarávaní</w:t>
      </w:r>
    </w:p>
    <w:p w14:paraId="01DEE910"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5F9FAA48"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Verejné obstarávanie zákazky na predmet:</w:t>
      </w:r>
    </w:p>
    <w:p w14:paraId="0B54711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b/>
          <w:bCs/>
          <w:kern w:val="0"/>
          <w:sz w:val="24"/>
          <w:szCs w:val="24"/>
          <w:lang w:eastAsia="cs-CZ"/>
          <w14:ligatures w14:val="none"/>
        </w:rPr>
        <w:t xml:space="preserve">Sonografický prístroj </w:t>
      </w:r>
      <w:r w:rsidRPr="00C158E4">
        <w:rPr>
          <w:rFonts w:ascii="Times New Roman" w:eastAsia="Times New Roman" w:hAnsi="Times New Roman" w:cs="Times New Roman"/>
          <w:kern w:val="0"/>
          <w:sz w:val="24"/>
          <w:szCs w:val="24"/>
          <w:lang w:eastAsia="cs-CZ"/>
          <w14:ligatures w14:val="none"/>
        </w:rPr>
        <w:t xml:space="preserve">podľa zákona č. 343/2015 Z. z. o verejnom obstarávaní a o zmene a doplnení niektorých zákonov, v znení neskorších predpisov </w:t>
      </w:r>
      <w:r w:rsidRPr="00C158E4">
        <w:rPr>
          <w:rFonts w:ascii="Times New Roman" w:eastAsia="Times New Roman" w:hAnsi="Times New Roman" w:cs="Times New Roman"/>
          <w:bCs/>
          <w:kern w:val="0"/>
          <w:sz w:val="24"/>
          <w:szCs w:val="24"/>
          <w:lang w:eastAsia="cs-CZ"/>
          <w14:ligatures w14:val="none"/>
        </w:rPr>
        <w:t>(ďalej len „zákon o verejnom obstarávaní)</w:t>
      </w:r>
      <w:r w:rsidRPr="00C158E4">
        <w:rPr>
          <w:rFonts w:ascii="Times New Roman" w:eastAsia="Times New Roman" w:hAnsi="Times New Roman" w:cs="Times New Roman"/>
          <w:kern w:val="0"/>
          <w:sz w:val="24"/>
          <w:szCs w:val="24"/>
          <w:lang w:eastAsia="cs-CZ"/>
          <w14:ligatures w14:val="none"/>
        </w:rPr>
        <w:t>.</w:t>
      </w:r>
    </w:p>
    <w:p w14:paraId="41833D2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62CE9534"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 xml:space="preserve">My ........................... </w:t>
      </w:r>
      <w:r w:rsidRPr="00C158E4">
        <w:rPr>
          <w:rFonts w:ascii="Times New Roman" w:eastAsia="Times New Roman" w:hAnsi="Times New Roman" w:cs="Times New Roman"/>
          <w:i/>
          <w:kern w:val="0"/>
          <w:sz w:val="24"/>
          <w:szCs w:val="24"/>
          <w:lang w:eastAsia="sk-SK"/>
          <w14:ligatures w14:val="none"/>
        </w:rPr>
        <w:t xml:space="preserve">(doplniť názov uchádzača) </w:t>
      </w:r>
      <w:r w:rsidRPr="00C158E4">
        <w:rPr>
          <w:rFonts w:ascii="Times New Roman" w:eastAsia="Times New Roman" w:hAnsi="Times New Roman" w:cs="Times New Roman"/>
          <w:kern w:val="0"/>
          <w:sz w:val="24"/>
          <w:szCs w:val="24"/>
          <w:lang w:eastAsia="cs-CZ"/>
          <w14:ligatures w14:val="none"/>
        </w:rPr>
        <w:t xml:space="preserve">týmto vyhlasujeme, že poznáme § 32 zákona </w:t>
      </w:r>
      <w:r w:rsidRPr="00C158E4">
        <w:rPr>
          <w:rFonts w:ascii="Times New Roman" w:eastAsia="Times New Roman" w:hAnsi="Times New Roman" w:cs="Times New Roman"/>
          <w:bCs/>
          <w:kern w:val="0"/>
          <w:sz w:val="24"/>
          <w:szCs w:val="24"/>
          <w:lang w:eastAsia="cs-CZ"/>
          <w14:ligatures w14:val="none"/>
        </w:rPr>
        <w:t xml:space="preserve">o verejnom obstarávaní, v ktorom sa </w:t>
      </w:r>
      <w:proofErr w:type="spellStart"/>
      <w:r w:rsidRPr="00C158E4">
        <w:rPr>
          <w:rFonts w:ascii="Times New Roman" w:eastAsia="Times New Roman" w:hAnsi="Times New Roman" w:cs="Times New Roman"/>
          <w:bCs/>
          <w:kern w:val="0"/>
          <w:sz w:val="24"/>
          <w:szCs w:val="24"/>
          <w:lang w:eastAsia="cs-CZ"/>
          <w14:ligatures w14:val="none"/>
        </w:rPr>
        <w:t>o.i</w:t>
      </w:r>
      <w:proofErr w:type="spellEnd"/>
      <w:r w:rsidRPr="00C158E4">
        <w:rPr>
          <w:rFonts w:ascii="Times New Roman" w:eastAsia="Times New Roman" w:hAnsi="Times New Roman" w:cs="Times New Roman"/>
          <w:bCs/>
          <w:kern w:val="0"/>
          <w:sz w:val="24"/>
          <w:szCs w:val="24"/>
          <w:lang w:eastAsia="cs-CZ"/>
          <w14:ligatures w14:val="none"/>
        </w:rPr>
        <w:t>. uvádza:</w:t>
      </w:r>
    </w:p>
    <w:p w14:paraId="2A3ECC06"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4625DDBE"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Cs/>
          <w:kern w:val="0"/>
          <w:sz w:val="24"/>
          <w:szCs w:val="24"/>
          <w:lang w:eastAsia="cs-CZ"/>
          <w14:ligatures w14:val="none"/>
        </w:rPr>
        <w:t>„Verejného obstarávania sa môže zúčastniť len ten, kto spĺňa podmienky účasti týkajúce sa osobného postavenia:“</w:t>
      </w:r>
    </w:p>
    <w:p w14:paraId="35B89A84"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b/>
          <w:bCs/>
          <w:kern w:val="0"/>
          <w:sz w:val="24"/>
          <w:szCs w:val="24"/>
          <w14:ligatures w14:val="none"/>
        </w:rPr>
      </w:pPr>
      <w:r w:rsidRPr="00C158E4">
        <w:rPr>
          <w:rFonts w:ascii="Times New Roman" w:eastAsia="Calibri" w:hAnsi="Times New Roman" w:cs="Times New Roman"/>
          <w:b/>
          <w:kern w:val="0"/>
          <w:sz w:val="24"/>
          <w:szCs w:val="24"/>
          <w14:ligatures w14:val="none"/>
        </w:rPr>
        <w:t>- § 32 ods. 1 písm. a)</w:t>
      </w:r>
      <w:r w:rsidRPr="00C158E4">
        <w:rPr>
          <w:rFonts w:ascii="Times New Roman" w:eastAsia="Calibri" w:hAnsi="Times New Roman" w:cs="Times New Roman"/>
          <w:b/>
          <w:bCs/>
          <w:kern w:val="0"/>
          <w:sz w:val="24"/>
          <w:szCs w:val="24"/>
          <w14:ligatures w14:val="none"/>
        </w:rPr>
        <w:t xml:space="preserve">  </w:t>
      </w:r>
    </w:p>
    <w:p w14:paraId="060C814A"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8A45D"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34564B45"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b/>
          <w:bCs/>
          <w:kern w:val="0"/>
          <w:sz w:val="24"/>
          <w:szCs w:val="24"/>
          <w14:ligatures w14:val="none"/>
        </w:rPr>
      </w:pPr>
      <w:r w:rsidRPr="00C158E4">
        <w:rPr>
          <w:rFonts w:ascii="Times New Roman" w:eastAsia="Calibri" w:hAnsi="Times New Roman" w:cs="Times New Roman"/>
          <w:b/>
          <w:kern w:val="0"/>
          <w:sz w:val="24"/>
          <w:szCs w:val="24"/>
          <w14:ligatures w14:val="none"/>
        </w:rPr>
        <w:t>- § 32 ods. 7</w:t>
      </w:r>
      <w:r w:rsidRPr="00C158E4">
        <w:rPr>
          <w:rFonts w:ascii="Times New Roman" w:eastAsia="Calibri" w:hAnsi="Times New Roman" w:cs="Times New Roman"/>
          <w:b/>
          <w:bCs/>
          <w:kern w:val="0"/>
          <w:sz w:val="24"/>
          <w:szCs w:val="24"/>
          <w14:ligatures w14:val="none"/>
        </w:rPr>
        <w:t xml:space="preserve"> </w:t>
      </w:r>
    </w:p>
    <w:p w14:paraId="6D92547B"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21BFD84A"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57D94E0C"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b/>
          <w:kern w:val="0"/>
          <w:sz w:val="24"/>
          <w:szCs w:val="24"/>
          <w14:ligatures w14:val="none"/>
        </w:rPr>
        <w:t xml:space="preserve">- § 32 ods. 8 </w:t>
      </w:r>
    </w:p>
    <w:p w14:paraId="469400EB"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6F41A0D"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t>a)  vlastní väčšinu akcií alebo väčšinový obchodný podiel u uchádzača alebo záujemcu,</w:t>
      </w:r>
    </w:p>
    <w:p w14:paraId="4D984707"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t>b) má väčšinu hlasovacích práv u uchádzača alebo záujemcu,</w:t>
      </w:r>
    </w:p>
    <w:p w14:paraId="65E9BD5E"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lastRenderedPageBreak/>
        <w:t>c) má právo vymenúvať alebo odvolávať väčšinu členov štatutárneho orgánu alebo dozorného orgánu uchádzača alebo záujemcu alebo</w:t>
      </w:r>
    </w:p>
    <w:p w14:paraId="5312B995"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C158E4">
        <w:rPr>
          <w:rFonts w:ascii="Times New Roman" w:eastAsia="Calibri" w:hAnsi="Times New Roman" w:cs="Times New Roman"/>
          <w:kern w:val="0"/>
          <w:sz w:val="24"/>
          <w:szCs w:val="24"/>
          <w14:ligatures w14:val="none"/>
        </w:rPr>
        <w:t>d) má právo vykonávať rozhodujúci vplyv na základe dohody uzavretej s uchádzačom alebo záujemcom alebo na základe spoločenskej zmluvy, zakladateľskej listiny alebo stanov, ak to umožňuje právo štátu, ktorými sa táto osoba riadi.“</w:t>
      </w:r>
    </w:p>
    <w:p w14:paraId="10665B54" w14:textId="77777777" w:rsidR="00C158E4" w:rsidRPr="00C158E4" w:rsidRDefault="00C158E4" w:rsidP="00C158E4">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41CA62F5"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0C4328C0"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 xml:space="preserve">Týmto vyhlasujeme, že </w:t>
      </w:r>
    </w:p>
    <w:p w14:paraId="077EF5C4" w14:textId="77777777" w:rsidR="00C158E4" w:rsidRPr="00C158E4" w:rsidRDefault="00C158E4" w:rsidP="00C158E4">
      <w:pPr>
        <w:ind w:left="0" w:firstLine="0"/>
        <w:jc w:val="both"/>
        <w:rPr>
          <w:rFonts w:ascii="Times New Roman" w:eastAsia="Times New Roman" w:hAnsi="Times New Roman" w:cs="Times New Roman"/>
          <w:b/>
          <w:kern w:val="0"/>
          <w:sz w:val="24"/>
          <w:szCs w:val="24"/>
          <w:lang w:eastAsia="cs-CZ"/>
          <w14:ligatures w14:val="none"/>
        </w:rPr>
      </w:pPr>
    </w:p>
    <w:p w14:paraId="2CA71388" w14:textId="77777777" w:rsidR="00C158E4" w:rsidRPr="00C158E4" w:rsidRDefault="00C158E4" w:rsidP="00C158E4">
      <w:pPr>
        <w:numPr>
          <w:ilvl w:val="0"/>
          <w:numId w:val="5"/>
        </w:numPr>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 xml:space="preserve">inými osobami ako osobami podľa § 32 ods. 1 písm. a) zákona o verejnom obstarávaní sú podľa § 32 ods. 7 a ods. 8 zákona o verejnom obstarávaní nasledovné osoby:   </w:t>
      </w:r>
      <w:r w:rsidRPr="00C158E4">
        <w:rPr>
          <w:rFonts w:ascii="Times New Roman" w:eastAsia="Times New Roman" w:hAnsi="Times New Roman" w:cs="Times New Roman"/>
          <w:kern w:val="0"/>
          <w:sz w:val="24"/>
          <w:szCs w:val="24"/>
          <w:lang w:eastAsia="cs-CZ"/>
          <w14:ligatures w14:val="none"/>
        </w:rPr>
        <w:t>*</w:t>
      </w:r>
    </w:p>
    <w:p w14:paraId="20A50C25"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76CFA2B5" w14:textId="77777777" w:rsidR="00C158E4" w:rsidRPr="00C158E4" w:rsidRDefault="00C158E4" w:rsidP="00C158E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w:t>
      </w:r>
    </w:p>
    <w:p w14:paraId="16A1ED99" w14:textId="77777777" w:rsidR="00C158E4" w:rsidRPr="00C158E4" w:rsidRDefault="00C158E4" w:rsidP="00C158E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w:t>
      </w:r>
    </w:p>
    <w:p w14:paraId="5D24B32A" w14:textId="77777777" w:rsidR="00C158E4" w:rsidRPr="00C158E4" w:rsidRDefault="00C158E4" w:rsidP="00C158E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w:t>
      </w:r>
    </w:p>
    <w:p w14:paraId="63FA2F04" w14:textId="77777777" w:rsidR="00C158E4" w:rsidRPr="00C158E4" w:rsidRDefault="00C158E4" w:rsidP="00C158E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w:t>
      </w:r>
    </w:p>
    <w:p w14:paraId="0FEAA7B7" w14:textId="77777777" w:rsidR="00C158E4" w:rsidRPr="00C158E4" w:rsidRDefault="00C158E4" w:rsidP="00C158E4">
      <w:pPr>
        <w:numPr>
          <w:ilvl w:val="0"/>
          <w:numId w:val="3"/>
        </w:numPr>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w:t>
      </w:r>
    </w:p>
    <w:p w14:paraId="3830C33D" w14:textId="77777777" w:rsidR="00C158E4" w:rsidRPr="00C158E4" w:rsidRDefault="00C158E4" w:rsidP="00C158E4">
      <w:pPr>
        <w:ind w:left="0" w:firstLine="0"/>
        <w:jc w:val="both"/>
        <w:rPr>
          <w:rFonts w:ascii="Times New Roman" w:eastAsia="Times New Roman" w:hAnsi="Times New Roman" w:cs="Times New Roman"/>
          <w:bCs/>
          <w:i/>
          <w:iCs/>
          <w:kern w:val="0"/>
          <w:sz w:val="24"/>
          <w:szCs w:val="24"/>
          <w:lang w:eastAsia="cs-CZ"/>
          <w14:ligatures w14:val="none"/>
        </w:rPr>
      </w:pPr>
      <w:r w:rsidRPr="00C158E4">
        <w:rPr>
          <w:rFonts w:ascii="Times New Roman" w:eastAsia="Times New Roman" w:hAnsi="Times New Roman" w:cs="Times New Roman"/>
          <w:bCs/>
          <w:i/>
          <w:iCs/>
          <w:kern w:val="0"/>
          <w:sz w:val="24"/>
          <w:szCs w:val="24"/>
          <w:lang w:eastAsia="cs-CZ"/>
          <w14:ligatures w14:val="none"/>
        </w:rPr>
        <w:t xml:space="preserve">             (doplniť mená a priezviská týchto iných osôb)</w:t>
      </w:r>
    </w:p>
    <w:p w14:paraId="41BED7FF" w14:textId="77777777" w:rsidR="00C158E4" w:rsidRPr="00C158E4" w:rsidRDefault="00C158E4" w:rsidP="00C158E4">
      <w:pPr>
        <w:ind w:left="851" w:firstLine="0"/>
        <w:jc w:val="both"/>
        <w:rPr>
          <w:rFonts w:ascii="Times New Roman" w:eastAsia="Times New Roman" w:hAnsi="Times New Roman" w:cs="Times New Roman"/>
          <w:b/>
          <w:color w:val="FF0000"/>
          <w:kern w:val="0"/>
          <w:sz w:val="24"/>
          <w:szCs w:val="24"/>
          <w:lang w:eastAsia="cs-CZ"/>
          <w14:ligatures w14:val="none"/>
        </w:rPr>
      </w:pPr>
    </w:p>
    <w:p w14:paraId="51712D80" w14:textId="77777777" w:rsidR="00C158E4" w:rsidRPr="00C158E4" w:rsidRDefault="00C158E4" w:rsidP="00C158E4">
      <w:pPr>
        <w:ind w:left="851" w:firstLine="0"/>
        <w:jc w:val="both"/>
        <w:rPr>
          <w:rFonts w:ascii="Times New Roman" w:eastAsia="Times New Roman" w:hAnsi="Times New Roman" w:cs="Times New Roman"/>
          <w:b/>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a vyššie uvedené osoby neboli právoplatne odsúdené za trestné činy uvedené v § 32 ods. 1 písm. a) zákona o verejnom obstarávaní.</w:t>
      </w:r>
    </w:p>
    <w:p w14:paraId="7DEB557F"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483BECB6"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3DF4DA75" w14:textId="77777777" w:rsidR="00C158E4" w:rsidRPr="00C158E4" w:rsidRDefault="00C158E4" w:rsidP="00C158E4">
      <w:pPr>
        <w:numPr>
          <w:ilvl w:val="0"/>
          <w:numId w:val="4"/>
        </w:numPr>
        <w:jc w:val="both"/>
        <w:rPr>
          <w:rFonts w:ascii="Times New Roman" w:eastAsia="Times New Roman" w:hAnsi="Times New Roman" w:cs="Times New Roman"/>
          <w:bCs/>
          <w:kern w:val="0"/>
          <w:sz w:val="24"/>
          <w:szCs w:val="24"/>
          <w:lang w:eastAsia="cs-CZ"/>
          <w14:ligatures w14:val="none"/>
        </w:rPr>
      </w:pPr>
      <w:r w:rsidRPr="00C158E4">
        <w:rPr>
          <w:rFonts w:ascii="Times New Roman" w:eastAsia="Times New Roman" w:hAnsi="Times New Roman" w:cs="Times New Roman"/>
          <w:b/>
          <w:kern w:val="0"/>
          <w:sz w:val="24"/>
          <w:szCs w:val="24"/>
          <w:lang w:eastAsia="cs-CZ"/>
          <w14:ligatures w14:val="none"/>
        </w:rPr>
        <w:t xml:space="preserve">nemáme vedomosť o iných osobách (osoby podľa § 32 ods. 7 a ods. 8 zákona o verejnom obstarávaní) ako osobách podľa § 32 ods. 1 písm. a) zákona o verejnom obstarávaní.     </w:t>
      </w:r>
      <w:r w:rsidRPr="00C158E4">
        <w:rPr>
          <w:rFonts w:ascii="Times New Roman" w:eastAsia="Times New Roman" w:hAnsi="Times New Roman" w:cs="Times New Roman"/>
          <w:kern w:val="0"/>
          <w:sz w:val="24"/>
          <w:szCs w:val="24"/>
          <w:lang w:eastAsia="cs-CZ"/>
          <w14:ligatures w14:val="none"/>
        </w:rPr>
        <w:t>*</w:t>
      </w:r>
    </w:p>
    <w:p w14:paraId="756D9A42"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08C3DB6D"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5CC5AB67" w14:textId="77777777" w:rsidR="00C158E4" w:rsidRPr="00C158E4" w:rsidRDefault="00C158E4" w:rsidP="00C158E4">
      <w:pPr>
        <w:tabs>
          <w:tab w:val="center" w:pos="6521"/>
        </w:tabs>
        <w:ind w:left="0" w:firstLine="0"/>
        <w:rPr>
          <w:rFonts w:ascii="Times New Roman" w:eastAsia="Times New Roman" w:hAnsi="Times New Roman" w:cs="Times New Roman"/>
          <w:kern w:val="0"/>
          <w:sz w:val="24"/>
          <w:szCs w:val="24"/>
          <w:lang w:eastAsia="cs-CZ"/>
          <w14:ligatures w14:val="none"/>
        </w:rPr>
      </w:pPr>
    </w:p>
    <w:p w14:paraId="264D8136"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w:t>
      </w:r>
    </w:p>
    <w:p w14:paraId="0662B296" w14:textId="77777777" w:rsidR="00C158E4" w:rsidRPr="00C158E4" w:rsidRDefault="00C158E4" w:rsidP="00C158E4">
      <w:pPr>
        <w:ind w:left="0" w:firstLine="0"/>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meno a priezvisko, funkcia štatutárneho zástupcu/zástupcov uchádzača</w:t>
      </w:r>
    </w:p>
    <w:p w14:paraId="1369E04A"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pečiatka a podpis štatutárneho orgánu</w:t>
      </w:r>
    </w:p>
    <w:p w14:paraId="5FCE2869" w14:textId="77777777" w:rsidR="00C158E4" w:rsidRPr="00C158E4" w:rsidRDefault="00C158E4" w:rsidP="00C158E4">
      <w:pPr>
        <w:tabs>
          <w:tab w:val="center" w:pos="6521"/>
        </w:tabs>
        <w:ind w:left="0" w:firstLine="0"/>
        <w:rPr>
          <w:rFonts w:ascii="Times New Roman" w:eastAsia="Times New Roman" w:hAnsi="Times New Roman" w:cs="Times New Roman"/>
          <w:kern w:val="0"/>
          <w:sz w:val="24"/>
          <w:szCs w:val="24"/>
          <w:lang w:eastAsia="cs-CZ"/>
          <w14:ligatures w14:val="none"/>
        </w:rPr>
      </w:pPr>
    </w:p>
    <w:p w14:paraId="02F12076" w14:textId="77777777" w:rsidR="00C158E4" w:rsidRPr="00C158E4" w:rsidRDefault="00C158E4" w:rsidP="00C158E4">
      <w:pPr>
        <w:tabs>
          <w:tab w:val="center" w:pos="6521"/>
        </w:tabs>
        <w:ind w:left="0" w:firstLine="0"/>
        <w:rPr>
          <w:rFonts w:ascii="Times New Roman" w:eastAsia="Times New Roman" w:hAnsi="Times New Roman" w:cs="Times New Roman"/>
          <w:kern w:val="0"/>
          <w:sz w:val="24"/>
          <w:szCs w:val="24"/>
          <w:lang w:eastAsia="cs-CZ"/>
          <w14:ligatures w14:val="none"/>
        </w:rPr>
      </w:pPr>
    </w:p>
    <w:p w14:paraId="7776F9F3" w14:textId="77777777" w:rsidR="00C158E4" w:rsidRPr="00C158E4" w:rsidRDefault="00C158E4" w:rsidP="00C158E4">
      <w:pPr>
        <w:tabs>
          <w:tab w:val="center" w:pos="6521"/>
        </w:tabs>
        <w:ind w:left="0" w:firstLine="0"/>
        <w:rPr>
          <w:rFonts w:ascii="Times New Roman" w:eastAsia="Times New Roman" w:hAnsi="Times New Roman" w:cs="Times New Roman"/>
          <w:kern w:val="0"/>
          <w:sz w:val="24"/>
          <w:szCs w:val="24"/>
          <w:lang w:eastAsia="cs-CZ"/>
          <w14:ligatures w14:val="none"/>
        </w:rPr>
      </w:pPr>
    </w:p>
    <w:p w14:paraId="2A5FCA21"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37DA1F4B"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r w:rsidRPr="00C158E4">
        <w:rPr>
          <w:rFonts w:ascii="Times New Roman" w:eastAsia="Times New Roman" w:hAnsi="Times New Roman" w:cs="Times New Roman"/>
          <w:kern w:val="0"/>
          <w:sz w:val="24"/>
          <w:szCs w:val="24"/>
          <w:lang w:eastAsia="sk-SK"/>
          <w14:ligatures w14:val="none"/>
        </w:rPr>
        <w:t>V ................................., dňa ..............................</w:t>
      </w:r>
    </w:p>
    <w:p w14:paraId="45EF48C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sk-SK"/>
          <w14:ligatures w14:val="none"/>
        </w:rPr>
      </w:pPr>
    </w:p>
    <w:p w14:paraId="07C7CD8B"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1724F968"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0080CF32" w14:textId="77777777" w:rsidR="00C158E4" w:rsidRPr="00C158E4" w:rsidRDefault="00C158E4" w:rsidP="00C158E4">
      <w:pPr>
        <w:ind w:left="0" w:firstLine="0"/>
        <w:rPr>
          <w:rFonts w:ascii="Times New Roman" w:eastAsia="Times New Roman" w:hAnsi="Times New Roman" w:cs="Times New Roman"/>
          <w:i/>
          <w:kern w:val="0"/>
          <w:sz w:val="24"/>
          <w:szCs w:val="24"/>
          <w:lang w:eastAsia="cs-CZ"/>
          <w14:ligatures w14:val="none"/>
        </w:rPr>
      </w:pPr>
      <w:r w:rsidRPr="00C158E4">
        <w:rPr>
          <w:rFonts w:ascii="Times New Roman" w:eastAsia="Times New Roman" w:hAnsi="Times New Roman" w:cs="Times New Roman"/>
          <w:i/>
          <w:kern w:val="0"/>
          <w:sz w:val="24"/>
          <w:szCs w:val="24"/>
          <w:lang w:eastAsia="cs-CZ"/>
          <w14:ligatures w14:val="none"/>
        </w:rPr>
        <w:t xml:space="preserve">* </w:t>
      </w:r>
      <w:r w:rsidRPr="00C158E4">
        <w:rPr>
          <w:rFonts w:ascii="Times New Roman" w:eastAsia="Calibri" w:hAnsi="Times New Roman" w:cs="Times New Roman"/>
          <w:i/>
          <w:kern w:val="0"/>
          <w:sz w:val="24"/>
          <w:szCs w:val="24"/>
          <w14:ligatures w14:val="none"/>
        </w:rPr>
        <w:t xml:space="preserve"> záujemca </w:t>
      </w:r>
      <w:r w:rsidRPr="00C158E4">
        <w:rPr>
          <w:rFonts w:ascii="Times New Roman" w:eastAsia="Times New Roman" w:hAnsi="Times New Roman" w:cs="Times New Roman"/>
          <w:i/>
          <w:kern w:val="0"/>
          <w:sz w:val="24"/>
          <w:szCs w:val="24"/>
          <w:lang w:eastAsia="cs-CZ"/>
          <w14:ligatures w14:val="none"/>
        </w:rPr>
        <w:t>vyberie jednu z možností</w:t>
      </w:r>
    </w:p>
    <w:p w14:paraId="68995E6B" w14:textId="77777777" w:rsidR="00C158E4" w:rsidRPr="00C158E4" w:rsidRDefault="00C158E4" w:rsidP="00C158E4">
      <w:pPr>
        <w:ind w:left="0" w:firstLine="0"/>
        <w:jc w:val="both"/>
        <w:rPr>
          <w:rFonts w:ascii="Times New Roman" w:eastAsia="Times New Roman" w:hAnsi="Times New Roman" w:cs="Times New Roman"/>
          <w:bCs/>
          <w:kern w:val="0"/>
          <w:sz w:val="24"/>
          <w:szCs w:val="24"/>
          <w:lang w:eastAsia="cs-CZ"/>
          <w14:ligatures w14:val="none"/>
        </w:rPr>
      </w:pPr>
    </w:p>
    <w:p w14:paraId="5EC823F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3F195C2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AF21E30"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57CEA3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6432CE9F" w14:textId="77777777" w:rsidR="00C158E4" w:rsidRPr="00C158E4" w:rsidRDefault="00C158E4" w:rsidP="00C158E4">
      <w:pPr>
        <w:ind w:left="0" w:firstLine="0"/>
        <w:jc w:val="both"/>
        <w:outlineLvl w:val="0"/>
        <w:rPr>
          <w:rFonts w:ascii="Times New Roman" w:eastAsia="Times New Roman" w:hAnsi="Times New Roman" w:cs="Times New Roman"/>
          <w:bCs/>
          <w:kern w:val="32"/>
          <w:sz w:val="24"/>
          <w:szCs w:val="24"/>
          <w:lang w:eastAsia="cs-CZ"/>
          <w14:ligatures w14:val="none"/>
        </w:rPr>
      </w:pPr>
      <w:r w:rsidRPr="00C158E4">
        <w:rPr>
          <w:rFonts w:ascii="Times New Roman" w:eastAsia="Times New Roman" w:hAnsi="Times New Roman" w:cs="Times New Roman"/>
          <w:bCs/>
          <w:kern w:val="32"/>
          <w:sz w:val="24"/>
          <w:szCs w:val="24"/>
          <w:lang w:eastAsia="cs-CZ"/>
          <w14:ligatures w14:val="none"/>
        </w:rPr>
        <w:lastRenderedPageBreak/>
        <w:t xml:space="preserve">Príloha č. 5 súťažných podkladov: </w:t>
      </w:r>
      <w:r w:rsidRPr="00C158E4">
        <w:rPr>
          <w:rFonts w:ascii="Times New Roman" w:eastAsia="Times New Roman" w:hAnsi="Times New Roman" w:cs="Times New Roman"/>
          <w:b/>
          <w:bCs/>
          <w:kern w:val="32"/>
          <w:sz w:val="24"/>
          <w:szCs w:val="24"/>
          <w:lang w:eastAsia="cs-CZ"/>
          <w14:ligatures w14:val="none"/>
        </w:rPr>
        <w:t>Vlastný návrh na plnenie predmetu zákazky</w:t>
      </w:r>
    </w:p>
    <w:p w14:paraId="0C2D86E7"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99CF6ED" w14:textId="77777777" w:rsidR="00C158E4" w:rsidRPr="00C158E4" w:rsidRDefault="00C158E4" w:rsidP="00C158E4">
      <w:pPr>
        <w:ind w:left="0" w:firstLine="0"/>
        <w:jc w:val="both"/>
        <w:outlineLvl w:val="0"/>
        <w:rPr>
          <w:rFonts w:ascii="Times New Roman" w:eastAsia="Times New Roman" w:hAnsi="Times New Roman" w:cs="Times New Roman"/>
          <w:b/>
          <w:bCs/>
          <w:kern w:val="32"/>
          <w:sz w:val="24"/>
          <w:szCs w:val="24"/>
          <w:lang w:eastAsia="cs-CZ"/>
          <w14:ligatures w14:val="none"/>
        </w:rPr>
      </w:pPr>
      <w:r w:rsidRPr="00C158E4">
        <w:rPr>
          <w:rFonts w:ascii="Times New Roman" w:eastAsia="Times New Roman" w:hAnsi="Times New Roman" w:cs="Times New Roman"/>
          <w:b/>
          <w:bCs/>
          <w:kern w:val="32"/>
          <w:sz w:val="24"/>
          <w:szCs w:val="24"/>
          <w:lang w:eastAsia="cs-CZ"/>
          <w14:ligatures w14:val="none"/>
        </w:rPr>
        <w:t>Verejný obstarávateľ:  Univerzitná nemocnica Martin, Kollárova 2, 036 59 Martin</w:t>
      </w:r>
    </w:p>
    <w:p w14:paraId="25B9C5FB" w14:textId="77777777" w:rsidR="00C158E4" w:rsidRPr="00C158E4" w:rsidRDefault="00C158E4" w:rsidP="00C158E4">
      <w:pPr>
        <w:ind w:left="0" w:firstLine="0"/>
        <w:rPr>
          <w:rFonts w:ascii="Times New Roman" w:eastAsia="Times New Roman" w:hAnsi="Times New Roman" w:cs="Times New Roman"/>
          <w:bCs/>
          <w:kern w:val="0"/>
          <w:sz w:val="24"/>
          <w:szCs w:val="24"/>
          <w:lang w:eastAsia="cs-CZ"/>
          <w14:ligatures w14:val="none"/>
        </w:rPr>
      </w:pPr>
    </w:p>
    <w:p w14:paraId="62ECE687" w14:textId="77777777" w:rsidR="00C158E4" w:rsidRPr="00C158E4" w:rsidRDefault="00C158E4" w:rsidP="00C158E4">
      <w:pPr>
        <w:ind w:left="0" w:firstLine="0"/>
        <w:rPr>
          <w:rFonts w:ascii="Times New Roman" w:eastAsia="Times New Roman" w:hAnsi="Times New Roman" w:cs="Times New Roman"/>
          <w:b/>
          <w:bCs/>
          <w:kern w:val="0"/>
          <w:sz w:val="24"/>
          <w:szCs w:val="24"/>
          <w:lang w:eastAsia="cs-CZ"/>
          <w14:ligatures w14:val="none"/>
        </w:rPr>
      </w:pPr>
      <w:r w:rsidRPr="00C158E4">
        <w:rPr>
          <w:rFonts w:ascii="Times New Roman" w:eastAsia="Times New Roman" w:hAnsi="Times New Roman" w:cs="Times New Roman"/>
          <w:b/>
          <w:bCs/>
          <w:kern w:val="0"/>
          <w:sz w:val="24"/>
          <w:szCs w:val="24"/>
          <w:lang w:eastAsia="cs-CZ"/>
          <w14:ligatures w14:val="none"/>
        </w:rPr>
        <w:t>NADLIMITNÁ ZÁKAZKA – tovary</w:t>
      </w:r>
    </w:p>
    <w:p w14:paraId="3554B9A9" w14:textId="77777777" w:rsidR="00C158E4" w:rsidRPr="00C158E4" w:rsidRDefault="00C158E4" w:rsidP="00C158E4">
      <w:pPr>
        <w:ind w:left="0" w:firstLine="0"/>
        <w:rPr>
          <w:rFonts w:ascii="Times New Roman" w:eastAsia="Times New Roman" w:hAnsi="Times New Roman" w:cs="Times New Roman"/>
          <w:kern w:val="0"/>
          <w:sz w:val="24"/>
          <w:szCs w:val="24"/>
          <w:lang w:eastAsia="cs-CZ"/>
          <w14:ligatures w14:val="none"/>
        </w:rPr>
      </w:pPr>
    </w:p>
    <w:p w14:paraId="0E636276"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Názov predmetu zákazky:</w:t>
      </w:r>
    </w:p>
    <w:p w14:paraId="15C50915" w14:textId="77777777" w:rsidR="00C158E4" w:rsidRPr="00C158E4" w:rsidRDefault="00C158E4" w:rsidP="00C158E4">
      <w:pPr>
        <w:numPr>
          <w:ilvl w:val="0"/>
          <w:numId w:val="6"/>
        </w:numPr>
        <w:tabs>
          <w:tab w:val="right" w:leader="underscore" w:pos="9072"/>
        </w:tabs>
        <w:ind w:left="567" w:hanging="425"/>
        <w:rPr>
          <w:rFonts w:ascii="Times New Roman" w:eastAsia="Times New Roman" w:hAnsi="Times New Roman" w:cs="Times New Roman"/>
          <w:kern w:val="0"/>
          <w:sz w:val="24"/>
          <w:szCs w:val="24"/>
          <w:lang w:eastAsia="cs-CZ"/>
          <w14:ligatures w14:val="none"/>
        </w:rPr>
      </w:pPr>
      <w:r w:rsidRPr="00C158E4">
        <w:rPr>
          <w:rFonts w:ascii="Times New Roman" w:eastAsia="Times New Roman" w:hAnsi="Times New Roman" w:cs="Times New Roman"/>
          <w:kern w:val="0"/>
          <w:sz w:val="24"/>
          <w:szCs w:val="24"/>
          <w:lang w:eastAsia="cs-CZ"/>
          <w14:ligatures w14:val="none"/>
        </w:rPr>
        <w:t>požaduje sa dodať nový, nepoužívaný a nerepasovaný prístroj</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4605"/>
        <w:gridCol w:w="1985"/>
        <w:gridCol w:w="1984"/>
      </w:tblGrid>
      <w:tr w:rsidR="00C158E4" w:rsidRPr="00C158E4" w14:paraId="1DC2A0A5" w14:textId="77777777" w:rsidTr="00AF1719">
        <w:trPr>
          <w:trHeight w:val="780"/>
        </w:trPr>
        <w:tc>
          <w:tcPr>
            <w:tcW w:w="640" w:type="dxa"/>
            <w:shd w:val="clear" w:color="000000" w:fill="D0CECE"/>
            <w:noWrap/>
            <w:vAlign w:val="center"/>
            <w:hideMark/>
          </w:tcPr>
          <w:p w14:paraId="42FA37A8"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proofErr w:type="spellStart"/>
            <w:r w:rsidRPr="00C158E4">
              <w:rPr>
                <w:rFonts w:ascii="Times New Roman" w:eastAsia="Times New Roman" w:hAnsi="Times New Roman" w:cs="Times New Roman"/>
                <w:b/>
                <w:bCs/>
                <w:color w:val="000000"/>
                <w:kern w:val="0"/>
                <w:sz w:val="23"/>
                <w:szCs w:val="23"/>
                <w:lang w:eastAsia="sk-SK"/>
                <w14:ligatures w14:val="none"/>
              </w:rPr>
              <w:t>P.č</w:t>
            </w:r>
            <w:proofErr w:type="spellEnd"/>
            <w:r w:rsidRPr="00C158E4">
              <w:rPr>
                <w:rFonts w:ascii="Times New Roman" w:eastAsia="Times New Roman" w:hAnsi="Times New Roman" w:cs="Times New Roman"/>
                <w:b/>
                <w:bCs/>
                <w:color w:val="000000"/>
                <w:kern w:val="0"/>
                <w:sz w:val="23"/>
                <w:szCs w:val="23"/>
                <w:lang w:eastAsia="sk-SK"/>
                <w14:ligatures w14:val="none"/>
              </w:rPr>
              <w:t>.</w:t>
            </w:r>
          </w:p>
        </w:tc>
        <w:tc>
          <w:tcPr>
            <w:tcW w:w="4605" w:type="dxa"/>
            <w:shd w:val="clear" w:color="000000" w:fill="D0CECE"/>
            <w:vAlign w:val="center"/>
            <w:hideMark/>
          </w:tcPr>
          <w:p w14:paraId="1435F762"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4"/>
                <w:szCs w:val="24"/>
                <w:lang w:eastAsia="sk-SK"/>
                <w14:ligatures w14:val="none"/>
              </w:rPr>
              <w:t xml:space="preserve">Technická špecifikácia  - sonografický </w:t>
            </w:r>
            <w:r w:rsidRPr="00C158E4">
              <w:rPr>
                <w:rFonts w:ascii="Times New Roman" w:eastAsia="Times New Roman" w:hAnsi="Times New Roman" w:cs="Times New Roman"/>
                <w:b/>
                <w:bCs/>
                <w:kern w:val="0"/>
                <w:sz w:val="24"/>
                <w:szCs w:val="24"/>
                <w:lang w:eastAsia="cs-CZ"/>
                <w14:ligatures w14:val="none"/>
              </w:rPr>
              <w:t>prístroj</w:t>
            </w:r>
          </w:p>
        </w:tc>
        <w:tc>
          <w:tcPr>
            <w:tcW w:w="1985" w:type="dxa"/>
            <w:shd w:val="clear" w:color="000000" w:fill="D0CECE"/>
            <w:vAlign w:val="center"/>
            <w:hideMark/>
          </w:tcPr>
          <w:p w14:paraId="75602BC9"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4"/>
                <w:szCs w:val="24"/>
                <w:lang w:eastAsia="sk-SK"/>
                <w14:ligatures w14:val="none"/>
              </w:rPr>
              <w:t>Parametre</w:t>
            </w:r>
            <w:r w:rsidRPr="00C158E4">
              <w:rPr>
                <w:rFonts w:ascii="Times New Roman" w:eastAsia="Times New Roman" w:hAnsi="Times New Roman" w:cs="Times New Roman"/>
                <w:b/>
                <w:bCs/>
                <w:color w:val="000000"/>
                <w:kern w:val="0"/>
                <w:sz w:val="23"/>
                <w:szCs w:val="23"/>
                <w:lang w:eastAsia="sk-SK"/>
                <w14:ligatures w14:val="none"/>
              </w:rPr>
              <w:t> </w:t>
            </w:r>
          </w:p>
        </w:tc>
        <w:tc>
          <w:tcPr>
            <w:tcW w:w="1984" w:type="dxa"/>
            <w:shd w:val="clear" w:color="000000" w:fill="D0CECE"/>
            <w:vAlign w:val="bottom"/>
            <w:hideMark/>
          </w:tcPr>
          <w:p w14:paraId="057CBF46"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Vlastný návrh na plnenie predmetu zákazky</w:t>
            </w:r>
          </w:p>
        </w:tc>
      </w:tr>
      <w:tr w:rsidR="00C158E4" w:rsidRPr="00C158E4" w14:paraId="52BB709F" w14:textId="77777777" w:rsidTr="00AF1719">
        <w:trPr>
          <w:trHeight w:val="300"/>
        </w:trPr>
        <w:tc>
          <w:tcPr>
            <w:tcW w:w="640" w:type="dxa"/>
            <w:noWrap/>
            <w:vAlign w:val="center"/>
            <w:hideMark/>
          </w:tcPr>
          <w:p w14:paraId="4E99A6F8"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1.</w:t>
            </w:r>
          </w:p>
        </w:tc>
        <w:tc>
          <w:tcPr>
            <w:tcW w:w="4605" w:type="dxa"/>
            <w:vAlign w:val="center"/>
            <w:hideMark/>
          </w:tcPr>
          <w:p w14:paraId="77A74771"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USG prístroj</w:t>
            </w:r>
          </w:p>
        </w:tc>
        <w:tc>
          <w:tcPr>
            <w:tcW w:w="1985" w:type="dxa"/>
            <w:vAlign w:val="center"/>
            <w:hideMark/>
          </w:tcPr>
          <w:p w14:paraId="676CA19A" w14:textId="77777777" w:rsidR="00C158E4" w:rsidRPr="00C158E4" w:rsidRDefault="00C158E4" w:rsidP="00C158E4">
            <w:pPr>
              <w:ind w:left="0" w:firstLine="0"/>
              <w:rPr>
                <w:rFonts w:ascii="Times New Roman" w:eastAsia="Times New Roman" w:hAnsi="Times New Roman" w:cs="Times New Roman"/>
                <w:b/>
                <w:bCs/>
                <w:color w:val="FF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typ prístroja</w:t>
            </w:r>
          </w:p>
        </w:tc>
        <w:tc>
          <w:tcPr>
            <w:tcW w:w="1984" w:type="dxa"/>
            <w:vAlign w:val="center"/>
            <w:hideMark/>
          </w:tcPr>
          <w:p w14:paraId="4D806BFC"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 </w:t>
            </w:r>
          </w:p>
        </w:tc>
      </w:tr>
      <w:tr w:rsidR="00C158E4" w:rsidRPr="00C158E4" w14:paraId="6BD9C858" w14:textId="77777777" w:rsidTr="00AF1719">
        <w:trPr>
          <w:trHeight w:val="765"/>
        </w:trPr>
        <w:tc>
          <w:tcPr>
            <w:tcW w:w="640" w:type="dxa"/>
            <w:noWrap/>
            <w:vAlign w:val="center"/>
            <w:hideMark/>
          </w:tcPr>
          <w:p w14:paraId="7BDC67F0"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1.1</w:t>
            </w:r>
          </w:p>
        </w:tc>
        <w:tc>
          <w:tcPr>
            <w:tcW w:w="4605" w:type="dxa"/>
            <w:vAlign w:val="center"/>
            <w:hideMark/>
          </w:tcPr>
          <w:p w14:paraId="518C5CC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OLED alebo QLED farebný monitor nastaviteľný výškovo a stranovo s </w:t>
            </w:r>
            <w:proofErr w:type="spellStart"/>
            <w:r w:rsidRPr="00C158E4">
              <w:rPr>
                <w:rFonts w:ascii="Times New Roman" w:eastAsia="Times New Roman" w:hAnsi="Times New Roman" w:cs="Times New Roman"/>
                <w:color w:val="000000"/>
                <w:kern w:val="0"/>
                <w:sz w:val="23"/>
                <w:szCs w:val="23"/>
                <w:lang w:eastAsia="sk-SK"/>
                <w14:ligatures w14:val="none"/>
              </w:rPr>
              <w:t>Full</w:t>
            </w:r>
            <w:proofErr w:type="spellEnd"/>
            <w:r w:rsidRPr="00C158E4">
              <w:rPr>
                <w:rFonts w:ascii="Times New Roman" w:eastAsia="Times New Roman" w:hAnsi="Times New Roman" w:cs="Times New Roman"/>
                <w:color w:val="000000"/>
                <w:kern w:val="0"/>
                <w:sz w:val="23"/>
                <w:szCs w:val="23"/>
                <w:lang w:eastAsia="sk-SK"/>
                <w14:ligatures w14:val="none"/>
              </w:rPr>
              <w:t xml:space="preserve"> HD rozlíšením </w:t>
            </w:r>
          </w:p>
        </w:tc>
        <w:tc>
          <w:tcPr>
            <w:tcW w:w="1985" w:type="dxa"/>
            <w:vAlign w:val="center"/>
            <w:hideMark/>
          </w:tcPr>
          <w:p w14:paraId="10CFD1B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0FAC9B9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57E5C97B" w14:textId="77777777" w:rsidTr="00AF1719">
        <w:trPr>
          <w:trHeight w:val="291"/>
        </w:trPr>
        <w:tc>
          <w:tcPr>
            <w:tcW w:w="640" w:type="dxa"/>
            <w:noWrap/>
            <w:vAlign w:val="center"/>
            <w:hideMark/>
          </w:tcPr>
          <w:p w14:paraId="1CE7C5AB"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1.2</w:t>
            </w:r>
          </w:p>
        </w:tc>
        <w:tc>
          <w:tcPr>
            <w:tcW w:w="4605" w:type="dxa"/>
            <w:vAlign w:val="center"/>
            <w:hideMark/>
          </w:tcPr>
          <w:p w14:paraId="0296E19B"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Uhlopriečka obrazovky monitora </w:t>
            </w:r>
          </w:p>
        </w:tc>
        <w:tc>
          <w:tcPr>
            <w:tcW w:w="1985" w:type="dxa"/>
            <w:vAlign w:val="center"/>
            <w:hideMark/>
          </w:tcPr>
          <w:p w14:paraId="7159986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min. 22"</w:t>
            </w:r>
          </w:p>
        </w:tc>
        <w:tc>
          <w:tcPr>
            <w:tcW w:w="1984" w:type="dxa"/>
            <w:vAlign w:val="center"/>
            <w:hideMark/>
          </w:tcPr>
          <w:p w14:paraId="1539726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6420F516" w14:textId="77777777" w:rsidTr="00AF1719">
        <w:trPr>
          <w:trHeight w:val="235"/>
        </w:trPr>
        <w:tc>
          <w:tcPr>
            <w:tcW w:w="640" w:type="dxa"/>
            <w:noWrap/>
            <w:vAlign w:val="center"/>
            <w:hideMark/>
          </w:tcPr>
          <w:p w14:paraId="256F5026"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1.3</w:t>
            </w:r>
          </w:p>
        </w:tc>
        <w:tc>
          <w:tcPr>
            <w:tcW w:w="4605" w:type="dxa"/>
            <w:vAlign w:val="center"/>
            <w:hideMark/>
          </w:tcPr>
          <w:p w14:paraId="3A627AD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Rozlíšenie obrazovky monitora </w:t>
            </w:r>
          </w:p>
        </w:tc>
        <w:tc>
          <w:tcPr>
            <w:tcW w:w="1985" w:type="dxa"/>
            <w:vAlign w:val="center"/>
            <w:hideMark/>
          </w:tcPr>
          <w:p w14:paraId="6F0ED34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min. 1920x1080 </w:t>
            </w:r>
            <w:proofErr w:type="spellStart"/>
            <w:r w:rsidRPr="00C158E4">
              <w:rPr>
                <w:rFonts w:ascii="Times New Roman" w:eastAsia="Times New Roman" w:hAnsi="Times New Roman" w:cs="Times New Roman"/>
                <w:color w:val="000000"/>
                <w:kern w:val="0"/>
                <w:sz w:val="24"/>
                <w:szCs w:val="24"/>
                <w:lang w:eastAsia="sk-SK"/>
                <w14:ligatures w14:val="none"/>
              </w:rPr>
              <w:t>px</w:t>
            </w:r>
            <w:proofErr w:type="spellEnd"/>
          </w:p>
        </w:tc>
        <w:tc>
          <w:tcPr>
            <w:tcW w:w="1984" w:type="dxa"/>
            <w:vAlign w:val="center"/>
            <w:hideMark/>
          </w:tcPr>
          <w:p w14:paraId="26CB665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0A33F6A8" w14:textId="77777777" w:rsidTr="00AF1719">
        <w:trPr>
          <w:trHeight w:val="253"/>
        </w:trPr>
        <w:tc>
          <w:tcPr>
            <w:tcW w:w="640" w:type="dxa"/>
            <w:noWrap/>
            <w:vAlign w:val="center"/>
            <w:hideMark/>
          </w:tcPr>
          <w:p w14:paraId="5F6727A7"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1.4</w:t>
            </w:r>
          </w:p>
        </w:tc>
        <w:tc>
          <w:tcPr>
            <w:tcW w:w="4605" w:type="dxa"/>
            <w:vAlign w:val="center"/>
            <w:hideMark/>
          </w:tcPr>
          <w:p w14:paraId="136929A2"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Nastaviteľný pult obsluhy výškovo </w:t>
            </w:r>
          </w:p>
        </w:tc>
        <w:tc>
          <w:tcPr>
            <w:tcW w:w="1985" w:type="dxa"/>
            <w:vAlign w:val="center"/>
            <w:hideMark/>
          </w:tcPr>
          <w:p w14:paraId="446ED7E9"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20 cm</w:t>
            </w:r>
          </w:p>
        </w:tc>
        <w:tc>
          <w:tcPr>
            <w:tcW w:w="1984" w:type="dxa"/>
            <w:vAlign w:val="center"/>
            <w:hideMark/>
          </w:tcPr>
          <w:p w14:paraId="6B5DD7FD"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52281A84" w14:textId="77777777" w:rsidTr="00AF1719">
        <w:trPr>
          <w:trHeight w:val="300"/>
        </w:trPr>
        <w:tc>
          <w:tcPr>
            <w:tcW w:w="640" w:type="dxa"/>
            <w:noWrap/>
            <w:vAlign w:val="center"/>
            <w:hideMark/>
          </w:tcPr>
          <w:p w14:paraId="068A3452"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1.5</w:t>
            </w:r>
          </w:p>
        </w:tc>
        <w:tc>
          <w:tcPr>
            <w:tcW w:w="4605" w:type="dxa"/>
            <w:vAlign w:val="center"/>
            <w:hideMark/>
          </w:tcPr>
          <w:p w14:paraId="7F05E47C"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Nastaviteľný pult obsluhy stranovo  </w:t>
            </w:r>
          </w:p>
        </w:tc>
        <w:tc>
          <w:tcPr>
            <w:tcW w:w="1985" w:type="dxa"/>
            <w:vAlign w:val="center"/>
            <w:hideMark/>
          </w:tcPr>
          <w:p w14:paraId="201B59D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+/- 30°</w:t>
            </w:r>
          </w:p>
        </w:tc>
        <w:tc>
          <w:tcPr>
            <w:tcW w:w="1984" w:type="dxa"/>
            <w:vAlign w:val="center"/>
            <w:hideMark/>
          </w:tcPr>
          <w:p w14:paraId="545168A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662229A6" w14:textId="77777777" w:rsidTr="00AF1719">
        <w:trPr>
          <w:trHeight w:val="233"/>
        </w:trPr>
        <w:tc>
          <w:tcPr>
            <w:tcW w:w="640" w:type="dxa"/>
            <w:noWrap/>
            <w:vAlign w:val="center"/>
            <w:hideMark/>
          </w:tcPr>
          <w:p w14:paraId="678E29F8"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1.6</w:t>
            </w:r>
          </w:p>
        </w:tc>
        <w:tc>
          <w:tcPr>
            <w:tcW w:w="4605" w:type="dxa"/>
            <w:vAlign w:val="center"/>
            <w:hideMark/>
          </w:tcPr>
          <w:p w14:paraId="53ECFE2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Frekvenčný rozsah </w:t>
            </w:r>
          </w:p>
        </w:tc>
        <w:tc>
          <w:tcPr>
            <w:tcW w:w="1985" w:type="dxa"/>
            <w:vAlign w:val="center"/>
            <w:hideMark/>
          </w:tcPr>
          <w:p w14:paraId="45DE65E6"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1,0 – 22MHz</w:t>
            </w:r>
          </w:p>
        </w:tc>
        <w:tc>
          <w:tcPr>
            <w:tcW w:w="1984" w:type="dxa"/>
            <w:vAlign w:val="center"/>
            <w:hideMark/>
          </w:tcPr>
          <w:p w14:paraId="7FF7F29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7BFCCAE2" w14:textId="77777777" w:rsidTr="00AF1719">
        <w:trPr>
          <w:trHeight w:val="251"/>
        </w:trPr>
        <w:tc>
          <w:tcPr>
            <w:tcW w:w="640" w:type="dxa"/>
            <w:noWrap/>
            <w:vAlign w:val="center"/>
            <w:hideMark/>
          </w:tcPr>
          <w:p w14:paraId="47A4B852"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1.7</w:t>
            </w:r>
          </w:p>
        </w:tc>
        <w:tc>
          <w:tcPr>
            <w:tcW w:w="4605" w:type="dxa"/>
            <w:vAlign w:val="center"/>
            <w:hideMark/>
          </w:tcPr>
          <w:p w14:paraId="153FF4AA"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Maximálna zobrazovacia hĺbka </w:t>
            </w:r>
          </w:p>
        </w:tc>
        <w:tc>
          <w:tcPr>
            <w:tcW w:w="1985" w:type="dxa"/>
            <w:vAlign w:val="center"/>
            <w:hideMark/>
          </w:tcPr>
          <w:p w14:paraId="5199CD3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400 mm</w:t>
            </w:r>
          </w:p>
        </w:tc>
        <w:tc>
          <w:tcPr>
            <w:tcW w:w="1984" w:type="dxa"/>
            <w:vAlign w:val="center"/>
            <w:hideMark/>
          </w:tcPr>
          <w:p w14:paraId="1461837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6E6A01E2" w14:textId="77777777" w:rsidTr="00AF1719">
        <w:trPr>
          <w:trHeight w:val="241"/>
        </w:trPr>
        <w:tc>
          <w:tcPr>
            <w:tcW w:w="640" w:type="dxa"/>
            <w:noWrap/>
            <w:vAlign w:val="center"/>
            <w:hideMark/>
          </w:tcPr>
          <w:p w14:paraId="2C0046D3"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1.8</w:t>
            </w:r>
          </w:p>
        </w:tc>
        <w:tc>
          <w:tcPr>
            <w:tcW w:w="4605" w:type="dxa"/>
            <w:vAlign w:val="center"/>
            <w:hideMark/>
          </w:tcPr>
          <w:p w14:paraId="21A9D6E9"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Interný HDD s kapacitou </w:t>
            </w:r>
          </w:p>
        </w:tc>
        <w:tc>
          <w:tcPr>
            <w:tcW w:w="1985" w:type="dxa"/>
            <w:vAlign w:val="center"/>
            <w:hideMark/>
          </w:tcPr>
          <w:p w14:paraId="0BA65C59"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1 TB</w:t>
            </w:r>
          </w:p>
        </w:tc>
        <w:tc>
          <w:tcPr>
            <w:tcW w:w="1984" w:type="dxa"/>
            <w:vAlign w:val="center"/>
            <w:hideMark/>
          </w:tcPr>
          <w:p w14:paraId="0831828D"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7E450DCF" w14:textId="77777777" w:rsidTr="00AF1719">
        <w:trPr>
          <w:trHeight w:val="300"/>
        </w:trPr>
        <w:tc>
          <w:tcPr>
            <w:tcW w:w="640" w:type="dxa"/>
            <w:noWrap/>
            <w:vAlign w:val="center"/>
            <w:hideMark/>
          </w:tcPr>
          <w:p w14:paraId="73D730D0"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1.9</w:t>
            </w:r>
          </w:p>
        </w:tc>
        <w:tc>
          <w:tcPr>
            <w:tcW w:w="4605" w:type="dxa"/>
            <w:vAlign w:val="center"/>
            <w:hideMark/>
          </w:tcPr>
          <w:p w14:paraId="2178833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Ovládanie pomocou </w:t>
            </w:r>
            <w:proofErr w:type="spellStart"/>
            <w:r w:rsidRPr="00C158E4">
              <w:rPr>
                <w:rFonts w:ascii="Times New Roman" w:eastAsia="Times New Roman" w:hAnsi="Times New Roman" w:cs="Times New Roman"/>
                <w:color w:val="000000"/>
                <w:kern w:val="0"/>
                <w:sz w:val="24"/>
                <w:szCs w:val="24"/>
                <w:lang w:eastAsia="sk-SK"/>
                <w14:ligatures w14:val="none"/>
              </w:rPr>
              <w:t>trackballu</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
        </w:tc>
        <w:tc>
          <w:tcPr>
            <w:tcW w:w="1985" w:type="dxa"/>
            <w:vAlign w:val="center"/>
            <w:hideMark/>
          </w:tcPr>
          <w:p w14:paraId="274DAA5F"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áno </w:t>
            </w:r>
          </w:p>
        </w:tc>
        <w:tc>
          <w:tcPr>
            <w:tcW w:w="1984" w:type="dxa"/>
            <w:vAlign w:val="center"/>
            <w:hideMark/>
          </w:tcPr>
          <w:p w14:paraId="698DC17F"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357F59ED" w14:textId="77777777" w:rsidTr="00AF1719">
        <w:trPr>
          <w:trHeight w:val="510"/>
        </w:trPr>
        <w:tc>
          <w:tcPr>
            <w:tcW w:w="640" w:type="dxa"/>
            <w:noWrap/>
            <w:vAlign w:val="center"/>
            <w:hideMark/>
          </w:tcPr>
          <w:p w14:paraId="3A2FB4E3"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1.10</w:t>
            </w:r>
          </w:p>
        </w:tc>
        <w:tc>
          <w:tcPr>
            <w:tcW w:w="4605" w:type="dxa"/>
            <w:vAlign w:val="center"/>
            <w:hideMark/>
          </w:tcPr>
          <w:p w14:paraId="533B378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Ovládanie prostredníctvom pomocného dotykového displeja </w:t>
            </w:r>
          </w:p>
        </w:tc>
        <w:tc>
          <w:tcPr>
            <w:tcW w:w="1985" w:type="dxa"/>
            <w:vAlign w:val="center"/>
            <w:hideMark/>
          </w:tcPr>
          <w:p w14:paraId="21CD8EA2"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65E5A1DC"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6DAAD85F" w14:textId="77777777" w:rsidTr="00AF1719">
        <w:trPr>
          <w:trHeight w:val="257"/>
        </w:trPr>
        <w:tc>
          <w:tcPr>
            <w:tcW w:w="640" w:type="dxa"/>
            <w:noWrap/>
            <w:vAlign w:val="center"/>
            <w:hideMark/>
          </w:tcPr>
          <w:p w14:paraId="71A9AD3D"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1.11</w:t>
            </w:r>
          </w:p>
        </w:tc>
        <w:tc>
          <w:tcPr>
            <w:tcW w:w="4605" w:type="dxa"/>
            <w:vAlign w:val="center"/>
            <w:hideMark/>
          </w:tcPr>
          <w:p w14:paraId="1567FCB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USB 3.0 porty </w:t>
            </w:r>
          </w:p>
        </w:tc>
        <w:tc>
          <w:tcPr>
            <w:tcW w:w="1985" w:type="dxa"/>
            <w:vAlign w:val="center"/>
            <w:hideMark/>
          </w:tcPr>
          <w:p w14:paraId="5155CBC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2</w:t>
            </w:r>
          </w:p>
        </w:tc>
        <w:tc>
          <w:tcPr>
            <w:tcW w:w="1984" w:type="dxa"/>
            <w:vAlign w:val="center"/>
            <w:hideMark/>
          </w:tcPr>
          <w:p w14:paraId="63772A9E"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3567D994" w14:textId="77777777" w:rsidTr="00AF1719">
        <w:trPr>
          <w:trHeight w:val="275"/>
        </w:trPr>
        <w:tc>
          <w:tcPr>
            <w:tcW w:w="640" w:type="dxa"/>
            <w:noWrap/>
            <w:vAlign w:val="center"/>
            <w:hideMark/>
          </w:tcPr>
          <w:p w14:paraId="4E3BA0B5"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1.12</w:t>
            </w:r>
          </w:p>
        </w:tc>
        <w:tc>
          <w:tcPr>
            <w:tcW w:w="4605" w:type="dxa"/>
            <w:vAlign w:val="center"/>
            <w:hideMark/>
          </w:tcPr>
          <w:p w14:paraId="609124AE"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Počet aktívnych portov pre zapojenie sond </w:t>
            </w:r>
          </w:p>
        </w:tc>
        <w:tc>
          <w:tcPr>
            <w:tcW w:w="1985" w:type="dxa"/>
            <w:vAlign w:val="center"/>
            <w:hideMark/>
          </w:tcPr>
          <w:p w14:paraId="3B391AC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min. 4</w:t>
            </w:r>
          </w:p>
        </w:tc>
        <w:tc>
          <w:tcPr>
            <w:tcW w:w="1984" w:type="dxa"/>
            <w:vAlign w:val="center"/>
            <w:hideMark/>
          </w:tcPr>
          <w:p w14:paraId="18C4150A"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56FDCAE0" w14:textId="77777777" w:rsidTr="00AF1719">
        <w:trPr>
          <w:trHeight w:val="549"/>
        </w:trPr>
        <w:tc>
          <w:tcPr>
            <w:tcW w:w="640" w:type="dxa"/>
            <w:noWrap/>
            <w:vAlign w:val="center"/>
            <w:hideMark/>
          </w:tcPr>
          <w:p w14:paraId="6C12DE67"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1.13</w:t>
            </w:r>
          </w:p>
        </w:tc>
        <w:tc>
          <w:tcPr>
            <w:tcW w:w="4605" w:type="dxa"/>
            <w:vAlign w:val="center"/>
            <w:hideMark/>
          </w:tcPr>
          <w:p w14:paraId="2AEAF4E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Alfanumerická klávesnica umožňujúca zadávanie dát </w:t>
            </w:r>
          </w:p>
        </w:tc>
        <w:tc>
          <w:tcPr>
            <w:tcW w:w="1985" w:type="dxa"/>
            <w:vAlign w:val="center"/>
            <w:hideMark/>
          </w:tcPr>
          <w:p w14:paraId="12C11F1A"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áno </w:t>
            </w:r>
          </w:p>
        </w:tc>
        <w:tc>
          <w:tcPr>
            <w:tcW w:w="1984" w:type="dxa"/>
            <w:vAlign w:val="center"/>
            <w:hideMark/>
          </w:tcPr>
          <w:p w14:paraId="15D2E73D"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0AF3999E" w14:textId="77777777" w:rsidTr="00AF1719">
        <w:trPr>
          <w:trHeight w:val="277"/>
        </w:trPr>
        <w:tc>
          <w:tcPr>
            <w:tcW w:w="640" w:type="dxa"/>
            <w:noWrap/>
            <w:vAlign w:val="center"/>
          </w:tcPr>
          <w:p w14:paraId="615CEAA9"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1.14</w:t>
            </w:r>
          </w:p>
        </w:tc>
        <w:tc>
          <w:tcPr>
            <w:tcW w:w="4605" w:type="dxa"/>
            <w:vAlign w:val="center"/>
          </w:tcPr>
          <w:p w14:paraId="44A335D4"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Integrovaný ohrievač gélu</w:t>
            </w:r>
          </w:p>
        </w:tc>
        <w:tc>
          <w:tcPr>
            <w:tcW w:w="1985" w:type="dxa"/>
            <w:vAlign w:val="center"/>
          </w:tcPr>
          <w:p w14:paraId="4454D717"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tcPr>
          <w:p w14:paraId="05CC555E"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
        </w:tc>
      </w:tr>
      <w:tr w:rsidR="00C158E4" w:rsidRPr="00C158E4" w14:paraId="5853F73D" w14:textId="77777777" w:rsidTr="00AF1719">
        <w:trPr>
          <w:trHeight w:val="409"/>
        </w:trPr>
        <w:tc>
          <w:tcPr>
            <w:tcW w:w="640" w:type="dxa"/>
            <w:noWrap/>
            <w:vAlign w:val="center"/>
          </w:tcPr>
          <w:p w14:paraId="3E590B27"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1.15</w:t>
            </w:r>
          </w:p>
        </w:tc>
        <w:tc>
          <w:tcPr>
            <w:tcW w:w="4605" w:type="dxa"/>
            <w:vAlign w:val="center"/>
          </w:tcPr>
          <w:p w14:paraId="790DBF5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LAN pripojenie min. 1Gbit</w:t>
            </w:r>
          </w:p>
        </w:tc>
        <w:tc>
          <w:tcPr>
            <w:tcW w:w="1985" w:type="dxa"/>
            <w:vAlign w:val="center"/>
          </w:tcPr>
          <w:p w14:paraId="1F7172B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tcPr>
          <w:p w14:paraId="5E4A02A2"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
        </w:tc>
      </w:tr>
      <w:tr w:rsidR="00C158E4" w:rsidRPr="00C158E4" w14:paraId="0D16FA3A" w14:textId="77777777" w:rsidTr="00AF1719">
        <w:trPr>
          <w:trHeight w:val="389"/>
        </w:trPr>
        <w:tc>
          <w:tcPr>
            <w:tcW w:w="640" w:type="dxa"/>
            <w:noWrap/>
            <w:vAlign w:val="center"/>
          </w:tcPr>
          <w:p w14:paraId="2840B8B4"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1.16</w:t>
            </w:r>
          </w:p>
        </w:tc>
        <w:tc>
          <w:tcPr>
            <w:tcW w:w="4605" w:type="dxa"/>
            <w:vAlign w:val="center"/>
          </w:tcPr>
          <w:p w14:paraId="55FA873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Video výstupy HDMI, DVI, DP min. 1.4 </w:t>
            </w:r>
          </w:p>
        </w:tc>
        <w:tc>
          <w:tcPr>
            <w:tcW w:w="1985" w:type="dxa"/>
            <w:vAlign w:val="center"/>
          </w:tcPr>
          <w:p w14:paraId="0721265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tcPr>
          <w:p w14:paraId="1DC797C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
        </w:tc>
      </w:tr>
      <w:tr w:rsidR="00C158E4" w:rsidRPr="00C158E4" w14:paraId="672177D9" w14:textId="77777777" w:rsidTr="00AF1719">
        <w:trPr>
          <w:trHeight w:val="397"/>
        </w:trPr>
        <w:tc>
          <w:tcPr>
            <w:tcW w:w="640" w:type="dxa"/>
            <w:noWrap/>
            <w:vAlign w:val="center"/>
          </w:tcPr>
          <w:p w14:paraId="458A2E61"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1.17</w:t>
            </w:r>
          </w:p>
        </w:tc>
        <w:tc>
          <w:tcPr>
            <w:tcW w:w="4605" w:type="dxa"/>
            <w:vAlign w:val="center"/>
          </w:tcPr>
          <w:p w14:paraId="612218A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WiFi modul</w:t>
            </w:r>
          </w:p>
        </w:tc>
        <w:tc>
          <w:tcPr>
            <w:tcW w:w="1985" w:type="dxa"/>
            <w:vAlign w:val="center"/>
          </w:tcPr>
          <w:p w14:paraId="7417A6B6"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tcPr>
          <w:p w14:paraId="4A63863C"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
        </w:tc>
      </w:tr>
      <w:tr w:rsidR="00C158E4" w:rsidRPr="00C158E4" w14:paraId="23D24A33" w14:textId="77777777" w:rsidTr="00AF1719">
        <w:trPr>
          <w:trHeight w:val="300"/>
        </w:trPr>
        <w:tc>
          <w:tcPr>
            <w:tcW w:w="640" w:type="dxa"/>
            <w:shd w:val="clear" w:color="auto" w:fill="D9D9D9"/>
            <w:noWrap/>
            <w:vAlign w:val="center"/>
            <w:hideMark/>
          </w:tcPr>
          <w:p w14:paraId="09FFA7B0"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4"/>
                <w:szCs w:val="24"/>
                <w:lang w:eastAsia="sk-SK"/>
                <w14:ligatures w14:val="none"/>
              </w:rPr>
            </w:pPr>
            <w:r w:rsidRPr="00C158E4">
              <w:rPr>
                <w:rFonts w:ascii="Times New Roman" w:eastAsia="Times New Roman" w:hAnsi="Times New Roman" w:cs="Times New Roman"/>
                <w:b/>
                <w:bCs/>
                <w:color w:val="000000"/>
                <w:kern w:val="0"/>
                <w:sz w:val="24"/>
                <w:szCs w:val="24"/>
                <w:lang w:eastAsia="sk-SK"/>
                <w14:ligatures w14:val="none"/>
              </w:rPr>
              <w:t>2.</w:t>
            </w:r>
          </w:p>
        </w:tc>
        <w:tc>
          <w:tcPr>
            <w:tcW w:w="4605" w:type="dxa"/>
            <w:shd w:val="clear" w:color="auto" w:fill="D9D9D9"/>
            <w:vAlign w:val="center"/>
            <w:hideMark/>
          </w:tcPr>
          <w:p w14:paraId="2FD0B4F9" w14:textId="77777777" w:rsidR="00C158E4" w:rsidRPr="00C158E4" w:rsidRDefault="00C158E4" w:rsidP="00C158E4">
            <w:pPr>
              <w:ind w:left="0" w:firstLine="0"/>
              <w:rPr>
                <w:rFonts w:ascii="Times New Roman" w:eastAsia="Times New Roman" w:hAnsi="Times New Roman" w:cs="Times New Roman"/>
                <w:b/>
                <w:bCs/>
                <w:color w:val="000000"/>
                <w:kern w:val="0"/>
                <w:sz w:val="24"/>
                <w:szCs w:val="24"/>
                <w:lang w:eastAsia="sk-SK"/>
                <w14:ligatures w14:val="none"/>
              </w:rPr>
            </w:pPr>
            <w:r w:rsidRPr="00C158E4">
              <w:rPr>
                <w:rFonts w:ascii="Times New Roman" w:eastAsia="Times New Roman" w:hAnsi="Times New Roman" w:cs="Times New Roman"/>
                <w:b/>
                <w:bCs/>
                <w:color w:val="000000"/>
                <w:kern w:val="0"/>
                <w:sz w:val="24"/>
                <w:szCs w:val="24"/>
                <w:lang w:eastAsia="sk-SK"/>
                <w14:ligatures w14:val="none"/>
              </w:rPr>
              <w:t xml:space="preserve">Pracovné režimy </w:t>
            </w:r>
          </w:p>
        </w:tc>
        <w:tc>
          <w:tcPr>
            <w:tcW w:w="1985" w:type="dxa"/>
            <w:shd w:val="clear" w:color="auto" w:fill="D9D9D9"/>
            <w:vAlign w:val="center"/>
          </w:tcPr>
          <w:p w14:paraId="74BB8A79" w14:textId="77777777" w:rsidR="00C158E4" w:rsidRPr="00C158E4" w:rsidRDefault="00C158E4" w:rsidP="00C158E4">
            <w:pPr>
              <w:ind w:left="0" w:firstLine="0"/>
              <w:rPr>
                <w:rFonts w:ascii="Times New Roman" w:eastAsia="Times New Roman" w:hAnsi="Times New Roman" w:cs="Times New Roman"/>
                <w:b/>
                <w:bCs/>
                <w:color w:val="000000"/>
                <w:kern w:val="0"/>
                <w:sz w:val="24"/>
                <w:szCs w:val="24"/>
                <w:lang w:eastAsia="sk-SK"/>
                <w14:ligatures w14:val="none"/>
              </w:rPr>
            </w:pPr>
          </w:p>
        </w:tc>
        <w:tc>
          <w:tcPr>
            <w:tcW w:w="1984" w:type="dxa"/>
            <w:shd w:val="clear" w:color="auto" w:fill="D9D9D9"/>
            <w:vAlign w:val="center"/>
            <w:hideMark/>
          </w:tcPr>
          <w:p w14:paraId="59BC31E0" w14:textId="77777777" w:rsidR="00C158E4" w:rsidRPr="00C158E4" w:rsidRDefault="00C158E4" w:rsidP="00C158E4">
            <w:pPr>
              <w:ind w:left="0" w:firstLine="0"/>
              <w:rPr>
                <w:rFonts w:ascii="Times New Roman" w:eastAsia="Times New Roman" w:hAnsi="Times New Roman" w:cs="Times New Roman"/>
                <w:b/>
                <w:bCs/>
                <w:color w:val="000000"/>
                <w:kern w:val="0"/>
                <w:sz w:val="24"/>
                <w:szCs w:val="24"/>
                <w:lang w:eastAsia="sk-SK"/>
                <w14:ligatures w14:val="none"/>
              </w:rPr>
            </w:pPr>
            <w:r w:rsidRPr="00C158E4">
              <w:rPr>
                <w:rFonts w:ascii="Times New Roman" w:eastAsia="Times New Roman" w:hAnsi="Times New Roman" w:cs="Times New Roman"/>
                <w:b/>
                <w:bCs/>
                <w:color w:val="000000"/>
                <w:kern w:val="0"/>
                <w:sz w:val="24"/>
                <w:szCs w:val="24"/>
                <w:lang w:eastAsia="sk-SK"/>
                <w14:ligatures w14:val="none"/>
              </w:rPr>
              <w:t> </w:t>
            </w:r>
          </w:p>
        </w:tc>
      </w:tr>
      <w:tr w:rsidR="00C158E4" w:rsidRPr="00C158E4" w14:paraId="74831D77" w14:textId="77777777" w:rsidTr="00AF1719">
        <w:trPr>
          <w:trHeight w:val="300"/>
        </w:trPr>
        <w:tc>
          <w:tcPr>
            <w:tcW w:w="640" w:type="dxa"/>
            <w:noWrap/>
            <w:vAlign w:val="center"/>
          </w:tcPr>
          <w:p w14:paraId="5575489D"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w:t>
            </w:r>
          </w:p>
        </w:tc>
        <w:tc>
          <w:tcPr>
            <w:tcW w:w="4605" w:type="dxa"/>
            <w:vAlign w:val="center"/>
          </w:tcPr>
          <w:p w14:paraId="0F6F90D2"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Technológia na potlačenie šumu </w:t>
            </w:r>
          </w:p>
        </w:tc>
        <w:tc>
          <w:tcPr>
            <w:tcW w:w="1985" w:type="dxa"/>
            <w:vAlign w:val="center"/>
          </w:tcPr>
          <w:p w14:paraId="46137D57"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74BC3D28"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1B97BE8E" w14:textId="77777777" w:rsidTr="00AF1719">
        <w:trPr>
          <w:trHeight w:val="300"/>
        </w:trPr>
        <w:tc>
          <w:tcPr>
            <w:tcW w:w="640" w:type="dxa"/>
            <w:noWrap/>
            <w:vAlign w:val="center"/>
          </w:tcPr>
          <w:p w14:paraId="650E5AD6"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2.2</w:t>
            </w:r>
          </w:p>
        </w:tc>
        <w:tc>
          <w:tcPr>
            <w:tcW w:w="4605" w:type="dxa"/>
            <w:vAlign w:val="center"/>
          </w:tcPr>
          <w:p w14:paraId="72BFA047"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B-mód s možnosťou automatickej optimalizácie 2D obrazu </w:t>
            </w:r>
          </w:p>
        </w:tc>
        <w:tc>
          <w:tcPr>
            <w:tcW w:w="1985" w:type="dxa"/>
            <w:vAlign w:val="center"/>
          </w:tcPr>
          <w:p w14:paraId="3C74AA2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62B02C1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7C8C4808" w14:textId="77777777" w:rsidTr="00AF1719">
        <w:trPr>
          <w:trHeight w:val="300"/>
        </w:trPr>
        <w:tc>
          <w:tcPr>
            <w:tcW w:w="640" w:type="dxa"/>
            <w:noWrap/>
            <w:vAlign w:val="center"/>
          </w:tcPr>
          <w:p w14:paraId="27760569"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2.3</w:t>
            </w:r>
          </w:p>
        </w:tc>
        <w:tc>
          <w:tcPr>
            <w:tcW w:w="4605" w:type="dxa"/>
            <w:vAlign w:val="center"/>
          </w:tcPr>
          <w:p w14:paraId="75BA4CF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M-mód a farebný M-mód z rôznych uhlov a rezov </w:t>
            </w:r>
          </w:p>
        </w:tc>
        <w:tc>
          <w:tcPr>
            <w:tcW w:w="1985" w:type="dxa"/>
            <w:vAlign w:val="center"/>
          </w:tcPr>
          <w:p w14:paraId="07283019"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2BC9ECC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093BBD6C" w14:textId="77777777" w:rsidTr="00AF1719">
        <w:trPr>
          <w:trHeight w:val="510"/>
        </w:trPr>
        <w:tc>
          <w:tcPr>
            <w:tcW w:w="640" w:type="dxa"/>
            <w:noWrap/>
            <w:vAlign w:val="center"/>
          </w:tcPr>
          <w:p w14:paraId="2CB44348"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2.4</w:t>
            </w:r>
          </w:p>
        </w:tc>
        <w:tc>
          <w:tcPr>
            <w:tcW w:w="4605" w:type="dxa"/>
            <w:vAlign w:val="center"/>
          </w:tcPr>
          <w:p w14:paraId="1A85FC0C"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Fareb</w:t>
            </w:r>
            <w:proofErr w:type="spellEnd"/>
            <w:r w:rsidRPr="00C158E4">
              <w:rPr>
                <w:rFonts w:ascii="Times New Roman" w:eastAsia="Times New Roman" w:hAnsi="Times New Roman" w:cs="Times New Roman"/>
                <w:color w:val="000000"/>
                <w:kern w:val="0"/>
                <w:sz w:val="24"/>
                <w:szCs w:val="24"/>
                <w:lang w:eastAsia="sk-SK"/>
                <w14:ligatures w14:val="none"/>
              </w:rPr>
              <w:t>. mapovanie prietokov s pulznou opakovacou frekvenciou</w:t>
            </w:r>
          </w:p>
        </w:tc>
        <w:tc>
          <w:tcPr>
            <w:tcW w:w="1985" w:type="dxa"/>
            <w:vAlign w:val="center"/>
          </w:tcPr>
          <w:p w14:paraId="2123188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5A6FAC8F"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20D0581E" w14:textId="77777777" w:rsidTr="00AF1719">
        <w:trPr>
          <w:trHeight w:val="300"/>
        </w:trPr>
        <w:tc>
          <w:tcPr>
            <w:tcW w:w="640" w:type="dxa"/>
            <w:noWrap/>
            <w:vAlign w:val="center"/>
          </w:tcPr>
          <w:p w14:paraId="53DE990C"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2.5</w:t>
            </w:r>
          </w:p>
        </w:tc>
        <w:tc>
          <w:tcPr>
            <w:tcW w:w="4605" w:type="dxa"/>
            <w:vAlign w:val="center"/>
          </w:tcPr>
          <w:p w14:paraId="1DA23FC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Farebné </w:t>
            </w:r>
            <w:proofErr w:type="spellStart"/>
            <w:r w:rsidRPr="00C158E4">
              <w:rPr>
                <w:rFonts w:ascii="Times New Roman" w:eastAsia="Times New Roman" w:hAnsi="Times New Roman" w:cs="Times New Roman"/>
                <w:color w:val="000000"/>
                <w:kern w:val="0"/>
                <w:sz w:val="24"/>
                <w:szCs w:val="24"/>
                <w:lang w:eastAsia="sk-SK"/>
                <w14:ligatures w14:val="none"/>
              </w:rPr>
              <w:t>dopplerovské</w:t>
            </w:r>
            <w:proofErr w:type="spellEnd"/>
            <w:r w:rsidRPr="00C158E4">
              <w:rPr>
                <w:rFonts w:ascii="Times New Roman" w:eastAsia="Times New Roman" w:hAnsi="Times New Roman" w:cs="Times New Roman"/>
                <w:color w:val="000000"/>
                <w:kern w:val="0"/>
                <w:sz w:val="24"/>
                <w:szCs w:val="24"/>
                <w:lang w:eastAsia="sk-SK"/>
                <w14:ligatures w14:val="none"/>
              </w:rPr>
              <w:t xml:space="preserve"> zobrazenie (CFM, CFI) so zvýšenou citlivosťou vrátane zobrazenia energie krvného toku </w:t>
            </w:r>
          </w:p>
        </w:tc>
        <w:tc>
          <w:tcPr>
            <w:tcW w:w="1985" w:type="dxa"/>
            <w:vAlign w:val="center"/>
          </w:tcPr>
          <w:p w14:paraId="74753D4F"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50BDEA3F"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01F5B8E0" w14:textId="77777777" w:rsidTr="00AF1719">
        <w:trPr>
          <w:trHeight w:val="446"/>
        </w:trPr>
        <w:tc>
          <w:tcPr>
            <w:tcW w:w="640" w:type="dxa"/>
            <w:noWrap/>
            <w:vAlign w:val="center"/>
          </w:tcPr>
          <w:p w14:paraId="73D13995"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2.6</w:t>
            </w:r>
          </w:p>
        </w:tc>
        <w:tc>
          <w:tcPr>
            <w:tcW w:w="4605" w:type="dxa"/>
            <w:vAlign w:val="center"/>
          </w:tcPr>
          <w:p w14:paraId="3C9AFC4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Energetický </w:t>
            </w:r>
            <w:proofErr w:type="spellStart"/>
            <w:r w:rsidRPr="00C158E4">
              <w:rPr>
                <w:rFonts w:ascii="Times New Roman" w:eastAsia="Times New Roman" w:hAnsi="Times New Roman" w:cs="Times New Roman"/>
                <w:color w:val="000000"/>
                <w:kern w:val="0"/>
                <w:sz w:val="24"/>
                <w:szCs w:val="24"/>
                <w:lang w:eastAsia="sk-SK"/>
                <w14:ligatures w14:val="none"/>
              </w:rPr>
              <w:t>doppler</w:t>
            </w:r>
            <w:proofErr w:type="spellEnd"/>
            <w:r w:rsidRPr="00C158E4">
              <w:rPr>
                <w:rFonts w:ascii="Times New Roman" w:eastAsia="Times New Roman" w:hAnsi="Times New Roman" w:cs="Times New Roman"/>
                <w:color w:val="000000"/>
                <w:kern w:val="0"/>
                <w:sz w:val="24"/>
                <w:szCs w:val="24"/>
                <w:lang w:eastAsia="sk-SK"/>
                <w14:ligatures w14:val="none"/>
              </w:rPr>
              <w:t xml:space="preserve"> s rozlíšením smeru toku </w:t>
            </w:r>
          </w:p>
        </w:tc>
        <w:tc>
          <w:tcPr>
            <w:tcW w:w="1985" w:type="dxa"/>
            <w:vAlign w:val="center"/>
          </w:tcPr>
          <w:p w14:paraId="20CDAA2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0D04888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5F54D36A" w14:textId="77777777" w:rsidTr="00AF1719">
        <w:trPr>
          <w:trHeight w:val="510"/>
        </w:trPr>
        <w:tc>
          <w:tcPr>
            <w:tcW w:w="640" w:type="dxa"/>
            <w:noWrap/>
            <w:vAlign w:val="center"/>
          </w:tcPr>
          <w:p w14:paraId="4AC20E17"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lastRenderedPageBreak/>
              <w:t>2.7</w:t>
            </w:r>
          </w:p>
        </w:tc>
        <w:tc>
          <w:tcPr>
            <w:tcW w:w="4605" w:type="dxa"/>
            <w:vAlign w:val="center"/>
          </w:tcPr>
          <w:p w14:paraId="11A3625A"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Spektrálny PW </w:t>
            </w:r>
            <w:proofErr w:type="spellStart"/>
            <w:r w:rsidRPr="00C158E4">
              <w:rPr>
                <w:rFonts w:ascii="Times New Roman" w:eastAsia="Times New Roman" w:hAnsi="Times New Roman" w:cs="Times New Roman"/>
                <w:color w:val="000000"/>
                <w:kern w:val="0"/>
                <w:sz w:val="24"/>
                <w:szCs w:val="24"/>
                <w:lang w:eastAsia="sk-SK"/>
                <w14:ligatures w14:val="none"/>
              </w:rPr>
              <w:t>doppler</w:t>
            </w:r>
            <w:proofErr w:type="spellEnd"/>
            <w:r w:rsidRPr="00C158E4">
              <w:rPr>
                <w:rFonts w:ascii="Times New Roman" w:eastAsia="Times New Roman" w:hAnsi="Times New Roman" w:cs="Times New Roman"/>
                <w:color w:val="000000"/>
                <w:kern w:val="0"/>
                <w:sz w:val="24"/>
                <w:szCs w:val="24"/>
                <w:lang w:eastAsia="sk-SK"/>
                <w14:ligatures w14:val="none"/>
              </w:rPr>
              <w:t xml:space="preserve"> s možnosťou automatickej optimalizácie PW krivky, korekčného uhla a base </w:t>
            </w:r>
            <w:proofErr w:type="spellStart"/>
            <w:r w:rsidRPr="00C158E4">
              <w:rPr>
                <w:rFonts w:ascii="Times New Roman" w:eastAsia="Times New Roman" w:hAnsi="Times New Roman" w:cs="Times New Roman"/>
                <w:color w:val="000000"/>
                <w:kern w:val="0"/>
                <w:sz w:val="24"/>
                <w:szCs w:val="24"/>
                <w:lang w:eastAsia="sk-SK"/>
                <w14:ligatures w14:val="none"/>
              </w:rPr>
              <w:t>line</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
        </w:tc>
        <w:tc>
          <w:tcPr>
            <w:tcW w:w="1985" w:type="dxa"/>
            <w:vAlign w:val="center"/>
          </w:tcPr>
          <w:p w14:paraId="4400C09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6BE8DC3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4D2EB83A" w14:textId="77777777" w:rsidTr="00AF1719">
        <w:trPr>
          <w:trHeight w:val="183"/>
        </w:trPr>
        <w:tc>
          <w:tcPr>
            <w:tcW w:w="640" w:type="dxa"/>
            <w:noWrap/>
            <w:vAlign w:val="center"/>
          </w:tcPr>
          <w:p w14:paraId="543F7494"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2.8</w:t>
            </w:r>
          </w:p>
        </w:tc>
        <w:tc>
          <w:tcPr>
            <w:tcW w:w="4605" w:type="dxa"/>
            <w:vAlign w:val="center"/>
          </w:tcPr>
          <w:p w14:paraId="2168414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CW </w:t>
            </w:r>
            <w:proofErr w:type="spellStart"/>
            <w:r w:rsidRPr="00C158E4">
              <w:rPr>
                <w:rFonts w:ascii="Times New Roman" w:eastAsia="Times New Roman" w:hAnsi="Times New Roman" w:cs="Times New Roman"/>
                <w:color w:val="000000"/>
                <w:kern w:val="0"/>
                <w:sz w:val="24"/>
                <w:szCs w:val="24"/>
                <w:lang w:eastAsia="sk-SK"/>
                <w14:ligatures w14:val="none"/>
              </w:rPr>
              <w:t>doppler</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
        </w:tc>
        <w:tc>
          <w:tcPr>
            <w:tcW w:w="1985" w:type="dxa"/>
            <w:vAlign w:val="center"/>
          </w:tcPr>
          <w:p w14:paraId="379C659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05F2C2F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441B647A" w14:textId="77777777" w:rsidTr="00AF1719">
        <w:trPr>
          <w:trHeight w:val="251"/>
        </w:trPr>
        <w:tc>
          <w:tcPr>
            <w:tcW w:w="640" w:type="dxa"/>
            <w:noWrap/>
            <w:vAlign w:val="center"/>
          </w:tcPr>
          <w:p w14:paraId="145E66E2"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2.9</w:t>
            </w:r>
          </w:p>
        </w:tc>
        <w:tc>
          <w:tcPr>
            <w:tcW w:w="4605" w:type="dxa"/>
            <w:vAlign w:val="center"/>
          </w:tcPr>
          <w:p w14:paraId="049DAF77"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Tissue</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roofErr w:type="spellStart"/>
            <w:r w:rsidRPr="00C158E4">
              <w:rPr>
                <w:rFonts w:ascii="Times New Roman" w:eastAsia="Times New Roman" w:hAnsi="Times New Roman" w:cs="Times New Roman"/>
                <w:color w:val="000000"/>
                <w:kern w:val="0"/>
                <w:sz w:val="24"/>
                <w:szCs w:val="24"/>
                <w:lang w:eastAsia="sk-SK"/>
                <w14:ligatures w14:val="none"/>
              </w:rPr>
              <w:t>Doppler</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roofErr w:type="spellStart"/>
            <w:r w:rsidRPr="00C158E4">
              <w:rPr>
                <w:rFonts w:ascii="Times New Roman" w:eastAsia="Times New Roman" w:hAnsi="Times New Roman" w:cs="Times New Roman"/>
                <w:color w:val="000000"/>
                <w:kern w:val="0"/>
                <w:sz w:val="24"/>
                <w:szCs w:val="24"/>
                <w:lang w:eastAsia="sk-SK"/>
                <w14:ligatures w14:val="none"/>
              </w:rPr>
              <w:t>Imagine</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
        </w:tc>
        <w:tc>
          <w:tcPr>
            <w:tcW w:w="1985" w:type="dxa"/>
            <w:vAlign w:val="center"/>
          </w:tcPr>
          <w:p w14:paraId="30612706"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1A22CCE6"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67334DA4" w14:textId="77777777" w:rsidTr="00AF1719">
        <w:trPr>
          <w:trHeight w:val="305"/>
        </w:trPr>
        <w:tc>
          <w:tcPr>
            <w:tcW w:w="640" w:type="dxa"/>
            <w:noWrap/>
            <w:vAlign w:val="center"/>
          </w:tcPr>
          <w:p w14:paraId="69EA7CC0"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2.10</w:t>
            </w:r>
          </w:p>
        </w:tc>
        <w:tc>
          <w:tcPr>
            <w:tcW w:w="4605" w:type="dxa"/>
            <w:vAlign w:val="center"/>
          </w:tcPr>
          <w:p w14:paraId="63C0C92F"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Harmonické zobrazenie </w:t>
            </w:r>
          </w:p>
        </w:tc>
        <w:tc>
          <w:tcPr>
            <w:tcW w:w="1985" w:type="dxa"/>
            <w:vAlign w:val="center"/>
          </w:tcPr>
          <w:p w14:paraId="75F2FE7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0618244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42D3A888" w14:textId="77777777" w:rsidTr="00AF1719">
        <w:trPr>
          <w:trHeight w:val="300"/>
        </w:trPr>
        <w:tc>
          <w:tcPr>
            <w:tcW w:w="640" w:type="dxa"/>
            <w:noWrap/>
            <w:vAlign w:val="center"/>
          </w:tcPr>
          <w:p w14:paraId="363674BB"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2.11</w:t>
            </w:r>
          </w:p>
        </w:tc>
        <w:tc>
          <w:tcPr>
            <w:tcW w:w="4605" w:type="dxa"/>
            <w:vAlign w:val="center"/>
          </w:tcPr>
          <w:p w14:paraId="6228EFD7"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Zoom na živom i na zmrazenom obraze a HD zoom </w:t>
            </w:r>
          </w:p>
        </w:tc>
        <w:tc>
          <w:tcPr>
            <w:tcW w:w="1985" w:type="dxa"/>
            <w:vAlign w:val="center"/>
          </w:tcPr>
          <w:p w14:paraId="5785F70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4961AA6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3E574DAC" w14:textId="77777777" w:rsidTr="00AF1719">
        <w:trPr>
          <w:trHeight w:val="300"/>
        </w:trPr>
        <w:tc>
          <w:tcPr>
            <w:tcW w:w="640" w:type="dxa"/>
            <w:noWrap/>
            <w:vAlign w:val="center"/>
          </w:tcPr>
          <w:p w14:paraId="4CF54531"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2.12</w:t>
            </w:r>
          </w:p>
        </w:tc>
        <w:tc>
          <w:tcPr>
            <w:tcW w:w="4605" w:type="dxa"/>
            <w:vAlign w:val="center"/>
          </w:tcPr>
          <w:p w14:paraId="786C563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Vyšetrenie kompresnou </w:t>
            </w:r>
            <w:proofErr w:type="spellStart"/>
            <w:r w:rsidRPr="00C158E4">
              <w:rPr>
                <w:rFonts w:ascii="Times New Roman" w:eastAsia="Times New Roman" w:hAnsi="Times New Roman" w:cs="Times New Roman"/>
                <w:color w:val="000000"/>
                <w:kern w:val="0"/>
                <w:sz w:val="24"/>
                <w:szCs w:val="24"/>
                <w:lang w:eastAsia="sk-SK"/>
                <w14:ligatures w14:val="none"/>
              </w:rPr>
              <w:t>elastografiou</w:t>
            </w:r>
            <w:proofErr w:type="spellEnd"/>
            <w:r w:rsidRPr="00C158E4">
              <w:rPr>
                <w:rFonts w:ascii="Times New Roman" w:eastAsia="Times New Roman" w:hAnsi="Times New Roman" w:cs="Times New Roman"/>
                <w:color w:val="000000"/>
                <w:kern w:val="0"/>
                <w:sz w:val="24"/>
                <w:szCs w:val="24"/>
                <w:lang w:eastAsia="sk-SK"/>
                <w14:ligatures w14:val="none"/>
              </w:rPr>
              <w:t xml:space="preserve"> vrátane kvantifikácie na konvexnej a lineárnej sonde </w:t>
            </w:r>
          </w:p>
        </w:tc>
        <w:tc>
          <w:tcPr>
            <w:tcW w:w="1985" w:type="dxa"/>
            <w:vAlign w:val="center"/>
          </w:tcPr>
          <w:p w14:paraId="6F339D7E"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2A2DE92E"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239059DC" w14:textId="77777777" w:rsidTr="00AF1719">
        <w:trPr>
          <w:trHeight w:val="510"/>
        </w:trPr>
        <w:tc>
          <w:tcPr>
            <w:tcW w:w="640" w:type="dxa"/>
            <w:noWrap/>
            <w:vAlign w:val="center"/>
          </w:tcPr>
          <w:p w14:paraId="364B8FA9"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2.13</w:t>
            </w:r>
          </w:p>
        </w:tc>
        <w:tc>
          <w:tcPr>
            <w:tcW w:w="4605" w:type="dxa"/>
            <w:vAlign w:val="center"/>
          </w:tcPr>
          <w:p w14:paraId="0BD3078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Automatické trasovanie </w:t>
            </w:r>
            <w:proofErr w:type="spellStart"/>
            <w:r w:rsidRPr="00C158E4">
              <w:rPr>
                <w:rFonts w:ascii="Times New Roman" w:eastAsia="Times New Roman" w:hAnsi="Times New Roman" w:cs="Times New Roman"/>
                <w:color w:val="000000"/>
                <w:kern w:val="0"/>
                <w:sz w:val="24"/>
                <w:szCs w:val="24"/>
                <w:lang w:eastAsia="sk-SK"/>
                <w14:ligatures w14:val="none"/>
              </w:rPr>
              <w:t>dopplerovskej</w:t>
            </w:r>
            <w:proofErr w:type="spellEnd"/>
            <w:r w:rsidRPr="00C158E4">
              <w:rPr>
                <w:rFonts w:ascii="Times New Roman" w:eastAsia="Times New Roman" w:hAnsi="Times New Roman" w:cs="Times New Roman"/>
                <w:color w:val="000000"/>
                <w:kern w:val="0"/>
                <w:sz w:val="24"/>
                <w:szCs w:val="24"/>
                <w:lang w:eastAsia="sk-SK"/>
                <w14:ligatures w14:val="none"/>
              </w:rPr>
              <w:t xml:space="preserve"> krivky v reálnom čase s výpočtom PI a RI indexov </w:t>
            </w:r>
          </w:p>
        </w:tc>
        <w:tc>
          <w:tcPr>
            <w:tcW w:w="1985" w:type="dxa"/>
            <w:vAlign w:val="center"/>
          </w:tcPr>
          <w:p w14:paraId="39D3DA26"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0F64A81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122070E1" w14:textId="77777777" w:rsidTr="00AF1719">
        <w:trPr>
          <w:trHeight w:val="301"/>
        </w:trPr>
        <w:tc>
          <w:tcPr>
            <w:tcW w:w="640" w:type="dxa"/>
            <w:noWrap/>
            <w:vAlign w:val="center"/>
          </w:tcPr>
          <w:p w14:paraId="73D423E9"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2.14</w:t>
            </w:r>
          </w:p>
        </w:tc>
        <w:tc>
          <w:tcPr>
            <w:tcW w:w="4605" w:type="dxa"/>
            <w:vAlign w:val="center"/>
          </w:tcPr>
          <w:p w14:paraId="2C729D6D"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Dual</w:t>
            </w:r>
            <w:proofErr w:type="spellEnd"/>
            <w:r w:rsidRPr="00C158E4">
              <w:rPr>
                <w:rFonts w:ascii="Times New Roman" w:eastAsia="Times New Roman" w:hAnsi="Times New Roman" w:cs="Times New Roman"/>
                <w:color w:val="000000"/>
                <w:kern w:val="0"/>
                <w:sz w:val="24"/>
                <w:szCs w:val="24"/>
                <w:lang w:eastAsia="sk-SK"/>
                <w14:ligatures w14:val="none"/>
              </w:rPr>
              <w:t xml:space="preserve"> Live zobrazovací mód </w:t>
            </w:r>
          </w:p>
        </w:tc>
        <w:tc>
          <w:tcPr>
            <w:tcW w:w="1985" w:type="dxa"/>
            <w:vAlign w:val="center"/>
          </w:tcPr>
          <w:p w14:paraId="440E3B22"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hideMark/>
          </w:tcPr>
          <w:p w14:paraId="70FF6DB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1113C34F" w14:textId="77777777" w:rsidTr="00AF1719">
        <w:trPr>
          <w:trHeight w:val="510"/>
        </w:trPr>
        <w:tc>
          <w:tcPr>
            <w:tcW w:w="640" w:type="dxa"/>
            <w:noWrap/>
            <w:vAlign w:val="center"/>
          </w:tcPr>
          <w:p w14:paraId="01971D2B"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2.15</w:t>
            </w:r>
          </w:p>
        </w:tc>
        <w:tc>
          <w:tcPr>
            <w:tcW w:w="4605" w:type="dxa"/>
            <w:vAlign w:val="center"/>
          </w:tcPr>
          <w:p w14:paraId="1D469B4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Simultánne duálne zobrazovanie B-mód a B-mód + CFM  v reálnom čase</w:t>
            </w:r>
          </w:p>
        </w:tc>
        <w:tc>
          <w:tcPr>
            <w:tcW w:w="1985" w:type="dxa"/>
            <w:vAlign w:val="center"/>
          </w:tcPr>
          <w:p w14:paraId="38C04737"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hideMark/>
          </w:tcPr>
          <w:p w14:paraId="4378EC73"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4DBD2126" w14:textId="77777777" w:rsidTr="00AF1719">
        <w:trPr>
          <w:trHeight w:val="555"/>
        </w:trPr>
        <w:tc>
          <w:tcPr>
            <w:tcW w:w="640" w:type="dxa"/>
            <w:noWrap/>
            <w:vAlign w:val="center"/>
          </w:tcPr>
          <w:p w14:paraId="3E3864C6"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2.16</w:t>
            </w:r>
          </w:p>
        </w:tc>
        <w:tc>
          <w:tcPr>
            <w:tcW w:w="4605" w:type="dxa"/>
            <w:vAlign w:val="center"/>
          </w:tcPr>
          <w:p w14:paraId="147EC6D1"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Zosilňovanie slabnúceho signálu v čase (TGC)</w:t>
            </w:r>
          </w:p>
        </w:tc>
        <w:tc>
          <w:tcPr>
            <w:tcW w:w="1985" w:type="dxa"/>
            <w:vAlign w:val="center"/>
          </w:tcPr>
          <w:p w14:paraId="5E9DECF5"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hideMark/>
          </w:tcPr>
          <w:p w14:paraId="6B985336"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w:t>
            </w:r>
          </w:p>
        </w:tc>
      </w:tr>
      <w:tr w:rsidR="00C158E4" w:rsidRPr="00C158E4" w14:paraId="396E617D" w14:textId="77777777" w:rsidTr="00AF1719">
        <w:trPr>
          <w:trHeight w:val="267"/>
        </w:trPr>
        <w:tc>
          <w:tcPr>
            <w:tcW w:w="640" w:type="dxa"/>
            <w:noWrap/>
            <w:vAlign w:val="center"/>
          </w:tcPr>
          <w:p w14:paraId="6BAD833F"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2.17</w:t>
            </w:r>
          </w:p>
        </w:tc>
        <w:tc>
          <w:tcPr>
            <w:tcW w:w="4605" w:type="dxa"/>
            <w:vAlign w:val="center"/>
          </w:tcPr>
          <w:p w14:paraId="7A90FCEC"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Elastografia</w:t>
            </w:r>
            <w:proofErr w:type="spellEnd"/>
            <w:r w:rsidRPr="00C158E4">
              <w:rPr>
                <w:rFonts w:ascii="Times New Roman" w:eastAsia="Times New Roman" w:hAnsi="Times New Roman" w:cs="Times New Roman"/>
                <w:color w:val="000000"/>
                <w:kern w:val="0"/>
                <w:sz w:val="24"/>
                <w:szCs w:val="24"/>
                <w:lang w:eastAsia="sk-SK"/>
                <w14:ligatures w14:val="none"/>
              </w:rPr>
              <w:t xml:space="preserve"> typu </w:t>
            </w:r>
            <w:proofErr w:type="spellStart"/>
            <w:r w:rsidRPr="00C158E4">
              <w:rPr>
                <w:rFonts w:ascii="Times New Roman" w:eastAsia="Times New Roman" w:hAnsi="Times New Roman" w:cs="Times New Roman"/>
                <w:color w:val="000000"/>
                <w:kern w:val="0"/>
                <w:sz w:val="24"/>
                <w:szCs w:val="24"/>
                <w:lang w:eastAsia="sk-SK"/>
                <w14:ligatures w14:val="none"/>
              </w:rPr>
              <w:t>shear</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roofErr w:type="spellStart"/>
            <w:r w:rsidRPr="00C158E4">
              <w:rPr>
                <w:rFonts w:ascii="Times New Roman" w:eastAsia="Times New Roman" w:hAnsi="Times New Roman" w:cs="Times New Roman"/>
                <w:color w:val="000000"/>
                <w:kern w:val="0"/>
                <w:sz w:val="24"/>
                <w:szCs w:val="24"/>
                <w:lang w:eastAsia="sk-SK"/>
                <w14:ligatures w14:val="none"/>
              </w:rPr>
              <w:t>wave</w:t>
            </w:r>
            <w:proofErr w:type="spellEnd"/>
            <w:r w:rsidRPr="00C158E4">
              <w:rPr>
                <w:rFonts w:ascii="Times New Roman" w:eastAsia="Times New Roman" w:hAnsi="Times New Roman" w:cs="Times New Roman"/>
                <w:color w:val="000000"/>
                <w:kern w:val="0"/>
                <w:sz w:val="24"/>
                <w:szCs w:val="24"/>
                <w:lang w:eastAsia="sk-SK"/>
                <w14:ligatures w14:val="none"/>
              </w:rPr>
              <w:t xml:space="preserve"> bodová (</w:t>
            </w:r>
            <w:proofErr w:type="spellStart"/>
            <w:r w:rsidRPr="00C158E4">
              <w:rPr>
                <w:rFonts w:ascii="Times New Roman" w:eastAsia="Times New Roman" w:hAnsi="Times New Roman" w:cs="Times New Roman"/>
                <w:color w:val="000000"/>
                <w:kern w:val="0"/>
                <w:sz w:val="24"/>
                <w:szCs w:val="24"/>
                <w:lang w:eastAsia="sk-SK"/>
                <w14:ligatures w14:val="none"/>
              </w:rPr>
              <w:t>pSWE</w:t>
            </w:r>
            <w:proofErr w:type="spellEnd"/>
            <w:r w:rsidRPr="00C158E4">
              <w:rPr>
                <w:rFonts w:ascii="Times New Roman" w:eastAsia="Times New Roman" w:hAnsi="Times New Roman" w:cs="Times New Roman"/>
                <w:color w:val="000000"/>
                <w:kern w:val="0"/>
                <w:sz w:val="24"/>
                <w:szCs w:val="24"/>
                <w:lang w:eastAsia="sk-SK"/>
                <w14:ligatures w14:val="none"/>
              </w:rPr>
              <w:t>) umožňujúca kvantitatívnu analýzu v m/s v B-móde pomocou lineárnej (prsná žľaza, štítna žľaza) a abdominálnej sondy (stupeň fibrózy pečeňového parenchýmu)</w:t>
            </w:r>
          </w:p>
        </w:tc>
        <w:tc>
          <w:tcPr>
            <w:tcW w:w="1985" w:type="dxa"/>
            <w:vAlign w:val="center"/>
          </w:tcPr>
          <w:p w14:paraId="2743DF7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71E0000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6B774BC0" w14:textId="77777777" w:rsidTr="00AF1719">
        <w:trPr>
          <w:trHeight w:val="300"/>
        </w:trPr>
        <w:tc>
          <w:tcPr>
            <w:tcW w:w="640" w:type="dxa"/>
            <w:noWrap/>
            <w:vAlign w:val="center"/>
          </w:tcPr>
          <w:p w14:paraId="5A9EDAF1"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2.18</w:t>
            </w:r>
          </w:p>
        </w:tc>
        <w:tc>
          <w:tcPr>
            <w:tcW w:w="4605" w:type="dxa"/>
            <w:vAlign w:val="center"/>
          </w:tcPr>
          <w:p w14:paraId="1B4223EC"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Elastografia</w:t>
            </w:r>
            <w:proofErr w:type="spellEnd"/>
            <w:r w:rsidRPr="00C158E4">
              <w:rPr>
                <w:rFonts w:ascii="Times New Roman" w:eastAsia="Times New Roman" w:hAnsi="Times New Roman" w:cs="Times New Roman"/>
                <w:color w:val="000000"/>
                <w:kern w:val="0"/>
                <w:sz w:val="24"/>
                <w:szCs w:val="24"/>
                <w:lang w:eastAsia="sk-SK"/>
                <w14:ligatures w14:val="none"/>
              </w:rPr>
              <w:t xml:space="preserve"> typu </w:t>
            </w:r>
            <w:proofErr w:type="spellStart"/>
            <w:r w:rsidRPr="00C158E4">
              <w:rPr>
                <w:rFonts w:ascii="Times New Roman" w:eastAsia="Times New Roman" w:hAnsi="Times New Roman" w:cs="Times New Roman"/>
                <w:color w:val="000000"/>
                <w:kern w:val="0"/>
                <w:sz w:val="24"/>
                <w:szCs w:val="24"/>
                <w:lang w:eastAsia="sk-SK"/>
                <w14:ligatures w14:val="none"/>
              </w:rPr>
              <w:t>shear</w:t>
            </w:r>
            <w:proofErr w:type="spellEnd"/>
            <w:r w:rsidRPr="00C158E4">
              <w:rPr>
                <w:rFonts w:ascii="Times New Roman" w:eastAsia="Times New Roman" w:hAnsi="Times New Roman" w:cs="Times New Roman"/>
                <w:color w:val="000000"/>
                <w:kern w:val="0"/>
                <w:sz w:val="24"/>
                <w:szCs w:val="24"/>
                <w:lang w:eastAsia="sk-SK"/>
                <w14:ligatures w14:val="none"/>
              </w:rPr>
              <w:t xml:space="preserve"> </w:t>
            </w:r>
            <w:proofErr w:type="spellStart"/>
            <w:r w:rsidRPr="00C158E4">
              <w:rPr>
                <w:rFonts w:ascii="Times New Roman" w:eastAsia="Times New Roman" w:hAnsi="Times New Roman" w:cs="Times New Roman"/>
                <w:color w:val="000000"/>
                <w:kern w:val="0"/>
                <w:sz w:val="24"/>
                <w:szCs w:val="24"/>
                <w:lang w:eastAsia="sk-SK"/>
                <w14:ligatures w14:val="none"/>
              </w:rPr>
              <w:t>wave</w:t>
            </w:r>
            <w:proofErr w:type="spellEnd"/>
            <w:r w:rsidRPr="00C158E4">
              <w:rPr>
                <w:rFonts w:ascii="Times New Roman" w:eastAsia="Times New Roman" w:hAnsi="Times New Roman" w:cs="Times New Roman"/>
                <w:color w:val="000000"/>
                <w:kern w:val="0"/>
                <w:sz w:val="24"/>
                <w:szCs w:val="24"/>
                <w:lang w:eastAsia="sk-SK"/>
                <w14:ligatures w14:val="none"/>
              </w:rPr>
              <w:t xml:space="preserve"> v 2D zobrazení (2D SWE)  umožňujúca kvantitatívnu analýzu v kPa s farebným </w:t>
            </w:r>
            <w:proofErr w:type="spellStart"/>
            <w:r w:rsidRPr="00C158E4">
              <w:rPr>
                <w:rFonts w:ascii="Times New Roman" w:eastAsia="Times New Roman" w:hAnsi="Times New Roman" w:cs="Times New Roman"/>
                <w:color w:val="000000"/>
                <w:kern w:val="0"/>
                <w:sz w:val="24"/>
                <w:szCs w:val="24"/>
                <w:lang w:eastAsia="sk-SK"/>
                <w14:ligatures w14:val="none"/>
              </w:rPr>
              <w:t>elastogramom</w:t>
            </w:r>
            <w:proofErr w:type="spellEnd"/>
            <w:r w:rsidRPr="00C158E4">
              <w:rPr>
                <w:rFonts w:ascii="Times New Roman" w:eastAsia="Times New Roman" w:hAnsi="Times New Roman" w:cs="Times New Roman"/>
                <w:color w:val="000000"/>
                <w:kern w:val="0"/>
                <w:sz w:val="24"/>
                <w:szCs w:val="24"/>
                <w:lang w:eastAsia="sk-SK"/>
                <w14:ligatures w14:val="none"/>
              </w:rPr>
              <w:t xml:space="preserve"> v B-móde</w:t>
            </w:r>
          </w:p>
        </w:tc>
        <w:tc>
          <w:tcPr>
            <w:tcW w:w="1985" w:type="dxa"/>
            <w:vAlign w:val="center"/>
          </w:tcPr>
          <w:p w14:paraId="5368DC7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hideMark/>
          </w:tcPr>
          <w:p w14:paraId="78DDAE5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7CC6CCA4" w14:textId="77777777" w:rsidTr="00AF1719">
        <w:trPr>
          <w:trHeight w:val="300"/>
        </w:trPr>
        <w:tc>
          <w:tcPr>
            <w:tcW w:w="640" w:type="dxa"/>
            <w:noWrap/>
            <w:vAlign w:val="center"/>
          </w:tcPr>
          <w:p w14:paraId="5AA1EB7A"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2.19</w:t>
            </w:r>
          </w:p>
        </w:tc>
        <w:tc>
          <w:tcPr>
            <w:tcW w:w="4605" w:type="dxa"/>
            <w:vAlign w:val="center"/>
          </w:tcPr>
          <w:p w14:paraId="10D3825D"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Elastografia</w:t>
            </w:r>
            <w:proofErr w:type="spellEnd"/>
            <w:r w:rsidRPr="00C158E4">
              <w:rPr>
                <w:rFonts w:ascii="Times New Roman" w:eastAsia="Times New Roman" w:hAnsi="Times New Roman" w:cs="Times New Roman"/>
                <w:color w:val="000000"/>
                <w:kern w:val="0"/>
                <w:sz w:val="24"/>
                <w:szCs w:val="24"/>
                <w:lang w:eastAsia="sk-SK"/>
                <w14:ligatures w14:val="none"/>
              </w:rPr>
              <w:t xml:space="preserve"> štítnej žľazy a prsníkov vrátane kvantifikačnej analýzy na lineárnej sonde </w:t>
            </w:r>
          </w:p>
        </w:tc>
        <w:tc>
          <w:tcPr>
            <w:tcW w:w="1985" w:type="dxa"/>
            <w:vAlign w:val="center"/>
          </w:tcPr>
          <w:p w14:paraId="1D3CD18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tcPr>
          <w:p w14:paraId="413DD95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4DAE8DF0" w14:textId="77777777" w:rsidTr="00AF1719">
        <w:trPr>
          <w:trHeight w:val="300"/>
        </w:trPr>
        <w:tc>
          <w:tcPr>
            <w:tcW w:w="640" w:type="dxa"/>
            <w:noWrap/>
            <w:vAlign w:val="center"/>
          </w:tcPr>
          <w:p w14:paraId="71A5B612"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2.20</w:t>
            </w:r>
          </w:p>
        </w:tc>
        <w:tc>
          <w:tcPr>
            <w:tcW w:w="4605" w:type="dxa"/>
            <w:vAlign w:val="center"/>
          </w:tcPr>
          <w:p w14:paraId="7D46D289"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Elastografia</w:t>
            </w:r>
            <w:proofErr w:type="spellEnd"/>
            <w:r w:rsidRPr="00C158E4">
              <w:rPr>
                <w:rFonts w:ascii="Times New Roman" w:eastAsia="Times New Roman" w:hAnsi="Times New Roman" w:cs="Times New Roman"/>
                <w:color w:val="000000"/>
                <w:kern w:val="0"/>
                <w:sz w:val="24"/>
                <w:szCs w:val="24"/>
                <w:lang w:eastAsia="sk-SK"/>
                <w14:ligatures w14:val="none"/>
              </w:rPr>
              <w:t xml:space="preserve"> sa požaduje na konvexných a lineárnych sondách </w:t>
            </w:r>
          </w:p>
        </w:tc>
        <w:tc>
          <w:tcPr>
            <w:tcW w:w="1985" w:type="dxa"/>
            <w:vAlign w:val="center"/>
          </w:tcPr>
          <w:p w14:paraId="2107D7AB"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tcPr>
          <w:p w14:paraId="44E9856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1A9C5425" w14:textId="77777777" w:rsidTr="00AF1719">
        <w:trPr>
          <w:trHeight w:val="300"/>
        </w:trPr>
        <w:tc>
          <w:tcPr>
            <w:tcW w:w="640" w:type="dxa"/>
            <w:noWrap/>
            <w:vAlign w:val="center"/>
          </w:tcPr>
          <w:p w14:paraId="3C8816C4"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2.21</w:t>
            </w:r>
          </w:p>
        </w:tc>
        <w:tc>
          <w:tcPr>
            <w:tcW w:w="4605" w:type="dxa"/>
            <w:vAlign w:val="center"/>
          </w:tcPr>
          <w:p w14:paraId="4BDE2A3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 xml:space="preserve">Možnosť aktívnej </w:t>
            </w:r>
            <w:proofErr w:type="spellStart"/>
            <w:r w:rsidRPr="00C158E4">
              <w:rPr>
                <w:rFonts w:ascii="Times New Roman" w:eastAsia="Times New Roman" w:hAnsi="Times New Roman" w:cs="Times New Roman"/>
                <w:color w:val="000000"/>
                <w:kern w:val="0"/>
                <w:sz w:val="24"/>
                <w:szCs w:val="24"/>
                <w:lang w:eastAsia="sk-SK"/>
                <w14:ligatures w14:val="none"/>
              </w:rPr>
              <w:t>elastografie</w:t>
            </w:r>
            <w:proofErr w:type="spellEnd"/>
            <w:r w:rsidRPr="00C158E4">
              <w:rPr>
                <w:rFonts w:ascii="Times New Roman" w:eastAsia="Times New Roman" w:hAnsi="Times New Roman" w:cs="Times New Roman"/>
                <w:color w:val="000000"/>
                <w:kern w:val="0"/>
                <w:sz w:val="24"/>
                <w:szCs w:val="24"/>
                <w:lang w:eastAsia="sk-SK"/>
                <w14:ligatures w14:val="none"/>
              </w:rPr>
              <w:t xml:space="preserve"> v 3D zobrazení (3D </w:t>
            </w:r>
            <w:proofErr w:type="spellStart"/>
            <w:r w:rsidRPr="00C158E4">
              <w:rPr>
                <w:rFonts w:ascii="Times New Roman" w:eastAsia="Times New Roman" w:hAnsi="Times New Roman" w:cs="Times New Roman"/>
                <w:color w:val="000000"/>
                <w:kern w:val="0"/>
                <w:sz w:val="24"/>
                <w:szCs w:val="24"/>
                <w:lang w:eastAsia="sk-SK"/>
                <w14:ligatures w14:val="none"/>
              </w:rPr>
              <w:t>elastografia</w:t>
            </w:r>
            <w:proofErr w:type="spellEnd"/>
            <w:r w:rsidRPr="00C158E4">
              <w:rPr>
                <w:rFonts w:ascii="Times New Roman" w:eastAsia="Times New Roman" w:hAnsi="Times New Roman" w:cs="Times New Roman"/>
                <w:color w:val="000000"/>
                <w:kern w:val="0"/>
                <w:sz w:val="24"/>
                <w:szCs w:val="24"/>
                <w:lang w:eastAsia="sk-SK"/>
                <w14:ligatures w14:val="none"/>
              </w:rPr>
              <w:t>)</w:t>
            </w:r>
          </w:p>
        </w:tc>
        <w:tc>
          <w:tcPr>
            <w:tcW w:w="1985" w:type="dxa"/>
            <w:vAlign w:val="center"/>
          </w:tcPr>
          <w:p w14:paraId="2506E8C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tcPr>
          <w:p w14:paraId="151D2836"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434894CE" w14:textId="77777777" w:rsidTr="00AF1719">
        <w:trPr>
          <w:trHeight w:val="300"/>
        </w:trPr>
        <w:tc>
          <w:tcPr>
            <w:tcW w:w="640" w:type="dxa"/>
            <w:noWrap/>
            <w:vAlign w:val="center"/>
          </w:tcPr>
          <w:p w14:paraId="7A54CF94"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2.22</w:t>
            </w:r>
          </w:p>
        </w:tc>
        <w:tc>
          <w:tcPr>
            <w:tcW w:w="4605" w:type="dxa"/>
            <w:vAlign w:val="center"/>
          </w:tcPr>
          <w:p w14:paraId="22AC4D30"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Elastografia</w:t>
            </w:r>
            <w:proofErr w:type="spellEnd"/>
            <w:r w:rsidRPr="00C158E4">
              <w:rPr>
                <w:rFonts w:ascii="Times New Roman" w:eastAsia="Times New Roman" w:hAnsi="Times New Roman" w:cs="Times New Roman"/>
                <w:color w:val="000000"/>
                <w:kern w:val="0"/>
                <w:sz w:val="24"/>
                <w:szCs w:val="24"/>
                <w:lang w:eastAsia="sk-SK"/>
                <w14:ligatures w14:val="none"/>
              </w:rPr>
              <w:t xml:space="preserve"> aktívna pri fúzii obrazov s CT/MRI</w:t>
            </w:r>
          </w:p>
        </w:tc>
        <w:tc>
          <w:tcPr>
            <w:tcW w:w="1985" w:type="dxa"/>
            <w:vAlign w:val="center"/>
          </w:tcPr>
          <w:p w14:paraId="4719FDFC"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áno</w:t>
            </w:r>
          </w:p>
        </w:tc>
        <w:tc>
          <w:tcPr>
            <w:tcW w:w="1984" w:type="dxa"/>
            <w:vAlign w:val="center"/>
          </w:tcPr>
          <w:p w14:paraId="4B31745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17BFB2C4" w14:textId="77777777" w:rsidTr="00AF1719">
        <w:trPr>
          <w:trHeight w:val="300"/>
        </w:trPr>
        <w:tc>
          <w:tcPr>
            <w:tcW w:w="640" w:type="dxa"/>
            <w:noWrap/>
            <w:vAlign w:val="center"/>
          </w:tcPr>
          <w:p w14:paraId="528177F4"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2.23</w:t>
            </w:r>
          </w:p>
        </w:tc>
        <w:tc>
          <w:tcPr>
            <w:tcW w:w="4605" w:type="dxa"/>
            <w:vAlign w:val="center"/>
          </w:tcPr>
          <w:p w14:paraId="4BE3B2AB"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proofErr w:type="spellStart"/>
            <w:r w:rsidRPr="00C158E4">
              <w:rPr>
                <w:rFonts w:ascii="Times New Roman" w:eastAsia="Times New Roman" w:hAnsi="Times New Roman" w:cs="Times New Roman"/>
                <w:color w:val="000000"/>
                <w:kern w:val="0"/>
                <w:sz w:val="24"/>
                <w:szCs w:val="24"/>
                <w:lang w:eastAsia="sk-SK"/>
                <w14:ligatures w14:val="none"/>
              </w:rPr>
              <w:t>Trapezoidný</w:t>
            </w:r>
            <w:proofErr w:type="spellEnd"/>
            <w:r w:rsidRPr="00C158E4">
              <w:rPr>
                <w:rFonts w:ascii="Times New Roman" w:eastAsia="Times New Roman" w:hAnsi="Times New Roman" w:cs="Times New Roman"/>
                <w:color w:val="000000"/>
                <w:kern w:val="0"/>
                <w:sz w:val="24"/>
                <w:szCs w:val="24"/>
                <w:lang w:eastAsia="sk-SK"/>
                <w14:ligatures w14:val="none"/>
              </w:rPr>
              <w:t xml:space="preserve"> mód ako štandard pri lineárnych sondách </w:t>
            </w:r>
          </w:p>
        </w:tc>
        <w:tc>
          <w:tcPr>
            <w:tcW w:w="1985" w:type="dxa"/>
            <w:vAlign w:val="center"/>
          </w:tcPr>
          <w:p w14:paraId="794A1A97"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kern w:val="0"/>
                <w:sz w:val="24"/>
                <w:szCs w:val="24"/>
                <w:lang w:eastAsia="cs-CZ"/>
                <w14:ligatures w14:val="none"/>
              </w:rPr>
              <w:t>áno</w:t>
            </w:r>
          </w:p>
        </w:tc>
        <w:tc>
          <w:tcPr>
            <w:tcW w:w="1984" w:type="dxa"/>
            <w:vAlign w:val="center"/>
          </w:tcPr>
          <w:p w14:paraId="2AEB163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30DCDE1B" w14:textId="77777777" w:rsidTr="00AF1719">
        <w:trPr>
          <w:trHeight w:val="300"/>
        </w:trPr>
        <w:tc>
          <w:tcPr>
            <w:tcW w:w="640" w:type="dxa"/>
            <w:noWrap/>
            <w:vAlign w:val="center"/>
          </w:tcPr>
          <w:p w14:paraId="3039D5EE" w14:textId="77777777" w:rsidR="00C158E4" w:rsidRPr="00C158E4" w:rsidRDefault="00C158E4" w:rsidP="00C158E4">
            <w:pPr>
              <w:ind w:left="0" w:firstLine="0"/>
              <w:jc w:val="center"/>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2.24</w:t>
            </w:r>
          </w:p>
        </w:tc>
        <w:tc>
          <w:tcPr>
            <w:tcW w:w="4605" w:type="dxa"/>
            <w:vAlign w:val="center"/>
          </w:tcPr>
          <w:p w14:paraId="35D0E54D" w14:textId="77777777" w:rsidR="00C158E4" w:rsidRPr="00C158E4" w:rsidRDefault="00C158E4" w:rsidP="00C158E4">
            <w:pPr>
              <w:ind w:left="0" w:firstLine="0"/>
              <w:rPr>
                <w:rFonts w:ascii="Times New Roman" w:eastAsia="Times New Roman" w:hAnsi="Times New Roman" w:cs="Times New Roman"/>
                <w:color w:val="000000"/>
                <w:kern w:val="0"/>
                <w:sz w:val="24"/>
                <w:szCs w:val="24"/>
                <w:lang w:eastAsia="sk-SK"/>
                <w14:ligatures w14:val="none"/>
              </w:rPr>
            </w:pPr>
            <w:r w:rsidRPr="00C158E4">
              <w:rPr>
                <w:rFonts w:ascii="Times New Roman" w:eastAsia="Times New Roman" w:hAnsi="Times New Roman" w:cs="Times New Roman"/>
                <w:color w:val="000000"/>
                <w:kern w:val="0"/>
                <w:sz w:val="24"/>
                <w:szCs w:val="24"/>
                <w:lang w:eastAsia="sk-SK"/>
                <w14:ligatures w14:val="none"/>
              </w:rPr>
              <w:t>Duplexné zobrazenie v reálnom čase</w:t>
            </w:r>
          </w:p>
        </w:tc>
        <w:tc>
          <w:tcPr>
            <w:tcW w:w="1985" w:type="dxa"/>
            <w:vAlign w:val="center"/>
          </w:tcPr>
          <w:p w14:paraId="29F98CA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tcPr>
          <w:p w14:paraId="65956F5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12ABD1B9" w14:textId="77777777" w:rsidTr="00AF1719">
        <w:trPr>
          <w:trHeight w:val="300"/>
        </w:trPr>
        <w:tc>
          <w:tcPr>
            <w:tcW w:w="640" w:type="dxa"/>
            <w:noWrap/>
            <w:vAlign w:val="center"/>
          </w:tcPr>
          <w:p w14:paraId="24417D90"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2.25</w:t>
            </w:r>
          </w:p>
        </w:tc>
        <w:tc>
          <w:tcPr>
            <w:tcW w:w="4605" w:type="dxa"/>
            <w:vAlign w:val="center"/>
          </w:tcPr>
          <w:p w14:paraId="7F7AC94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roofErr w:type="spellStart"/>
            <w:r w:rsidRPr="00C158E4">
              <w:rPr>
                <w:rFonts w:ascii="Times New Roman" w:eastAsia="Times New Roman" w:hAnsi="Times New Roman" w:cs="Times New Roman"/>
                <w:color w:val="000000"/>
                <w:kern w:val="0"/>
                <w:sz w:val="23"/>
                <w:szCs w:val="23"/>
                <w:lang w:eastAsia="sk-SK"/>
                <w14:ligatures w14:val="none"/>
              </w:rPr>
              <w:t>Triplexné</w:t>
            </w:r>
            <w:proofErr w:type="spellEnd"/>
            <w:r w:rsidRPr="00C158E4">
              <w:rPr>
                <w:rFonts w:ascii="Times New Roman" w:eastAsia="Times New Roman" w:hAnsi="Times New Roman" w:cs="Times New Roman"/>
                <w:color w:val="000000"/>
                <w:kern w:val="0"/>
                <w:sz w:val="23"/>
                <w:szCs w:val="23"/>
                <w:lang w:eastAsia="sk-SK"/>
                <w14:ligatures w14:val="none"/>
              </w:rPr>
              <w:t xml:space="preserve"> zobrazenie v reálnom čase </w:t>
            </w:r>
          </w:p>
        </w:tc>
        <w:tc>
          <w:tcPr>
            <w:tcW w:w="1985" w:type="dxa"/>
            <w:vAlign w:val="center"/>
          </w:tcPr>
          <w:p w14:paraId="2488FCC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áno </w:t>
            </w:r>
          </w:p>
        </w:tc>
        <w:tc>
          <w:tcPr>
            <w:tcW w:w="1984" w:type="dxa"/>
            <w:vAlign w:val="center"/>
            <w:hideMark/>
          </w:tcPr>
          <w:p w14:paraId="3655BFCC"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25598B61" w14:textId="77777777" w:rsidTr="00AF1719">
        <w:trPr>
          <w:trHeight w:val="300"/>
        </w:trPr>
        <w:tc>
          <w:tcPr>
            <w:tcW w:w="640" w:type="dxa"/>
            <w:noWrap/>
            <w:vAlign w:val="center"/>
          </w:tcPr>
          <w:p w14:paraId="64996D2A"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2.26</w:t>
            </w:r>
          </w:p>
        </w:tc>
        <w:tc>
          <w:tcPr>
            <w:tcW w:w="4605" w:type="dxa"/>
            <w:vAlign w:val="center"/>
          </w:tcPr>
          <w:p w14:paraId="6CFDBE9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Pamäťová slučka pre uloženie </w:t>
            </w:r>
            <w:proofErr w:type="spellStart"/>
            <w:r w:rsidRPr="00C158E4">
              <w:rPr>
                <w:rFonts w:ascii="Times New Roman" w:eastAsia="Times New Roman" w:hAnsi="Times New Roman" w:cs="Times New Roman"/>
                <w:color w:val="000000"/>
                <w:kern w:val="0"/>
                <w:sz w:val="23"/>
                <w:szCs w:val="23"/>
                <w:lang w:eastAsia="sk-SK"/>
                <w14:ligatures w14:val="none"/>
              </w:rPr>
              <w:t>dopplerovského</w:t>
            </w:r>
            <w:proofErr w:type="spellEnd"/>
            <w:r w:rsidRPr="00C158E4">
              <w:rPr>
                <w:rFonts w:ascii="Times New Roman" w:eastAsia="Times New Roman" w:hAnsi="Times New Roman" w:cs="Times New Roman"/>
                <w:color w:val="000000"/>
                <w:kern w:val="0"/>
                <w:sz w:val="23"/>
                <w:szCs w:val="23"/>
                <w:lang w:eastAsia="sk-SK"/>
                <w14:ligatures w14:val="none"/>
              </w:rPr>
              <w:t xml:space="preserve"> záznamu v dĺžke </w:t>
            </w:r>
          </w:p>
        </w:tc>
        <w:tc>
          <w:tcPr>
            <w:tcW w:w="1985" w:type="dxa"/>
            <w:vAlign w:val="center"/>
          </w:tcPr>
          <w:p w14:paraId="5D86B5D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min. 30 s</w:t>
            </w:r>
          </w:p>
        </w:tc>
        <w:tc>
          <w:tcPr>
            <w:tcW w:w="1984" w:type="dxa"/>
            <w:vAlign w:val="center"/>
          </w:tcPr>
          <w:p w14:paraId="13FB28D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31E146AB" w14:textId="77777777" w:rsidTr="00AF1719">
        <w:trPr>
          <w:trHeight w:val="300"/>
        </w:trPr>
        <w:tc>
          <w:tcPr>
            <w:tcW w:w="640" w:type="dxa"/>
            <w:noWrap/>
            <w:vAlign w:val="center"/>
          </w:tcPr>
          <w:p w14:paraId="7744DD94"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2.27</w:t>
            </w:r>
          </w:p>
        </w:tc>
        <w:tc>
          <w:tcPr>
            <w:tcW w:w="4605" w:type="dxa"/>
            <w:vAlign w:val="center"/>
          </w:tcPr>
          <w:p w14:paraId="27F572B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Automatická elektronická fokusácia v celom skenovanom rozsahu – zobrazenie bez nutnosti nastavovať </w:t>
            </w:r>
            <w:proofErr w:type="spellStart"/>
            <w:r w:rsidRPr="00C158E4">
              <w:rPr>
                <w:rFonts w:ascii="Times New Roman" w:eastAsia="Times New Roman" w:hAnsi="Times New Roman" w:cs="Times New Roman"/>
                <w:color w:val="000000"/>
                <w:kern w:val="0"/>
                <w:sz w:val="23"/>
                <w:szCs w:val="23"/>
                <w:lang w:eastAsia="sk-SK"/>
                <w14:ligatures w14:val="none"/>
              </w:rPr>
              <w:t>fokusačný</w:t>
            </w:r>
            <w:proofErr w:type="spellEnd"/>
            <w:r w:rsidRPr="00C158E4">
              <w:rPr>
                <w:rFonts w:ascii="Times New Roman" w:eastAsia="Times New Roman" w:hAnsi="Times New Roman" w:cs="Times New Roman"/>
                <w:color w:val="000000"/>
                <w:kern w:val="0"/>
                <w:sz w:val="23"/>
                <w:szCs w:val="23"/>
                <w:lang w:eastAsia="sk-SK"/>
                <w14:ligatures w14:val="none"/>
              </w:rPr>
              <w:t xml:space="preserve"> bod </w:t>
            </w:r>
          </w:p>
        </w:tc>
        <w:tc>
          <w:tcPr>
            <w:tcW w:w="1985" w:type="dxa"/>
            <w:vAlign w:val="center"/>
          </w:tcPr>
          <w:p w14:paraId="0E3E014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tcPr>
          <w:p w14:paraId="7BC4399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4014DD22" w14:textId="77777777" w:rsidTr="00AF1719">
        <w:trPr>
          <w:trHeight w:val="300"/>
        </w:trPr>
        <w:tc>
          <w:tcPr>
            <w:tcW w:w="640" w:type="dxa"/>
            <w:noWrap/>
            <w:vAlign w:val="center"/>
          </w:tcPr>
          <w:p w14:paraId="2A60E39E"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2.28</w:t>
            </w:r>
          </w:p>
        </w:tc>
        <w:tc>
          <w:tcPr>
            <w:tcW w:w="4605" w:type="dxa"/>
            <w:vAlign w:val="center"/>
          </w:tcPr>
          <w:p w14:paraId="6208E18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Automatická korekcia rýchlosti šírenia </w:t>
            </w:r>
            <w:proofErr w:type="spellStart"/>
            <w:r w:rsidRPr="00C158E4">
              <w:rPr>
                <w:rFonts w:ascii="Times New Roman" w:eastAsia="Times New Roman" w:hAnsi="Times New Roman" w:cs="Times New Roman"/>
                <w:color w:val="000000"/>
                <w:kern w:val="0"/>
                <w:sz w:val="23"/>
                <w:szCs w:val="23"/>
                <w:lang w:eastAsia="sk-SK"/>
                <w14:ligatures w14:val="none"/>
              </w:rPr>
              <w:t>usg</w:t>
            </w:r>
            <w:proofErr w:type="spellEnd"/>
            <w:r w:rsidRPr="00C158E4">
              <w:rPr>
                <w:rFonts w:ascii="Times New Roman" w:eastAsia="Times New Roman" w:hAnsi="Times New Roman" w:cs="Times New Roman"/>
                <w:color w:val="000000"/>
                <w:kern w:val="0"/>
                <w:sz w:val="23"/>
                <w:szCs w:val="23"/>
                <w:lang w:eastAsia="sk-SK"/>
                <w14:ligatures w14:val="none"/>
              </w:rPr>
              <w:t xml:space="preserve"> vlnenia v závislosti od </w:t>
            </w:r>
            <w:proofErr w:type="spellStart"/>
            <w:r w:rsidRPr="00C158E4">
              <w:rPr>
                <w:rFonts w:ascii="Times New Roman" w:eastAsia="Times New Roman" w:hAnsi="Times New Roman" w:cs="Times New Roman"/>
                <w:color w:val="000000"/>
                <w:kern w:val="0"/>
                <w:sz w:val="23"/>
                <w:szCs w:val="23"/>
                <w:lang w:eastAsia="sk-SK"/>
                <w14:ligatures w14:val="none"/>
              </w:rPr>
              <w:t>echogenity</w:t>
            </w:r>
            <w:proofErr w:type="spellEnd"/>
            <w:r w:rsidRPr="00C158E4">
              <w:rPr>
                <w:rFonts w:ascii="Times New Roman" w:eastAsia="Times New Roman" w:hAnsi="Times New Roman" w:cs="Times New Roman"/>
                <w:color w:val="000000"/>
                <w:kern w:val="0"/>
                <w:sz w:val="23"/>
                <w:szCs w:val="23"/>
                <w:lang w:eastAsia="sk-SK"/>
                <w14:ligatures w14:val="none"/>
              </w:rPr>
              <w:t xml:space="preserve"> skenovaného tkaniva </w:t>
            </w:r>
          </w:p>
        </w:tc>
        <w:tc>
          <w:tcPr>
            <w:tcW w:w="1985" w:type="dxa"/>
            <w:vAlign w:val="center"/>
          </w:tcPr>
          <w:p w14:paraId="09C14D5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áno </w:t>
            </w:r>
          </w:p>
        </w:tc>
        <w:tc>
          <w:tcPr>
            <w:tcW w:w="1984" w:type="dxa"/>
            <w:vAlign w:val="center"/>
          </w:tcPr>
          <w:p w14:paraId="57C1C7A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6DB5BE1B" w14:textId="77777777" w:rsidTr="00AF1719">
        <w:trPr>
          <w:trHeight w:val="300"/>
        </w:trPr>
        <w:tc>
          <w:tcPr>
            <w:tcW w:w="640" w:type="dxa"/>
            <w:noWrap/>
            <w:vAlign w:val="center"/>
          </w:tcPr>
          <w:p w14:paraId="7B74332C"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2.29</w:t>
            </w:r>
          </w:p>
        </w:tc>
        <w:tc>
          <w:tcPr>
            <w:tcW w:w="4605" w:type="dxa"/>
            <w:vAlign w:val="center"/>
          </w:tcPr>
          <w:p w14:paraId="33DC065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roofErr w:type="spellStart"/>
            <w:r w:rsidRPr="00C158E4">
              <w:rPr>
                <w:rFonts w:ascii="Times New Roman" w:eastAsia="Times New Roman" w:hAnsi="Times New Roman" w:cs="Times New Roman"/>
                <w:color w:val="000000"/>
                <w:kern w:val="0"/>
                <w:sz w:val="23"/>
                <w:szCs w:val="23"/>
                <w:lang w:eastAsia="sk-SK"/>
                <w14:ligatures w14:val="none"/>
              </w:rPr>
              <w:t>Mikrovaskulárne</w:t>
            </w:r>
            <w:proofErr w:type="spellEnd"/>
            <w:r w:rsidRPr="00C158E4">
              <w:rPr>
                <w:rFonts w:ascii="Times New Roman" w:eastAsia="Times New Roman" w:hAnsi="Times New Roman" w:cs="Times New Roman"/>
                <w:color w:val="000000"/>
                <w:kern w:val="0"/>
                <w:sz w:val="23"/>
                <w:szCs w:val="23"/>
                <w:lang w:eastAsia="sk-SK"/>
                <w14:ligatures w14:val="none"/>
              </w:rPr>
              <w:t xml:space="preserve"> zobrazenie (</w:t>
            </w:r>
            <w:proofErr w:type="spellStart"/>
            <w:r w:rsidRPr="00C158E4">
              <w:rPr>
                <w:rFonts w:ascii="Times New Roman" w:eastAsia="Times New Roman" w:hAnsi="Times New Roman" w:cs="Times New Roman"/>
                <w:color w:val="000000"/>
                <w:kern w:val="0"/>
                <w:sz w:val="23"/>
                <w:szCs w:val="23"/>
                <w:lang w:eastAsia="sk-SK"/>
                <w14:ligatures w14:val="none"/>
              </w:rPr>
              <w:t>Microvascular</w:t>
            </w:r>
            <w:proofErr w:type="spellEnd"/>
            <w:r w:rsidRPr="00C158E4">
              <w:rPr>
                <w:rFonts w:ascii="Times New Roman" w:eastAsia="Times New Roman" w:hAnsi="Times New Roman" w:cs="Times New Roman"/>
                <w:color w:val="000000"/>
                <w:kern w:val="0"/>
                <w:sz w:val="23"/>
                <w:szCs w:val="23"/>
                <w:lang w:eastAsia="sk-SK"/>
                <w14:ligatures w14:val="none"/>
              </w:rPr>
              <w:t xml:space="preserve"> </w:t>
            </w:r>
            <w:proofErr w:type="spellStart"/>
            <w:r w:rsidRPr="00C158E4">
              <w:rPr>
                <w:rFonts w:ascii="Times New Roman" w:eastAsia="Times New Roman" w:hAnsi="Times New Roman" w:cs="Times New Roman"/>
                <w:color w:val="000000"/>
                <w:kern w:val="0"/>
                <w:sz w:val="23"/>
                <w:szCs w:val="23"/>
                <w:lang w:eastAsia="sk-SK"/>
                <w14:ligatures w14:val="none"/>
              </w:rPr>
              <w:t>flow</w:t>
            </w:r>
            <w:proofErr w:type="spellEnd"/>
            <w:r w:rsidRPr="00C158E4">
              <w:rPr>
                <w:rFonts w:ascii="Times New Roman" w:eastAsia="Times New Roman" w:hAnsi="Times New Roman" w:cs="Times New Roman"/>
                <w:color w:val="000000"/>
                <w:kern w:val="0"/>
                <w:sz w:val="23"/>
                <w:szCs w:val="23"/>
                <w:lang w:eastAsia="sk-SK"/>
                <w14:ligatures w14:val="none"/>
              </w:rPr>
              <w:t xml:space="preserve"> </w:t>
            </w:r>
            <w:proofErr w:type="spellStart"/>
            <w:r w:rsidRPr="00C158E4">
              <w:rPr>
                <w:rFonts w:ascii="Times New Roman" w:eastAsia="Times New Roman" w:hAnsi="Times New Roman" w:cs="Times New Roman"/>
                <w:color w:val="000000"/>
                <w:kern w:val="0"/>
                <w:sz w:val="23"/>
                <w:szCs w:val="23"/>
                <w:lang w:eastAsia="sk-SK"/>
                <w14:ligatures w14:val="none"/>
              </w:rPr>
              <w:t>imaging</w:t>
            </w:r>
            <w:proofErr w:type="spellEnd"/>
            <w:r w:rsidRPr="00C158E4">
              <w:rPr>
                <w:rFonts w:ascii="Times New Roman" w:eastAsia="Times New Roman" w:hAnsi="Times New Roman" w:cs="Times New Roman"/>
                <w:color w:val="000000"/>
                <w:kern w:val="0"/>
                <w:sz w:val="23"/>
                <w:szCs w:val="23"/>
                <w:lang w:eastAsia="sk-SK"/>
                <w14:ligatures w14:val="none"/>
              </w:rPr>
              <w:t>)</w:t>
            </w:r>
          </w:p>
        </w:tc>
        <w:tc>
          <w:tcPr>
            <w:tcW w:w="1985" w:type="dxa"/>
            <w:vAlign w:val="center"/>
          </w:tcPr>
          <w:p w14:paraId="1AEAF11F"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tcPr>
          <w:p w14:paraId="423105BB"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0E56F38D" w14:textId="77777777" w:rsidTr="00AF1719">
        <w:trPr>
          <w:trHeight w:val="300"/>
        </w:trPr>
        <w:tc>
          <w:tcPr>
            <w:tcW w:w="640" w:type="dxa"/>
            <w:shd w:val="clear" w:color="auto" w:fill="D9D9D9"/>
            <w:noWrap/>
            <w:vAlign w:val="center"/>
            <w:hideMark/>
          </w:tcPr>
          <w:p w14:paraId="704B1694"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3.</w:t>
            </w:r>
          </w:p>
        </w:tc>
        <w:tc>
          <w:tcPr>
            <w:tcW w:w="4605" w:type="dxa"/>
            <w:shd w:val="clear" w:color="auto" w:fill="D9D9D9"/>
            <w:vAlign w:val="center"/>
            <w:hideMark/>
          </w:tcPr>
          <w:p w14:paraId="0BAE26E0"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 xml:space="preserve">Meranie, software a vyhodnocovanie </w:t>
            </w:r>
          </w:p>
        </w:tc>
        <w:tc>
          <w:tcPr>
            <w:tcW w:w="1985" w:type="dxa"/>
            <w:shd w:val="clear" w:color="auto" w:fill="D9D9D9"/>
            <w:vAlign w:val="center"/>
            <w:hideMark/>
          </w:tcPr>
          <w:p w14:paraId="331623A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c>
          <w:tcPr>
            <w:tcW w:w="1984" w:type="dxa"/>
            <w:shd w:val="clear" w:color="auto" w:fill="D9D9D9"/>
            <w:vAlign w:val="center"/>
            <w:hideMark/>
          </w:tcPr>
          <w:p w14:paraId="7361E9E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65E9256E" w14:textId="77777777" w:rsidTr="00AF1719">
        <w:trPr>
          <w:trHeight w:val="300"/>
        </w:trPr>
        <w:tc>
          <w:tcPr>
            <w:tcW w:w="640" w:type="dxa"/>
            <w:noWrap/>
            <w:vAlign w:val="center"/>
            <w:hideMark/>
          </w:tcPr>
          <w:p w14:paraId="38CA175A"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lastRenderedPageBreak/>
              <w:t>3.1</w:t>
            </w:r>
          </w:p>
        </w:tc>
        <w:tc>
          <w:tcPr>
            <w:tcW w:w="4605" w:type="dxa"/>
            <w:vAlign w:val="center"/>
            <w:hideMark/>
          </w:tcPr>
          <w:p w14:paraId="3BEEBB3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pre meranie dĺžok, plôch, objemov, uhlov, rýchlostí, % </w:t>
            </w:r>
            <w:proofErr w:type="spellStart"/>
            <w:r w:rsidRPr="00C158E4">
              <w:rPr>
                <w:rFonts w:ascii="Times New Roman" w:eastAsia="Times New Roman" w:hAnsi="Times New Roman" w:cs="Times New Roman"/>
                <w:color w:val="000000"/>
                <w:kern w:val="0"/>
                <w:sz w:val="23"/>
                <w:szCs w:val="23"/>
                <w:lang w:eastAsia="sk-SK"/>
                <w14:ligatures w14:val="none"/>
              </w:rPr>
              <w:t>stenózy</w:t>
            </w:r>
            <w:proofErr w:type="spellEnd"/>
          </w:p>
        </w:tc>
        <w:tc>
          <w:tcPr>
            <w:tcW w:w="1985" w:type="dxa"/>
            <w:vAlign w:val="center"/>
            <w:hideMark/>
          </w:tcPr>
          <w:p w14:paraId="509075C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51027256"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1B64CF82" w14:textId="77777777" w:rsidTr="00AF1719">
        <w:trPr>
          <w:trHeight w:val="510"/>
        </w:trPr>
        <w:tc>
          <w:tcPr>
            <w:tcW w:w="640" w:type="dxa"/>
            <w:noWrap/>
            <w:vAlign w:val="center"/>
            <w:hideMark/>
          </w:tcPr>
          <w:p w14:paraId="3C4DE525"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3.2</w:t>
            </w:r>
          </w:p>
        </w:tc>
        <w:tc>
          <w:tcPr>
            <w:tcW w:w="4605" w:type="dxa"/>
            <w:vAlign w:val="center"/>
          </w:tcPr>
          <w:p w14:paraId="135CA3C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Automatické merania parametrov </w:t>
            </w:r>
            <w:proofErr w:type="spellStart"/>
            <w:r w:rsidRPr="00C158E4">
              <w:rPr>
                <w:rFonts w:ascii="Times New Roman" w:eastAsia="Times New Roman" w:hAnsi="Times New Roman" w:cs="Times New Roman"/>
                <w:color w:val="000000"/>
                <w:kern w:val="0"/>
                <w:sz w:val="23"/>
                <w:szCs w:val="23"/>
                <w:lang w:eastAsia="sk-SK"/>
                <w14:ligatures w14:val="none"/>
              </w:rPr>
              <w:t>dopplerovského</w:t>
            </w:r>
            <w:proofErr w:type="spellEnd"/>
            <w:r w:rsidRPr="00C158E4">
              <w:rPr>
                <w:rFonts w:ascii="Times New Roman" w:eastAsia="Times New Roman" w:hAnsi="Times New Roman" w:cs="Times New Roman"/>
                <w:color w:val="000000"/>
                <w:kern w:val="0"/>
                <w:sz w:val="23"/>
                <w:szCs w:val="23"/>
                <w:lang w:eastAsia="sk-SK"/>
                <w14:ligatures w14:val="none"/>
              </w:rPr>
              <w:t xml:space="preserve"> spektra (PI, RI, </w:t>
            </w:r>
            <w:proofErr w:type="spellStart"/>
            <w:r w:rsidRPr="00C158E4">
              <w:rPr>
                <w:rFonts w:ascii="Times New Roman" w:eastAsia="Times New Roman" w:hAnsi="Times New Roman" w:cs="Times New Roman"/>
                <w:color w:val="000000"/>
                <w:kern w:val="0"/>
                <w:sz w:val="23"/>
                <w:szCs w:val="23"/>
                <w:lang w:eastAsia="sk-SK"/>
                <w14:ligatures w14:val="none"/>
              </w:rPr>
              <w:t>Vmax</w:t>
            </w:r>
            <w:proofErr w:type="spellEnd"/>
            <w:r w:rsidRPr="00C158E4">
              <w:rPr>
                <w:rFonts w:ascii="Times New Roman" w:eastAsia="Times New Roman" w:hAnsi="Times New Roman" w:cs="Times New Roman"/>
                <w:color w:val="000000"/>
                <w:kern w:val="0"/>
                <w:sz w:val="23"/>
                <w:szCs w:val="23"/>
                <w:lang w:eastAsia="sk-SK"/>
                <w14:ligatures w14:val="none"/>
              </w:rPr>
              <w:t xml:space="preserve">, </w:t>
            </w:r>
            <w:proofErr w:type="spellStart"/>
            <w:r w:rsidRPr="00C158E4">
              <w:rPr>
                <w:rFonts w:ascii="Times New Roman" w:eastAsia="Times New Roman" w:hAnsi="Times New Roman" w:cs="Times New Roman"/>
                <w:color w:val="000000"/>
                <w:kern w:val="0"/>
                <w:sz w:val="23"/>
                <w:szCs w:val="23"/>
                <w:lang w:eastAsia="sk-SK"/>
                <w14:ligatures w14:val="none"/>
              </w:rPr>
              <w:t>Vmin</w:t>
            </w:r>
            <w:proofErr w:type="spellEnd"/>
            <w:r w:rsidRPr="00C158E4">
              <w:rPr>
                <w:rFonts w:ascii="Times New Roman" w:eastAsia="Times New Roman" w:hAnsi="Times New Roman" w:cs="Times New Roman"/>
                <w:color w:val="000000"/>
                <w:kern w:val="0"/>
                <w:sz w:val="23"/>
                <w:szCs w:val="23"/>
                <w:lang w:eastAsia="sk-SK"/>
                <w14:ligatures w14:val="none"/>
              </w:rPr>
              <w:t xml:space="preserve">, </w:t>
            </w:r>
            <w:proofErr w:type="spellStart"/>
            <w:r w:rsidRPr="00C158E4">
              <w:rPr>
                <w:rFonts w:ascii="Times New Roman" w:eastAsia="Times New Roman" w:hAnsi="Times New Roman" w:cs="Times New Roman"/>
                <w:color w:val="000000"/>
                <w:kern w:val="0"/>
                <w:sz w:val="23"/>
                <w:szCs w:val="23"/>
                <w:lang w:eastAsia="sk-SK"/>
                <w14:ligatures w14:val="none"/>
              </w:rPr>
              <w:t>Vmean</w:t>
            </w:r>
            <w:proofErr w:type="spellEnd"/>
            <w:r w:rsidRPr="00C158E4">
              <w:rPr>
                <w:rFonts w:ascii="Times New Roman" w:eastAsia="Times New Roman" w:hAnsi="Times New Roman" w:cs="Times New Roman"/>
                <w:color w:val="000000"/>
                <w:kern w:val="0"/>
                <w:sz w:val="23"/>
                <w:szCs w:val="23"/>
                <w:lang w:eastAsia="sk-SK"/>
                <w14:ligatures w14:val="none"/>
              </w:rPr>
              <w:t>)</w:t>
            </w:r>
          </w:p>
        </w:tc>
        <w:tc>
          <w:tcPr>
            <w:tcW w:w="1985" w:type="dxa"/>
            <w:vAlign w:val="center"/>
            <w:hideMark/>
          </w:tcPr>
          <w:p w14:paraId="6403828C"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75B427B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526B9B50" w14:textId="77777777" w:rsidTr="00AF1719">
        <w:trPr>
          <w:trHeight w:val="510"/>
        </w:trPr>
        <w:tc>
          <w:tcPr>
            <w:tcW w:w="640" w:type="dxa"/>
            <w:noWrap/>
            <w:vAlign w:val="center"/>
            <w:hideMark/>
          </w:tcPr>
          <w:p w14:paraId="057965E7"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3.3</w:t>
            </w:r>
          </w:p>
        </w:tc>
        <w:tc>
          <w:tcPr>
            <w:tcW w:w="4605" w:type="dxa"/>
            <w:vAlign w:val="center"/>
          </w:tcPr>
          <w:p w14:paraId="1D4700D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pre automatické meranie parametrov </w:t>
            </w:r>
            <w:proofErr w:type="spellStart"/>
            <w:r w:rsidRPr="00C158E4">
              <w:rPr>
                <w:rFonts w:ascii="Times New Roman" w:eastAsia="Times New Roman" w:hAnsi="Times New Roman" w:cs="Times New Roman"/>
                <w:color w:val="000000"/>
                <w:kern w:val="0"/>
                <w:sz w:val="23"/>
                <w:szCs w:val="23"/>
                <w:lang w:eastAsia="sk-SK"/>
                <w14:ligatures w14:val="none"/>
              </w:rPr>
              <w:t>dopplerovského</w:t>
            </w:r>
            <w:proofErr w:type="spellEnd"/>
            <w:r w:rsidRPr="00C158E4">
              <w:rPr>
                <w:rFonts w:ascii="Times New Roman" w:eastAsia="Times New Roman" w:hAnsi="Times New Roman" w:cs="Times New Roman"/>
                <w:color w:val="000000"/>
                <w:kern w:val="0"/>
                <w:sz w:val="23"/>
                <w:szCs w:val="23"/>
                <w:lang w:eastAsia="sk-SK"/>
                <w14:ligatures w14:val="none"/>
              </w:rPr>
              <w:t xml:space="preserve"> spektra (S, D, PI, RI, Index S/D)</w:t>
            </w:r>
          </w:p>
        </w:tc>
        <w:tc>
          <w:tcPr>
            <w:tcW w:w="1985" w:type="dxa"/>
            <w:vAlign w:val="center"/>
            <w:hideMark/>
          </w:tcPr>
          <w:p w14:paraId="47F7511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75EE4F7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58DA5B6E" w14:textId="77777777" w:rsidTr="00AF1719">
        <w:trPr>
          <w:trHeight w:val="510"/>
        </w:trPr>
        <w:tc>
          <w:tcPr>
            <w:tcW w:w="640" w:type="dxa"/>
            <w:noWrap/>
            <w:vAlign w:val="center"/>
            <w:hideMark/>
          </w:tcPr>
          <w:p w14:paraId="05323B7C"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3.4</w:t>
            </w:r>
          </w:p>
        </w:tc>
        <w:tc>
          <w:tcPr>
            <w:tcW w:w="4605" w:type="dxa"/>
            <w:vAlign w:val="center"/>
          </w:tcPr>
          <w:p w14:paraId="7320BB57"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pre automatické meranie </w:t>
            </w:r>
            <w:proofErr w:type="spellStart"/>
            <w:r w:rsidRPr="00C158E4">
              <w:rPr>
                <w:rFonts w:ascii="Times New Roman" w:eastAsia="Times New Roman" w:hAnsi="Times New Roman" w:cs="Times New Roman"/>
                <w:color w:val="000000"/>
                <w:kern w:val="0"/>
                <w:sz w:val="23"/>
                <w:szCs w:val="23"/>
                <w:lang w:eastAsia="sk-SK"/>
                <w14:ligatures w14:val="none"/>
              </w:rPr>
              <w:t>karotickej</w:t>
            </w:r>
            <w:proofErr w:type="spellEnd"/>
            <w:r w:rsidRPr="00C158E4">
              <w:rPr>
                <w:rFonts w:ascii="Times New Roman" w:eastAsia="Times New Roman" w:hAnsi="Times New Roman" w:cs="Times New Roman"/>
                <w:color w:val="000000"/>
                <w:kern w:val="0"/>
                <w:sz w:val="23"/>
                <w:szCs w:val="23"/>
                <w:lang w:eastAsia="sk-SK"/>
                <w14:ligatures w14:val="none"/>
              </w:rPr>
              <w:t xml:space="preserve"> </w:t>
            </w:r>
            <w:proofErr w:type="spellStart"/>
            <w:r w:rsidRPr="00C158E4">
              <w:rPr>
                <w:rFonts w:ascii="Times New Roman" w:eastAsia="Times New Roman" w:hAnsi="Times New Roman" w:cs="Times New Roman"/>
                <w:color w:val="000000"/>
                <w:kern w:val="0"/>
                <w:sz w:val="23"/>
                <w:szCs w:val="23"/>
                <w:lang w:eastAsia="sk-SK"/>
                <w14:ligatures w14:val="none"/>
              </w:rPr>
              <w:t>intimy</w:t>
            </w:r>
            <w:proofErr w:type="spellEnd"/>
            <w:r w:rsidRPr="00C158E4">
              <w:rPr>
                <w:rFonts w:ascii="Times New Roman" w:eastAsia="Times New Roman" w:hAnsi="Times New Roman" w:cs="Times New Roman"/>
                <w:color w:val="000000"/>
                <w:kern w:val="0"/>
                <w:sz w:val="23"/>
                <w:szCs w:val="23"/>
                <w:lang w:eastAsia="sk-SK"/>
                <w14:ligatures w14:val="none"/>
              </w:rPr>
              <w:t xml:space="preserve"> a </w:t>
            </w:r>
            <w:proofErr w:type="spellStart"/>
            <w:r w:rsidRPr="00C158E4">
              <w:rPr>
                <w:rFonts w:ascii="Times New Roman" w:eastAsia="Times New Roman" w:hAnsi="Times New Roman" w:cs="Times New Roman"/>
                <w:color w:val="000000"/>
                <w:kern w:val="0"/>
                <w:sz w:val="23"/>
                <w:szCs w:val="23"/>
                <w:lang w:eastAsia="sk-SK"/>
                <w14:ligatures w14:val="none"/>
              </w:rPr>
              <w:t>médie</w:t>
            </w:r>
            <w:proofErr w:type="spellEnd"/>
            <w:r w:rsidRPr="00C158E4">
              <w:rPr>
                <w:rFonts w:ascii="Times New Roman" w:eastAsia="Times New Roman" w:hAnsi="Times New Roman" w:cs="Times New Roman"/>
                <w:color w:val="000000"/>
                <w:kern w:val="0"/>
                <w:sz w:val="23"/>
                <w:szCs w:val="23"/>
                <w:lang w:eastAsia="sk-SK"/>
                <w14:ligatures w14:val="none"/>
              </w:rPr>
              <w:t xml:space="preserve"> (IMT) a trasovanie cievnej steny v reálnom čase </w:t>
            </w:r>
          </w:p>
        </w:tc>
        <w:tc>
          <w:tcPr>
            <w:tcW w:w="1985" w:type="dxa"/>
            <w:vAlign w:val="center"/>
            <w:hideMark/>
          </w:tcPr>
          <w:p w14:paraId="49BFFAC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6503AB9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4DA3C78A" w14:textId="77777777" w:rsidTr="00AF1719">
        <w:trPr>
          <w:trHeight w:val="510"/>
        </w:trPr>
        <w:tc>
          <w:tcPr>
            <w:tcW w:w="640" w:type="dxa"/>
            <w:noWrap/>
            <w:vAlign w:val="center"/>
            <w:hideMark/>
          </w:tcPr>
          <w:p w14:paraId="4BF25ECE"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3.5</w:t>
            </w:r>
          </w:p>
        </w:tc>
        <w:tc>
          <w:tcPr>
            <w:tcW w:w="4605" w:type="dxa"/>
            <w:vAlign w:val="center"/>
          </w:tcPr>
          <w:p w14:paraId="2C2BE87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Ukladanie obrázkov a slučiek vo formáte surových dát  s možnosťou exportu a dodatočnej úpravy obraz. parametrov  </w:t>
            </w:r>
          </w:p>
        </w:tc>
        <w:tc>
          <w:tcPr>
            <w:tcW w:w="1985" w:type="dxa"/>
            <w:vAlign w:val="center"/>
            <w:hideMark/>
          </w:tcPr>
          <w:p w14:paraId="2B82F39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59C74B6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0E325EBE" w14:textId="77777777" w:rsidTr="00AF1719">
        <w:trPr>
          <w:trHeight w:val="765"/>
        </w:trPr>
        <w:tc>
          <w:tcPr>
            <w:tcW w:w="640" w:type="dxa"/>
            <w:noWrap/>
            <w:vAlign w:val="center"/>
            <w:hideMark/>
          </w:tcPr>
          <w:p w14:paraId="1F2AEA47"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3.6</w:t>
            </w:r>
          </w:p>
        </w:tc>
        <w:tc>
          <w:tcPr>
            <w:tcW w:w="4605" w:type="dxa"/>
            <w:vAlign w:val="center"/>
          </w:tcPr>
          <w:p w14:paraId="4C6A63E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Záznamy umožňujú dodatočnú zmenu zoomu, korekčného uhla, kvantitatívnu analýzu pre </w:t>
            </w:r>
            <w:proofErr w:type="spellStart"/>
            <w:r w:rsidRPr="00C158E4">
              <w:rPr>
                <w:rFonts w:ascii="Times New Roman" w:eastAsia="Times New Roman" w:hAnsi="Times New Roman" w:cs="Times New Roman"/>
                <w:color w:val="000000"/>
                <w:kern w:val="0"/>
                <w:sz w:val="23"/>
                <w:szCs w:val="23"/>
                <w:lang w:eastAsia="sk-SK"/>
                <w14:ligatures w14:val="none"/>
              </w:rPr>
              <w:t>dopplerovské</w:t>
            </w:r>
            <w:proofErr w:type="spellEnd"/>
            <w:r w:rsidRPr="00C158E4">
              <w:rPr>
                <w:rFonts w:ascii="Times New Roman" w:eastAsia="Times New Roman" w:hAnsi="Times New Roman" w:cs="Times New Roman"/>
                <w:color w:val="000000"/>
                <w:kern w:val="0"/>
                <w:sz w:val="23"/>
                <w:szCs w:val="23"/>
                <w:lang w:eastAsia="sk-SK"/>
                <w14:ligatures w14:val="none"/>
              </w:rPr>
              <w:t xml:space="preserve"> meranie </w:t>
            </w:r>
          </w:p>
        </w:tc>
        <w:tc>
          <w:tcPr>
            <w:tcW w:w="1985" w:type="dxa"/>
            <w:vAlign w:val="center"/>
            <w:hideMark/>
          </w:tcPr>
          <w:p w14:paraId="2887AB6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77C6518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2D0546DA" w14:textId="77777777" w:rsidTr="00AF1719">
        <w:trPr>
          <w:trHeight w:val="300"/>
        </w:trPr>
        <w:tc>
          <w:tcPr>
            <w:tcW w:w="640" w:type="dxa"/>
            <w:noWrap/>
            <w:vAlign w:val="center"/>
            <w:hideMark/>
          </w:tcPr>
          <w:p w14:paraId="3D696994"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3.7</w:t>
            </w:r>
          </w:p>
        </w:tc>
        <w:tc>
          <w:tcPr>
            <w:tcW w:w="4605" w:type="dxa"/>
            <w:vAlign w:val="center"/>
          </w:tcPr>
          <w:p w14:paraId="1004225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Export obrázkov a slučiek vo formáte *.</w:t>
            </w:r>
            <w:proofErr w:type="spellStart"/>
            <w:r w:rsidRPr="00C158E4">
              <w:rPr>
                <w:rFonts w:ascii="Times New Roman" w:eastAsia="Times New Roman" w:hAnsi="Times New Roman" w:cs="Times New Roman"/>
                <w:color w:val="000000"/>
                <w:kern w:val="0"/>
                <w:sz w:val="23"/>
                <w:szCs w:val="23"/>
                <w:lang w:eastAsia="sk-SK"/>
                <w14:ligatures w14:val="none"/>
              </w:rPr>
              <w:t>jpg</w:t>
            </w:r>
            <w:proofErr w:type="spellEnd"/>
            <w:r w:rsidRPr="00C158E4">
              <w:rPr>
                <w:rFonts w:ascii="Times New Roman" w:eastAsia="Times New Roman" w:hAnsi="Times New Roman" w:cs="Times New Roman"/>
                <w:color w:val="000000"/>
                <w:kern w:val="0"/>
                <w:sz w:val="23"/>
                <w:szCs w:val="23"/>
                <w:lang w:eastAsia="sk-SK"/>
                <w14:ligatures w14:val="none"/>
              </w:rPr>
              <w:t>, *.</w:t>
            </w:r>
            <w:proofErr w:type="spellStart"/>
            <w:r w:rsidRPr="00C158E4">
              <w:rPr>
                <w:rFonts w:ascii="Times New Roman" w:eastAsia="Times New Roman" w:hAnsi="Times New Roman" w:cs="Times New Roman"/>
                <w:color w:val="000000"/>
                <w:kern w:val="0"/>
                <w:sz w:val="23"/>
                <w:szCs w:val="23"/>
                <w:lang w:eastAsia="sk-SK"/>
                <w14:ligatures w14:val="none"/>
              </w:rPr>
              <w:t>jpeg</w:t>
            </w:r>
            <w:proofErr w:type="spellEnd"/>
            <w:r w:rsidRPr="00C158E4">
              <w:rPr>
                <w:rFonts w:ascii="Times New Roman" w:eastAsia="Times New Roman" w:hAnsi="Times New Roman" w:cs="Times New Roman"/>
                <w:color w:val="000000"/>
                <w:kern w:val="0"/>
                <w:sz w:val="23"/>
                <w:szCs w:val="23"/>
                <w:lang w:eastAsia="sk-SK"/>
                <w14:ligatures w14:val="none"/>
              </w:rPr>
              <w:t>, *.</w:t>
            </w:r>
            <w:proofErr w:type="spellStart"/>
            <w:r w:rsidRPr="00C158E4">
              <w:rPr>
                <w:rFonts w:ascii="Times New Roman" w:eastAsia="Times New Roman" w:hAnsi="Times New Roman" w:cs="Times New Roman"/>
                <w:color w:val="000000"/>
                <w:kern w:val="0"/>
                <w:sz w:val="23"/>
                <w:szCs w:val="23"/>
                <w:lang w:eastAsia="sk-SK"/>
                <w14:ligatures w14:val="none"/>
              </w:rPr>
              <w:t>bmp</w:t>
            </w:r>
            <w:proofErr w:type="spellEnd"/>
            <w:r w:rsidRPr="00C158E4">
              <w:rPr>
                <w:rFonts w:ascii="Times New Roman" w:eastAsia="Times New Roman" w:hAnsi="Times New Roman" w:cs="Times New Roman"/>
                <w:color w:val="000000"/>
                <w:kern w:val="0"/>
                <w:sz w:val="23"/>
                <w:szCs w:val="23"/>
                <w:lang w:eastAsia="sk-SK"/>
                <w14:ligatures w14:val="none"/>
              </w:rPr>
              <w:t>, *.</w:t>
            </w:r>
            <w:proofErr w:type="spellStart"/>
            <w:r w:rsidRPr="00C158E4">
              <w:rPr>
                <w:rFonts w:ascii="Times New Roman" w:eastAsia="Times New Roman" w:hAnsi="Times New Roman" w:cs="Times New Roman"/>
                <w:color w:val="000000"/>
                <w:kern w:val="0"/>
                <w:sz w:val="23"/>
                <w:szCs w:val="23"/>
                <w:lang w:eastAsia="sk-SK"/>
                <w14:ligatures w14:val="none"/>
              </w:rPr>
              <w:t>avi</w:t>
            </w:r>
            <w:proofErr w:type="spellEnd"/>
            <w:r w:rsidRPr="00C158E4">
              <w:rPr>
                <w:rFonts w:ascii="Times New Roman" w:eastAsia="Times New Roman" w:hAnsi="Times New Roman" w:cs="Times New Roman"/>
                <w:color w:val="000000"/>
                <w:kern w:val="0"/>
                <w:sz w:val="23"/>
                <w:szCs w:val="23"/>
                <w:lang w:eastAsia="sk-SK"/>
                <w14:ligatures w14:val="none"/>
              </w:rPr>
              <w:t>, DICOM 3.0</w:t>
            </w:r>
          </w:p>
        </w:tc>
        <w:tc>
          <w:tcPr>
            <w:tcW w:w="1985" w:type="dxa"/>
            <w:vAlign w:val="center"/>
            <w:hideMark/>
          </w:tcPr>
          <w:p w14:paraId="09A639B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4900568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43799FAD" w14:textId="77777777" w:rsidTr="00AF1719">
        <w:trPr>
          <w:trHeight w:val="510"/>
        </w:trPr>
        <w:tc>
          <w:tcPr>
            <w:tcW w:w="640" w:type="dxa"/>
            <w:noWrap/>
            <w:vAlign w:val="center"/>
            <w:hideMark/>
          </w:tcPr>
          <w:p w14:paraId="3E7BD4B0"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3.8</w:t>
            </w:r>
          </w:p>
        </w:tc>
        <w:tc>
          <w:tcPr>
            <w:tcW w:w="4605" w:type="dxa"/>
            <w:vAlign w:val="center"/>
          </w:tcPr>
          <w:p w14:paraId="2F9B465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na hodnotenie </w:t>
            </w:r>
            <w:proofErr w:type="spellStart"/>
            <w:r w:rsidRPr="00C158E4">
              <w:rPr>
                <w:rFonts w:ascii="Times New Roman" w:eastAsia="Times New Roman" w:hAnsi="Times New Roman" w:cs="Times New Roman"/>
                <w:color w:val="000000"/>
                <w:kern w:val="0"/>
                <w:sz w:val="23"/>
                <w:szCs w:val="23"/>
                <w:lang w:eastAsia="sk-SK"/>
                <w14:ligatures w14:val="none"/>
              </w:rPr>
              <w:t>steatózy</w:t>
            </w:r>
            <w:proofErr w:type="spellEnd"/>
            <w:r w:rsidRPr="00C158E4">
              <w:rPr>
                <w:rFonts w:ascii="Times New Roman" w:eastAsia="Times New Roman" w:hAnsi="Times New Roman" w:cs="Times New Roman"/>
                <w:color w:val="000000"/>
                <w:kern w:val="0"/>
                <w:sz w:val="23"/>
                <w:szCs w:val="23"/>
                <w:lang w:eastAsia="sk-SK"/>
                <w14:ligatures w14:val="none"/>
              </w:rPr>
              <w:t xml:space="preserve"> pečene (</w:t>
            </w:r>
            <w:proofErr w:type="spellStart"/>
            <w:r w:rsidRPr="00C158E4">
              <w:rPr>
                <w:rFonts w:ascii="Times New Roman" w:eastAsia="Times New Roman" w:hAnsi="Times New Roman" w:cs="Times New Roman"/>
                <w:color w:val="000000"/>
                <w:kern w:val="0"/>
                <w:sz w:val="23"/>
                <w:szCs w:val="23"/>
                <w:lang w:eastAsia="sk-SK"/>
                <w14:ligatures w14:val="none"/>
              </w:rPr>
              <w:t>Attenuation</w:t>
            </w:r>
            <w:proofErr w:type="spellEnd"/>
            <w:r w:rsidRPr="00C158E4">
              <w:rPr>
                <w:rFonts w:ascii="Times New Roman" w:eastAsia="Times New Roman" w:hAnsi="Times New Roman" w:cs="Times New Roman"/>
                <w:color w:val="000000"/>
                <w:kern w:val="0"/>
                <w:sz w:val="23"/>
                <w:szCs w:val="23"/>
                <w:lang w:eastAsia="sk-SK"/>
                <w14:ligatures w14:val="none"/>
              </w:rPr>
              <w:t xml:space="preserve"> Index v dB/cm/MHz)</w:t>
            </w:r>
          </w:p>
        </w:tc>
        <w:tc>
          <w:tcPr>
            <w:tcW w:w="1985" w:type="dxa"/>
            <w:vAlign w:val="center"/>
            <w:hideMark/>
          </w:tcPr>
          <w:p w14:paraId="72E57E3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692820A7"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0FC01E84" w14:textId="77777777" w:rsidTr="00AF1719">
        <w:trPr>
          <w:trHeight w:val="283"/>
        </w:trPr>
        <w:tc>
          <w:tcPr>
            <w:tcW w:w="640" w:type="dxa"/>
            <w:noWrap/>
            <w:vAlign w:val="center"/>
            <w:hideMark/>
          </w:tcPr>
          <w:p w14:paraId="2BEF971A"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3.9</w:t>
            </w:r>
          </w:p>
        </w:tc>
        <w:tc>
          <w:tcPr>
            <w:tcW w:w="4605" w:type="dxa"/>
            <w:vAlign w:val="center"/>
          </w:tcPr>
          <w:p w14:paraId="21847F76"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na meranie </w:t>
            </w:r>
            <w:proofErr w:type="spellStart"/>
            <w:r w:rsidRPr="00C158E4">
              <w:rPr>
                <w:rFonts w:ascii="Times New Roman" w:eastAsia="Times New Roman" w:hAnsi="Times New Roman" w:cs="Times New Roman"/>
                <w:color w:val="000000"/>
                <w:kern w:val="0"/>
                <w:sz w:val="23"/>
                <w:szCs w:val="23"/>
                <w:lang w:eastAsia="sk-SK"/>
                <w14:ligatures w14:val="none"/>
              </w:rPr>
              <w:t>hepatorenálneho</w:t>
            </w:r>
            <w:proofErr w:type="spellEnd"/>
            <w:r w:rsidRPr="00C158E4">
              <w:rPr>
                <w:rFonts w:ascii="Times New Roman" w:eastAsia="Times New Roman" w:hAnsi="Times New Roman" w:cs="Times New Roman"/>
                <w:color w:val="000000"/>
                <w:kern w:val="0"/>
                <w:sz w:val="23"/>
                <w:szCs w:val="23"/>
                <w:lang w:eastAsia="sk-SK"/>
                <w14:ligatures w14:val="none"/>
              </w:rPr>
              <w:t xml:space="preserve"> indexu</w:t>
            </w:r>
          </w:p>
        </w:tc>
        <w:tc>
          <w:tcPr>
            <w:tcW w:w="1985" w:type="dxa"/>
            <w:vAlign w:val="center"/>
            <w:hideMark/>
          </w:tcPr>
          <w:p w14:paraId="731AA27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5FD88055"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157B4B9F" w14:textId="77777777" w:rsidTr="00AF1719">
        <w:trPr>
          <w:trHeight w:val="616"/>
        </w:trPr>
        <w:tc>
          <w:tcPr>
            <w:tcW w:w="640" w:type="dxa"/>
            <w:noWrap/>
            <w:vAlign w:val="center"/>
            <w:hideMark/>
          </w:tcPr>
          <w:p w14:paraId="585F5511"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3.10</w:t>
            </w:r>
          </w:p>
        </w:tc>
        <w:tc>
          <w:tcPr>
            <w:tcW w:w="4605" w:type="dxa"/>
            <w:vAlign w:val="center"/>
          </w:tcPr>
          <w:p w14:paraId="5C4F3FF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Možnosť kompenzácie rýchlosti šírenia sa USG vlny v rôznych typoch tkaniva </w:t>
            </w:r>
          </w:p>
        </w:tc>
        <w:tc>
          <w:tcPr>
            <w:tcW w:w="1985" w:type="dxa"/>
            <w:vAlign w:val="center"/>
            <w:hideMark/>
          </w:tcPr>
          <w:p w14:paraId="6756024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69A2614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1A196D19" w14:textId="77777777" w:rsidTr="00AF1719">
        <w:trPr>
          <w:trHeight w:val="300"/>
        </w:trPr>
        <w:tc>
          <w:tcPr>
            <w:tcW w:w="640" w:type="dxa"/>
            <w:noWrap/>
            <w:vAlign w:val="center"/>
            <w:hideMark/>
          </w:tcPr>
          <w:p w14:paraId="3610D047"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3.11</w:t>
            </w:r>
          </w:p>
        </w:tc>
        <w:tc>
          <w:tcPr>
            <w:tcW w:w="4605" w:type="dxa"/>
            <w:vAlign w:val="center"/>
          </w:tcPr>
          <w:p w14:paraId="3E13128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Program pre kontrastné vyšetrenie (CEUS) s duálnym zobrazením natívneho a kontrastného obrazu a softvér pre následné kvantifikácie meraní s výpočtom TIC krivky </w:t>
            </w:r>
          </w:p>
        </w:tc>
        <w:tc>
          <w:tcPr>
            <w:tcW w:w="1985" w:type="dxa"/>
            <w:vAlign w:val="center"/>
            <w:hideMark/>
          </w:tcPr>
          <w:p w14:paraId="7CB9A91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7999BDF6"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2DDF9D38" w14:textId="77777777" w:rsidTr="00AF1719">
        <w:trPr>
          <w:trHeight w:val="300"/>
        </w:trPr>
        <w:tc>
          <w:tcPr>
            <w:tcW w:w="640" w:type="dxa"/>
            <w:noWrap/>
            <w:vAlign w:val="center"/>
            <w:hideMark/>
          </w:tcPr>
          <w:p w14:paraId="5C7B0CC1"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3.12</w:t>
            </w:r>
          </w:p>
        </w:tc>
        <w:tc>
          <w:tcPr>
            <w:tcW w:w="4605" w:type="dxa"/>
            <w:vAlign w:val="center"/>
          </w:tcPr>
          <w:p w14:paraId="77A53C8C"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Fúzia živého USG obrazu s 3D dátami získanými z kontrastného echa</w:t>
            </w:r>
          </w:p>
        </w:tc>
        <w:tc>
          <w:tcPr>
            <w:tcW w:w="1985" w:type="dxa"/>
            <w:vAlign w:val="center"/>
            <w:hideMark/>
          </w:tcPr>
          <w:p w14:paraId="1910D16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353E30B7"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7BD33D0A" w14:textId="77777777" w:rsidTr="00AF1719">
        <w:trPr>
          <w:trHeight w:val="300"/>
        </w:trPr>
        <w:tc>
          <w:tcPr>
            <w:tcW w:w="640" w:type="dxa"/>
            <w:noWrap/>
            <w:vAlign w:val="center"/>
            <w:hideMark/>
          </w:tcPr>
          <w:p w14:paraId="769F44C8"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3.13</w:t>
            </w:r>
          </w:p>
        </w:tc>
        <w:tc>
          <w:tcPr>
            <w:tcW w:w="4605" w:type="dxa"/>
            <w:vAlign w:val="center"/>
          </w:tcPr>
          <w:p w14:paraId="571EABE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pre redukciu ultrazvukových </w:t>
            </w:r>
            <w:proofErr w:type="spellStart"/>
            <w:r w:rsidRPr="00C158E4">
              <w:rPr>
                <w:rFonts w:ascii="Times New Roman" w:eastAsia="Times New Roman" w:hAnsi="Times New Roman" w:cs="Times New Roman"/>
                <w:color w:val="000000"/>
                <w:kern w:val="0"/>
                <w:sz w:val="23"/>
                <w:szCs w:val="23"/>
                <w:lang w:eastAsia="sk-SK"/>
                <w14:ligatures w14:val="none"/>
              </w:rPr>
              <w:t>speklov</w:t>
            </w:r>
            <w:proofErr w:type="spellEnd"/>
            <w:r w:rsidRPr="00C158E4">
              <w:rPr>
                <w:rFonts w:ascii="Times New Roman" w:eastAsia="Times New Roman" w:hAnsi="Times New Roman" w:cs="Times New Roman"/>
                <w:color w:val="000000"/>
                <w:kern w:val="0"/>
                <w:sz w:val="23"/>
                <w:szCs w:val="23"/>
                <w:lang w:eastAsia="sk-SK"/>
                <w14:ligatures w14:val="none"/>
              </w:rPr>
              <w:t xml:space="preserve"> </w:t>
            </w:r>
          </w:p>
        </w:tc>
        <w:tc>
          <w:tcPr>
            <w:tcW w:w="1985" w:type="dxa"/>
            <w:vAlign w:val="center"/>
            <w:hideMark/>
          </w:tcPr>
          <w:p w14:paraId="4EB4E76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0D1F10C6"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1E593327" w14:textId="77777777" w:rsidTr="00AF1719">
        <w:trPr>
          <w:trHeight w:val="510"/>
        </w:trPr>
        <w:tc>
          <w:tcPr>
            <w:tcW w:w="640" w:type="dxa"/>
            <w:noWrap/>
            <w:vAlign w:val="center"/>
            <w:hideMark/>
          </w:tcPr>
          <w:p w14:paraId="71D9A2EA"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3.14</w:t>
            </w:r>
          </w:p>
        </w:tc>
        <w:tc>
          <w:tcPr>
            <w:tcW w:w="4605" w:type="dxa"/>
            <w:vAlign w:val="center"/>
          </w:tcPr>
          <w:p w14:paraId="454BD5A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Technológia umožňujúca automatickú fúziu dát z CT/MR so živým USG obrazom </w:t>
            </w:r>
          </w:p>
        </w:tc>
        <w:tc>
          <w:tcPr>
            <w:tcW w:w="1985" w:type="dxa"/>
            <w:vAlign w:val="center"/>
            <w:hideMark/>
          </w:tcPr>
          <w:p w14:paraId="094F6D9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472CD7A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43982846" w14:textId="77777777" w:rsidTr="00AF1719">
        <w:trPr>
          <w:trHeight w:val="510"/>
        </w:trPr>
        <w:tc>
          <w:tcPr>
            <w:tcW w:w="640" w:type="dxa"/>
            <w:noWrap/>
            <w:vAlign w:val="center"/>
            <w:hideMark/>
          </w:tcPr>
          <w:p w14:paraId="5F0C15B7"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3.15</w:t>
            </w:r>
          </w:p>
        </w:tc>
        <w:tc>
          <w:tcPr>
            <w:tcW w:w="4605" w:type="dxa"/>
            <w:vAlign w:val="center"/>
          </w:tcPr>
          <w:p w14:paraId="6DA9F04F"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Softvér pre automatickú navigáciu pri cielenej biopsii podľa fúzovaných USG a CT/MR obrazov</w:t>
            </w:r>
          </w:p>
        </w:tc>
        <w:tc>
          <w:tcPr>
            <w:tcW w:w="1985" w:type="dxa"/>
            <w:vAlign w:val="center"/>
            <w:hideMark/>
          </w:tcPr>
          <w:p w14:paraId="2B74F6F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4132594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7C49A70A" w14:textId="77777777" w:rsidTr="00AF1719">
        <w:trPr>
          <w:trHeight w:val="300"/>
        </w:trPr>
        <w:tc>
          <w:tcPr>
            <w:tcW w:w="640" w:type="dxa"/>
            <w:noWrap/>
            <w:vAlign w:val="center"/>
            <w:hideMark/>
          </w:tcPr>
          <w:p w14:paraId="3F4DEEB4"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3.16</w:t>
            </w:r>
          </w:p>
        </w:tc>
        <w:tc>
          <w:tcPr>
            <w:tcW w:w="4605" w:type="dxa"/>
            <w:vAlign w:val="center"/>
          </w:tcPr>
          <w:p w14:paraId="2BCB511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pre vykonávanie biopsií pod USG kontrolou vrátane vizualizácie ihly pre punkcie </w:t>
            </w:r>
          </w:p>
        </w:tc>
        <w:tc>
          <w:tcPr>
            <w:tcW w:w="1985" w:type="dxa"/>
            <w:vAlign w:val="center"/>
            <w:hideMark/>
          </w:tcPr>
          <w:p w14:paraId="31F30087"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526809B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174ADB4E" w14:textId="77777777" w:rsidTr="00AF1719">
        <w:trPr>
          <w:trHeight w:val="300"/>
        </w:trPr>
        <w:tc>
          <w:tcPr>
            <w:tcW w:w="640" w:type="dxa"/>
            <w:noWrap/>
            <w:vAlign w:val="center"/>
            <w:hideMark/>
          </w:tcPr>
          <w:p w14:paraId="309A2A9D"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3.17</w:t>
            </w:r>
          </w:p>
        </w:tc>
        <w:tc>
          <w:tcPr>
            <w:tcW w:w="4605" w:type="dxa"/>
            <w:vAlign w:val="center"/>
          </w:tcPr>
          <w:p w14:paraId="256185C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Softvér pre kontrastné vyšetrenie s 3D rekonštrukciou </w:t>
            </w:r>
          </w:p>
        </w:tc>
        <w:tc>
          <w:tcPr>
            <w:tcW w:w="1985" w:type="dxa"/>
            <w:vAlign w:val="center"/>
            <w:hideMark/>
          </w:tcPr>
          <w:p w14:paraId="2956EF3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0724512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24F2E9BE" w14:textId="77777777" w:rsidTr="00AF1719">
        <w:trPr>
          <w:trHeight w:val="300"/>
        </w:trPr>
        <w:tc>
          <w:tcPr>
            <w:tcW w:w="640" w:type="dxa"/>
            <w:noWrap/>
            <w:vAlign w:val="center"/>
            <w:hideMark/>
          </w:tcPr>
          <w:p w14:paraId="2DCBFC67"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3.18</w:t>
            </w:r>
          </w:p>
        </w:tc>
        <w:tc>
          <w:tcPr>
            <w:tcW w:w="4605" w:type="dxa"/>
            <w:vAlign w:val="center"/>
          </w:tcPr>
          <w:p w14:paraId="059ED6AF"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Zobrazenie cirkulačne atypických tokov</w:t>
            </w:r>
          </w:p>
        </w:tc>
        <w:tc>
          <w:tcPr>
            <w:tcW w:w="1985" w:type="dxa"/>
            <w:vAlign w:val="center"/>
            <w:hideMark/>
          </w:tcPr>
          <w:p w14:paraId="399EB43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1873939F"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6BB5A117" w14:textId="77777777" w:rsidTr="00AF1719">
        <w:trPr>
          <w:trHeight w:val="510"/>
        </w:trPr>
        <w:tc>
          <w:tcPr>
            <w:tcW w:w="640" w:type="dxa"/>
            <w:noWrap/>
            <w:vAlign w:val="center"/>
            <w:hideMark/>
          </w:tcPr>
          <w:p w14:paraId="15FDF398"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3.19</w:t>
            </w:r>
          </w:p>
        </w:tc>
        <w:tc>
          <w:tcPr>
            <w:tcW w:w="4605" w:type="dxa"/>
            <w:vAlign w:val="center"/>
          </w:tcPr>
          <w:p w14:paraId="4A76D25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Fúzia živého USG obrazu s 3D dátami získanými z kontrastného echa </w:t>
            </w:r>
          </w:p>
        </w:tc>
        <w:tc>
          <w:tcPr>
            <w:tcW w:w="1985" w:type="dxa"/>
            <w:vAlign w:val="center"/>
            <w:hideMark/>
          </w:tcPr>
          <w:p w14:paraId="4B6FBEA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18F0DF5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7EE65CB0" w14:textId="77777777" w:rsidTr="00AF1719">
        <w:trPr>
          <w:trHeight w:val="510"/>
        </w:trPr>
        <w:tc>
          <w:tcPr>
            <w:tcW w:w="640" w:type="dxa"/>
            <w:noWrap/>
            <w:vAlign w:val="center"/>
          </w:tcPr>
          <w:p w14:paraId="31F1D2F0"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3.20 </w:t>
            </w:r>
          </w:p>
        </w:tc>
        <w:tc>
          <w:tcPr>
            <w:tcW w:w="4605" w:type="dxa"/>
            <w:vAlign w:val="center"/>
          </w:tcPr>
          <w:p w14:paraId="2536041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Technológia skladania obrazu tzv. </w:t>
            </w:r>
            <w:proofErr w:type="spellStart"/>
            <w:r w:rsidRPr="00C158E4">
              <w:rPr>
                <w:rFonts w:ascii="Times New Roman" w:eastAsia="Times New Roman" w:hAnsi="Times New Roman" w:cs="Times New Roman"/>
                <w:color w:val="000000"/>
                <w:kern w:val="0"/>
                <w:sz w:val="23"/>
                <w:szCs w:val="23"/>
                <w:lang w:eastAsia="sk-SK"/>
                <w14:ligatures w14:val="none"/>
              </w:rPr>
              <w:t>compounding</w:t>
            </w:r>
            <w:proofErr w:type="spellEnd"/>
          </w:p>
        </w:tc>
        <w:tc>
          <w:tcPr>
            <w:tcW w:w="1985" w:type="dxa"/>
            <w:vAlign w:val="center"/>
          </w:tcPr>
          <w:p w14:paraId="244814CA"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tcPr>
          <w:p w14:paraId="7C525DD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2BD1FCA2" w14:textId="77777777" w:rsidTr="00AF1719">
        <w:trPr>
          <w:trHeight w:val="510"/>
        </w:trPr>
        <w:tc>
          <w:tcPr>
            <w:tcW w:w="640" w:type="dxa"/>
            <w:noWrap/>
            <w:vAlign w:val="center"/>
          </w:tcPr>
          <w:p w14:paraId="667EC1A6"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3.21</w:t>
            </w:r>
          </w:p>
        </w:tc>
        <w:tc>
          <w:tcPr>
            <w:tcW w:w="4605" w:type="dxa"/>
            <w:vAlign w:val="center"/>
          </w:tcPr>
          <w:p w14:paraId="27D7E4EF"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Možnosť dodatočne </w:t>
            </w:r>
            <w:proofErr w:type="spellStart"/>
            <w:r w:rsidRPr="00C158E4">
              <w:rPr>
                <w:rFonts w:ascii="Times New Roman" w:eastAsia="Times New Roman" w:hAnsi="Times New Roman" w:cs="Times New Roman"/>
                <w:color w:val="000000"/>
                <w:kern w:val="0"/>
                <w:sz w:val="23"/>
                <w:szCs w:val="23"/>
                <w:lang w:eastAsia="sk-SK"/>
                <w14:ligatures w14:val="none"/>
              </w:rPr>
              <w:t>dovybaviť</w:t>
            </w:r>
            <w:proofErr w:type="spellEnd"/>
            <w:r w:rsidRPr="00C158E4">
              <w:rPr>
                <w:rFonts w:ascii="Times New Roman" w:eastAsia="Times New Roman" w:hAnsi="Times New Roman" w:cs="Times New Roman"/>
                <w:color w:val="000000"/>
                <w:kern w:val="0"/>
                <w:sz w:val="23"/>
                <w:szCs w:val="23"/>
                <w:lang w:eastAsia="sk-SK"/>
                <w14:ligatures w14:val="none"/>
              </w:rPr>
              <w:t xml:space="preserve"> prístroj plnou SW výbavou abdominálnych, </w:t>
            </w:r>
            <w:proofErr w:type="spellStart"/>
            <w:r w:rsidRPr="00C158E4">
              <w:rPr>
                <w:rFonts w:ascii="Times New Roman" w:eastAsia="Times New Roman" w:hAnsi="Times New Roman" w:cs="Times New Roman"/>
                <w:color w:val="000000"/>
                <w:kern w:val="0"/>
                <w:sz w:val="23"/>
                <w:szCs w:val="23"/>
                <w:lang w:eastAsia="sk-SK"/>
                <w14:ligatures w14:val="none"/>
              </w:rPr>
              <w:t>mamodiagnostických</w:t>
            </w:r>
            <w:proofErr w:type="spellEnd"/>
            <w:r w:rsidRPr="00C158E4">
              <w:rPr>
                <w:rFonts w:ascii="Times New Roman" w:eastAsia="Times New Roman" w:hAnsi="Times New Roman" w:cs="Times New Roman"/>
                <w:color w:val="000000"/>
                <w:kern w:val="0"/>
                <w:sz w:val="23"/>
                <w:szCs w:val="23"/>
                <w:lang w:eastAsia="sk-SK"/>
                <w14:ligatures w14:val="none"/>
              </w:rPr>
              <w:t xml:space="preserve"> a vaskulárnych vyšetrení a meraní s AI, dostupných od výrobcu </w:t>
            </w:r>
          </w:p>
        </w:tc>
        <w:tc>
          <w:tcPr>
            <w:tcW w:w="1985" w:type="dxa"/>
            <w:vAlign w:val="center"/>
          </w:tcPr>
          <w:p w14:paraId="2076605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Áno </w:t>
            </w:r>
          </w:p>
        </w:tc>
        <w:tc>
          <w:tcPr>
            <w:tcW w:w="1984" w:type="dxa"/>
            <w:vAlign w:val="center"/>
          </w:tcPr>
          <w:p w14:paraId="7859E5C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r w:rsidR="00C158E4" w:rsidRPr="00C158E4" w14:paraId="55D8BB1B" w14:textId="77777777" w:rsidTr="00AF1719">
        <w:trPr>
          <w:trHeight w:val="300"/>
        </w:trPr>
        <w:tc>
          <w:tcPr>
            <w:tcW w:w="640" w:type="dxa"/>
            <w:shd w:val="clear" w:color="auto" w:fill="D9D9D9"/>
            <w:noWrap/>
            <w:vAlign w:val="center"/>
            <w:hideMark/>
          </w:tcPr>
          <w:p w14:paraId="31D5A2CD" w14:textId="77777777" w:rsidR="00C158E4" w:rsidRPr="00C158E4" w:rsidRDefault="00C158E4" w:rsidP="00C158E4">
            <w:pPr>
              <w:ind w:left="0" w:firstLine="0"/>
              <w:jc w:val="center"/>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4.</w:t>
            </w:r>
          </w:p>
        </w:tc>
        <w:tc>
          <w:tcPr>
            <w:tcW w:w="4605" w:type="dxa"/>
            <w:shd w:val="clear" w:color="auto" w:fill="D9D9D9"/>
            <w:vAlign w:val="center"/>
            <w:hideMark/>
          </w:tcPr>
          <w:p w14:paraId="6BD3650B"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Doplnková výbava a príslušenstvo:</w:t>
            </w:r>
          </w:p>
          <w:p w14:paraId="27D83748"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 xml:space="preserve">Sondy </w:t>
            </w:r>
          </w:p>
        </w:tc>
        <w:tc>
          <w:tcPr>
            <w:tcW w:w="1985" w:type="dxa"/>
            <w:shd w:val="clear" w:color="auto" w:fill="D9D9D9"/>
            <w:vAlign w:val="bottom"/>
            <w:hideMark/>
          </w:tcPr>
          <w:p w14:paraId="2CCD885E"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 </w:t>
            </w:r>
          </w:p>
        </w:tc>
        <w:tc>
          <w:tcPr>
            <w:tcW w:w="1984" w:type="dxa"/>
            <w:shd w:val="clear" w:color="auto" w:fill="D9D9D9"/>
            <w:vAlign w:val="bottom"/>
            <w:hideMark/>
          </w:tcPr>
          <w:p w14:paraId="63F5555D" w14:textId="77777777" w:rsidR="00C158E4" w:rsidRPr="00C158E4" w:rsidRDefault="00C158E4" w:rsidP="00C158E4">
            <w:pPr>
              <w:ind w:left="0" w:firstLine="0"/>
              <w:rPr>
                <w:rFonts w:ascii="Times New Roman" w:eastAsia="Times New Roman" w:hAnsi="Times New Roman" w:cs="Times New Roman"/>
                <w:b/>
                <w:bCs/>
                <w:color w:val="000000"/>
                <w:kern w:val="0"/>
                <w:sz w:val="23"/>
                <w:szCs w:val="23"/>
                <w:lang w:eastAsia="sk-SK"/>
                <w14:ligatures w14:val="none"/>
              </w:rPr>
            </w:pPr>
            <w:r w:rsidRPr="00C158E4">
              <w:rPr>
                <w:rFonts w:ascii="Times New Roman" w:eastAsia="Times New Roman" w:hAnsi="Times New Roman" w:cs="Times New Roman"/>
                <w:b/>
                <w:bCs/>
                <w:color w:val="000000"/>
                <w:kern w:val="0"/>
                <w:sz w:val="23"/>
                <w:szCs w:val="23"/>
                <w:lang w:eastAsia="sk-SK"/>
                <w14:ligatures w14:val="none"/>
              </w:rPr>
              <w:t> </w:t>
            </w:r>
          </w:p>
        </w:tc>
      </w:tr>
      <w:tr w:rsidR="00C158E4" w:rsidRPr="00C158E4" w14:paraId="33275470" w14:textId="77777777" w:rsidTr="00AF1719">
        <w:trPr>
          <w:trHeight w:val="525"/>
        </w:trPr>
        <w:tc>
          <w:tcPr>
            <w:tcW w:w="640" w:type="dxa"/>
            <w:noWrap/>
            <w:vAlign w:val="center"/>
            <w:hideMark/>
          </w:tcPr>
          <w:p w14:paraId="768EF158"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lastRenderedPageBreak/>
              <w:t>4.1</w:t>
            </w:r>
          </w:p>
        </w:tc>
        <w:tc>
          <w:tcPr>
            <w:tcW w:w="4605" w:type="dxa"/>
            <w:vAlign w:val="center"/>
            <w:hideMark/>
          </w:tcPr>
          <w:p w14:paraId="64CDA471"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Lineárna sonda – pre vyšetrenie periférnych ciev vrátane CEUS s frekvenčným rozsahom min. 3-11 MHz</w:t>
            </w:r>
          </w:p>
        </w:tc>
        <w:tc>
          <w:tcPr>
            <w:tcW w:w="1985" w:type="dxa"/>
            <w:vAlign w:val="center"/>
            <w:hideMark/>
          </w:tcPr>
          <w:p w14:paraId="402A7D69"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3919F060"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66A750BC" w14:textId="77777777" w:rsidTr="00AF1719">
        <w:trPr>
          <w:trHeight w:val="780"/>
        </w:trPr>
        <w:tc>
          <w:tcPr>
            <w:tcW w:w="640" w:type="dxa"/>
            <w:noWrap/>
            <w:vAlign w:val="center"/>
            <w:hideMark/>
          </w:tcPr>
          <w:p w14:paraId="06DF240F"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4.2</w:t>
            </w:r>
          </w:p>
        </w:tc>
        <w:tc>
          <w:tcPr>
            <w:tcW w:w="4605" w:type="dxa"/>
            <w:vAlign w:val="bottom"/>
            <w:hideMark/>
          </w:tcPr>
          <w:p w14:paraId="3976FEFC"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Lineárna sonda – pre vyšetrenie mäkkých tkanív (prsná žľaza, štítna žľaza) umožňujúca vyšetrenie </w:t>
            </w:r>
            <w:proofErr w:type="spellStart"/>
            <w:r w:rsidRPr="00C158E4">
              <w:rPr>
                <w:rFonts w:ascii="Times New Roman" w:eastAsia="Times New Roman" w:hAnsi="Times New Roman" w:cs="Times New Roman"/>
                <w:color w:val="000000"/>
                <w:kern w:val="0"/>
                <w:sz w:val="23"/>
                <w:szCs w:val="23"/>
                <w:lang w:eastAsia="sk-SK"/>
                <w14:ligatures w14:val="none"/>
              </w:rPr>
              <w:t>elastografiou</w:t>
            </w:r>
            <w:proofErr w:type="spellEnd"/>
            <w:r w:rsidRPr="00C158E4">
              <w:rPr>
                <w:rFonts w:ascii="Times New Roman" w:eastAsia="Times New Roman" w:hAnsi="Times New Roman" w:cs="Times New Roman"/>
                <w:color w:val="000000"/>
                <w:kern w:val="0"/>
                <w:sz w:val="23"/>
                <w:szCs w:val="23"/>
                <w:lang w:eastAsia="sk-SK"/>
                <w14:ligatures w14:val="none"/>
              </w:rPr>
              <w:t>; s frekvenčným rozsahom min. 5-13 MHz a veľkosťou min. 50mm</w:t>
            </w:r>
          </w:p>
        </w:tc>
        <w:tc>
          <w:tcPr>
            <w:tcW w:w="1985" w:type="dxa"/>
            <w:vAlign w:val="center"/>
            <w:hideMark/>
          </w:tcPr>
          <w:p w14:paraId="2520D17B"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77111D8B"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11ED9FA5" w14:textId="77777777" w:rsidTr="00AF1719">
        <w:trPr>
          <w:trHeight w:val="1035"/>
        </w:trPr>
        <w:tc>
          <w:tcPr>
            <w:tcW w:w="640" w:type="dxa"/>
            <w:noWrap/>
            <w:vAlign w:val="center"/>
            <w:hideMark/>
          </w:tcPr>
          <w:p w14:paraId="3BD12439"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4.3</w:t>
            </w:r>
          </w:p>
        </w:tc>
        <w:tc>
          <w:tcPr>
            <w:tcW w:w="4605" w:type="dxa"/>
            <w:vAlign w:val="bottom"/>
            <w:hideMark/>
          </w:tcPr>
          <w:p w14:paraId="61677612"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Konvexná sonda pre vyšetrenie </w:t>
            </w:r>
            <w:proofErr w:type="spellStart"/>
            <w:r w:rsidRPr="00C158E4">
              <w:rPr>
                <w:rFonts w:ascii="Times New Roman" w:eastAsia="Times New Roman" w:hAnsi="Times New Roman" w:cs="Times New Roman"/>
                <w:color w:val="000000"/>
                <w:kern w:val="0"/>
                <w:sz w:val="23"/>
                <w:szCs w:val="23"/>
                <w:lang w:eastAsia="sk-SK"/>
                <w14:ligatures w14:val="none"/>
              </w:rPr>
              <w:t>abdomenu</w:t>
            </w:r>
            <w:proofErr w:type="spellEnd"/>
            <w:r w:rsidRPr="00C158E4">
              <w:rPr>
                <w:rFonts w:ascii="Times New Roman" w:eastAsia="Times New Roman" w:hAnsi="Times New Roman" w:cs="Times New Roman"/>
                <w:color w:val="000000"/>
                <w:kern w:val="0"/>
                <w:sz w:val="23"/>
                <w:szCs w:val="23"/>
                <w:lang w:eastAsia="sk-SK"/>
                <w14:ligatures w14:val="none"/>
              </w:rPr>
              <w:t xml:space="preserve"> vrátane </w:t>
            </w:r>
            <w:proofErr w:type="spellStart"/>
            <w:r w:rsidRPr="00C158E4">
              <w:rPr>
                <w:rFonts w:ascii="Times New Roman" w:eastAsia="Times New Roman" w:hAnsi="Times New Roman" w:cs="Times New Roman"/>
                <w:color w:val="000000"/>
                <w:kern w:val="0"/>
                <w:sz w:val="23"/>
                <w:szCs w:val="23"/>
                <w:lang w:eastAsia="sk-SK"/>
                <w14:ligatures w14:val="none"/>
              </w:rPr>
              <w:t>resterilizovateľného</w:t>
            </w:r>
            <w:proofErr w:type="spellEnd"/>
            <w:r w:rsidRPr="00C158E4">
              <w:rPr>
                <w:rFonts w:ascii="Times New Roman" w:eastAsia="Times New Roman" w:hAnsi="Times New Roman" w:cs="Times New Roman"/>
                <w:color w:val="000000"/>
                <w:kern w:val="0"/>
                <w:sz w:val="23"/>
                <w:szCs w:val="23"/>
                <w:lang w:eastAsia="sk-SK"/>
                <w14:ligatures w14:val="none"/>
              </w:rPr>
              <w:t xml:space="preserve"> punkčného adaptéra pre punkcie pod USG kontrolou, možnosťou CEUS vyšetrenia a vyšetrenia </w:t>
            </w:r>
            <w:proofErr w:type="spellStart"/>
            <w:r w:rsidRPr="00C158E4">
              <w:rPr>
                <w:rFonts w:ascii="Times New Roman" w:eastAsia="Times New Roman" w:hAnsi="Times New Roman" w:cs="Times New Roman"/>
                <w:color w:val="000000"/>
                <w:kern w:val="0"/>
                <w:sz w:val="23"/>
                <w:szCs w:val="23"/>
                <w:lang w:eastAsia="sk-SK"/>
                <w14:ligatures w14:val="none"/>
              </w:rPr>
              <w:t>elastografiou</w:t>
            </w:r>
            <w:proofErr w:type="spellEnd"/>
          </w:p>
        </w:tc>
        <w:tc>
          <w:tcPr>
            <w:tcW w:w="1985" w:type="dxa"/>
            <w:vAlign w:val="center"/>
            <w:hideMark/>
          </w:tcPr>
          <w:p w14:paraId="592988CC"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2971E868"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36861525" w14:textId="77777777" w:rsidTr="00AF1719">
        <w:trPr>
          <w:trHeight w:val="780"/>
        </w:trPr>
        <w:tc>
          <w:tcPr>
            <w:tcW w:w="640" w:type="dxa"/>
            <w:noWrap/>
            <w:vAlign w:val="center"/>
            <w:hideMark/>
          </w:tcPr>
          <w:p w14:paraId="641249D1"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4.4</w:t>
            </w:r>
          </w:p>
        </w:tc>
        <w:tc>
          <w:tcPr>
            <w:tcW w:w="4605" w:type="dxa"/>
            <w:vAlign w:val="bottom"/>
            <w:hideMark/>
          </w:tcPr>
          <w:p w14:paraId="2CA6BEB4"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Lineárna sonda vysokofrekvenčná – pre vyšetrenie ciev a malých častí s frekvenčným rozsahom min. 4-20 MHz </w:t>
            </w:r>
          </w:p>
        </w:tc>
        <w:tc>
          <w:tcPr>
            <w:tcW w:w="1985" w:type="dxa"/>
            <w:vAlign w:val="center"/>
            <w:hideMark/>
          </w:tcPr>
          <w:p w14:paraId="13EEC8D3"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áno</w:t>
            </w:r>
          </w:p>
        </w:tc>
        <w:tc>
          <w:tcPr>
            <w:tcW w:w="1984" w:type="dxa"/>
            <w:vAlign w:val="center"/>
            <w:hideMark/>
          </w:tcPr>
          <w:p w14:paraId="4A9AFA6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w:t>
            </w:r>
          </w:p>
        </w:tc>
      </w:tr>
      <w:tr w:rsidR="00C158E4" w:rsidRPr="00C158E4" w14:paraId="0BA84617" w14:textId="77777777" w:rsidTr="00AF1719">
        <w:trPr>
          <w:trHeight w:val="1020"/>
        </w:trPr>
        <w:tc>
          <w:tcPr>
            <w:tcW w:w="640" w:type="dxa"/>
            <w:noWrap/>
            <w:vAlign w:val="center"/>
          </w:tcPr>
          <w:p w14:paraId="50E5F559" w14:textId="77777777" w:rsidR="00C158E4" w:rsidRPr="00C158E4" w:rsidRDefault="00C158E4" w:rsidP="00C158E4">
            <w:pPr>
              <w:ind w:left="0" w:firstLine="0"/>
              <w:jc w:val="center"/>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5.</w:t>
            </w:r>
          </w:p>
        </w:tc>
        <w:tc>
          <w:tcPr>
            <w:tcW w:w="4605" w:type="dxa"/>
            <w:vAlign w:val="center"/>
          </w:tcPr>
          <w:p w14:paraId="2102270F"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kern w:val="0"/>
                <w:sz w:val="23"/>
                <w:szCs w:val="23"/>
                <w:lang w:eastAsia="cs-CZ"/>
                <w14:ligatures w14:val="none"/>
              </w:rPr>
              <w:t>Súčasťou dodávky predmetu zákazky bude doprava na miesto určenia, inštalácia, uvedenie do prevádzky, odskúšanie funkčnosti a prevádzkyschopnosti dodaného prístroja, odovzdanie dokumentácie a bezplatné zaškolenie zamestnancov užívateľa na obsluhu.</w:t>
            </w:r>
          </w:p>
        </w:tc>
        <w:tc>
          <w:tcPr>
            <w:tcW w:w="1985" w:type="dxa"/>
            <w:vAlign w:val="center"/>
          </w:tcPr>
          <w:p w14:paraId="6AA1281D"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r w:rsidRPr="00C158E4">
              <w:rPr>
                <w:rFonts w:ascii="Times New Roman" w:eastAsia="Times New Roman" w:hAnsi="Times New Roman" w:cs="Times New Roman"/>
                <w:color w:val="000000"/>
                <w:kern w:val="0"/>
                <w:sz w:val="23"/>
                <w:szCs w:val="23"/>
                <w:lang w:eastAsia="sk-SK"/>
                <w14:ligatures w14:val="none"/>
              </w:rPr>
              <w:t xml:space="preserve">áno </w:t>
            </w:r>
          </w:p>
        </w:tc>
        <w:tc>
          <w:tcPr>
            <w:tcW w:w="1984" w:type="dxa"/>
            <w:vAlign w:val="center"/>
          </w:tcPr>
          <w:p w14:paraId="438CCD2E" w14:textId="77777777" w:rsidR="00C158E4" w:rsidRPr="00C158E4" w:rsidRDefault="00C158E4" w:rsidP="00C158E4">
            <w:pPr>
              <w:ind w:left="0" w:firstLine="0"/>
              <w:rPr>
                <w:rFonts w:ascii="Times New Roman" w:eastAsia="Times New Roman" w:hAnsi="Times New Roman" w:cs="Times New Roman"/>
                <w:color w:val="000000"/>
                <w:kern w:val="0"/>
                <w:sz w:val="23"/>
                <w:szCs w:val="23"/>
                <w:lang w:eastAsia="sk-SK"/>
                <w14:ligatures w14:val="none"/>
              </w:rPr>
            </w:pPr>
          </w:p>
        </w:tc>
      </w:tr>
    </w:tbl>
    <w:p w14:paraId="519594C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727A825E"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60E840B0"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906998C"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1D3D6222"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56EA76C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7BDAEA75"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18617F9F"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6F69A6A3"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32ABE0A"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59C9652A"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1E3AECCD"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559B4791"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1157060"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6E84DF86" w14:textId="77777777" w:rsidR="00C158E4" w:rsidRPr="00C158E4" w:rsidRDefault="00C158E4" w:rsidP="00C158E4">
      <w:pPr>
        <w:ind w:left="0" w:firstLine="0"/>
        <w:jc w:val="both"/>
        <w:rPr>
          <w:rFonts w:ascii="Times New Roman" w:eastAsia="Times New Roman" w:hAnsi="Times New Roman" w:cs="Times New Roman"/>
          <w:kern w:val="0"/>
          <w:sz w:val="24"/>
          <w:szCs w:val="24"/>
          <w:lang w:eastAsia="cs-CZ"/>
          <w14:ligatures w14:val="none"/>
        </w:rPr>
      </w:pPr>
    </w:p>
    <w:p w14:paraId="48160CB3" w14:textId="77777777" w:rsidR="00E11A53" w:rsidRPr="00C158E4" w:rsidRDefault="00E11A53" w:rsidP="00C158E4"/>
    <w:sectPr w:rsidR="00E11A53" w:rsidRPr="00C158E4" w:rsidSect="00C158E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32939" w14:textId="77777777" w:rsidR="00AE69F5" w:rsidRDefault="00AE69F5" w:rsidP="00C158E4">
      <w:r>
        <w:separator/>
      </w:r>
    </w:p>
  </w:endnote>
  <w:endnote w:type="continuationSeparator" w:id="0">
    <w:p w14:paraId="59B1C593" w14:textId="77777777" w:rsidR="00AE69F5" w:rsidRDefault="00AE69F5" w:rsidP="00C1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D6B68" w14:textId="77777777" w:rsidR="00AE69F5" w:rsidRDefault="00AE69F5" w:rsidP="00C158E4">
      <w:r>
        <w:separator/>
      </w:r>
    </w:p>
  </w:footnote>
  <w:footnote w:type="continuationSeparator" w:id="0">
    <w:p w14:paraId="5323F211" w14:textId="77777777" w:rsidR="00AE69F5" w:rsidRDefault="00AE69F5" w:rsidP="00C15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4"/>
  </w:num>
  <w:num w:numId="2" w16cid:durableId="1199201938">
    <w:abstractNumId w:val="5"/>
  </w:num>
  <w:num w:numId="3" w16cid:durableId="167330787">
    <w:abstractNumId w:val="1"/>
  </w:num>
  <w:num w:numId="4" w16cid:durableId="2022975085">
    <w:abstractNumId w:val="3"/>
  </w:num>
  <w:num w:numId="5" w16cid:durableId="889533112">
    <w:abstractNumId w:val="2"/>
  </w:num>
  <w:num w:numId="6" w16cid:durableId="153422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0B"/>
    <w:rsid w:val="00066465"/>
    <w:rsid w:val="0055760B"/>
    <w:rsid w:val="009529C4"/>
    <w:rsid w:val="00AE69F5"/>
    <w:rsid w:val="00C158E4"/>
    <w:rsid w:val="00C77193"/>
    <w:rsid w:val="00E11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8BBC"/>
  <w15:chartTrackingRefBased/>
  <w15:docId w15:val="{8B16B9C6-B936-4C4D-BC5C-67D6B250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5760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55760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55760B"/>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55760B"/>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55760B"/>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55760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5760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5760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5760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5760B"/>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55760B"/>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55760B"/>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55760B"/>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55760B"/>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55760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5760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5760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5760B"/>
    <w:rPr>
      <w:rFonts w:eastAsiaTheme="majorEastAsia" w:cstheme="majorBidi"/>
      <w:color w:val="272727" w:themeColor="text1" w:themeTint="D8"/>
    </w:rPr>
  </w:style>
  <w:style w:type="paragraph" w:styleId="Nzov">
    <w:name w:val="Title"/>
    <w:basedOn w:val="Normlny"/>
    <w:next w:val="Normlny"/>
    <w:link w:val="NzovChar"/>
    <w:uiPriority w:val="10"/>
    <w:qFormat/>
    <w:rsid w:val="0055760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5760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5760B"/>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5760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5760B"/>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55760B"/>
    <w:rPr>
      <w:i/>
      <w:iCs/>
      <w:color w:val="404040" w:themeColor="text1" w:themeTint="BF"/>
    </w:rPr>
  </w:style>
  <w:style w:type="paragraph" w:styleId="Odsekzoznamu">
    <w:name w:val="List Paragraph"/>
    <w:basedOn w:val="Normlny"/>
    <w:uiPriority w:val="34"/>
    <w:qFormat/>
    <w:rsid w:val="0055760B"/>
    <w:pPr>
      <w:ind w:left="720"/>
      <w:contextualSpacing/>
    </w:pPr>
  </w:style>
  <w:style w:type="character" w:styleId="Intenzvnezvraznenie">
    <w:name w:val="Intense Emphasis"/>
    <w:basedOn w:val="Predvolenpsmoodseku"/>
    <w:uiPriority w:val="21"/>
    <w:qFormat/>
    <w:rsid w:val="0055760B"/>
    <w:rPr>
      <w:i/>
      <w:iCs/>
      <w:color w:val="365F91" w:themeColor="accent1" w:themeShade="BF"/>
    </w:rPr>
  </w:style>
  <w:style w:type="paragraph" w:styleId="Zvraznencitcia">
    <w:name w:val="Intense Quote"/>
    <w:basedOn w:val="Normlny"/>
    <w:next w:val="Normlny"/>
    <w:link w:val="ZvraznencitciaChar"/>
    <w:uiPriority w:val="30"/>
    <w:qFormat/>
    <w:rsid w:val="0055760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55760B"/>
    <w:rPr>
      <w:i/>
      <w:iCs/>
      <w:color w:val="365F91" w:themeColor="accent1" w:themeShade="BF"/>
    </w:rPr>
  </w:style>
  <w:style w:type="character" w:styleId="Zvraznenodkaz">
    <w:name w:val="Intense Reference"/>
    <w:basedOn w:val="Predvolenpsmoodseku"/>
    <w:uiPriority w:val="32"/>
    <w:qFormat/>
    <w:rsid w:val="0055760B"/>
    <w:rPr>
      <w:b/>
      <w:bCs/>
      <w:smallCaps/>
      <w:color w:val="365F91" w:themeColor="accent1" w:themeShade="BF"/>
      <w:spacing w:val="5"/>
    </w:rPr>
  </w:style>
  <w:style w:type="table" w:styleId="Mriekatabuky">
    <w:name w:val="Table Grid"/>
    <w:basedOn w:val="Normlnatabuka"/>
    <w:uiPriority w:val="59"/>
    <w:rsid w:val="0055760B"/>
    <w:pPr>
      <w:ind w:left="0" w:firstLine="0"/>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ta">
    <w:name w:val="footer"/>
    <w:basedOn w:val="Normlny"/>
    <w:link w:val="PtaChar"/>
    <w:uiPriority w:val="99"/>
    <w:rsid w:val="00C158E4"/>
    <w:pPr>
      <w:tabs>
        <w:tab w:val="center" w:pos="4536"/>
        <w:tab w:val="right" w:pos="9072"/>
      </w:tabs>
      <w:ind w:left="0" w:firstLine="0"/>
    </w:pPr>
    <w:rPr>
      <w:rFonts w:ascii="Times New Roman" w:eastAsia="Times New Roman" w:hAnsi="Times New Roman" w:cs="Times New Roman"/>
      <w:kern w:val="0"/>
      <w:sz w:val="24"/>
      <w:szCs w:val="24"/>
      <w:lang w:eastAsia="cs-CZ"/>
      <w14:ligatures w14:val="none"/>
    </w:rPr>
  </w:style>
  <w:style w:type="character" w:customStyle="1" w:styleId="PtaChar">
    <w:name w:val="Päta Char"/>
    <w:basedOn w:val="Predvolenpsmoodseku"/>
    <w:link w:val="Pta"/>
    <w:uiPriority w:val="99"/>
    <w:rsid w:val="00C158E4"/>
    <w:rPr>
      <w:rFonts w:ascii="Times New Roman" w:eastAsia="Times New Roman" w:hAnsi="Times New Roman" w:cs="Times New Roman"/>
      <w:kern w:val="0"/>
      <w:sz w:val="24"/>
      <w:szCs w:val="24"/>
      <w:lang w:eastAsia="cs-CZ"/>
      <w14:ligatures w14:val="none"/>
    </w:rPr>
  </w:style>
  <w:style w:type="table" w:customStyle="1" w:styleId="Mriekatabuky1">
    <w:name w:val="Mriežka tabuľky1"/>
    <w:basedOn w:val="Normlnatabuka"/>
    <w:next w:val="Mriekatabuky"/>
    <w:uiPriority w:val="59"/>
    <w:rsid w:val="00C158E4"/>
    <w:pPr>
      <w:ind w:left="0" w:firstLine="0"/>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unhideWhenUsed/>
    <w:rsid w:val="00C158E4"/>
    <w:pPr>
      <w:tabs>
        <w:tab w:val="center" w:pos="4536"/>
        <w:tab w:val="right" w:pos="9072"/>
      </w:tabs>
    </w:pPr>
  </w:style>
  <w:style w:type="character" w:customStyle="1" w:styleId="HlavikaChar">
    <w:name w:val="Hlavička Char"/>
    <w:basedOn w:val="Predvolenpsmoodseku"/>
    <w:link w:val="Hlavika"/>
    <w:uiPriority w:val="99"/>
    <w:rsid w:val="00C15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eticky-kodex-zaujemcu-uchadzaca-77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2340</Words>
  <Characters>13343</Characters>
  <Application>Microsoft Office Word</Application>
  <DocSecurity>0</DocSecurity>
  <Lines>111</Lines>
  <Paragraphs>31</Paragraphs>
  <ScaleCrop>false</ScaleCrop>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2</cp:revision>
  <dcterms:created xsi:type="dcterms:W3CDTF">2026-08-06T11:16:00Z</dcterms:created>
  <dcterms:modified xsi:type="dcterms:W3CDTF">2026-08-25T12:19:00Z</dcterms:modified>
</cp:coreProperties>
</file>