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30BD9550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HYDINA KUBUS s.r.o.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2E8E9FC0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Veľký Slavkov 290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059 91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Veľký Slavkov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1E239018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36504807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65DA4337" w:rsidR="00E25749" w:rsidRDefault="002F1F7C">
                            <w:pPr>
                              <w:pStyle w:val="Zkladntext"/>
                              <w:spacing w:before="119"/>
                              <w:ind w:left="105"/>
                            </w:pPr>
                            <w:r>
                              <w:t>Kužeľový porcovací pás na porcovanie moriek a moriakov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65DA4337" w:rsidR="00E25749" w:rsidRDefault="002F1F7C">
                      <w:pPr>
                        <w:pStyle w:val="Zkladntext"/>
                        <w:spacing w:before="119"/>
                        <w:ind w:left="105"/>
                      </w:pPr>
                      <w:r>
                        <w:t>Kužeľový porcovací pás na porcovanie moriek a moriakov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1D4DF6FE" w14:textId="77777777" w:rsidR="00EC33FE" w:rsidRPr="00EC33FE" w:rsidRDefault="00EC33FE" w:rsidP="00EC33FE">
            <w:pPr>
              <w:pStyle w:val="TableParagraph"/>
              <w:ind w:left="110"/>
              <w:rPr>
                <w:b/>
                <w:sz w:val="24"/>
              </w:rPr>
            </w:pPr>
            <w:r w:rsidRPr="00EC33FE">
              <w:rPr>
                <w:b/>
                <w:sz w:val="24"/>
              </w:rPr>
              <w:t>Obchodné meno výrobcu: .............................................................................................................</w:t>
            </w:r>
          </w:p>
          <w:p w14:paraId="5309256C" w14:textId="77777777" w:rsidR="00EC33FE" w:rsidRPr="00EC33FE" w:rsidRDefault="00EC33FE" w:rsidP="00EC33FE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20ED8517" w:rsidR="00EC1376" w:rsidRDefault="00EC33FE" w:rsidP="00EC33FE">
            <w:pPr>
              <w:pStyle w:val="TableParagraph"/>
              <w:ind w:left="110"/>
              <w:rPr>
                <w:sz w:val="24"/>
              </w:rPr>
            </w:pPr>
            <w:r w:rsidRPr="00EC33FE">
              <w:rPr>
                <w:b/>
                <w:sz w:val="24"/>
              </w:rPr>
              <w:t>Typové označenie: .........................................................................................................................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EC33FE" w14:paraId="5E8A5D05" w14:textId="77777777" w:rsidTr="00455D98">
        <w:trPr>
          <w:trHeight w:val="1439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6F1003D7" w14:textId="77777777" w:rsidR="00EC33FE" w:rsidRDefault="00EC33FE" w:rsidP="005B2EB3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54703EAC" w14:textId="77777777" w:rsidR="00EC33FE" w:rsidRDefault="00EC33FE" w:rsidP="005B2EB3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71213827" w14:textId="77777777" w:rsidR="00EC33FE" w:rsidRDefault="00EC33FE" w:rsidP="005B2EB3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274310C" w14:textId="77777777" w:rsidR="00EC33FE" w:rsidRDefault="00EC33FE" w:rsidP="005B2EB3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FE4D99" w14:paraId="219FBAFC" w14:textId="77777777" w:rsidTr="00FE4D99">
        <w:trPr>
          <w:trHeight w:val="342"/>
          <w:jc w:val="center"/>
        </w:trPr>
        <w:tc>
          <w:tcPr>
            <w:tcW w:w="5113" w:type="dxa"/>
            <w:vAlign w:val="center"/>
          </w:tcPr>
          <w:p w14:paraId="7D1F637A" w14:textId="249C1F69" w:rsidR="00FE4D99" w:rsidRDefault="00FE4D99" w:rsidP="00FE4D99">
            <w:pPr>
              <w:pStyle w:val="TableParagraph"/>
              <w:spacing w:before="2" w:line="290" w:lineRule="atLeast"/>
              <w:ind w:left="142" w:right="465"/>
              <w:rPr>
                <w:sz w:val="24"/>
              </w:rPr>
            </w:pPr>
            <w:r>
              <w:rPr>
                <w:sz w:val="24"/>
              </w:rPr>
              <w:t xml:space="preserve">Porcovací pás na porcovanie moriek a moriakov, </w:t>
            </w:r>
          </w:p>
        </w:tc>
        <w:tc>
          <w:tcPr>
            <w:tcW w:w="2558" w:type="dxa"/>
            <w:vAlign w:val="center"/>
          </w:tcPr>
          <w:p w14:paraId="38383748" w14:textId="108F4BFC" w:rsidR="00FE4D99" w:rsidRDefault="00FE4D99" w:rsidP="00FE4D9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940260789"/>
            <w:placeholder>
              <w:docPart w:val="693F9BCD6A71464E8219645D9D38438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FAD97A7" w14:textId="0A8AA892" w:rsidR="00FE4D99" w:rsidRPr="00B43449" w:rsidRDefault="00FE4D99" w:rsidP="00FE4D9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14D0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E4D99" w14:paraId="14E5C021" w14:textId="77777777" w:rsidTr="00FE4D99">
        <w:trPr>
          <w:trHeight w:val="342"/>
          <w:jc w:val="center"/>
        </w:trPr>
        <w:tc>
          <w:tcPr>
            <w:tcW w:w="5113" w:type="dxa"/>
            <w:vAlign w:val="center"/>
          </w:tcPr>
          <w:p w14:paraId="4C015208" w14:textId="3E1B7E43" w:rsidR="00FE4D99" w:rsidRDefault="00FE4D99" w:rsidP="00FE4D99">
            <w:pPr>
              <w:pStyle w:val="TableParagraph"/>
              <w:spacing w:before="2" w:line="290" w:lineRule="atLeast"/>
              <w:ind w:left="142" w:right="465"/>
              <w:rPr>
                <w:sz w:val="24"/>
              </w:rPr>
            </w:pPr>
            <w:r>
              <w:rPr>
                <w:sz w:val="24"/>
              </w:rPr>
              <w:t>N</w:t>
            </w:r>
            <w:r w:rsidRPr="00FE4D99">
              <w:rPr>
                <w:sz w:val="24"/>
              </w:rPr>
              <w:t>erezové prevedenie</w:t>
            </w:r>
          </w:p>
        </w:tc>
        <w:tc>
          <w:tcPr>
            <w:tcW w:w="2558" w:type="dxa"/>
            <w:vAlign w:val="center"/>
          </w:tcPr>
          <w:p w14:paraId="69B4ECA0" w14:textId="23722B5F" w:rsidR="00FE4D99" w:rsidRDefault="00FE4D99" w:rsidP="00FE4D9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605269050"/>
            <w:placeholder>
              <w:docPart w:val="AAC4D319B063452C975B49FD925F9C8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CE694C2" w14:textId="1048B2F7" w:rsidR="00FE4D99" w:rsidRPr="00D14D0C" w:rsidRDefault="00FE4D99" w:rsidP="00FE4D99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D14D0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E4D99" w14:paraId="0B07CE40" w14:textId="77777777" w:rsidTr="00FE4D99">
        <w:trPr>
          <w:trHeight w:val="342"/>
          <w:jc w:val="center"/>
        </w:trPr>
        <w:tc>
          <w:tcPr>
            <w:tcW w:w="5113" w:type="dxa"/>
            <w:vAlign w:val="center"/>
          </w:tcPr>
          <w:p w14:paraId="07D51CCF" w14:textId="199C5399" w:rsidR="00FE4D99" w:rsidRDefault="00FE4D99" w:rsidP="00FE4D99">
            <w:pPr>
              <w:pStyle w:val="TableParagraph"/>
              <w:spacing w:before="2" w:line="290" w:lineRule="atLeast"/>
              <w:ind w:left="142" w:right="465"/>
              <w:rPr>
                <w:sz w:val="24"/>
              </w:rPr>
            </w:pPr>
            <w:r>
              <w:rPr>
                <w:sz w:val="24"/>
              </w:rPr>
              <w:t>Pracovná dĺžka pásu (m)</w:t>
            </w:r>
          </w:p>
        </w:tc>
        <w:tc>
          <w:tcPr>
            <w:tcW w:w="2558" w:type="dxa"/>
            <w:vAlign w:val="center"/>
          </w:tcPr>
          <w:p w14:paraId="15BEDAB6" w14:textId="5F91C93B" w:rsidR="00FE4D99" w:rsidRDefault="00FE4D99" w:rsidP="00FE4D9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372" w:type="dxa"/>
            <w:vAlign w:val="center"/>
          </w:tcPr>
          <w:p w14:paraId="55D943B8" w14:textId="15E5ED0F" w:rsidR="00FE4D99" w:rsidRPr="00B43449" w:rsidRDefault="00FE4D99" w:rsidP="00FE4D9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E4D99" w14:paraId="6B378DE6" w14:textId="77777777" w:rsidTr="00FE4D99">
        <w:trPr>
          <w:trHeight w:val="342"/>
          <w:jc w:val="center"/>
        </w:trPr>
        <w:tc>
          <w:tcPr>
            <w:tcW w:w="5113" w:type="dxa"/>
            <w:vAlign w:val="center"/>
          </w:tcPr>
          <w:p w14:paraId="5227E4D4" w14:textId="015FBE09" w:rsidR="00FE4D99" w:rsidRPr="00E6567A" w:rsidRDefault="00FE4D99" w:rsidP="00FE4D99">
            <w:pPr>
              <w:pStyle w:val="TableParagraph"/>
              <w:spacing w:before="2" w:line="290" w:lineRule="atLeast"/>
              <w:ind w:left="142" w:right="465"/>
              <w:rPr>
                <w:sz w:val="24"/>
              </w:rPr>
            </w:pPr>
            <w:r>
              <w:rPr>
                <w:sz w:val="24"/>
              </w:rPr>
              <w:t>Automatická regulácia rýchlosti</w:t>
            </w:r>
          </w:p>
        </w:tc>
        <w:tc>
          <w:tcPr>
            <w:tcW w:w="2558" w:type="dxa"/>
            <w:vAlign w:val="center"/>
          </w:tcPr>
          <w:p w14:paraId="5F82716E" w14:textId="51C841B0" w:rsidR="00FE4D99" w:rsidRPr="00E6567A" w:rsidRDefault="00FE4D99" w:rsidP="00FE4D9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406217726"/>
            <w:placeholder>
              <w:docPart w:val="3DC972B26D5F4AAFAC34EE10FC83039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A466FB0" w14:textId="7FCCBAB1" w:rsidR="00FE4D99" w:rsidRPr="00B43449" w:rsidRDefault="00FE4D99" w:rsidP="00FE4D9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14D0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E4D99" w14:paraId="2F8456DA" w14:textId="77777777" w:rsidTr="00FE4D99">
        <w:trPr>
          <w:trHeight w:val="342"/>
          <w:jc w:val="center"/>
        </w:trPr>
        <w:tc>
          <w:tcPr>
            <w:tcW w:w="5113" w:type="dxa"/>
            <w:vAlign w:val="center"/>
          </w:tcPr>
          <w:p w14:paraId="513F5C11" w14:textId="3357F435" w:rsidR="00FE4D99" w:rsidRPr="00E6567A" w:rsidRDefault="00FE4D99" w:rsidP="00FE4D99">
            <w:pPr>
              <w:pStyle w:val="TableParagraph"/>
              <w:spacing w:before="2" w:line="290" w:lineRule="atLeast"/>
              <w:ind w:left="142" w:right="465"/>
              <w:rPr>
                <w:sz w:val="24"/>
              </w:rPr>
            </w:pPr>
            <w:r>
              <w:rPr>
                <w:sz w:val="24"/>
              </w:rPr>
              <w:t>Kužele na nastrčenie moriek s min. výškou 350 mm a priemerom kužela 90 mm (spodná časť) a 35 mm vrchná čať kužela)</w:t>
            </w:r>
          </w:p>
        </w:tc>
        <w:tc>
          <w:tcPr>
            <w:tcW w:w="2558" w:type="dxa"/>
            <w:vAlign w:val="center"/>
          </w:tcPr>
          <w:p w14:paraId="06BBDDC8" w14:textId="4C0D931F" w:rsidR="00FE4D99" w:rsidRPr="00E6567A" w:rsidRDefault="00FE4D99" w:rsidP="00FE4D9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121996562"/>
            <w:placeholder>
              <w:docPart w:val="06C79F9CD7F44D858BADFAAB803EDDC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03800D1" w14:textId="76372BB3" w:rsidR="00FE4D99" w:rsidRPr="00B43449" w:rsidRDefault="00FE4D99" w:rsidP="00FE4D9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14D0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E4D99" w14:paraId="2806AA2D" w14:textId="77777777" w:rsidTr="000C41E1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2F68E4E1" w14:textId="77777777" w:rsidR="00FE4D99" w:rsidRDefault="00FE4D99" w:rsidP="00FE4D99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662156AA" w14:textId="77777777" w:rsidR="00FE4D99" w:rsidRPr="00DD3824" w:rsidRDefault="00FE4D99" w:rsidP="00FE4D99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FE4D99" w14:paraId="26EF5E19" w14:textId="77777777" w:rsidTr="005B2EB3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22BB41D6" w14:textId="01BBE2B8" w:rsidR="00FE4D99" w:rsidRDefault="00FE4D99" w:rsidP="00FE4D99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4D97F25" w14:textId="77777777" w:rsidR="00FE4D99" w:rsidRPr="00DD3824" w:rsidRDefault="00FE4D99" w:rsidP="00FE4D99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FE4D99" w14:paraId="2DD6C2DA" w14:textId="77777777" w:rsidTr="005B2EB3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47F9ACA3" w14:textId="77777777" w:rsidR="00FE4D99" w:rsidRDefault="00FE4D99" w:rsidP="00FE4D99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5060D4F6" w14:textId="77777777" w:rsidR="00FE4D99" w:rsidRPr="00DD3824" w:rsidRDefault="00FE4D99" w:rsidP="00FE4D99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56E420A" w14:textId="77777777" w:rsidR="00766196" w:rsidRDefault="00766196" w:rsidP="00187FDB">
      <w:pPr>
        <w:pStyle w:val="Zkladntext"/>
        <w:spacing w:before="51"/>
        <w:ind w:left="284" w:right="374"/>
        <w:jc w:val="both"/>
      </w:pPr>
      <w:r>
        <w:t>Poznámky :</w:t>
      </w:r>
    </w:p>
    <w:p w14:paraId="31E84AC8" w14:textId="77777777" w:rsidR="00766196" w:rsidRDefault="00766196" w:rsidP="00187FDB">
      <w:pPr>
        <w:spacing w:before="1"/>
        <w:ind w:left="284" w:right="374"/>
        <w:rPr>
          <w:b/>
          <w:sz w:val="20"/>
        </w:rPr>
      </w:pPr>
    </w:p>
    <w:p w14:paraId="3789A9A2" w14:textId="77777777" w:rsidR="00766196" w:rsidRDefault="00766196" w:rsidP="00187FD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4B140D71" w14:textId="572DB6E8" w:rsidR="00766196" w:rsidRDefault="00766196" w:rsidP="00766196">
      <w:pPr>
        <w:rPr>
          <w:b/>
          <w:sz w:val="24"/>
        </w:rPr>
      </w:pPr>
    </w:p>
    <w:p w14:paraId="0FCEBEAC" w14:textId="77777777" w:rsidR="00F37647" w:rsidRDefault="00F37647" w:rsidP="00766196">
      <w:pPr>
        <w:rPr>
          <w:b/>
          <w:sz w:val="24"/>
        </w:rPr>
      </w:pPr>
    </w:p>
    <w:p w14:paraId="5B548CAE" w14:textId="77777777" w:rsidR="00766196" w:rsidRDefault="00766196" w:rsidP="00187FD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466FFF81" w14:textId="7EB7DCA7" w:rsidR="00766196" w:rsidRDefault="00766196" w:rsidP="00455D98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766196" w:rsidSect="00455D98">
      <w:footerReference w:type="default" r:id="rId10"/>
      <w:type w:val="continuous"/>
      <w:pgSz w:w="11900" w:h="16840"/>
      <w:pgMar w:top="851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B70913" w14:textId="77777777" w:rsidR="0068508B" w:rsidRDefault="0068508B">
      <w:r>
        <w:separator/>
      </w:r>
    </w:p>
  </w:endnote>
  <w:endnote w:type="continuationSeparator" w:id="0">
    <w:p w14:paraId="020F0EF4" w14:textId="77777777" w:rsidR="0068508B" w:rsidRDefault="00685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26340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26340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A2E20" w14:textId="77777777" w:rsidR="0068508B" w:rsidRDefault="0068508B">
      <w:r>
        <w:separator/>
      </w:r>
    </w:p>
  </w:footnote>
  <w:footnote w:type="continuationSeparator" w:id="0">
    <w:p w14:paraId="3AF3185C" w14:textId="77777777" w:rsidR="0068508B" w:rsidRDefault="006850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376"/>
    <w:rsid w:val="00044733"/>
    <w:rsid w:val="00045E67"/>
    <w:rsid w:val="000B70E2"/>
    <w:rsid w:val="000C41E1"/>
    <w:rsid w:val="000D4142"/>
    <w:rsid w:val="000D4B1D"/>
    <w:rsid w:val="000F0C43"/>
    <w:rsid w:val="00111509"/>
    <w:rsid w:val="00187FDB"/>
    <w:rsid w:val="001A149D"/>
    <w:rsid w:val="002031CA"/>
    <w:rsid w:val="0022269A"/>
    <w:rsid w:val="00232453"/>
    <w:rsid w:val="002339CF"/>
    <w:rsid w:val="00266E1E"/>
    <w:rsid w:val="002B08BE"/>
    <w:rsid w:val="002F1F7C"/>
    <w:rsid w:val="00302F42"/>
    <w:rsid w:val="00355F2A"/>
    <w:rsid w:val="003E3D78"/>
    <w:rsid w:val="00424DA1"/>
    <w:rsid w:val="004554EE"/>
    <w:rsid w:val="00455D98"/>
    <w:rsid w:val="004620C2"/>
    <w:rsid w:val="004B2C2D"/>
    <w:rsid w:val="004E4BA4"/>
    <w:rsid w:val="005832E2"/>
    <w:rsid w:val="005C339A"/>
    <w:rsid w:val="00602BCF"/>
    <w:rsid w:val="0060474F"/>
    <w:rsid w:val="00643F9B"/>
    <w:rsid w:val="00676794"/>
    <w:rsid w:val="00684307"/>
    <w:rsid w:val="0068508B"/>
    <w:rsid w:val="006A2FCA"/>
    <w:rsid w:val="006C6A53"/>
    <w:rsid w:val="006D4E67"/>
    <w:rsid w:val="006F5868"/>
    <w:rsid w:val="00766196"/>
    <w:rsid w:val="007E2A56"/>
    <w:rsid w:val="00826A05"/>
    <w:rsid w:val="008926F5"/>
    <w:rsid w:val="00892BB3"/>
    <w:rsid w:val="008A05D3"/>
    <w:rsid w:val="008C0024"/>
    <w:rsid w:val="009037CD"/>
    <w:rsid w:val="00925C35"/>
    <w:rsid w:val="0097077F"/>
    <w:rsid w:val="00986CE8"/>
    <w:rsid w:val="00997105"/>
    <w:rsid w:val="00A26340"/>
    <w:rsid w:val="00A73A25"/>
    <w:rsid w:val="00A94310"/>
    <w:rsid w:val="00AA1A47"/>
    <w:rsid w:val="00AE372F"/>
    <w:rsid w:val="00B02DE7"/>
    <w:rsid w:val="00B11226"/>
    <w:rsid w:val="00B43449"/>
    <w:rsid w:val="00B5610D"/>
    <w:rsid w:val="00BB333C"/>
    <w:rsid w:val="00BD77CE"/>
    <w:rsid w:val="00C03626"/>
    <w:rsid w:val="00C10119"/>
    <w:rsid w:val="00C664BB"/>
    <w:rsid w:val="00CC40E0"/>
    <w:rsid w:val="00CD521F"/>
    <w:rsid w:val="00CD5B00"/>
    <w:rsid w:val="00CF27E9"/>
    <w:rsid w:val="00D664C1"/>
    <w:rsid w:val="00D869F2"/>
    <w:rsid w:val="00DB53DD"/>
    <w:rsid w:val="00E25749"/>
    <w:rsid w:val="00E6567A"/>
    <w:rsid w:val="00E74CD7"/>
    <w:rsid w:val="00E84BAC"/>
    <w:rsid w:val="00EA0F1E"/>
    <w:rsid w:val="00EC1376"/>
    <w:rsid w:val="00EC33FE"/>
    <w:rsid w:val="00EE1788"/>
    <w:rsid w:val="00EF2361"/>
    <w:rsid w:val="00F37647"/>
    <w:rsid w:val="00F67BD6"/>
    <w:rsid w:val="00FD5D72"/>
    <w:rsid w:val="00FE4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0C41E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93F9BCD6A71464E8219645D9D3843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26DE7C-19A4-410D-9A61-A74DB485A43F}"/>
      </w:docPartPr>
      <w:docPartBody>
        <w:p w:rsidR="008F4F69" w:rsidRDefault="00A26FD5" w:rsidP="00A26FD5">
          <w:pPr>
            <w:pStyle w:val="693F9BCD6A71464E8219645D9D38438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AC4D319B063452C975B49FD925F9C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804BA3-06F2-42A3-B4C2-8DF3FA1EAF8D}"/>
      </w:docPartPr>
      <w:docPartBody>
        <w:p w:rsidR="008F4F69" w:rsidRDefault="00A26FD5" w:rsidP="00A26FD5">
          <w:pPr>
            <w:pStyle w:val="AAC4D319B063452C975B49FD925F9C8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DC972B26D5F4AAFAC34EE10FC83039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65B4C8-BC8D-4CD0-8920-30665AF50AC5}"/>
      </w:docPartPr>
      <w:docPartBody>
        <w:p w:rsidR="008F4F69" w:rsidRDefault="00A26FD5" w:rsidP="00A26FD5">
          <w:pPr>
            <w:pStyle w:val="3DC972B26D5F4AAFAC34EE10FC83039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6C79F9CD7F44D858BADFAAB803EDDC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FCDF538-3E2F-413C-8C9E-17681F8503F1}"/>
      </w:docPartPr>
      <w:docPartBody>
        <w:p w:rsidR="008F4F69" w:rsidRDefault="00A26FD5" w:rsidP="00A26FD5">
          <w:pPr>
            <w:pStyle w:val="06C79F9CD7F44D858BADFAAB803EDDC7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06F"/>
    <w:rsid w:val="0022269A"/>
    <w:rsid w:val="004620C2"/>
    <w:rsid w:val="005832E2"/>
    <w:rsid w:val="008819A4"/>
    <w:rsid w:val="00892BB3"/>
    <w:rsid w:val="008F4F69"/>
    <w:rsid w:val="00992EF6"/>
    <w:rsid w:val="00A26FD5"/>
    <w:rsid w:val="00A85A1F"/>
    <w:rsid w:val="00C0606F"/>
    <w:rsid w:val="00E45C38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A26FD5"/>
    <w:rPr>
      <w:color w:val="808080"/>
    </w:rPr>
  </w:style>
  <w:style w:type="paragraph" w:customStyle="1" w:styleId="E51B5B9CD31E47C8B3B736D3AB9897CC">
    <w:name w:val="E51B5B9CD31E47C8B3B736D3AB9897CC"/>
    <w:rsid w:val="00C0606F"/>
  </w:style>
  <w:style w:type="paragraph" w:customStyle="1" w:styleId="B250FB76B71A4B6FB59943492093714F">
    <w:name w:val="B250FB76B71A4B6FB59943492093714F"/>
    <w:rsid w:val="00C0606F"/>
  </w:style>
  <w:style w:type="paragraph" w:customStyle="1" w:styleId="693F9BCD6A71464E8219645D9D384380">
    <w:name w:val="693F9BCD6A71464E8219645D9D384380"/>
    <w:rsid w:val="00A26FD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D8FDB49551A414CABEA31399A3711AC">
    <w:name w:val="3D8FDB49551A414CABEA31399A3711AC"/>
    <w:rsid w:val="00A26FD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8B2A31AF1DF4A58B3463AA6E625F00F">
    <w:name w:val="68B2A31AF1DF4A58B3463AA6E625F00F"/>
    <w:rsid w:val="00A26FD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31958FB97424EEBB187331A90C24C6D">
    <w:name w:val="631958FB97424EEBB187331A90C24C6D"/>
    <w:rsid w:val="00A26FD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AC4D319B063452C975B49FD925F9C8F">
    <w:name w:val="AAC4D319B063452C975B49FD925F9C8F"/>
    <w:rsid w:val="00A26FD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703A39DE8B84C0AB3D03F70250C52B8">
    <w:name w:val="D703A39DE8B84C0AB3D03F70250C52B8"/>
    <w:rsid w:val="00A26FD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DC972B26D5F4AAFAC34EE10FC830392">
    <w:name w:val="3DC972B26D5F4AAFAC34EE10FC830392"/>
    <w:rsid w:val="00A26FD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6C79F9CD7F44D858BADFAAB803EDDC7">
    <w:name w:val="06C79F9CD7F44D858BADFAAB803EDDC7"/>
    <w:rsid w:val="00A26FD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A0DD7A1B47C45C386542CEF229FD511">
    <w:name w:val="AA0DD7A1B47C45C386542CEF229FD511"/>
    <w:rsid w:val="00A26FD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7E114FF86224F3D9E536F28FBCA36AC">
    <w:name w:val="E7E114FF86224F3D9E536F28FBCA36AC"/>
    <w:rsid w:val="00A26FD5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859829-ADEA-4A74-AF3E-7F3B6493E0B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203</Words>
  <Characters>1554</Characters>
  <Application>Microsoft Office Word</Application>
  <DocSecurity>0</DocSecurity>
  <Lines>86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6</cp:revision>
  <dcterms:created xsi:type="dcterms:W3CDTF">2023-04-28T12:30:00Z</dcterms:created>
  <dcterms:modified xsi:type="dcterms:W3CDTF">2026-07-28T12:05:00Z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Hydina Kubus\prieskum\Teleskopicky manipulator\VARIABLES_PPA_PHZ.xlsx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HYDINA KUBUS s.r.o.</vt:lpwstr>
  </property>
  <property fmtid="{D5CDD505-2E9C-101B-9397-08002B2CF9AE}" pid="13" name="ObstaravatelUlicaCislo">
    <vt:lpwstr>Veľký Slavkov 290</vt:lpwstr>
  </property>
  <property fmtid="{D5CDD505-2E9C-101B-9397-08002B2CF9AE}" pid="14" name="ObstaravatelMesto">
    <vt:lpwstr>Veľký Slavkov</vt:lpwstr>
  </property>
  <property fmtid="{D5CDD505-2E9C-101B-9397-08002B2CF9AE}" pid="15" name="ObstaravatelPSC">
    <vt:lpwstr>059 91</vt:lpwstr>
  </property>
  <property fmtid="{D5CDD505-2E9C-101B-9397-08002B2CF9AE}" pid="16" name="ObstaravatelICO">
    <vt:lpwstr>36504807</vt:lpwstr>
  </property>
  <property fmtid="{D5CDD505-2E9C-101B-9397-08002B2CF9AE}" pid="17" name="ObstaravatelDIC">
    <vt:lpwstr>2021988848</vt:lpwstr>
  </property>
  <property fmtid="{D5CDD505-2E9C-101B-9397-08002B2CF9AE}" pid="18" name="StatutarnyOrgan">
    <vt:lpwstr>Ján Kubus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Teleskopický manipulátor</vt:lpwstr>
  </property>
  <property fmtid="{D5CDD505-2E9C-101B-9397-08002B2CF9AE}" pid="21" name="PredmetZakazky">
    <vt:lpwstr>Teleskopický manipulátor - 1ks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10.12.2021 do 16:00 h </vt:lpwstr>
  </property>
  <property fmtid="{D5CDD505-2E9C-101B-9397-08002B2CF9AE}" pid="24" name="DatumOtvaraniaAVyhodnoteniaPonuk">
    <vt:lpwstr>10.12.2021 o 17:00 h </vt:lpwstr>
  </property>
  <property fmtid="{D5CDD505-2E9C-101B-9397-08002B2CF9AE}" pid="25" name="DatumPodpisuVyzva">
    <vt:lpwstr>10.3.2022</vt:lpwstr>
  </property>
  <property fmtid="{D5CDD505-2E9C-101B-9397-08002B2CF9AE}" pid="26" name="DatumPodpisuZaznam">
    <vt:lpwstr>10.3.2022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Inovácia výroby žiadateľa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