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9D33E" w14:textId="77777777" w:rsidR="00F3157F" w:rsidRPr="00F3157F" w:rsidRDefault="00F3157F" w:rsidP="00F3157F">
      <w:pPr>
        <w:jc w:val="right"/>
        <w:rPr>
          <w:rFonts w:ascii="Arial Narrow" w:hAnsi="Arial Narrow"/>
          <w:b/>
          <w:sz w:val="22"/>
          <w:szCs w:val="22"/>
        </w:rPr>
      </w:pPr>
      <w:r w:rsidRPr="00F3157F">
        <w:rPr>
          <w:rFonts w:ascii="Arial Narrow" w:hAnsi="Arial Narrow"/>
          <w:b/>
          <w:sz w:val="22"/>
          <w:szCs w:val="22"/>
        </w:rPr>
        <w:t>Príloha č. 1 Opis predmetu zákazky</w:t>
      </w:r>
    </w:p>
    <w:p w14:paraId="5709E104" w14:textId="77777777" w:rsidR="003C276C" w:rsidRDefault="003C276C" w:rsidP="003C276C">
      <w:pPr>
        <w:jc w:val="both"/>
        <w:rPr>
          <w:rFonts w:ascii="Arial Narrow" w:hAnsi="Arial Narrow"/>
          <w:b/>
          <w:sz w:val="24"/>
          <w:szCs w:val="28"/>
        </w:rPr>
      </w:pPr>
      <w:r>
        <w:rPr>
          <w:rFonts w:ascii="Arial Narrow" w:hAnsi="Arial Narrow"/>
          <w:b/>
          <w:sz w:val="24"/>
          <w:szCs w:val="28"/>
        </w:rPr>
        <w:t>Opis predmetu zákazky</w:t>
      </w:r>
    </w:p>
    <w:p w14:paraId="310A3B15" w14:textId="77777777" w:rsidR="003C276C" w:rsidRDefault="003C276C" w:rsidP="003C276C">
      <w:pPr>
        <w:pStyle w:val="Bezriadkovania"/>
        <w:spacing w:line="276" w:lineRule="auto"/>
        <w:rPr>
          <w:rFonts w:ascii="Arial Narrow" w:hAnsi="Arial Narrow"/>
          <w:b/>
          <w:sz w:val="24"/>
          <w:szCs w:val="24"/>
        </w:rPr>
      </w:pPr>
    </w:p>
    <w:p w14:paraId="70896C4B" w14:textId="0A414A4C" w:rsidR="003C276C" w:rsidRPr="009D14E3" w:rsidRDefault="003C276C" w:rsidP="003C276C">
      <w:pPr>
        <w:ind w:left="35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Názov predmetu zákazky:</w:t>
      </w:r>
      <w:r>
        <w:rPr>
          <w:rFonts w:ascii="Arial Narrow" w:hAnsi="Arial Narrow"/>
          <w:sz w:val="22"/>
          <w:szCs w:val="22"/>
        </w:rPr>
        <w:t xml:space="preserve">  </w:t>
      </w:r>
      <w:r w:rsidRPr="009D14E3">
        <w:rPr>
          <w:rFonts w:ascii="Arial Narrow" w:hAnsi="Arial Narrow" w:cs="Helvetica"/>
          <w:sz w:val="22"/>
          <w:szCs w:val="22"/>
          <w:shd w:val="clear" w:color="auto" w:fill="FFFFFF"/>
        </w:rPr>
        <w:t xml:space="preserve">Zhodnotenie/zneškodnenie odpadu nezákonne uloženého </w:t>
      </w:r>
      <w:r w:rsidR="00212F6A">
        <w:rPr>
          <w:rFonts w:ascii="Arial Narrow" w:hAnsi="Arial Narrow" w:cs="Helvetica"/>
          <w:sz w:val="22"/>
          <w:szCs w:val="22"/>
          <w:shd w:val="clear" w:color="auto" w:fill="FFFFFF"/>
        </w:rPr>
        <w:t xml:space="preserve">na k.ú. </w:t>
      </w:r>
      <w:r w:rsidR="008F3B48">
        <w:rPr>
          <w:rFonts w:ascii="Arial Narrow" w:hAnsi="Arial Narrow" w:cs="Helvetica"/>
          <w:sz w:val="22"/>
          <w:szCs w:val="22"/>
          <w:shd w:val="clear" w:color="auto" w:fill="FFFFFF"/>
        </w:rPr>
        <w:t>Dolné Orešany</w:t>
      </w:r>
      <w:r w:rsidR="00881A28">
        <w:rPr>
          <w:rFonts w:ascii="Arial Narrow" w:hAnsi="Arial Narrow" w:cs="Helvetica"/>
          <w:sz w:val="22"/>
          <w:szCs w:val="22"/>
          <w:shd w:val="clear" w:color="auto" w:fill="FFFFFF"/>
        </w:rPr>
        <w:t xml:space="preserve"> </w:t>
      </w:r>
      <w:r w:rsidR="00212F6A">
        <w:rPr>
          <w:rFonts w:ascii="Arial Narrow" w:hAnsi="Arial Narrow" w:cs="Helvetica"/>
          <w:sz w:val="22"/>
          <w:szCs w:val="22"/>
          <w:shd w:val="clear" w:color="auto" w:fill="FFFFFF"/>
        </w:rPr>
        <w:t xml:space="preserve">(ID zákazky </w:t>
      </w:r>
      <w:r w:rsidR="00CE3CEA">
        <w:rPr>
          <w:rFonts w:ascii="Arial Narrow" w:hAnsi="Arial Narrow" w:cs="Helvetica"/>
          <w:sz w:val="22"/>
          <w:szCs w:val="22"/>
          <w:shd w:val="clear" w:color="auto" w:fill="FFFFFF"/>
        </w:rPr>
        <w:t>80386</w:t>
      </w:r>
      <w:r w:rsidR="00212F6A">
        <w:rPr>
          <w:rFonts w:ascii="Arial Narrow" w:hAnsi="Arial Narrow" w:cs="Helvetica"/>
          <w:sz w:val="22"/>
          <w:szCs w:val="22"/>
          <w:shd w:val="clear" w:color="auto" w:fill="FFFFFF"/>
        </w:rPr>
        <w:t>)</w:t>
      </w:r>
    </w:p>
    <w:p w14:paraId="630C6704" w14:textId="77777777" w:rsidR="003C276C" w:rsidRDefault="003C276C" w:rsidP="003C276C">
      <w:pPr>
        <w:pStyle w:val="Odsekzoznamu"/>
        <w:tabs>
          <w:tab w:val="left" w:pos="708"/>
        </w:tabs>
        <w:spacing w:line="276" w:lineRule="auto"/>
        <w:ind w:left="426"/>
        <w:contextualSpacing/>
        <w:rPr>
          <w:rFonts w:ascii="Arial Narrow" w:hAnsi="Arial Narrow" w:cs="Times New Roman"/>
        </w:rPr>
      </w:pPr>
    </w:p>
    <w:p w14:paraId="6DD8E256" w14:textId="408C0CA9" w:rsidR="003C276C" w:rsidRDefault="003C276C" w:rsidP="003C276C">
      <w:pPr>
        <w:pStyle w:val="Odsekzoznamu"/>
        <w:numPr>
          <w:ilvl w:val="0"/>
          <w:numId w:val="1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lang w:val="sk-SK" w:eastAsia="sk-SK"/>
        </w:rPr>
      </w:pPr>
      <w:r>
        <w:rPr>
          <w:rFonts w:ascii="Arial Narrow" w:eastAsia="Calibri" w:hAnsi="Arial Narrow"/>
          <w:lang w:val="sk-SK" w:eastAsia="sk-SK"/>
        </w:rPr>
        <w:t xml:space="preserve">Predmetom zákazky je zhodnotenie resp. zneškodnenie nezákonne umiestneného odpadu na území Trnavského kraja v súlade so zákonom č. 79/2015 Z. z. o odpadoch. Odpady sa nachádzajú </w:t>
      </w:r>
      <w:r w:rsidR="00D86AF5">
        <w:rPr>
          <w:rFonts w:ascii="Arial Narrow" w:eastAsia="Calibri" w:hAnsi="Arial Narrow"/>
          <w:lang w:val="sk-SK" w:eastAsia="sk-SK"/>
        </w:rPr>
        <w:t xml:space="preserve">na </w:t>
      </w:r>
      <w:r w:rsidR="00465072">
        <w:rPr>
          <w:rFonts w:ascii="Arial Narrow" w:eastAsia="Calibri" w:hAnsi="Arial Narrow"/>
          <w:lang w:val="sk-SK" w:eastAsia="sk-SK"/>
        </w:rPr>
        <w:t xml:space="preserve">k.ú. </w:t>
      </w:r>
      <w:r w:rsidR="008F3B48">
        <w:rPr>
          <w:rFonts w:ascii="Arial Narrow" w:eastAsia="Calibri" w:hAnsi="Arial Narrow"/>
          <w:lang w:val="sk-SK" w:eastAsia="sk-SK"/>
        </w:rPr>
        <w:t>Dolné Orešany.</w:t>
      </w:r>
    </w:p>
    <w:p w14:paraId="346FEDEF" w14:textId="77777777" w:rsidR="003C276C" w:rsidRDefault="003C276C" w:rsidP="003C276C">
      <w:pPr>
        <w:tabs>
          <w:tab w:val="left" w:pos="708"/>
        </w:tabs>
        <w:spacing w:line="276" w:lineRule="auto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507CADB" w14:textId="77777777" w:rsidR="003C276C" w:rsidRDefault="003C276C" w:rsidP="003C276C">
      <w:pPr>
        <w:pStyle w:val="Odsekzoznamu"/>
        <w:numPr>
          <w:ilvl w:val="0"/>
          <w:numId w:val="1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b/>
        </w:rPr>
        <w:t>Hlavný kód CPV:</w:t>
      </w:r>
    </w:p>
    <w:p w14:paraId="56FE1603" w14:textId="77777777" w:rsidR="003C276C" w:rsidRDefault="003C276C" w:rsidP="003C276C">
      <w:pPr>
        <w:pStyle w:val="Odsekzoznamu"/>
        <w:tabs>
          <w:tab w:val="left" w:pos="708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lang w:val="sk-SK" w:eastAsia="sk-SK"/>
        </w:rPr>
      </w:pPr>
      <w:r>
        <w:rPr>
          <w:rFonts w:ascii="Arial Narrow" w:eastAsia="Calibri" w:hAnsi="Arial Narrow"/>
          <w:lang w:val="sk-SK" w:eastAsia="sk-SK"/>
        </w:rPr>
        <w:t>90500000-2</w:t>
      </w:r>
      <w:r>
        <w:rPr>
          <w:rFonts w:ascii="Arial Narrow" w:eastAsia="Calibri" w:hAnsi="Arial Narrow"/>
          <w:lang w:val="sk-SK" w:eastAsia="sk-SK"/>
        </w:rPr>
        <w:tab/>
        <w:t>služby súvisiace s likvidáciou odpadu a odpadom</w:t>
      </w:r>
    </w:p>
    <w:p w14:paraId="6C9F64DA" w14:textId="77777777" w:rsidR="003C276C" w:rsidRDefault="003C276C" w:rsidP="003C276C">
      <w:pPr>
        <w:pStyle w:val="Odsekzoznamu"/>
        <w:tabs>
          <w:tab w:val="left" w:pos="708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lang w:val="sk-SK" w:eastAsia="sk-SK"/>
        </w:rPr>
      </w:pPr>
    </w:p>
    <w:p w14:paraId="39ECF163" w14:textId="77777777" w:rsidR="003C276C" w:rsidRDefault="003C276C" w:rsidP="003C276C">
      <w:pPr>
        <w:pStyle w:val="Odsekzoznamu"/>
        <w:numPr>
          <w:ilvl w:val="0"/>
          <w:numId w:val="1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lang w:val="sk-SK"/>
        </w:rPr>
      </w:pPr>
      <w:r>
        <w:rPr>
          <w:rFonts w:ascii="Arial Narrow" w:hAnsi="Arial Narrow"/>
          <w:b/>
          <w:color w:val="000000"/>
          <w:lang w:val="sk-SK"/>
        </w:rPr>
        <w:t>Lehota</w:t>
      </w:r>
      <w:r>
        <w:rPr>
          <w:rFonts w:ascii="Arial Narrow" w:hAnsi="Arial Narrow"/>
          <w:b/>
          <w:color w:val="000000"/>
        </w:rPr>
        <w:t xml:space="preserve"> </w:t>
      </w:r>
      <w:r>
        <w:rPr>
          <w:rFonts w:ascii="Arial Narrow" w:hAnsi="Arial Narrow"/>
          <w:b/>
          <w:color w:val="000000"/>
          <w:lang w:val="sk-SK"/>
        </w:rPr>
        <w:t>plnenia</w:t>
      </w:r>
      <w:r>
        <w:rPr>
          <w:rFonts w:ascii="Arial Narrow" w:hAnsi="Arial Narrow"/>
          <w:b/>
          <w:color w:val="000000"/>
        </w:rPr>
        <w:t xml:space="preserve"> </w:t>
      </w:r>
      <w:r>
        <w:rPr>
          <w:rFonts w:ascii="Arial Narrow" w:hAnsi="Arial Narrow"/>
          <w:b/>
          <w:color w:val="000000"/>
          <w:lang w:val="sk-SK"/>
        </w:rPr>
        <w:t>je:</w:t>
      </w:r>
    </w:p>
    <w:p w14:paraId="51F535E9" w14:textId="77777777" w:rsidR="003C276C" w:rsidRDefault="00711373" w:rsidP="003C276C">
      <w:pPr>
        <w:numPr>
          <w:ilvl w:val="0"/>
          <w:numId w:val="2"/>
        </w:numPr>
        <w:tabs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bezodkladne, najneskôr však v lehote </w:t>
      </w:r>
      <w:r w:rsidR="003C276C">
        <w:rPr>
          <w:rFonts w:ascii="Arial Narrow" w:hAnsi="Arial Narrow"/>
          <w:sz w:val="22"/>
          <w:szCs w:val="22"/>
        </w:rPr>
        <w:t xml:space="preserve">do </w:t>
      </w:r>
      <w:r w:rsidR="004B25CB">
        <w:rPr>
          <w:rFonts w:ascii="Arial Narrow" w:hAnsi="Arial Narrow"/>
          <w:sz w:val="22"/>
          <w:szCs w:val="22"/>
        </w:rPr>
        <w:t>2</w:t>
      </w:r>
      <w:r w:rsidR="003C276C">
        <w:rPr>
          <w:rFonts w:ascii="Arial Narrow" w:hAnsi="Arial Narrow"/>
          <w:sz w:val="22"/>
          <w:szCs w:val="22"/>
        </w:rPr>
        <w:t xml:space="preserve"> mesiacov odo dň</w:t>
      </w:r>
      <w:r w:rsidR="009D14E3">
        <w:rPr>
          <w:rFonts w:ascii="Arial Narrow" w:hAnsi="Arial Narrow"/>
          <w:sz w:val="22"/>
          <w:szCs w:val="22"/>
        </w:rPr>
        <w:t>a nadobudnutia účinnosti zmluvy, v prípade, že poskytovateľ písomne oznámi objednávateľovi, že službu nie je možné poskytnúť bezodkladne z dôvodov, ktoré nie sú na strane poskytovateľa.</w:t>
      </w:r>
    </w:p>
    <w:p w14:paraId="47220868" w14:textId="77777777" w:rsidR="003C276C" w:rsidRDefault="003C276C" w:rsidP="003C276C">
      <w:pPr>
        <w:pStyle w:val="Odsekzoznamu"/>
        <w:numPr>
          <w:ilvl w:val="0"/>
          <w:numId w:val="1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  <w:b/>
          <w:color w:val="000000"/>
        </w:rPr>
        <w:t xml:space="preserve">Miestom </w:t>
      </w:r>
      <w:r>
        <w:rPr>
          <w:rFonts w:ascii="Arial Narrow" w:hAnsi="Arial Narrow"/>
          <w:b/>
          <w:color w:val="000000"/>
          <w:lang w:val="sk-SK"/>
        </w:rPr>
        <w:t>plneni</w:t>
      </w:r>
      <w:r w:rsidR="00132532">
        <w:rPr>
          <w:rFonts w:ascii="Arial Narrow" w:hAnsi="Arial Narrow"/>
          <w:b/>
          <w:color w:val="000000"/>
          <w:lang w:val="sk-SK"/>
        </w:rPr>
        <w:t>a</w:t>
      </w:r>
      <w:r>
        <w:rPr>
          <w:rFonts w:ascii="Arial Narrow" w:hAnsi="Arial Narrow"/>
          <w:b/>
          <w:color w:val="000000"/>
        </w:rPr>
        <w:t xml:space="preserve"> </w:t>
      </w:r>
      <w:r w:rsidR="000B0C29">
        <w:rPr>
          <w:rFonts w:ascii="Arial Narrow" w:hAnsi="Arial Narrow"/>
          <w:b/>
          <w:color w:val="000000"/>
          <w:lang w:val="sk-SK"/>
        </w:rPr>
        <w:t xml:space="preserve">pre položku č. 1 </w:t>
      </w:r>
      <w:r>
        <w:rPr>
          <w:rFonts w:ascii="Arial Narrow" w:hAnsi="Arial Narrow"/>
          <w:b/>
          <w:color w:val="000000"/>
          <w:lang w:val="sk-SK"/>
        </w:rPr>
        <w:t>je:</w:t>
      </w:r>
    </w:p>
    <w:p w14:paraId="7FA952AC" w14:textId="34F445DA" w:rsidR="003C276C" w:rsidRPr="008F3B48" w:rsidRDefault="008F3B48" w:rsidP="003C276C">
      <w:pPr>
        <w:pStyle w:val="Odsekzoznamu"/>
        <w:numPr>
          <w:ilvl w:val="0"/>
          <w:numId w:val="2"/>
        </w:numPr>
        <w:tabs>
          <w:tab w:val="left" w:pos="708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lang w:val="sk-SK"/>
        </w:rPr>
        <w:t>Dolné Orešany</w:t>
      </w:r>
    </w:p>
    <w:p w14:paraId="5F9A06AD" w14:textId="77777777" w:rsidR="008F3B48" w:rsidRPr="000B0C29" w:rsidRDefault="008F3B48" w:rsidP="008F3B48">
      <w:pPr>
        <w:pStyle w:val="Odsekzoznamu"/>
        <w:tabs>
          <w:tab w:val="left" w:pos="708"/>
        </w:tabs>
        <w:spacing w:line="276" w:lineRule="auto"/>
        <w:ind w:left="1134"/>
        <w:contextualSpacing/>
        <w:jc w:val="both"/>
        <w:rPr>
          <w:rFonts w:ascii="Arial Narrow" w:hAnsi="Arial Narrow"/>
          <w:b/>
          <w:color w:val="000000"/>
        </w:rPr>
      </w:pPr>
    </w:p>
    <w:p w14:paraId="71BE4A26" w14:textId="7D2E30E1" w:rsidR="003C276C" w:rsidRDefault="00DB4195" w:rsidP="008F3B48">
      <w:pPr>
        <w:spacing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       </w:t>
      </w:r>
      <w:r w:rsidR="008F3B48">
        <w:rPr>
          <w:rFonts w:ascii="Arial Narrow" w:hAnsi="Arial Narrow"/>
          <w:color w:val="000000"/>
          <w:sz w:val="22"/>
          <w:szCs w:val="22"/>
        </w:rPr>
        <w:t>5</w:t>
      </w:r>
      <w:r w:rsidR="000B0C29" w:rsidRPr="00DB4195">
        <w:rPr>
          <w:rFonts w:ascii="Arial Narrow" w:hAnsi="Arial Narrow"/>
          <w:sz w:val="22"/>
          <w:szCs w:val="22"/>
        </w:rPr>
        <w:t>.</w:t>
      </w:r>
      <w:r w:rsidR="000B0C29">
        <w:rPr>
          <w:rFonts w:ascii="Arial Narrow" w:hAnsi="Arial Narrow"/>
          <w:b/>
          <w:sz w:val="22"/>
          <w:szCs w:val="22"/>
        </w:rPr>
        <w:t xml:space="preserve"> </w:t>
      </w:r>
      <w:r w:rsidR="003C276C">
        <w:rPr>
          <w:rFonts w:ascii="Arial Narrow" w:hAnsi="Arial Narrow"/>
          <w:b/>
          <w:sz w:val="22"/>
          <w:szCs w:val="22"/>
        </w:rPr>
        <w:t>Špecifikácia predmetu zákazky:</w:t>
      </w:r>
    </w:p>
    <w:tbl>
      <w:tblPr>
        <w:tblStyle w:val="Mriekatabuky"/>
        <w:tblW w:w="5081" w:type="pct"/>
        <w:tblInd w:w="0" w:type="dxa"/>
        <w:tblLook w:val="04A0" w:firstRow="1" w:lastRow="0" w:firstColumn="1" w:lastColumn="0" w:noHBand="0" w:noVBand="1"/>
      </w:tblPr>
      <w:tblGrid>
        <w:gridCol w:w="4391"/>
        <w:gridCol w:w="4818"/>
      </w:tblGrid>
      <w:tr w:rsidR="003C276C" w14:paraId="38D21C86" w14:textId="77777777" w:rsidTr="00104AC2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2F9775" w14:textId="7A2E5A30" w:rsidR="003C276C" w:rsidRPr="00FB66C9" w:rsidRDefault="003C276C" w:rsidP="00881A28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FB66C9">
              <w:rPr>
                <w:rFonts w:ascii="Arial Narrow" w:hAnsi="Arial Narrow"/>
                <w:b/>
                <w:sz w:val="22"/>
                <w:szCs w:val="22"/>
              </w:rPr>
              <w:t xml:space="preserve">Položka č. 1 – Odpad, </w:t>
            </w:r>
            <w:r w:rsidR="008F3B48" w:rsidRPr="00FB66C9">
              <w:rPr>
                <w:rFonts w:ascii="Arial Narrow" w:hAnsi="Arial Narrow"/>
                <w:b/>
                <w:sz w:val="22"/>
                <w:szCs w:val="22"/>
              </w:rPr>
              <w:t>Dolné Orešany</w:t>
            </w:r>
            <w:r w:rsidR="00D86AF5" w:rsidRPr="00FB66C9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124D64" w:rsidRPr="00FB66C9">
              <w:rPr>
                <w:rFonts w:ascii="Arial Narrow" w:hAnsi="Arial Narrow"/>
                <w:b/>
                <w:sz w:val="22"/>
                <w:szCs w:val="22"/>
              </w:rPr>
              <w:t>(N)</w:t>
            </w:r>
          </w:p>
        </w:tc>
      </w:tr>
      <w:tr w:rsidR="003C276C" w14:paraId="3D2BF595" w14:textId="77777777" w:rsidTr="00FB66C9"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2348" w14:textId="77777777" w:rsidR="003C276C" w:rsidRPr="00FB66C9" w:rsidRDefault="003C276C">
            <w:pPr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B66C9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Číslo a názov skupiny odpadov </w:t>
            </w:r>
            <w:r w:rsidRPr="00FB66C9">
              <w:rPr>
                <w:rFonts w:ascii="Arial Narrow" w:hAnsi="Arial Narrow"/>
                <w:b/>
                <w:sz w:val="22"/>
                <w:szCs w:val="22"/>
              </w:rPr>
              <w:t>(podľa Vyhlášky č. 365/2015 Z. z., ktorou sa ustanovuje Katalóg odpadov)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82DB" w14:textId="77777777" w:rsidR="003C276C" w:rsidRPr="00FB66C9" w:rsidRDefault="00124D64" w:rsidP="00762476">
            <w:pPr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B66C9">
              <w:rPr>
                <w:rFonts w:ascii="Arial Narrow" w:hAnsi="Arial Narrow"/>
                <w:sz w:val="22"/>
                <w:szCs w:val="22"/>
              </w:rPr>
              <w:t>17 06 05 - stavebné materiály obsahujúce azbest</w:t>
            </w:r>
          </w:p>
        </w:tc>
      </w:tr>
      <w:tr w:rsidR="003C276C" w14:paraId="64FC7C47" w14:textId="77777777" w:rsidTr="00FB66C9"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2FDE" w14:textId="77777777" w:rsidR="003C276C" w:rsidRPr="00FB66C9" w:rsidRDefault="003C276C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FB66C9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8D29" w14:textId="71DF2668" w:rsidR="008F3B48" w:rsidRPr="00FB66C9" w:rsidRDefault="008F3B48" w:rsidP="008F3B48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rôzny stavebný odpad pozostávajúci</w:t>
            </w:r>
            <w:r w:rsid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 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z úlomkov tehly, betónu, kameňov a eternitovej strešnej krytiny</w:t>
            </w:r>
            <w:r w:rsidR="00C8385E">
              <w:rPr>
                <w:rFonts w:ascii="Arial Narrow" w:hAnsi="Arial Narrow"/>
                <w:sz w:val="22"/>
                <w:szCs w:val="22"/>
                <w:lang w:bidi="en-US"/>
              </w:rPr>
              <w:t xml:space="preserve"> (množstvo bližšie neurčené)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</w:p>
          <w:p w14:paraId="658D7FE6" w14:textId="2139ED58" w:rsidR="008F3B48" w:rsidRPr="00FB66C9" w:rsidRDefault="008F3B48" w:rsidP="008F3B48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36 kusov starých pneumatík s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 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diskami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</w:p>
          <w:p w14:paraId="511390D2" w14:textId="3CF31409" w:rsidR="008F3B48" w:rsidRPr="00FB66C9" w:rsidRDefault="008F3B48" w:rsidP="008F3B48">
            <w:pPr>
              <w:spacing w:line="254" w:lineRule="auto"/>
              <w:ind w:left="29" w:hanging="29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52 ks starých drevených dosiek o rozmere 1,5 m do 2,5 m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</w:p>
          <w:p w14:paraId="77811D97" w14:textId="7BD60E9D" w:rsidR="008F3B48" w:rsidRPr="00FB66C9" w:rsidRDefault="008F3B48" w:rsidP="008F3B48">
            <w:pPr>
              <w:spacing w:line="254" w:lineRule="auto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2 ks starého zmotaného pletiva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 </w:t>
            </w:r>
          </w:p>
          <w:p w14:paraId="09424F17" w14:textId="321663B2" w:rsidR="008F3B48" w:rsidRPr="00FB66C9" w:rsidRDefault="008F3B48" w:rsidP="008F3B48">
            <w:pPr>
              <w:spacing w:line="254" w:lineRule="auto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4 ks kovových bránok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</w:p>
          <w:p w14:paraId="7DA3AF4D" w14:textId="6B8B6470" w:rsidR="008F3B48" w:rsidRPr="00FB66C9" w:rsidRDefault="008F3B48" w:rsidP="008F3B48">
            <w:pPr>
              <w:spacing w:line="254" w:lineRule="auto"/>
              <w:jc w:val="both"/>
              <w:rPr>
                <w:rFonts w:ascii="Arial Narrow" w:hAnsi="Arial Narrow"/>
                <w:sz w:val="22"/>
                <w:szCs w:val="22"/>
                <w:lang w:bidi="en-US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3 ks kovové výplne plota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</w:p>
          <w:p w14:paraId="762E3036" w14:textId="503CA2B6" w:rsidR="003C276C" w:rsidRPr="00FB66C9" w:rsidRDefault="008F3B48" w:rsidP="00C83694">
            <w:pPr>
              <w:spacing w:line="254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3</w:t>
            </w:r>
            <w:r w:rsid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 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ks</w:t>
            </w:r>
            <w:r w:rsid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 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>starých mrazákov bez kompresora – odpad je kontaminovaný azbestovými vláknami typ chryzotil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>;</w:t>
            </w:r>
            <w:r w:rsidRP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 v odpade sa nachádza zložka nebezpečného odpadu kat. č. 17 06 05</w:t>
            </w:r>
            <w:r w:rsidR="00C83694" w:rsidRPr="00FB66C9">
              <w:rPr>
                <w:rFonts w:ascii="Arial Narrow" w:hAnsi="Arial Narrow"/>
                <w:sz w:val="22"/>
                <w:szCs w:val="22"/>
                <w:lang w:bidi="en-US"/>
              </w:rPr>
              <w:t xml:space="preserve">. Plocha s odpadom je čiastočne prihrnutá zeminou a zarastená vegetáciou. </w:t>
            </w:r>
          </w:p>
        </w:tc>
      </w:tr>
      <w:tr w:rsidR="007577A7" w14:paraId="55AC1D5E" w14:textId="77777777" w:rsidTr="00FB66C9"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A8F4" w14:textId="77777777" w:rsidR="007577A7" w:rsidRPr="00FB66C9" w:rsidRDefault="007577A7">
            <w:pPr>
              <w:spacing w:line="276" w:lineRule="auto"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FB66C9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Miesto výskytu odpadu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6778" w14:textId="656F2338" w:rsidR="00D86AF5" w:rsidRPr="00FB66C9" w:rsidRDefault="00881A28" w:rsidP="00F6763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B66C9">
              <w:rPr>
                <w:rFonts w:ascii="Arial Narrow" w:hAnsi="Arial Narrow"/>
                <w:sz w:val="22"/>
                <w:szCs w:val="22"/>
              </w:rPr>
              <w:t xml:space="preserve">Parc.č.: </w:t>
            </w:r>
            <w:r w:rsidR="008F3B48" w:rsidRPr="00FB66C9">
              <w:rPr>
                <w:rFonts w:ascii="Arial Narrow" w:hAnsi="Arial Narrow"/>
                <w:sz w:val="22"/>
                <w:szCs w:val="22"/>
              </w:rPr>
              <w:t>1139/68, parcela reg. „C“</w:t>
            </w:r>
          </w:p>
        </w:tc>
      </w:tr>
    </w:tbl>
    <w:p w14:paraId="74C8A286" w14:textId="77777777" w:rsidR="00762476" w:rsidRDefault="00762476" w:rsidP="003C276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500FD33C" w14:textId="77777777" w:rsidR="00DD56F7" w:rsidRDefault="003C276C" w:rsidP="003C276C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>
        <w:rPr>
          <w:rFonts w:ascii="Arial Narrow" w:hAnsi="Arial Narrow"/>
          <w:i/>
          <w:color w:val="000000"/>
          <w:sz w:val="22"/>
          <w:szCs w:val="22"/>
        </w:rPr>
        <w:t>Táto časť súťažných odkladov bude tvoriť neoddeliteľnú súčasť kúpnej zmluvy ako príloha č. 1, ktorú uzatvorí verejný obstarávateľ s úspešným uchádzačom.</w:t>
      </w:r>
    </w:p>
    <w:sectPr w:rsidR="00DD56F7" w:rsidSect="00762476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6435"/>
    <w:multiLevelType w:val="hybridMultilevel"/>
    <w:tmpl w:val="4B3C8AD8"/>
    <w:lvl w:ilvl="0" w:tplc="B3E62B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0807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694637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3263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6C"/>
    <w:rsid w:val="00060469"/>
    <w:rsid w:val="000B0C29"/>
    <w:rsid w:val="000F505B"/>
    <w:rsid w:val="00104AC2"/>
    <w:rsid w:val="00124D64"/>
    <w:rsid w:val="00132532"/>
    <w:rsid w:val="001430DF"/>
    <w:rsid w:val="00212F6A"/>
    <w:rsid w:val="002C5555"/>
    <w:rsid w:val="002D00F8"/>
    <w:rsid w:val="002D514D"/>
    <w:rsid w:val="0039557A"/>
    <w:rsid w:val="003C276C"/>
    <w:rsid w:val="003E3289"/>
    <w:rsid w:val="003F41E2"/>
    <w:rsid w:val="004252ED"/>
    <w:rsid w:val="0046057C"/>
    <w:rsid w:val="00465072"/>
    <w:rsid w:val="00471634"/>
    <w:rsid w:val="004B25CB"/>
    <w:rsid w:val="00624A7D"/>
    <w:rsid w:val="00671FBA"/>
    <w:rsid w:val="00711373"/>
    <w:rsid w:val="007577A7"/>
    <w:rsid w:val="00762476"/>
    <w:rsid w:val="008319EC"/>
    <w:rsid w:val="00877D05"/>
    <w:rsid w:val="00881A28"/>
    <w:rsid w:val="008D66E6"/>
    <w:rsid w:val="008F3B48"/>
    <w:rsid w:val="00932F0C"/>
    <w:rsid w:val="009721C6"/>
    <w:rsid w:val="00987C45"/>
    <w:rsid w:val="009D14E3"/>
    <w:rsid w:val="00C2715C"/>
    <w:rsid w:val="00C83694"/>
    <w:rsid w:val="00C8385E"/>
    <w:rsid w:val="00C87B0B"/>
    <w:rsid w:val="00CB6565"/>
    <w:rsid w:val="00CB7ECD"/>
    <w:rsid w:val="00CE3CEA"/>
    <w:rsid w:val="00CF25FF"/>
    <w:rsid w:val="00D86AF5"/>
    <w:rsid w:val="00DB4195"/>
    <w:rsid w:val="00DD56F7"/>
    <w:rsid w:val="00F3157F"/>
    <w:rsid w:val="00F471F2"/>
    <w:rsid w:val="00F477A8"/>
    <w:rsid w:val="00F6763E"/>
    <w:rsid w:val="00F83D61"/>
    <w:rsid w:val="00FB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AEF9"/>
  <w15:chartTrackingRefBased/>
  <w15:docId w15:val="{FEB5C590-540A-46D0-A4B4-03AAF691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276C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C276C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3C276C"/>
    <w:rPr>
      <w:rFonts w:ascii="Arial" w:eastAsia="Times New Roman" w:hAnsi="Arial" w:cs="Arial"/>
      <w:lang w:val="x-none" w:eastAsia="cs-CZ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3C276C"/>
    <w:pPr>
      <w:ind w:left="708"/>
    </w:pPr>
    <w:rPr>
      <w:rFonts w:cs="Arial"/>
      <w:sz w:val="22"/>
      <w:szCs w:val="22"/>
      <w:lang w:val="x-none"/>
    </w:rPr>
  </w:style>
  <w:style w:type="table" w:styleId="Mriekatabuky">
    <w:name w:val="Table Grid"/>
    <w:basedOn w:val="Normlnatabuka"/>
    <w:uiPriority w:val="59"/>
    <w:rsid w:val="003C27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1137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137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Podhradská</dc:creator>
  <cp:keywords/>
  <dc:description/>
  <cp:lastModifiedBy>Danica Podhradská</cp:lastModifiedBy>
  <cp:revision>64</cp:revision>
  <cp:lastPrinted>2026-03-12T13:05:00Z</cp:lastPrinted>
  <dcterms:created xsi:type="dcterms:W3CDTF">2023-07-24T07:41:00Z</dcterms:created>
  <dcterms:modified xsi:type="dcterms:W3CDTF">2026-09-30T08:03:00Z</dcterms:modified>
</cp:coreProperties>
</file>