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D4E3E6D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26453">
              <w:rPr>
                <w:sz w:val="24"/>
              </w:rPr>
              <w:t>LEBECO s.r.o.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639B9AC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26453">
              <w:rPr>
                <w:sz w:val="24"/>
              </w:rPr>
              <w:t>Remeselnícka 4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E26453">
              <w:rPr>
                <w:sz w:val="24"/>
              </w:rPr>
              <w:t>946 03</w:t>
            </w:r>
            <w:r w:rsidR="00DD11E4">
              <w:rPr>
                <w:sz w:val="24"/>
              </w:rPr>
              <w:t xml:space="preserve"> </w:t>
            </w:r>
            <w:r w:rsidR="00E26453">
              <w:rPr>
                <w:sz w:val="24"/>
              </w:rPr>
              <w:t>Kolárovo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5A72970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26453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E04D31D" w:rsidR="00E25749" w:rsidRDefault="00E2645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Fotovoltika Šurany - 1,00 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E04D31D" w:rsidR="00E25749" w:rsidRDefault="00E26453">
                      <w:pPr>
                        <w:pStyle w:val="Zkladntext"/>
                        <w:spacing w:before="119"/>
                        <w:ind w:left="105"/>
                      </w:pPr>
                      <w:r>
                        <w:t>Fotovoltika Šurany - 1,00 kpl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26453" w14:paraId="7D924198" w14:textId="77777777" w:rsidTr="00636FA0">
        <w:trPr>
          <w:trHeight w:val="342"/>
          <w:jc w:val="center"/>
        </w:trPr>
        <w:tc>
          <w:tcPr>
            <w:tcW w:w="5113" w:type="dxa"/>
          </w:tcPr>
          <w:p w14:paraId="32EDF1B1" w14:textId="6EEB5176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Kompletná dodávka a montáž fotovoltického systému s inštalovaným výkonom minimálne (kWp)</w:t>
            </w:r>
          </w:p>
        </w:tc>
        <w:tc>
          <w:tcPr>
            <w:tcW w:w="2558" w:type="dxa"/>
            <w:vAlign w:val="center"/>
          </w:tcPr>
          <w:p w14:paraId="6D5DD7B6" w14:textId="54A115C6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372" w:type="dxa"/>
            <w:vAlign w:val="center"/>
          </w:tcPr>
          <w:p w14:paraId="4429403D" w14:textId="7850333E" w:rsidR="00E26453" w:rsidRDefault="00E26453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26453" w14:paraId="1232F70F" w14:textId="77777777" w:rsidTr="00636FA0">
        <w:trPr>
          <w:trHeight w:val="342"/>
          <w:jc w:val="center"/>
        </w:trPr>
        <w:tc>
          <w:tcPr>
            <w:tcW w:w="5113" w:type="dxa"/>
          </w:tcPr>
          <w:p w14:paraId="0630D8A7" w14:textId="483CC6E0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Menovitý výkon jedného panelu minimálne (Wp)</w:t>
            </w:r>
          </w:p>
        </w:tc>
        <w:tc>
          <w:tcPr>
            <w:tcW w:w="2558" w:type="dxa"/>
            <w:vAlign w:val="center"/>
          </w:tcPr>
          <w:p w14:paraId="1AF44122" w14:textId="5EA663B4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27736D40" w14:textId="6DB51886" w:rsidR="00E26453" w:rsidRDefault="00E26453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26453" w14:paraId="21AE02D3" w14:textId="77777777" w:rsidTr="00636FA0">
        <w:trPr>
          <w:trHeight w:val="342"/>
          <w:jc w:val="center"/>
        </w:trPr>
        <w:tc>
          <w:tcPr>
            <w:tcW w:w="5113" w:type="dxa"/>
          </w:tcPr>
          <w:p w14:paraId="28BBB247" w14:textId="2BAF1F76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Celkový inštalovaný výkon minimálne  (kWp)</w:t>
            </w:r>
          </w:p>
        </w:tc>
        <w:tc>
          <w:tcPr>
            <w:tcW w:w="2558" w:type="dxa"/>
            <w:vAlign w:val="center"/>
          </w:tcPr>
          <w:p w14:paraId="43B30F21" w14:textId="7856BE4A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47584DD0" w14:textId="79CC55CA" w:rsidR="00E26453" w:rsidRDefault="00E26453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26453" w14:paraId="4391ACA1" w14:textId="77777777" w:rsidTr="00636FA0">
        <w:trPr>
          <w:trHeight w:val="342"/>
          <w:jc w:val="center"/>
        </w:trPr>
        <w:tc>
          <w:tcPr>
            <w:tcW w:w="5113" w:type="dxa"/>
          </w:tcPr>
          <w:p w14:paraId="3BA45747" w14:textId="46987AAC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Kompletná konštrukcia vhodná pre miesto montáže a pre navrhované FV panely, vrátane všetkých spojovacích a kotviacich prvkov</w:t>
            </w:r>
          </w:p>
        </w:tc>
        <w:tc>
          <w:tcPr>
            <w:tcW w:w="2558" w:type="dxa"/>
            <w:vAlign w:val="center"/>
          </w:tcPr>
          <w:p w14:paraId="2AB51423" w14:textId="62A6FEAF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07335014"/>
            <w:placeholder>
              <w:docPart w:val="E271D3CF1E1B49EE8B62AD06A72F2E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FD25848" w14:textId="3BB97ECF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1316DC52" w14:textId="77777777" w:rsidTr="00636FA0">
        <w:trPr>
          <w:trHeight w:val="342"/>
          <w:jc w:val="center"/>
        </w:trPr>
        <w:tc>
          <w:tcPr>
            <w:tcW w:w="5113" w:type="dxa"/>
          </w:tcPr>
          <w:p w14:paraId="63D5BAE7" w14:textId="6F0EFA0C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Trojfázový sieťový menič, menovitý výkon min. 10 kW, kompatibilný s navrhovanými FV panelmi a požiadavkami prevádzkovateľa distribučnej sústavy</w:t>
            </w:r>
          </w:p>
        </w:tc>
        <w:tc>
          <w:tcPr>
            <w:tcW w:w="2558" w:type="dxa"/>
            <w:vAlign w:val="center"/>
          </w:tcPr>
          <w:p w14:paraId="19702675" w14:textId="2C9B8A68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53176535"/>
            <w:placeholder>
              <w:docPart w:val="4AD23DED9A5A4C21BCEB9A1579C7AA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80179D" w14:textId="0D7DF1FF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2FEF468C" w14:textId="77777777" w:rsidTr="00636FA0">
        <w:trPr>
          <w:trHeight w:val="342"/>
          <w:jc w:val="center"/>
        </w:trPr>
        <w:tc>
          <w:tcPr>
            <w:tcW w:w="5113" w:type="dxa"/>
          </w:tcPr>
          <w:p w14:paraId="75A55246" w14:textId="09723D75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Merací prvok kompatibilný s navrhovaným meničom, určený na meranie a riadenie tokov energie systému</w:t>
            </w:r>
          </w:p>
        </w:tc>
        <w:tc>
          <w:tcPr>
            <w:tcW w:w="2558" w:type="dxa"/>
            <w:vAlign w:val="center"/>
          </w:tcPr>
          <w:p w14:paraId="62524A8D" w14:textId="7EAC67C0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0258341"/>
            <w:placeholder>
              <w:docPart w:val="F85868B885924B89B9723BA45F5232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02FEA2" w14:textId="1DBC75D1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3B0E8C7D" w14:textId="77777777" w:rsidTr="00636FA0">
        <w:trPr>
          <w:trHeight w:val="342"/>
          <w:jc w:val="center"/>
        </w:trPr>
        <w:tc>
          <w:tcPr>
            <w:tcW w:w="5113" w:type="dxa"/>
          </w:tcPr>
          <w:p w14:paraId="5B935715" w14:textId="3830639D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DC rozvádzač v súlade s projektovou dokumentáciou, vrátane potrebných istiacich, odpájacích a ochranných prvkov</w:t>
            </w:r>
          </w:p>
        </w:tc>
        <w:tc>
          <w:tcPr>
            <w:tcW w:w="2558" w:type="dxa"/>
            <w:vAlign w:val="center"/>
          </w:tcPr>
          <w:p w14:paraId="3E80A1BD" w14:textId="336A4D76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1927196"/>
            <w:placeholder>
              <w:docPart w:val="8F104CF5EA424A1394D4A7B5142870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7C992B8" w14:textId="103A6F17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088D4C5F" w14:textId="77777777" w:rsidTr="00636FA0">
        <w:trPr>
          <w:trHeight w:val="342"/>
          <w:jc w:val="center"/>
        </w:trPr>
        <w:tc>
          <w:tcPr>
            <w:tcW w:w="5113" w:type="dxa"/>
          </w:tcPr>
          <w:p w14:paraId="76814A3F" w14:textId="2FB77DE7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AC rozvádzač podľa projektovej dokumentácie a požiadaviek ZSDIS, vrátane potrebných istiacich a ochranných prvkov</w:t>
            </w:r>
          </w:p>
        </w:tc>
        <w:tc>
          <w:tcPr>
            <w:tcW w:w="2558" w:type="dxa"/>
            <w:vAlign w:val="center"/>
          </w:tcPr>
          <w:p w14:paraId="590A5363" w14:textId="2D65D2E6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03905575"/>
            <w:placeholder>
              <w:docPart w:val="54F3FF9E32A544ED9C088CD76DA2F7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C2DEA95" w14:textId="78DF03BF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1BF35880" w14:textId="77777777" w:rsidTr="00636FA0">
        <w:trPr>
          <w:trHeight w:val="342"/>
          <w:jc w:val="center"/>
        </w:trPr>
        <w:tc>
          <w:tcPr>
            <w:tcW w:w="5113" w:type="dxa"/>
          </w:tcPr>
          <w:p w14:paraId="7668A171" w14:textId="6196E3DD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Solárny DC kábel s prierezom min. 6 mm², vhodný pre fotovoltické aplikácie - čierny</w:t>
            </w:r>
          </w:p>
        </w:tc>
        <w:tc>
          <w:tcPr>
            <w:tcW w:w="2558" w:type="dxa"/>
            <w:vAlign w:val="center"/>
          </w:tcPr>
          <w:p w14:paraId="270669B5" w14:textId="74B08C6B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1389862"/>
            <w:placeholder>
              <w:docPart w:val="587421DCB36345748FBAF838F2A4E9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C120FC2" w14:textId="3655CBC6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2F0A8C23" w14:textId="77777777" w:rsidTr="00636FA0">
        <w:trPr>
          <w:trHeight w:val="342"/>
          <w:jc w:val="center"/>
        </w:trPr>
        <w:tc>
          <w:tcPr>
            <w:tcW w:w="5113" w:type="dxa"/>
          </w:tcPr>
          <w:p w14:paraId="2F171660" w14:textId="42AEE2CC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Solárny DC kábel s prierezom min. 6 mm², vhodný pre fotovoltické aplikácie - červený</w:t>
            </w:r>
          </w:p>
        </w:tc>
        <w:tc>
          <w:tcPr>
            <w:tcW w:w="2558" w:type="dxa"/>
            <w:vAlign w:val="center"/>
          </w:tcPr>
          <w:p w14:paraId="23C21ACC" w14:textId="4A3F7BE8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29406129"/>
            <w:placeholder>
              <w:docPart w:val="F417AD78E848443E9BE75F807B100F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88AC73E" w14:textId="34AB64FF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6B8790D0" w14:textId="77777777" w:rsidTr="00636FA0">
        <w:trPr>
          <w:trHeight w:val="342"/>
          <w:jc w:val="center"/>
        </w:trPr>
        <w:tc>
          <w:tcPr>
            <w:tcW w:w="5113" w:type="dxa"/>
          </w:tcPr>
          <w:p w14:paraId="6AB17921" w14:textId="4ACB5D6B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Konektory kompatibilné s bežne používaným systémom MC4 alebo technicky ekvivalentné, vhodné pre použitý DC kábel</w:t>
            </w:r>
          </w:p>
        </w:tc>
        <w:tc>
          <w:tcPr>
            <w:tcW w:w="2558" w:type="dxa"/>
            <w:vAlign w:val="center"/>
          </w:tcPr>
          <w:p w14:paraId="3580E372" w14:textId="76CBB466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10624242"/>
            <w:placeholder>
              <w:docPart w:val="03CB53D4AA8B425E8B069C571A3F5F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A25AF1" w14:textId="3067B64F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1FEAD31E" w14:textId="77777777" w:rsidTr="00636FA0">
        <w:trPr>
          <w:trHeight w:val="342"/>
          <w:jc w:val="center"/>
        </w:trPr>
        <w:tc>
          <w:tcPr>
            <w:tcW w:w="5113" w:type="dxa"/>
          </w:tcPr>
          <w:p w14:paraId="39A985FC" w14:textId="0EB1F9E5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Kompletná montáž 20 ks fotovoltických panelov na nosnú konštrukciu</w:t>
            </w:r>
          </w:p>
        </w:tc>
        <w:tc>
          <w:tcPr>
            <w:tcW w:w="2558" w:type="dxa"/>
            <w:vAlign w:val="center"/>
          </w:tcPr>
          <w:p w14:paraId="3785E7DE" w14:textId="5CCC916B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32600995"/>
            <w:placeholder>
              <w:docPart w:val="3984480B180243329A27779A5A444A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1D08E4" w14:textId="4EAAB53F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0C9D4BF0" w14:textId="77777777" w:rsidTr="00636FA0">
        <w:trPr>
          <w:trHeight w:val="342"/>
          <w:jc w:val="center"/>
        </w:trPr>
        <w:tc>
          <w:tcPr>
            <w:tcW w:w="5113" w:type="dxa"/>
          </w:tcPr>
          <w:p w14:paraId="1302EAF6" w14:textId="0976F116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Kompletná elektroinštalácia a zapojenie fotovoltického systému </w:t>
            </w:r>
          </w:p>
        </w:tc>
        <w:tc>
          <w:tcPr>
            <w:tcW w:w="2558" w:type="dxa"/>
            <w:vAlign w:val="center"/>
          </w:tcPr>
          <w:p w14:paraId="71FC9B88" w14:textId="330B9A9F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8869825"/>
            <w:placeholder>
              <w:docPart w:val="10452F0C506944F0B8355A4A050DA2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2E7AB25" w14:textId="251C485D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0B15EDCA" w14:textId="77777777" w:rsidTr="00636FA0">
        <w:trPr>
          <w:trHeight w:val="342"/>
          <w:jc w:val="center"/>
        </w:trPr>
        <w:tc>
          <w:tcPr>
            <w:tcW w:w="5113" w:type="dxa"/>
          </w:tcPr>
          <w:p w14:paraId="3B18229D" w14:textId="6350238A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Ručný výkop káblovej ryhy podľa projektovej dokumentácie</w:t>
            </w:r>
          </w:p>
        </w:tc>
        <w:tc>
          <w:tcPr>
            <w:tcW w:w="2558" w:type="dxa"/>
            <w:vAlign w:val="center"/>
          </w:tcPr>
          <w:p w14:paraId="27F4A9B8" w14:textId="14705813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19624309"/>
            <w:placeholder>
              <w:docPart w:val="3D9E92D723B14AC888D1A59B76CCA3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01FB2A9" w14:textId="0A760F87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4CEB32B3" w14:textId="77777777" w:rsidTr="00636FA0">
        <w:trPr>
          <w:trHeight w:val="342"/>
          <w:jc w:val="center"/>
        </w:trPr>
        <w:tc>
          <w:tcPr>
            <w:tcW w:w="5113" w:type="dxa"/>
          </w:tcPr>
          <w:p w14:paraId="298E6394" w14:textId="7604CE3F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Zásyp káblovej ryhy</w:t>
            </w:r>
          </w:p>
        </w:tc>
        <w:tc>
          <w:tcPr>
            <w:tcW w:w="2558" w:type="dxa"/>
            <w:vAlign w:val="center"/>
          </w:tcPr>
          <w:p w14:paraId="568EFF34" w14:textId="31694332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40784404"/>
            <w:placeholder>
              <w:docPart w:val="1ED08CCF85EB48CB837834EA784851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6E150F2" w14:textId="56023D86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6453" w14:paraId="2144F2B6" w14:textId="77777777" w:rsidTr="00636FA0">
        <w:trPr>
          <w:trHeight w:val="342"/>
          <w:jc w:val="center"/>
        </w:trPr>
        <w:tc>
          <w:tcPr>
            <w:tcW w:w="5113" w:type="dxa"/>
          </w:tcPr>
          <w:p w14:paraId="29CB0007" w14:textId="6D1FF366" w:rsidR="00E26453" w:rsidRDefault="00E2645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Spustenie a odovzdanie</w:t>
            </w:r>
          </w:p>
        </w:tc>
        <w:tc>
          <w:tcPr>
            <w:tcW w:w="2558" w:type="dxa"/>
            <w:vAlign w:val="center"/>
          </w:tcPr>
          <w:p w14:paraId="6BCCCBC8" w14:textId="7DC99499" w:rsidR="00E26453" w:rsidRDefault="00E2645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9507185"/>
            <w:placeholder>
              <w:docPart w:val="C74DBD477FDC4D8D8069D51710F8F3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B29D30" w14:textId="07E7818C" w:rsidR="00E26453" w:rsidRDefault="00E2645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347E02" w:rsidRDefault="0014217B" w:rsidP="00347E02">
      <w:pPr>
        <w:pStyle w:val="Prvzarkazkladnhotextu2"/>
        <w:ind w:firstLine="0"/>
        <w:rPr>
          <w:b/>
        </w:rPr>
      </w:pPr>
      <w:r w:rsidRPr="00347E02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347E02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Pr="005E08DD" w:rsidRDefault="00730F2B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4441691A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AAFF0" w14:textId="77777777" w:rsidR="00946078" w:rsidRDefault="00946078">
      <w:r>
        <w:separator/>
      </w:r>
    </w:p>
  </w:endnote>
  <w:endnote w:type="continuationSeparator" w:id="0">
    <w:p w14:paraId="04AF8886" w14:textId="77777777" w:rsidR="00946078" w:rsidRDefault="0094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2CF90" w14:textId="77777777" w:rsidR="00946078" w:rsidRDefault="00946078">
      <w:r>
        <w:separator/>
      </w:r>
    </w:p>
  </w:footnote>
  <w:footnote w:type="continuationSeparator" w:id="0">
    <w:p w14:paraId="76BC7FDF" w14:textId="77777777" w:rsidR="00946078" w:rsidRDefault="00946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570B"/>
    <w:rsid w:val="00067AD8"/>
    <w:rsid w:val="000D4142"/>
    <w:rsid w:val="00111509"/>
    <w:rsid w:val="00136264"/>
    <w:rsid w:val="0014217B"/>
    <w:rsid w:val="00143C61"/>
    <w:rsid w:val="00167D4D"/>
    <w:rsid w:val="00205920"/>
    <w:rsid w:val="00214494"/>
    <w:rsid w:val="00224CCA"/>
    <w:rsid w:val="002339CF"/>
    <w:rsid w:val="00266E1E"/>
    <w:rsid w:val="00270E1A"/>
    <w:rsid w:val="002C2E1F"/>
    <w:rsid w:val="002D641D"/>
    <w:rsid w:val="00302F42"/>
    <w:rsid w:val="00347E02"/>
    <w:rsid w:val="00355F2A"/>
    <w:rsid w:val="0036578F"/>
    <w:rsid w:val="0036793F"/>
    <w:rsid w:val="003B5782"/>
    <w:rsid w:val="003E3D78"/>
    <w:rsid w:val="003F3A86"/>
    <w:rsid w:val="00424DA1"/>
    <w:rsid w:val="004554EE"/>
    <w:rsid w:val="00457349"/>
    <w:rsid w:val="004B2C2D"/>
    <w:rsid w:val="004C1C54"/>
    <w:rsid w:val="004E4BA4"/>
    <w:rsid w:val="005802AF"/>
    <w:rsid w:val="00586334"/>
    <w:rsid w:val="005A2AB2"/>
    <w:rsid w:val="005B6E90"/>
    <w:rsid w:val="005C339A"/>
    <w:rsid w:val="005E08DD"/>
    <w:rsid w:val="005E193E"/>
    <w:rsid w:val="005E4E55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093A"/>
    <w:rsid w:val="006D4E67"/>
    <w:rsid w:val="006D71A3"/>
    <w:rsid w:val="006F5868"/>
    <w:rsid w:val="00727528"/>
    <w:rsid w:val="00730F2B"/>
    <w:rsid w:val="00766196"/>
    <w:rsid w:val="00773A30"/>
    <w:rsid w:val="00791D4A"/>
    <w:rsid w:val="007B0C07"/>
    <w:rsid w:val="007E2A56"/>
    <w:rsid w:val="0080445A"/>
    <w:rsid w:val="00813710"/>
    <w:rsid w:val="00853388"/>
    <w:rsid w:val="0088070A"/>
    <w:rsid w:val="008A05D3"/>
    <w:rsid w:val="008D3175"/>
    <w:rsid w:val="008D5BD5"/>
    <w:rsid w:val="00925C35"/>
    <w:rsid w:val="00931EB0"/>
    <w:rsid w:val="00944FC1"/>
    <w:rsid w:val="00946078"/>
    <w:rsid w:val="00986CE8"/>
    <w:rsid w:val="00997105"/>
    <w:rsid w:val="009A4753"/>
    <w:rsid w:val="009C675A"/>
    <w:rsid w:val="009D3617"/>
    <w:rsid w:val="009E2F50"/>
    <w:rsid w:val="00A67226"/>
    <w:rsid w:val="00A73A25"/>
    <w:rsid w:val="00A94310"/>
    <w:rsid w:val="00AE3265"/>
    <w:rsid w:val="00AE372F"/>
    <w:rsid w:val="00B02DE7"/>
    <w:rsid w:val="00B0793B"/>
    <w:rsid w:val="00B10057"/>
    <w:rsid w:val="00B36034"/>
    <w:rsid w:val="00B43449"/>
    <w:rsid w:val="00B52AA6"/>
    <w:rsid w:val="00B5610D"/>
    <w:rsid w:val="00B64E5F"/>
    <w:rsid w:val="00BD77CE"/>
    <w:rsid w:val="00BF6D71"/>
    <w:rsid w:val="00C03626"/>
    <w:rsid w:val="00C664BB"/>
    <w:rsid w:val="00C75129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D11E4"/>
    <w:rsid w:val="00E25749"/>
    <w:rsid w:val="00E26453"/>
    <w:rsid w:val="00E52EC1"/>
    <w:rsid w:val="00E74CD7"/>
    <w:rsid w:val="00EA6E2E"/>
    <w:rsid w:val="00EC1376"/>
    <w:rsid w:val="00EE1788"/>
    <w:rsid w:val="00EE20C1"/>
    <w:rsid w:val="00EF00A5"/>
    <w:rsid w:val="00EF5E9C"/>
    <w:rsid w:val="00F043A3"/>
    <w:rsid w:val="00F11CB1"/>
    <w:rsid w:val="00F37647"/>
    <w:rsid w:val="00F90BFD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71D3CF1E1B49EE8B62AD06A72F2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23FE7-56AA-4BF1-A15F-5A22143E7987}"/>
      </w:docPartPr>
      <w:docPartBody>
        <w:p w:rsidR="00890B97" w:rsidRDefault="00E31877" w:rsidP="00E31877">
          <w:pPr>
            <w:pStyle w:val="E271D3CF1E1B49EE8B62AD06A72F2E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D23DED9A5A4C21BCEB9A1579C7A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8150ED-0BFA-4921-BB26-D012EA35C492}"/>
      </w:docPartPr>
      <w:docPartBody>
        <w:p w:rsidR="00890B97" w:rsidRDefault="00E31877" w:rsidP="00E31877">
          <w:pPr>
            <w:pStyle w:val="4AD23DED9A5A4C21BCEB9A1579C7AA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5868B885924B89B9723BA45F523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890498-7810-4AE2-8072-9AC8603F496A}"/>
      </w:docPartPr>
      <w:docPartBody>
        <w:p w:rsidR="00890B97" w:rsidRDefault="00E31877" w:rsidP="00E31877">
          <w:pPr>
            <w:pStyle w:val="F85868B885924B89B9723BA45F52328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104CF5EA424A1394D4A7B514287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10932C-5F79-45F5-B235-EF3F2FF5C7D3}"/>
      </w:docPartPr>
      <w:docPartBody>
        <w:p w:rsidR="00890B97" w:rsidRDefault="00E31877" w:rsidP="00E31877">
          <w:pPr>
            <w:pStyle w:val="8F104CF5EA424A1394D4A7B5142870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F3FF9E32A544ED9C088CD76DA2F7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4EAA73-2E64-413F-AFFC-8390FE38109F}"/>
      </w:docPartPr>
      <w:docPartBody>
        <w:p w:rsidR="00890B97" w:rsidRDefault="00E31877" w:rsidP="00E31877">
          <w:pPr>
            <w:pStyle w:val="54F3FF9E32A544ED9C088CD76DA2F7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7421DCB36345748FBAF838F2A4E9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054C2B-7656-4ACD-B8F0-C76CE6916250}"/>
      </w:docPartPr>
      <w:docPartBody>
        <w:p w:rsidR="00890B97" w:rsidRDefault="00E31877" w:rsidP="00E31877">
          <w:pPr>
            <w:pStyle w:val="587421DCB36345748FBAF838F2A4E9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17AD78E848443E9BE75F807B100F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F4674A-4B86-4440-A7C2-9CAE71A68B77}"/>
      </w:docPartPr>
      <w:docPartBody>
        <w:p w:rsidR="00890B97" w:rsidRDefault="00E31877" w:rsidP="00E31877">
          <w:pPr>
            <w:pStyle w:val="F417AD78E848443E9BE75F807B100F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CB53D4AA8B425E8B069C571A3F5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70500D-225B-4292-BA0C-D35D97B114A1}"/>
      </w:docPartPr>
      <w:docPartBody>
        <w:p w:rsidR="00890B97" w:rsidRDefault="00E31877" w:rsidP="00E31877">
          <w:pPr>
            <w:pStyle w:val="03CB53D4AA8B425E8B069C571A3F5F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84480B180243329A27779A5A444A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DB7FD-A972-4D23-9C98-1A7CB7FA1349}"/>
      </w:docPartPr>
      <w:docPartBody>
        <w:p w:rsidR="00890B97" w:rsidRDefault="00E31877" w:rsidP="00E31877">
          <w:pPr>
            <w:pStyle w:val="3984480B180243329A27779A5A444A6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452F0C506944F0B8355A4A050DA2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9AE0A5-6A2F-4622-90E4-F8150D52D37F}"/>
      </w:docPartPr>
      <w:docPartBody>
        <w:p w:rsidR="00890B97" w:rsidRDefault="00E31877" w:rsidP="00E31877">
          <w:pPr>
            <w:pStyle w:val="10452F0C506944F0B8355A4A050DA2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9E92D723B14AC888D1A59B76CCA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B9ADC1-8CF4-42B6-B208-AA0162BA91B1}"/>
      </w:docPartPr>
      <w:docPartBody>
        <w:p w:rsidR="00890B97" w:rsidRDefault="00E31877" w:rsidP="00E31877">
          <w:pPr>
            <w:pStyle w:val="3D9E92D723B14AC888D1A59B76CCA3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D08CCF85EB48CB837834EA78485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0820FF-6E9A-4FC4-BC56-F756030B8E5B}"/>
      </w:docPartPr>
      <w:docPartBody>
        <w:p w:rsidR="00890B97" w:rsidRDefault="00E31877" w:rsidP="00E31877">
          <w:pPr>
            <w:pStyle w:val="1ED08CCF85EB48CB837834EA784851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4DBD477FDC4D8D8069D51710F8F3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E980D1-CBB3-45E5-B60A-1C50C2239CA6}"/>
      </w:docPartPr>
      <w:docPartBody>
        <w:p w:rsidR="00890B97" w:rsidRDefault="00E31877" w:rsidP="00E31877">
          <w:pPr>
            <w:pStyle w:val="C74DBD477FDC4D8D8069D51710F8F3A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6570B"/>
    <w:rsid w:val="00106782"/>
    <w:rsid w:val="00175436"/>
    <w:rsid w:val="001F386C"/>
    <w:rsid w:val="001F56BC"/>
    <w:rsid w:val="00205920"/>
    <w:rsid w:val="00224CCA"/>
    <w:rsid w:val="00257C75"/>
    <w:rsid w:val="002C2E1F"/>
    <w:rsid w:val="00364895"/>
    <w:rsid w:val="005145EC"/>
    <w:rsid w:val="005356AE"/>
    <w:rsid w:val="005802AF"/>
    <w:rsid w:val="005A2AB2"/>
    <w:rsid w:val="00676C79"/>
    <w:rsid w:val="006C3D3D"/>
    <w:rsid w:val="006D093A"/>
    <w:rsid w:val="007505B1"/>
    <w:rsid w:val="00791D4A"/>
    <w:rsid w:val="007F2064"/>
    <w:rsid w:val="00890B97"/>
    <w:rsid w:val="008D3175"/>
    <w:rsid w:val="00931EB0"/>
    <w:rsid w:val="00AF0917"/>
    <w:rsid w:val="00B04967"/>
    <w:rsid w:val="00B52AA6"/>
    <w:rsid w:val="00B77D5E"/>
    <w:rsid w:val="00C75129"/>
    <w:rsid w:val="00CE560B"/>
    <w:rsid w:val="00CF052D"/>
    <w:rsid w:val="00D025A4"/>
    <w:rsid w:val="00D43012"/>
    <w:rsid w:val="00DB7169"/>
    <w:rsid w:val="00DC325D"/>
    <w:rsid w:val="00DE0658"/>
    <w:rsid w:val="00E31877"/>
    <w:rsid w:val="00EF00A5"/>
    <w:rsid w:val="00EF5C55"/>
    <w:rsid w:val="00EF5E9C"/>
    <w:rsid w:val="00F36E48"/>
    <w:rsid w:val="00F71971"/>
    <w:rsid w:val="00F90BFD"/>
    <w:rsid w:val="00F9696A"/>
    <w:rsid w:val="00FA7ECA"/>
    <w:rsid w:val="00FB241A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31877"/>
    <w:rPr>
      <w:color w:val="808080"/>
    </w:rPr>
  </w:style>
  <w:style w:type="paragraph" w:customStyle="1" w:styleId="363CBA53C6A243AA9FCBEE6CB4E47DEF">
    <w:name w:val="363CBA53C6A243AA9FCBEE6CB4E47DEF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3481D21EFB46008CE451D57E4D8DD1">
    <w:name w:val="213481D21EFB46008CE451D57E4D8DD1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D38DAAA2974B5A97EA8D120A654B4F">
    <w:name w:val="C8D38DAAA2974B5A97EA8D120A654B4F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71D3CF1E1B49EE8B62AD06A72F2E03">
    <w:name w:val="E271D3CF1E1B49EE8B62AD06A72F2E03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D23DED9A5A4C21BCEB9A1579C7AA59">
    <w:name w:val="4AD23DED9A5A4C21BCEB9A1579C7AA59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5868B885924B89B9723BA45F523285">
    <w:name w:val="F85868B885924B89B9723BA45F523285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104CF5EA424A1394D4A7B514287019">
    <w:name w:val="8F104CF5EA424A1394D4A7B514287019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F3FF9E32A544ED9C088CD76DA2F781">
    <w:name w:val="54F3FF9E32A544ED9C088CD76DA2F781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7421DCB36345748FBAF838F2A4E9D8">
    <w:name w:val="587421DCB36345748FBAF838F2A4E9D8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17AD78E848443E9BE75F807B100F0B">
    <w:name w:val="F417AD78E848443E9BE75F807B100F0B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CB53D4AA8B425E8B069C571A3F5F47">
    <w:name w:val="03CB53D4AA8B425E8B069C571A3F5F47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84480B180243329A27779A5A444A61">
    <w:name w:val="3984480B180243329A27779A5A444A61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452F0C506944F0B8355A4A050DA2A9">
    <w:name w:val="10452F0C506944F0B8355A4A050DA2A9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E92D723B14AC888D1A59B76CCA350">
    <w:name w:val="3D9E92D723B14AC888D1A59B76CCA350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D08CCF85EB48CB837834EA78485172">
    <w:name w:val="1ED08CCF85EB48CB837834EA78485172"/>
    <w:rsid w:val="00E318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4DBD477FDC4D8D8069D51710F8F3AB">
    <w:name w:val="C74DBD477FDC4D8D8069D51710F8F3AB"/>
    <w:rsid w:val="00E3187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2026-08-11T12:12:00Z</dcterms:created>
  <dcterms:modified xsi:type="dcterms:W3CDTF">2026-08-11T12:16:00Z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