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F81C3D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4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5F3671">
        <w:rPr>
          <w:rFonts w:ascii="Trebuchet MS" w:hAnsi="Trebuchet MS" w:cs="Arial"/>
          <w:b/>
        </w:rPr>
        <w:t>PGL LP Nadleśnictwo Brynek</w:t>
      </w:r>
    </w:p>
    <w:p w:rsidR="00965FA4" w:rsidRPr="00FF5820" w:rsidRDefault="005F3671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D20E1E">
        <w:rPr>
          <w:rFonts w:ascii="Trebuchet MS" w:hAnsi="Trebuchet MS" w:cs="Arial"/>
          <w:b/>
        </w:rPr>
        <w:t xml:space="preserve">25 ust. 1 </w:t>
      </w:r>
      <w:r w:rsidR="00856893">
        <w:rPr>
          <w:rFonts w:ascii="Trebuchet MS" w:hAnsi="Trebuchet MS" w:cs="Arial"/>
          <w:b/>
        </w:rPr>
        <w:t xml:space="preserve"> w związku z art.273 ust.2</w:t>
      </w:r>
      <w:r w:rsidRPr="00560474">
        <w:rPr>
          <w:rFonts w:ascii="Trebuchet MS" w:hAnsi="Trebuchet MS" w:cs="Arial"/>
          <w:b/>
        </w:rPr>
        <w:t xml:space="preserve"> </w:t>
      </w:r>
      <w:r w:rsidR="00D20E1E">
        <w:rPr>
          <w:rFonts w:ascii="Trebuchet MS" w:hAnsi="Trebuchet MS" w:cs="Arial"/>
          <w:b/>
        </w:rPr>
        <w:t xml:space="preserve">ustawy </w:t>
      </w:r>
      <w:r w:rsidRPr="00560474">
        <w:rPr>
          <w:rFonts w:ascii="Trebuchet MS" w:hAnsi="Trebuchet MS" w:cs="Arial"/>
          <w:b/>
        </w:rPr>
        <w:t xml:space="preserve">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6B2D6A" w:rsidRPr="006B2D6A" w:rsidRDefault="00965FA4" w:rsidP="006B2D6A">
      <w:pPr>
        <w:spacing w:line="276" w:lineRule="auto"/>
        <w:jc w:val="center"/>
        <w:rPr>
          <w:b/>
          <w:bCs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9E0D76">
        <w:rPr>
          <w:rFonts w:ascii="Trebuchet MS" w:hAnsi="Trebuchet MS" w:cs="Arial"/>
        </w:rPr>
        <w:t xml:space="preserve">.: </w:t>
      </w:r>
      <w:r w:rsidR="006B2D6A" w:rsidRPr="006B2D6A">
        <w:rPr>
          <w:b/>
          <w:bCs/>
          <w:sz w:val="28"/>
          <w:szCs w:val="28"/>
        </w:rPr>
        <w:t>Przebudowa lądowiska dla helikopterów położonego w Brynku przy ul. Grabowej 3 działka ewid.808</w:t>
      </w:r>
    </w:p>
    <w:p w:rsidR="00CD4995" w:rsidRPr="00CD4995" w:rsidRDefault="00CD4995" w:rsidP="00CD4995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81C3D" w:rsidRPr="00F81C3D" w:rsidRDefault="00F81C3D" w:rsidP="00F81C3D">
      <w:pPr>
        <w:spacing w:line="276" w:lineRule="auto"/>
        <w:jc w:val="center"/>
        <w:rPr>
          <w:b/>
          <w:bCs/>
          <w:sz w:val="28"/>
          <w:szCs w:val="28"/>
        </w:rPr>
      </w:pPr>
    </w:p>
    <w:p w:rsidR="00543A44" w:rsidRDefault="00543A44" w:rsidP="00F81C3D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9E0D76" w:rsidRPr="00221EAB" w:rsidRDefault="009E0D76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 xml:space="preserve">wykonawca zawarł z innymi wykonawcami porozumienie mające na celu zakłócenie konkurencji, w szczególności jeżeli należąc do tej samej grupy kapitałowej w rozumieniu ustawy z dnia 16 lutego 2007 r. o ochronie konkurencji i </w:t>
      </w:r>
      <w:r w:rsidRPr="00BF5661">
        <w:rPr>
          <w:rFonts w:ascii="Trebuchet MS" w:hAnsi="Trebuchet MS"/>
        </w:rPr>
        <w:lastRenderedPageBreak/>
        <w:t>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lastRenderedPageBreak/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97192"/>
    <w:rsid w:val="00196C95"/>
    <w:rsid w:val="001B5CD3"/>
    <w:rsid w:val="001F77E2"/>
    <w:rsid w:val="00233B98"/>
    <w:rsid w:val="002D3503"/>
    <w:rsid w:val="002F13EF"/>
    <w:rsid w:val="00494A01"/>
    <w:rsid w:val="00524B3C"/>
    <w:rsid w:val="00543A44"/>
    <w:rsid w:val="005F3671"/>
    <w:rsid w:val="00662CE9"/>
    <w:rsid w:val="006718E4"/>
    <w:rsid w:val="006B2D6A"/>
    <w:rsid w:val="0083753C"/>
    <w:rsid w:val="00856893"/>
    <w:rsid w:val="009044BD"/>
    <w:rsid w:val="00965FA4"/>
    <w:rsid w:val="009E0D76"/>
    <w:rsid w:val="00A44951"/>
    <w:rsid w:val="00C525EF"/>
    <w:rsid w:val="00CD4995"/>
    <w:rsid w:val="00D20E1E"/>
    <w:rsid w:val="00E930E8"/>
    <w:rsid w:val="00EA15EA"/>
    <w:rsid w:val="00F80297"/>
    <w:rsid w:val="00F8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2021-05-25T07:00:00Z</cp:lastPrinted>
  <dcterms:created xsi:type="dcterms:W3CDTF">2026-08-05T10:54:00Z</dcterms:created>
  <dcterms:modified xsi:type="dcterms:W3CDTF">2026-08-05T10:57:00Z</dcterms:modified>
</cp:coreProperties>
</file>