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357B8" w14:textId="77777777" w:rsidR="00CD1D5E" w:rsidRDefault="00CD1D5E" w:rsidP="00CD1D5E">
      <w:pPr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Všeobecný opis</w:t>
      </w:r>
    </w:p>
    <w:p w14:paraId="6A290728" w14:textId="31E8883B" w:rsidR="00CD1D5E" w:rsidRDefault="00107188" w:rsidP="00FB7957">
      <w:pPr>
        <w:pStyle w:val="Normlnywebov"/>
        <w:jc w:val="both"/>
      </w:pPr>
      <w:r>
        <w:t>Jedná sa o laboratórnu chladničku</w:t>
      </w:r>
      <w:r w:rsidR="00067B22">
        <w:t xml:space="preserve"> (ďalej len „</w:t>
      </w:r>
      <w:r>
        <w:t>zariadenie</w:t>
      </w:r>
      <w:r w:rsidR="00067B22">
        <w:t>“), ktorá slúži pre bezpečné, stabilné a hygienické uskladnenie biologických vzoriek, chemikálií, reagencií</w:t>
      </w:r>
      <w:r w:rsidR="00A045B8">
        <w:t>, liekov</w:t>
      </w:r>
      <w:r w:rsidR="005F7009">
        <w:t>, vakcín</w:t>
      </w:r>
      <w:r w:rsidR="00067B22">
        <w:t xml:space="preserve"> a ďalšieho citlivého laboratórneho materiálu. Vlastnosti a minimálne funkčné požiadavky sú stanovené tak, aby chladnička zabezpečovala ochranu uložených látok pred zhoršením kvality, kontamináciou alebo stratou účinnosti v dôsledku nesprávnych teplotných podmienok.</w:t>
      </w:r>
      <w:r>
        <w:t xml:space="preserve"> Zariadenie </w:t>
      </w:r>
      <w:r w:rsidR="000606A0">
        <w:t xml:space="preserve">je určené </w:t>
      </w:r>
      <w:r>
        <w:t xml:space="preserve">na </w:t>
      </w:r>
      <w:r w:rsidR="00B11AF1" w:rsidRPr="00DD07EF">
        <w:t>uskladnenie</w:t>
      </w:r>
      <w:r w:rsidR="00945A93" w:rsidRPr="00DD07EF">
        <w:t xml:space="preserve"> očkovacích látok</w:t>
      </w:r>
      <w:r w:rsidR="003A1E84" w:rsidRPr="00DD07EF">
        <w:t>, ktoré slúžia</w:t>
      </w:r>
      <w:r w:rsidR="00945A93" w:rsidRPr="00DD07EF">
        <w:t xml:space="preserve"> na </w:t>
      </w:r>
      <w:r w:rsidR="00B11AF1" w:rsidRPr="00DD07EF">
        <w:t>prevenci</w:t>
      </w:r>
      <w:r w:rsidR="00162C71" w:rsidRPr="00DD07EF">
        <w:t>u</w:t>
      </w:r>
      <w:r w:rsidR="00B11AF1" w:rsidRPr="00DD07EF">
        <w:t xml:space="preserve"> p</w:t>
      </w:r>
      <w:r w:rsidRPr="00DD07EF">
        <w:t xml:space="preserve">renosných ochorení v podmienkach </w:t>
      </w:r>
      <w:r w:rsidR="00F11155" w:rsidRPr="00DD07EF">
        <w:t>M</w:t>
      </w:r>
      <w:r w:rsidRPr="00DD07EF">
        <w:t>inisterstva vnútra</w:t>
      </w:r>
      <w:r w:rsidR="00F11155" w:rsidRPr="00DD07EF">
        <w:t xml:space="preserve"> SR</w:t>
      </w:r>
      <w:r w:rsidRPr="00DD07EF">
        <w:t xml:space="preserve">. </w:t>
      </w:r>
    </w:p>
    <w:p w14:paraId="43047727" w14:textId="58A21CB7" w:rsidR="00CD1D5E" w:rsidRPr="00D626E3" w:rsidRDefault="000469D2" w:rsidP="00D626E3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Minimálne technické</w:t>
      </w:r>
      <w:r w:rsidR="00CD1D5E">
        <w:rPr>
          <w:rFonts w:ascii="Times New Roman" w:hAnsi="Times New Roman" w:cs="Times New Roman"/>
          <w:b/>
          <w:sz w:val="24"/>
          <w:u w:val="single"/>
        </w:rPr>
        <w:t xml:space="preserve"> požiadavky na zariadenie</w:t>
      </w:r>
    </w:p>
    <w:p w14:paraId="1D5BE30B" w14:textId="21C7F62E" w:rsidR="008557D7" w:rsidRDefault="00313750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vonkajšie </w:t>
      </w:r>
      <w:r w:rsidR="008557D7">
        <w:rPr>
          <w:rFonts w:ascii="Times New Roman" w:hAnsi="Times New Roman" w:cs="Times New Roman"/>
          <w:sz w:val="24"/>
          <w:szCs w:val="24"/>
        </w:rPr>
        <w:t xml:space="preserve">rozmery zariadenia musia by max. </w:t>
      </w:r>
      <w:r w:rsidR="00A36106" w:rsidRPr="00A36106">
        <w:rPr>
          <w:rFonts w:ascii="Times New Roman" w:hAnsi="Times New Roman" w:cs="Times New Roman"/>
          <w:sz w:val="24"/>
          <w:szCs w:val="24"/>
        </w:rPr>
        <w:t>2200x720x85</w:t>
      </w:r>
      <w:r w:rsidR="008557D7" w:rsidRPr="00A36106">
        <w:rPr>
          <w:rFonts w:ascii="Times New Roman" w:hAnsi="Times New Roman" w:cs="Times New Roman"/>
          <w:sz w:val="24"/>
          <w:szCs w:val="24"/>
        </w:rPr>
        <w:t>0 mm</w:t>
      </w:r>
      <w:r w:rsidR="008557D7" w:rsidRPr="008557D7">
        <w:rPr>
          <w:rFonts w:ascii="Times New Roman" w:hAnsi="Times New Roman" w:cs="Times New Roman"/>
          <w:sz w:val="24"/>
          <w:szCs w:val="24"/>
        </w:rPr>
        <w:t xml:space="preserve"> (VxŠxH)</w:t>
      </w:r>
      <w:r w:rsidR="00A6511D">
        <w:rPr>
          <w:rFonts w:ascii="Times New Roman" w:hAnsi="Times New Roman" w:cs="Times New Roman"/>
          <w:sz w:val="24"/>
          <w:szCs w:val="24"/>
        </w:rPr>
        <w:t>,</w:t>
      </w:r>
    </w:p>
    <w:p w14:paraId="6921E899" w14:textId="77777777" w:rsidR="00CD1D5E" w:rsidRDefault="00067B22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zabezpečovať rovnomerné chladenie pomocou dynamického chladiaceho systému,</w:t>
      </w:r>
    </w:p>
    <w:p w14:paraId="54E519FC" w14:textId="77777777" w:rsidR="00FB7957" w:rsidRPr="00517103" w:rsidRDefault="00FB7957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7103">
        <w:rPr>
          <w:rFonts w:ascii="Times New Roman" w:hAnsi="Times New Roman" w:cs="Times New Roman"/>
          <w:sz w:val="24"/>
          <w:szCs w:val="24"/>
        </w:rPr>
        <w:t>zariadenie musí umožňovať automatické odmrazovanie,</w:t>
      </w:r>
    </w:p>
    <w:p w14:paraId="7422C1AB" w14:textId="77777777" w:rsidR="00CD1D5E" w:rsidRDefault="008557D7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musí byť vybavené </w:t>
      </w:r>
      <w:r w:rsidR="00133491">
        <w:rPr>
          <w:rFonts w:ascii="Times New Roman" w:hAnsi="Times New Roman" w:cs="Times New Roman"/>
          <w:sz w:val="24"/>
          <w:szCs w:val="24"/>
        </w:rPr>
        <w:t xml:space="preserve">vonkajším </w:t>
      </w:r>
      <w:r w:rsidR="00FB7957">
        <w:rPr>
          <w:rFonts w:ascii="Times New Roman" w:hAnsi="Times New Roman" w:cs="Times New Roman"/>
          <w:sz w:val="24"/>
          <w:szCs w:val="24"/>
        </w:rPr>
        <w:t xml:space="preserve">displejom </w:t>
      </w:r>
      <w:r>
        <w:rPr>
          <w:rFonts w:ascii="Times New Roman" w:hAnsi="Times New Roman" w:cs="Times New Roman"/>
          <w:sz w:val="24"/>
          <w:szCs w:val="24"/>
        </w:rPr>
        <w:t>teploty,</w:t>
      </w:r>
    </w:p>
    <w:p w14:paraId="746CB740" w14:textId="71184E2C" w:rsidR="00CD1D5E" w:rsidRDefault="009E3135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8557D7">
        <w:rPr>
          <w:rFonts w:ascii="Times New Roman" w:hAnsi="Times New Roman" w:cs="Times New Roman"/>
          <w:sz w:val="24"/>
          <w:szCs w:val="24"/>
        </w:rPr>
        <w:t xml:space="preserve">žitkový objem zariadenia musí byť </w:t>
      </w:r>
      <w:r w:rsidR="00517103">
        <w:rPr>
          <w:rFonts w:ascii="Times New Roman" w:hAnsi="Times New Roman" w:cs="Times New Roman"/>
          <w:sz w:val="24"/>
          <w:szCs w:val="24"/>
        </w:rPr>
        <w:t>minimálne 43</w:t>
      </w:r>
      <w:r w:rsidR="008557D7" w:rsidRPr="00CF3CA1">
        <w:rPr>
          <w:rFonts w:ascii="Times New Roman" w:hAnsi="Times New Roman" w:cs="Times New Roman"/>
          <w:sz w:val="24"/>
          <w:szCs w:val="24"/>
        </w:rPr>
        <w:t>0 l</w:t>
      </w:r>
      <w:r w:rsidR="00313750" w:rsidRPr="00CF3CA1">
        <w:rPr>
          <w:rFonts w:ascii="Times New Roman" w:hAnsi="Times New Roman" w:cs="Times New Roman"/>
          <w:sz w:val="24"/>
          <w:szCs w:val="24"/>
        </w:rPr>
        <w:t xml:space="preserve"> a maximálne </w:t>
      </w:r>
      <w:r w:rsidR="00517103">
        <w:rPr>
          <w:rFonts w:ascii="Times New Roman" w:hAnsi="Times New Roman" w:cs="Times New Roman"/>
          <w:sz w:val="24"/>
          <w:szCs w:val="24"/>
        </w:rPr>
        <w:t>48</w:t>
      </w:r>
      <w:r w:rsidR="00313750" w:rsidRPr="00CF3CA1">
        <w:rPr>
          <w:rFonts w:ascii="Times New Roman" w:hAnsi="Times New Roman" w:cs="Times New Roman"/>
          <w:sz w:val="24"/>
          <w:szCs w:val="24"/>
        </w:rPr>
        <w:t>0 l</w:t>
      </w:r>
      <w:r w:rsidR="008557D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772EF2B" w14:textId="767D8C95" w:rsidR="00517103" w:rsidRDefault="00517103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riadenie zariadenia musí byť elektronické,</w:t>
      </w:r>
    </w:p>
    <w:p w14:paraId="49871894" w14:textId="16264D94" w:rsidR="00517103" w:rsidRDefault="00A36106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zariadenie sa musí ovládať prostredníctvom tlačidiel alebo dotykového displeja,</w:t>
      </w:r>
    </w:p>
    <w:p w14:paraId="567AD179" w14:textId="6BF43CD8" w:rsidR="00A36106" w:rsidRDefault="00A36106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zariadenie umožňuje nastavenie teploty po 0,1 ℃,</w:t>
      </w:r>
    </w:p>
    <w:p w14:paraId="02A6B8B8" w14:textId="77777777" w:rsidR="00A6511D" w:rsidRDefault="00A6511D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mať optický a akustický výstražný signál pri poruche,</w:t>
      </w:r>
    </w:p>
    <w:p w14:paraId="51091973" w14:textId="77777777" w:rsidR="00A6511D" w:rsidRDefault="00A6511D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musí mať funkciu alarmu výpadku siete, </w:t>
      </w:r>
    </w:p>
    <w:p w14:paraId="652229DE" w14:textId="77777777" w:rsidR="00A6511D" w:rsidRDefault="00A6511D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spĺňať požiadavky na spotrebiče určené na skladovanie liekov podľa normy DIN-13277,</w:t>
      </w:r>
    </w:p>
    <w:p w14:paraId="6AAD195D" w14:textId="77777777" w:rsidR="00A6511D" w:rsidRPr="00A6511D" w:rsidRDefault="00A6511D" w:rsidP="00FF03C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11D">
        <w:rPr>
          <w:rFonts w:ascii="Times New Roman" w:hAnsi="Times New Roman" w:cs="Times New Roman"/>
          <w:sz w:val="24"/>
          <w:szCs w:val="24"/>
        </w:rPr>
        <w:t xml:space="preserve">musí spĺňať požiadavky na </w:t>
      </w:r>
      <w:r>
        <w:rPr>
          <w:rFonts w:ascii="Times New Roman" w:hAnsi="Times New Roman" w:cs="Times New Roman"/>
          <w:sz w:val="24"/>
          <w:szCs w:val="24"/>
        </w:rPr>
        <w:t>skladovanie produktov citlivých na teplotu podľa normy IEC 61010-2-011,</w:t>
      </w:r>
    </w:p>
    <w:p w14:paraId="0DB2FE52" w14:textId="1D484770" w:rsidR="00A6511D" w:rsidRPr="00A6511D" w:rsidRDefault="00A6511D" w:rsidP="00A6511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A6511D">
        <w:rPr>
          <w:rFonts w:ascii="Times New Roman" w:hAnsi="Times New Roman" w:cs="Times New Roman"/>
          <w:sz w:val="24"/>
          <w:szCs w:val="24"/>
        </w:rPr>
        <w:t xml:space="preserve">ozsah </w:t>
      </w:r>
      <w:r>
        <w:rPr>
          <w:rFonts w:ascii="Times New Roman" w:hAnsi="Times New Roman" w:cs="Times New Roman"/>
          <w:sz w:val="24"/>
          <w:szCs w:val="24"/>
        </w:rPr>
        <w:t xml:space="preserve">teploty chladiacej časti </w:t>
      </w:r>
      <w:r w:rsidRPr="00A6511D">
        <w:rPr>
          <w:rFonts w:ascii="Times New Roman" w:hAnsi="Times New Roman" w:cs="Times New Roman"/>
          <w:sz w:val="24"/>
          <w:szCs w:val="24"/>
        </w:rPr>
        <w:t>musí b</w:t>
      </w:r>
      <w:r w:rsidR="00A36106">
        <w:rPr>
          <w:rFonts w:ascii="Times New Roman" w:hAnsi="Times New Roman" w:cs="Times New Roman"/>
          <w:sz w:val="24"/>
          <w:szCs w:val="24"/>
        </w:rPr>
        <w:t>yť min.</w:t>
      </w:r>
      <w:r w:rsidR="00FB7957">
        <w:rPr>
          <w:rFonts w:ascii="Times New Roman" w:hAnsi="Times New Roman" w:cs="Times New Roman"/>
          <w:sz w:val="24"/>
          <w:szCs w:val="24"/>
        </w:rPr>
        <w:t xml:space="preserve"> </w:t>
      </w:r>
      <w:r w:rsidR="00313750" w:rsidRPr="00A36106">
        <w:rPr>
          <w:rFonts w:ascii="Times New Roman" w:hAnsi="Times New Roman" w:cs="Times New Roman"/>
          <w:sz w:val="24"/>
          <w:szCs w:val="24"/>
        </w:rPr>
        <w:t>o</w:t>
      </w:r>
      <w:r w:rsidR="00517103" w:rsidRPr="00A36106">
        <w:rPr>
          <w:rFonts w:ascii="Times New Roman" w:hAnsi="Times New Roman" w:cs="Times New Roman"/>
          <w:sz w:val="24"/>
          <w:szCs w:val="24"/>
        </w:rPr>
        <w:t xml:space="preserve">d 2 °C do </w:t>
      </w:r>
      <w:r w:rsidR="00A36106">
        <w:rPr>
          <w:rFonts w:ascii="Times New Roman" w:hAnsi="Times New Roman" w:cs="Times New Roman"/>
          <w:sz w:val="24"/>
          <w:szCs w:val="24"/>
        </w:rPr>
        <w:t xml:space="preserve">min. </w:t>
      </w:r>
      <w:r w:rsidR="00517103" w:rsidRPr="00A36106">
        <w:rPr>
          <w:rFonts w:ascii="Times New Roman" w:hAnsi="Times New Roman" w:cs="Times New Roman"/>
          <w:sz w:val="24"/>
          <w:szCs w:val="24"/>
        </w:rPr>
        <w:t>+8</w:t>
      </w:r>
      <w:r w:rsidR="00FB7957" w:rsidRPr="00A36106">
        <w:rPr>
          <w:rFonts w:ascii="Times New Roman" w:hAnsi="Times New Roman" w:cs="Times New Roman"/>
          <w:sz w:val="24"/>
          <w:szCs w:val="24"/>
        </w:rPr>
        <w:t xml:space="preserve"> °C,</w:t>
      </w:r>
    </w:p>
    <w:p w14:paraId="26D35B18" w14:textId="7C9C63F8" w:rsidR="00A6511D" w:rsidRDefault="00FB7957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7957">
        <w:rPr>
          <w:rFonts w:ascii="Times New Roman" w:hAnsi="Times New Roman" w:cs="Times New Roman"/>
          <w:sz w:val="24"/>
          <w:szCs w:val="24"/>
        </w:rPr>
        <w:t xml:space="preserve">maximálna fluktuácia teploty </w:t>
      </w:r>
      <w:r w:rsidRPr="00313750">
        <w:rPr>
          <w:rFonts w:ascii="Times New Roman" w:hAnsi="Times New Roman" w:cs="Times New Roman"/>
          <w:sz w:val="24"/>
          <w:szCs w:val="24"/>
        </w:rPr>
        <w:t>nesmie presiahnuť 1</w:t>
      </w:r>
      <w:r w:rsidR="0094002D">
        <w:rPr>
          <w:rFonts w:ascii="Times New Roman" w:hAnsi="Times New Roman" w:cs="Times New Roman"/>
          <w:sz w:val="24"/>
          <w:szCs w:val="24"/>
        </w:rPr>
        <w:t>,5</w:t>
      </w:r>
      <w:r w:rsidRPr="00313750">
        <w:rPr>
          <w:rFonts w:ascii="Times New Roman" w:hAnsi="Times New Roman" w:cs="Times New Roman"/>
          <w:sz w:val="24"/>
          <w:szCs w:val="24"/>
        </w:rPr>
        <w:t xml:space="preserve"> °C,</w:t>
      </w:r>
    </w:p>
    <w:p w14:paraId="155A7041" w14:textId="1D5230C4" w:rsidR="00FB7957" w:rsidRPr="00FB7957" w:rsidRDefault="00FB7957" w:rsidP="00FB795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B7957">
        <w:rPr>
          <w:rFonts w:ascii="Times New Roman" w:hAnsi="Times New Roman" w:cs="Times New Roman"/>
          <w:sz w:val="24"/>
          <w:szCs w:val="24"/>
        </w:rPr>
        <w:t>ariadenie musí byť vybavené výškovo nastaviteľnými polic</w:t>
      </w:r>
      <w:r>
        <w:rPr>
          <w:rFonts w:ascii="Times New Roman" w:hAnsi="Times New Roman" w:cs="Times New Roman"/>
          <w:sz w:val="24"/>
          <w:szCs w:val="24"/>
        </w:rPr>
        <w:t xml:space="preserve">ami </w:t>
      </w:r>
      <w:r w:rsidR="008E5FF3">
        <w:rPr>
          <w:rFonts w:ascii="Times New Roman" w:hAnsi="Times New Roman" w:cs="Times New Roman"/>
          <w:sz w:val="24"/>
          <w:szCs w:val="24"/>
        </w:rPr>
        <w:t xml:space="preserve">s nosnosťou minimálne 10 </w:t>
      </w:r>
      <w:r w:rsidRPr="00313750">
        <w:rPr>
          <w:rFonts w:ascii="Times New Roman" w:hAnsi="Times New Roman" w:cs="Times New Roman"/>
          <w:sz w:val="24"/>
          <w:szCs w:val="24"/>
        </w:rPr>
        <w:t>kg,</w:t>
      </w:r>
    </w:p>
    <w:p w14:paraId="49911A7F" w14:textId="17D2D7F8" w:rsidR="00133491" w:rsidRDefault="00FB7957" w:rsidP="00FB795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B7957">
        <w:rPr>
          <w:rFonts w:ascii="Times New Roman" w:hAnsi="Times New Roman" w:cs="Times New Roman"/>
          <w:sz w:val="24"/>
          <w:szCs w:val="24"/>
        </w:rPr>
        <w:t xml:space="preserve">ariadenie musí byť vybavené </w:t>
      </w:r>
      <w:r w:rsidR="00471A0D">
        <w:rPr>
          <w:rFonts w:ascii="Times New Roman" w:hAnsi="Times New Roman" w:cs="Times New Roman"/>
          <w:sz w:val="24"/>
          <w:szCs w:val="24"/>
        </w:rPr>
        <w:t xml:space="preserve">plnými </w:t>
      </w:r>
      <w:r w:rsidR="00A36106">
        <w:rPr>
          <w:rFonts w:ascii="Times New Roman" w:hAnsi="Times New Roman" w:cs="Times New Roman"/>
          <w:sz w:val="24"/>
          <w:szCs w:val="24"/>
        </w:rPr>
        <w:t>dverami</w:t>
      </w:r>
      <w:r w:rsidR="00471A0D">
        <w:rPr>
          <w:rFonts w:ascii="Times New Roman" w:hAnsi="Times New Roman" w:cs="Times New Roman"/>
          <w:sz w:val="24"/>
          <w:szCs w:val="24"/>
        </w:rPr>
        <w:t xml:space="preserve"> (bez presklenia)</w:t>
      </w:r>
      <w:r w:rsidR="00A36106">
        <w:rPr>
          <w:rFonts w:ascii="Times New Roman" w:hAnsi="Times New Roman" w:cs="Times New Roman"/>
          <w:sz w:val="24"/>
          <w:szCs w:val="24"/>
        </w:rPr>
        <w:t xml:space="preserve"> s uzamykateľným</w:t>
      </w:r>
      <w:r>
        <w:rPr>
          <w:rFonts w:ascii="Times New Roman" w:hAnsi="Times New Roman" w:cs="Times New Roman"/>
          <w:sz w:val="24"/>
          <w:szCs w:val="24"/>
        </w:rPr>
        <w:t xml:space="preserve"> zámkom</w:t>
      </w:r>
      <w:r w:rsidR="00133491">
        <w:rPr>
          <w:rFonts w:ascii="Times New Roman" w:hAnsi="Times New Roman" w:cs="Times New Roman"/>
          <w:sz w:val="24"/>
          <w:szCs w:val="24"/>
        </w:rPr>
        <w:t>,</w:t>
      </w:r>
    </w:p>
    <w:p w14:paraId="71ADA9B6" w14:textId="519EB7B0" w:rsidR="00FB7957" w:rsidRPr="00471A0D" w:rsidRDefault="00133491" w:rsidP="00FB795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 otvárania dverí zariadenia musí byť vymeniteľný</w:t>
      </w:r>
      <w:r w:rsidR="00FB7957">
        <w:rPr>
          <w:rFonts w:ascii="Times New Roman" w:hAnsi="Times New Roman" w:cs="Times New Roman"/>
          <w:sz w:val="24"/>
          <w:szCs w:val="24"/>
        </w:rPr>
        <w:t>.</w:t>
      </w:r>
    </w:p>
    <w:p w14:paraId="2E54AB19" w14:textId="766D09BA" w:rsidR="00CD1D5E" w:rsidRPr="00CD1D5E" w:rsidRDefault="00CD1D5E" w:rsidP="00CD1D5E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D1D5E">
        <w:rPr>
          <w:rFonts w:ascii="Times New Roman" w:hAnsi="Times New Roman" w:cs="Times New Roman"/>
          <w:b/>
          <w:sz w:val="24"/>
          <w:u w:val="single"/>
        </w:rPr>
        <w:t>Všeobecné požiadavky</w:t>
      </w:r>
    </w:p>
    <w:p w14:paraId="01349ADA" w14:textId="286E5206" w:rsidR="00CD1D5E" w:rsidRDefault="00CD1D5E" w:rsidP="00CD1D5E">
      <w:pPr>
        <w:pStyle w:val="Normlnywebov"/>
        <w:jc w:val="both"/>
      </w:pPr>
      <w:r>
        <w:t>Dokumentácia v</w:t>
      </w:r>
      <w:r w:rsidR="00447FEA">
        <w:t> </w:t>
      </w:r>
      <w:r>
        <w:t>slovenskom</w:t>
      </w:r>
      <w:r w:rsidR="00447FEA">
        <w:t xml:space="preserve"> alebo českom</w:t>
      </w:r>
      <w:r>
        <w:t xml:space="preserve"> jazyku musí obsahovať:</w:t>
      </w:r>
    </w:p>
    <w:p w14:paraId="5A255C95" w14:textId="025E8DE5" w:rsidR="00CD1D5E" w:rsidRDefault="00CD1D5E" w:rsidP="00CD1D5E">
      <w:pPr>
        <w:pStyle w:val="Normlnywebov"/>
        <w:numPr>
          <w:ilvl w:val="0"/>
          <w:numId w:val="3"/>
        </w:numPr>
        <w:jc w:val="both"/>
      </w:pPr>
      <w:r>
        <w:t>návod na obsluhu, opravy a</w:t>
      </w:r>
      <w:r w:rsidR="00447FEA">
        <w:t> </w:t>
      </w:r>
      <w:r>
        <w:t>údržbu</w:t>
      </w:r>
      <w:r w:rsidR="00447FEA">
        <w:t>,</w:t>
      </w:r>
    </w:p>
    <w:p w14:paraId="665DB398" w14:textId="77777777" w:rsidR="00CD1D5E" w:rsidRDefault="00CD1D5E" w:rsidP="00CD1D5E">
      <w:pPr>
        <w:pStyle w:val="Normlnywebov"/>
        <w:numPr>
          <w:ilvl w:val="0"/>
          <w:numId w:val="3"/>
        </w:numPr>
        <w:jc w:val="both"/>
      </w:pPr>
      <w:r>
        <w:t>technický popis,</w:t>
      </w:r>
    </w:p>
    <w:p w14:paraId="33BFB000" w14:textId="77777777" w:rsidR="00CD1D5E" w:rsidRDefault="00CD1D5E" w:rsidP="00CD1D5E">
      <w:pPr>
        <w:pStyle w:val="Normlnywebov"/>
        <w:numPr>
          <w:ilvl w:val="0"/>
          <w:numId w:val="3"/>
        </w:numPr>
        <w:jc w:val="both"/>
      </w:pPr>
      <w:r>
        <w:t>záručné podmienky.</w:t>
      </w:r>
    </w:p>
    <w:p w14:paraId="5BCFCB69" w14:textId="77777777" w:rsidR="00CD1D5E" w:rsidRDefault="00CD1D5E" w:rsidP="00CD1D5E">
      <w:pPr>
        <w:pStyle w:val="Normlnywebov"/>
        <w:jc w:val="both"/>
      </w:pPr>
      <w: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4DBB6C10" w14:textId="77777777" w:rsidR="00CD1D5E" w:rsidRDefault="00CD1D5E" w:rsidP="00CD1D5E">
      <w:pPr>
        <w:pStyle w:val="Normlnywebov"/>
        <w:jc w:val="both"/>
      </w:pPr>
      <w:r>
        <w:lastRenderedPageBreak/>
        <w:t>Predmet zákazky musí spĺňať podmienky podľa zákona č. 124/2006 Z. z. o bezpečnosti a ochrane zdravia pri práci o zmene a doplnení niektorých zákonov.</w:t>
      </w:r>
    </w:p>
    <w:p w14:paraId="2A2D7163" w14:textId="77777777" w:rsidR="00CD1D5E" w:rsidRDefault="00CD1D5E" w:rsidP="00CD1D5E">
      <w:pPr>
        <w:pStyle w:val="Normlnywebov"/>
        <w:jc w:val="both"/>
      </w:pPr>
      <w:r>
        <w:t xml:space="preserve">K návrhu je potrebné predložiť: </w:t>
      </w:r>
    </w:p>
    <w:p w14:paraId="2C63B90F" w14:textId="77777777" w:rsidR="00CD1D5E" w:rsidRDefault="00CD1D5E" w:rsidP="00CD1D5E">
      <w:pPr>
        <w:pStyle w:val="Normlnywebov"/>
        <w:numPr>
          <w:ilvl w:val="0"/>
          <w:numId w:val="3"/>
        </w:numPr>
        <w:jc w:val="both"/>
      </w:pPr>
      <w:r>
        <w:t>potvrdenie o pôvode predmetu zákazky s uvedením výrobcu a základným technickým opisom vrátane fotografií,</w:t>
      </w:r>
    </w:p>
    <w:p w14:paraId="2C793216" w14:textId="6F62A4AB" w:rsidR="00CD1D5E" w:rsidRDefault="00CD1D5E" w:rsidP="00CD1D5E">
      <w:pPr>
        <w:pStyle w:val="Normlnywebov"/>
        <w:numPr>
          <w:ilvl w:val="0"/>
          <w:numId w:val="3"/>
        </w:numPr>
        <w:jc w:val="both"/>
      </w:pPr>
      <w:r>
        <w:t xml:space="preserve">príslušné certifikáty preukazujúce splnenie medzinárodných a slovenských technických noriem, alebo čestné vyhlásenie o príslušnej certifikácií vystavené autorizovanou osobou </w:t>
      </w:r>
      <w:r w:rsidR="00B16D95">
        <w:t xml:space="preserve">s uvedením </w:t>
      </w:r>
      <w:r w:rsidR="00B16D95" w:rsidRPr="635E3EBA">
        <w:t>čísla osvedčenia o</w:t>
      </w:r>
      <w:r w:rsidR="00B16D95">
        <w:t> </w:t>
      </w:r>
      <w:r w:rsidR="00B16D95" w:rsidRPr="635E3EBA">
        <w:t>zhode</w:t>
      </w:r>
      <w:r w:rsidR="00B16D95">
        <w:t xml:space="preserve"> </w:t>
      </w:r>
      <w:r>
        <w:t>(napr. STN, EN, ISO</w:t>
      </w:r>
      <w:r w:rsidR="00C73B2E">
        <w:t>, DIN, IEC</w:t>
      </w:r>
      <w:r>
        <w:t xml:space="preserve"> a pod.).</w:t>
      </w:r>
    </w:p>
    <w:p w14:paraId="4083317C" w14:textId="2BC4E5DF" w:rsidR="00CD1D5E" w:rsidRDefault="00CD1D5E" w:rsidP="00CD1D5E">
      <w:pPr>
        <w:pStyle w:val="Normlnywebov"/>
        <w:jc w:val="both"/>
      </w:pPr>
      <w:r>
        <w:t>Dodávajúci zabezpečí dodanie na miesto u</w:t>
      </w:r>
      <w:r w:rsidR="00BF6CC7">
        <w:t>rčenia, vyloženie, vynesenie, inštaláciu a zaškolenie obsluhy</w:t>
      </w:r>
      <w:r>
        <w:t>. Dodávajúci je povinný si plniť ďalšie príslušné povinnosti vyplývajúce zo všeobecne záväzných právnych predpisov (napr. záručná doba).</w:t>
      </w:r>
    </w:p>
    <w:p w14:paraId="040E446F" w14:textId="77777777" w:rsidR="00724278" w:rsidRDefault="00724278"/>
    <w:p w14:paraId="3263F665" w14:textId="77777777" w:rsidR="00067B22" w:rsidRDefault="00067B22"/>
    <w:sectPr w:rsidR="00067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52D9"/>
    <w:multiLevelType w:val="multilevel"/>
    <w:tmpl w:val="2F44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140D2"/>
    <w:multiLevelType w:val="hybridMultilevel"/>
    <w:tmpl w:val="34D898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D484F"/>
    <w:multiLevelType w:val="hybridMultilevel"/>
    <w:tmpl w:val="AA703A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15676">
    <w:abstractNumId w:val="0"/>
  </w:num>
  <w:num w:numId="2" w16cid:durableId="18406514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6282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71B"/>
    <w:rsid w:val="000469D2"/>
    <w:rsid w:val="000606A0"/>
    <w:rsid w:val="00067B22"/>
    <w:rsid w:val="00107188"/>
    <w:rsid w:val="00133491"/>
    <w:rsid w:val="00162C71"/>
    <w:rsid w:val="00313750"/>
    <w:rsid w:val="00385E40"/>
    <w:rsid w:val="003A1E84"/>
    <w:rsid w:val="003D1919"/>
    <w:rsid w:val="00447FEA"/>
    <w:rsid w:val="00471A0D"/>
    <w:rsid w:val="00517103"/>
    <w:rsid w:val="005D3C20"/>
    <w:rsid w:val="005F7009"/>
    <w:rsid w:val="0069311E"/>
    <w:rsid w:val="00724278"/>
    <w:rsid w:val="007377CC"/>
    <w:rsid w:val="0075735C"/>
    <w:rsid w:val="008316F9"/>
    <w:rsid w:val="008557D7"/>
    <w:rsid w:val="008E5FF3"/>
    <w:rsid w:val="0094002D"/>
    <w:rsid w:val="00945A93"/>
    <w:rsid w:val="009E3135"/>
    <w:rsid w:val="00A045B8"/>
    <w:rsid w:val="00A36106"/>
    <w:rsid w:val="00A6511D"/>
    <w:rsid w:val="00B11AF1"/>
    <w:rsid w:val="00B16D95"/>
    <w:rsid w:val="00B710A4"/>
    <w:rsid w:val="00BC6BD1"/>
    <w:rsid w:val="00BF6CC7"/>
    <w:rsid w:val="00C17479"/>
    <w:rsid w:val="00C73B2E"/>
    <w:rsid w:val="00CD1D5E"/>
    <w:rsid w:val="00CE671B"/>
    <w:rsid w:val="00CF3CA1"/>
    <w:rsid w:val="00D626E3"/>
    <w:rsid w:val="00DD07EF"/>
    <w:rsid w:val="00F11155"/>
    <w:rsid w:val="00FB7957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947D"/>
  <w15:chartTrackingRefBased/>
  <w15:docId w15:val="{B04EAA30-C30E-4BC9-90F9-6D8D7318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1D5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D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D1D5E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CD1D5E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1375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375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375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375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375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3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375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31375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61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9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chladnička_TŠ_-pripomienkované" edit="true"/>
    <f:field ref="objsubject" par="" text="" edit="true"/>
    <f:field ref="objcreatedby" par="" text="Elšík Adam, por. Mgr."/>
    <f:field ref="objcreatedat" par="" date="2025-09-17T08:30:25" text="17.9.2025 8:30:25"/>
    <f:field ref="objchangedby" par="" text="Elšík Adam, por. Mgr."/>
    <f:field ref="objmodifiedat" par="" date="2025-09-17T08:30:38" text="17.9.2025 8:30:38"/>
    <f:field ref="doc_FSCFOLIO_1_1001_FieldDocumentNumber" par="" text=""/>
    <f:field ref="doc_FSCFOLIO_1_1001_FieldSubject" par="" text="" edit="true"/>
    <f:field ref="FSCFOLIO_1_1001_FieldCurrentUser" par="" text="Mgr. Janette Zajacová"/>
    <f:field ref="CCAPRECONFIG_15_1001_Objektname" par="" text="chladnička_TŠ_-pripomienkované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Elšík</dc:creator>
  <cp:keywords/>
  <dc:description/>
  <cp:lastModifiedBy>Janette Zajacová</cp:lastModifiedBy>
  <cp:revision>2</cp:revision>
  <dcterms:created xsi:type="dcterms:W3CDTF">2026-05-18T07:42:00Z</dcterms:created>
  <dcterms:modified xsi:type="dcterms:W3CDTF">2026-05-18T07:42:00Z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špeciálnych komodít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špeciálnych komodít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por. Mgr. Adam Elšík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17. 9. 2025, 08:30</vt:lpwstr>
  </property>
  <property fmtid="{D5CDD505-2E9C-101B-9397-08002B2CF9AE}" pid="87" name="FSC#SKEDITIONREG@103.510:curruserrolegroup">
    <vt:lpwstr>Oddelenie špeciálnych komodít</vt:lpwstr>
  </property>
  <property fmtid="{D5CDD505-2E9C-101B-9397-08002B2CF9AE}" pid="88" name="FSC#SKEDITIONREG@103.510:currusersubst">
    <vt:lpwstr>Mgr. Janette Zajacová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ekonomiky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17. 9. 2025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17.9.2025, 08:30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>Technická špecifikácia - laboratórne chladničky</vt:lpwstr>
  </property>
  <property fmtid="{D5CDD505-2E9C-101B-9397-08002B2CF9AE}" pid="351" name="FSC#COOELAK@1.1001:FileReference">
    <vt:lpwstr>3048-2026</vt:lpwstr>
  </property>
  <property fmtid="{D5CDD505-2E9C-101B-9397-08002B2CF9AE}" pid="352" name="FSC#COOELAK@1.1001:FileRefYear">
    <vt:lpwstr>2026</vt:lpwstr>
  </property>
  <property fmtid="{D5CDD505-2E9C-101B-9397-08002B2CF9AE}" pid="353" name="FSC#COOELAK@1.1001:FileRefOrdinal">
    <vt:lpwstr>3048</vt:lpwstr>
  </property>
  <property fmtid="{D5CDD505-2E9C-101B-9397-08002B2CF9AE}" pid="354" name="FSC#COOELAK@1.1001:FileRefOU">
    <vt:lpwstr>SE-OK3</vt:lpwstr>
  </property>
  <property fmtid="{D5CDD505-2E9C-101B-9397-08002B2CF9AE}" pid="355" name="FSC#COOELAK@1.1001:Organization">
    <vt:lpwstr/>
  </property>
  <property fmtid="{D5CDD505-2E9C-101B-9397-08002B2CF9AE}" pid="356" name="FSC#COOELAK@1.1001:Owner">
    <vt:lpwstr>Elšík Adam, por. Mgr.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SE-OK3 (Oddelenie špeciálnych komodít)</vt:lpwstr>
  </property>
  <property fmtid="{D5CDD505-2E9C-101B-9397-08002B2CF9AE}" pid="364" name="FSC#COOELAK@1.1001:CreatedAt">
    <vt:lpwstr>17.09.2025</vt:lpwstr>
  </property>
  <property fmtid="{D5CDD505-2E9C-101B-9397-08002B2CF9AE}" pid="365" name="FSC#COOELAK@1.1001:OU">
    <vt:lpwstr>SE-OK3 (Oddelenie špeciálnych komodít)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*COO.2176.101.8.730621*</vt:lpwstr>
  </property>
  <property fmtid="{D5CDD505-2E9C-101B-9397-08002B2CF9AE}" pid="368" name="FSC#COOELAK@1.1001:RefBarCode">
    <vt:lpwstr>*COO.2176.101.3.4774323*</vt:lpwstr>
  </property>
  <property fmtid="{D5CDD505-2E9C-101B-9397-08002B2CF9AE}" pid="369" name="FSC#COOELAK@1.1001:FileRefBarCode">
    <vt:lpwstr>*3048-2026*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>VL</vt:lpwstr>
  </property>
  <property fmtid="{D5CDD505-2E9C-101B-9397-08002B2CF9AE}" pid="383" name="FSC#COOELAK@1.1001:CurrentUserRolePos">
    <vt:lpwstr>referent 11</vt:lpwstr>
  </property>
  <property fmtid="{D5CDD505-2E9C-101B-9397-08002B2CF9AE}" pid="384" name="FSC#COOELAK@1.1001:CurrentUserEmail">
    <vt:lpwstr>Janette.Zajacova@minv.sk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>por. Mgr. Adam Elšík</vt:lpwstr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>17.09.2025</vt:lpwstr>
  </property>
  <property fmtid="{D5CDD505-2E9C-101B-9397-08002B2CF9AE}" pid="396" name="FSC#ATSTATECFG@1.1001:SubfileSubject">
    <vt:lpwstr>Technická špecifikácia laboratórne chladničky</vt:lpwstr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>7537-2025-1</vt:lpwstr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COO.2176.101.8.730621</vt:lpwstr>
  </property>
  <property fmtid="{D5CDD505-2E9C-101B-9397-08002B2CF9AE}" pid="417" name="FSC#FSCFOLIO@1.1001:docpropproject">
    <vt:lpwstr/>
  </property>
</Properties>
</file>