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31FA" w14:textId="77777777" w:rsidR="00D51FD4" w:rsidRDefault="00D51FD4" w:rsidP="00D51FD4">
      <w:pPr>
        <w:jc w:val="both"/>
        <w:rPr>
          <w:b/>
          <w:u w:val="single"/>
        </w:rPr>
      </w:pPr>
    </w:p>
    <w:p w14:paraId="07BF064D" w14:textId="3FF640AE" w:rsidR="00C259B9" w:rsidRPr="00914D17" w:rsidRDefault="00C259B9" w:rsidP="00C259B9">
      <w:pPr>
        <w:pStyle w:val="Default"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</w:t>
      </w:r>
      <w:r w:rsidR="00655273">
        <w:rPr>
          <w:rFonts w:ascii="Times New Roman" w:eastAsia="Arial" w:hAnsi="Times New Roman" w:cs="Times New Roman"/>
          <w:b/>
          <w:bCs/>
          <w:color w:val="auto"/>
          <w:sz w:val="28"/>
        </w:rPr>
        <w:t>A</w:t>
      </w: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 xml:space="preserve"> NA VYHODNOTENIE PON</w:t>
      </w:r>
      <w:r>
        <w:rPr>
          <w:rFonts w:ascii="Times New Roman" w:eastAsia="Arial" w:hAnsi="Times New Roman" w:cs="Times New Roman"/>
          <w:b/>
          <w:bCs/>
          <w:color w:val="auto"/>
          <w:sz w:val="28"/>
        </w:rPr>
        <w:t>ÚK</w:t>
      </w:r>
    </w:p>
    <w:p w14:paraId="46616EE5" w14:textId="77777777" w:rsidR="00C259B9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</w:p>
    <w:p w14:paraId="22E82681" w14:textId="77777777" w:rsidR="00C259B9" w:rsidRPr="005F54D5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9D823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D85962C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8DEFF8E" w14:textId="77777777" w:rsidR="00C259B9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FEE82A" w14:textId="77777777" w:rsidR="00C259B9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71D7D95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1678D4D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A4AA74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42BD1B3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018844A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797D092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662921AA" w14:textId="45012810" w:rsidR="00C259B9" w:rsidRDefault="00C259B9" w:rsidP="00C259B9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D219FB">
        <w:rPr>
          <w:b/>
          <w:bCs/>
          <w:color w:val="000000"/>
        </w:rPr>
        <w:t>Kancelárske otočné stoličky</w:t>
      </w:r>
      <w:r w:rsidRPr="00611D73">
        <w:rPr>
          <w:b/>
        </w:rPr>
        <w:t>“</w:t>
      </w:r>
      <w:r>
        <w:t xml:space="preserve"> </w:t>
      </w:r>
    </w:p>
    <w:p w14:paraId="52FD728A" w14:textId="77777777" w:rsidR="00C259B9" w:rsidRPr="00645B33" w:rsidRDefault="00C259B9" w:rsidP="00C259B9">
      <w:pPr>
        <w:spacing w:after="120"/>
        <w:ind w:left="2127" w:hanging="2127"/>
        <w:rPr>
          <w:b/>
          <w:bCs/>
          <w:color w:val="000000"/>
        </w:rPr>
      </w:pPr>
    </w:p>
    <w:p w14:paraId="726DE140" w14:textId="77777777" w:rsidR="00D219FB" w:rsidRPr="00645B33" w:rsidRDefault="00D219FB" w:rsidP="00D219FB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7C674EE7" w14:textId="77777777" w:rsidR="00D219FB" w:rsidRPr="00645B33" w:rsidRDefault="00D219FB" w:rsidP="00D219FB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423"/>
      </w:tblGrid>
      <w:tr w:rsidR="00D219FB" w:rsidRPr="00645B33" w14:paraId="624024E3" w14:textId="77777777" w:rsidTr="00AA611A">
        <w:tc>
          <w:tcPr>
            <w:tcW w:w="709" w:type="dxa"/>
            <w:shd w:val="clear" w:color="auto" w:fill="D9D9D9"/>
          </w:tcPr>
          <w:p w14:paraId="224B0176" w14:textId="77777777" w:rsidR="00D219FB" w:rsidRPr="0076283C" w:rsidRDefault="00D219FB" w:rsidP="00AA611A">
            <w:pPr>
              <w:spacing w:after="1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P. č.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283C3FD" w14:textId="77777777" w:rsidR="00D219FB" w:rsidRPr="0076283C" w:rsidRDefault="00D219FB" w:rsidP="00AA611A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Celková cena za predmet zákazky v EUR bez DPH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4029CA0" w14:textId="77777777" w:rsidR="00D219FB" w:rsidRPr="0076283C" w:rsidRDefault="00D219FB" w:rsidP="00AA611A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3423" w:type="dxa"/>
            <w:shd w:val="clear" w:color="auto" w:fill="D9D9D9"/>
            <w:vAlign w:val="center"/>
          </w:tcPr>
          <w:p w14:paraId="733F6630" w14:textId="77777777" w:rsidR="00D219FB" w:rsidRPr="0076283C" w:rsidRDefault="00D219FB" w:rsidP="00AA611A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Celková cena za predmet zákazky v EUR s DPH </w:t>
            </w:r>
          </w:p>
        </w:tc>
      </w:tr>
      <w:tr w:rsidR="00D219FB" w:rsidRPr="00645B33" w14:paraId="7DB1B0F8" w14:textId="77777777" w:rsidTr="00AA611A">
        <w:trPr>
          <w:trHeight w:val="605"/>
        </w:trPr>
        <w:tc>
          <w:tcPr>
            <w:tcW w:w="709" w:type="dxa"/>
          </w:tcPr>
          <w:p w14:paraId="51D41692" w14:textId="77777777" w:rsidR="00D219FB" w:rsidRPr="00645B33" w:rsidRDefault="00D219FB" w:rsidP="00AA611A">
            <w:pPr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72AD6A" w14:textId="77777777" w:rsidR="00D219FB" w:rsidRPr="00645B33" w:rsidRDefault="00D219FB" w:rsidP="00AA611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739532" w14:textId="77777777" w:rsidR="00D219FB" w:rsidRPr="00645B33" w:rsidRDefault="00D219FB" w:rsidP="00AA611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1F2F8944" w14:textId="77777777" w:rsidR="00D219FB" w:rsidRPr="00645B33" w:rsidRDefault="00D219FB" w:rsidP="00AA611A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2415554D" w14:textId="61761DC6" w:rsidR="00D219FB" w:rsidRPr="006B3243" w:rsidRDefault="00D219FB" w:rsidP="00D219FB">
      <w:pPr>
        <w:spacing w:before="240"/>
        <w:jc w:val="both"/>
      </w:pPr>
      <w:r w:rsidRPr="00923EA8">
        <w:t>V prípade rovnosti dvoch alebo viacerých ponúk, úspešnou ponukou sa stane ponuka toho uchádzača, ktorý ponúkne najkratš</w:t>
      </w:r>
      <w:r>
        <w:t xml:space="preserve">iu lehotu </w:t>
      </w:r>
      <w:r w:rsidRPr="00923EA8">
        <w:t xml:space="preserve">dodania </w:t>
      </w:r>
      <w:r>
        <w:t>tovaru</w:t>
      </w:r>
      <w:r w:rsidRPr="00923EA8">
        <w:t xml:space="preserve"> v dňoch:</w:t>
      </w:r>
    </w:p>
    <w:p w14:paraId="375D2A81" w14:textId="1557DBA8" w:rsidR="00D219FB" w:rsidRDefault="00D219FB" w:rsidP="00D219FB">
      <w:pPr>
        <w:pStyle w:val="Nadpis2"/>
        <w:spacing w:before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19FB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D219FB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omocné kritérium na hodnotenie ponúk v prípade rovnosti ponúk</w:t>
      </w:r>
      <w:r w:rsidRPr="00D219FB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6692865C" w14:textId="77777777" w:rsidR="00D219FB" w:rsidRPr="00D219FB" w:rsidRDefault="00D219FB" w:rsidP="00D219FB"/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D219FB" w:rsidRPr="00F313D9" w14:paraId="5722C6FC" w14:textId="77777777" w:rsidTr="00AA611A">
        <w:trPr>
          <w:trHeight w:val="2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0C3467CA" w14:textId="77777777" w:rsidR="00D219FB" w:rsidRPr="00F313D9" w:rsidRDefault="00D219FB" w:rsidP="00AA611A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17E6A74" w14:textId="77777777" w:rsidR="00D219FB" w:rsidRPr="00F313D9" w:rsidRDefault="00D219FB" w:rsidP="00AA611A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C6B536" w14:textId="77777777" w:rsidR="00D219FB" w:rsidRPr="00F313D9" w:rsidRDefault="00D219FB" w:rsidP="00AA611A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219FB" w:rsidRPr="00F313D9" w14:paraId="08238B0F" w14:textId="77777777" w:rsidTr="00AA611A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8A0D0" w14:textId="77777777" w:rsidR="00D219FB" w:rsidRPr="00E10E69" w:rsidRDefault="00D219FB" w:rsidP="00AA6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E41A6" w14:textId="77777777" w:rsidR="00D219FB" w:rsidRDefault="00D219FB" w:rsidP="00AA611A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</w:p>
          <w:p w14:paraId="2DA96156" w14:textId="77777777" w:rsidR="00D219FB" w:rsidRPr="00923EA8" w:rsidRDefault="00D219FB" w:rsidP="00AA611A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E686" w14:textId="77777777" w:rsidR="00D219FB" w:rsidRPr="00F313D9" w:rsidRDefault="00D219FB" w:rsidP="00AA611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5178F12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73D85A5C" w14:textId="77777777" w:rsidR="00C259B9" w:rsidRPr="00645B33" w:rsidRDefault="00C259B9" w:rsidP="00C259B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4E0F7DCC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4359D70C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689BBC53" w14:textId="77777777" w:rsidR="00C259B9" w:rsidRPr="00645B33" w:rsidRDefault="00C259B9" w:rsidP="00C259B9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</w:t>
      </w:r>
      <w:r w:rsidRPr="00645B33">
        <w:rPr>
          <w:bCs/>
          <w:color w:val="000000"/>
        </w:rPr>
        <w:lastRenderedPageBreak/>
        <w:t xml:space="preserve">právnych predpisov (20%), aj keď samotnú DPH nebude v súlade s komunitárnym právom fakturovať. </w:t>
      </w:r>
    </w:p>
    <w:p w14:paraId="3994BB9B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19EE0207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5AD07C6A" w14:textId="77777777" w:rsidR="00C259B9" w:rsidRPr="00645B33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0B41DF5A" w14:textId="77777777" w:rsidR="00C259B9" w:rsidRDefault="00C259B9" w:rsidP="00C259B9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9C2A9C6" w14:textId="25536FC5" w:rsidR="00B6263D" w:rsidRPr="00BD4714" w:rsidRDefault="00C259B9" w:rsidP="00C259B9">
      <w:pPr>
        <w:jc w:val="both"/>
        <w:rPr>
          <w:rFonts w:eastAsia="Arial"/>
        </w:rPr>
      </w:pPr>
      <w:r>
        <w:rPr>
          <w:bCs/>
        </w:rPr>
        <w:t xml:space="preserve">                                                                                              </w:t>
      </w:r>
      <w:r w:rsidRPr="00645B33">
        <w:rPr>
          <w:bCs/>
        </w:rPr>
        <w:t>pečia</w:t>
      </w:r>
      <w:r>
        <w:rPr>
          <w:bCs/>
        </w:rPr>
        <w:t>tka</w:t>
      </w:r>
    </w:p>
    <w:sectPr w:rsidR="00B6263D" w:rsidRPr="00BD4714" w:rsidSect="00D219FB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3F9FC9EF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</w:t>
    </w:r>
    <w:r w:rsidR="00C259B9">
      <w:rPr>
        <w:b/>
        <w:bCs/>
        <w:sz w:val="22"/>
      </w:rPr>
      <w:t>2</w:t>
    </w:r>
    <w:r w:rsidRPr="00D51FD4">
      <w:rPr>
        <w:b/>
        <w:bCs/>
        <w:sz w:val="22"/>
      </w:rPr>
      <w:t xml:space="preserve"> výzvy č. 1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>- „</w:t>
    </w:r>
    <w:r w:rsidR="00D219FB">
      <w:rPr>
        <w:b/>
        <w:bCs/>
        <w:sz w:val="22"/>
      </w:rPr>
      <w:t>Kancelárske otočné stoličky</w:t>
    </w:r>
    <w:r w:rsidRPr="00D51FD4">
      <w:rPr>
        <w:b/>
        <w:bCs/>
        <w:sz w:val="22"/>
      </w:rPr>
      <w:t>“ v rámci zriadeného DNS „</w:t>
    </w:r>
    <w:r w:rsidR="00D219FB">
      <w:rPr>
        <w:b/>
        <w:bCs/>
        <w:sz w:val="22"/>
      </w:rPr>
      <w:t>Nákup nábytku</w:t>
    </w:r>
    <w:r w:rsidRPr="00D51FD4">
      <w:rPr>
        <w:b/>
        <w:bCs/>
        <w:sz w:val="22"/>
      </w:rPr>
      <w:t>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2746B3"/>
    <w:rsid w:val="00343496"/>
    <w:rsid w:val="003814CB"/>
    <w:rsid w:val="003E4291"/>
    <w:rsid w:val="00407A93"/>
    <w:rsid w:val="00441691"/>
    <w:rsid w:val="004A47E0"/>
    <w:rsid w:val="00507E37"/>
    <w:rsid w:val="00577121"/>
    <w:rsid w:val="0057720E"/>
    <w:rsid w:val="00655273"/>
    <w:rsid w:val="006A23AA"/>
    <w:rsid w:val="006B1F09"/>
    <w:rsid w:val="00751B28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D4714"/>
    <w:rsid w:val="00C20071"/>
    <w:rsid w:val="00C259B9"/>
    <w:rsid w:val="00C34F87"/>
    <w:rsid w:val="00C56B41"/>
    <w:rsid w:val="00CA0AF6"/>
    <w:rsid w:val="00CC1867"/>
    <w:rsid w:val="00CD1E21"/>
    <w:rsid w:val="00D16B69"/>
    <w:rsid w:val="00D219FB"/>
    <w:rsid w:val="00D27BFF"/>
    <w:rsid w:val="00D51FD4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1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C2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219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2020-09-10T04:57:00Z</dcterms:created>
  <dcterms:modified xsi:type="dcterms:W3CDTF">2020-09-10T04:57:00Z</dcterms:modified>
</cp:coreProperties>
</file>