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20543F6C" w:rsidR="009B1FA5" w:rsidRPr="00590024" w:rsidRDefault="009B1FA5" w:rsidP="000B3413">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D567EA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B94635" w:rsidRPr="00B94635">
        <w:rPr>
          <w:rFonts w:cs="Arial"/>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9F018F5" w:rsidR="0019300E" w:rsidRDefault="00B94635" w:rsidP="000352CF">
      <w:pPr>
        <w:jc w:val="both"/>
        <w:rPr>
          <w:rFonts w:ascii="Arial" w:hAnsi="Arial" w:cs="Arial"/>
          <w:bCs/>
          <w:color w:val="000000"/>
          <w:sz w:val="20"/>
          <w:szCs w:val="20"/>
        </w:rPr>
      </w:pPr>
      <w:r w:rsidRPr="00B94635">
        <w:rPr>
          <w:rFonts w:ascii="Arial" w:hAnsi="Arial" w:cs="Arial"/>
          <w:bCs/>
          <w:color w:val="000000"/>
          <w:sz w:val="20"/>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AA547E7"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B94635">
        <w:rPr>
          <w:rFonts w:ascii="Arial" w:hAnsi="Arial" w:cs="Arial"/>
          <w:b/>
          <w:bCs/>
          <w:sz w:val="22"/>
          <w:szCs w:val="22"/>
        </w:rPr>
        <w:t>ých</w:t>
      </w:r>
      <w:r w:rsidR="00F13E04">
        <w:rPr>
          <w:rFonts w:ascii="Arial" w:hAnsi="Arial" w:cs="Arial"/>
          <w:b/>
          <w:bCs/>
          <w:sz w:val="22"/>
          <w:szCs w:val="22"/>
        </w:rPr>
        <w:t xml:space="preserve"> nehnuteľnost</w:t>
      </w:r>
      <w:r w:rsidR="00B94635">
        <w:rPr>
          <w:rFonts w:ascii="Arial" w:hAnsi="Arial" w:cs="Arial"/>
          <w:b/>
          <w:bCs/>
          <w:sz w:val="22"/>
          <w:szCs w:val="22"/>
        </w:rPr>
        <w:t>í</w:t>
      </w:r>
      <w:r w:rsidR="00F13E04">
        <w:rPr>
          <w:rFonts w:ascii="Arial" w:hAnsi="Arial" w:cs="Arial"/>
          <w:b/>
          <w:bCs/>
          <w:sz w:val="22"/>
          <w:szCs w:val="22"/>
        </w:rPr>
        <w:t xml:space="preserve">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7D20E8">
        <w:rPr>
          <w:rFonts w:ascii="Arial" w:hAnsi="Arial" w:cs="Arial"/>
          <w:b/>
          <w:bCs/>
          <w:sz w:val="22"/>
          <w:szCs w:val="22"/>
        </w:rPr>
        <w:t>8</w:t>
      </w:r>
      <w:r w:rsidRPr="0041672B">
        <w:rPr>
          <w:rFonts w:ascii="Arial" w:hAnsi="Arial" w:cs="Arial"/>
          <w:b/>
          <w:bCs/>
          <w:sz w:val="22"/>
          <w:szCs w:val="22"/>
        </w:rPr>
        <w:t>:</w:t>
      </w:r>
    </w:p>
    <w:p w14:paraId="218F553B" w14:textId="44AE76B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nehnuteľnos</w:t>
      </w:r>
      <w:r w:rsidR="00B94635">
        <w:rPr>
          <w:rFonts w:ascii="Arial" w:hAnsi="Arial" w:cs="Arial"/>
          <w:i/>
          <w:iCs/>
          <w:sz w:val="20"/>
          <w:szCs w:val="20"/>
        </w:rPr>
        <w:t>ti</w:t>
      </w:r>
      <w:r w:rsidR="00B27221">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w:t>
      </w:r>
      <w:r w:rsidR="00B94635">
        <w:rPr>
          <w:rFonts w:ascii="Arial" w:hAnsi="Arial" w:cs="Arial"/>
          <w:i/>
          <w:iCs/>
          <w:sz w:val="20"/>
          <w:szCs w:val="20"/>
        </w:rPr>
        <w: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99DFF" w14:textId="77777777" w:rsidR="0045618A" w:rsidRDefault="0045618A">
      <w:r>
        <w:separator/>
      </w:r>
    </w:p>
  </w:endnote>
  <w:endnote w:type="continuationSeparator" w:id="0">
    <w:p w14:paraId="2C9BEBA2" w14:textId="77777777" w:rsidR="0045618A" w:rsidRDefault="0045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1782" w14:textId="77777777" w:rsidR="0045618A" w:rsidRDefault="0045618A">
      <w:r>
        <w:separator/>
      </w:r>
    </w:p>
  </w:footnote>
  <w:footnote w:type="continuationSeparator" w:id="0">
    <w:p w14:paraId="1236B040" w14:textId="77777777" w:rsidR="0045618A" w:rsidRDefault="00456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413"/>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1D27"/>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18A"/>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4229"/>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20E8"/>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16"/>
    <w:rsid w:val="0091079F"/>
    <w:rsid w:val="00911299"/>
    <w:rsid w:val="00911E31"/>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4635"/>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857"/>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4C9A"/>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02E9B6F2-25ED-4733-B64C-CFE9A48F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7456</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8747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2025-02-20T16:39:00Z</dcterms:created>
  <dcterms:modified xsi:type="dcterms:W3CDTF">2026-07-29T12:00:00Z</dcterms:modified>
</cp:coreProperties>
</file>