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42C6BB74" w14:textId="0B413ADA"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sz w:val="20"/>
          <w:szCs w:val="20"/>
        </w:rPr>
        <w:t xml:space="preserve">uzavretá podľa </w:t>
      </w:r>
      <w:r w:rsidRPr="000E4B14">
        <w:rPr>
          <w:rFonts w:ascii="Arial" w:hAnsi="Arial" w:cs="Arial"/>
          <w:i/>
          <w:iCs/>
          <w:color w:val="000000"/>
          <w:sz w:val="20"/>
          <w:szCs w:val="20"/>
        </w:rPr>
        <w:t>§ 3 zákona č. 116/1990 Zb. o nájme a podnájme nebytových priestorov v znení neskorších predpisov</w:t>
      </w:r>
      <w:r w:rsidRPr="000E4B14">
        <w:rPr>
          <w:rFonts w:ascii="Arial" w:hAnsi="Arial" w:cs="Arial"/>
          <w:i/>
          <w:sz w:val="20"/>
          <w:szCs w:val="20"/>
        </w:rPr>
        <w:t xml:space="preserve"> a </w:t>
      </w:r>
      <w:r w:rsidRPr="000E4B14">
        <w:rPr>
          <w:rFonts w:ascii="Arial" w:hAnsi="Arial" w:cs="Arial"/>
          <w:i/>
          <w:iCs/>
          <w:color w:val="000000"/>
          <w:sz w:val="20"/>
          <w:szCs w:val="20"/>
        </w:rPr>
        <w:t>§ 663 a nasl. zákona č. 40/1964 Zb. Občiansky zákonník v znení neskorších</w:t>
      </w:r>
    </w:p>
    <w:p w14:paraId="607B6A73" w14:textId="79AFB2E3" w:rsidR="0038609F" w:rsidRPr="000E4B14" w:rsidRDefault="0038609F" w:rsidP="00056FB0">
      <w:pPr>
        <w:pStyle w:val="Normlnywebov"/>
        <w:spacing w:before="0" w:beforeAutospacing="0" w:after="0" w:afterAutospacing="0"/>
        <w:jc w:val="center"/>
        <w:rPr>
          <w:rFonts w:ascii="Arial" w:hAnsi="Arial" w:cs="Arial"/>
          <w:i/>
          <w:iCs/>
          <w:color w:val="000000"/>
          <w:sz w:val="20"/>
          <w:szCs w:val="20"/>
        </w:rPr>
      </w:pPr>
      <w:r w:rsidRPr="000E4B14">
        <w:rPr>
          <w:rFonts w:ascii="Arial" w:hAnsi="Arial" w:cs="Arial"/>
          <w:i/>
          <w:iCs/>
          <w:color w:val="000000"/>
          <w:sz w:val="20"/>
          <w:szCs w:val="20"/>
        </w:rPr>
        <w:t>predpisov</w:t>
      </w:r>
    </w:p>
    <w:p w14:paraId="1BA71CB5" w14:textId="77777777" w:rsidR="0038609F" w:rsidRPr="00B73FE5" w:rsidRDefault="0038609F" w:rsidP="0038609F">
      <w:pPr>
        <w:pStyle w:val="Normlnywebov"/>
        <w:spacing w:before="0" w:beforeAutospacing="0" w:after="0" w:afterAutospacing="0"/>
        <w:jc w:val="center"/>
        <w:rPr>
          <w:rFonts w:ascii="Arial" w:hAnsi="Arial" w:cs="Arial"/>
          <w:i/>
          <w:iCs/>
          <w:color w:val="000000" w:themeColor="text1"/>
          <w:sz w:val="20"/>
          <w:szCs w:val="20"/>
        </w:rPr>
      </w:pPr>
      <w:r w:rsidRPr="000E4B14">
        <w:rPr>
          <w:rFonts w:ascii="Arial" w:hAnsi="Arial" w:cs="Arial"/>
          <w:i/>
          <w:iCs/>
          <w:color w:val="000000" w:themeColor="text1"/>
          <w:sz w:val="20"/>
          <w:szCs w:val="20"/>
        </w:rPr>
        <w:t>(ďalej len „</w:t>
      </w:r>
      <w:r w:rsidRPr="000E4B14">
        <w:rPr>
          <w:rFonts w:ascii="Arial" w:hAnsi="Arial" w:cs="Arial"/>
          <w:b/>
          <w:i/>
          <w:iCs/>
          <w:color w:val="000000" w:themeColor="text1"/>
          <w:sz w:val="20"/>
          <w:szCs w:val="20"/>
        </w:rPr>
        <w:t>Zmluva</w:t>
      </w:r>
      <w:r w:rsidRPr="000E4B14">
        <w:rPr>
          <w:rFonts w:ascii="Arial" w:hAnsi="Arial" w:cs="Arial"/>
          <w:i/>
          <w:iCs/>
          <w:color w:val="000000" w:themeColor="text1"/>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EC2DA78" w:rsidR="00EB3960" w:rsidRPr="00B73FE5" w:rsidRDefault="00EB3960" w:rsidP="00EB3960">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844D8E">
        <w:rPr>
          <w:rFonts w:ascii="Arial" w:hAnsi="Arial" w:cs="Arial"/>
          <w:sz w:val="20"/>
          <w:szCs w:val="20"/>
        </w:rPr>
        <w:t>–</w:t>
      </w:r>
      <w:r w:rsidRPr="00B73FE5">
        <w:rPr>
          <w:rFonts w:ascii="Arial" w:hAnsi="Arial" w:cs="Arial"/>
          <w:sz w:val="20"/>
          <w:szCs w:val="20"/>
        </w:rPr>
        <w:t xml:space="preserve"> </w:t>
      </w:r>
      <w:r w:rsidR="009C4B99">
        <w:rPr>
          <w:rFonts w:ascii="Arial" w:hAnsi="Arial" w:cs="Arial"/>
          <w:sz w:val="20"/>
          <w:szCs w:val="20"/>
        </w:rPr>
        <w:t>sklad</w:t>
      </w:r>
      <w:r w:rsidRPr="00B73FE5">
        <w:rPr>
          <w:rFonts w:ascii="Arial" w:hAnsi="Arial" w:cs="Arial"/>
          <w:sz w:val="20"/>
          <w:szCs w:val="20"/>
        </w:rPr>
        <w:t xml:space="preserve"> so súpisným číslom </w:t>
      </w:r>
      <w:r w:rsidR="00FE1697">
        <w:rPr>
          <w:rFonts w:ascii="Arial" w:hAnsi="Arial" w:cs="Arial"/>
          <w:sz w:val="20"/>
          <w:szCs w:val="20"/>
        </w:rPr>
        <w:t>40</w:t>
      </w:r>
      <w:r w:rsidR="009C4B99">
        <w:rPr>
          <w:rFonts w:ascii="Arial" w:hAnsi="Arial" w:cs="Arial"/>
          <w:sz w:val="20"/>
          <w:szCs w:val="20"/>
        </w:rPr>
        <w:t>74</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FE1697">
        <w:rPr>
          <w:rFonts w:ascii="Arial" w:hAnsi="Arial" w:cs="Arial"/>
          <w:sz w:val="20"/>
          <w:szCs w:val="20"/>
        </w:rPr>
        <w:t>1667/</w:t>
      </w:r>
      <w:r w:rsidR="00844D8E">
        <w:rPr>
          <w:rFonts w:ascii="Arial" w:hAnsi="Arial" w:cs="Arial"/>
          <w:sz w:val="20"/>
          <w:szCs w:val="20"/>
        </w:rPr>
        <w:t>1</w:t>
      </w:r>
      <w:r w:rsidR="009C4B99">
        <w:rPr>
          <w:rFonts w:ascii="Arial" w:hAnsi="Arial" w:cs="Arial"/>
          <w:sz w:val="20"/>
          <w:szCs w:val="20"/>
        </w:rPr>
        <w:t>4</w:t>
      </w:r>
      <w:r w:rsidR="00844D8E">
        <w:rPr>
          <w:rFonts w:ascii="Arial" w:hAnsi="Arial" w:cs="Arial"/>
          <w:sz w:val="20"/>
          <w:szCs w:val="20"/>
        </w:rPr>
        <w:t>,</w:t>
      </w:r>
      <w:r w:rsidRPr="00B73FE5">
        <w:rPr>
          <w:rFonts w:ascii="Arial" w:hAnsi="Arial" w:cs="Arial"/>
          <w:sz w:val="20"/>
          <w:szCs w:val="20"/>
        </w:rPr>
        <w:t xml:space="preserve"> o výmere </w:t>
      </w:r>
      <w:r w:rsidR="009C4B99">
        <w:rPr>
          <w:rFonts w:ascii="Arial" w:hAnsi="Arial" w:cs="Arial"/>
          <w:sz w:val="20"/>
          <w:szCs w:val="20"/>
        </w:rPr>
        <w:t>1780</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pozemku: </w:t>
      </w:r>
      <w:r w:rsidR="00FE1697" w:rsidRPr="00FE1697">
        <w:rPr>
          <w:rFonts w:ascii="Arial" w:eastAsia="Arial Unicode MS" w:hAnsi="Arial" w:cs="Arial"/>
          <w:sz w:val="20"/>
          <w:szCs w:val="20"/>
        </w:rPr>
        <w:t>zastavaná plocha a nádvorie</w:t>
      </w:r>
      <w:r w:rsidRPr="00B73FE5">
        <w:rPr>
          <w:rFonts w:ascii="Arial" w:hAnsi="Arial" w:cs="Arial"/>
          <w:sz w:val="20"/>
          <w:szCs w:val="20"/>
        </w:rPr>
        <w:t xml:space="preserve">, Stavba zapísaná </w:t>
      </w:r>
      <w:r w:rsidR="009C699B">
        <w:rPr>
          <w:rFonts w:ascii="Arial" w:eastAsia="Arial Unicode MS" w:hAnsi="Arial" w:cs="Arial"/>
          <w:sz w:val="20"/>
          <w:szCs w:val="20"/>
        </w:rPr>
        <w:t xml:space="preserve">v katastri </w:t>
      </w:r>
      <w:r w:rsidR="007A1D13">
        <w:rPr>
          <w:rFonts w:ascii="Arial" w:eastAsia="Arial Unicode MS" w:hAnsi="Arial" w:cs="Arial"/>
          <w:sz w:val="20"/>
          <w:szCs w:val="20"/>
        </w:rPr>
        <w:t>nehnuteľností</w:t>
      </w:r>
      <w:r w:rsidRPr="00B73FE5">
        <w:rPr>
          <w:rFonts w:ascii="Arial" w:hAnsi="Arial" w:cs="Arial"/>
          <w:sz w:val="20"/>
          <w:szCs w:val="20"/>
        </w:rPr>
        <w:t xml:space="preserve"> vedenom Okresným úradom </w:t>
      </w:r>
      <w:r w:rsidR="00FE1697">
        <w:rPr>
          <w:rFonts w:ascii="Arial" w:eastAsia="Arial Unicode MS" w:hAnsi="Arial" w:cs="Arial"/>
          <w:sz w:val="20"/>
          <w:szCs w:val="20"/>
        </w:rPr>
        <w:t>Komárno</w:t>
      </w:r>
      <w:r w:rsidRPr="00B73FE5">
        <w:rPr>
          <w:rFonts w:ascii="Arial" w:hAnsi="Arial" w:cs="Arial"/>
          <w:sz w:val="20"/>
          <w:szCs w:val="20"/>
        </w:rPr>
        <w:t xml:space="preserve">, katastrálny odbor, okres: </w:t>
      </w:r>
      <w:r w:rsidR="00FE1697" w:rsidRPr="00FE1697">
        <w:rPr>
          <w:rFonts w:ascii="Arial" w:hAnsi="Arial" w:cs="Arial"/>
          <w:sz w:val="20"/>
          <w:szCs w:val="20"/>
        </w:rPr>
        <w:t>Komárno</w:t>
      </w:r>
      <w:r w:rsidRPr="00B73FE5">
        <w:rPr>
          <w:rFonts w:ascii="Arial" w:hAnsi="Arial" w:cs="Arial"/>
          <w:sz w:val="20"/>
          <w:szCs w:val="20"/>
        </w:rPr>
        <w:t xml:space="preserve">, obec: </w:t>
      </w:r>
      <w:r w:rsidR="00FE1697" w:rsidRPr="00FE1697">
        <w:rPr>
          <w:rFonts w:ascii="Arial" w:eastAsia="Arial Unicode MS" w:hAnsi="Arial" w:cs="Arial"/>
          <w:sz w:val="20"/>
          <w:szCs w:val="20"/>
        </w:rPr>
        <w:t>Komárno</w:t>
      </w:r>
      <w:r w:rsidRPr="00B73FE5">
        <w:rPr>
          <w:rFonts w:ascii="Arial" w:hAnsi="Arial" w:cs="Arial"/>
          <w:sz w:val="20"/>
          <w:szCs w:val="20"/>
        </w:rPr>
        <w:t xml:space="preserve">, katastrálne územie: </w:t>
      </w:r>
      <w:r w:rsidR="00FE1697" w:rsidRPr="00FE1697">
        <w:rPr>
          <w:rFonts w:ascii="Arial" w:eastAsia="Arial Unicode MS" w:hAnsi="Arial" w:cs="Arial"/>
          <w:sz w:val="20"/>
          <w:szCs w:val="20"/>
        </w:rPr>
        <w:t>Komárno</w:t>
      </w:r>
      <w:r w:rsidR="009C699B">
        <w:rPr>
          <w:rFonts w:ascii="Arial" w:eastAsia="Arial Unicode MS" w:hAnsi="Arial" w:cs="Arial"/>
          <w:sz w:val="20"/>
          <w:szCs w:val="20"/>
        </w:rPr>
        <w:t xml:space="preserve"> a to </w:t>
      </w:r>
      <w:r w:rsidR="009C699B" w:rsidRPr="00B73FE5">
        <w:rPr>
          <w:rFonts w:ascii="Arial" w:hAnsi="Arial" w:cs="Arial"/>
          <w:sz w:val="20"/>
          <w:szCs w:val="20"/>
        </w:rPr>
        <w:t xml:space="preserve">na </w:t>
      </w:r>
      <w:r w:rsidR="007A1D13">
        <w:rPr>
          <w:rFonts w:ascii="Arial" w:hAnsi="Arial" w:cs="Arial"/>
          <w:sz w:val="20"/>
          <w:szCs w:val="20"/>
        </w:rPr>
        <w:t>L</w:t>
      </w:r>
      <w:r w:rsidR="009C699B" w:rsidRPr="00B73FE5">
        <w:rPr>
          <w:rFonts w:ascii="Arial" w:hAnsi="Arial" w:cs="Arial"/>
          <w:sz w:val="20"/>
          <w:szCs w:val="20"/>
        </w:rPr>
        <w:t xml:space="preserve">iste vlastníctva číslo </w:t>
      </w:r>
      <w:r w:rsidR="00FE1697">
        <w:rPr>
          <w:rFonts w:ascii="Arial" w:eastAsia="Arial Unicode MS" w:hAnsi="Arial" w:cs="Arial"/>
          <w:sz w:val="20"/>
          <w:szCs w:val="20"/>
        </w:rPr>
        <w:t>11263</w:t>
      </w:r>
      <w:r w:rsidRPr="00B73FE5">
        <w:rPr>
          <w:rFonts w:ascii="Arial" w:hAnsi="Arial" w:cs="Arial"/>
          <w:sz w:val="20"/>
          <w:szCs w:val="20"/>
        </w:rPr>
        <w:t>.</w:t>
      </w:r>
    </w:p>
    <w:p w14:paraId="43BDB162" w14:textId="77777777" w:rsidR="00EB3960" w:rsidRPr="00B73FE5" w:rsidRDefault="00EB3960" w:rsidP="00EB3960">
      <w:pPr>
        <w:tabs>
          <w:tab w:val="left" w:pos="2835"/>
        </w:tabs>
        <w:spacing w:line="240" w:lineRule="auto"/>
        <w:jc w:val="both"/>
        <w:rPr>
          <w:sz w:val="20"/>
          <w:highlight w:val="yellow"/>
        </w:rPr>
      </w:pPr>
    </w:p>
    <w:p w14:paraId="43D4B931" w14:textId="3F9CAAEB" w:rsidR="00EB3960" w:rsidRPr="00B73FE5" w:rsidRDefault="00EB3960" w:rsidP="00EB3960">
      <w:pPr>
        <w:spacing w:line="240" w:lineRule="auto"/>
        <w:ind w:left="690" w:hanging="720"/>
        <w:jc w:val="both"/>
        <w:rPr>
          <w:color w:val="000000" w:themeColor="text1"/>
          <w:sz w:val="20"/>
        </w:rPr>
      </w:pPr>
      <w:r w:rsidRPr="00B73FE5">
        <w:rPr>
          <w:b/>
          <w:sz w:val="20"/>
        </w:rPr>
        <w:t>1.2</w:t>
      </w:r>
      <w:r w:rsidRPr="00B73FE5">
        <w:rPr>
          <w:b/>
          <w:sz w:val="20"/>
        </w:rPr>
        <w:tab/>
      </w:r>
      <w:r w:rsidR="00844D8E" w:rsidRPr="00B73FE5">
        <w:rPr>
          <w:sz w:val="20"/>
        </w:rPr>
        <w:t>Nájomca prejavil záujem o dočasné užívanie nebytového priestoru č.</w:t>
      </w:r>
      <w:r w:rsidR="00844D8E">
        <w:rPr>
          <w:sz w:val="20"/>
        </w:rPr>
        <w:t xml:space="preserve"> </w:t>
      </w:r>
      <w:r w:rsidR="00844D8E" w:rsidRPr="00B12775">
        <w:rPr>
          <w:sz w:val="20"/>
          <w:highlight w:val="yellow"/>
        </w:rPr>
        <w:t>1</w:t>
      </w:r>
      <w:r w:rsidR="009C4B99" w:rsidRPr="00B12775">
        <w:rPr>
          <w:sz w:val="20"/>
          <w:highlight w:val="yellow"/>
        </w:rPr>
        <w:t>.0</w:t>
      </w:r>
      <w:r w:rsidR="00F126BA" w:rsidRPr="00B12775">
        <w:rPr>
          <w:sz w:val="20"/>
          <w:highlight w:val="yellow"/>
        </w:rPr>
        <w:t>1</w:t>
      </w:r>
      <w:r w:rsidR="00844D8E" w:rsidRPr="00B73FE5">
        <w:rPr>
          <w:sz w:val="20"/>
        </w:rPr>
        <w:t>,</w:t>
      </w:r>
      <w:r w:rsidR="00844D8E" w:rsidRPr="00B73FE5">
        <w:rPr>
          <w:b/>
          <w:bCs/>
          <w:sz w:val="20"/>
        </w:rPr>
        <w:t xml:space="preserve"> </w:t>
      </w:r>
      <w:r w:rsidR="00844D8E" w:rsidRPr="00B73FE5">
        <w:rPr>
          <w:sz w:val="20"/>
        </w:rPr>
        <w:t xml:space="preserve">o výmere </w:t>
      </w:r>
      <w:r w:rsidR="009C4B99">
        <w:rPr>
          <w:sz w:val="20"/>
        </w:rPr>
        <w:t>195,63</w:t>
      </w:r>
      <w:r w:rsidR="00844D8E">
        <w:rPr>
          <w:sz w:val="20"/>
        </w:rPr>
        <w:t xml:space="preserve"> </w:t>
      </w:r>
      <w:r w:rsidR="00844D8E" w:rsidRPr="00B73FE5">
        <w:rPr>
          <w:sz w:val="20"/>
        </w:rPr>
        <w:t>m</w:t>
      </w:r>
      <w:r w:rsidR="00844D8E" w:rsidRPr="00B73FE5">
        <w:rPr>
          <w:sz w:val="20"/>
          <w:vertAlign w:val="superscript"/>
        </w:rPr>
        <w:t>2</w:t>
      </w:r>
      <w:r w:rsidR="00844D8E" w:rsidRPr="00B73FE5">
        <w:rPr>
          <w:sz w:val="20"/>
        </w:rPr>
        <w:t>, nachádzajúceho sa v Stavbe</w:t>
      </w:r>
      <w:r w:rsidR="00844D8E" w:rsidRPr="00B73FE5">
        <w:rPr>
          <w:b/>
          <w:bCs/>
          <w:sz w:val="20"/>
        </w:rPr>
        <w:t xml:space="preserve"> </w:t>
      </w:r>
      <w:r w:rsidR="00844D8E" w:rsidRPr="00B73FE5">
        <w:rPr>
          <w:sz w:val="20"/>
        </w:rPr>
        <w:t xml:space="preserve">na </w:t>
      </w:r>
      <w:r w:rsidR="00844D8E">
        <w:rPr>
          <w:sz w:val="20"/>
        </w:rPr>
        <w:t>1. nadzemnom podlaží</w:t>
      </w:r>
      <w:r w:rsidR="00844D8E" w:rsidRPr="00B73FE5">
        <w:rPr>
          <w:sz w:val="20"/>
        </w:rPr>
        <w:t xml:space="preserve"> (ďalej len „</w:t>
      </w:r>
      <w:r w:rsidR="00844D8E" w:rsidRPr="00B73FE5">
        <w:rPr>
          <w:b/>
          <w:bCs/>
          <w:sz w:val="20"/>
        </w:rPr>
        <w:t>Predmet nájmu</w:t>
      </w:r>
      <w:r w:rsidR="00844D8E" w:rsidRPr="00B73FE5">
        <w:rPr>
          <w:sz w:val="20"/>
        </w:rPr>
        <w:t>“), za podmienok uvedených v ďalších ustanoveniach tejto Zmluvy. Umiestnenie Predmetu nájmu je znázornené farebne v grafickom znázornení, ktoré tvorí Prílohu tejto Zmluvy.</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Pr="007A1D13"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686E1A3A" w14:textId="4EB877FC" w:rsidR="005009E7" w:rsidRPr="00B73FE5" w:rsidRDefault="00054C65" w:rsidP="00054C65">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4CF0BCCD"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t>4.1</w:t>
      </w:r>
      <w:r w:rsidRPr="00B73FE5">
        <w:rPr>
          <w:b/>
          <w:color w:val="000000" w:themeColor="text1"/>
          <w:sz w:val="20"/>
        </w:rPr>
        <w:tab/>
      </w:r>
      <w:r w:rsidR="003D2C7F" w:rsidRPr="00B73FE5">
        <w:rPr>
          <w:color w:val="000000" w:themeColor="text1"/>
          <w:sz w:val="20"/>
        </w:rPr>
        <w:t xml:space="preserve">Zmluvné strany sa dohodli, že táto Zmluva sa uzatvára </w:t>
      </w:r>
      <w:r w:rsidR="003D2C7F" w:rsidRPr="007A1D13">
        <w:rPr>
          <w:b/>
          <w:bCs/>
          <w:color w:val="000000" w:themeColor="text1"/>
          <w:sz w:val="20"/>
        </w:rPr>
        <w:t xml:space="preserve">na dobu určitú, a to na obdobie </w:t>
      </w:r>
      <w:r w:rsidR="00FE1697">
        <w:rPr>
          <w:b/>
          <w:bCs/>
          <w:color w:val="000000" w:themeColor="text1"/>
          <w:sz w:val="20"/>
        </w:rPr>
        <w:t>do 31.12.202</w:t>
      </w:r>
      <w:r w:rsidR="00F126BA">
        <w:rPr>
          <w:b/>
          <w:bCs/>
          <w:color w:val="000000" w:themeColor="text1"/>
          <w:sz w:val="20"/>
        </w:rPr>
        <w:t>8</w:t>
      </w:r>
      <w:r w:rsidR="003D2C7F" w:rsidRPr="007A1D13">
        <w:rPr>
          <w:b/>
          <w:bCs/>
          <w:color w:val="000000" w:themeColor="text1"/>
          <w:sz w:val="20"/>
        </w:rPr>
        <w:t xml:space="preserve"> odo dňa účinnosti tejto Zmluvy</w:t>
      </w:r>
      <w:r w:rsidR="003D2C7F" w:rsidRPr="00B73FE5">
        <w:rPr>
          <w:color w:val="000000" w:themeColor="text1"/>
          <w:sz w:val="20"/>
        </w:rPr>
        <w:t xml:space="preserve"> </w:t>
      </w:r>
      <w:r w:rsidR="003D2C7F" w:rsidRPr="007A1D13">
        <w:rPr>
          <w:b/>
          <w:bCs/>
          <w:color w:val="000000" w:themeColor="text1"/>
          <w:sz w:val="20"/>
        </w:rPr>
        <w:t>podľa Článku 1</w:t>
      </w:r>
      <w:r w:rsidR="007539CB" w:rsidRPr="007A1D13">
        <w:rPr>
          <w:b/>
          <w:bCs/>
          <w:color w:val="000000" w:themeColor="text1"/>
          <w:sz w:val="20"/>
        </w:rPr>
        <w:t>3</w:t>
      </w:r>
      <w:r w:rsidR="003D2C7F" w:rsidRPr="007A1D13">
        <w:rPr>
          <w:b/>
          <w:bCs/>
          <w:color w:val="000000" w:themeColor="text1"/>
          <w:sz w:val="20"/>
        </w:rPr>
        <w:t xml:space="preserve"> bod 1</w:t>
      </w:r>
      <w:r w:rsidR="007539CB" w:rsidRPr="007A1D13">
        <w:rPr>
          <w:b/>
          <w:bCs/>
          <w:color w:val="000000" w:themeColor="text1"/>
          <w:sz w:val="20"/>
        </w:rPr>
        <w:t>3</w:t>
      </w:r>
      <w:r w:rsidR="003D2C7F" w:rsidRPr="007A1D13">
        <w:rPr>
          <w:b/>
          <w:bCs/>
          <w:color w:val="000000" w:themeColor="text1"/>
          <w:sz w:val="20"/>
        </w:rPr>
        <w:t>.5</w:t>
      </w:r>
      <w:r w:rsidR="00E8565B" w:rsidRPr="007A1D13">
        <w:rPr>
          <w:b/>
          <w:bCs/>
          <w:color w:val="000000" w:themeColor="text1"/>
          <w:sz w:val="20"/>
        </w:rPr>
        <w:t>.</w:t>
      </w:r>
      <w:r w:rsidR="00496D4A" w:rsidRPr="007A1D13">
        <w:rPr>
          <w:b/>
          <w:bCs/>
          <w:color w:val="000000" w:themeColor="text1"/>
          <w:sz w:val="20"/>
        </w:rPr>
        <w:t>1</w:t>
      </w:r>
      <w:r w:rsidR="00F126BA">
        <w:rPr>
          <w:b/>
          <w:bCs/>
          <w:color w:val="000000" w:themeColor="text1"/>
          <w:sz w:val="20"/>
        </w:rPr>
        <w:t xml:space="preserve">, </w:t>
      </w:r>
      <w:r w:rsidR="00F126BA" w:rsidRPr="00F126BA">
        <w:rPr>
          <w:b/>
          <w:bCs/>
          <w:color w:val="000000" w:themeColor="text1"/>
          <w:sz w:val="20"/>
        </w:rPr>
        <w:t xml:space="preserve">nie však skôr ako od </w:t>
      </w:r>
      <w:r w:rsidR="00F126BA">
        <w:rPr>
          <w:b/>
          <w:bCs/>
          <w:color w:val="000000" w:themeColor="text1"/>
          <w:sz w:val="20"/>
        </w:rPr>
        <w:t>0</w:t>
      </w:r>
      <w:r w:rsidR="00F126BA" w:rsidRPr="00F126BA">
        <w:rPr>
          <w:b/>
          <w:bCs/>
          <w:color w:val="000000" w:themeColor="text1"/>
          <w:sz w:val="20"/>
        </w:rPr>
        <w:t>1.0</w:t>
      </w:r>
      <w:r w:rsidR="00B12775">
        <w:rPr>
          <w:b/>
          <w:bCs/>
          <w:color w:val="000000" w:themeColor="text1"/>
          <w:sz w:val="20"/>
        </w:rPr>
        <w:t>1</w:t>
      </w:r>
      <w:r w:rsidR="00F126BA" w:rsidRPr="00F126BA">
        <w:rPr>
          <w:b/>
          <w:bCs/>
          <w:color w:val="000000" w:themeColor="text1"/>
          <w:sz w:val="20"/>
        </w:rPr>
        <w:t>.202</w:t>
      </w:r>
      <w:r w:rsidR="00B12775">
        <w:rPr>
          <w:b/>
          <w:bCs/>
          <w:color w:val="000000" w:themeColor="text1"/>
          <w:sz w:val="20"/>
        </w:rPr>
        <w:t>7</w:t>
      </w:r>
      <w:r w:rsidR="007A1D13">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lastRenderedPageBreak/>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67B5AC27" w14:textId="0780C0E7" w:rsidR="003E07EF" w:rsidRPr="00B73FE5" w:rsidRDefault="003E07EF" w:rsidP="003E07EF">
      <w:pPr>
        <w:spacing w:line="240" w:lineRule="auto"/>
        <w:ind w:left="690" w:hanging="720"/>
        <w:jc w:val="both"/>
        <w:rPr>
          <w:color w:val="000000" w:themeColor="text1"/>
          <w:sz w:val="20"/>
        </w:rPr>
      </w:pPr>
      <w:r w:rsidRPr="00FE1697">
        <w:rPr>
          <w:b/>
          <w:color w:val="000000" w:themeColor="text1"/>
          <w:sz w:val="20"/>
        </w:rPr>
        <w:t>4.1</w:t>
      </w:r>
      <w:r w:rsidR="008C2E36" w:rsidRPr="00FE1697">
        <w:rPr>
          <w:b/>
          <w:color w:val="000000" w:themeColor="text1"/>
          <w:sz w:val="20"/>
        </w:rPr>
        <w:t>0</w:t>
      </w:r>
      <w:r w:rsidRPr="00FE1697">
        <w:rPr>
          <w:b/>
          <w:color w:val="000000" w:themeColor="text1"/>
          <w:sz w:val="20"/>
        </w:rPr>
        <w:tab/>
      </w:r>
      <w:r w:rsidRPr="00FE169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3B2D869A" w14:textId="77777777" w:rsidR="003E07EF" w:rsidRPr="00B73FE5" w:rsidRDefault="003E07EF" w:rsidP="003E07EF">
      <w:pPr>
        <w:spacing w:line="240" w:lineRule="auto"/>
        <w:jc w:val="both"/>
        <w:rPr>
          <w:color w:val="000000" w:themeColor="text1"/>
          <w:sz w:val="20"/>
        </w:rPr>
      </w:pPr>
    </w:p>
    <w:p w14:paraId="1F88BC32" w14:textId="7EDA8CA2" w:rsidR="001A5442" w:rsidRPr="001A5442" w:rsidRDefault="001A5442" w:rsidP="00054C65">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lastRenderedPageBreak/>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B3F5C59" w:rsidR="00EE03CE" w:rsidRPr="00B73FE5"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Zmluvné strany sa dohodli, že Nájomca je povinný uhradiť Prenajímateľovi za užívanie Predmetu nájmu nájomné v</w:t>
      </w:r>
      <w:r w:rsidR="00F86A4D" w:rsidRPr="00B73FE5">
        <w:rPr>
          <w:rFonts w:eastAsia="Times New Roman"/>
          <w:color w:val="000000" w:themeColor="text1"/>
          <w:sz w:val="20"/>
        </w:rPr>
        <w:t>o</w:t>
      </w:r>
      <w:r w:rsidR="00EE03CE" w:rsidRPr="00B73FE5">
        <w:rPr>
          <w:rFonts w:eastAsia="Times New Roman"/>
          <w:color w:val="000000" w:themeColor="text1"/>
          <w:sz w:val="20"/>
        </w:rPr>
        <w:t xml:space="preserve"> výške</w:t>
      </w:r>
      <w:r w:rsidR="00B57F22" w:rsidRPr="00B73FE5">
        <w:rPr>
          <w:rFonts w:eastAsia="Times New Roman"/>
          <w:color w:val="000000" w:themeColor="text1"/>
          <w:sz w:val="20"/>
        </w:rPr>
        <w:t xml:space="preserve"> </w:t>
      </w:r>
      <w:r w:rsidR="006572A0" w:rsidRPr="008C2E36">
        <w:rPr>
          <w:rFonts w:eastAsia="Arial Unicode MS"/>
          <w:b/>
          <w:bCs/>
          <w:sz w:val="20"/>
          <w:highlight w:val="yellow"/>
        </w:rPr>
        <w:t>[•]</w:t>
      </w:r>
      <w:r w:rsidR="0014223A" w:rsidRPr="008C2E36">
        <w:rPr>
          <w:rFonts w:eastAsia="Times New Roman"/>
          <w:b/>
          <w:bCs/>
          <w:sz w:val="20"/>
        </w:rPr>
        <w:t>,- EUR/m</w:t>
      </w:r>
      <w:r w:rsidR="0014223A" w:rsidRPr="008C2E36">
        <w:rPr>
          <w:rFonts w:eastAsia="Times New Roman"/>
          <w:b/>
          <w:bCs/>
          <w:sz w:val="20"/>
          <w:vertAlign w:val="superscript"/>
        </w:rPr>
        <w:t>2</w:t>
      </w:r>
      <w:r w:rsidR="0014223A" w:rsidRPr="008C2E36">
        <w:rPr>
          <w:rFonts w:eastAsia="Times New Roman"/>
          <w:b/>
          <w:bCs/>
          <w:sz w:val="20"/>
        </w:rPr>
        <w:t>/</w:t>
      </w:r>
      <w:r w:rsidR="008C2E36" w:rsidRPr="008C2E36">
        <w:rPr>
          <w:rFonts w:eastAsia="Arial Unicode MS"/>
          <w:b/>
          <w:bCs/>
          <w:sz w:val="20"/>
        </w:rPr>
        <w:t>rok</w:t>
      </w:r>
      <w:r w:rsidR="0014223A" w:rsidRPr="008C2E36">
        <w:rPr>
          <w:rFonts w:eastAsia="Times New Roman"/>
          <w:b/>
          <w:bCs/>
          <w:sz w:val="20"/>
        </w:rPr>
        <w:t xml:space="preserve"> x </w:t>
      </w:r>
      <w:r w:rsidR="009C4B99">
        <w:rPr>
          <w:rFonts w:eastAsia="Arial Unicode MS"/>
          <w:b/>
          <w:bCs/>
          <w:sz w:val="20"/>
        </w:rPr>
        <w:t>195,63</w:t>
      </w:r>
      <w:r w:rsidR="0014223A" w:rsidRPr="008C2E36">
        <w:rPr>
          <w:rFonts w:eastAsia="Times New Roman"/>
          <w:b/>
          <w:bCs/>
          <w:sz w:val="20"/>
        </w:rPr>
        <w:t xml:space="preserve"> m</w:t>
      </w:r>
      <w:r w:rsidR="0014223A" w:rsidRPr="008C2E36">
        <w:rPr>
          <w:rFonts w:eastAsia="Times New Roman"/>
          <w:b/>
          <w:bCs/>
          <w:sz w:val="20"/>
          <w:vertAlign w:val="superscript"/>
        </w:rPr>
        <w:t xml:space="preserve">2 </w:t>
      </w:r>
      <w:r w:rsidR="0014223A" w:rsidRPr="008C2E36">
        <w:rPr>
          <w:rFonts w:eastAsia="Times New Roman"/>
          <w:b/>
          <w:bCs/>
          <w:sz w:val="20"/>
        </w:rPr>
        <w:t xml:space="preserve">= </w:t>
      </w:r>
      <w:r w:rsidR="006572A0" w:rsidRPr="008C2E36">
        <w:rPr>
          <w:rFonts w:eastAsia="Arial Unicode MS"/>
          <w:b/>
          <w:bCs/>
          <w:sz w:val="20"/>
          <w:highlight w:val="yellow"/>
        </w:rPr>
        <w:t>[•]</w:t>
      </w:r>
      <w:r w:rsidR="0014223A" w:rsidRPr="008C2E36">
        <w:rPr>
          <w:rFonts w:eastAsia="Times New Roman"/>
          <w:b/>
          <w:bCs/>
          <w:sz w:val="20"/>
        </w:rPr>
        <w:t>,-</w:t>
      </w:r>
      <w:r w:rsidR="0014223A" w:rsidRPr="00B73FE5">
        <w:rPr>
          <w:rFonts w:eastAsia="Times New Roman"/>
          <w:b/>
          <w:bCs/>
          <w:sz w:val="20"/>
        </w:rPr>
        <w:t xml:space="preserve"> EUR/</w:t>
      </w:r>
      <w:r w:rsidR="008C2E36">
        <w:rPr>
          <w:rFonts w:eastAsia="Arial Unicode MS"/>
          <w:b/>
          <w:bCs/>
          <w:sz w:val="20"/>
        </w:rPr>
        <w:t>rok</w:t>
      </w:r>
      <w:r w:rsidR="0014223A" w:rsidRPr="00B73FE5">
        <w:rPr>
          <w:rFonts w:eastAsia="Times New Roman"/>
          <w:b/>
          <w:bCs/>
          <w:sz w:val="20"/>
        </w:rPr>
        <w:t xml:space="preserve"> </w:t>
      </w:r>
      <w:r w:rsidR="0014223A" w:rsidRPr="00FE1697">
        <w:rPr>
          <w:rFonts w:eastAsia="Times New Roman"/>
          <w:b/>
          <w:bCs/>
          <w:sz w:val="20"/>
        </w:rPr>
        <w:t>+ DPH</w:t>
      </w:r>
      <w:r w:rsidR="00282971" w:rsidRPr="00FE1697">
        <w:rPr>
          <w:rFonts w:eastAsia="Times New Roman"/>
          <w:b/>
          <w:color w:val="000000" w:themeColor="text1"/>
          <w:sz w:val="20"/>
        </w:rPr>
        <w:t xml:space="preserve"> </w:t>
      </w:r>
      <w:r w:rsidR="00F86A4D" w:rsidRPr="00B73FE5">
        <w:rPr>
          <w:rFonts w:eastAsia="Times New Roman"/>
          <w:color w:val="000000" w:themeColor="text1"/>
          <w:sz w:val="20"/>
        </w:rPr>
        <w:t>(ďalej len „</w:t>
      </w:r>
      <w:r w:rsidR="00F86A4D" w:rsidRPr="00B73FE5">
        <w:rPr>
          <w:rFonts w:eastAsia="Times New Roman"/>
          <w:b/>
          <w:bCs/>
          <w:color w:val="000000" w:themeColor="text1"/>
          <w:sz w:val="20"/>
        </w:rPr>
        <w:t>Nájomné</w:t>
      </w:r>
      <w:r w:rsidR="00F86A4D" w:rsidRPr="00B73FE5">
        <w:rPr>
          <w:rFonts w:eastAsia="Times New Roman"/>
          <w:color w:val="000000" w:themeColor="text1"/>
          <w:sz w:val="20"/>
        </w:rPr>
        <w:t>“)</w:t>
      </w:r>
      <w:r w:rsidR="00B57F22" w:rsidRPr="00B73FE5">
        <w:rPr>
          <w:rFonts w:eastAsia="Times New Roman"/>
          <w:color w:val="000000" w:themeColor="text1"/>
          <w:sz w:val="20"/>
        </w:rPr>
        <w:t>.</w:t>
      </w:r>
    </w:p>
    <w:p w14:paraId="4F750DD6" w14:textId="77777777" w:rsidR="00736119" w:rsidRPr="00B73FE5" w:rsidRDefault="00736119" w:rsidP="00EE03CE">
      <w:pPr>
        <w:spacing w:line="240" w:lineRule="auto"/>
        <w:ind w:left="690" w:hanging="720"/>
        <w:jc w:val="both"/>
        <w:rPr>
          <w:rFonts w:eastAsia="Times New Roman"/>
          <w:color w:val="000000" w:themeColor="text1"/>
          <w:sz w:val="20"/>
        </w:rPr>
      </w:pPr>
    </w:p>
    <w:p w14:paraId="6D1EFD66" w14:textId="3E2EC8E9" w:rsidR="003F5965" w:rsidRPr="00B73FE5" w:rsidRDefault="00736119" w:rsidP="0030596D">
      <w:pPr>
        <w:spacing w:line="240" w:lineRule="auto"/>
        <w:ind w:left="690" w:hanging="720"/>
        <w:jc w:val="both"/>
        <w:rPr>
          <w:sz w:val="20"/>
        </w:rPr>
      </w:pPr>
      <w:r w:rsidRPr="00B73FE5">
        <w:rPr>
          <w:b/>
          <w:color w:val="000000" w:themeColor="text1"/>
          <w:sz w:val="20"/>
        </w:rPr>
        <w:t>5.2</w:t>
      </w:r>
      <w:r w:rsidRPr="00B73FE5">
        <w:rPr>
          <w:rFonts w:eastAsia="Times New Roman"/>
          <w:color w:val="000000" w:themeColor="text1"/>
          <w:sz w:val="20"/>
        </w:rPr>
        <w:tab/>
      </w:r>
      <w:bookmarkStart w:id="2" w:name="_Hlk526430180"/>
      <w:r w:rsidR="000117E5" w:rsidRPr="00B73FE5">
        <w:rPr>
          <w:sz w:val="20"/>
        </w:rPr>
        <w:t xml:space="preserve">Nájomné bude Nájomcom uhrádzané </w:t>
      </w:r>
      <w:r w:rsidR="00FE1697">
        <w:rPr>
          <w:sz w:val="20"/>
        </w:rPr>
        <w:t>štvrťročne</w:t>
      </w:r>
      <w:r w:rsidR="000117E5" w:rsidRPr="00B73FE5">
        <w:rPr>
          <w:sz w:val="20"/>
        </w:rPr>
        <w:t xml:space="preserve"> vopred za každý kalendárny </w:t>
      </w:r>
      <w:r w:rsidR="00FE1697">
        <w:rPr>
          <w:sz w:val="20"/>
        </w:rPr>
        <w:t>štvrťrok</w:t>
      </w:r>
      <w:r w:rsidR="000117E5" w:rsidRPr="00B73FE5">
        <w:rPr>
          <w:sz w:val="20"/>
        </w:rPr>
        <w:t xml:space="preserve"> trvania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kalendárneho</w:t>
      </w:r>
      <w:bookmarkEnd w:id="4"/>
      <w:r w:rsidR="008F6D10">
        <w:rPr>
          <w:sz w:val="20"/>
        </w:rPr>
        <w:t xml:space="preserve"> </w:t>
      </w:r>
      <w:r w:rsidR="00FE1697">
        <w:rPr>
          <w:sz w:val="20"/>
        </w:rPr>
        <w:t>štvrťroka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2D9EF0DC"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kalendárny </w:t>
      </w:r>
      <w:r w:rsidR="00FE1697">
        <w:rPr>
          <w:rFonts w:eastAsia="Arial Unicode MS"/>
          <w:sz w:val="20"/>
        </w:rPr>
        <w:t>štvrťrok</w:t>
      </w:r>
      <w:r w:rsidRPr="00B73FE5">
        <w:rPr>
          <w:rFonts w:eastAsia="Times New Roman"/>
          <w:sz w:val="20"/>
        </w:rPr>
        <w:t xml:space="preserve"> 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FE1697" w:rsidRPr="00FE1697">
        <w:rPr>
          <w:rFonts w:eastAsia="Times New Roman"/>
          <w:sz w:val="20"/>
        </w:rPr>
        <w:t>štvrťroku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FE1697" w:rsidRPr="00FE1697">
        <w:rPr>
          <w:rFonts w:eastAsia="Arial Unicode MS"/>
          <w:sz w:val="20"/>
        </w:rPr>
        <w:t>štvrťrok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6FC400D9" w14:textId="2D6931E4" w:rsidR="00CF6729" w:rsidRDefault="00054C65" w:rsidP="00CF6729">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B73FE5">
        <w:rPr>
          <w:color w:val="000000" w:themeColor="text1"/>
          <w:sz w:val="20"/>
          <w:highlight w:val="white"/>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r w:rsidR="0042708E" w:rsidRPr="00B73FE5">
        <w:rPr>
          <w:color w:val="000000" w:themeColor="text1"/>
          <w:sz w:val="20"/>
          <w:highlight w:val="white"/>
        </w:rPr>
        <w:t>.</w:t>
      </w:r>
    </w:p>
    <w:p w14:paraId="155AE794" w14:textId="77777777" w:rsidR="00CF6729" w:rsidRDefault="00CF6729" w:rsidP="00CF6729">
      <w:pPr>
        <w:spacing w:line="240" w:lineRule="auto"/>
        <w:ind w:left="690" w:hanging="720"/>
        <w:jc w:val="both"/>
        <w:rPr>
          <w:color w:val="auto"/>
          <w:sz w:val="20"/>
        </w:rPr>
      </w:pPr>
    </w:p>
    <w:p w14:paraId="44E23CA7" w14:textId="2B1512F2" w:rsidR="007D1814" w:rsidRDefault="00CF6729" w:rsidP="00CF6729">
      <w:pPr>
        <w:spacing w:line="240" w:lineRule="auto"/>
        <w:ind w:left="690" w:hanging="720"/>
        <w:jc w:val="both"/>
        <w:rPr>
          <w:color w:val="auto"/>
          <w:sz w:val="20"/>
        </w:rPr>
      </w:pPr>
      <w:r w:rsidRPr="00FE1697">
        <w:rPr>
          <w:b/>
          <w:bCs/>
          <w:color w:val="auto"/>
          <w:sz w:val="20"/>
        </w:rPr>
        <w:t>5.8</w:t>
      </w:r>
      <w:r w:rsidRPr="00FE1697">
        <w:rPr>
          <w:color w:val="auto"/>
          <w:sz w:val="20"/>
        </w:rPr>
        <w:t xml:space="preserve"> </w:t>
      </w:r>
      <w:r w:rsidRPr="00FE1697">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lastRenderedPageBreak/>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949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6662"/>
        <w:gridCol w:w="1701"/>
      </w:tblGrid>
      <w:tr w:rsidR="00926E9B" w:rsidRPr="00B73FE5" w14:paraId="5D4E5FA7" w14:textId="77777777" w:rsidTr="00844D8E">
        <w:tc>
          <w:tcPr>
            <w:tcW w:w="1134"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6662"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1701"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926E9B" w:rsidRPr="00B73FE5" w14:paraId="65BC1096" w14:textId="77777777" w:rsidTr="00844D8E">
        <w:tc>
          <w:tcPr>
            <w:tcW w:w="1134" w:type="dxa"/>
            <w:tcMar>
              <w:top w:w="100" w:type="dxa"/>
              <w:left w:w="100" w:type="dxa"/>
              <w:bottom w:w="100" w:type="dxa"/>
              <w:right w:w="100" w:type="dxa"/>
            </w:tcMar>
          </w:tcPr>
          <w:p w14:paraId="22B864C8" w14:textId="77777777" w:rsidR="00926E9B" w:rsidRPr="00B73FE5" w:rsidRDefault="00926E9B" w:rsidP="008F2959">
            <w:pPr>
              <w:spacing w:after="120" w:line="240" w:lineRule="auto"/>
              <w:ind w:left="820" w:right="240" w:hanging="360"/>
              <w:rPr>
                <w:sz w:val="20"/>
              </w:rPr>
            </w:pPr>
            <w:r w:rsidRPr="00B73FE5">
              <w:rPr>
                <w:sz w:val="20"/>
              </w:rPr>
              <w:t xml:space="preserve">1.      </w:t>
            </w:r>
          </w:p>
        </w:tc>
        <w:tc>
          <w:tcPr>
            <w:tcW w:w="6662" w:type="dxa"/>
            <w:tcMar>
              <w:top w:w="100" w:type="dxa"/>
              <w:left w:w="100" w:type="dxa"/>
              <w:bottom w:w="100" w:type="dxa"/>
              <w:right w:w="100" w:type="dxa"/>
            </w:tcMar>
          </w:tcPr>
          <w:p w14:paraId="16FF21B4" w14:textId="77777777" w:rsidR="00926E9B" w:rsidRPr="00B73FE5" w:rsidRDefault="00926E9B" w:rsidP="008F2959">
            <w:pPr>
              <w:spacing w:after="120" w:line="240" w:lineRule="auto"/>
              <w:ind w:left="100" w:right="100"/>
              <w:jc w:val="both"/>
              <w:rPr>
                <w:sz w:val="20"/>
              </w:rPr>
            </w:pPr>
            <w:r w:rsidRPr="00B73FE5">
              <w:rPr>
                <w:sz w:val="20"/>
              </w:rPr>
              <w:t xml:space="preserve">prenechanie Predmetu nájmu tretej osobe bez predchádzajúceho písomného súhlasu Prenajímateľa, a to za každý deň porušenia záväzku;     </w:t>
            </w:r>
            <w:r w:rsidRPr="00B73FE5">
              <w:rPr>
                <w:sz w:val="20"/>
              </w:rPr>
              <w:tab/>
            </w:r>
          </w:p>
        </w:tc>
        <w:tc>
          <w:tcPr>
            <w:tcW w:w="1701" w:type="dxa"/>
            <w:tcMar>
              <w:top w:w="100" w:type="dxa"/>
              <w:left w:w="100" w:type="dxa"/>
              <w:bottom w:w="100" w:type="dxa"/>
              <w:right w:w="100" w:type="dxa"/>
            </w:tcMar>
          </w:tcPr>
          <w:p w14:paraId="54BCB016" w14:textId="77777777" w:rsidR="00926E9B" w:rsidRPr="00B73FE5" w:rsidRDefault="00926E9B" w:rsidP="008F2959">
            <w:pPr>
              <w:spacing w:after="120" w:line="240" w:lineRule="auto"/>
              <w:ind w:left="100" w:right="240"/>
              <w:jc w:val="right"/>
              <w:rPr>
                <w:sz w:val="20"/>
              </w:rPr>
            </w:pPr>
            <w:r w:rsidRPr="00B73FE5">
              <w:rPr>
                <w:sz w:val="20"/>
              </w:rPr>
              <w:t xml:space="preserve"> 1 650 EUR</w:t>
            </w:r>
          </w:p>
        </w:tc>
      </w:tr>
      <w:tr w:rsidR="00926E9B" w:rsidRPr="00B73FE5" w14:paraId="28D2D0A3" w14:textId="77777777" w:rsidTr="00844D8E">
        <w:tc>
          <w:tcPr>
            <w:tcW w:w="1134" w:type="dxa"/>
            <w:tcMar>
              <w:top w:w="100" w:type="dxa"/>
              <w:left w:w="100" w:type="dxa"/>
              <w:bottom w:w="100" w:type="dxa"/>
              <w:right w:w="100" w:type="dxa"/>
            </w:tcMar>
          </w:tcPr>
          <w:p w14:paraId="7AD5271A" w14:textId="77777777" w:rsidR="00926E9B" w:rsidRPr="00B73FE5" w:rsidRDefault="00926E9B" w:rsidP="008F2959">
            <w:pPr>
              <w:spacing w:after="120" w:line="240" w:lineRule="auto"/>
              <w:ind w:left="820" w:right="240" w:hanging="360"/>
              <w:rPr>
                <w:sz w:val="20"/>
              </w:rPr>
            </w:pPr>
            <w:r w:rsidRPr="00B73FE5">
              <w:rPr>
                <w:sz w:val="20"/>
              </w:rPr>
              <w:t xml:space="preserve">2.      </w:t>
            </w:r>
          </w:p>
        </w:tc>
        <w:tc>
          <w:tcPr>
            <w:tcW w:w="6662" w:type="dxa"/>
            <w:tcMar>
              <w:top w:w="100" w:type="dxa"/>
              <w:left w:w="100" w:type="dxa"/>
              <w:bottom w:w="100" w:type="dxa"/>
              <w:right w:w="100" w:type="dxa"/>
            </w:tcMar>
          </w:tcPr>
          <w:p w14:paraId="5E49FDC4" w14:textId="77777777" w:rsidR="00926E9B" w:rsidRPr="00B73FE5" w:rsidRDefault="00926E9B" w:rsidP="008F2959">
            <w:pPr>
              <w:spacing w:after="120" w:line="240" w:lineRule="auto"/>
              <w:ind w:left="140" w:right="100"/>
              <w:jc w:val="both"/>
              <w:rPr>
                <w:sz w:val="20"/>
              </w:rPr>
            </w:pPr>
            <w:r w:rsidRPr="00B73FE5">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9922A4"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1CCCA471" w14:textId="77777777" w:rsidTr="00844D8E">
        <w:tc>
          <w:tcPr>
            <w:tcW w:w="1134" w:type="dxa"/>
            <w:tcMar>
              <w:top w:w="100" w:type="dxa"/>
              <w:left w:w="100" w:type="dxa"/>
              <w:bottom w:w="100" w:type="dxa"/>
              <w:right w:w="100" w:type="dxa"/>
            </w:tcMar>
          </w:tcPr>
          <w:p w14:paraId="3A9AB5A3" w14:textId="77777777" w:rsidR="00926E9B" w:rsidRPr="00B73FE5" w:rsidRDefault="00926E9B" w:rsidP="008F2959">
            <w:pPr>
              <w:spacing w:after="120" w:line="240" w:lineRule="auto"/>
              <w:ind w:left="820" w:right="240" w:hanging="360"/>
              <w:rPr>
                <w:sz w:val="20"/>
              </w:rPr>
            </w:pPr>
            <w:r w:rsidRPr="00B73FE5">
              <w:rPr>
                <w:sz w:val="20"/>
              </w:rPr>
              <w:t xml:space="preserve">3.      </w:t>
            </w:r>
          </w:p>
        </w:tc>
        <w:tc>
          <w:tcPr>
            <w:tcW w:w="6662" w:type="dxa"/>
            <w:tcMar>
              <w:top w:w="100" w:type="dxa"/>
              <w:left w:w="100" w:type="dxa"/>
              <w:bottom w:w="100" w:type="dxa"/>
              <w:right w:w="100" w:type="dxa"/>
            </w:tcMar>
          </w:tcPr>
          <w:p w14:paraId="5C36FF70" w14:textId="77777777" w:rsidR="00926E9B" w:rsidRPr="00B73FE5" w:rsidRDefault="00926E9B" w:rsidP="008F2959">
            <w:pPr>
              <w:spacing w:after="120" w:line="240" w:lineRule="auto"/>
              <w:ind w:left="100" w:right="100"/>
              <w:jc w:val="both"/>
              <w:rPr>
                <w:sz w:val="20"/>
              </w:rPr>
            </w:pPr>
            <w:r w:rsidRPr="00B73FE5">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44F241A1" w14:textId="77777777" w:rsidR="00926E9B" w:rsidRPr="00B73FE5" w:rsidRDefault="00926E9B" w:rsidP="008F2959">
            <w:pPr>
              <w:spacing w:after="120" w:line="240" w:lineRule="auto"/>
              <w:ind w:left="100" w:right="240"/>
              <w:jc w:val="right"/>
              <w:rPr>
                <w:sz w:val="20"/>
              </w:rPr>
            </w:pPr>
            <w:r w:rsidRPr="00B73FE5">
              <w:rPr>
                <w:sz w:val="20"/>
              </w:rPr>
              <w:t>1 650 EUR</w:t>
            </w:r>
          </w:p>
        </w:tc>
      </w:tr>
      <w:tr w:rsidR="00926E9B" w:rsidRPr="00B73FE5" w14:paraId="70B1DFEC" w14:textId="77777777" w:rsidTr="00844D8E">
        <w:tc>
          <w:tcPr>
            <w:tcW w:w="1134" w:type="dxa"/>
            <w:tcMar>
              <w:top w:w="100" w:type="dxa"/>
              <w:left w:w="100" w:type="dxa"/>
              <w:bottom w:w="100" w:type="dxa"/>
              <w:right w:w="100" w:type="dxa"/>
            </w:tcMar>
          </w:tcPr>
          <w:p w14:paraId="71CD4C8D" w14:textId="77777777" w:rsidR="00926E9B" w:rsidRPr="00B73FE5" w:rsidRDefault="00926E9B" w:rsidP="008F2959">
            <w:pPr>
              <w:spacing w:after="120" w:line="240" w:lineRule="auto"/>
              <w:ind w:left="820" w:right="240" w:hanging="360"/>
              <w:rPr>
                <w:sz w:val="20"/>
              </w:rPr>
            </w:pPr>
            <w:r w:rsidRPr="00B73FE5">
              <w:rPr>
                <w:sz w:val="20"/>
              </w:rPr>
              <w:t>4.</w:t>
            </w:r>
          </w:p>
        </w:tc>
        <w:tc>
          <w:tcPr>
            <w:tcW w:w="6662" w:type="dxa"/>
            <w:tcMar>
              <w:top w:w="100" w:type="dxa"/>
              <w:left w:w="100" w:type="dxa"/>
              <w:bottom w:w="100" w:type="dxa"/>
              <w:right w:w="100" w:type="dxa"/>
            </w:tcMar>
          </w:tcPr>
          <w:p w14:paraId="6BFEC4B1" w14:textId="77777777" w:rsidR="00926E9B" w:rsidRPr="00B73FE5" w:rsidRDefault="00926E9B" w:rsidP="008F2959">
            <w:pPr>
              <w:spacing w:after="120" w:line="240" w:lineRule="auto"/>
              <w:ind w:left="100" w:right="100"/>
              <w:jc w:val="both"/>
              <w:rPr>
                <w:sz w:val="20"/>
              </w:rPr>
            </w:pPr>
            <w:r w:rsidRPr="00B73FE5">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27CCA3BA"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7D4A71E4" w14:textId="77777777" w:rsidTr="00844D8E">
        <w:tc>
          <w:tcPr>
            <w:tcW w:w="1134" w:type="dxa"/>
            <w:tcMar>
              <w:top w:w="100" w:type="dxa"/>
              <w:left w:w="100" w:type="dxa"/>
              <w:bottom w:w="100" w:type="dxa"/>
              <w:right w:w="100" w:type="dxa"/>
            </w:tcMar>
          </w:tcPr>
          <w:p w14:paraId="72E85A44" w14:textId="77777777" w:rsidR="00926E9B" w:rsidRPr="00B73FE5" w:rsidRDefault="00926E9B" w:rsidP="008F2959">
            <w:pPr>
              <w:spacing w:after="120" w:line="240" w:lineRule="auto"/>
              <w:ind w:left="820" w:right="240" w:hanging="360"/>
              <w:rPr>
                <w:sz w:val="20"/>
              </w:rPr>
            </w:pPr>
            <w:r w:rsidRPr="00B73FE5">
              <w:rPr>
                <w:sz w:val="20"/>
              </w:rPr>
              <w:t>5.</w:t>
            </w:r>
          </w:p>
        </w:tc>
        <w:tc>
          <w:tcPr>
            <w:tcW w:w="6662" w:type="dxa"/>
            <w:tcMar>
              <w:top w:w="100" w:type="dxa"/>
              <w:left w:w="100" w:type="dxa"/>
              <w:bottom w:w="100" w:type="dxa"/>
              <w:right w:w="100" w:type="dxa"/>
            </w:tcMar>
          </w:tcPr>
          <w:p w14:paraId="56DBD485" w14:textId="7690504E" w:rsidR="00926E9B" w:rsidRPr="00B73FE5" w:rsidRDefault="00BC630D" w:rsidP="008F2959">
            <w:pPr>
              <w:spacing w:after="120" w:line="240" w:lineRule="auto"/>
              <w:ind w:left="100" w:right="100"/>
              <w:jc w:val="both"/>
              <w:rPr>
                <w:sz w:val="20"/>
              </w:rPr>
            </w:pPr>
            <w:r w:rsidRPr="00B73FE5">
              <w:rPr>
                <w:color w:val="000000" w:themeColor="text1"/>
                <w:sz w:val="20"/>
              </w:rPr>
              <w:t>porušenie povinnosti vyplývajúcej z člán</w:t>
            </w:r>
            <w:r>
              <w:rPr>
                <w:color w:val="000000" w:themeColor="text1"/>
                <w:sz w:val="20"/>
              </w:rPr>
              <w:t>ku</w:t>
            </w:r>
            <w:r w:rsidRPr="00B73FE5">
              <w:rPr>
                <w:color w:val="000000" w:themeColor="text1"/>
                <w:sz w:val="20"/>
              </w:rPr>
              <w:t xml:space="preserve"> 9</w:t>
            </w:r>
            <w:r>
              <w:rPr>
                <w:color w:val="000000" w:themeColor="text1"/>
                <w:sz w:val="20"/>
              </w:rPr>
              <w:t>, bodu 9.2.2</w:t>
            </w:r>
          </w:p>
        </w:tc>
        <w:tc>
          <w:tcPr>
            <w:tcW w:w="1701" w:type="dxa"/>
            <w:tcMar>
              <w:top w:w="100" w:type="dxa"/>
              <w:left w:w="100" w:type="dxa"/>
              <w:bottom w:w="100" w:type="dxa"/>
              <w:right w:w="100" w:type="dxa"/>
            </w:tcMar>
          </w:tcPr>
          <w:p w14:paraId="4A74C8DC" w14:textId="77777777" w:rsidR="00926E9B" w:rsidRPr="00B73FE5" w:rsidRDefault="00926E9B" w:rsidP="008F2959">
            <w:pPr>
              <w:spacing w:after="120" w:line="240" w:lineRule="auto"/>
              <w:ind w:left="100" w:right="240"/>
              <w:jc w:val="right"/>
              <w:rPr>
                <w:sz w:val="20"/>
              </w:rPr>
            </w:pPr>
            <w:r w:rsidRPr="00B73FE5">
              <w:rPr>
                <w:sz w:val="20"/>
              </w:rPr>
              <w:t>3 000 EUR</w:t>
            </w:r>
          </w:p>
        </w:tc>
      </w:tr>
      <w:tr w:rsidR="00926E9B" w:rsidRPr="00B73FE5" w14:paraId="794D400A" w14:textId="77777777" w:rsidTr="00844D8E">
        <w:tc>
          <w:tcPr>
            <w:tcW w:w="1134" w:type="dxa"/>
            <w:tcMar>
              <w:top w:w="100" w:type="dxa"/>
              <w:left w:w="100" w:type="dxa"/>
              <w:bottom w:w="100" w:type="dxa"/>
              <w:right w:w="100" w:type="dxa"/>
            </w:tcMar>
          </w:tcPr>
          <w:p w14:paraId="2C002D18" w14:textId="77777777" w:rsidR="00926E9B" w:rsidRPr="00B73FE5" w:rsidRDefault="00926E9B" w:rsidP="008F2959">
            <w:pPr>
              <w:spacing w:after="120" w:line="240" w:lineRule="auto"/>
              <w:ind w:left="820" w:right="240" w:hanging="360"/>
              <w:rPr>
                <w:sz w:val="20"/>
              </w:rPr>
            </w:pPr>
            <w:r w:rsidRPr="00B73FE5">
              <w:rPr>
                <w:sz w:val="20"/>
              </w:rPr>
              <w:t>6.</w:t>
            </w:r>
          </w:p>
        </w:tc>
        <w:tc>
          <w:tcPr>
            <w:tcW w:w="6662" w:type="dxa"/>
            <w:tcMar>
              <w:top w:w="100" w:type="dxa"/>
              <w:left w:w="100" w:type="dxa"/>
              <w:bottom w:w="100" w:type="dxa"/>
              <w:right w:w="100" w:type="dxa"/>
            </w:tcMar>
          </w:tcPr>
          <w:p w14:paraId="1DCEAF89" w14:textId="106BB019" w:rsidR="00926E9B" w:rsidRPr="00B73FE5" w:rsidRDefault="00926E9B" w:rsidP="008F2959">
            <w:pPr>
              <w:spacing w:after="120" w:line="240" w:lineRule="auto"/>
              <w:ind w:left="100" w:right="100"/>
              <w:jc w:val="both"/>
              <w:rPr>
                <w:sz w:val="20"/>
              </w:rPr>
            </w:pPr>
            <w:r w:rsidRPr="00B73FE5">
              <w:rPr>
                <w:sz w:val="20"/>
              </w:rPr>
              <w:t>nedodržanie povinnosti zabezpečovať údržbu Predmetu nájmu, a to za každý deň porušenia záväzku;</w:t>
            </w:r>
          </w:p>
        </w:tc>
        <w:tc>
          <w:tcPr>
            <w:tcW w:w="1701" w:type="dxa"/>
            <w:tcMar>
              <w:top w:w="100" w:type="dxa"/>
              <w:left w:w="100" w:type="dxa"/>
              <w:bottom w:w="100" w:type="dxa"/>
              <w:right w:w="100" w:type="dxa"/>
            </w:tcMar>
          </w:tcPr>
          <w:p w14:paraId="1D30EEFE" w14:textId="77777777" w:rsidR="00926E9B" w:rsidRPr="00B73FE5" w:rsidRDefault="00926E9B" w:rsidP="008F2959">
            <w:pPr>
              <w:spacing w:after="120" w:line="240" w:lineRule="auto"/>
              <w:ind w:left="100" w:right="240"/>
              <w:jc w:val="right"/>
              <w:rPr>
                <w:sz w:val="20"/>
              </w:rPr>
            </w:pPr>
            <w:r w:rsidRPr="00B73FE5">
              <w:rPr>
                <w:sz w:val="20"/>
              </w:rPr>
              <w:t>1 500 EUR</w:t>
            </w:r>
          </w:p>
        </w:tc>
      </w:tr>
      <w:tr w:rsidR="00926E9B" w:rsidRPr="00B73FE5" w14:paraId="5BF03339" w14:textId="77777777" w:rsidTr="00844D8E">
        <w:tc>
          <w:tcPr>
            <w:tcW w:w="1134" w:type="dxa"/>
            <w:tcMar>
              <w:top w:w="100" w:type="dxa"/>
              <w:left w:w="100" w:type="dxa"/>
              <w:bottom w:w="100" w:type="dxa"/>
              <w:right w:w="100" w:type="dxa"/>
            </w:tcMar>
          </w:tcPr>
          <w:p w14:paraId="239EC18F" w14:textId="77777777" w:rsidR="00926E9B" w:rsidRPr="00B73FE5" w:rsidRDefault="00926E9B" w:rsidP="008F2959">
            <w:pPr>
              <w:spacing w:after="120" w:line="240" w:lineRule="auto"/>
              <w:ind w:left="820" w:right="240" w:hanging="360"/>
              <w:rPr>
                <w:sz w:val="20"/>
              </w:rPr>
            </w:pPr>
            <w:r w:rsidRPr="00B73FE5">
              <w:rPr>
                <w:sz w:val="20"/>
              </w:rPr>
              <w:t>7.</w:t>
            </w:r>
          </w:p>
        </w:tc>
        <w:tc>
          <w:tcPr>
            <w:tcW w:w="6662" w:type="dxa"/>
            <w:tcMar>
              <w:top w:w="100" w:type="dxa"/>
              <w:left w:w="100" w:type="dxa"/>
              <w:bottom w:w="100" w:type="dxa"/>
              <w:right w:w="100" w:type="dxa"/>
            </w:tcMar>
          </w:tcPr>
          <w:p w14:paraId="1C746398" w14:textId="77777777" w:rsidR="00926E9B" w:rsidRPr="00B73FE5" w:rsidRDefault="00926E9B" w:rsidP="008F2959">
            <w:pPr>
              <w:spacing w:after="120" w:line="240" w:lineRule="auto"/>
              <w:ind w:left="100" w:right="100"/>
              <w:jc w:val="both"/>
              <w:rPr>
                <w:sz w:val="20"/>
              </w:rPr>
            </w:pPr>
            <w:r w:rsidRPr="00B73FE5">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381D6D20" w14:textId="77777777" w:rsidR="00926E9B" w:rsidRPr="00B73FE5" w:rsidRDefault="00926E9B" w:rsidP="008F2959">
            <w:pPr>
              <w:spacing w:after="120" w:line="240" w:lineRule="auto"/>
              <w:ind w:left="100" w:right="240"/>
              <w:jc w:val="right"/>
              <w:rPr>
                <w:sz w:val="20"/>
              </w:rPr>
            </w:pPr>
            <w:r w:rsidRPr="00B73FE5">
              <w:rPr>
                <w:sz w:val="20"/>
              </w:rPr>
              <w:t>2 650 EUR</w:t>
            </w:r>
          </w:p>
        </w:tc>
      </w:tr>
      <w:tr w:rsidR="00926E9B" w:rsidRPr="00B73FE5" w14:paraId="28BAFD81" w14:textId="77777777" w:rsidTr="00844D8E">
        <w:tc>
          <w:tcPr>
            <w:tcW w:w="1134" w:type="dxa"/>
            <w:tcMar>
              <w:top w:w="100" w:type="dxa"/>
              <w:left w:w="100" w:type="dxa"/>
              <w:bottom w:w="100" w:type="dxa"/>
              <w:right w:w="100" w:type="dxa"/>
            </w:tcMar>
          </w:tcPr>
          <w:p w14:paraId="28EA004E" w14:textId="77777777" w:rsidR="00926E9B" w:rsidRPr="00B73FE5" w:rsidRDefault="00926E9B" w:rsidP="008F2959">
            <w:pPr>
              <w:spacing w:after="120" w:line="240" w:lineRule="auto"/>
              <w:ind w:left="820" w:right="240" w:hanging="360"/>
              <w:rPr>
                <w:sz w:val="20"/>
              </w:rPr>
            </w:pPr>
            <w:r w:rsidRPr="00B73FE5">
              <w:rPr>
                <w:sz w:val="20"/>
              </w:rPr>
              <w:t>8.</w:t>
            </w:r>
          </w:p>
        </w:tc>
        <w:tc>
          <w:tcPr>
            <w:tcW w:w="6662" w:type="dxa"/>
            <w:tcMar>
              <w:top w:w="100" w:type="dxa"/>
              <w:left w:w="100" w:type="dxa"/>
              <w:bottom w:w="100" w:type="dxa"/>
              <w:right w:w="100" w:type="dxa"/>
            </w:tcMar>
          </w:tcPr>
          <w:p w14:paraId="341A67B6" w14:textId="77777777" w:rsidR="00926E9B" w:rsidRPr="00B73FE5" w:rsidRDefault="00926E9B" w:rsidP="008F2959">
            <w:pPr>
              <w:spacing w:after="120" w:line="240" w:lineRule="auto"/>
              <w:ind w:left="100" w:right="100"/>
              <w:jc w:val="both"/>
              <w:rPr>
                <w:sz w:val="20"/>
              </w:rPr>
            </w:pPr>
            <w:r w:rsidRPr="00B73FE5">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74096D82" w14:textId="77777777" w:rsidR="00926E9B" w:rsidRPr="00B73FE5" w:rsidRDefault="00926E9B" w:rsidP="008F2959">
            <w:pPr>
              <w:spacing w:after="120" w:line="240" w:lineRule="auto"/>
              <w:ind w:left="100" w:right="240"/>
              <w:jc w:val="right"/>
              <w:rPr>
                <w:sz w:val="20"/>
              </w:rPr>
            </w:pPr>
            <w:r w:rsidRPr="00B73FE5">
              <w:rPr>
                <w:sz w:val="20"/>
              </w:rPr>
              <w:t>1 000 EUR</w:t>
            </w:r>
          </w:p>
        </w:tc>
      </w:tr>
      <w:tr w:rsidR="00926E9B" w:rsidRPr="00B73FE5" w14:paraId="52131FCB" w14:textId="77777777" w:rsidTr="00844D8E">
        <w:tc>
          <w:tcPr>
            <w:tcW w:w="1134" w:type="dxa"/>
            <w:tcMar>
              <w:top w:w="100" w:type="dxa"/>
              <w:left w:w="100" w:type="dxa"/>
              <w:bottom w:w="100" w:type="dxa"/>
              <w:right w:w="100" w:type="dxa"/>
            </w:tcMar>
          </w:tcPr>
          <w:p w14:paraId="289BF948" w14:textId="77777777" w:rsidR="00926E9B" w:rsidRPr="00B73FE5" w:rsidRDefault="00926E9B" w:rsidP="008F2959">
            <w:pPr>
              <w:spacing w:after="120" w:line="240" w:lineRule="auto"/>
              <w:ind w:left="820" w:right="240" w:hanging="360"/>
              <w:rPr>
                <w:sz w:val="20"/>
              </w:rPr>
            </w:pPr>
            <w:r w:rsidRPr="00B73FE5">
              <w:rPr>
                <w:sz w:val="20"/>
              </w:rPr>
              <w:t>9.</w:t>
            </w:r>
          </w:p>
        </w:tc>
        <w:tc>
          <w:tcPr>
            <w:tcW w:w="6662" w:type="dxa"/>
            <w:tcMar>
              <w:top w:w="100" w:type="dxa"/>
              <w:left w:w="100" w:type="dxa"/>
              <w:bottom w:w="100" w:type="dxa"/>
              <w:right w:w="100" w:type="dxa"/>
            </w:tcMar>
          </w:tcPr>
          <w:p w14:paraId="02B71A93" w14:textId="77777777" w:rsidR="00926E9B" w:rsidRPr="00B73FE5" w:rsidRDefault="00926E9B" w:rsidP="008F2959">
            <w:pPr>
              <w:spacing w:after="120" w:line="240" w:lineRule="auto"/>
              <w:ind w:left="100" w:right="100"/>
              <w:jc w:val="both"/>
              <w:rPr>
                <w:sz w:val="20"/>
              </w:rPr>
            </w:pPr>
            <w:r w:rsidRPr="00B73FE5">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45831D98" w14:textId="77777777" w:rsidR="00926E9B" w:rsidRPr="00B73FE5" w:rsidRDefault="00926E9B" w:rsidP="008F2959">
            <w:pPr>
              <w:spacing w:after="120" w:line="240" w:lineRule="auto"/>
              <w:ind w:left="100" w:right="240"/>
              <w:jc w:val="right"/>
              <w:rPr>
                <w:sz w:val="20"/>
              </w:rPr>
            </w:pPr>
            <w:r w:rsidRPr="00B73FE5">
              <w:rPr>
                <w:sz w:val="20"/>
              </w:rPr>
              <w:t>3 300 EUR</w:t>
            </w:r>
          </w:p>
        </w:tc>
      </w:tr>
      <w:tr w:rsidR="00926E9B" w:rsidRPr="00B73FE5" w14:paraId="71B69AA3" w14:textId="77777777" w:rsidTr="00844D8E">
        <w:tc>
          <w:tcPr>
            <w:tcW w:w="1134" w:type="dxa"/>
            <w:tcMar>
              <w:top w:w="100" w:type="dxa"/>
              <w:left w:w="100" w:type="dxa"/>
              <w:bottom w:w="100" w:type="dxa"/>
              <w:right w:w="100" w:type="dxa"/>
            </w:tcMar>
          </w:tcPr>
          <w:p w14:paraId="42B79BD8" w14:textId="77777777" w:rsidR="00926E9B" w:rsidRPr="00B73FE5" w:rsidRDefault="00926E9B" w:rsidP="008F2959">
            <w:pPr>
              <w:spacing w:after="120" w:line="240" w:lineRule="auto"/>
              <w:ind w:left="820" w:right="240" w:hanging="360"/>
              <w:rPr>
                <w:sz w:val="20"/>
              </w:rPr>
            </w:pPr>
            <w:r w:rsidRPr="00B73FE5">
              <w:rPr>
                <w:sz w:val="20"/>
              </w:rPr>
              <w:t>10.</w:t>
            </w:r>
          </w:p>
        </w:tc>
        <w:tc>
          <w:tcPr>
            <w:tcW w:w="6662" w:type="dxa"/>
            <w:tcMar>
              <w:top w:w="100" w:type="dxa"/>
              <w:left w:w="100" w:type="dxa"/>
              <w:bottom w:w="100" w:type="dxa"/>
              <w:right w:w="100" w:type="dxa"/>
            </w:tcMar>
          </w:tcPr>
          <w:p w14:paraId="18E272EE" w14:textId="79FD348A" w:rsidR="00926E9B" w:rsidRPr="00B73FE5" w:rsidRDefault="007B2F58" w:rsidP="008F2959">
            <w:pPr>
              <w:spacing w:after="120" w:line="240" w:lineRule="auto"/>
              <w:ind w:left="100" w:right="100"/>
              <w:jc w:val="both"/>
              <w:rPr>
                <w:sz w:val="20"/>
              </w:rPr>
            </w:pPr>
            <w:r w:rsidRPr="00B73FE5">
              <w:rPr>
                <w:color w:val="000000" w:themeColor="text1"/>
                <w:sz w:val="20"/>
              </w:rPr>
              <w:t>neplnenie povinností podľa</w:t>
            </w:r>
            <w:r>
              <w:rPr>
                <w:color w:val="000000" w:themeColor="text1"/>
                <w:sz w:val="20"/>
              </w:rPr>
              <w:t xml:space="preserve"> článku 9,</w:t>
            </w:r>
            <w:r w:rsidRPr="00B73FE5">
              <w:rPr>
                <w:color w:val="000000" w:themeColor="text1"/>
                <w:sz w:val="20"/>
              </w:rPr>
              <w:t xml:space="preserve"> bodov 9.3, 9.4</w:t>
            </w:r>
            <w:r>
              <w:rPr>
                <w:color w:val="000000" w:themeColor="text1"/>
                <w:sz w:val="20"/>
              </w:rPr>
              <w:t xml:space="preserve">, </w:t>
            </w:r>
            <w:r w:rsidRPr="00B73FE5">
              <w:rPr>
                <w:color w:val="000000" w:themeColor="text1"/>
                <w:sz w:val="20"/>
              </w:rPr>
              <w:t>9.5</w:t>
            </w:r>
            <w:r>
              <w:rPr>
                <w:color w:val="000000" w:themeColor="text1"/>
                <w:sz w:val="20"/>
              </w:rPr>
              <w:t xml:space="preserve"> a 9.6, </w:t>
            </w:r>
            <w:r w:rsidRPr="00B73FE5">
              <w:rPr>
                <w:color w:val="000000" w:themeColor="text1"/>
                <w:sz w:val="20"/>
              </w:rPr>
              <w:t>a to za každý deň porušenia záväzku;</w:t>
            </w:r>
          </w:p>
        </w:tc>
        <w:tc>
          <w:tcPr>
            <w:tcW w:w="1701" w:type="dxa"/>
            <w:tcMar>
              <w:top w:w="100" w:type="dxa"/>
              <w:left w:w="100" w:type="dxa"/>
              <w:bottom w:w="100" w:type="dxa"/>
              <w:right w:w="100" w:type="dxa"/>
            </w:tcMar>
          </w:tcPr>
          <w:p w14:paraId="425FD68C" w14:textId="77777777" w:rsidR="00926E9B" w:rsidRPr="00B73FE5" w:rsidRDefault="00926E9B" w:rsidP="008F2959">
            <w:pPr>
              <w:spacing w:after="120" w:line="240" w:lineRule="auto"/>
              <w:ind w:left="100" w:right="240"/>
              <w:jc w:val="right"/>
              <w:rPr>
                <w:sz w:val="20"/>
              </w:rPr>
            </w:pPr>
            <w:r w:rsidRPr="00B73FE5">
              <w:rPr>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w:t>
      </w:r>
      <w:r w:rsidRPr="00B73FE5">
        <w:rPr>
          <w:color w:val="000000" w:themeColor="text1"/>
          <w:sz w:val="20"/>
        </w:rPr>
        <w:lastRenderedPageBreak/>
        <w:t>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7"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8"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7"/>
    <w:bookmarkEnd w:id="8"/>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5C34EDC3"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lastRenderedPageBreak/>
        <w:t>9.1.5</w:t>
      </w:r>
      <w:r w:rsidRPr="000E4B14">
        <w:rPr>
          <w:b/>
          <w:color w:val="000000" w:themeColor="text1"/>
          <w:sz w:val="20"/>
        </w:rPr>
        <w:tab/>
      </w:r>
      <w:r w:rsidRPr="000E4B14">
        <w:rPr>
          <w:color w:val="000000" w:themeColor="text1"/>
          <w:sz w:val="20"/>
        </w:rPr>
        <w:t xml:space="preserve">na svoje náklady zabezpečovať údržbu Predmetu nájmu; zabezpečiť, že počas pohybu a odstavenia dopravných prostriedkov Nájomcu </w:t>
      </w:r>
      <w:r w:rsidR="000E4B14" w:rsidRPr="000E4B14">
        <w:rPr>
          <w:color w:val="000000" w:themeColor="text1"/>
          <w:sz w:val="20"/>
        </w:rPr>
        <w:t>v</w:t>
      </w:r>
      <w:r w:rsidRPr="000E4B14">
        <w:rPr>
          <w:color w:val="000000" w:themeColor="text1"/>
          <w:sz w:val="20"/>
        </w:rPr>
        <w:t xml:space="preserve"> Predmete nájmu ako aj dopravných prostriedkov tretích osôb, ktorým Nájomca umožní prístup do Predmet</w:t>
      </w:r>
      <w:r w:rsidR="000E4B14" w:rsidRPr="000E4B14">
        <w:rPr>
          <w:color w:val="000000" w:themeColor="text1"/>
          <w:sz w:val="20"/>
        </w:rPr>
        <w:t xml:space="preserve">u </w:t>
      </w:r>
      <w:r w:rsidRPr="000E4B14">
        <w:rPr>
          <w:color w:val="000000" w:themeColor="text1"/>
          <w:sz w:val="20"/>
        </w:rPr>
        <w:t>nájmu, nedôjde k úniku najmä pohonných hmôt do pôdy z týchto dopravných prostriedkov;</w:t>
      </w:r>
      <w:r w:rsidR="008F6D10" w:rsidRPr="000E4B14">
        <w:rPr>
          <w:color w:val="000000" w:themeColor="text1"/>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 xml:space="preserve">patriacim Nájomcovi. V prípade, že Nájomné nebude riadne a včas </w:t>
      </w:r>
      <w:r w:rsidRPr="00B73FE5">
        <w:rPr>
          <w:color w:val="000000" w:themeColor="text1"/>
          <w:sz w:val="20"/>
        </w:rPr>
        <w:lastRenderedPageBreak/>
        <w:t>zaplatené v súlade s touto Zmluvou, Nájomca súhlasí s výkonom zákonného záložného práva Prenajímateľa podľa ust. § 672 ods. 1 Občianskeho zákonníka, a to niektorým zo spôsobov, ktorý pripúšťa právny poriadok Slovenskej republiky.</w:t>
      </w:r>
    </w:p>
    <w:p w14:paraId="58B040D3" w14:textId="77777777" w:rsidR="005C421F" w:rsidRPr="00B73FE5" w:rsidRDefault="005C421F" w:rsidP="005B602B">
      <w:pPr>
        <w:spacing w:line="240" w:lineRule="auto"/>
        <w:jc w:val="both"/>
        <w:rPr>
          <w:color w:val="000000" w:themeColor="text1"/>
          <w:sz w:val="20"/>
        </w:rPr>
      </w:pPr>
      <w:bookmarkStart w:id="9"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9"/>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0"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0"/>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2FA9781C" w:rsidR="007972C9" w:rsidRPr="000E4B14" w:rsidRDefault="007972C9" w:rsidP="007972C9">
      <w:pPr>
        <w:spacing w:line="233" w:lineRule="auto"/>
        <w:ind w:left="690" w:hanging="720"/>
        <w:jc w:val="both"/>
        <w:rPr>
          <w:sz w:val="20"/>
        </w:rPr>
      </w:pPr>
      <w:r w:rsidRPr="000E4B14">
        <w:rPr>
          <w:b/>
          <w:sz w:val="20"/>
        </w:rPr>
        <w:t>10.6</w:t>
      </w:r>
      <w:r w:rsidRPr="000E4B1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w:t>
      </w:r>
      <w:r w:rsidR="00CD782E" w:rsidRPr="000E4B14">
        <w:rPr>
          <w:sz w:val="20"/>
        </w:rPr>
        <w:t xml:space="preserve"> bodu </w:t>
      </w:r>
      <w:r w:rsidR="00CD782E" w:rsidRPr="000E4B14">
        <w:rPr>
          <w:sz w:val="20"/>
        </w:rPr>
        <w:lastRenderedPageBreak/>
        <w:t>4.5, čl. 4 tejto Zmluvy</w:t>
      </w:r>
      <w:r w:rsidRPr="000E4B14">
        <w:rPr>
          <w:sz w:val="20"/>
        </w:rPr>
        <w:t xml:space="preserve">, a to vo výške 300 </w:t>
      </w:r>
      <w:r w:rsidR="00E413E1" w:rsidRPr="000E4B14">
        <w:rPr>
          <w:sz w:val="20"/>
        </w:rPr>
        <w:t xml:space="preserve">EUR </w:t>
      </w:r>
      <w:r w:rsidRPr="000E4B14">
        <w:rPr>
          <w:bCs/>
          <w:color w:val="000000" w:themeColor="text1"/>
          <w:sz w:val="20"/>
        </w:rPr>
        <w:t>za každý aj len začatý kalendárny mesiac omeškania Nájomcu</w:t>
      </w:r>
      <w:r w:rsidRPr="000E4B14">
        <w:rPr>
          <w:sz w:val="20"/>
        </w:rPr>
        <w:t xml:space="preserve"> s vyprataním Predmetu nájmu a jeho vrátením</w:t>
      </w:r>
      <w:r w:rsidR="00F11824" w:rsidRPr="000E4B14">
        <w:rPr>
          <w:sz w:val="20"/>
        </w:rPr>
        <w:t xml:space="preserve"> </w:t>
      </w:r>
      <w:r w:rsidRPr="000E4B14">
        <w:rPr>
          <w:sz w:val="20"/>
        </w:rPr>
        <w:t>Prenajímateľovi.</w:t>
      </w:r>
      <w:r w:rsidR="00B45E23" w:rsidRPr="000E4B14">
        <w:rPr>
          <w:sz w:val="20"/>
        </w:rPr>
        <w:t xml:space="preserve"> </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1"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2"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1"/>
    </w:p>
    <w:bookmarkEnd w:id="12"/>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3"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3"/>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A1F0669" w14:textId="77777777" w:rsidR="00352B1C" w:rsidRPr="00B73FE5" w:rsidRDefault="00352B1C" w:rsidP="00352B1C">
      <w:pPr>
        <w:spacing w:line="240" w:lineRule="auto"/>
        <w:rPr>
          <w:b/>
          <w:sz w:val="20"/>
        </w:rPr>
      </w:pPr>
    </w:p>
    <w:p w14:paraId="7345C04F" w14:textId="700CD369"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.1.1</w:t>
      </w:r>
      <w:r w:rsidRPr="00B73FE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lastRenderedPageBreak/>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4"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4"/>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 xml:space="preserve">Jednotlivé ustanovenia tejto Zmluvy sú vymáhateľné nezávisle od seba a neplatnosť ktoréhokoľvek z nich nebude mať žiaden vplyv na platnosť ostatných ustanovení, pokiaľ z povahy právneho úkonu </w:t>
      </w:r>
      <w:r w:rsidRPr="00B73FE5">
        <w:rPr>
          <w:sz w:val="20"/>
        </w:rPr>
        <w:lastRenderedPageBreak/>
        <w:t>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14166FE9" w14:textId="48F1470B" w:rsidR="00781CCD" w:rsidRPr="009C4B99"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Pr="009C4B99">
        <w:rPr>
          <w:sz w:val="20"/>
        </w:rPr>
        <w:t xml:space="preserve">Táto Zmluva nadobúda platnosť dňom jej podpísania zástupcami oboch Zmluvných strán. </w:t>
      </w:r>
    </w:p>
    <w:p w14:paraId="110A0554" w14:textId="151C0CC0" w:rsidR="00352B1C" w:rsidRPr="000E4B14" w:rsidRDefault="009C4B99" w:rsidP="00781CCD">
      <w:pPr>
        <w:spacing w:line="240" w:lineRule="auto"/>
        <w:ind w:left="1530"/>
        <w:jc w:val="both"/>
        <w:rPr>
          <w:sz w:val="20"/>
        </w:rPr>
      </w:pPr>
      <w:r w:rsidRPr="009C4B99">
        <w:rPr>
          <w:b/>
          <w:bCs/>
          <w:sz w:val="20"/>
        </w:rPr>
        <w:t>Táto Zmluva nadobudne účinnosť dňom nasledujúcim po dni jej zverejnenia v Centrálnom registri zmlúv vedenom Úradom vlády Slovenskej republiky</w:t>
      </w:r>
      <w:r w:rsidR="00F126BA">
        <w:rPr>
          <w:b/>
          <w:bCs/>
          <w:sz w:val="20"/>
        </w:rPr>
        <w:t xml:space="preserve">, </w:t>
      </w:r>
      <w:r w:rsidR="00F126BA" w:rsidRPr="00F126BA">
        <w:rPr>
          <w:b/>
          <w:bCs/>
          <w:sz w:val="20"/>
        </w:rPr>
        <w:t>nie však skôr ako od</w:t>
      </w:r>
      <w:r w:rsidR="00F126BA">
        <w:rPr>
          <w:b/>
          <w:bCs/>
          <w:sz w:val="20"/>
        </w:rPr>
        <w:t>o dňa</w:t>
      </w:r>
      <w:r w:rsidR="00F126BA" w:rsidRPr="00F126BA">
        <w:rPr>
          <w:b/>
          <w:bCs/>
          <w:sz w:val="20"/>
        </w:rPr>
        <w:t xml:space="preserve"> </w:t>
      </w:r>
      <w:r w:rsidR="00F126BA">
        <w:rPr>
          <w:b/>
          <w:bCs/>
          <w:sz w:val="20"/>
        </w:rPr>
        <w:t>0</w:t>
      </w:r>
      <w:r w:rsidR="00F126BA" w:rsidRPr="00F126BA">
        <w:rPr>
          <w:b/>
          <w:bCs/>
          <w:sz w:val="20"/>
        </w:rPr>
        <w:t>1.0</w:t>
      </w:r>
      <w:r w:rsidR="00B12775">
        <w:rPr>
          <w:b/>
          <w:bCs/>
          <w:sz w:val="20"/>
        </w:rPr>
        <w:t>1</w:t>
      </w:r>
      <w:r w:rsidR="00F126BA" w:rsidRPr="00F126BA">
        <w:rPr>
          <w:b/>
          <w:bCs/>
          <w:sz w:val="20"/>
        </w:rPr>
        <w:t>.202</w:t>
      </w:r>
      <w:r w:rsidR="00B12775">
        <w:rPr>
          <w:b/>
          <w:bCs/>
          <w:sz w:val="20"/>
        </w:rPr>
        <w:t>7</w:t>
      </w:r>
      <w:r w:rsidRPr="009C4B99">
        <w:rPr>
          <w:sz w:val="20"/>
        </w:rPr>
        <w:t>. Prenajímateľ je povinný zverejniť túto Zmluvu bez zbytočného odkladu po nadobudnutí jej platnosti.</w:t>
      </w:r>
    </w:p>
    <w:p w14:paraId="5FF06BDD" w14:textId="5096BE99" w:rsidR="00352B1C" w:rsidRDefault="00352B1C" w:rsidP="002C0FA4">
      <w:pPr>
        <w:spacing w:line="240" w:lineRule="auto"/>
        <w:ind w:left="1560" w:hanging="875"/>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840364" w:rsidRPr="000E4B14">
        <w:rPr>
          <w:sz w:val="20"/>
        </w:rPr>
        <w:tab/>
      </w:r>
      <w:r w:rsidRPr="000E4B14">
        <w:rPr>
          <w:sz w:val="20"/>
        </w:rPr>
        <w:t>Táto Zmluva je vyhotovená v štyroch (4) identických vyhotoveniach</w:t>
      </w:r>
      <w:r w:rsidRPr="00B73FE5">
        <w:rPr>
          <w:sz w:val="20"/>
        </w:rPr>
        <w:t>, z ktorých každá zo     Zmluvných strán obdrží po jej podpise po dve (2) vyhotovenia.</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D6C1F" w14:textId="77777777" w:rsidR="001F6E75" w:rsidRDefault="001F6E75">
      <w:pPr>
        <w:spacing w:line="240" w:lineRule="auto"/>
      </w:pPr>
      <w:r>
        <w:separator/>
      </w:r>
    </w:p>
  </w:endnote>
  <w:endnote w:type="continuationSeparator" w:id="0">
    <w:p w14:paraId="33053416" w14:textId="77777777" w:rsidR="001F6E75" w:rsidRDefault="001F6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8CD62" w14:textId="77777777" w:rsidR="001F6E75" w:rsidRDefault="001F6E75">
      <w:pPr>
        <w:spacing w:line="240" w:lineRule="auto"/>
      </w:pPr>
      <w:r>
        <w:separator/>
      </w:r>
    </w:p>
  </w:footnote>
  <w:footnote w:type="continuationSeparator" w:id="0">
    <w:p w14:paraId="070C917D" w14:textId="77777777" w:rsidR="001F6E75" w:rsidRDefault="001F6E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4"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7"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5"/>
  </w:num>
  <w:num w:numId="2" w16cid:durableId="1995571484">
    <w:abstractNumId w:val="6"/>
  </w:num>
  <w:num w:numId="3" w16cid:durableId="1323894934">
    <w:abstractNumId w:val="2"/>
  </w:num>
  <w:num w:numId="4" w16cid:durableId="1466238414">
    <w:abstractNumId w:val="7"/>
  </w:num>
  <w:num w:numId="5" w16cid:durableId="1791780587">
    <w:abstractNumId w:val="4"/>
  </w:num>
  <w:num w:numId="6" w16cid:durableId="2038844851">
    <w:abstractNumId w:val="9"/>
  </w:num>
  <w:num w:numId="7" w16cid:durableId="1422098004">
    <w:abstractNumId w:val="3"/>
  </w:num>
  <w:num w:numId="8" w16cid:durableId="15491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8"/>
  </w:num>
  <w:num w:numId="11" w16cid:durableId="521170530">
    <w:abstractNumId w:val="11"/>
  </w:num>
  <w:num w:numId="12" w16cid:durableId="79722688">
    <w:abstractNumId w:val="10"/>
  </w:num>
  <w:num w:numId="13" w16cid:durableId="16968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133B"/>
    <w:rsid w:val="00092D43"/>
    <w:rsid w:val="00095389"/>
    <w:rsid w:val="00096CA1"/>
    <w:rsid w:val="000A42D3"/>
    <w:rsid w:val="000A637F"/>
    <w:rsid w:val="000B0BD2"/>
    <w:rsid w:val="000B27EF"/>
    <w:rsid w:val="000B722E"/>
    <w:rsid w:val="000B7AE4"/>
    <w:rsid w:val="000C668E"/>
    <w:rsid w:val="000C7887"/>
    <w:rsid w:val="000D1D81"/>
    <w:rsid w:val="000D29FB"/>
    <w:rsid w:val="000D342F"/>
    <w:rsid w:val="000D3C44"/>
    <w:rsid w:val="000D4A99"/>
    <w:rsid w:val="000D719A"/>
    <w:rsid w:val="000E0D85"/>
    <w:rsid w:val="000E1A22"/>
    <w:rsid w:val="000E4B14"/>
    <w:rsid w:val="000E52C4"/>
    <w:rsid w:val="000E6543"/>
    <w:rsid w:val="000F6E92"/>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428C"/>
    <w:rsid w:val="00177F41"/>
    <w:rsid w:val="00180F1A"/>
    <w:rsid w:val="001818A7"/>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1F6E75"/>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22B8"/>
    <w:rsid w:val="0038293F"/>
    <w:rsid w:val="0038609F"/>
    <w:rsid w:val="00386E8F"/>
    <w:rsid w:val="00386FEF"/>
    <w:rsid w:val="00392865"/>
    <w:rsid w:val="00392FD7"/>
    <w:rsid w:val="00394CE7"/>
    <w:rsid w:val="00396D54"/>
    <w:rsid w:val="003978C6"/>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B9C"/>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0025"/>
    <w:rsid w:val="006D2241"/>
    <w:rsid w:val="006D2551"/>
    <w:rsid w:val="006D4933"/>
    <w:rsid w:val="006D57AF"/>
    <w:rsid w:val="006D5BB2"/>
    <w:rsid w:val="006E119A"/>
    <w:rsid w:val="006E1E94"/>
    <w:rsid w:val="006E1FDD"/>
    <w:rsid w:val="006E382C"/>
    <w:rsid w:val="006F0F5F"/>
    <w:rsid w:val="006F42E3"/>
    <w:rsid w:val="0070064D"/>
    <w:rsid w:val="00701363"/>
    <w:rsid w:val="00702C5C"/>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2E3"/>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4D8E"/>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4B99"/>
    <w:rsid w:val="009C699B"/>
    <w:rsid w:val="009D1951"/>
    <w:rsid w:val="009D368D"/>
    <w:rsid w:val="009D59C1"/>
    <w:rsid w:val="009D7E23"/>
    <w:rsid w:val="009E2B56"/>
    <w:rsid w:val="009E3CA0"/>
    <w:rsid w:val="009E50CE"/>
    <w:rsid w:val="009F1281"/>
    <w:rsid w:val="009F1A53"/>
    <w:rsid w:val="009F4F39"/>
    <w:rsid w:val="00A02162"/>
    <w:rsid w:val="00A02DA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F040A"/>
    <w:rsid w:val="00AF0E75"/>
    <w:rsid w:val="00AF0F3D"/>
    <w:rsid w:val="00AF0F5E"/>
    <w:rsid w:val="00AF16B2"/>
    <w:rsid w:val="00AF31FE"/>
    <w:rsid w:val="00AF41C9"/>
    <w:rsid w:val="00AF7EF3"/>
    <w:rsid w:val="00B05F18"/>
    <w:rsid w:val="00B0767C"/>
    <w:rsid w:val="00B105CD"/>
    <w:rsid w:val="00B10677"/>
    <w:rsid w:val="00B11539"/>
    <w:rsid w:val="00B11FDC"/>
    <w:rsid w:val="00B12775"/>
    <w:rsid w:val="00B131A5"/>
    <w:rsid w:val="00B13EC8"/>
    <w:rsid w:val="00B14F7B"/>
    <w:rsid w:val="00B15385"/>
    <w:rsid w:val="00B17284"/>
    <w:rsid w:val="00B17D57"/>
    <w:rsid w:val="00B20552"/>
    <w:rsid w:val="00B212B4"/>
    <w:rsid w:val="00B33DF2"/>
    <w:rsid w:val="00B34ACA"/>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71905"/>
    <w:rsid w:val="00B72B85"/>
    <w:rsid w:val="00B73A22"/>
    <w:rsid w:val="00B73FE5"/>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924"/>
    <w:rsid w:val="00C16F4D"/>
    <w:rsid w:val="00C23016"/>
    <w:rsid w:val="00C3342B"/>
    <w:rsid w:val="00C37293"/>
    <w:rsid w:val="00C50C1F"/>
    <w:rsid w:val="00C51458"/>
    <w:rsid w:val="00C5202E"/>
    <w:rsid w:val="00C53A86"/>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509FF"/>
    <w:rsid w:val="00D556A7"/>
    <w:rsid w:val="00D56DB5"/>
    <w:rsid w:val="00D64D86"/>
    <w:rsid w:val="00D65063"/>
    <w:rsid w:val="00D72615"/>
    <w:rsid w:val="00D73783"/>
    <w:rsid w:val="00D738C0"/>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BF7"/>
    <w:rsid w:val="00E47D03"/>
    <w:rsid w:val="00E51A9C"/>
    <w:rsid w:val="00E54499"/>
    <w:rsid w:val="00E54BFD"/>
    <w:rsid w:val="00E5579E"/>
    <w:rsid w:val="00E558C0"/>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F004EB"/>
    <w:rsid w:val="00F0062C"/>
    <w:rsid w:val="00F0161F"/>
    <w:rsid w:val="00F01793"/>
    <w:rsid w:val="00F01EDE"/>
    <w:rsid w:val="00F04ECA"/>
    <w:rsid w:val="00F11394"/>
    <w:rsid w:val="00F11824"/>
    <w:rsid w:val="00F11E13"/>
    <w:rsid w:val="00F126BA"/>
    <w:rsid w:val="00F12F6A"/>
    <w:rsid w:val="00F16DF5"/>
    <w:rsid w:val="00F255EB"/>
    <w:rsid w:val="00F25AB8"/>
    <w:rsid w:val="00F26331"/>
    <w:rsid w:val="00F30F48"/>
    <w:rsid w:val="00F322C4"/>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5577</Words>
  <Characters>31794</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Barbora Janušová</cp:lastModifiedBy>
  <cp:revision>4</cp:revision>
  <cp:lastPrinted>2023-07-19T06:43:00Z</cp:lastPrinted>
  <dcterms:created xsi:type="dcterms:W3CDTF">2026-06-25T12:37:00Z</dcterms:created>
  <dcterms:modified xsi:type="dcterms:W3CDTF">2026-08-24T12:14:00Z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