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69C852EE" w14:textId="3547D0D7" w:rsidR="000E2AD5" w:rsidRDefault="0013276D" w:rsidP="000E2AD5">
      <w:pPr>
        <w:spacing w:after="0"/>
        <w:jc w:val="both"/>
        <w:rPr>
          <w:rFonts w:cstheme="minorHAnsi"/>
          <w:b/>
          <w:bCs/>
          <w:color w:val="0070C0"/>
        </w:rPr>
      </w:pPr>
      <w:r>
        <w:rPr>
          <w:rFonts w:ascii="Arial Narrow" w:hAnsi="Arial Narrow"/>
          <w:b/>
          <w:bCs/>
        </w:rPr>
        <w:t>Zákazka</w:t>
      </w:r>
      <w:r w:rsidRPr="00F9688C">
        <w:rPr>
          <w:rFonts w:ascii="Arial Narrow" w:hAnsi="Arial Narrow"/>
          <w:b/>
          <w:bCs/>
        </w:rPr>
        <w:t xml:space="preserve">: </w:t>
      </w:r>
      <w:r w:rsidR="00F9688C" w:rsidRPr="00F9688C">
        <w:rPr>
          <w:rFonts w:ascii="Noto Sans" w:hAnsi="Noto Sans" w:cs="Noto Sans"/>
        </w:rPr>
        <w:t xml:space="preserve"> </w:t>
      </w:r>
      <w:r w:rsidR="00F9688C" w:rsidRPr="00F9688C">
        <w:rPr>
          <w:rFonts w:cs="Noto Sans"/>
          <w:b/>
          <w:bCs/>
        </w:rPr>
        <w:t>Pamiatková obnova dvoch vstupných brán s mrežami a plastikou, Ondrejský cintorín, Bratislava</w:t>
      </w:r>
    </w:p>
    <w:p w14:paraId="53FF8528" w14:textId="77777777" w:rsidR="000E2AD5" w:rsidRDefault="000E2AD5" w:rsidP="000E2AD5">
      <w:pPr>
        <w:spacing w:after="0"/>
        <w:jc w:val="both"/>
        <w:rPr>
          <w:rFonts w:cstheme="minorHAnsi"/>
          <w:b/>
          <w:bCs/>
          <w:color w:val="0070C0"/>
        </w:rPr>
      </w:pPr>
    </w:p>
    <w:p w14:paraId="3DD58DCC" w14:textId="3692F6BF" w:rsidR="00C77E9F" w:rsidRPr="00F9607E" w:rsidRDefault="0012337C" w:rsidP="0012337C">
      <w:pPr>
        <w:spacing w:after="0"/>
        <w:ind w:left="426"/>
        <w:jc w:val="both"/>
        <w:rPr>
          <w:rFonts w:ascii="Arial Narrow" w:hAnsi="Arial Narrow"/>
        </w:rPr>
      </w:pPr>
      <w:r>
        <w:rPr>
          <w:rFonts w:ascii="Arial Narrow" w:hAnsi="Arial Narrow"/>
        </w:rPr>
        <w:t>1.</w:t>
      </w:r>
      <w:r>
        <w:rPr>
          <w:rFonts w:ascii="Arial Narrow" w:hAnsi="Arial Narrow"/>
        </w:rPr>
        <w:tab/>
      </w:r>
      <w:r w:rsidR="00C77E9F"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F9607E" w:rsidRDefault="00FA5BA2" w:rsidP="00FA5BA2">
      <w:pPr>
        <w:spacing w:after="0"/>
        <w:ind w:left="709"/>
        <w:rPr>
          <w:rFonts w:ascii="Arial Narrow" w:hAnsi="Arial Narrow"/>
        </w:rPr>
      </w:pPr>
      <w:r>
        <w:rPr>
          <w:rFonts w:ascii="Arial Narrow" w:hAnsi="Arial Narrow"/>
        </w:rPr>
        <w:t>b)</w:t>
      </w:r>
      <w:r w:rsidR="00C31338">
        <w:rPr>
          <w:rFonts w:ascii="Arial Narrow" w:hAnsi="Arial Narrow"/>
        </w:rPr>
        <w:t xml:space="preserve"> </w:t>
      </w:r>
      <w:r w:rsidR="00C77E9F" w:rsidRPr="00F9607E">
        <w:rPr>
          <w:rFonts w:ascii="Arial Narrow" w:hAnsi="Arial Narrow"/>
        </w:rPr>
        <w:t>Kontaktná osoba pre komunikáciu za objednávateľa:</w:t>
      </w:r>
    </w:p>
    <w:p w14:paraId="2449D9E7" w14:textId="105FAFF8"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BC35AE">
        <w:rPr>
          <w:rFonts w:ascii="Arial Narrow" w:hAnsi="Arial Narrow"/>
        </w:rPr>
        <w:t xml:space="preserve">Mgr. Ing. arch. </w:t>
      </w:r>
      <w:r w:rsidR="00F9688C">
        <w:rPr>
          <w:rFonts w:ascii="Arial Narrow" w:hAnsi="Arial Narrow"/>
        </w:rPr>
        <w:t xml:space="preserve">Soňa </w:t>
      </w:r>
      <w:proofErr w:type="spellStart"/>
      <w:r w:rsidR="00F9688C">
        <w:rPr>
          <w:rFonts w:ascii="Arial Narrow" w:hAnsi="Arial Narrow"/>
        </w:rPr>
        <w:t>Šcepánova</w:t>
      </w:r>
      <w:proofErr w:type="spellEnd"/>
      <w:r w:rsidR="0037229C">
        <w:rPr>
          <w:rFonts w:ascii="Arial Narrow" w:hAnsi="Arial Narrow"/>
        </w:rPr>
        <w:t>,</w:t>
      </w:r>
      <w:r w:rsidR="00BC35AE">
        <w:rPr>
          <w:rFonts w:ascii="Arial Narrow" w:hAnsi="Arial Narrow"/>
        </w:rPr>
        <w:t xml:space="preserve"> PhD</w:t>
      </w:r>
      <w:r w:rsidR="004777EA">
        <w:rPr>
          <w:rFonts w:ascii="Arial Narrow" w:hAnsi="Arial Narrow"/>
        </w:rPr>
        <w:t>.</w:t>
      </w:r>
    </w:p>
    <w:p w14:paraId="40393980" w14:textId="34A88E06" w:rsidR="00C77E9F" w:rsidRPr="00F9607E" w:rsidRDefault="00512EA5" w:rsidP="00512EA5">
      <w:pPr>
        <w:spacing w:after="0"/>
        <w:rPr>
          <w:rFonts w:ascii="Arial Narrow" w:hAnsi="Arial Narrow"/>
        </w:rPr>
      </w:pPr>
      <w:r>
        <w:rPr>
          <w:rFonts w:ascii="Arial Narrow" w:hAnsi="Arial Narrow"/>
        </w:rPr>
        <w:t xml:space="preserve">              Email: </w:t>
      </w:r>
      <w:r w:rsidR="004777EA">
        <w:rPr>
          <w:rFonts w:ascii="Arial Narrow" w:hAnsi="Arial Narrow"/>
          <w:color w:val="4C94D8" w:themeColor="text2" w:themeTint="80"/>
        </w:rPr>
        <w:t>sona</w:t>
      </w:r>
      <w:r w:rsidRPr="00512EA5">
        <w:rPr>
          <w:rFonts w:ascii="Arial Narrow" w:hAnsi="Arial Narrow"/>
          <w:color w:val="4C94D8" w:themeColor="text2" w:themeTint="80"/>
        </w:rPr>
        <w:t>.</w:t>
      </w:r>
      <w:r w:rsidR="004777EA">
        <w:rPr>
          <w:rFonts w:ascii="Arial Narrow" w:hAnsi="Arial Narrow"/>
          <w:color w:val="4C94D8" w:themeColor="text2" w:themeTint="80"/>
        </w:rPr>
        <w:t>scepanova</w:t>
      </w:r>
      <w:r w:rsidRPr="00512EA5">
        <w:rPr>
          <w:rFonts w:ascii="Arial Narrow" w:hAnsi="Arial Narrow"/>
          <w:color w:val="4C94D8" w:themeColor="text2" w:themeTint="80"/>
        </w:rPr>
        <w:t>@marianum.sk</w:t>
      </w:r>
    </w:p>
    <w:p w14:paraId="6E5FC162" w14:textId="01018CD5"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w:t>
      </w:r>
      <w:r w:rsidR="003C0384">
        <w:rPr>
          <w:rFonts w:ascii="Arial Narrow" w:eastAsia="Calibri" w:hAnsi="Arial Narrow" w:cs="Noto Sans"/>
        </w:rPr>
        <w:t> </w:t>
      </w:r>
      <w:r w:rsidR="00B9461D" w:rsidRPr="00F9607E">
        <w:rPr>
          <w:rFonts w:ascii="Arial Narrow" w:eastAsia="Calibri" w:hAnsi="Arial Narrow" w:cs="Noto Sans"/>
        </w:rPr>
        <w:t>9</w:t>
      </w:r>
      <w:r w:rsidR="00105FC0">
        <w:rPr>
          <w:rFonts w:ascii="Arial Narrow" w:eastAsia="Calibri" w:hAnsi="Arial Narrow" w:cs="Noto Sans"/>
        </w:rPr>
        <w:t>11</w:t>
      </w:r>
      <w:r w:rsidR="0033024A">
        <w:rPr>
          <w:rFonts w:ascii="Arial Narrow" w:eastAsia="Calibri" w:hAnsi="Arial Narrow" w:cs="Noto Sans"/>
        </w:rPr>
        <w:t> 362 162</w:t>
      </w:r>
      <w:r w:rsidR="00056580" w:rsidRPr="00FB73D0">
        <w:rPr>
          <w:rFonts w:eastAsia="Times New Roman" w:cstheme="minorHAnsi"/>
          <w:highlight w:val="green"/>
          <w:lang w:eastAsia="sk-SK"/>
        </w:rPr>
        <w:t xml:space="preserve"> </w:t>
      </w:r>
    </w:p>
    <w:p w14:paraId="42E00D44" w14:textId="77777777" w:rsidR="00C77E9F" w:rsidRPr="00F9607E" w:rsidRDefault="00C77E9F" w:rsidP="00FA5BA2">
      <w:pPr>
        <w:spacing w:after="0"/>
        <w:ind w:left="709"/>
        <w:rPr>
          <w:rFonts w:ascii="Arial Narrow" w:hAnsi="Arial Narrow"/>
        </w:rPr>
      </w:pPr>
    </w:p>
    <w:p w14:paraId="7EC1432C" w14:textId="615A93AE" w:rsidR="00C77E9F" w:rsidRPr="0012337C" w:rsidRDefault="00C77E9F" w:rsidP="0012337C">
      <w:pPr>
        <w:pStyle w:val="Odsekzoznamu"/>
        <w:numPr>
          <w:ilvl w:val="0"/>
          <w:numId w:val="21"/>
        </w:numPr>
        <w:ind w:left="709" w:hanging="283"/>
        <w:rPr>
          <w:rFonts w:ascii="Arial Narrow" w:hAnsi="Arial Narrow"/>
        </w:rPr>
      </w:pPr>
      <w:r w:rsidRPr="0012337C">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5A6203F8"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492F355" w14:textId="46A1C38D"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29EA20B4"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w:t>
      </w:r>
      <w:r w:rsidRPr="00B50909">
        <w:rPr>
          <w:rFonts w:ascii="Arial Narrow" w:eastAsia="Calibri" w:hAnsi="Arial Narrow" w:cs="Noto Sans"/>
        </w:rPr>
        <w:t xml:space="preserve">,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4FEF00C0" w14:textId="310F1604" w:rsidR="00F8722C" w:rsidRPr="00D1367E" w:rsidRDefault="00351BF3" w:rsidP="006A20FB">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a</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00F8722C"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výrobkov na zhotovenom diele,</w:t>
      </w:r>
    </w:p>
    <w:p w14:paraId="1EFC9F24" w14:textId="7BF00C48" w:rsidR="00F8722C" w:rsidRPr="00D1367E" w:rsidRDefault="00351BF3"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b</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4F634DC3" w14:textId="265B830A" w:rsidR="00F8722C" w:rsidRPr="00D1367E" w:rsidRDefault="00F8722C" w:rsidP="00351BF3">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w:t>
      </w:r>
    </w:p>
    <w:p w14:paraId="0948C867" w14:textId="3719CA87" w:rsidR="000E4D67" w:rsidRPr="00DF1776" w:rsidRDefault="00351BF3"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c</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383C3FDD" w14:textId="77777777" w:rsidR="00351BF3" w:rsidRPr="00351BF3"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Cena  diela je konečná a zahŕňa všetky práce</w:t>
      </w:r>
      <w:r w:rsidR="00351BF3">
        <w:rPr>
          <w:rFonts w:ascii="Arial Narrow" w:eastAsia="Times New Roman" w:hAnsi="Arial Narrow" w:cs="Noto Sans"/>
          <w:lang w:eastAsia="sk-SK"/>
        </w:rPr>
        <w:t>,</w:t>
      </w:r>
      <w:r w:rsidRPr="00B50909">
        <w:rPr>
          <w:rFonts w:ascii="Arial Narrow" w:eastAsia="Times New Roman" w:hAnsi="Arial Narrow" w:cs="Noto Sans"/>
          <w:lang w:eastAsia="sk-SK"/>
        </w:rPr>
        <w:t xml:space="preserve"> dodávky a ďalšie súvisiace práce, činnosti a náklady zhotoviteľa, ktoré sú potrebné pre riadne a včasné vykonanie diela a odovzdanie a prevzatie diela </w:t>
      </w:r>
    </w:p>
    <w:p w14:paraId="2262AD7C" w14:textId="535D2AB5"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0E2AD5">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30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1FB75388" w14:textId="42F78624" w:rsidR="002D51B9" w:rsidRPr="00B23EE3" w:rsidRDefault="00B806F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 xml:space="preserve">    </w:t>
      </w:r>
      <w:r w:rsidR="002D51B9" w:rsidRPr="00B50909">
        <w:rPr>
          <w:rFonts w:ascii="Arial Narrow" w:eastAsia="Times New Roman" w:hAnsi="Arial Narrow" w:cs="Noto Sans"/>
          <w:color w:val="000000"/>
          <w:lang w:eastAsia="sk-SK"/>
        </w:rPr>
        <w:t>splnenie podmienok realizácie diela:</w:t>
      </w:r>
    </w:p>
    <w:p w14:paraId="1E7767A9" w14:textId="4192CF94"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stavebného odpadu,</w:t>
      </w:r>
    </w:p>
    <w:p w14:paraId="65D0929D"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39235A2F"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67260C08" w14:textId="77777777" w:rsidR="000E2AD5"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poistenie diela (vrátane poistenia zhotoviteľa za škody spôsobené činnosťou zhotoviteľa </w:t>
      </w:r>
    </w:p>
    <w:p w14:paraId="4E175A91" w14:textId="018A6B43" w:rsidR="002D51B9" w:rsidRPr="00B50909" w:rsidRDefault="000E2AD5" w:rsidP="000E2AD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1134"/>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lastRenderedPageBreak/>
        <w:tab/>
      </w:r>
      <w:r w:rsidR="002D51B9" w:rsidRPr="00B50909">
        <w:rPr>
          <w:rFonts w:ascii="Arial Narrow" w:eastAsia="Times New Roman" w:hAnsi="Arial Narrow" w:cs="Noto Sans"/>
          <w:color w:val="000000"/>
          <w:lang w:eastAsia="sk-SK"/>
        </w:rPr>
        <w:t>objednávateľovi a tretím osobám),</w:t>
      </w:r>
    </w:p>
    <w:p w14:paraId="4F6F908F"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0E2AD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5E5700">
      <w:pPr>
        <w:widowControl w:val="0"/>
        <w:tabs>
          <w:tab w:val="left" w:pos="2304"/>
          <w:tab w:val="left" w:pos="3456"/>
          <w:tab w:val="left" w:pos="4608"/>
          <w:tab w:val="left" w:pos="5760"/>
          <w:tab w:val="left" w:pos="6912"/>
          <w:tab w:val="left" w:pos="8064"/>
        </w:tabs>
        <w:spacing w:after="0" w:line="240" w:lineRule="auto"/>
        <w:ind w:left="720"/>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4843063B" w14:textId="7CFC373C" w:rsidR="00123BDE" w:rsidRPr="00CE7130" w:rsidRDefault="002D51B9" w:rsidP="00CE7130">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w:t>
      </w:r>
      <w:proofErr w:type="spellStart"/>
      <w:r w:rsidRPr="00B50909">
        <w:rPr>
          <w:rFonts w:ascii="Arial Narrow" w:eastAsia="Times New Roman" w:hAnsi="Arial Narrow" w:cs="Noto Sans"/>
          <w:lang w:eastAsia="sk-SK"/>
        </w:rPr>
        <w:t>t.j</w:t>
      </w:r>
      <w:proofErr w:type="spellEnd"/>
      <w:r w:rsidRPr="00B50909">
        <w:rPr>
          <w:rFonts w:ascii="Arial Narrow" w:eastAsia="Times New Roman" w:hAnsi="Arial Narrow" w:cs="Noto Sans"/>
          <w:lang w:eastAsia="sk-SK"/>
        </w:rPr>
        <w:t xml:space="preserve">.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00180C2B"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00614CD5" w:rsidRPr="00614CD5">
        <w:rPr>
          <w:rFonts w:ascii="Arial Narrow" w:eastAsia="Calibri" w:hAnsi="Arial Narrow" w:cs="Noto Sans"/>
          <w:b/>
        </w:rPr>
        <w:t>troch (</w:t>
      </w:r>
      <w:r w:rsidR="00BE0B2D">
        <w:rPr>
          <w:rFonts w:ascii="Arial Narrow" w:eastAsia="Times New Roman" w:hAnsi="Arial Narrow" w:cs="Noto Sans"/>
          <w:b/>
          <w:bCs/>
          <w:lang w:eastAsia="sk-SK"/>
        </w:rPr>
        <w:t>3</w:t>
      </w:r>
      <w:r w:rsidR="00614CD5" w:rsidRPr="00614CD5">
        <w:rPr>
          <w:rFonts w:ascii="Arial Narrow" w:eastAsia="Times New Roman" w:hAnsi="Arial Narrow" w:cs="Noto Sans"/>
          <w:b/>
          <w:bCs/>
          <w:lang w:eastAsia="sk-SK"/>
        </w:rPr>
        <w:t>)</w:t>
      </w:r>
      <w:r w:rsidRPr="00614CD5">
        <w:rPr>
          <w:rFonts w:ascii="Arial Narrow" w:eastAsia="Times New Roman" w:hAnsi="Arial Narrow" w:cs="Noto Sans"/>
          <w:b/>
          <w:bCs/>
          <w:lang w:eastAsia="sk-SK"/>
        </w:rPr>
        <w:t xml:space="preserve"> </w:t>
      </w:r>
      <w:r w:rsidRPr="00CF59D4">
        <w:rPr>
          <w:rFonts w:ascii="Arial Narrow" w:eastAsia="Times New Roman" w:hAnsi="Arial Narrow" w:cs="Noto Sans"/>
          <w:b/>
          <w:bCs/>
          <w:lang w:eastAsia="sk-SK"/>
        </w:rPr>
        <w:t xml:space="preserve">mesiacov od </w:t>
      </w:r>
      <w:r w:rsidR="000E4D67">
        <w:rPr>
          <w:rFonts w:ascii="Arial Narrow" w:eastAsia="Times New Roman" w:hAnsi="Arial Narrow" w:cs="Noto Sans"/>
          <w:b/>
          <w:bCs/>
          <w:lang w:eastAsia="sk-SK"/>
        </w:rPr>
        <w:t>vystavenia objednávky</w:t>
      </w:r>
      <w:r w:rsidR="003D6FAC">
        <w:rPr>
          <w:rFonts w:ascii="Arial Narrow" w:eastAsia="Times New Roman" w:hAnsi="Arial Narrow" w:cs="Noto Sans"/>
          <w:lang w:eastAsia="sk-SK"/>
        </w:rPr>
        <w:t>,</w:t>
      </w:r>
      <w:r w:rsidRPr="00CF59D4">
        <w:rPr>
          <w:rFonts w:ascii="Arial Narrow" w:eastAsia="Times New Roman" w:hAnsi="Arial Narrow" w:cs="Noto Sans"/>
          <w:lang w:eastAsia="sk-SK"/>
        </w:rPr>
        <w:t xml:space="preserve"> </w:t>
      </w:r>
    </w:p>
    <w:p w14:paraId="532DBF41" w14:textId="61001D4C" w:rsidR="00C91E56" w:rsidRPr="00C91E56" w:rsidRDefault="002D3692" w:rsidP="00C91E56">
      <w:pPr>
        <w:widowControl w:val="0"/>
        <w:numPr>
          <w:ilvl w:val="0"/>
          <w:numId w:val="10"/>
        </w:numPr>
        <w:tabs>
          <w:tab w:val="left" w:pos="709"/>
          <w:tab w:val="left" w:pos="3456"/>
          <w:tab w:val="left" w:pos="4608"/>
          <w:tab w:val="left" w:pos="5760"/>
          <w:tab w:val="left" w:pos="6912"/>
          <w:tab w:val="left" w:pos="8064"/>
        </w:tabs>
        <w:autoSpaceDE w:val="0"/>
        <w:autoSpaceDN w:val="0"/>
        <w:adjustRightInd w:val="0"/>
        <w:spacing w:after="0" w:line="240" w:lineRule="auto"/>
        <w:ind w:left="426" w:firstLine="0"/>
        <w:contextualSpacing/>
        <w:jc w:val="both"/>
        <w:rPr>
          <w:rFonts w:ascii="Arial Narrow" w:eastAsia="Times New Roman" w:hAnsi="Arial Narrow" w:cs="Noto Sans"/>
          <w:lang w:eastAsia="sk-SK"/>
        </w:rPr>
      </w:pPr>
      <w:r w:rsidRPr="00C91E56">
        <w:rPr>
          <w:rFonts w:ascii="Arial Narrow" w:eastAsia="Times New Roman" w:hAnsi="Arial Narrow" w:cs="Noto Sans"/>
          <w:lang w:eastAsia="sk-SK"/>
        </w:rPr>
        <w:t xml:space="preserve">Miestom vykonania diela </w:t>
      </w:r>
      <w:r w:rsidR="005E594D" w:rsidRPr="00C91E56">
        <w:rPr>
          <w:rFonts w:ascii="Arial Narrow" w:eastAsia="Times New Roman" w:hAnsi="Arial Narrow" w:cs="Noto Sans"/>
          <w:lang w:eastAsia="sk-SK"/>
        </w:rPr>
        <w:t>sú</w:t>
      </w:r>
      <w:r w:rsidRPr="00C91E56">
        <w:rPr>
          <w:rFonts w:ascii="Arial Narrow" w:eastAsia="Times New Roman" w:hAnsi="Arial Narrow" w:cs="Noto Sans"/>
          <w:lang w:eastAsia="sk-SK"/>
        </w:rPr>
        <w:t xml:space="preserve">: </w:t>
      </w:r>
      <w:r w:rsidR="007F3D97">
        <w:rPr>
          <w:rFonts w:ascii="Arial Narrow" w:eastAsia="Times New Roman" w:hAnsi="Arial Narrow" w:cs="Noto Sans"/>
          <w:lang w:eastAsia="sk-SK"/>
        </w:rPr>
        <w:t>Ondrejský cintorín, Bratislava</w:t>
      </w:r>
    </w:p>
    <w:p w14:paraId="205B924D" w14:textId="1D835A59" w:rsidR="00D447F2" w:rsidRPr="00C91E56" w:rsidRDefault="002D3692" w:rsidP="00C91E56">
      <w:pPr>
        <w:widowControl w:val="0"/>
        <w:numPr>
          <w:ilvl w:val="0"/>
          <w:numId w:val="10"/>
        </w:numPr>
        <w:tabs>
          <w:tab w:val="left" w:pos="709"/>
          <w:tab w:val="left" w:pos="3456"/>
          <w:tab w:val="left" w:pos="4608"/>
          <w:tab w:val="left" w:pos="5760"/>
          <w:tab w:val="left" w:pos="6912"/>
          <w:tab w:val="left" w:pos="8064"/>
        </w:tabs>
        <w:autoSpaceDE w:val="0"/>
        <w:autoSpaceDN w:val="0"/>
        <w:adjustRightInd w:val="0"/>
        <w:spacing w:after="0" w:line="240" w:lineRule="auto"/>
        <w:ind w:left="426" w:firstLine="0"/>
        <w:contextualSpacing/>
        <w:jc w:val="both"/>
        <w:rPr>
          <w:rFonts w:ascii="Arial Narrow" w:eastAsia="Times New Roman" w:hAnsi="Arial Narrow" w:cs="Noto Sans"/>
          <w:lang w:eastAsia="sk-SK"/>
        </w:rPr>
      </w:pPr>
      <w:r w:rsidRPr="00C91E56">
        <w:rPr>
          <w:rFonts w:ascii="Arial Narrow" w:eastAsia="Times New Roman" w:hAnsi="Arial Narrow" w:cs="Noto Sans"/>
          <w:lang w:eastAsia="sk-SK"/>
        </w:rPr>
        <w:t xml:space="preserve">Zhotoviteľ je povinný bez meškania písomne (aj v texte e-mailu) informovať objednávateľa o vzniku </w:t>
      </w:r>
    </w:p>
    <w:p w14:paraId="45B9B196" w14:textId="5BA1D34E" w:rsidR="00D447F2" w:rsidRDefault="00D447F2" w:rsidP="00DF445C">
      <w:pPr>
        <w:widowControl w:val="0"/>
        <w:tabs>
          <w:tab w:val="left" w:pos="426"/>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ab/>
        <w:t xml:space="preserve">      </w:t>
      </w:r>
      <w:r w:rsidR="002D3692" w:rsidRPr="00B50909">
        <w:rPr>
          <w:rFonts w:ascii="Arial Narrow" w:eastAsia="Times New Roman" w:hAnsi="Arial Narrow" w:cs="Noto Sans"/>
          <w:lang w:eastAsia="sk-SK"/>
        </w:rPr>
        <w:t xml:space="preserve">akejkoľvek udalosti, ktorá bráni alebo sťažuje riadnemu vykonávaniu diela a riadnemu a včasnému </w:t>
      </w:r>
    </w:p>
    <w:p w14:paraId="310A9FC7" w14:textId="391C481D" w:rsidR="002D3692" w:rsidRPr="00B50909" w:rsidRDefault="00D447F2" w:rsidP="00DF445C">
      <w:pPr>
        <w:widowControl w:val="0"/>
        <w:tabs>
          <w:tab w:val="left" w:pos="426"/>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ab/>
        <w:t xml:space="preserve">      </w:t>
      </w:r>
      <w:r w:rsidR="002D3692" w:rsidRPr="00B50909">
        <w:rPr>
          <w:rFonts w:ascii="Arial Narrow" w:eastAsia="Times New Roman" w:hAnsi="Arial Narrow" w:cs="Noto Sans"/>
          <w:lang w:eastAsia="sk-SK"/>
        </w:rPr>
        <w:t xml:space="preserve">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w:t>
      </w:r>
      <w:r w:rsidRPr="00B50909">
        <w:rPr>
          <w:rFonts w:ascii="Arial Narrow" w:eastAsia="Times New Roman" w:hAnsi="Arial Narrow" w:cs="Noto Sans"/>
          <w:lang w:eastAsia="sk-SK"/>
        </w:rPr>
        <w:lastRenderedPageBreak/>
        <w:t xml:space="preserve">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w:t>
      </w:r>
      <w:proofErr w:type="spellStart"/>
      <w:r w:rsidRPr="00B50909">
        <w:rPr>
          <w:rFonts w:ascii="Arial Narrow" w:eastAsia="Calibri" w:hAnsi="Arial Narrow" w:cs="Noto Sans"/>
        </w:rPr>
        <w:t>vadným</w:t>
      </w:r>
      <w:proofErr w:type="spellEnd"/>
      <w:r w:rsidRPr="00B50909">
        <w:rPr>
          <w:rFonts w:ascii="Arial Narrow" w:eastAsia="Calibri" w:hAnsi="Arial Narrow" w:cs="Noto Sans"/>
        </w:rPr>
        <w:t xml:space="preserve"> vykonávaním diela a ďalej ho vykonával riadne. Ak zhotoviteľ v primeranej lehote, dohodnutej so zástupcom objednávateľa, vady neodstráni alebo pokračuje vo </w:t>
      </w:r>
      <w:proofErr w:type="spellStart"/>
      <w:r w:rsidRPr="00B50909">
        <w:rPr>
          <w:rFonts w:ascii="Arial Narrow" w:eastAsia="Calibri" w:hAnsi="Arial Narrow" w:cs="Noto Sans"/>
        </w:rPr>
        <w:t>vadnom</w:t>
      </w:r>
      <w:proofErr w:type="spellEnd"/>
      <w:r w:rsidRPr="00B50909">
        <w:rPr>
          <w:rFonts w:ascii="Arial Narrow" w:eastAsia="Calibri" w:hAnsi="Arial Narrow" w:cs="Noto Sans"/>
        </w:rPr>
        <w:t xml:space="preserve">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6AAF40D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w:t>
      </w:r>
      <w:r w:rsidR="00A86E56">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 xml:space="preserve">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3FC9C63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245118E8"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78B9E48E"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objednávky</w:t>
      </w:r>
      <w:r w:rsidRPr="00580D75">
        <w:rPr>
          <w:rFonts w:ascii="Arial Narrow" w:eastAsia="Times New Roman" w:hAnsi="Arial Narrow" w:cs="Noto Sans"/>
          <w:lang w:eastAsia="sk-SK"/>
        </w:rPr>
        <w:t xml:space="preserve"> alebo spôsobenú </w:t>
      </w:r>
      <w:proofErr w:type="spellStart"/>
      <w:r w:rsidRPr="00580D75">
        <w:rPr>
          <w:rFonts w:ascii="Arial Narrow" w:eastAsia="Times New Roman" w:hAnsi="Arial Narrow" w:cs="Noto Sans"/>
          <w:lang w:eastAsia="sk-SK"/>
        </w:rPr>
        <w:t>vadným</w:t>
      </w:r>
      <w:proofErr w:type="spellEnd"/>
      <w:r w:rsidRPr="00580D75">
        <w:rPr>
          <w:rFonts w:ascii="Arial Narrow" w:eastAsia="Times New Roman" w:hAnsi="Arial Narrow" w:cs="Noto Sans"/>
          <w:lang w:eastAsia="sk-SK"/>
        </w:rPr>
        <w:t xml:space="preserve">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objednávky</w:t>
      </w:r>
      <w:r w:rsidRPr="00580D75">
        <w:rPr>
          <w:rFonts w:ascii="Arial Narrow" w:eastAsia="Calibri" w:hAnsi="Arial Narrow" w:cs="Noto Sans"/>
        </w:rPr>
        <w:t xml:space="preserve">.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03F3C950"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33DE7E9C"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w:t>
      </w:r>
      <w:r w:rsidR="00512EA5">
        <w:rPr>
          <w:rFonts w:ascii="Arial Narrow" w:hAnsi="Arial Narrow"/>
        </w:rPr>
        <w:t xml:space="preserve">poškodenie </w:t>
      </w:r>
      <w:r w:rsidR="00BA724C">
        <w:rPr>
          <w:rFonts w:ascii="Arial Narrow" w:hAnsi="Arial Narrow"/>
        </w:rPr>
        <w:t>nehnuteľnosti</w:t>
      </w:r>
      <w:r w:rsidRPr="00F9607E">
        <w:rPr>
          <w:rFonts w:ascii="Arial Narrow" w:hAnsi="Arial Narrow"/>
        </w:rPr>
        <w:t xml:space="preserve"> v</w:t>
      </w:r>
      <w:r w:rsidR="00512EA5">
        <w:rPr>
          <w:rFonts w:ascii="Arial Narrow" w:hAnsi="Arial Narrow"/>
        </w:rPr>
        <w:t> </w:t>
      </w:r>
      <w:r w:rsidRPr="00F9607E">
        <w:rPr>
          <w:rFonts w:ascii="Arial Narrow" w:hAnsi="Arial Narrow"/>
        </w:rPr>
        <w:t>objeme</w:t>
      </w:r>
      <w:r w:rsidR="00512EA5">
        <w:rPr>
          <w:rFonts w:ascii="Arial Narrow" w:hAnsi="Arial Narrow"/>
        </w:rPr>
        <w:t xml:space="preserve"> </w:t>
      </w:r>
      <w:r w:rsidR="00175250">
        <w:rPr>
          <w:rFonts w:ascii="Arial Narrow" w:hAnsi="Arial Narrow"/>
        </w:rPr>
        <w:t>10</w:t>
      </w:r>
      <w:r w:rsidR="00512EA5">
        <w:rPr>
          <w:rFonts w:ascii="Arial Narrow" w:hAnsi="Arial Narrow"/>
        </w:rPr>
        <w:t>0 000,-eur</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lastRenderedPageBreak/>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proofErr w:type="spellStart"/>
            <w:r w:rsidRPr="00F9607E">
              <w:rPr>
                <w:rFonts w:ascii="Arial Narrow" w:hAnsi="Arial Narrow"/>
              </w:rPr>
              <w:t>P.č</w:t>
            </w:r>
            <w:proofErr w:type="spellEnd"/>
            <w:r w:rsidRPr="00F9607E">
              <w:rPr>
                <w:rFonts w:ascii="Arial Narrow" w:hAnsi="Arial Narrow"/>
              </w:rPr>
              <w:t>.</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3A7EB83C"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p>
    <w:p w14:paraId="195835F2" w14:textId="29E5B7E0" w:rsidR="00841BA1" w:rsidRPr="002333BD"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Times New Roman" w:hAnsi="Arial Narrow" w:cs="Noto Sans"/>
          <w:bCs/>
          <w:lang w:eastAsia="sk-SK"/>
        </w:rPr>
        <w:t>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3CFF70CF"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sidR="00571691">
        <w:rPr>
          <w:rFonts w:ascii="Arial Narrow" w:eastAsia="Calibri" w:hAnsi="Arial Narrow" w:cs="Noto Sans"/>
          <w:b/>
        </w:rPr>
        <w:t>3</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756D9BC1" w14:textId="0C45D7AA"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00571691">
        <w:rPr>
          <w:rFonts w:ascii="Arial Narrow" w:eastAsia="Calibri" w:hAnsi="Arial Narrow" w:cs="Noto Sans"/>
          <w:b/>
          <w:bCs/>
        </w:rPr>
        <w:t>4</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Noto Sans">
    <w:charset w:val="00"/>
    <w:family w:val="swiss"/>
    <w:pitch w:val="variable"/>
    <w:sig w:usb0="E00082FF" w:usb1="400078FF" w:usb2="00000021" w:usb3="00000000" w:csb0="0000019F" w:csb1="00000000"/>
  </w:font>
  <w:font w:name="Calibri">
    <w:panose1 w:val="020F0502020204030204"/>
    <w:charset w:val="EE"/>
    <w:family w:val="swiss"/>
    <w:pitch w:val="variable"/>
    <w:sig w:usb0="E4002EFF" w:usb1="C200247B" w:usb2="00000009" w:usb3="00000000" w:csb0="000001F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8A6"/>
    <w:multiLevelType w:val="hybridMultilevel"/>
    <w:tmpl w:val="D52C77C4"/>
    <w:lvl w:ilvl="0" w:tplc="AFBC7646">
      <w:start w:val="2"/>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9"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0"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751862F8"/>
    <w:multiLevelType w:val="hybridMultilevel"/>
    <w:tmpl w:val="BECE7640"/>
    <w:lvl w:ilvl="0" w:tplc="06CC2FC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9"/>
  </w:num>
  <w:num w:numId="2" w16cid:durableId="1607275630">
    <w:abstractNumId w:val="9"/>
  </w:num>
  <w:num w:numId="3" w16cid:durableId="342829821">
    <w:abstractNumId w:val="14"/>
  </w:num>
  <w:num w:numId="4" w16cid:durableId="5981425">
    <w:abstractNumId w:val="6"/>
  </w:num>
  <w:num w:numId="5" w16cid:durableId="692420558">
    <w:abstractNumId w:val="8"/>
  </w:num>
  <w:num w:numId="6" w16cid:durableId="1501192282">
    <w:abstractNumId w:val="20"/>
  </w:num>
  <w:num w:numId="7" w16cid:durableId="1027607711">
    <w:abstractNumId w:val="16"/>
  </w:num>
  <w:num w:numId="8" w16cid:durableId="772408167">
    <w:abstractNumId w:val="1"/>
  </w:num>
  <w:num w:numId="9" w16cid:durableId="155850272">
    <w:abstractNumId w:val="17"/>
  </w:num>
  <w:num w:numId="10" w16cid:durableId="1118720871">
    <w:abstractNumId w:val="13"/>
  </w:num>
  <w:num w:numId="11" w16cid:durableId="1694305354">
    <w:abstractNumId w:val="7"/>
  </w:num>
  <w:num w:numId="12" w16cid:durableId="1228346286">
    <w:abstractNumId w:val="3"/>
  </w:num>
  <w:num w:numId="13" w16cid:durableId="427194950">
    <w:abstractNumId w:val="10"/>
  </w:num>
  <w:num w:numId="14" w16cid:durableId="1297448597">
    <w:abstractNumId w:val="5"/>
  </w:num>
  <w:num w:numId="15" w16cid:durableId="1295528356">
    <w:abstractNumId w:val="4"/>
  </w:num>
  <w:num w:numId="16" w16cid:durableId="974872329">
    <w:abstractNumId w:val="15"/>
  </w:num>
  <w:num w:numId="17" w16cid:durableId="372927641">
    <w:abstractNumId w:val="2"/>
  </w:num>
  <w:num w:numId="18" w16cid:durableId="214241486">
    <w:abstractNumId w:val="12"/>
  </w:num>
  <w:num w:numId="19" w16cid:durableId="2141411761">
    <w:abstractNumId w:val="11"/>
  </w:num>
  <w:num w:numId="20" w16cid:durableId="275914903">
    <w:abstractNumId w:val="18"/>
  </w:num>
  <w:num w:numId="21" w16cid:durableId="345059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1709"/>
    <w:rsid w:val="00037853"/>
    <w:rsid w:val="00056580"/>
    <w:rsid w:val="00086420"/>
    <w:rsid w:val="000A37BA"/>
    <w:rsid w:val="000A6D1E"/>
    <w:rsid w:val="000C474C"/>
    <w:rsid w:val="000E2622"/>
    <w:rsid w:val="000E2AD5"/>
    <w:rsid w:val="000E4D67"/>
    <w:rsid w:val="000E74F1"/>
    <w:rsid w:val="000F35DD"/>
    <w:rsid w:val="001016C7"/>
    <w:rsid w:val="00102B92"/>
    <w:rsid w:val="00105FC0"/>
    <w:rsid w:val="0012337C"/>
    <w:rsid w:val="00123BDE"/>
    <w:rsid w:val="0013276D"/>
    <w:rsid w:val="0013676C"/>
    <w:rsid w:val="00175250"/>
    <w:rsid w:val="00177744"/>
    <w:rsid w:val="00186BC6"/>
    <w:rsid w:val="00193435"/>
    <w:rsid w:val="001A3317"/>
    <w:rsid w:val="001A6242"/>
    <w:rsid w:val="001E3E8A"/>
    <w:rsid w:val="001F1EAA"/>
    <w:rsid w:val="001F5476"/>
    <w:rsid w:val="00201EE8"/>
    <w:rsid w:val="002333BD"/>
    <w:rsid w:val="00265389"/>
    <w:rsid w:val="002C6FC8"/>
    <w:rsid w:val="002C751D"/>
    <w:rsid w:val="002D07C5"/>
    <w:rsid w:val="002D3692"/>
    <w:rsid w:val="002D51B9"/>
    <w:rsid w:val="002E21C3"/>
    <w:rsid w:val="002E71F7"/>
    <w:rsid w:val="0033024A"/>
    <w:rsid w:val="003463F3"/>
    <w:rsid w:val="00351BF3"/>
    <w:rsid w:val="0037229C"/>
    <w:rsid w:val="003A0737"/>
    <w:rsid w:val="003C0384"/>
    <w:rsid w:val="003C1AE9"/>
    <w:rsid w:val="003C55A7"/>
    <w:rsid w:val="003D6FAC"/>
    <w:rsid w:val="00400177"/>
    <w:rsid w:val="004032BE"/>
    <w:rsid w:val="00411513"/>
    <w:rsid w:val="00441936"/>
    <w:rsid w:val="00444BCC"/>
    <w:rsid w:val="00450DD3"/>
    <w:rsid w:val="004777EA"/>
    <w:rsid w:val="004A4816"/>
    <w:rsid w:val="005063B6"/>
    <w:rsid w:val="00512EA5"/>
    <w:rsid w:val="00547B83"/>
    <w:rsid w:val="00571691"/>
    <w:rsid w:val="00581BE5"/>
    <w:rsid w:val="005878F8"/>
    <w:rsid w:val="005B0568"/>
    <w:rsid w:val="005E5700"/>
    <w:rsid w:val="005E594D"/>
    <w:rsid w:val="006040C0"/>
    <w:rsid w:val="00610D1C"/>
    <w:rsid w:val="00610F67"/>
    <w:rsid w:val="00614CD5"/>
    <w:rsid w:val="006A20FB"/>
    <w:rsid w:val="006E119D"/>
    <w:rsid w:val="006F37CA"/>
    <w:rsid w:val="007255CB"/>
    <w:rsid w:val="00746591"/>
    <w:rsid w:val="00756764"/>
    <w:rsid w:val="007D1AEF"/>
    <w:rsid w:val="007E1D0C"/>
    <w:rsid w:val="007F3D97"/>
    <w:rsid w:val="0081432A"/>
    <w:rsid w:val="00815624"/>
    <w:rsid w:val="0082541B"/>
    <w:rsid w:val="00841BA1"/>
    <w:rsid w:val="00873AAA"/>
    <w:rsid w:val="008D624A"/>
    <w:rsid w:val="0092552C"/>
    <w:rsid w:val="00963892"/>
    <w:rsid w:val="00971329"/>
    <w:rsid w:val="00976FF3"/>
    <w:rsid w:val="00981628"/>
    <w:rsid w:val="009B3E20"/>
    <w:rsid w:val="009E5CCB"/>
    <w:rsid w:val="009F755C"/>
    <w:rsid w:val="00A00672"/>
    <w:rsid w:val="00A06454"/>
    <w:rsid w:val="00A118A2"/>
    <w:rsid w:val="00A118D3"/>
    <w:rsid w:val="00A56325"/>
    <w:rsid w:val="00A67ABF"/>
    <w:rsid w:val="00A731E8"/>
    <w:rsid w:val="00A7687F"/>
    <w:rsid w:val="00A86E56"/>
    <w:rsid w:val="00AA1F3B"/>
    <w:rsid w:val="00AC7543"/>
    <w:rsid w:val="00AE1773"/>
    <w:rsid w:val="00B1426C"/>
    <w:rsid w:val="00B15A79"/>
    <w:rsid w:val="00B16353"/>
    <w:rsid w:val="00B167FF"/>
    <w:rsid w:val="00B245AA"/>
    <w:rsid w:val="00B3091E"/>
    <w:rsid w:val="00B45ED5"/>
    <w:rsid w:val="00B77FAC"/>
    <w:rsid w:val="00B806F9"/>
    <w:rsid w:val="00B9461D"/>
    <w:rsid w:val="00BA724C"/>
    <w:rsid w:val="00BC35AE"/>
    <w:rsid w:val="00BC3B58"/>
    <w:rsid w:val="00BD1A19"/>
    <w:rsid w:val="00BE07C8"/>
    <w:rsid w:val="00BE0B2D"/>
    <w:rsid w:val="00C0003C"/>
    <w:rsid w:val="00C31338"/>
    <w:rsid w:val="00C64C40"/>
    <w:rsid w:val="00C77E9F"/>
    <w:rsid w:val="00C91E56"/>
    <w:rsid w:val="00CA278B"/>
    <w:rsid w:val="00CE7130"/>
    <w:rsid w:val="00CF3623"/>
    <w:rsid w:val="00CF59D4"/>
    <w:rsid w:val="00CF6B60"/>
    <w:rsid w:val="00D338DC"/>
    <w:rsid w:val="00D447F2"/>
    <w:rsid w:val="00DF384B"/>
    <w:rsid w:val="00DF445C"/>
    <w:rsid w:val="00E70D46"/>
    <w:rsid w:val="00E83067"/>
    <w:rsid w:val="00EB2745"/>
    <w:rsid w:val="00EB3446"/>
    <w:rsid w:val="00EB445E"/>
    <w:rsid w:val="00EC67C7"/>
    <w:rsid w:val="00EE0CE8"/>
    <w:rsid w:val="00EF7CA7"/>
    <w:rsid w:val="00F26508"/>
    <w:rsid w:val="00F27B0C"/>
    <w:rsid w:val="00F33528"/>
    <w:rsid w:val="00F63CF8"/>
    <w:rsid w:val="00F8722C"/>
    <w:rsid w:val="00F9607E"/>
    <w:rsid w:val="00F9688C"/>
    <w:rsid w:val="00FA5BA2"/>
    <w:rsid w:val="00FB2BD6"/>
    <w:rsid w:val="00FE2189"/>
    <w:rsid w:val="00FE4D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2334</Words>
  <Characters>13307</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Tóth Jozef</cp:lastModifiedBy>
  <cp:revision>9</cp:revision>
  <dcterms:created xsi:type="dcterms:W3CDTF">2026-08-25T08:00:00Z</dcterms:created>
  <dcterms:modified xsi:type="dcterms:W3CDTF">2026-08-25T08:06:00Z</dcterms:modified>
</cp:coreProperties>
</file>