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9C05" w14:textId="7582DF7D" w:rsidR="00093D8E" w:rsidRPr="00093D8E" w:rsidRDefault="00093D8E" w:rsidP="00093D8E">
      <w:pPr>
        <w:jc w:val="center"/>
        <w:rPr>
          <w:rStyle w:val="Vrazn"/>
        </w:rPr>
      </w:pPr>
      <w:r w:rsidRPr="00093D8E">
        <w:rPr>
          <w:rStyle w:val="Vrazn"/>
        </w:rPr>
        <w:t xml:space="preserve">Veliteľstvo </w:t>
      </w:r>
      <w:r w:rsidR="00011649">
        <w:rPr>
          <w:rStyle w:val="Vrazn"/>
        </w:rPr>
        <w:t>síl</w:t>
      </w:r>
      <w:r w:rsidRPr="00093D8E">
        <w:rPr>
          <w:rStyle w:val="Vrazn"/>
        </w:rPr>
        <w:t xml:space="preserve"> spoločnej podpory</w:t>
      </w:r>
    </w:p>
    <w:p w14:paraId="033A6F52" w14:textId="0D576174" w:rsidR="00093D8E" w:rsidRPr="00093D8E" w:rsidRDefault="00093D8E" w:rsidP="00093D8E">
      <w:pPr>
        <w:jc w:val="center"/>
        <w:rPr>
          <w:u w:val="single"/>
        </w:rPr>
      </w:pPr>
      <w:r w:rsidRPr="00093D8E">
        <w:rPr>
          <w:u w:val="single"/>
        </w:rPr>
        <w:t>Smetanova 6, 911 01 Trenčín</w:t>
      </w:r>
    </w:p>
    <w:p w14:paraId="73CD47DF" w14:textId="55F14EF9" w:rsidR="00093D8E" w:rsidRDefault="00093D8E" w:rsidP="00093D8E">
      <w:r>
        <w:t xml:space="preserve">Názov DNS:   </w:t>
      </w:r>
      <w:r w:rsidR="00011649">
        <w:t>Propagačné predmety</w:t>
      </w:r>
      <w:r>
        <w:t xml:space="preserve"> – DNS </w:t>
      </w:r>
    </w:p>
    <w:p w14:paraId="254B20DD" w14:textId="32901A99" w:rsidR="00093D8E" w:rsidRDefault="00093D8E" w:rsidP="00093D8E">
      <w:r>
        <w:t xml:space="preserve">Názov zákazky: </w:t>
      </w:r>
      <w:r w:rsidR="00011649">
        <w:t xml:space="preserve">Propagačné predmety </w:t>
      </w:r>
      <w:r w:rsidRPr="00093D8E">
        <w:t xml:space="preserve">- DNS výzva č. </w:t>
      </w:r>
      <w:r w:rsidR="00011649">
        <w:t>12</w:t>
      </w:r>
      <w:r w:rsidRPr="00093D8E">
        <w:t xml:space="preserve"> - </w:t>
      </w:r>
      <w:r w:rsidR="00011649">
        <w:t>Propagačné predmety</w:t>
      </w:r>
    </w:p>
    <w:p w14:paraId="4E388996" w14:textId="5887A0AB" w:rsidR="00093D8E" w:rsidRDefault="00093D8E" w:rsidP="00093D8E">
      <w:r>
        <w:t xml:space="preserve">Predmet zákazky:  </w:t>
      </w:r>
      <w:r w:rsidR="00011649">
        <w:t>Propagačné predmety</w:t>
      </w:r>
    </w:p>
    <w:p w14:paraId="67C50394" w14:textId="64DDAD99" w:rsidR="00AC4621" w:rsidRDefault="00093D8E" w:rsidP="00093D8E">
      <w:r>
        <w:t>Link na zverejnenú zmluvu:</w:t>
      </w:r>
      <w:r w:rsidR="00CE163F">
        <w:t xml:space="preserve"> </w:t>
      </w:r>
      <w:hyperlink r:id="rId4" w:history="1">
        <w:r w:rsidR="00011649" w:rsidRPr="00011649">
          <w:rPr>
            <w:rStyle w:val="Hypertextovprepojenie"/>
          </w:rPr>
          <w:t>VeSSP-780/2026-9 | Centrálny register zmlúv</w:t>
        </w:r>
      </w:hyperlink>
    </w:p>
    <w:sectPr w:rsidR="00AC46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D8E"/>
    <w:rsid w:val="00011649"/>
    <w:rsid w:val="00093D8E"/>
    <w:rsid w:val="00291B64"/>
    <w:rsid w:val="00AC4621"/>
    <w:rsid w:val="00CE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9CCBC"/>
  <w15:chartTrackingRefBased/>
  <w15:docId w15:val="{A03AFE54-18B7-4574-8177-C7652314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Vrazn">
    <w:name w:val="Strong"/>
    <w:basedOn w:val="Predvolenpsmoodseku"/>
    <w:uiPriority w:val="22"/>
    <w:qFormat/>
    <w:rsid w:val="00093D8E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CE163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011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rz.gov.sk/zmluva/12850119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>OS SR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DRGO Nicolas</dc:creator>
  <cp:keywords/>
  <dc:description/>
  <cp:lastModifiedBy>DRGO Nicolas</cp:lastModifiedBy>
  <cp:revision>4</cp:revision>
  <dcterms:created xsi:type="dcterms:W3CDTF">2026-05-05T06:29:00Z</dcterms:created>
  <dcterms:modified xsi:type="dcterms:W3CDTF">2026-09-29T05:49:00Z</dcterms:modified>
</cp:coreProperties>
</file>