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3D5D67C9" w:rsidR="002A636C" w:rsidRPr="00447C75" w:rsidRDefault="002A636C" w:rsidP="00447C75">
      <w:pPr>
        <w:jc w:val="center"/>
        <w:rPr>
          <w:rFonts w:ascii="Arial Narrow" w:hAnsi="Arial Narrow"/>
          <w:b/>
          <w:sz w:val="28"/>
          <w:szCs w:val="28"/>
        </w:rPr>
      </w:pPr>
      <w:r w:rsidRPr="00447C75">
        <w:rPr>
          <w:rFonts w:ascii="Arial Narrow" w:hAnsi="Arial Narrow"/>
          <w:b/>
          <w:sz w:val="28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3C86FD79" w:rsidR="00E36325" w:rsidRPr="00447C75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447C75">
        <w:rPr>
          <w:rFonts w:ascii="Arial Narrow" w:hAnsi="Arial Narrow"/>
          <w:sz w:val="22"/>
          <w:szCs w:val="22"/>
        </w:rPr>
        <w:t xml:space="preserve"> </w:t>
      </w:r>
      <w:r w:rsidR="00447C75" w:rsidRPr="00447C7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Zabezpečenie zhodnotenia/zneškodnenia nezákonne umiestneného nebezpečného odpadu na území Žilinského kraja: </w:t>
      </w:r>
      <w:r w:rsidR="008070F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okres </w:t>
      </w:r>
      <w:r w:rsidR="00DD6D8D">
        <w:rPr>
          <w:rFonts w:ascii="Arial Narrow" w:hAnsi="Arial Narrow" w:cs="Helvetica"/>
          <w:sz w:val="22"/>
          <w:szCs w:val="22"/>
          <w:shd w:val="clear" w:color="auto" w:fill="FFFFFF"/>
        </w:rPr>
        <w:t>Tvrdošín</w:t>
      </w:r>
      <w:r w:rsidR="008070F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(ID zákazky: </w:t>
      </w:r>
      <w:r w:rsidR="00DD6D8D">
        <w:rPr>
          <w:rFonts w:ascii="Arial Narrow" w:hAnsi="Arial Narrow" w:cs="Helvetica"/>
          <w:sz w:val="22"/>
          <w:szCs w:val="22"/>
          <w:shd w:val="clear" w:color="auto" w:fill="FFFFFF"/>
        </w:rPr>
        <w:t>81508)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25DD361" w:rsidR="009C64DB" w:rsidRPr="00447C75" w:rsidRDefault="00447C75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7C75">
        <w:rPr>
          <w:rFonts w:ascii="Arial Narrow" w:hAnsi="Arial Narrow"/>
          <w:sz w:val="22"/>
          <w:szCs w:val="22"/>
        </w:rPr>
        <w:t xml:space="preserve">Predmetom zákazky je zabezpečenie zhodnotenia/zneškodnenia nezákonne umiestneného nebezpečného odpadu </w:t>
      </w:r>
      <w:r w:rsidRPr="00447C75">
        <w:rPr>
          <w:rFonts w:ascii="Arial Narrow" w:hAnsi="Arial Narrow"/>
          <w:sz w:val="22"/>
          <w:szCs w:val="22"/>
          <w:lang w:val="sk-SK"/>
        </w:rPr>
        <w:t xml:space="preserve">obsahujúceho AZBEST, </w:t>
      </w:r>
      <w:r w:rsidRPr="00447C75">
        <w:rPr>
          <w:rFonts w:ascii="Arial Narrow" w:hAnsi="Arial Narrow"/>
          <w:sz w:val="22"/>
          <w:szCs w:val="22"/>
        </w:rPr>
        <w:t>v súlade so zákonom č. 79/2015 Z. z. o odpadoch a o zmene a doplnení niektorých zákonov v znení neskorších predpisov</w:t>
      </w:r>
      <w:r w:rsidR="008070F3">
        <w:rPr>
          <w:rFonts w:ascii="Arial Narrow" w:hAnsi="Arial Narrow"/>
          <w:sz w:val="22"/>
          <w:szCs w:val="22"/>
        </w:rPr>
        <w:t xml:space="preserve">, ktorý sa nachádza v k. ú. </w:t>
      </w:r>
      <w:r w:rsidR="00DD6D8D">
        <w:rPr>
          <w:rFonts w:ascii="Arial Narrow" w:hAnsi="Arial Narrow"/>
          <w:sz w:val="22"/>
          <w:szCs w:val="22"/>
        </w:rPr>
        <w:t>Tvrdošín a v k. ú. Trstená</w:t>
      </w:r>
      <w:r w:rsidR="008070F3">
        <w:rPr>
          <w:rFonts w:ascii="Arial Narrow" w:hAnsi="Arial Narrow"/>
          <w:sz w:val="22"/>
          <w:szCs w:val="22"/>
        </w:rPr>
        <w:t xml:space="preserve">, okres </w:t>
      </w:r>
      <w:r w:rsidR="00DD6D8D">
        <w:rPr>
          <w:rFonts w:ascii="Arial Narrow" w:hAnsi="Arial Narrow"/>
          <w:sz w:val="22"/>
          <w:szCs w:val="22"/>
        </w:rPr>
        <w:t>Tvrdošín</w:t>
      </w:r>
      <w:r w:rsidR="008070F3">
        <w:rPr>
          <w:rFonts w:ascii="Arial Narrow" w:hAnsi="Arial Narrow"/>
          <w:sz w:val="22"/>
          <w:szCs w:val="22"/>
        </w:rPr>
        <w:t>, Žilinský kraj</w:t>
      </w:r>
      <w:r w:rsidRPr="00447C75">
        <w:rPr>
          <w:rFonts w:ascii="Arial Narrow" w:hAnsi="Arial Narrow"/>
          <w:sz w:val="22"/>
          <w:szCs w:val="22"/>
        </w:rPr>
        <w:t>. Podľa Vyhlášky č. 365/2015 Z. z., ktorou sa ustanovuje katalóg odpadov sa jedná o odpad č. 17 06 05 – stavebné materiály obsahujúce azbest, kategória odpadu N – nebezpečný odpad v</w:t>
      </w:r>
      <w:r w:rsidR="008070F3">
        <w:rPr>
          <w:rFonts w:ascii="Arial Narrow" w:hAnsi="Arial Narrow"/>
          <w:sz w:val="22"/>
          <w:szCs w:val="22"/>
        </w:rPr>
        <w:t xml:space="preserve"> celkovom</w:t>
      </w:r>
      <w:r w:rsidRPr="00447C75">
        <w:rPr>
          <w:rFonts w:ascii="Arial Narrow" w:hAnsi="Arial Narrow"/>
          <w:sz w:val="22"/>
          <w:szCs w:val="22"/>
        </w:rPr>
        <w:t> množstve</w:t>
      </w:r>
      <w:r w:rsidR="008070F3">
        <w:rPr>
          <w:rFonts w:ascii="Arial Narrow" w:hAnsi="Arial Narrow"/>
          <w:sz w:val="22"/>
          <w:szCs w:val="22"/>
        </w:rPr>
        <w:t xml:space="preserve"> </w:t>
      </w:r>
      <w:r w:rsidR="00DD6D8D">
        <w:rPr>
          <w:rFonts w:ascii="Arial Narrow" w:hAnsi="Arial Narrow"/>
          <w:sz w:val="22"/>
          <w:szCs w:val="22"/>
        </w:rPr>
        <w:t>cca. 1 t., ktorý sa v k. ú. Tvrdošín a cca. 35 ks. vlnitých tabúľ o rozmeroch 1,25 x 0,9 m., ktorý sa nachádza v k. ú. Trstená.</w:t>
      </w:r>
      <w:r w:rsidR="008070F3">
        <w:rPr>
          <w:rFonts w:ascii="Arial Narrow" w:hAnsi="Arial Narrow"/>
          <w:sz w:val="22"/>
          <w:szCs w:val="22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CFE2918" w:rsidR="00CC3451" w:rsidRPr="007D75E2" w:rsidRDefault="00C844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7760B29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C844D3">
        <w:rPr>
          <w:rFonts w:ascii="Arial Narrow" w:hAnsi="Arial Narrow"/>
          <w:sz w:val="22"/>
          <w:szCs w:val="22"/>
        </w:rPr>
        <w:t>, v prípade, že poskytovateľ písomne oznámi objednávateľovi, že službu nie je možné poskytnúť bezodkladne z dôvodov, ktoré nie sú na strane poskytovateľa.</w:t>
      </w:r>
    </w:p>
    <w:p w14:paraId="50B4AD27" w14:textId="2C46A885" w:rsidR="006B2F31" w:rsidRPr="00DF2D7F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="00DF2D7F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683CF111" w14:textId="460D6776" w:rsidR="00DF2D7F" w:rsidRPr="00DF2D7F" w:rsidRDefault="00DF2D7F" w:rsidP="00DF2D7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Položka č. 1: </w:t>
      </w:r>
      <w:r w:rsidRPr="00DF2D7F">
        <w:rPr>
          <w:rFonts w:ascii="Arial Narrow" w:hAnsi="Arial Narrow"/>
          <w:bCs/>
          <w:color w:val="000000"/>
          <w:sz w:val="22"/>
          <w:szCs w:val="22"/>
          <w:lang w:val="sk-SK"/>
        </w:rPr>
        <w:t>k. ú. Tvrdošín, okres Tvrdošín, Žilinský kra</w:t>
      </w: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j </w:t>
      </w:r>
      <w:r w:rsidRPr="00DF2D7F">
        <w:rPr>
          <w:rFonts w:ascii="Arial Narrow" w:hAnsi="Arial Narrow"/>
          <w:bCs/>
          <w:color w:val="000000"/>
          <w:sz w:val="22"/>
          <w:szCs w:val="22"/>
          <w:lang w:val="sk-SK"/>
        </w:rPr>
        <w:t>(parc. č.</w:t>
      </w:r>
      <w:r>
        <w:rPr>
          <w:rFonts w:ascii="Arial Narrow" w:hAnsi="Arial Narrow"/>
          <w:bCs/>
          <w:color w:val="000000"/>
          <w:sz w:val="22"/>
          <w:szCs w:val="22"/>
          <w:lang w:val="sk-SK"/>
        </w:rPr>
        <w:t>:</w:t>
      </w:r>
      <w:r w:rsidRPr="00DF2D7F">
        <w:rPr>
          <w:rFonts w:ascii="Arial Narrow" w:hAnsi="Arial Narrow"/>
          <w:bCs/>
          <w:color w:val="000000"/>
          <w:sz w:val="22"/>
          <w:szCs w:val="22"/>
          <w:lang w:val="sk-SK"/>
        </w:rPr>
        <w:t xml:space="preserve"> E-KN 5812/1)</w:t>
      </w:r>
    </w:p>
    <w:p w14:paraId="40D80630" w14:textId="397B21D0" w:rsidR="00DF2D7F" w:rsidRPr="00DF2D7F" w:rsidRDefault="00DF2D7F" w:rsidP="00DF2D7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Položka č.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DF2D7F">
        <w:rPr>
          <w:rFonts w:ascii="Arial Narrow" w:hAnsi="Arial Narrow"/>
          <w:b/>
          <w:sz w:val="22"/>
          <w:szCs w:val="22"/>
        </w:rPr>
        <w:t>2:</w:t>
      </w:r>
      <w:r>
        <w:rPr>
          <w:rFonts w:ascii="Arial Narrow" w:hAnsi="Arial Narrow"/>
          <w:bCs/>
          <w:sz w:val="22"/>
          <w:szCs w:val="22"/>
        </w:rPr>
        <w:t xml:space="preserve"> k. ú. Trstená, okres Tvrdošín, Žilinský kraj (parc. č.: E-KN 14254/2)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79C87C12" w:rsidR="00772863" w:rsidRPr="00772863" w:rsidRDefault="00772863" w:rsidP="00FB60E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 č. 1</w:t>
            </w:r>
            <w:r w:rsidR="00DF2D7F">
              <w:rPr>
                <w:rFonts w:ascii="Arial Narrow" w:hAnsi="Arial Narrow"/>
                <w:b/>
                <w:sz w:val="24"/>
                <w:szCs w:val="22"/>
              </w:rPr>
              <w:t>: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  <w:r w:rsidR="008070F3">
              <w:rPr>
                <w:rFonts w:ascii="Arial Narrow" w:hAnsi="Arial Narrow"/>
                <w:b/>
                <w:sz w:val="24"/>
                <w:szCs w:val="22"/>
              </w:rPr>
              <w:t xml:space="preserve">k. ú. </w:t>
            </w:r>
            <w:r w:rsidR="00DF2D7F">
              <w:rPr>
                <w:rFonts w:ascii="Arial Narrow" w:hAnsi="Arial Narrow"/>
                <w:b/>
                <w:sz w:val="24"/>
                <w:szCs w:val="22"/>
              </w:rPr>
              <w:t>Tvrdošín, okres Tvrdošín, Žilinský kraj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35853AAF" w:rsidR="00772863" w:rsidRDefault="00C844D3" w:rsidP="00C844D3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52740C31" w:rsidR="00772863" w:rsidRPr="00544D97" w:rsidRDefault="00DF2D7F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t.</w:t>
            </w:r>
          </w:p>
        </w:tc>
      </w:tr>
      <w:tr w:rsidR="00DF2D7F" w14:paraId="793CC566" w14:textId="77777777" w:rsidTr="00AE6117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DDB82FB" w14:textId="15C67BD5" w:rsidR="00DF2D7F" w:rsidRPr="00772863" w:rsidRDefault="00DF2D7F" w:rsidP="00AE6117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>2</w:t>
            </w:r>
            <w:r w:rsidR="00A35BB8">
              <w:rPr>
                <w:rFonts w:ascii="Arial Narrow" w:hAnsi="Arial Narrow"/>
                <w:b/>
                <w:sz w:val="24"/>
                <w:szCs w:val="22"/>
              </w:rPr>
              <w:t xml:space="preserve">: </w:t>
            </w:r>
            <w:r>
              <w:rPr>
                <w:rFonts w:ascii="Arial Narrow" w:hAnsi="Arial Narrow"/>
                <w:b/>
                <w:sz w:val="24"/>
                <w:szCs w:val="22"/>
              </w:rPr>
              <w:t>k. ú. Trstená, okres Tvrdošín, Žilinský kraj</w:t>
            </w:r>
          </w:p>
        </w:tc>
      </w:tr>
      <w:tr w:rsidR="00DF2D7F" w14:paraId="4FB6579C" w14:textId="77777777" w:rsidTr="00AE6117">
        <w:tc>
          <w:tcPr>
            <w:tcW w:w="2504" w:type="pct"/>
            <w:vAlign w:val="center"/>
          </w:tcPr>
          <w:p w14:paraId="2B6DE1AD" w14:textId="77777777" w:rsidR="00DF2D7F" w:rsidRPr="00772863" w:rsidRDefault="00DF2D7F" w:rsidP="00AE6117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1777AFF" w14:textId="77777777" w:rsidR="00DF2D7F" w:rsidRDefault="00DF2D7F" w:rsidP="00AE6117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stavebné materiály obsahujúce azbest</w:t>
            </w:r>
          </w:p>
        </w:tc>
      </w:tr>
      <w:tr w:rsidR="00DF2D7F" w14:paraId="66010A94" w14:textId="77777777" w:rsidTr="00AE6117">
        <w:tc>
          <w:tcPr>
            <w:tcW w:w="2504" w:type="pct"/>
            <w:vAlign w:val="center"/>
          </w:tcPr>
          <w:p w14:paraId="214BE6BF" w14:textId="77777777" w:rsidR="00DF2D7F" w:rsidRPr="00772863" w:rsidRDefault="00DF2D7F" w:rsidP="00AE6117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7DFF683" w14:textId="62845D5C" w:rsidR="00DF2D7F" w:rsidRPr="00544D97" w:rsidRDefault="00DF2D7F" w:rsidP="00AE6117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ks. vlnitých tabúľ (rozmer: 1,25 x 0,9 m.)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322262" w14:textId="77777777" w:rsidR="00FB60E0" w:rsidRDefault="00FB60E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02120F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84BF811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E25370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F6382CD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09D9B37" w14:textId="00B037A3" w:rsidR="00FB60E0" w:rsidRPr="005B592A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5B592A"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Príloha č. 1.1 k Opisu predmetu zákazky: Fotodokumentácia k predmetu zákazky </w:t>
      </w:r>
    </w:p>
    <w:p w14:paraId="551EDD71" w14:textId="049F2A33" w:rsidR="005B592A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574B83" w14:textId="687BDF64" w:rsidR="00DF2D7F" w:rsidRP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8240" behindDoc="1" locked="0" layoutInCell="1" allowOverlap="1" wp14:anchorId="5DAD518A" wp14:editId="26794F67">
            <wp:simplePos x="0" y="0"/>
            <wp:positionH relativeFrom="column">
              <wp:posOffset>-214630</wp:posOffset>
            </wp:positionH>
            <wp:positionV relativeFrom="paragraph">
              <wp:posOffset>192405</wp:posOffset>
            </wp:positionV>
            <wp:extent cx="6153150" cy="4105275"/>
            <wp:effectExtent l="0" t="0" r="0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55" cy="410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2D7F">
        <w:rPr>
          <w:rFonts w:ascii="Arial Narrow" w:hAnsi="Arial Narrow"/>
          <w:b/>
          <w:bCs/>
          <w:color w:val="000000"/>
          <w:sz w:val="22"/>
          <w:szCs w:val="22"/>
        </w:rPr>
        <w:t>Položka č. 1: k. ú. Tvrdošín, okres Tvrdošín, Žilinský kraj</w:t>
      </w:r>
    </w:p>
    <w:p w14:paraId="4FB9E06F" w14:textId="394007E6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A5693D9" w14:textId="15AB855B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ED66979" w14:textId="73BFA93A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5A91981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2DF5D57" w14:textId="63C802A8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A323BF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C14C442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25BAFC5" w14:textId="1D426F42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E90D40B" w14:textId="4C6B26C5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98EF394" w14:textId="7347CCD8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E7D8529" w14:textId="4048CB09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4F86538" w14:textId="4642E741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A11185B" w14:textId="307D11E9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BC3FDA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686D6E5" w14:textId="085DB445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0943369" w14:textId="0687115C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8D63959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3BFB486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CB6CE8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23A2974" w14:textId="69492E6C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22D3957D" wp14:editId="19AE8C38">
            <wp:simplePos x="0" y="0"/>
            <wp:positionH relativeFrom="column">
              <wp:posOffset>882427</wp:posOffset>
            </wp:positionH>
            <wp:positionV relativeFrom="paragraph">
              <wp:posOffset>41497</wp:posOffset>
            </wp:positionV>
            <wp:extent cx="4075686" cy="5922199"/>
            <wp:effectExtent l="0" t="889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76710" cy="592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67564" w14:textId="3379E3FA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1A69C14" w14:textId="430671D1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AF9AEFF" w14:textId="75539BF0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2B37D7D" w14:textId="12B1D47D" w:rsidR="00DF2D7F" w:rsidRPr="00DF2D7F" w:rsidRDefault="00DF2D7F" w:rsidP="00DF2D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DF2D7F">
        <w:rPr>
          <w:rFonts w:ascii="Arial Narrow" w:hAnsi="Arial Narrow"/>
          <w:b/>
          <w:bCs/>
          <w:color w:val="000000"/>
          <w:sz w:val="22"/>
          <w:szCs w:val="22"/>
        </w:rPr>
        <w:t xml:space="preserve">Položka č. </w:t>
      </w:r>
      <w:r>
        <w:rPr>
          <w:rFonts w:ascii="Arial Narrow" w:hAnsi="Arial Narrow"/>
          <w:b/>
          <w:bCs/>
          <w:color w:val="000000"/>
          <w:sz w:val="22"/>
          <w:szCs w:val="22"/>
        </w:rPr>
        <w:t>2</w:t>
      </w:r>
      <w:r w:rsidRPr="00DF2D7F">
        <w:rPr>
          <w:rFonts w:ascii="Arial Narrow" w:hAnsi="Arial Narrow"/>
          <w:b/>
          <w:bCs/>
          <w:color w:val="000000"/>
          <w:sz w:val="22"/>
          <w:szCs w:val="22"/>
        </w:rPr>
        <w:t xml:space="preserve">: k. ú. </w:t>
      </w:r>
      <w:r>
        <w:rPr>
          <w:rFonts w:ascii="Arial Narrow" w:hAnsi="Arial Narrow"/>
          <w:b/>
          <w:bCs/>
          <w:color w:val="000000"/>
          <w:sz w:val="22"/>
          <w:szCs w:val="22"/>
        </w:rPr>
        <w:t>Trstená</w:t>
      </w:r>
      <w:r w:rsidRPr="00DF2D7F">
        <w:rPr>
          <w:rFonts w:ascii="Arial Narrow" w:hAnsi="Arial Narrow"/>
          <w:b/>
          <w:bCs/>
          <w:color w:val="000000"/>
          <w:sz w:val="22"/>
          <w:szCs w:val="22"/>
        </w:rPr>
        <w:t>, okres Tvrdošín, Žilinský kraj</w:t>
      </w:r>
    </w:p>
    <w:p w14:paraId="47D349F3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4ABC78A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3B0891A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8D874C9" w14:textId="5E43F5B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61436E2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C2BA0DF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43A782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39E3DC6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8A13638" w14:textId="77777777" w:rsidR="00DF2D7F" w:rsidRDefault="00DF2D7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C222B5E" w14:textId="61E0ADED" w:rsidR="005B592A" w:rsidRPr="002D050D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5B592A" w:rsidRPr="002D050D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AFE9" w14:textId="77777777" w:rsidR="006E06BE" w:rsidRDefault="006E06BE" w:rsidP="006E6235">
      <w:r>
        <w:separator/>
      </w:r>
    </w:p>
  </w:endnote>
  <w:endnote w:type="continuationSeparator" w:id="0">
    <w:p w14:paraId="1CE64C53" w14:textId="77777777" w:rsidR="006E06BE" w:rsidRDefault="006E06B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379302"/>
      <w:docPartObj>
        <w:docPartGallery w:val="Page Numbers (Bottom of Page)"/>
        <w:docPartUnique/>
      </w:docPartObj>
    </w:sdtPr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92A" w:rsidRPr="005B592A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96CAA" w14:textId="77777777" w:rsidR="006E06BE" w:rsidRDefault="006E06BE" w:rsidP="006E6235">
      <w:r>
        <w:separator/>
      </w:r>
    </w:p>
  </w:footnote>
  <w:footnote w:type="continuationSeparator" w:id="0">
    <w:p w14:paraId="4B6E4362" w14:textId="77777777" w:rsidR="006E06BE" w:rsidRDefault="006E06B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22CD68A1" w:rsidR="00F707E2" w:rsidRPr="00447C75" w:rsidRDefault="00F707E2" w:rsidP="00B11F08">
    <w:pPr>
      <w:pStyle w:val="Hlavika"/>
      <w:jc w:val="right"/>
      <w:rPr>
        <w:b/>
        <w:sz w:val="24"/>
      </w:rPr>
    </w:pPr>
    <w:r w:rsidRPr="00447C75">
      <w:rPr>
        <w:rFonts w:ascii="Arial Narrow" w:hAnsi="Arial Narrow"/>
        <w:b/>
        <w:sz w:val="22"/>
        <w:szCs w:val="18"/>
      </w:rPr>
      <w:t>Príloha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543CD636"/>
    <w:lvl w:ilvl="0" w:tplc="8A0A1D7E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9868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153569">
    <w:abstractNumId w:val="0"/>
  </w:num>
  <w:num w:numId="3" w16cid:durableId="441339128">
    <w:abstractNumId w:val="4"/>
  </w:num>
  <w:num w:numId="4" w16cid:durableId="2055696846">
    <w:abstractNumId w:val="2"/>
  </w:num>
  <w:num w:numId="5" w16cid:durableId="1558854169">
    <w:abstractNumId w:val="7"/>
  </w:num>
  <w:num w:numId="6" w16cid:durableId="118838601">
    <w:abstractNumId w:val="1"/>
  </w:num>
  <w:num w:numId="7" w16cid:durableId="1736901596">
    <w:abstractNumId w:val="5"/>
  </w:num>
  <w:num w:numId="8" w16cid:durableId="1744571191">
    <w:abstractNumId w:val="8"/>
  </w:num>
  <w:num w:numId="9" w16cid:durableId="751203493">
    <w:abstractNumId w:val="3"/>
  </w:num>
  <w:num w:numId="10" w16cid:durableId="1334842211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F00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348A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47C75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592A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A24A4"/>
    <w:rsid w:val="006B19B5"/>
    <w:rsid w:val="006B2F31"/>
    <w:rsid w:val="006C25A5"/>
    <w:rsid w:val="006C30F1"/>
    <w:rsid w:val="006E06BE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070F3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0015B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35BB8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252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B5995"/>
    <w:rsid w:val="00BC0109"/>
    <w:rsid w:val="00BC44B5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4D3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6E6"/>
    <w:rsid w:val="00DA58D5"/>
    <w:rsid w:val="00DA7BC4"/>
    <w:rsid w:val="00DB27EC"/>
    <w:rsid w:val="00DB4BD1"/>
    <w:rsid w:val="00DB4DE5"/>
    <w:rsid w:val="00DB4E19"/>
    <w:rsid w:val="00DC6722"/>
    <w:rsid w:val="00DC734B"/>
    <w:rsid w:val="00DC7E27"/>
    <w:rsid w:val="00DC7FA1"/>
    <w:rsid w:val="00DD26EE"/>
    <w:rsid w:val="00DD34CD"/>
    <w:rsid w:val="00DD5DFA"/>
    <w:rsid w:val="00DD62FA"/>
    <w:rsid w:val="00DD6D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2D7F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3558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60E0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72E15-C1DD-437F-B4CD-8B872AF8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Tomáš Horvát</cp:lastModifiedBy>
  <cp:revision>4</cp:revision>
  <cp:lastPrinted>2022-06-24T06:53:00Z</cp:lastPrinted>
  <dcterms:created xsi:type="dcterms:W3CDTF">2026-09-03T13:33:00Z</dcterms:created>
  <dcterms:modified xsi:type="dcterms:W3CDTF">2026-09-09T06:34:00Z</dcterms:modified>
</cp:coreProperties>
</file>