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6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OPIS PRZEDMIOTU ZAMÓWIENIA ZAKUP I DOSTAWA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Style w:val="Strong"/>
          <w:rFonts w:eastAsia="Liberation Serif;Times New Roma" w:ascii="Times New Roman" w:hAnsi="Times New Roman"/>
        </w:rPr>
        <w:t>fabrycznie nowego pojazdu ciężarowego typu hakowiec przeznaczonego do transportu kontenerów</w:t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 Podwozie: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Pojazd fabrycznie nowy, wyprodukowany min w 2025 r.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Podwozie 2 osiowe.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Dopuszczalna Masa Całkowita pojazdu – od 11500 do  12000 kg.</w:t>
      </w:r>
    </w:p>
    <w:p>
      <w:pPr>
        <w:pStyle w:val="ListParagraph"/>
        <w:numPr>
          <w:ilvl w:val="0"/>
          <w:numId w:val="2"/>
        </w:numPr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Rzeczywista ładowność kompletnego pojazdu, po zabudowie, nie mniejsza niż 5000kg.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Rozstaw osi max 3,15m.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Zawieszenie przednie resor, tylne pneumatyczne.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Silnik wysokoprężny o pojemności skokowej nie mniejszej niż 6,00l oraz mocy nie mniejszej niż 250 KM.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Norma emisji spalin min EURO 6.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Skrzynia biegów – automatyczna.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Blokada mechanizmu różnicowego.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Hamulce tarczowe na wszystkich osiach.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Układ hamulcowy wyposażony w system ABS.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Układ antypoślizgowy ASR.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Komputer pokładowy.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Kabina kierowcy dzienna, 3-osobowa;z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pasami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bezpieczeństwa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 xml:space="preserve"> zagłówkami.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Kierownica po lewej stronie, regulowana w dwóch płaszczyznach.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Układ kierowniczy ze wspomaganiem.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Siedzenie kierowcy z zawieszeniem pneumatycznym.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Klimatyzacja.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Tachograf cyfrowy.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 1 gniazdko zapalniczki.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Zespolona lampa ostrzegawcza lub dwa światła ostrzegawcze (koguty) na dachu kabiny.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Kamera cofania.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Gaśnica proszkowa min 2kg.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Klucz do kół.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II. Zabudowa: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Nominalna ładowność 8t.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Długość urządzenia  max 3500mm.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Wysokość zaczepu osi haka </w:t>
      </w:r>
      <w:r>
        <w:rPr>
          <w:rFonts w:ascii="Times New Roman" w:hAnsi="Times New Roman"/>
          <w:color w:val="000000"/>
        </w:rPr>
        <w:t xml:space="preserve">od poziomu podłoża: 1200 mm ± 50mm 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Możliwość załadunku kontenerów do 4 metrów.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Teleskopowe ramie główne – dł. teleskopowania </w:t>
      </w:r>
      <w:r>
        <w:rPr>
          <w:rFonts w:ascii="Times New Roman" w:hAnsi="Times New Roman"/>
          <w:color w:val="000000"/>
        </w:rPr>
        <w:t>minimum</w:t>
      </w:r>
      <w:r>
        <w:rPr>
          <w:rFonts w:ascii="Times New Roman" w:hAnsi="Times New Roman"/>
          <w:strike/>
          <w:color w:val="EE0000"/>
        </w:rPr>
        <w:t xml:space="preserve"> </w:t>
      </w:r>
      <w:r>
        <w:rPr>
          <w:rFonts w:ascii="Times New Roman" w:hAnsi="Times New Roman"/>
        </w:rPr>
        <w:t>750 mm.</w:t>
      </w:r>
    </w:p>
    <w:p>
      <w:pPr>
        <w:pStyle w:val="CommentText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Urządzenie ze stali o podwyższonej wytrzymałości. Wykonawca przedłoży dokumentację producenta potwierdzającą zastosowanie stali konstrukcyjnej o podwyższonej wytrzymałości oraz zgodność wykonania zabudowy z wymaganiami producenta”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Ciśnienie robocze 21 – 25 MPa.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Hydrauliczne ryglowanie kontenera.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Blokada funkcji urządzenia podczas zaryglowania kontenera.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Zabudowa wyposażona w zabezpieczające zamki hydrauliczne na siłownikach głównych, siłowniku kolana oraz ryglowania.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Rozdzielacz sterowany elektrycznie.</w:t>
      </w:r>
    </w:p>
    <w:p>
      <w:pPr>
        <w:pStyle w:val="ListParagraph"/>
        <w:numPr>
          <w:ilvl w:val="0"/>
          <w:numId w:val="3"/>
        </w:numPr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Sterowanie urządzeniem z kabiny kierowcy oraz za pomocą przewodowego pilota umożliwiającego obsługę urządzenia z zewnątrz pojazdu.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Ocynkowane podesty.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Ocynkowana skrzynia na siatkę.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Rolki główne na ramie wykonane z żeliwa.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-2"/>
        </w:rPr>
        <w:t>III. Gwarancja: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Okres gwarancji minimum 3 lata na podwozie, oraz 2 lata na zabudowę.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zapewnia bezpłatne serwisowanie przedmiotu umowy w okresie gwarancji. Serwis gwarancyjny stacjonarny będzie znajdował się w odległości maksymalnej 50 km od siedziby Zamawiającego km</w:t>
      </w:r>
      <w:r>
        <w:rPr>
          <w:rFonts w:ascii="Times New Roman" w:hAnsi="Times New Roman"/>
          <w:color w:val="EE0000"/>
        </w:rPr>
        <w:t xml:space="preserve"> </w:t>
      </w:r>
      <w:r>
        <w:rPr>
          <w:rFonts w:ascii="Times New Roman" w:hAnsi="Times New Roman"/>
          <w:color w:val="000000"/>
        </w:rPr>
        <w:t>lub serwis mobilny zapewniający dojazd do siedziby Zamawiającego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w ciągu 24 godzin</w:t>
      </w:r>
      <w:r>
        <w:rPr>
          <w:rFonts w:ascii="Times New Roman" w:hAnsi="Times New Roman"/>
          <w:color w:val="000000"/>
        </w:rPr>
        <w:t>.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Bezpłatne naprawy obejmują koszty wszystkich zużytych materiałów i części zamiennych a także koszty robocizny oraz naprawy bieżące, które nie wynikły z winy Zamawiającego.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zobowiązany jest w okresie trwania gwarancji: − do naprawy wady fizycznej przedmiotu umowy, − powstanie oraz usunięcie wad przedmiotu umowy, musi być potwierdzone protokolarnie.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Wymagane warunki napraw gwarancyjnych: czas reakcji do 24 godzin </w:t>
      </w:r>
      <w:r>
        <w:rPr>
          <w:rFonts w:ascii="Times New Roman" w:hAnsi="Times New Roman"/>
          <w:color w:val="000000"/>
        </w:rPr>
        <w:t>od momentu zgłoszenia wady, rozumiany jako podjęcie czynności diagnostycznych przez serwis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</w:rPr>
        <w:t xml:space="preserve"> czas  naprawy do 14 dni kalendarzowych</w:t>
      </w:r>
      <w:r>
        <w:rPr>
          <w:rFonts w:ascii="Times New Roman" w:hAnsi="Times New Roman"/>
          <w:color w:val="EE0000"/>
        </w:rPr>
        <w:t xml:space="preserve">, </w:t>
      </w:r>
      <w:r>
        <w:rPr>
          <w:rFonts w:ascii="Times New Roman" w:hAnsi="Times New Roman"/>
          <w:color w:val="000000"/>
        </w:rPr>
        <w:t xml:space="preserve">niezależnie od konieczności sprowadzenia części zamiennych.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W przypadku naprawy gwarancyjnej trwającej dłużej niż 5 dni roboczych Wykonawca zapewnia Zamawiającemu pojazd zastępczy o zbliżonych parametrach do zakupionego pojazdu. 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powstałych wadach i usterkach przedmiotu umowy Zamawiający w celu realizacji przysługujących mu uprawnień zawiadamia Wykonawcę: telefonicznie, pisemnie lub pocztą elektroniczną.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zobowiązany jest do bezpłatnego usunięcia wszelkich usterek powstałych lub ujawnionych w okresie trwania gwarancji.</w:t>
      </w:r>
    </w:p>
    <w:p>
      <w:pPr>
        <w:pStyle w:val="Normal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pacing w:val="-2"/>
        </w:rPr>
        <w:t>IV. Pozostałe wymagania: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Pojazd dostarczyć do bazy transportowej Zakładu Gospodarki Komunalnej Sp. z o.o. ul. Stefana Batorego 24, 34–120 Andrychów, w godzinach 07:00 – 12:00. Koszt dostawy do siedziby Zamawiającego pokrywa Wykonawca.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w dniu dostawy zobowiązany jest do przeprowadzeni nieodpłatnego szkolenia pracowników Zamawiającego (3-6 pracowników) z zakresu obsługi i eksploatacji pojazdu oraz zainstalowanych w nim urządzeń.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przedłoży Certyfikat Euro-6 dla pojazdu.</w:t>
      </w:r>
    </w:p>
    <w:p>
      <w:pPr>
        <w:pStyle w:val="ListParagraph"/>
        <w:numPr>
          <w:ilvl w:val="0"/>
          <w:numId w:val="5"/>
        </w:numPr>
        <w:spacing w:before="0" w:after="1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Termin realizacji zamówienia: 30 dni od podpisania umowy.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985" w:footer="708" w:bottom="141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swiss"/>
    <w:pitch w:val="variable"/>
  </w:font>
  <w:font w:name="Aptos Display">
    <w:charset w:val="ee"/>
    <w:family w:val="swiss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Optima">
    <w:charset w:val="ee"/>
    <w:family w:val="roman"/>
    <w:pitch w:val="variable"/>
  </w:font>
  <w:font w:name="Arial">
    <w:charset w:val="ee"/>
    <w:family w:val="swiss"/>
    <w:pitch w:val="variable"/>
  </w:font>
  <w:font w:name="Calibri Light">
    <w:charset w:val="ee"/>
    <w:family w:val="swiss"/>
    <w:pitch w:val="variable"/>
  </w:font>
  <w:font w:name="Times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B0F0"/>
      </w:pBdr>
      <w:jc w:val="center"/>
      <w:rPr>
        <w:sz w:val="18"/>
        <w:szCs w:val="18"/>
      </w:rPr>
    </w:pPr>
    <w:r>
      <w:rPr>
        <w:sz w:val="18"/>
        <w:szCs w:val="18"/>
      </w:rPr>
      <w:t xml:space="preserve">Sąd Rejonowy dla Krakowa-Śródmieścia w Krakowie, XII Wydział Gospodarczy Krajowego Rejestru Sądowego KRS: 0000248524   NIP: 551-000-74-17   </w:t>
      <w:tab/>
      <w:t>Wysokość kapitału zakładowego: 18.084.000,00 ZŁ</w:t>
    </w:r>
  </w:p>
  <w:p>
    <w:pPr>
      <w:pStyle w:val="Footer"/>
      <w:jc w:val="center"/>
      <w:rPr/>
    </w:pPr>
    <w:r>
      <w:rPr>
        <w:color w:val="00B0F0"/>
        <w:sz w:val="18"/>
        <w:szCs w:val="18"/>
      </w:rPr>
      <w:t>www.zgkandrychow.pl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B0F0"/>
      </w:pBdr>
      <w:jc w:val="center"/>
      <w:rPr>
        <w:sz w:val="18"/>
        <w:szCs w:val="18"/>
      </w:rPr>
    </w:pPr>
    <w:r>
      <w:rPr>
        <w:sz w:val="18"/>
        <w:szCs w:val="18"/>
      </w:rPr>
      <w:t xml:space="preserve">Sąd Rejonowy dla Krakowa-Śródmieścia w Krakowie, XII Wydział Gospodarczy Krajowego Rejestru Sądowego KRS: 0000248524   NIP: 551-000-74-17   </w:t>
      <w:tab/>
      <w:t>Wysokość kapitału zakładowego: 18.084.000,00 ZŁ</w:t>
    </w:r>
  </w:p>
  <w:p>
    <w:pPr>
      <w:pStyle w:val="Footer"/>
      <w:jc w:val="center"/>
      <w:rPr/>
    </w:pPr>
    <w:r>
      <w:rPr>
        <w:color w:val="00B0F0"/>
        <w:sz w:val="18"/>
        <w:szCs w:val="18"/>
      </w:rPr>
      <w:t>www.zgkandrychow.pl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170815</wp:posOffset>
          </wp:positionH>
          <wp:positionV relativeFrom="paragraph">
            <wp:posOffset>-38100</wp:posOffset>
          </wp:positionV>
          <wp:extent cx="681355" cy="593090"/>
          <wp:effectExtent l="0" t="0" r="0" b="0"/>
          <wp:wrapSquare wrapText="bothSides"/>
          <wp:docPr id="1" name="Obraz 1" descr="Obraz zawierający Czcionka, logo, Grafika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Grafika, symbol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59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B0F0"/>
        <w:sz w:val="32"/>
        <w:szCs w:val="32"/>
      </w:rPr>
      <w:t xml:space="preserve">                  </w:t>
    </w:r>
    <w:r>
      <w:rPr>
        <w:color w:val="00B0F0"/>
        <w:sz w:val="32"/>
        <w:szCs w:val="32"/>
      </w:rPr>
      <w:t>Zakład Gospodarki Komunalnej sp. z o.o.</w:t>
    </w:r>
  </w:p>
  <w:p>
    <w:pPr>
      <w:pStyle w:val="Header"/>
      <w:rPr/>
    </w:pPr>
    <w:r>
      <w:rPr/>
      <w:t xml:space="preserve">                        </w:t>
    </w:r>
    <w:r>
      <w:rPr/>
      <w:t>Ul. Stefana Batorego 24, 34-120 Andrychów</w:t>
    </w:r>
  </w:p>
  <w:p>
    <w:pPr>
      <w:pStyle w:val="Header"/>
      <w:pBdr>
        <w:bottom w:val="single" w:sz="4" w:space="1" w:color="00B0F0"/>
      </w:pBdr>
      <w:spacing w:before="0" w:after="160"/>
      <w:rPr/>
    </w:pPr>
    <w:r>
      <w:rPr/>
      <w:t xml:space="preserve">                        </w:t>
    </w:r>
    <w:r>
      <w:rPr/>
      <w:t>Telefon: 33 875 36 61</w:t>
      <w:tab/>
      <w:t xml:space="preserve">                    e-</w:t>
    </w:r>
    <w:r>
      <w:rPr/>
      <w:t xml:space="preserve">mail </w:t>
    </w:r>
    <w:r>
      <w:rPr/>
      <w:t>zgk@zgkandrychow.pl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170815</wp:posOffset>
          </wp:positionH>
          <wp:positionV relativeFrom="paragraph">
            <wp:posOffset>-38100</wp:posOffset>
          </wp:positionV>
          <wp:extent cx="681355" cy="593090"/>
          <wp:effectExtent l="0" t="0" r="0" b="0"/>
          <wp:wrapSquare wrapText="bothSides"/>
          <wp:docPr id="2" name="Obraz 1" descr="Obraz zawierający Czcionka, logo, Grafika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Czcionka, logo, Grafika, symbol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59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B0F0"/>
        <w:sz w:val="32"/>
        <w:szCs w:val="32"/>
      </w:rPr>
      <w:t xml:space="preserve">                  </w:t>
    </w:r>
    <w:r>
      <w:rPr>
        <w:color w:val="00B0F0"/>
        <w:sz w:val="32"/>
        <w:szCs w:val="32"/>
      </w:rPr>
      <w:t>Zakład Gospodarki Komunalnej sp. z o.o.</w:t>
    </w:r>
  </w:p>
  <w:p>
    <w:pPr>
      <w:pStyle w:val="Header"/>
      <w:rPr/>
    </w:pPr>
    <w:r>
      <w:rPr/>
      <w:t xml:space="preserve">                        </w:t>
    </w:r>
    <w:r>
      <w:rPr/>
      <w:t>Ul. Stefana Batorego 24, 34-120 Andrychów</w:t>
    </w:r>
  </w:p>
  <w:p>
    <w:pPr>
      <w:pStyle w:val="Header"/>
      <w:pBdr>
        <w:bottom w:val="single" w:sz="4" w:space="1" w:color="00B0F0"/>
      </w:pBdr>
      <w:spacing w:before="0" w:after="160"/>
      <w:rPr/>
    </w:pPr>
    <w:r>
      <w:rPr/>
      <w:t xml:space="preserve">                        </w:t>
    </w:r>
    <w:r>
      <w:rPr/>
      <w:t>Telefon: 33 875 36 61</w:t>
      <w:tab/>
      <w:t xml:space="preserve">                    e-</w:t>
    </w:r>
    <w:r>
      <w:rPr/>
      <w:t xml:space="preserve">mail </w:t>
    </w:r>
    <w:r>
      <w:rPr/>
      <w:t>zgk@zgkandrychow.pl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imes New Roman"/>
        <w:kern w:val="2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84967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Times New Roman"/>
      <w:color w:val="000000"/>
      <w:kern w:val="2"/>
      <w:sz w:val="24"/>
      <w:szCs w:val="24"/>
      <w:lang w:val="pl-PL" w:eastAsia="en-US" w:bidi="ar-SA"/>
    </w:rPr>
  </w:style>
  <w:style w:type="paragraph" w:styleId="Heading1">
    <w:name w:val="heading 1"/>
    <w:basedOn w:val="Normal"/>
    <w:next w:val="Normal"/>
    <w:qFormat/>
    <w:rsid w:val="001e1496"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Aptos Display" w:hAnsi="Aptos Display" w:eastAsia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qFormat/>
    <w:rsid w:val="001e1496"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Aptos Display" w:hAnsi="Aptos Display" w:eastAsia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qFormat/>
    <w:rsid w:val="001e1496"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qFormat/>
    <w:rsid w:val="001e1496"/>
    <w:pPr>
      <w:keepNext w:val="true"/>
      <w:keepLines/>
      <w:numPr>
        <w:ilvl w:val="3"/>
        <w:numId w:val="1"/>
      </w:numPr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qFormat/>
    <w:rsid w:val="001e1496"/>
    <w:pPr>
      <w:keepNext w:val="true"/>
      <w:keepLines/>
      <w:numPr>
        <w:ilvl w:val="4"/>
        <w:numId w:val="1"/>
      </w:numPr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qFormat/>
    <w:rsid w:val="001e1496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qFormat/>
    <w:rsid w:val="001e1496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qFormat/>
    <w:rsid w:val="001e1496"/>
    <w:pPr>
      <w:keepNext w:val="true"/>
      <w:keepLines/>
      <w:numPr>
        <w:ilvl w:val="7"/>
        <w:numId w:val="1"/>
      </w:numPr>
      <w:spacing w:before="0"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qFormat/>
    <w:rsid w:val="001e1496"/>
    <w:pPr>
      <w:keepNext w:val="true"/>
      <w:keepLines/>
      <w:numPr>
        <w:ilvl w:val="8"/>
        <w:numId w:val="1"/>
      </w:numPr>
      <w:spacing w:before="0" w:after="0"/>
      <w:outlineLvl w:val="8"/>
    </w:pPr>
    <w:rPr>
      <w:rFonts w:eastAsia="Times New Roman"/>
      <w:color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1e1496"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Nagwek2Znak" w:customStyle="1">
    <w:name w:val="Nagłówek 2 Znak"/>
    <w:basedOn w:val="DefaultParagraphFont"/>
    <w:qFormat/>
    <w:rsid w:val="001e1496"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Nagwek3Znak" w:customStyle="1">
    <w:name w:val="Nagłówek 3 Znak"/>
    <w:basedOn w:val="DefaultParagraphFont"/>
    <w:qFormat/>
    <w:rsid w:val="001e1496"/>
    <w:rPr>
      <w:rFonts w:eastAsia="Times New Roman" w:cs="Times New Roman"/>
      <w:color w:val="0F4761"/>
      <w:sz w:val="28"/>
      <w:szCs w:val="28"/>
    </w:rPr>
  </w:style>
  <w:style w:type="character" w:styleId="Nagwek4Znak" w:customStyle="1">
    <w:name w:val="Nagłówek 4 Znak"/>
    <w:basedOn w:val="DefaultParagraphFont"/>
    <w:qFormat/>
    <w:rsid w:val="001e1496"/>
    <w:rPr>
      <w:rFonts w:eastAsia="Times New Roman" w:cs="Times New Roman"/>
      <w:i/>
      <w:iCs/>
      <w:color w:val="0F4761"/>
    </w:rPr>
  </w:style>
  <w:style w:type="character" w:styleId="Nagwek5Znak" w:customStyle="1">
    <w:name w:val="Nagłówek 5 Znak"/>
    <w:basedOn w:val="DefaultParagraphFont"/>
    <w:qFormat/>
    <w:rsid w:val="001e1496"/>
    <w:rPr>
      <w:rFonts w:eastAsia="Times New Roman" w:cs="Times New Roman"/>
      <w:color w:val="0F4761"/>
    </w:rPr>
  </w:style>
  <w:style w:type="character" w:styleId="Nagwek6Znak" w:customStyle="1">
    <w:name w:val="Nagłówek 6 Znak"/>
    <w:basedOn w:val="DefaultParagraphFont"/>
    <w:qFormat/>
    <w:rsid w:val="001e1496"/>
    <w:rPr>
      <w:rFonts w:eastAsia="Times New Roman" w:cs="Times New Roman"/>
      <w:i/>
      <w:iCs/>
      <w:color w:val="595959"/>
    </w:rPr>
  </w:style>
  <w:style w:type="character" w:styleId="Nagwek7Znak" w:customStyle="1">
    <w:name w:val="Nagłówek 7 Znak"/>
    <w:basedOn w:val="DefaultParagraphFont"/>
    <w:qFormat/>
    <w:rsid w:val="001e1496"/>
    <w:rPr>
      <w:rFonts w:eastAsia="Times New Roman" w:cs="Times New Roman"/>
      <w:color w:val="595959"/>
    </w:rPr>
  </w:style>
  <w:style w:type="character" w:styleId="Nagwek8Znak" w:customStyle="1">
    <w:name w:val="Nagłówek 8 Znak"/>
    <w:basedOn w:val="DefaultParagraphFont"/>
    <w:qFormat/>
    <w:rsid w:val="001e1496"/>
    <w:rPr>
      <w:rFonts w:eastAsia="Times New Roman" w:cs="Times New Roman"/>
      <w:i/>
      <w:iCs/>
      <w:color w:val="272727"/>
    </w:rPr>
  </w:style>
  <w:style w:type="character" w:styleId="Nagwek9Znak" w:customStyle="1">
    <w:name w:val="Nagłówek 9 Znak"/>
    <w:basedOn w:val="DefaultParagraphFont"/>
    <w:qFormat/>
    <w:rsid w:val="001e1496"/>
    <w:rPr>
      <w:rFonts w:eastAsia="Times New Roman" w:cs="Times New Roman"/>
      <w:color w:val="272727"/>
    </w:rPr>
  </w:style>
  <w:style w:type="character" w:styleId="TytuZnak" w:customStyle="1">
    <w:name w:val="Tytuł Znak"/>
    <w:basedOn w:val="DefaultParagraphFont"/>
    <w:qFormat/>
    <w:rsid w:val="001e1496"/>
    <w:rPr>
      <w:rFonts w:ascii="Aptos Display" w:hAnsi="Aptos Display" w:eastAsia="Times New Roman" w:cs="Times New Roman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qFormat/>
    <w:rsid w:val="001e1496"/>
    <w:rPr>
      <w:rFonts w:eastAsia="Times New Roman" w:cs="Times New Roman"/>
      <w:color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qFormat/>
    <w:rsid w:val="001e1496"/>
    <w:rPr>
      <w:i/>
      <w:iCs/>
      <w:color w:val="404040"/>
    </w:rPr>
  </w:style>
  <w:style w:type="character" w:styleId="IntenseEmphasis">
    <w:name w:val="Intense Emphasis"/>
    <w:basedOn w:val="DefaultParagraphFont"/>
    <w:qFormat/>
    <w:rsid w:val="001e1496"/>
    <w:rPr>
      <w:i/>
      <w:iCs/>
      <w:color w:val="0F4761"/>
    </w:rPr>
  </w:style>
  <w:style w:type="character" w:styleId="CytatintensywnyZnak" w:customStyle="1">
    <w:name w:val="Cytat intensywny Znak"/>
    <w:basedOn w:val="DefaultParagraphFont"/>
    <w:qFormat/>
    <w:rsid w:val="001e1496"/>
    <w:rPr>
      <w:i/>
      <w:iCs/>
      <w:color w:val="0F4761"/>
    </w:rPr>
  </w:style>
  <w:style w:type="character" w:styleId="IntenseReference">
    <w:name w:val="Intense Reference"/>
    <w:basedOn w:val="DefaultParagraphFont"/>
    <w:qFormat/>
    <w:rsid w:val="001e1496"/>
    <w:rPr>
      <w:b/>
      <w:bCs/>
      <w:smallCaps/>
      <w:color w:val="0F4761"/>
      <w:spacing w:val="5"/>
    </w:rPr>
  </w:style>
  <w:style w:type="character" w:styleId="NagwekZnak" w:customStyle="1">
    <w:name w:val="Nagłówek Znak"/>
    <w:basedOn w:val="DefaultParagraphFont"/>
    <w:qFormat/>
    <w:rsid w:val="001e1496"/>
    <w:rPr/>
  </w:style>
  <w:style w:type="character" w:styleId="StopkaZnak" w:customStyle="1">
    <w:name w:val="Stopka Znak"/>
    <w:basedOn w:val="DefaultParagraphFont"/>
    <w:qFormat/>
    <w:rsid w:val="001e1496"/>
    <w:rPr/>
  </w:style>
  <w:style w:type="character" w:styleId="Strong">
    <w:name w:val="Strong"/>
    <w:basedOn w:val="DefaultParagraphFont"/>
    <w:uiPriority w:val="22"/>
    <w:qFormat/>
    <w:rsid w:val="00c54074"/>
    <w:rPr>
      <w:b/>
      <w:bCs/>
    </w:rPr>
  </w:style>
  <w:style w:type="character" w:styleId="Znakinumeracji" w:customStyle="1">
    <w:name w:val="Znaki numeracji"/>
    <w:qFormat/>
    <w:rsid w:val="00684967"/>
    <w:rPr/>
  </w:style>
  <w:style w:type="character" w:styleId="EndnoteCharacters111" w:customStyle="1">
    <w:name w:val="Endnote Characters111"/>
    <w:qFormat/>
    <w:rsid w:val="00684967"/>
    <w:rPr>
      <w:vertAlign w:val="superscript"/>
    </w:rPr>
  </w:style>
  <w:style w:type="character" w:styleId="EndnoteCharacters11" w:customStyle="1">
    <w:name w:val="Endnote Characters11"/>
    <w:qFormat/>
    <w:rsid w:val="00684967"/>
    <w:rPr>
      <w:vertAlign w:val="superscript"/>
    </w:rPr>
  </w:style>
  <w:style w:type="character" w:styleId="EndnoteCharacters1" w:customStyle="1">
    <w:name w:val="Endnote Characters1"/>
    <w:qFormat/>
    <w:rsid w:val="00684967"/>
    <w:rPr>
      <w:vertAlign w:val="superscript"/>
    </w:rPr>
  </w:style>
  <w:style w:type="character" w:styleId="EndnoteCharacters" w:customStyle="1">
    <w:name w:val="Endnote Characters"/>
    <w:qFormat/>
    <w:rsid w:val="00684967"/>
    <w:rPr>
      <w:vertAlign w:val="superscript"/>
    </w:rPr>
  </w:style>
  <w:style w:type="character" w:styleId="EndnoteCharacters2" w:customStyle="1">
    <w:name w:val="Endnote Characters2"/>
    <w:qFormat/>
    <w:rsid w:val="00684967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3">
    <w:name w:val="Endnote Characters3"/>
    <w:qFormat/>
    <w:rPr>
      <w:vertAlign w:val="superscript"/>
    </w:rPr>
  </w:style>
  <w:style w:type="character" w:styleId="EndnoteCharacters31">
    <w:name w:val="Endnote Characters31"/>
    <w:qFormat/>
    <w:rsid w:val="00332208"/>
    <w:rPr>
      <w:vertAlign w:val="superscript"/>
    </w:rPr>
  </w:style>
  <w:style w:type="character" w:styleId="EndnoteCharacters311" w:customStyle="1">
    <w:name w:val="Endnote Characters311"/>
    <w:qFormat/>
    <w:rsid w:val="00684967"/>
    <w:rPr>
      <w:vertAlign w:val="superscript"/>
    </w:rPr>
  </w:style>
  <w:style w:type="character" w:styleId="Znakiprzypiswkocowych" w:customStyle="1">
    <w:name w:val="Znaki przypisów końcowych"/>
    <w:qFormat/>
    <w:rsid w:val="00684967"/>
    <w:rPr>
      <w:vertAlign w:val="superscript"/>
    </w:rPr>
  </w:style>
  <w:style w:type="character" w:styleId="TematkomentarzaZnak" w:customStyle="1">
    <w:name w:val="Temat komentarza Znak"/>
    <w:basedOn w:val="TekstkomentarzaZnak"/>
    <w:qFormat/>
    <w:rsid w:val="00684967"/>
    <w:rPr>
      <w:rFonts w:ascii="Calibri" w:hAnsi="Calibri" w:eastAsia="Calibri" w:cs="Times New Roman"/>
      <w:b/>
      <w:bCs/>
      <w:sz w:val="20"/>
      <w:szCs w:val="20"/>
      <w:lang w:eastAsia="pl-PL"/>
    </w:rPr>
  </w:style>
  <w:style w:type="character" w:styleId="alb" w:customStyle="1">
    <w:name w:val="a_lb"/>
    <w:qFormat/>
    <w:rsid w:val="00684967"/>
    <w:rPr/>
  </w:style>
  <w:style w:type="character" w:styleId="AkapitzlistZnak" w:customStyle="1">
    <w:name w:val="Akapit z listą Znak"/>
    <w:basedOn w:val="DefaultParagraphFont"/>
    <w:qFormat/>
    <w:rsid w:val="00684967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odstawowywcity3Znak" w:customStyle="1">
    <w:name w:val="Tekst podstawowy wcięty 3 Znak"/>
    <w:basedOn w:val="DefaultParagraphFont"/>
    <w:qFormat/>
    <w:rsid w:val="00684967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FootnoteCharacters1111" w:customStyle="1">
    <w:name w:val="Footnote Characters1111"/>
    <w:qFormat/>
    <w:rsid w:val="00684967"/>
    <w:rPr>
      <w:vertAlign w:val="superscript"/>
    </w:rPr>
  </w:style>
  <w:style w:type="character" w:styleId="FootnoteCharacters111" w:customStyle="1">
    <w:name w:val="Footnote Characters111"/>
    <w:qFormat/>
    <w:rsid w:val="00684967"/>
    <w:rPr>
      <w:vertAlign w:val="superscript"/>
    </w:rPr>
  </w:style>
  <w:style w:type="character" w:styleId="FootnoteCharacters11" w:customStyle="1">
    <w:name w:val="Footnote Characters11"/>
    <w:qFormat/>
    <w:rsid w:val="00684967"/>
    <w:rPr>
      <w:vertAlign w:val="superscript"/>
    </w:rPr>
  </w:style>
  <w:style w:type="character" w:styleId="FootnoteCharacters1" w:customStyle="1">
    <w:name w:val="Footnote Characters1"/>
    <w:qFormat/>
    <w:rsid w:val="00684967"/>
    <w:rPr>
      <w:vertAlign w:val="superscript"/>
    </w:rPr>
  </w:style>
  <w:style w:type="character" w:styleId="FootnoteCharacters" w:customStyle="1">
    <w:name w:val="Footnote Characters"/>
    <w:qFormat/>
    <w:rsid w:val="00684967"/>
    <w:rPr>
      <w:vertAlign w:val="superscript"/>
    </w:rPr>
  </w:style>
  <w:style w:type="character" w:styleId="FootnoteCharacters2" w:customStyle="1">
    <w:name w:val="Footnote Characters2"/>
    <w:qFormat/>
    <w:rsid w:val="0068496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3">
    <w:name w:val="Footnote Characters3"/>
    <w:qFormat/>
    <w:rPr>
      <w:vertAlign w:val="superscript"/>
    </w:rPr>
  </w:style>
  <w:style w:type="character" w:styleId="FootnoteCharacters31">
    <w:name w:val="Footnote Characters31"/>
    <w:qFormat/>
    <w:rsid w:val="00332208"/>
    <w:rPr>
      <w:vertAlign w:val="superscript"/>
    </w:rPr>
  </w:style>
  <w:style w:type="character" w:styleId="FootnoteCharacters311" w:customStyle="1">
    <w:name w:val="Footnote Characters311"/>
    <w:qFormat/>
    <w:rsid w:val="00684967"/>
    <w:rPr>
      <w:vertAlign w:val="superscript"/>
    </w:rPr>
  </w:style>
  <w:style w:type="character" w:styleId="Znakiprzypiswdolnych" w:customStyle="1">
    <w:name w:val="Znaki przypisów dolnych"/>
    <w:qFormat/>
    <w:rsid w:val="00684967"/>
    <w:rPr>
      <w:vertAlign w:val="superscript"/>
    </w:rPr>
  </w:style>
  <w:style w:type="character" w:styleId="TekstprzypisudolnegoZnak" w:customStyle="1">
    <w:name w:val="Tekst przypisu dolnego Znak"/>
    <w:basedOn w:val="DefaultParagraphFont"/>
    <w:qFormat/>
    <w:rsid w:val="0068496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sid w:val="0068496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komentarzaZnak" w:customStyle="1">
    <w:name w:val="Tekst komentarza Znak"/>
    <w:basedOn w:val="DefaultParagraphFont"/>
    <w:qFormat/>
    <w:rsid w:val="0068496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2Znak" w:customStyle="1">
    <w:name w:val="Tekst podstawowy 2 Znak"/>
    <w:basedOn w:val="DefaultParagraphFont"/>
    <w:qFormat/>
    <w:rsid w:val="0068496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InternetLink" w:customStyle="1">
    <w:name w:val="Internet Link"/>
    <w:qFormat/>
    <w:rsid w:val="00684967"/>
    <w:rPr>
      <w:color w:val="0000FF"/>
      <w:u w:val="single"/>
    </w:rPr>
  </w:style>
  <w:style w:type="character" w:styleId="TekstpodstawowyZnak" w:customStyle="1">
    <w:name w:val="Tekst podstawowy Znak"/>
    <w:basedOn w:val="DefaultParagraphFont"/>
    <w:qFormat/>
    <w:rsid w:val="00684967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odstawowy3Znak" w:customStyle="1">
    <w:name w:val="Tekst podstawowy 3 Znak"/>
    <w:basedOn w:val="DefaultParagraphFont"/>
    <w:qFormat/>
    <w:rsid w:val="00684967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sid w:val="0068496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qFormat/>
    <w:rsid w:val="0068496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qFormat/>
    <w:rsid w:val="00684967"/>
    <w:rPr>
      <w:rFonts w:ascii="Tahoma" w:hAnsi="Tahoma" w:eastAsia="Times New Roman" w:cs="Tahoma"/>
      <w:sz w:val="16"/>
      <w:szCs w:val="16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e0fd6"/>
    <w:rPr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e1496"/>
    <w:pPr>
      <w:spacing w:before="0" w:after="140"/>
    </w:pPr>
    <w:rPr/>
  </w:style>
  <w:style w:type="paragraph" w:styleId="List">
    <w:name w:val="List"/>
    <w:basedOn w:val="BodyText"/>
    <w:rsid w:val="001e1496"/>
    <w:pPr/>
    <w:rPr>
      <w:rFonts w:cs="Arial"/>
    </w:rPr>
  </w:style>
  <w:style w:type="paragraph" w:styleId="Caption">
    <w:name w:val="caption"/>
    <w:basedOn w:val="Normal"/>
    <w:qFormat/>
    <w:rsid w:val="001e1496"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rsid w:val="001e1496"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rsid w:val="001e1496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next w:val="BodyText"/>
    <w:rsid w:val="001e1496"/>
    <w:pPr>
      <w:suppressLineNumbers/>
    </w:pPr>
    <w:rPr/>
  </w:style>
  <w:style w:type="paragraph" w:styleId="Title">
    <w:name w:val="Title"/>
    <w:basedOn w:val="Normal"/>
    <w:next w:val="Normal"/>
    <w:qFormat/>
    <w:rsid w:val="001e1496"/>
    <w:pPr>
      <w:spacing w:lineRule="auto" w:line="240" w:before="0" w:after="80"/>
      <w:contextualSpacing/>
    </w:pPr>
    <w:rPr>
      <w:rFonts w:ascii="Aptos Display" w:hAnsi="Aptos Display" w:eastAsia="Times New Roman"/>
      <w:spacing w:val="-10"/>
      <w:sz w:val="56"/>
      <w:szCs w:val="56"/>
    </w:rPr>
  </w:style>
  <w:style w:type="paragraph" w:styleId="Subtitle">
    <w:name w:val="Subtitle"/>
    <w:basedOn w:val="Normal"/>
    <w:next w:val="Normal"/>
    <w:qFormat/>
    <w:rsid w:val="001e1496"/>
    <w:pPr/>
    <w:rPr>
      <w:rFonts w:eastAsia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qFormat/>
    <w:rsid w:val="001e1496"/>
    <w:pPr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rsid w:val="001e1496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qFormat/>
    <w:rsid w:val="001e1496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Footer">
    <w:name w:val="footer"/>
    <w:basedOn w:val="Normal"/>
    <w:rsid w:val="001e149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qFormat/>
    <w:rsid w:val="00684967"/>
    <w:pPr/>
    <w:rPr>
      <w:rFonts w:eastAsia="Calibri"/>
    </w:rPr>
  </w:style>
  <w:style w:type="paragraph" w:styleId="author" w:customStyle="1">
    <w:name w:val="author"/>
    <w:basedOn w:val="Normal"/>
    <w:qFormat/>
    <w:rsid w:val="00684967"/>
    <w:pPr>
      <w:spacing w:before="280" w:after="280"/>
    </w:pPr>
    <w:rPr/>
  </w:style>
  <w:style w:type="paragraph" w:styleId="normaltableau" w:customStyle="1">
    <w:name w:val="normal_tableau"/>
    <w:basedOn w:val="Normal"/>
    <w:qFormat/>
    <w:rsid w:val="00684967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styleId="tabulka" w:customStyle="1">
    <w:name w:val="tabulka"/>
    <w:basedOn w:val="Normal"/>
    <w:qFormat/>
    <w:rsid w:val="00684967"/>
    <w:pPr>
      <w:spacing w:lineRule="exact" w:line="240" w:before="120" w:after="0"/>
      <w:jc w:val="center"/>
    </w:pPr>
    <w:rPr>
      <w:rFonts w:ascii="Arial" w:hAnsi="Arial"/>
      <w:lang w:val="cs-CZ"/>
    </w:rPr>
  </w:style>
  <w:style w:type="paragraph" w:styleId="Default" w:customStyle="1">
    <w:name w:val="Default"/>
    <w:qFormat/>
    <w:rsid w:val="00684967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pl-PL" w:bidi="ar-SA"/>
    </w:rPr>
  </w:style>
  <w:style w:type="paragraph" w:styleId="Akapitzlist1" w:customStyle="1">
    <w:name w:val="Akapit z listą1"/>
    <w:qFormat/>
    <w:rsid w:val="00684967"/>
    <w:pPr>
      <w:widowControl w:val="false"/>
      <w:suppressAutoHyphens w:val="true"/>
      <w:bidi w:val="0"/>
      <w:spacing w:lineRule="auto" w:line="276" w:before="0" w:after="200"/>
      <w:ind w:left="720"/>
      <w:jc w:val="left"/>
    </w:pPr>
    <w:rPr>
      <w:rFonts w:ascii="Calibri" w:hAnsi="Calibri" w:eastAsia="Arial Unicode MS" w:cs="font301"/>
      <w:color w:val="auto"/>
      <w:kern w:val="2"/>
      <w:sz w:val="20"/>
      <w:szCs w:val="22"/>
      <w:lang w:val="pl-PL" w:eastAsia="ar-SA" w:bidi="ar-SA"/>
    </w:rPr>
  </w:style>
  <w:style w:type="paragraph" w:styleId="TOC1">
    <w:name w:val="toc 1"/>
    <w:basedOn w:val="Normal"/>
    <w:next w:val="Normal"/>
    <w:rsid w:val="00684967"/>
    <w:pPr/>
    <w:rPr/>
  </w:style>
  <w:style w:type="paragraph" w:styleId="TOC2">
    <w:name w:val="toc 2"/>
    <w:basedOn w:val="Normal"/>
    <w:next w:val="Normal"/>
    <w:rsid w:val="00684967"/>
    <w:pPr>
      <w:ind w:left="200"/>
    </w:pPr>
    <w:rPr/>
  </w:style>
  <w:style w:type="paragraph" w:styleId="IndexHeading">
    <w:name w:val="index heading"/>
    <w:basedOn w:val="Header"/>
    <w:rsid w:val="00684967"/>
    <w:pPr/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rsid w:val="00684967"/>
    <w:pPr>
      <w:spacing w:lineRule="auto" w:line="259" w:before="240" w:after="0"/>
    </w:pPr>
    <w:rPr>
      <w:rFonts w:ascii="Calibri Light" w:hAnsi="Calibri Light"/>
      <w:color w:val="2E74B5"/>
      <w:sz w:val="32"/>
      <w:szCs w:val="32"/>
    </w:rPr>
  </w:style>
  <w:style w:type="paragraph" w:styleId="annotationsubject">
    <w:name w:val="annotation subject"/>
    <w:basedOn w:val="CommentText"/>
    <w:next w:val="CommentText"/>
    <w:qFormat/>
    <w:rsid w:val="00684967"/>
    <w:pPr>
      <w:spacing w:before="0" w:after="200"/>
    </w:pPr>
    <w:rPr>
      <w:rFonts w:ascii="Calibri" w:hAnsi="Calibri" w:eastAsia="Calibri"/>
      <w:b/>
      <w:bCs/>
    </w:rPr>
  </w:style>
  <w:style w:type="paragraph" w:styleId="CommentText">
    <w:name w:val="annotation text"/>
    <w:basedOn w:val="Normal"/>
    <w:rsid w:val="00684967"/>
    <w:pPr/>
    <w:rPr/>
  </w:style>
  <w:style w:type="paragraph" w:styleId="ZLITPKTzmpktliter" w:customStyle="1">
    <w:name w:val="Z_LIT/PKT – zm. pkt literą"/>
    <w:basedOn w:val="Normal"/>
    <w:qFormat/>
    <w:rsid w:val="00684967"/>
    <w:pPr>
      <w:spacing w:lineRule="auto" w:line="360"/>
      <w:ind w:hanging="510" w:left="1497"/>
      <w:jc w:val="both"/>
    </w:pPr>
    <w:rPr>
      <w:rFonts w:ascii="Times" w:hAnsi="Times" w:cs="Arial"/>
      <w:bCs/>
    </w:rPr>
  </w:style>
  <w:style w:type="paragraph" w:styleId="BodyTextIndent3">
    <w:name w:val="Body Text Indent 3"/>
    <w:basedOn w:val="Normal"/>
    <w:qFormat/>
    <w:rsid w:val="00684967"/>
    <w:pPr>
      <w:spacing w:before="0" w:after="120"/>
      <w:ind w:left="283"/>
    </w:pPr>
    <w:rPr>
      <w:sz w:val="16"/>
      <w:szCs w:val="16"/>
    </w:rPr>
  </w:style>
  <w:style w:type="paragraph" w:styleId="pkt" w:customStyle="1">
    <w:name w:val="pkt"/>
    <w:basedOn w:val="Normal"/>
    <w:qFormat/>
    <w:rsid w:val="00684967"/>
    <w:pPr>
      <w:spacing w:before="60" w:after="60"/>
      <w:ind w:hanging="295" w:left="851"/>
      <w:jc w:val="both"/>
    </w:pPr>
    <w:rPr/>
  </w:style>
  <w:style w:type="paragraph" w:styleId="NoSpacing">
    <w:name w:val="No Spacing"/>
    <w:qFormat/>
    <w:rsid w:val="0068496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FootnoteText">
    <w:name w:val="footnote text"/>
    <w:basedOn w:val="Normal"/>
    <w:rsid w:val="00684967"/>
    <w:pPr/>
    <w:rPr/>
  </w:style>
  <w:style w:type="paragraph" w:styleId="EndnoteText">
    <w:name w:val="endnote text"/>
    <w:basedOn w:val="Normal"/>
    <w:rsid w:val="00684967"/>
    <w:pPr/>
    <w:rPr/>
  </w:style>
  <w:style w:type="paragraph" w:styleId="Tekstpodstawowy21" w:customStyle="1">
    <w:name w:val="Tekst podstawowy 21"/>
    <w:basedOn w:val="Normal"/>
    <w:qFormat/>
    <w:rsid w:val="00684967"/>
    <w:pPr>
      <w:ind w:left="1080"/>
      <w:jc w:val="both"/>
      <w:textAlignment w:val="baseline"/>
    </w:pPr>
    <w:rPr>
      <w:sz w:val="22"/>
    </w:rPr>
  </w:style>
  <w:style w:type="paragraph" w:styleId="BodyText2">
    <w:name w:val="Body Text 2"/>
    <w:basedOn w:val="Normal"/>
    <w:qFormat/>
    <w:rsid w:val="00684967"/>
    <w:pPr>
      <w:spacing w:lineRule="auto" w:line="480" w:before="0" w:after="120"/>
    </w:pPr>
    <w:rPr/>
  </w:style>
  <w:style w:type="paragraph" w:styleId="Standard" w:customStyle="1">
    <w:name w:val="Standard"/>
    <w:qFormat/>
    <w:rsid w:val="0068496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BodyText3">
    <w:name w:val="Body Text 3"/>
    <w:basedOn w:val="Normal"/>
    <w:qFormat/>
    <w:rsid w:val="00684967"/>
    <w:pPr>
      <w:spacing w:before="0" w:after="120"/>
    </w:pPr>
    <w:rPr>
      <w:sz w:val="16"/>
      <w:szCs w:val="16"/>
    </w:rPr>
  </w:style>
  <w:style w:type="paragraph" w:styleId="BodyTextFirstIndent2">
    <w:name w:val="Body Text First Indent 2"/>
    <w:basedOn w:val="BodyTextIndented"/>
    <w:qFormat/>
    <w:rsid w:val="00684967"/>
    <w:pPr>
      <w:ind w:firstLine="210"/>
    </w:pPr>
    <w:rPr/>
  </w:style>
  <w:style w:type="paragraph" w:styleId="BodyTextIndented" w:customStyle="1">
    <w:name w:val="Body Text;Indented"/>
    <w:basedOn w:val="Normal"/>
    <w:qFormat/>
    <w:rsid w:val="00684967"/>
    <w:pPr>
      <w:spacing w:before="0" w:after="120"/>
      <w:ind w:left="283"/>
    </w:pPr>
    <w:rPr/>
  </w:style>
  <w:style w:type="paragraph" w:styleId="ListBullet4">
    <w:name w:val="List Bullet 4"/>
    <w:basedOn w:val="Normal"/>
    <w:rsid w:val="00684967"/>
    <w:pPr>
      <w:ind w:hanging="283" w:left="849"/>
    </w:pPr>
    <w:rPr/>
  </w:style>
  <w:style w:type="paragraph" w:styleId="ListBullet3">
    <w:name w:val="List Bullet 3"/>
    <w:basedOn w:val="Normal"/>
    <w:rsid w:val="00684967"/>
    <w:pPr>
      <w:ind w:hanging="283" w:left="566"/>
    </w:pPr>
    <w:rPr/>
  </w:style>
  <w:style w:type="paragraph" w:styleId="BalloonText">
    <w:name w:val="Balloon Text"/>
    <w:basedOn w:val="Normal"/>
    <w:qFormat/>
    <w:rsid w:val="00684967"/>
    <w:pPr/>
    <w:rPr>
      <w:rFonts w:ascii="Tahoma" w:hAnsi="Tahoma" w:cs="Tahoma"/>
      <w:sz w:val="16"/>
      <w:szCs w:val="16"/>
    </w:rPr>
  </w:style>
  <w:style w:type="paragraph" w:styleId="Zawartotabeli" w:customStyle="1">
    <w:name w:val="Zawartość tabeli"/>
    <w:basedOn w:val="Normal"/>
    <w:qFormat/>
    <w:rsid w:val="00684967"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rsid w:val="00684967"/>
    <w:pPr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LibreOffice/24.8.0.3$Windows_X86_64 LibreOffice_project/0bdf1299c94fe897b119f97f3c613e9dca6be583</Application>
  <AppVersion>15.0000</AppVersion>
  <Pages>3</Pages>
  <Words>664</Words>
  <Characters>4340</Characters>
  <CharactersWithSpaces>5087</CharactersWithSpaces>
  <Paragraphs>68</Paragraphs>
  <Company>trans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2026-08-31T10:13:00Z</dcterms:created>
  <dc:creator>Szymon Smreczyński</dc:creator>
  <dc:description/>
  <dc:language>pl-PL</dc:language>
  <cp:lastModifiedBy/>
  <cp:lastPrinted>2026-08-27T10:56:00Z</cp:lastPrinted>
  <dcterms:modified xsi:type="dcterms:W3CDTF">2026-09-06T11:04:48Z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