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3450BE" w14:paraId="671433D2" w14:textId="77777777" w:rsidTr="00EF0C9E">
        <w:trPr>
          <w:trHeight w:val="328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51EC0C6" w14:textId="77777777" w:rsidR="008D3732" w:rsidRPr="008D3732" w:rsidRDefault="008D3732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E139D1" w14:textId="33C8B043" w:rsidR="00CD4625" w:rsidRPr="00EF0C9E" w:rsidRDefault="00CD4625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Návrh na plnenie kritérií</w:t>
            </w:r>
          </w:p>
          <w:p w14:paraId="5023C548" w14:textId="77777777" w:rsidR="004312C1" w:rsidRPr="00EF0C9E" w:rsidRDefault="007271E1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eastAsia="sk-SK"/>
              </w:rPr>
            </w:pPr>
            <w:bookmarkStart w:id="0" w:name="_Hlk239407135"/>
            <w:r w:rsidRPr="00EF0C9E">
              <w:rPr>
                <w:rFonts w:ascii="Times New Roman" w:hAnsi="Times New Roman" w:cs="Times New Roman"/>
                <w:b/>
                <w:sz w:val="32"/>
                <w:szCs w:val="32"/>
                <w:lang w:eastAsia="sk-SK"/>
              </w:rPr>
              <w:t>Názov zákazky:</w:t>
            </w:r>
            <w:r w:rsidRPr="00EF0C9E">
              <w:rPr>
                <w:rFonts w:ascii="Times New Roman" w:hAnsi="Times New Roman" w:cs="Times New Roman"/>
                <w:sz w:val="32"/>
                <w:szCs w:val="32"/>
                <w:lang w:eastAsia="sk-SK"/>
              </w:rPr>
              <w:t xml:space="preserve"> </w:t>
            </w:r>
          </w:p>
          <w:p w14:paraId="1DAACAE7" w14:textId="608E79AB" w:rsidR="007271E1" w:rsidRPr="00EF0C9E" w:rsidRDefault="00AD74A5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Intenzifikácia reinjektážneho vrtu GRP-1 Podhájska</w:t>
            </w:r>
            <w:bookmarkEnd w:id="0"/>
          </w:p>
          <w:p w14:paraId="54DA1EAD" w14:textId="774AD024" w:rsidR="003B4529" w:rsidRPr="00EF0C9E" w:rsidRDefault="0058765C" w:rsidP="00C24E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529"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rojekt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E80450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7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Investície do technológií pri pestovaní rajčín v Podhájskej</w:t>
            </w:r>
            <w:r w:rsidR="00943836" w:rsidRPr="00EF0C9E">
              <w:rPr>
                <w:rFonts w:ascii="Bookman Old Style" w:hAnsi="Bookman Old Style"/>
                <w:b/>
              </w:rPr>
              <w:t xml:space="preserve">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  <w:p w14:paraId="6DC0211D" w14:textId="77777777" w:rsidR="006860BF" w:rsidRPr="008D3732" w:rsidRDefault="006860BF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4454B2DC" w14:textId="1738812C" w:rsidR="00B060A9" w:rsidRPr="00DA1878" w:rsidRDefault="00B060A9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Proposal for meeting the criteria</w:t>
            </w:r>
          </w:p>
          <w:p w14:paraId="3147252A" w14:textId="77777777" w:rsidR="006D21AA" w:rsidRPr="00DA1878" w:rsidRDefault="00B060A9" w:rsidP="00EF0C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A18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Contract name</w:t>
            </w:r>
            <w:r w:rsidR="006860BF" w:rsidRPr="00DA18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DA18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EF0C9E" w:rsidRPr="00DA18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</w:t>
            </w:r>
          </w:p>
          <w:p w14:paraId="6A6DDCCD" w14:textId="43771B84" w:rsidR="00DA1878" w:rsidRPr="00DA1878" w:rsidRDefault="00DA1878" w:rsidP="00EF0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878">
              <w:rPr>
                <w:rFonts w:ascii="Times New Roman" w:hAnsi="Times New Roman" w:cs="Times New Roman"/>
                <w:sz w:val="24"/>
                <w:szCs w:val="24"/>
              </w:rPr>
              <w:t>Intensification of the GRP-1 Podhájska reinjection well</w:t>
            </w:r>
          </w:p>
          <w:p w14:paraId="1F42851B" w14:textId="77777777" w:rsidR="00E97398" w:rsidRDefault="00B060A9" w:rsidP="006D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Project </w:t>
            </w:r>
          </w:p>
          <w:p w14:paraId="44C2250D" w14:textId="49C06FFF" w:rsidR="00B060A9" w:rsidRPr="00EF0C9E" w:rsidRDefault="00B060A9" w:rsidP="006D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74A5" w:rsidRPr="00AD7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Investments in tomato growing technologies in Podhájs</w:t>
            </w:r>
            <w:r w:rsidR="00863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</w:t>
            </w:r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CD4625" w:rsidRPr="003450BE" w14:paraId="74DA6D26" w14:textId="77777777" w:rsidTr="00EF0C9E">
        <w:trPr>
          <w:trHeight w:val="70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39D29" w14:textId="185748A1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Business name of the company 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14DFCD" w14:textId="5C5B3D82" w:rsidR="00FB7B28" w:rsidRPr="000D2769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8F22372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DF5D" w14:textId="30D9E8A2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applicant´s adress</w:t>
            </w:r>
            <w:r w:rsidR="000D57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A9A350D" w14:textId="1999CB9C" w:rsidR="002E21D5" w:rsidRPr="003450BE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5E284935" w14:textId="77777777" w:rsidTr="001A289B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5774" w14:textId="6D99B565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Company ID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CD0CFE3" w14:textId="77777777" w:rsidR="002E21D5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C46794C" w14:textId="3196E379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1D58" w14:textId="68B6A72A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–Tax No.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46A82AE1" w14:textId="207DF8C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3718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VAT No.:</w:t>
            </w:r>
          </w:p>
          <w:p w14:paraId="3C81E483" w14:textId="53180F2E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2E5CCB5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D28DD" w14:textId="77777777" w:rsidR="00CD4625" w:rsidRDefault="00CD4625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(Názov registra) – Enrolled in (Register name)</w:t>
            </w:r>
          </w:p>
          <w:p w14:paraId="35ED952F" w14:textId="77777777" w:rsidR="00DA1878" w:rsidRDefault="00DA1878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A8D6B5E" w14:textId="0B6BCE7C" w:rsidR="00FB7B28" w:rsidRPr="003450BE" w:rsidRDefault="00FB7B28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5CC95E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0578A6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  <w:p w14:paraId="4F8BFCA5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Statutory representatives according to the document of business authorization:</w:t>
            </w:r>
          </w:p>
          <w:p w14:paraId="5E50050D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F0B7EB" w14:textId="4868249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2AC92D1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15036F00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Phone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3450BE" w14:paraId="543B8472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643C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Bank connection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1890763" w14:textId="5A973775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B9F4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Account No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0ED21ED" w14:textId="1A68A196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71E1" w:rsidRPr="003450BE" w14:paraId="1F9D7C83" w14:textId="77777777" w:rsidTr="00AA2991">
        <w:trPr>
          <w:trHeight w:val="82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2A9B" w14:textId="2EB6A4E2" w:rsidR="007271E1" w:rsidRPr="00E97398" w:rsidRDefault="007271E1" w:rsidP="00E9739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Vyplňte </w:t>
            </w:r>
            <w:r w:rsidR="00E97398"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>všetky</w:t>
            </w:r>
            <w:r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 riadky prislúchajúce k </w:t>
            </w:r>
            <w:r w:rsidR="00E97398"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>jednotlivým</w:t>
            </w:r>
            <w:r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 častiam</w:t>
            </w:r>
            <w:r w:rsidR="00E97398"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 ponuky,</w:t>
            </w:r>
            <w:r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 na ktoré predkladáte cenovú ponuku, ako aj riadky pre celkovú cenu.</w:t>
            </w:r>
            <w:r w:rsidRPr="00E9739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9739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Formát dokumentu nemeňte!</w:t>
            </w:r>
            <w:r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*</w:t>
            </w:r>
            <w:r w:rsidR="00FB7B28" w:rsidRPr="00E9739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97398" w:rsidRPr="0047451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>Complete all lines corresponding to the individual parts of the offer for which you are submitting a quote, as well as the lines for the total price.</w:t>
            </w:r>
            <w:r w:rsidR="00FB7B28" w:rsidRPr="0047451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 xml:space="preserve"> Do not change the document format! *</w:t>
            </w:r>
          </w:p>
        </w:tc>
      </w:tr>
    </w:tbl>
    <w:tbl>
      <w:tblPr>
        <w:tblStyle w:val="Mriekatabuky"/>
        <w:tblW w:w="9782" w:type="dxa"/>
        <w:tblInd w:w="-431" w:type="dxa"/>
        <w:tblLook w:val="04A0" w:firstRow="1" w:lastRow="0" w:firstColumn="1" w:lastColumn="0" w:noHBand="0" w:noVBand="1"/>
      </w:tblPr>
      <w:tblGrid>
        <w:gridCol w:w="1135"/>
        <w:gridCol w:w="3827"/>
        <w:gridCol w:w="1560"/>
        <w:gridCol w:w="1559"/>
        <w:gridCol w:w="1701"/>
      </w:tblGrid>
      <w:tr w:rsidR="00E70AE9" w:rsidRPr="00E17D31" w14:paraId="6A31BA97" w14:textId="77777777" w:rsidTr="008D3732">
        <w:tc>
          <w:tcPr>
            <w:tcW w:w="1135" w:type="dxa"/>
          </w:tcPr>
          <w:p w14:paraId="02587D64" w14:textId="77777777" w:rsidR="00E70AE9" w:rsidRPr="005D662B" w:rsidRDefault="00E70AE9" w:rsidP="00FF632C">
            <w:pPr>
              <w:jc w:val="both"/>
            </w:pPr>
          </w:p>
        </w:tc>
        <w:tc>
          <w:tcPr>
            <w:tcW w:w="3827" w:type="dxa"/>
          </w:tcPr>
          <w:p w14:paraId="07F2DECB" w14:textId="77777777" w:rsidR="008D3732" w:rsidRDefault="00E70AE9" w:rsidP="00FF632C">
            <w:pPr>
              <w:spacing w:line="276" w:lineRule="auto"/>
              <w:jc w:val="both"/>
            </w:pPr>
            <w:r w:rsidRPr="005D662B">
              <w:t>Názov predmetu obstarávania</w:t>
            </w:r>
            <w:r>
              <w:t xml:space="preserve"> – </w:t>
            </w:r>
          </w:p>
          <w:p w14:paraId="77BE7F55" w14:textId="1B2C2778" w:rsidR="00E70AE9" w:rsidRPr="00E17D31" w:rsidRDefault="00E70AE9" w:rsidP="00FF632C">
            <w:pPr>
              <w:spacing w:line="276" w:lineRule="auto"/>
              <w:jc w:val="both"/>
              <w:rPr>
                <w:b/>
              </w:rPr>
            </w:pPr>
            <w:r>
              <w:t>Description of the subject of procurement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14:paraId="74AAA792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2A698D7" w14:textId="791D509E" w:rsidR="00E70AE9" w:rsidRDefault="00E70AE9" w:rsidP="008D3732">
            <w:pPr>
              <w:jc w:val="center"/>
            </w:pPr>
            <w:r w:rsidRPr="00E17D31">
              <w:t xml:space="preserve">Jednotková cena </w:t>
            </w:r>
            <w:r>
              <w:t xml:space="preserve">         </w:t>
            </w:r>
            <w:r w:rsidRPr="00E17D31">
              <w:t>bez DPH</w:t>
            </w:r>
          </w:p>
          <w:p w14:paraId="50E960E1" w14:textId="77777777" w:rsidR="00E70AE9" w:rsidRDefault="00E70AE9" w:rsidP="008D3732">
            <w:r>
              <w:t>Unit price without VAT</w:t>
            </w:r>
          </w:p>
          <w:p w14:paraId="6227E699" w14:textId="47C3AD02" w:rsidR="008D3732" w:rsidRPr="008D3732" w:rsidRDefault="008D3732" w:rsidP="008D3732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</w:tcPr>
          <w:p w14:paraId="571D7308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46649E47" w14:textId="2998312D" w:rsidR="00E70AE9" w:rsidRDefault="00E70AE9" w:rsidP="008D3732">
            <w:pPr>
              <w:jc w:val="center"/>
            </w:pPr>
            <w:r>
              <w:t xml:space="preserve">Počet </w:t>
            </w:r>
            <w:r w:rsidR="002347F6">
              <w:t>jednotiek</w:t>
            </w:r>
          </w:p>
          <w:p w14:paraId="7F30403D" w14:textId="143A7AD7" w:rsidR="00E70AE9" w:rsidRDefault="00E70AE9" w:rsidP="008D3732">
            <w:pPr>
              <w:jc w:val="center"/>
            </w:pPr>
            <w:r>
              <w:t xml:space="preserve">Number of </w:t>
            </w:r>
            <w:r w:rsidR="002347F6">
              <w:t>units</w:t>
            </w:r>
          </w:p>
          <w:p w14:paraId="280742DD" w14:textId="1603367D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01" w:type="dxa"/>
          </w:tcPr>
          <w:p w14:paraId="78C11926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FC66C33" w14:textId="1FD2E5A8" w:rsidR="00E70AE9" w:rsidRPr="00E17D31" w:rsidRDefault="00E70AE9" w:rsidP="008D3732">
            <w:pPr>
              <w:jc w:val="center"/>
            </w:pPr>
            <w:r>
              <w:t>C</w:t>
            </w:r>
            <w:r w:rsidRPr="00E17D31">
              <w:t>ena</w:t>
            </w:r>
            <w:r>
              <w:t xml:space="preserve"> celkom bez </w:t>
            </w:r>
            <w:r w:rsidRPr="00E17D31">
              <w:t>DPH</w:t>
            </w:r>
            <w:r>
              <w:t xml:space="preserve">                   Total price without VAT</w:t>
            </w:r>
          </w:p>
        </w:tc>
      </w:tr>
      <w:tr w:rsidR="00E70AE9" w:rsidRPr="00E17D31" w14:paraId="338BCD8C" w14:textId="77777777" w:rsidTr="008D3732">
        <w:tc>
          <w:tcPr>
            <w:tcW w:w="1135" w:type="dxa"/>
            <w:vAlign w:val="center"/>
          </w:tcPr>
          <w:p w14:paraId="7E39B10B" w14:textId="5EA26BB4" w:rsidR="00E70AE9" w:rsidRDefault="002347F6" w:rsidP="00E755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</w:t>
            </w:r>
            <w:r w:rsidR="00B26C6C">
              <w:rPr>
                <w:color w:val="000000"/>
                <w:sz w:val="24"/>
                <w:szCs w:val="24"/>
              </w:rPr>
              <w:t>asť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70AE9">
              <w:rPr>
                <w:color w:val="000000"/>
                <w:sz w:val="24"/>
                <w:szCs w:val="24"/>
              </w:rPr>
              <w:t>1</w:t>
            </w:r>
            <w:r w:rsidR="00B26C6C">
              <w:rPr>
                <w:color w:val="000000"/>
                <w:sz w:val="24"/>
                <w:szCs w:val="24"/>
              </w:rPr>
              <w:t xml:space="preserve">/ </w:t>
            </w:r>
            <w:r w:rsidR="00E97398">
              <w:rPr>
                <w:color w:val="000000"/>
                <w:sz w:val="24"/>
                <w:szCs w:val="24"/>
              </w:rPr>
              <w:t>p</w:t>
            </w:r>
            <w:r w:rsidR="00B26C6C">
              <w:rPr>
                <w:color w:val="000000"/>
                <w:sz w:val="24"/>
                <w:szCs w:val="24"/>
              </w:rPr>
              <w:t>art 1</w:t>
            </w:r>
          </w:p>
        </w:tc>
        <w:tc>
          <w:tcPr>
            <w:tcW w:w="3827" w:type="dxa"/>
            <w:vAlign w:val="center"/>
          </w:tcPr>
          <w:p w14:paraId="412A10E6" w14:textId="77777777" w:rsidR="008D3732" w:rsidRPr="008D3732" w:rsidRDefault="008D3732" w:rsidP="00E75512">
            <w:pPr>
              <w:rPr>
                <w:color w:val="000000"/>
                <w:sz w:val="8"/>
                <w:szCs w:val="8"/>
              </w:rPr>
            </w:pPr>
          </w:p>
          <w:p w14:paraId="2FCD059C" w14:textId="55F920C4" w:rsidR="00B26C6C" w:rsidRDefault="00B26C6C" w:rsidP="00E75512">
            <w:pPr>
              <w:rPr>
                <w:color w:val="000000"/>
                <w:sz w:val="24"/>
                <w:szCs w:val="24"/>
              </w:rPr>
            </w:pPr>
            <w:r w:rsidRPr="00B26C6C">
              <w:rPr>
                <w:i/>
                <w:iCs/>
                <w:sz w:val="24"/>
                <w:szCs w:val="24"/>
              </w:rPr>
              <w:t>Rekonštruk</w:t>
            </w:r>
            <w:r>
              <w:rPr>
                <w:i/>
                <w:iCs/>
                <w:sz w:val="24"/>
                <w:szCs w:val="24"/>
              </w:rPr>
              <w:t>č</w:t>
            </w:r>
            <w:r w:rsidR="00E97398">
              <w:rPr>
                <w:i/>
                <w:iCs/>
                <w:sz w:val="24"/>
                <w:szCs w:val="24"/>
              </w:rPr>
              <w:t>n</w:t>
            </w:r>
            <w:r>
              <w:rPr>
                <w:i/>
                <w:iCs/>
                <w:sz w:val="24"/>
                <w:szCs w:val="24"/>
              </w:rPr>
              <w:t xml:space="preserve">é práce </w:t>
            </w:r>
            <w:r w:rsidRPr="00B26C6C">
              <w:rPr>
                <w:i/>
                <w:iCs/>
                <w:sz w:val="24"/>
                <w:szCs w:val="24"/>
              </w:rPr>
              <w:t>reinjektážn</w:t>
            </w:r>
            <w:r>
              <w:rPr>
                <w:i/>
                <w:iCs/>
                <w:sz w:val="24"/>
                <w:szCs w:val="24"/>
              </w:rPr>
              <w:t>eho</w:t>
            </w:r>
            <w:r w:rsidRPr="00B26C6C">
              <w:rPr>
                <w:i/>
                <w:iCs/>
                <w:sz w:val="24"/>
                <w:szCs w:val="24"/>
              </w:rPr>
              <w:t xml:space="preserve"> vrtu GRP-1 Podhájska</w:t>
            </w:r>
            <w:r w:rsidR="00E70AE9">
              <w:rPr>
                <w:color w:val="000000"/>
                <w:sz w:val="24"/>
                <w:szCs w:val="24"/>
              </w:rPr>
              <w:t xml:space="preserve"> </w:t>
            </w:r>
          </w:p>
          <w:p w14:paraId="7EA76D94" w14:textId="0C870D05" w:rsidR="00D34C1D" w:rsidRDefault="00D34C1D" w:rsidP="00E75512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34C1D">
              <w:rPr>
                <w:i/>
                <w:iCs/>
                <w:color w:val="000000"/>
                <w:sz w:val="24"/>
                <w:szCs w:val="24"/>
              </w:rPr>
              <w:t>Reconstruction works of the GRP-1 Podhájska reinjection well</w:t>
            </w:r>
          </w:p>
          <w:p w14:paraId="10D0196F" w14:textId="2345E0ED" w:rsidR="008D3732" w:rsidRPr="008D3732" w:rsidRDefault="008D3732" w:rsidP="00E7551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1A6C845A" w14:textId="77777777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11094B1" w14:textId="4452BAA3" w:rsidR="00E70AE9" w:rsidRPr="00E17D31" w:rsidRDefault="00E70AE9" w:rsidP="00FF632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501E400B" w14:textId="399CD7D3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</w:tr>
      <w:tr w:rsidR="00E70AE9" w:rsidRPr="00E17D31" w14:paraId="312B8A00" w14:textId="77777777" w:rsidTr="008D3732">
        <w:trPr>
          <w:trHeight w:val="356"/>
        </w:trPr>
        <w:tc>
          <w:tcPr>
            <w:tcW w:w="1135" w:type="dxa"/>
            <w:vAlign w:val="center"/>
          </w:tcPr>
          <w:p w14:paraId="5C2972B0" w14:textId="42BD6DA1" w:rsidR="00E70AE9" w:rsidRPr="00DA7EAF" w:rsidRDefault="00B26C6C" w:rsidP="001816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Časť 2/ </w:t>
            </w:r>
            <w:r w:rsidR="002347F6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art </w:t>
            </w:r>
            <w:r w:rsidR="00E70AE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293190FA" w14:textId="77777777" w:rsidR="008D3732" w:rsidRPr="008D3732" w:rsidRDefault="008D3732" w:rsidP="001816A9">
            <w:pPr>
              <w:rPr>
                <w:color w:val="000000"/>
                <w:sz w:val="8"/>
                <w:szCs w:val="8"/>
              </w:rPr>
            </w:pPr>
          </w:p>
          <w:p w14:paraId="516CA13A" w14:textId="45126014" w:rsidR="008D3732" w:rsidRDefault="002347F6" w:rsidP="001816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Prípravné práce (príprava pracoviska a rekultivácia)</w:t>
            </w:r>
            <w:r w:rsidR="00E70AE9" w:rsidRPr="00DA7EAF">
              <w:rPr>
                <w:color w:val="000000"/>
                <w:sz w:val="24"/>
                <w:szCs w:val="24"/>
              </w:rPr>
              <w:t xml:space="preserve"> </w:t>
            </w:r>
          </w:p>
          <w:p w14:paraId="1E2EDBE4" w14:textId="135E2E2E" w:rsidR="008D3732" w:rsidRPr="008D3732" w:rsidRDefault="002347F6" w:rsidP="001816A9">
            <w:pPr>
              <w:rPr>
                <w:rStyle w:val="Vrazn"/>
                <w:sz w:val="8"/>
                <w:szCs w:val="8"/>
              </w:rPr>
            </w:pPr>
            <w:r w:rsidRPr="002347F6">
              <w:rPr>
                <w:color w:val="000000"/>
                <w:sz w:val="24"/>
                <w:szCs w:val="24"/>
              </w:rPr>
              <w:t>Preparatory work (site preparation and reclamation)</w:t>
            </w:r>
          </w:p>
        </w:tc>
        <w:tc>
          <w:tcPr>
            <w:tcW w:w="1560" w:type="dxa"/>
            <w:vAlign w:val="center"/>
          </w:tcPr>
          <w:p w14:paraId="06B67FE4" w14:textId="36BFC418" w:rsidR="00E70AE9" w:rsidRPr="00E17D31" w:rsidRDefault="00E70AE9" w:rsidP="001816A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1E24FF0E" w14:textId="26308BBB" w:rsidR="00E70AE9" w:rsidRPr="00E17D31" w:rsidRDefault="00E70AE9" w:rsidP="00181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2254FAF0" w14:textId="04251861" w:rsidR="00E70AE9" w:rsidRPr="00E17D31" w:rsidRDefault="00E70AE9" w:rsidP="001816A9">
            <w:pPr>
              <w:jc w:val="center"/>
              <w:rPr>
                <w:b/>
              </w:rPr>
            </w:pPr>
          </w:p>
        </w:tc>
      </w:tr>
      <w:tr w:rsidR="00E70AE9" w:rsidRPr="00E17D31" w14:paraId="37DB0078" w14:textId="77777777" w:rsidTr="008D3732">
        <w:tc>
          <w:tcPr>
            <w:tcW w:w="1135" w:type="dxa"/>
            <w:vAlign w:val="center"/>
          </w:tcPr>
          <w:p w14:paraId="4F04F5EC" w14:textId="788938F7" w:rsidR="00E70AE9" w:rsidRPr="00DA7EAF" w:rsidRDefault="002347F6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Časť 3/ part 3</w:t>
            </w:r>
          </w:p>
        </w:tc>
        <w:tc>
          <w:tcPr>
            <w:tcW w:w="3827" w:type="dxa"/>
            <w:vAlign w:val="center"/>
          </w:tcPr>
          <w:p w14:paraId="519BBB2E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4E49B14B" w14:textId="7923D483" w:rsidR="00E70AE9" w:rsidRPr="008D3732" w:rsidRDefault="002347F6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Výmena </w:t>
            </w:r>
            <w:r w:rsidR="009265D4">
              <w:rPr>
                <w:color w:val="000000"/>
                <w:sz w:val="24"/>
                <w:szCs w:val="24"/>
              </w:rPr>
              <w:t>súboru</w:t>
            </w:r>
            <w:r>
              <w:rPr>
                <w:color w:val="000000"/>
                <w:sz w:val="24"/>
                <w:szCs w:val="24"/>
              </w:rPr>
              <w:t xml:space="preserve"> zariadení</w:t>
            </w:r>
            <w:r w:rsidR="009265D4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9265D4">
              <w:rPr>
                <w:color w:val="000000"/>
                <w:sz w:val="24"/>
                <w:szCs w:val="24"/>
              </w:rPr>
              <w:t>prírubové posúvače – ventily nad vrtom )</w:t>
            </w:r>
          </w:p>
          <w:p w14:paraId="52FA843D" w14:textId="3E4794F6" w:rsidR="00E70AE9" w:rsidRDefault="00E97398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E97398">
              <w:rPr>
                <w:i/>
                <w:iCs/>
                <w:color w:val="000000"/>
                <w:sz w:val="24"/>
                <w:szCs w:val="24"/>
              </w:rPr>
              <w:t>Replacement of a set of equipment/pumps above the well</w:t>
            </w:r>
          </w:p>
          <w:p w14:paraId="230F7382" w14:textId="1112D772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22CF049D" w14:textId="75D2AE92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AF0D253" w14:textId="3A0054A6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03C1AB73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194DCC79" w14:textId="77777777" w:rsidTr="008D3732">
        <w:tc>
          <w:tcPr>
            <w:tcW w:w="1135" w:type="dxa"/>
            <w:vAlign w:val="center"/>
          </w:tcPr>
          <w:p w14:paraId="216E1E66" w14:textId="6CFFB7A1" w:rsidR="00E70AE9" w:rsidRPr="00DA7EAF" w:rsidRDefault="00E97398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Časť 4/ part 4</w:t>
            </w:r>
          </w:p>
        </w:tc>
        <w:tc>
          <w:tcPr>
            <w:tcW w:w="3827" w:type="dxa"/>
            <w:vAlign w:val="center"/>
          </w:tcPr>
          <w:p w14:paraId="52F1842A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35E2628D" w14:textId="23372F6E" w:rsidR="00E70AE9" w:rsidRPr="008D3732" w:rsidRDefault="004E0EB4" w:rsidP="00E70AE9">
            <w:pPr>
              <w:rPr>
                <w:color w:val="000000"/>
                <w:sz w:val="24"/>
                <w:szCs w:val="24"/>
              </w:rPr>
            </w:pPr>
            <w:bookmarkStart w:id="1" w:name="_Hlk239578350"/>
            <w:r>
              <w:rPr>
                <w:color w:val="000000"/>
                <w:sz w:val="24"/>
                <w:szCs w:val="24"/>
              </w:rPr>
              <w:t>P</w:t>
            </w:r>
            <w:r w:rsidR="00E97398">
              <w:rPr>
                <w:color w:val="000000"/>
                <w:sz w:val="24"/>
                <w:szCs w:val="24"/>
              </w:rPr>
              <w:t>reprav</w:t>
            </w:r>
            <w:r>
              <w:rPr>
                <w:color w:val="000000"/>
                <w:sz w:val="24"/>
                <w:szCs w:val="24"/>
              </w:rPr>
              <w:t>a</w:t>
            </w:r>
            <w:r w:rsidR="00E97398">
              <w:rPr>
                <w:color w:val="000000"/>
                <w:sz w:val="24"/>
                <w:szCs w:val="24"/>
              </w:rPr>
              <w:t xml:space="preserve"> zariadení resp. manipulácia počas prác</w:t>
            </w:r>
            <w:bookmarkEnd w:id="1"/>
          </w:p>
          <w:p w14:paraId="313EB546" w14:textId="4400233E" w:rsidR="00E70AE9" w:rsidRDefault="001B3274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T</w:t>
            </w:r>
            <w:r w:rsidR="00E97398" w:rsidRPr="00E97398">
              <w:rPr>
                <w:i/>
                <w:iCs/>
                <w:color w:val="000000"/>
                <w:sz w:val="24"/>
                <w:szCs w:val="24"/>
              </w:rPr>
              <w:t>ransport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of</w:t>
            </w:r>
            <w:r w:rsidR="00E97398" w:rsidRPr="00E97398">
              <w:rPr>
                <w:i/>
                <w:iCs/>
                <w:color w:val="000000"/>
                <w:sz w:val="24"/>
                <w:szCs w:val="24"/>
              </w:rPr>
              <w:t xml:space="preserve"> equipment or handling during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B3274">
              <w:rPr>
                <w:i/>
                <w:iCs/>
                <w:color w:val="000000"/>
                <w:sz w:val="24"/>
                <w:szCs w:val="24"/>
                <w:lang w:val="en"/>
              </w:rPr>
              <w:t>operations</w:t>
            </w:r>
          </w:p>
          <w:p w14:paraId="67ADBD14" w14:textId="43EE1A04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0F3B9F08" w14:textId="2E801FC9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D50A58F" w14:textId="39BC3DC5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19EC4CDF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7D18259F" w14:textId="77777777" w:rsidTr="008D3732">
        <w:tc>
          <w:tcPr>
            <w:tcW w:w="1135" w:type="dxa"/>
          </w:tcPr>
          <w:p w14:paraId="099CE997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69A6A8C1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06383061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>Celková cena bez DPH – Total price without VAT</w:t>
            </w:r>
          </w:p>
          <w:p w14:paraId="0DCE90E4" w14:textId="4DBD139F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48993F16" w14:textId="0C59904F" w:rsidR="00E70AE9" w:rsidRDefault="00E70AE9" w:rsidP="00E70AE9">
            <w:pPr>
              <w:jc w:val="center"/>
              <w:rPr>
                <w:b/>
              </w:rPr>
            </w:pPr>
          </w:p>
          <w:p w14:paraId="3A161B0A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B1D3F98" w14:textId="77777777" w:rsidTr="008D3732">
        <w:trPr>
          <w:trHeight w:val="436"/>
        </w:trPr>
        <w:tc>
          <w:tcPr>
            <w:tcW w:w="1135" w:type="dxa"/>
          </w:tcPr>
          <w:p w14:paraId="71205DBA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8059A32" w14:textId="63B9FCB3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>DPH – VAT</w:t>
            </w:r>
          </w:p>
        </w:tc>
        <w:tc>
          <w:tcPr>
            <w:tcW w:w="4820" w:type="dxa"/>
            <w:gridSpan w:val="3"/>
            <w:vAlign w:val="center"/>
          </w:tcPr>
          <w:p w14:paraId="79F946C7" w14:textId="77777777" w:rsidR="00E70AE9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6825A94" w14:textId="77777777" w:rsidTr="008D3732">
        <w:tc>
          <w:tcPr>
            <w:tcW w:w="1135" w:type="dxa"/>
          </w:tcPr>
          <w:p w14:paraId="25129B89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E5FE4B0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16A494D6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>Celková cena s DPH – Total price with VAT</w:t>
            </w:r>
          </w:p>
          <w:p w14:paraId="1480F109" w14:textId="34A4B92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31ABA642" w14:textId="5A0D3728" w:rsidR="00E70AE9" w:rsidRDefault="00E70AE9" w:rsidP="00E70AE9">
            <w:pPr>
              <w:jc w:val="center"/>
              <w:rPr>
                <w:b/>
              </w:rPr>
            </w:pPr>
          </w:p>
          <w:p w14:paraId="21161077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</w:tbl>
    <w:p w14:paraId="0FD1F7AF" w14:textId="77777777" w:rsidR="00E97398" w:rsidRPr="00DA1878" w:rsidRDefault="00E97398" w:rsidP="000E460E">
      <w:pPr>
        <w:rPr>
          <w:i/>
          <w:color w:val="FF0000"/>
          <w:sz w:val="12"/>
          <w:szCs w:val="12"/>
          <w:vertAlign w:val="superscript"/>
        </w:rPr>
      </w:pPr>
    </w:p>
    <w:p w14:paraId="4C265233" w14:textId="77777777" w:rsidR="00DA1878" w:rsidRDefault="00E97398" w:rsidP="00E97398">
      <w:pPr>
        <w:jc w:val="both"/>
        <w:rPr>
          <w:rFonts w:ascii="Bookman Old Style" w:hAnsi="Bookman Old Style"/>
          <w:i/>
          <w:iCs/>
          <w:sz w:val="18"/>
          <w:szCs w:val="18"/>
        </w:rPr>
      </w:pPr>
      <w:r>
        <w:rPr>
          <w:rFonts w:ascii="Bookman Old Style" w:hAnsi="Bookman Old Style"/>
          <w:i/>
          <w:iCs/>
          <w:sz w:val="18"/>
          <w:szCs w:val="18"/>
        </w:rPr>
        <w:t xml:space="preserve">* </w:t>
      </w:r>
      <w:r w:rsidR="000E460E" w:rsidRPr="000E460E">
        <w:rPr>
          <w:rFonts w:ascii="Bookman Old Style" w:hAnsi="Bookman Old Style"/>
          <w:i/>
          <w:iCs/>
          <w:sz w:val="18"/>
          <w:szCs w:val="18"/>
        </w:rPr>
        <w:t xml:space="preserve">Obstarávateľ </w:t>
      </w:r>
      <w:r>
        <w:rPr>
          <w:rFonts w:ascii="Bookman Old Style" w:hAnsi="Bookman Old Style"/>
          <w:i/>
          <w:iCs/>
          <w:sz w:val="18"/>
          <w:szCs w:val="18"/>
        </w:rPr>
        <w:t>ne</w:t>
      </w:r>
      <w:r w:rsidR="000E460E" w:rsidRPr="000E460E">
        <w:rPr>
          <w:rFonts w:ascii="Bookman Old Style" w:hAnsi="Bookman Old Style"/>
          <w:i/>
          <w:iCs/>
          <w:sz w:val="18"/>
          <w:szCs w:val="18"/>
        </w:rPr>
        <w:t xml:space="preserve">umožňuje predložiť cenovú ponuku </w:t>
      </w:r>
      <w:r>
        <w:rPr>
          <w:rFonts w:ascii="Bookman Old Style" w:hAnsi="Bookman Old Style"/>
          <w:i/>
          <w:iCs/>
          <w:sz w:val="18"/>
          <w:szCs w:val="18"/>
        </w:rPr>
        <w:t>len</w:t>
      </w:r>
      <w:r w:rsidR="007271E1">
        <w:rPr>
          <w:rFonts w:ascii="Bookman Old Style" w:hAnsi="Bookman Old Style"/>
          <w:i/>
          <w:iCs/>
          <w:sz w:val="18"/>
          <w:szCs w:val="18"/>
        </w:rPr>
        <w:t xml:space="preserve"> na</w:t>
      </w:r>
      <w:r w:rsidR="000E460E" w:rsidRPr="000E460E">
        <w:rPr>
          <w:rFonts w:ascii="Bookman Old Style" w:hAnsi="Bookman Old Style"/>
          <w:i/>
          <w:iCs/>
          <w:sz w:val="18"/>
          <w:szCs w:val="18"/>
        </w:rPr>
        <w:t xml:space="preserve"> časť zákazky</w:t>
      </w:r>
      <w:r>
        <w:rPr>
          <w:rFonts w:ascii="Bookman Old Style" w:hAnsi="Bookman Old Style"/>
          <w:i/>
          <w:iCs/>
          <w:sz w:val="18"/>
          <w:szCs w:val="18"/>
        </w:rPr>
        <w:t xml:space="preserve">. Bude vyhodnocovať len kompletne nacenenú ponuku, t.j. na všetky časti spoločne. </w:t>
      </w:r>
    </w:p>
    <w:p w14:paraId="39C4A1DF" w14:textId="7680F43A" w:rsidR="000E460E" w:rsidRPr="000E460E" w:rsidRDefault="00B060A9" w:rsidP="00E97398">
      <w:pPr>
        <w:jc w:val="both"/>
        <w:rPr>
          <w:rFonts w:ascii="Bookman Old Style" w:hAnsi="Bookman Old Style"/>
          <w:i/>
          <w:iCs/>
          <w:sz w:val="18"/>
          <w:szCs w:val="18"/>
        </w:rPr>
      </w:pPr>
      <w:r w:rsidRPr="00B060A9">
        <w:rPr>
          <w:rFonts w:ascii="Bookman Old Style" w:hAnsi="Bookman Old Style"/>
          <w:i/>
          <w:iCs/>
          <w:sz w:val="18"/>
          <w:szCs w:val="18"/>
        </w:rPr>
        <w:t xml:space="preserve">The </w:t>
      </w:r>
      <w:r w:rsidR="00E97398" w:rsidRPr="00E97398">
        <w:rPr>
          <w:rFonts w:ascii="Bookman Old Style" w:hAnsi="Bookman Old Style"/>
          <w:i/>
          <w:iCs/>
          <w:sz w:val="18"/>
          <w:szCs w:val="18"/>
        </w:rPr>
        <w:t>contracting authority does not allow the submission of a price offer for only part of the contract. It will only evaluate a fully priced offer, i.e. for all parts together.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3450BE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91D37" w14:textId="77777777" w:rsidR="00590CF7" w:rsidRDefault="00590CF7" w:rsidP="003450BE">
            <w:pPr>
              <w:spacing w:after="0"/>
              <w:rPr>
                <w:i/>
              </w:rPr>
            </w:pPr>
          </w:p>
          <w:p w14:paraId="4F2F893B" w14:textId="05E40464" w:rsidR="00144F10" w:rsidRPr="003450BE" w:rsidRDefault="0068332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02A4E">
              <w:rPr>
                <w:i/>
              </w:rPr>
              <w:t xml:space="preserve">Platiteľ DPH, neplatiteľ DPH </w:t>
            </w:r>
            <w:r>
              <w:rPr>
                <w:i/>
              </w:rPr>
              <w:t>–</w:t>
            </w:r>
            <w:r w:rsidRPr="00202A4E">
              <w:rPr>
                <w:i/>
              </w:rPr>
              <w:t xml:space="preserve"> </w:t>
            </w:r>
            <w:r w:rsidRPr="00202A4E">
              <w:rPr>
                <w:b/>
                <w:i/>
              </w:rPr>
              <w:t>uveďte</w:t>
            </w:r>
            <w:r w:rsidR="00B060A9">
              <w:rPr>
                <w:b/>
                <w:i/>
              </w:rPr>
              <w:t xml:space="preserve">  - </w:t>
            </w:r>
            <w:r w:rsidR="00B060A9" w:rsidRPr="00B060A9">
              <w:rPr>
                <w:b/>
                <w:i/>
              </w:rPr>
              <w:t xml:space="preserve">VAT payer, non-VAT payer </w:t>
            </w:r>
            <w:r w:rsidR="00F95706">
              <w:rPr>
                <w:b/>
                <w:i/>
              </w:rPr>
              <w:t>–</w:t>
            </w:r>
            <w:r w:rsidR="00B060A9" w:rsidRPr="00B060A9">
              <w:rPr>
                <w:b/>
                <w:i/>
              </w:rPr>
              <w:t xml:space="preserve"> specify</w:t>
            </w:r>
            <w:r w:rsidR="00F95706">
              <w:rPr>
                <w:b/>
                <w:i/>
              </w:rPr>
              <w:t xml:space="preserve">     </w:t>
            </w:r>
          </w:p>
        </w:tc>
      </w:tr>
    </w:tbl>
    <w:p w14:paraId="4BD989AF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0EEB75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6036D3" w14:textId="4D3ED9CD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</w:t>
      </w:r>
      <w:r w:rsidR="00FB7B28">
        <w:rPr>
          <w:rFonts w:ascii="Times New Roman" w:hAnsi="Times New Roman" w:cs="Times New Roman"/>
          <w:sz w:val="24"/>
          <w:szCs w:val="24"/>
        </w:rPr>
        <w:t xml:space="preserve">(at) </w:t>
      </w:r>
      <w:r w:rsidRPr="003450BE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 xml:space="preserve">....., dňa </w:t>
      </w:r>
      <w:r w:rsidR="00FB7B28">
        <w:rPr>
          <w:rFonts w:ascii="Times New Roman" w:hAnsi="Times New Roman" w:cs="Times New Roman"/>
          <w:sz w:val="24"/>
          <w:szCs w:val="24"/>
        </w:rPr>
        <w:t xml:space="preserve">(date) </w:t>
      </w:r>
      <w:r w:rsidR="00266589" w:rsidRPr="003450BE">
        <w:rPr>
          <w:rFonts w:ascii="Times New Roman" w:hAnsi="Times New Roman" w:cs="Times New Roman"/>
          <w:sz w:val="24"/>
          <w:szCs w:val="24"/>
        </w:rPr>
        <w:t>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>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606F6E1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8F38B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2655A9" w14:textId="10DD16BD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AF2DE" w14:textId="4B4703CB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AC698E" w14:textId="3E93D65C" w:rsidR="00CB35B6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podpis a pečiatka uchádzača,</w:t>
      </w:r>
      <w:r w:rsidR="004A63A8" w:rsidRPr="003450BE">
        <w:rPr>
          <w:rFonts w:ascii="Times New Roman" w:hAnsi="Times New Roman" w:cs="Times New Roman"/>
          <w:sz w:val="24"/>
          <w:szCs w:val="24"/>
        </w:rPr>
        <w:t xml:space="preserve"> </w:t>
      </w:r>
      <w:r w:rsidRPr="003450BE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48936B9A" w14:textId="22CC40C2" w:rsidR="00FB7B28" w:rsidRPr="003450BE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B28">
        <w:rPr>
          <w:rFonts w:ascii="Times New Roman" w:hAnsi="Times New Roman" w:cs="Times New Roman"/>
          <w:sz w:val="24"/>
          <w:szCs w:val="24"/>
        </w:rPr>
        <w:t>the applicant's signature and stamp,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28">
        <w:rPr>
          <w:rFonts w:ascii="Times New Roman" w:hAnsi="Times New Roman" w:cs="Times New Roman"/>
          <w:sz w:val="24"/>
          <w:szCs w:val="24"/>
        </w:rPr>
        <w:t>resp. person authorized to act on behalf of the tenderer</w:t>
      </w:r>
    </w:p>
    <w:sectPr w:rsidR="00FB7B28" w:rsidRPr="003450BE" w:rsidSect="00C35F72">
      <w:headerReference w:type="default" r:id="rId8"/>
      <w:footerReference w:type="default" r:id="rId9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C0FA" w14:textId="77777777" w:rsidR="00A31844" w:rsidRDefault="00A31844" w:rsidP="00773BBF">
      <w:pPr>
        <w:spacing w:after="0" w:line="240" w:lineRule="auto"/>
      </w:pPr>
      <w:r>
        <w:separator/>
      </w:r>
    </w:p>
  </w:endnote>
  <w:endnote w:type="continuationSeparator" w:id="0">
    <w:p w14:paraId="1317FC5E" w14:textId="77777777" w:rsidR="00A31844" w:rsidRDefault="00A31844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Content>
          <w:p w14:paraId="1BCF905D" w14:textId="54C0C356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>Strana</w:t>
            </w:r>
            <w:r w:rsidR="00A02D99">
              <w:rPr>
                <w:rFonts w:ascii="Times New Roman" w:hAnsi="Times New Roman" w:cs="Times New Roman"/>
              </w:rPr>
              <w:t xml:space="preserve"> - Page</w:t>
            </w:r>
            <w:r w:rsidRPr="00B84A27">
              <w:rPr>
                <w:rFonts w:ascii="Times New Roman" w:hAnsi="Times New Roman" w:cs="Times New Roman"/>
              </w:rPr>
              <w:t xml:space="preserve">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C637" w14:textId="77777777" w:rsidR="00A31844" w:rsidRDefault="00A31844" w:rsidP="00773BBF">
      <w:pPr>
        <w:spacing w:after="0" w:line="240" w:lineRule="auto"/>
      </w:pPr>
      <w:r>
        <w:separator/>
      </w:r>
    </w:p>
  </w:footnote>
  <w:footnote w:type="continuationSeparator" w:id="0">
    <w:p w14:paraId="223CCA18" w14:textId="77777777" w:rsidR="00A31844" w:rsidRDefault="00A31844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5933" w14:textId="77777777" w:rsidR="00A02D99" w:rsidRDefault="00A31A47" w:rsidP="00A31A47">
    <w:pPr>
      <w:pStyle w:val="Standard"/>
      <w:ind w:right="593"/>
      <w:rPr>
        <w:rStyle w:val="Vrazn"/>
        <w:b w:val="0"/>
      </w:rPr>
    </w:pPr>
    <w:r>
      <w:rPr>
        <w:rStyle w:val="Vrazn"/>
        <w:b w:val="0"/>
      </w:rPr>
      <w:t>Príloha č.1 Návrh na plnenie kritérií (súťažná ponuka)</w:t>
    </w:r>
    <w:r w:rsidR="00B060A9">
      <w:rPr>
        <w:rStyle w:val="Vrazn"/>
        <w:b w:val="0"/>
      </w:rPr>
      <w:t xml:space="preserve"> </w:t>
    </w:r>
  </w:p>
  <w:p w14:paraId="4034D88D" w14:textId="0FEB97A5" w:rsidR="00FF632C" w:rsidRPr="00FA4B9A" w:rsidRDefault="00A02D99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>
      <w:rPr>
        <w:rStyle w:val="Vrazn"/>
        <w:b w:val="0"/>
      </w:rPr>
      <w:t>–</w:t>
    </w:r>
    <w:r w:rsidR="00B060A9">
      <w:rPr>
        <w:rStyle w:val="Vrazn"/>
        <w:b w:val="0"/>
      </w:rPr>
      <w:t xml:space="preserve"> </w:t>
    </w:r>
    <w:r>
      <w:rPr>
        <w:rStyle w:val="Vrazn"/>
        <w:b w:val="0"/>
      </w:rPr>
      <w:t xml:space="preserve">Annex No.1 </w:t>
    </w:r>
    <w:r w:rsidR="00B060A9" w:rsidRPr="00B060A9">
      <w:rPr>
        <w:rStyle w:val="Vrazn"/>
        <w:b w:val="0"/>
      </w:rPr>
      <w:t>Proposal for meeting the criteria (tender)</w:t>
    </w:r>
    <w:r w:rsidR="00FF632C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2" w:name="_Hlk534276429"/>
  </w:p>
  <w:bookmarkEnd w:id="2"/>
  <w:p w14:paraId="4664747C" w14:textId="77777777" w:rsidR="00FF632C" w:rsidRDefault="00FF6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065932">
    <w:abstractNumId w:val="20"/>
  </w:num>
  <w:num w:numId="2" w16cid:durableId="601765715">
    <w:abstractNumId w:val="6"/>
  </w:num>
  <w:num w:numId="3" w16cid:durableId="1116824500">
    <w:abstractNumId w:val="21"/>
  </w:num>
  <w:num w:numId="4" w16cid:durableId="1923487313">
    <w:abstractNumId w:val="14"/>
  </w:num>
  <w:num w:numId="5" w16cid:durableId="982319413">
    <w:abstractNumId w:val="1"/>
  </w:num>
  <w:num w:numId="6" w16cid:durableId="1265000227">
    <w:abstractNumId w:val="0"/>
  </w:num>
  <w:num w:numId="7" w16cid:durableId="1064567137">
    <w:abstractNumId w:val="12"/>
  </w:num>
  <w:num w:numId="8" w16cid:durableId="801774082">
    <w:abstractNumId w:val="18"/>
  </w:num>
  <w:num w:numId="9" w16cid:durableId="975336325">
    <w:abstractNumId w:val="15"/>
  </w:num>
  <w:num w:numId="10" w16cid:durableId="599413164">
    <w:abstractNumId w:val="9"/>
  </w:num>
  <w:num w:numId="11" w16cid:durableId="1160536012">
    <w:abstractNumId w:val="2"/>
  </w:num>
  <w:num w:numId="12" w16cid:durableId="607395834">
    <w:abstractNumId w:val="10"/>
  </w:num>
  <w:num w:numId="13" w16cid:durableId="2058236895">
    <w:abstractNumId w:val="11"/>
  </w:num>
  <w:num w:numId="14" w16cid:durableId="952052828">
    <w:abstractNumId w:val="7"/>
  </w:num>
  <w:num w:numId="15" w16cid:durableId="614597314">
    <w:abstractNumId w:val="22"/>
  </w:num>
  <w:num w:numId="16" w16cid:durableId="1809546001">
    <w:abstractNumId w:val="4"/>
  </w:num>
  <w:num w:numId="17" w16cid:durableId="960960635">
    <w:abstractNumId w:val="16"/>
  </w:num>
  <w:num w:numId="18" w16cid:durableId="1770390594">
    <w:abstractNumId w:val="17"/>
  </w:num>
  <w:num w:numId="19" w16cid:durableId="492257671">
    <w:abstractNumId w:val="5"/>
  </w:num>
  <w:num w:numId="20" w16cid:durableId="2001619245">
    <w:abstractNumId w:val="3"/>
  </w:num>
  <w:num w:numId="21" w16cid:durableId="1373920082">
    <w:abstractNumId w:val="13"/>
  </w:num>
  <w:num w:numId="22" w16cid:durableId="1634409540">
    <w:abstractNumId w:val="19"/>
  </w:num>
  <w:num w:numId="23" w16cid:durableId="53380671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35DC9"/>
    <w:rsid w:val="00036CF7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B7FC7"/>
    <w:rsid w:val="000C20CD"/>
    <w:rsid w:val="000C2C5F"/>
    <w:rsid w:val="000D26FD"/>
    <w:rsid w:val="000D2769"/>
    <w:rsid w:val="000D5735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816A9"/>
    <w:rsid w:val="00190CE0"/>
    <w:rsid w:val="00192D66"/>
    <w:rsid w:val="001941B7"/>
    <w:rsid w:val="001A289B"/>
    <w:rsid w:val="001A2A7F"/>
    <w:rsid w:val="001A3783"/>
    <w:rsid w:val="001B262D"/>
    <w:rsid w:val="001B31AC"/>
    <w:rsid w:val="001B3274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347F6"/>
    <w:rsid w:val="00242551"/>
    <w:rsid w:val="00242A8F"/>
    <w:rsid w:val="00243B67"/>
    <w:rsid w:val="00252B51"/>
    <w:rsid w:val="00254A66"/>
    <w:rsid w:val="00255621"/>
    <w:rsid w:val="00255D91"/>
    <w:rsid w:val="00266589"/>
    <w:rsid w:val="002666AC"/>
    <w:rsid w:val="00266F70"/>
    <w:rsid w:val="00272E22"/>
    <w:rsid w:val="00273C5F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39AF"/>
    <w:rsid w:val="002D443E"/>
    <w:rsid w:val="002D677F"/>
    <w:rsid w:val="002D7324"/>
    <w:rsid w:val="002D7D61"/>
    <w:rsid w:val="002E0BA8"/>
    <w:rsid w:val="002E21D5"/>
    <w:rsid w:val="002E36BF"/>
    <w:rsid w:val="002E3788"/>
    <w:rsid w:val="002E39F0"/>
    <w:rsid w:val="002E5367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4569D"/>
    <w:rsid w:val="00351B90"/>
    <w:rsid w:val="00353522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862F1"/>
    <w:rsid w:val="00391B29"/>
    <w:rsid w:val="003B4529"/>
    <w:rsid w:val="003B45C7"/>
    <w:rsid w:val="003B4D63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20C2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74518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0EB4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72DEF"/>
    <w:rsid w:val="00576528"/>
    <w:rsid w:val="0058765C"/>
    <w:rsid w:val="005904C7"/>
    <w:rsid w:val="00590CF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61D4"/>
    <w:rsid w:val="0061711F"/>
    <w:rsid w:val="00617897"/>
    <w:rsid w:val="0062364B"/>
    <w:rsid w:val="00634993"/>
    <w:rsid w:val="00634E01"/>
    <w:rsid w:val="00635754"/>
    <w:rsid w:val="0063637B"/>
    <w:rsid w:val="00637867"/>
    <w:rsid w:val="00647A38"/>
    <w:rsid w:val="00654AF5"/>
    <w:rsid w:val="00663CD5"/>
    <w:rsid w:val="00665177"/>
    <w:rsid w:val="0067283B"/>
    <w:rsid w:val="00673714"/>
    <w:rsid w:val="006741D1"/>
    <w:rsid w:val="006771DF"/>
    <w:rsid w:val="006818D7"/>
    <w:rsid w:val="00683328"/>
    <w:rsid w:val="006860BF"/>
    <w:rsid w:val="006941A3"/>
    <w:rsid w:val="006A38C5"/>
    <w:rsid w:val="006B4852"/>
    <w:rsid w:val="006B4DBE"/>
    <w:rsid w:val="006B7752"/>
    <w:rsid w:val="006C0369"/>
    <w:rsid w:val="006C19BF"/>
    <w:rsid w:val="006D21AA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BBF"/>
    <w:rsid w:val="0077582F"/>
    <w:rsid w:val="00777A9B"/>
    <w:rsid w:val="00781E89"/>
    <w:rsid w:val="00782E50"/>
    <w:rsid w:val="00783E08"/>
    <w:rsid w:val="00785E10"/>
    <w:rsid w:val="00786678"/>
    <w:rsid w:val="00797E25"/>
    <w:rsid w:val="007A4051"/>
    <w:rsid w:val="007B20A8"/>
    <w:rsid w:val="007B26FA"/>
    <w:rsid w:val="007B3FA6"/>
    <w:rsid w:val="007B70E3"/>
    <w:rsid w:val="007C1328"/>
    <w:rsid w:val="007C3248"/>
    <w:rsid w:val="007C656B"/>
    <w:rsid w:val="007D2198"/>
    <w:rsid w:val="007D4B22"/>
    <w:rsid w:val="007E1AA8"/>
    <w:rsid w:val="007E30BC"/>
    <w:rsid w:val="007E5B72"/>
    <w:rsid w:val="007F1A04"/>
    <w:rsid w:val="007F264E"/>
    <w:rsid w:val="008000CC"/>
    <w:rsid w:val="008010B4"/>
    <w:rsid w:val="008113C4"/>
    <w:rsid w:val="008114BD"/>
    <w:rsid w:val="00814E4A"/>
    <w:rsid w:val="008220C6"/>
    <w:rsid w:val="008222C0"/>
    <w:rsid w:val="00824D27"/>
    <w:rsid w:val="008318D6"/>
    <w:rsid w:val="00831F47"/>
    <w:rsid w:val="008328E0"/>
    <w:rsid w:val="00837754"/>
    <w:rsid w:val="008379D1"/>
    <w:rsid w:val="008409D9"/>
    <w:rsid w:val="0085025C"/>
    <w:rsid w:val="00853966"/>
    <w:rsid w:val="00855043"/>
    <w:rsid w:val="00863417"/>
    <w:rsid w:val="00863676"/>
    <w:rsid w:val="00864DCD"/>
    <w:rsid w:val="008669A9"/>
    <w:rsid w:val="00871385"/>
    <w:rsid w:val="008717BE"/>
    <w:rsid w:val="00871B54"/>
    <w:rsid w:val="0087532B"/>
    <w:rsid w:val="0087652F"/>
    <w:rsid w:val="00880A65"/>
    <w:rsid w:val="00881127"/>
    <w:rsid w:val="00881CC1"/>
    <w:rsid w:val="00881E09"/>
    <w:rsid w:val="008868EA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D3732"/>
    <w:rsid w:val="008E4482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265D4"/>
    <w:rsid w:val="00943836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119B"/>
    <w:rsid w:val="0098250C"/>
    <w:rsid w:val="0098796E"/>
    <w:rsid w:val="00990121"/>
    <w:rsid w:val="00990E67"/>
    <w:rsid w:val="009A6B68"/>
    <w:rsid w:val="009B022A"/>
    <w:rsid w:val="009B0D12"/>
    <w:rsid w:val="009B230B"/>
    <w:rsid w:val="009B3B31"/>
    <w:rsid w:val="009B4AB4"/>
    <w:rsid w:val="009C2BB7"/>
    <w:rsid w:val="009D0D85"/>
    <w:rsid w:val="009D4C79"/>
    <w:rsid w:val="009D5AE6"/>
    <w:rsid w:val="009D687D"/>
    <w:rsid w:val="009E0378"/>
    <w:rsid w:val="009E1661"/>
    <w:rsid w:val="009E40B9"/>
    <w:rsid w:val="009F3C85"/>
    <w:rsid w:val="009F6BBC"/>
    <w:rsid w:val="00A02D99"/>
    <w:rsid w:val="00A07E3B"/>
    <w:rsid w:val="00A1396C"/>
    <w:rsid w:val="00A15BEA"/>
    <w:rsid w:val="00A20E45"/>
    <w:rsid w:val="00A31844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2991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D74A5"/>
    <w:rsid w:val="00AE1101"/>
    <w:rsid w:val="00AE1735"/>
    <w:rsid w:val="00AE1917"/>
    <w:rsid w:val="00AE4F12"/>
    <w:rsid w:val="00B0090B"/>
    <w:rsid w:val="00B060A9"/>
    <w:rsid w:val="00B07D82"/>
    <w:rsid w:val="00B143A7"/>
    <w:rsid w:val="00B20582"/>
    <w:rsid w:val="00B217F4"/>
    <w:rsid w:val="00B26C6C"/>
    <w:rsid w:val="00B36B3E"/>
    <w:rsid w:val="00B36C3A"/>
    <w:rsid w:val="00B37E05"/>
    <w:rsid w:val="00B46758"/>
    <w:rsid w:val="00B46B1F"/>
    <w:rsid w:val="00B50C78"/>
    <w:rsid w:val="00B741C3"/>
    <w:rsid w:val="00B809D2"/>
    <w:rsid w:val="00B84A27"/>
    <w:rsid w:val="00B86AE8"/>
    <w:rsid w:val="00B95DB9"/>
    <w:rsid w:val="00B9607B"/>
    <w:rsid w:val="00BA037A"/>
    <w:rsid w:val="00BA5DE8"/>
    <w:rsid w:val="00BB2C1B"/>
    <w:rsid w:val="00BB5C60"/>
    <w:rsid w:val="00BC0A1B"/>
    <w:rsid w:val="00BC2FCA"/>
    <w:rsid w:val="00BD4627"/>
    <w:rsid w:val="00BD7266"/>
    <w:rsid w:val="00BE4735"/>
    <w:rsid w:val="00BE695C"/>
    <w:rsid w:val="00BE74DF"/>
    <w:rsid w:val="00BF2FD7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505C5"/>
    <w:rsid w:val="00C55575"/>
    <w:rsid w:val="00C67793"/>
    <w:rsid w:val="00C7242D"/>
    <w:rsid w:val="00C7408B"/>
    <w:rsid w:val="00C75AD2"/>
    <w:rsid w:val="00C773B5"/>
    <w:rsid w:val="00C8647C"/>
    <w:rsid w:val="00C9099A"/>
    <w:rsid w:val="00C919D7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D7EC6"/>
    <w:rsid w:val="00CE156C"/>
    <w:rsid w:val="00CE2DA3"/>
    <w:rsid w:val="00CE6F95"/>
    <w:rsid w:val="00CF4CAC"/>
    <w:rsid w:val="00D04D4B"/>
    <w:rsid w:val="00D077F2"/>
    <w:rsid w:val="00D146B7"/>
    <w:rsid w:val="00D233DD"/>
    <w:rsid w:val="00D32E74"/>
    <w:rsid w:val="00D3488E"/>
    <w:rsid w:val="00D34C1D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1878"/>
    <w:rsid w:val="00DA2F46"/>
    <w:rsid w:val="00DA55B1"/>
    <w:rsid w:val="00DA5930"/>
    <w:rsid w:val="00DA7EAF"/>
    <w:rsid w:val="00DB0E74"/>
    <w:rsid w:val="00DB3221"/>
    <w:rsid w:val="00DC4966"/>
    <w:rsid w:val="00DC5C36"/>
    <w:rsid w:val="00DD1F42"/>
    <w:rsid w:val="00DD4C5E"/>
    <w:rsid w:val="00DD7600"/>
    <w:rsid w:val="00DE0092"/>
    <w:rsid w:val="00DE324B"/>
    <w:rsid w:val="00DE453D"/>
    <w:rsid w:val="00DE4556"/>
    <w:rsid w:val="00DE4C85"/>
    <w:rsid w:val="00DF459F"/>
    <w:rsid w:val="00E02995"/>
    <w:rsid w:val="00E066F8"/>
    <w:rsid w:val="00E07C82"/>
    <w:rsid w:val="00E117F3"/>
    <w:rsid w:val="00E12447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70AE9"/>
    <w:rsid w:val="00E75512"/>
    <w:rsid w:val="00E80450"/>
    <w:rsid w:val="00E85D09"/>
    <w:rsid w:val="00E95CE9"/>
    <w:rsid w:val="00E9734D"/>
    <w:rsid w:val="00E97398"/>
    <w:rsid w:val="00EA2566"/>
    <w:rsid w:val="00EA3595"/>
    <w:rsid w:val="00EA3B6E"/>
    <w:rsid w:val="00EB49B8"/>
    <w:rsid w:val="00EC3235"/>
    <w:rsid w:val="00EC7F49"/>
    <w:rsid w:val="00EE0ECF"/>
    <w:rsid w:val="00EE14D3"/>
    <w:rsid w:val="00EE2485"/>
    <w:rsid w:val="00EE3FBC"/>
    <w:rsid w:val="00EF0C9E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33B3B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852AE"/>
    <w:rsid w:val="00F927E5"/>
    <w:rsid w:val="00F9288C"/>
    <w:rsid w:val="00F95706"/>
    <w:rsid w:val="00FA30A4"/>
    <w:rsid w:val="00FA336A"/>
    <w:rsid w:val="00FA4B9A"/>
    <w:rsid w:val="00FA5373"/>
    <w:rsid w:val="00FA5628"/>
    <w:rsid w:val="00FA60CF"/>
    <w:rsid w:val="00FA6C8B"/>
    <w:rsid w:val="00FB56E2"/>
    <w:rsid w:val="00FB7B28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B32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B327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DE47-BCD1-431C-AD39-DB8B2238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András Borvák</cp:lastModifiedBy>
  <cp:revision>5</cp:revision>
  <cp:lastPrinted>2026-09-04T10:33:00Z</cp:lastPrinted>
  <dcterms:created xsi:type="dcterms:W3CDTF">2026-09-04T10:35:00Z</dcterms:created>
  <dcterms:modified xsi:type="dcterms:W3CDTF">2026-09-06T07:21:00Z</dcterms:modified>
</cp:coreProperties>
</file>