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B9B18" w14:textId="77777777" w:rsidR="004A11B2" w:rsidRDefault="004A11B2">
      <w:pPr>
        <w:pStyle w:val="Zkladntext31"/>
        <w:shd w:val="clear" w:color="auto" w:fill="auto"/>
        <w:spacing w:before="0" w:after="0" w:line="310" w:lineRule="exact"/>
        <w:jc w:val="center"/>
        <w:rPr>
          <w:rStyle w:val="Zkladntext30"/>
          <w:b/>
          <w:bCs/>
          <w:sz w:val="22"/>
          <w:szCs w:val="22"/>
          <w:lang w:eastAsia="cs-CZ"/>
        </w:rPr>
      </w:pPr>
      <w:bookmarkStart w:id="0" w:name="bookmark1"/>
    </w:p>
    <w:p w14:paraId="661E3DF4" w14:textId="77777777" w:rsidR="00E961A0" w:rsidRPr="00B97B24" w:rsidRDefault="00E961A0" w:rsidP="00E961A0">
      <w:pPr>
        <w:pStyle w:val="Zkladntext31"/>
        <w:shd w:val="clear" w:color="auto" w:fill="auto"/>
        <w:spacing w:before="0" w:after="0" w:line="240" w:lineRule="auto"/>
        <w:jc w:val="center"/>
        <w:rPr>
          <w:rStyle w:val="Zkladntext4Riadkovanie4pt"/>
          <w:b/>
          <w:bCs/>
          <w:caps/>
          <w:sz w:val="22"/>
          <w:szCs w:val="22"/>
          <w:lang w:val="sk-SK"/>
        </w:rPr>
      </w:pPr>
      <w:r w:rsidRPr="00B97B24">
        <w:rPr>
          <w:rStyle w:val="Zkladntext4Riadkovanie4pt"/>
          <w:b/>
          <w:bCs/>
          <w:caps/>
          <w:sz w:val="22"/>
          <w:szCs w:val="22"/>
          <w:lang w:val="sk-SK"/>
        </w:rPr>
        <w:t>Režimové opatrenia</w:t>
      </w:r>
    </w:p>
    <w:p w14:paraId="313BA47D" w14:textId="72F8B1FD" w:rsidR="00E961A0" w:rsidRPr="00B97B24" w:rsidRDefault="00E961A0" w:rsidP="00E961A0">
      <w:pPr>
        <w:pStyle w:val="Zkladntext31"/>
        <w:shd w:val="clear" w:color="auto" w:fill="auto"/>
        <w:spacing w:before="0" w:after="120" w:line="240" w:lineRule="auto"/>
        <w:jc w:val="center"/>
        <w:rPr>
          <w:sz w:val="22"/>
          <w:szCs w:val="22"/>
          <w:lang w:val="sk-SK"/>
        </w:rPr>
      </w:pPr>
      <w:r w:rsidRPr="00B97B24">
        <w:rPr>
          <w:sz w:val="22"/>
          <w:szCs w:val="22"/>
          <w:lang w:val="sk-SK"/>
        </w:rPr>
        <w:t xml:space="preserve">na </w:t>
      </w:r>
      <w:r w:rsidR="00AC3AEE">
        <w:rPr>
          <w:sz w:val="22"/>
          <w:szCs w:val="22"/>
          <w:lang w:val="sk-SK"/>
        </w:rPr>
        <w:t xml:space="preserve">zabezpečenie </w:t>
      </w:r>
      <w:r w:rsidRPr="00B97B24">
        <w:rPr>
          <w:sz w:val="22"/>
          <w:szCs w:val="22"/>
          <w:lang w:val="sk-SK"/>
        </w:rPr>
        <w:t>výkon</w:t>
      </w:r>
      <w:r w:rsidR="00AC3AEE">
        <w:rPr>
          <w:sz w:val="22"/>
          <w:szCs w:val="22"/>
          <w:lang w:val="sk-SK"/>
        </w:rPr>
        <w:t>u</w:t>
      </w:r>
      <w:r w:rsidRPr="00B97B24">
        <w:rPr>
          <w:sz w:val="22"/>
          <w:szCs w:val="22"/>
          <w:lang w:val="sk-SK"/>
        </w:rPr>
        <w:t xml:space="preserve"> strážnej služby v závode MHTH Košice  </w:t>
      </w:r>
    </w:p>
    <w:p w14:paraId="582229FF" w14:textId="77777777" w:rsidR="00E961A0" w:rsidRPr="00AE7D3C" w:rsidRDefault="00E961A0" w:rsidP="00E961A0">
      <w:pPr>
        <w:pStyle w:val="Zkladntext31"/>
        <w:shd w:val="clear" w:color="auto" w:fill="auto"/>
        <w:spacing w:before="0" w:after="120" w:line="240" w:lineRule="auto"/>
        <w:jc w:val="center"/>
        <w:rPr>
          <w:sz w:val="24"/>
          <w:lang w:val="sk-SK"/>
        </w:rPr>
      </w:pPr>
    </w:p>
    <w:p w14:paraId="31B20CA1" w14:textId="662B572A" w:rsidR="00E961A0" w:rsidRPr="00B97B24" w:rsidRDefault="000D6D09" w:rsidP="00C84FE5">
      <w:pPr>
        <w:pStyle w:val="Zkladntext0"/>
        <w:numPr>
          <w:ilvl w:val="0"/>
          <w:numId w:val="10"/>
        </w:numPr>
        <w:shd w:val="clear" w:color="auto" w:fill="auto"/>
        <w:spacing w:before="0" w:after="0" w:line="317" w:lineRule="exact"/>
        <w:ind w:left="567" w:hanging="567"/>
        <w:jc w:val="both"/>
        <w:rPr>
          <w:sz w:val="22"/>
          <w:szCs w:val="22"/>
          <w:lang w:val="sk-SK"/>
        </w:rPr>
      </w:pPr>
      <w:r>
        <w:rPr>
          <w:sz w:val="22"/>
          <w:szCs w:val="22"/>
          <w:lang w:val="sk-SK" w:eastAsia="cs-CZ"/>
        </w:rPr>
        <w:t>Bezpečnostné služby</w:t>
      </w:r>
      <w:r w:rsidR="00E961A0" w:rsidRPr="00B97B24">
        <w:rPr>
          <w:sz w:val="22"/>
          <w:szCs w:val="22"/>
          <w:lang w:val="sk-SK" w:eastAsia="cs-CZ"/>
        </w:rPr>
        <w:t xml:space="preserve"> v objektoch závodu MHTH Košice (ďalej len závod)  zabezpeč</w:t>
      </w:r>
      <w:r w:rsidR="00CD30C3">
        <w:rPr>
          <w:sz w:val="22"/>
          <w:szCs w:val="22"/>
          <w:lang w:val="sk-SK" w:eastAsia="cs-CZ"/>
        </w:rPr>
        <w:t>uje</w:t>
      </w:r>
      <w:r w:rsidR="00E961A0" w:rsidRPr="00B97B24">
        <w:rPr>
          <w:sz w:val="22"/>
          <w:szCs w:val="22"/>
          <w:lang w:val="sk-SK" w:eastAsia="cs-CZ"/>
        </w:rPr>
        <w:t xml:space="preserve"> na základe platnej dodávateľskej zmluvy súkromn</w:t>
      </w:r>
      <w:r w:rsidR="003C7332">
        <w:rPr>
          <w:sz w:val="22"/>
          <w:szCs w:val="22"/>
          <w:lang w:val="sk-SK" w:eastAsia="cs-CZ"/>
        </w:rPr>
        <w:t>á</w:t>
      </w:r>
      <w:r w:rsidR="00E961A0" w:rsidRPr="00B97B24">
        <w:rPr>
          <w:sz w:val="22"/>
          <w:szCs w:val="22"/>
          <w:lang w:val="sk-SK" w:eastAsia="cs-CZ"/>
        </w:rPr>
        <w:t xml:space="preserve"> bezpečnostn</w:t>
      </w:r>
      <w:r w:rsidR="003C7332">
        <w:rPr>
          <w:sz w:val="22"/>
          <w:szCs w:val="22"/>
          <w:lang w:val="sk-SK" w:eastAsia="cs-CZ"/>
        </w:rPr>
        <w:t>á</w:t>
      </w:r>
      <w:r w:rsidR="00E961A0" w:rsidRPr="00B97B24">
        <w:rPr>
          <w:sz w:val="22"/>
          <w:szCs w:val="22"/>
          <w:lang w:val="sk-SK" w:eastAsia="cs-CZ"/>
        </w:rPr>
        <w:t xml:space="preserve"> služb</w:t>
      </w:r>
      <w:r w:rsidR="003C7332">
        <w:rPr>
          <w:sz w:val="22"/>
          <w:szCs w:val="22"/>
          <w:lang w:val="sk-SK" w:eastAsia="cs-CZ"/>
        </w:rPr>
        <w:t>a</w:t>
      </w:r>
      <w:r w:rsidR="00E961A0" w:rsidRPr="00B97B24">
        <w:rPr>
          <w:sz w:val="22"/>
          <w:szCs w:val="22"/>
          <w:lang w:val="sk-SK" w:eastAsia="cs-CZ"/>
        </w:rPr>
        <w:t xml:space="preserve"> (ďalej len SBS). Pri výkone služby sú zamestnanci </w:t>
      </w:r>
      <w:r w:rsidR="00A9721E">
        <w:rPr>
          <w:sz w:val="22"/>
          <w:szCs w:val="22"/>
          <w:lang w:val="sk-SK" w:eastAsia="cs-CZ"/>
        </w:rPr>
        <w:t>súkromnej</w:t>
      </w:r>
      <w:r w:rsidR="005E1B22">
        <w:rPr>
          <w:sz w:val="22"/>
          <w:szCs w:val="22"/>
          <w:lang w:val="sk-SK" w:eastAsia="cs-CZ"/>
        </w:rPr>
        <w:t xml:space="preserve"> bezpečnostnej služby (ďalej len </w:t>
      </w:r>
      <w:r w:rsidR="00717C29">
        <w:rPr>
          <w:sz w:val="22"/>
          <w:szCs w:val="22"/>
          <w:lang w:val="sk-SK" w:eastAsia="cs-CZ"/>
        </w:rPr>
        <w:t xml:space="preserve">„zamestnanci </w:t>
      </w:r>
      <w:r w:rsidR="00E961A0" w:rsidRPr="00B97B24">
        <w:rPr>
          <w:sz w:val="22"/>
          <w:szCs w:val="22"/>
          <w:lang w:val="sk-SK" w:eastAsia="cs-CZ"/>
        </w:rPr>
        <w:t>SBS</w:t>
      </w:r>
      <w:r w:rsidR="00717C29">
        <w:rPr>
          <w:sz w:val="22"/>
          <w:szCs w:val="22"/>
          <w:lang w:val="sk-SK" w:eastAsia="cs-CZ"/>
        </w:rPr>
        <w:t>“</w:t>
      </w:r>
      <w:r w:rsidR="005E1B22">
        <w:rPr>
          <w:sz w:val="22"/>
          <w:szCs w:val="22"/>
          <w:lang w:val="sk-SK" w:eastAsia="cs-CZ"/>
        </w:rPr>
        <w:t>)</w:t>
      </w:r>
      <w:r w:rsidR="00E961A0" w:rsidRPr="00B97B24">
        <w:rPr>
          <w:sz w:val="22"/>
          <w:szCs w:val="22"/>
          <w:lang w:val="sk-SK" w:eastAsia="cs-CZ"/>
        </w:rPr>
        <w:t xml:space="preserve"> povinní dodržiavať pokyny, na základe ktorých sa táto činnosť zabezpečuje.</w:t>
      </w:r>
    </w:p>
    <w:p w14:paraId="169B5309" w14:textId="77777777" w:rsidR="00E961A0" w:rsidRPr="00B97B24" w:rsidRDefault="00E961A0" w:rsidP="00C84FE5">
      <w:pPr>
        <w:pStyle w:val="Zkladntext0"/>
        <w:numPr>
          <w:ilvl w:val="0"/>
          <w:numId w:val="11"/>
        </w:numPr>
        <w:shd w:val="clear" w:color="auto" w:fill="auto"/>
        <w:spacing w:before="0" w:after="0" w:line="643" w:lineRule="exact"/>
        <w:ind w:left="567" w:hanging="567"/>
        <w:rPr>
          <w:sz w:val="22"/>
          <w:szCs w:val="22"/>
          <w:lang w:val="sk-SK"/>
        </w:rPr>
      </w:pPr>
      <w:r w:rsidRPr="00B97B24">
        <w:rPr>
          <w:rStyle w:val="ZkladntextTun"/>
          <w:sz w:val="22"/>
          <w:szCs w:val="22"/>
          <w:lang w:val="sk-SK" w:eastAsia="cs-CZ"/>
        </w:rPr>
        <w:t>HLAVNÉ ČINNOSTI SBS:</w:t>
      </w:r>
    </w:p>
    <w:p w14:paraId="5FCD2BE0" w14:textId="77777777" w:rsidR="00E961A0" w:rsidRPr="00B97B24" w:rsidRDefault="00E961A0" w:rsidP="00C84FE5">
      <w:pPr>
        <w:pStyle w:val="Zkladntext51"/>
        <w:numPr>
          <w:ilvl w:val="0"/>
          <w:numId w:val="12"/>
        </w:numPr>
        <w:shd w:val="clear" w:color="auto" w:fill="auto"/>
        <w:tabs>
          <w:tab w:val="clear" w:pos="400"/>
          <w:tab w:val="num" w:pos="1418"/>
        </w:tabs>
        <w:spacing w:before="60" w:line="240" w:lineRule="auto"/>
        <w:ind w:left="1276" w:hanging="425"/>
        <w:rPr>
          <w:b w:val="0"/>
          <w:bCs w:val="0"/>
          <w:sz w:val="22"/>
          <w:szCs w:val="22"/>
          <w:lang w:val="sk-SK" w:eastAsia="cs-CZ"/>
        </w:rPr>
      </w:pPr>
      <w:r w:rsidRPr="00B97B24">
        <w:rPr>
          <w:b w:val="0"/>
          <w:bCs w:val="0"/>
          <w:sz w:val="22"/>
          <w:szCs w:val="22"/>
          <w:lang w:val="sk-SK" w:eastAsia="cs-CZ"/>
        </w:rPr>
        <w:t>zabezpečenie ochrany objektu,</w:t>
      </w:r>
    </w:p>
    <w:p w14:paraId="5D1925A3" w14:textId="77777777" w:rsidR="00E961A0" w:rsidRPr="00B97B24" w:rsidRDefault="00E961A0" w:rsidP="00C84FE5">
      <w:pPr>
        <w:pStyle w:val="Zkladntext51"/>
        <w:numPr>
          <w:ilvl w:val="0"/>
          <w:numId w:val="12"/>
        </w:numPr>
        <w:shd w:val="clear" w:color="auto" w:fill="auto"/>
        <w:tabs>
          <w:tab w:val="clear" w:pos="400"/>
          <w:tab w:val="num" w:pos="1418"/>
        </w:tabs>
        <w:spacing w:before="60" w:line="240" w:lineRule="auto"/>
        <w:ind w:left="1276" w:hanging="425"/>
        <w:rPr>
          <w:b w:val="0"/>
          <w:bCs w:val="0"/>
          <w:sz w:val="22"/>
          <w:szCs w:val="22"/>
          <w:lang w:val="sk-SK"/>
        </w:rPr>
      </w:pPr>
      <w:r w:rsidRPr="00B97B24">
        <w:rPr>
          <w:b w:val="0"/>
          <w:bCs w:val="0"/>
          <w:sz w:val="22"/>
          <w:szCs w:val="22"/>
          <w:lang w:val="sk-SK" w:eastAsia="cs-CZ"/>
        </w:rPr>
        <w:t>zabezpečenie vstupu a výstupu osôb,</w:t>
      </w:r>
    </w:p>
    <w:p w14:paraId="28C5C252" w14:textId="77777777" w:rsidR="00E961A0" w:rsidRPr="00B97B24" w:rsidRDefault="00E961A0" w:rsidP="00C84FE5">
      <w:pPr>
        <w:pStyle w:val="Zkladntext51"/>
        <w:numPr>
          <w:ilvl w:val="0"/>
          <w:numId w:val="12"/>
        </w:numPr>
        <w:shd w:val="clear" w:color="auto" w:fill="auto"/>
        <w:tabs>
          <w:tab w:val="clear" w:pos="400"/>
          <w:tab w:val="num" w:pos="1418"/>
        </w:tabs>
        <w:spacing w:before="60" w:line="240" w:lineRule="auto"/>
        <w:ind w:left="1276" w:hanging="425"/>
        <w:rPr>
          <w:b w:val="0"/>
          <w:bCs w:val="0"/>
          <w:sz w:val="22"/>
          <w:szCs w:val="22"/>
          <w:lang w:val="sk-SK"/>
        </w:rPr>
      </w:pPr>
      <w:r w:rsidRPr="00B97B24">
        <w:rPr>
          <w:b w:val="0"/>
          <w:bCs w:val="0"/>
          <w:sz w:val="22"/>
          <w:szCs w:val="22"/>
          <w:lang w:val="sk-SK" w:eastAsia="cs-CZ"/>
        </w:rPr>
        <w:t>zabezpečenie vjazdu a výjazdu motorových vozidiel,</w:t>
      </w:r>
    </w:p>
    <w:p w14:paraId="45BC910A" w14:textId="77777777" w:rsidR="00E961A0" w:rsidRPr="00B97B24" w:rsidRDefault="00E961A0" w:rsidP="00C84FE5">
      <w:pPr>
        <w:pStyle w:val="Zkladntext51"/>
        <w:numPr>
          <w:ilvl w:val="0"/>
          <w:numId w:val="12"/>
        </w:numPr>
        <w:shd w:val="clear" w:color="auto" w:fill="auto"/>
        <w:tabs>
          <w:tab w:val="clear" w:pos="400"/>
          <w:tab w:val="num" w:pos="1418"/>
        </w:tabs>
        <w:spacing w:before="60" w:line="240" w:lineRule="auto"/>
        <w:ind w:left="1276" w:hanging="425"/>
        <w:rPr>
          <w:b w:val="0"/>
          <w:bCs w:val="0"/>
          <w:sz w:val="22"/>
          <w:szCs w:val="22"/>
          <w:lang w:val="sk-SK"/>
        </w:rPr>
      </w:pPr>
      <w:r w:rsidRPr="00B97B24">
        <w:rPr>
          <w:b w:val="0"/>
          <w:bCs w:val="0"/>
          <w:sz w:val="22"/>
          <w:szCs w:val="22"/>
          <w:lang w:val="sk-SK" w:eastAsia="cs-CZ"/>
        </w:rPr>
        <w:t>kontrola dovozu a vývozu materiálu z objektu,</w:t>
      </w:r>
    </w:p>
    <w:p w14:paraId="6E1510E2" w14:textId="77777777" w:rsidR="00E961A0" w:rsidRDefault="00E961A0" w:rsidP="00C84FE5">
      <w:pPr>
        <w:pStyle w:val="Zkladntext51"/>
        <w:numPr>
          <w:ilvl w:val="0"/>
          <w:numId w:val="12"/>
        </w:numPr>
        <w:shd w:val="clear" w:color="auto" w:fill="auto"/>
        <w:tabs>
          <w:tab w:val="clear" w:pos="400"/>
          <w:tab w:val="num" w:pos="1418"/>
        </w:tabs>
        <w:spacing w:before="60" w:line="240" w:lineRule="auto"/>
        <w:ind w:left="1276" w:hanging="425"/>
        <w:rPr>
          <w:b w:val="0"/>
          <w:bCs w:val="0"/>
          <w:sz w:val="22"/>
          <w:szCs w:val="22"/>
          <w:lang w:val="sk-SK"/>
        </w:rPr>
      </w:pPr>
      <w:r w:rsidRPr="00B97B24">
        <w:rPr>
          <w:b w:val="0"/>
          <w:bCs w:val="0"/>
          <w:sz w:val="22"/>
          <w:szCs w:val="22"/>
          <w:lang w:val="sk-SK" w:eastAsia="cs-CZ"/>
        </w:rPr>
        <w:t>správa kamerového systému,</w:t>
      </w:r>
    </w:p>
    <w:p w14:paraId="5C63F704" w14:textId="0B302299" w:rsidR="00785C16" w:rsidRPr="00B97B24" w:rsidRDefault="00873DC3" w:rsidP="00C84FE5">
      <w:pPr>
        <w:pStyle w:val="Zkladntext51"/>
        <w:numPr>
          <w:ilvl w:val="0"/>
          <w:numId w:val="12"/>
        </w:numPr>
        <w:shd w:val="clear" w:color="auto" w:fill="auto"/>
        <w:tabs>
          <w:tab w:val="clear" w:pos="400"/>
          <w:tab w:val="num" w:pos="1418"/>
        </w:tabs>
        <w:spacing w:before="60" w:line="240" w:lineRule="auto"/>
        <w:ind w:left="1276" w:hanging="425"/>
        <w:rPr>
          <w:b w:val="0"/>
          <w:bCs w:val="0"/>
          <w:sz w:val="22"/>
          <w:szCs w:val="22"/>
          <w:lang w:val="sk-SK"/>
        </w:rPr>
      </w:pPr>
      <w:r>
        <w:rPr>
          <w:b w:val="0"/>
          <w:bCs w:val="0"/>
          <w:sz w:val="22"/>
          <w:szCs w:val="22"/>
          <w:lang w:val="sk-SK" w:eastAsia="cs-CZ"/>
        </w:rPr>
        <w:t>správa technických zabezpečovacích prostriedkov,</w:t>
      </w:r>
    </w:p>
    <w:p w14:paraId="3935AFA7" w14:textId="77777777" w:rsidR="00E961A0" w:rsidRPr="00B97B24" w:rsidRDefault="00E961A0" w:rsidP="00C84FE5">
      <w:pPr>
        <w:pStyle w:val="Zkladntext51"/>
        <w:numPr>
          <w:ilvl w:val="0"/>
          <w:numId w:val="12"/>
        </w:numPr>
        <w:shd w:val="clear" w:color="auto" w:fill="auto"/>
        <w:tabs>
          <w:tab w:val="clear" w:pos="400"/>
          <w:tab w:val="num" w:pos="1418"/>
        </w:tabs>
        <w:spacing w:before="60" w:line="240" w:lineRule="auto"/>
        <w:ind w:left="1276" w:hanging="425"/>
        <w:rPr>
          <w:b w:val="0"/>
          <w:bCs w:val="0"/>
          <w:sz w:val="22"/>
          <w:szCs w:val="22"/>
          <w:lang w:val="sk-SK"/>
        </w:rPr>
      </w:pPr>
      <w:r w:rsidRPr="00B97B24">
        <w:rPr>
          <w:b w:val="0"/>
          <w:bCs w:val="0"/>
          <w:sz w:val="22"/>
          <w:szCs w:val="22"/>
          <w:lang w:val="sk-SK" w:eastAsia="cs-CZ"/>
        </w:rPr>
        <w:t>evidencia výkonu služby,</w:t>
      </w:r>
    </w:p>
    <w:p w14:paraId="5527BF9E" w14:textId="77777777" w:rsidR="001951F7" w:rsidRDefault="00E961A0" w:rsidP="00C84FE5">
      <w:pPr>
        <w:pStyle w:val="Zkladntext51"/>
        <w:numPr>
          <w:ilvl w:val="0"/>
          <w:numId w:val="12"/>
        </w:numPr>
        <w:shd w:val="clear" w:color="auto" w:fill="auto"/>
        <w:tabs>
          <w:tab w:val="clear" w:pos="400"/>
          <w:tab w:val="num" w:pos="1418"/>
        </w:tabs>
        <w:spacing w:before="60" w:line="240" w:lineRule="auto"/>
        <w:ind w:left="1276" w:hanging="425"/>
        <w:rPr>
          <w:b w:val="0"/>
          <w:bCs w:val="0"/>
          <w:sz w:val="22"/>
          <w:szCs w:val="22"/>
          <w:lang w:val="sk-SK"/>
        </w:rPr>
      </w:pPr>
      <w:r w:rsidRPr="00B97B24">
        <w:rPr>
          <w:b w:val="0"/>
          <w:bCs w:val="0"/>
          <w:sz w:val="22"/>
          <w:szCs w:val="22"/>
          <w:lang w:val="sk-SK" w:eastAsia="cs-CZ"/>
        </w:rPr>
        <w:t>ochrana pred požiarmi v mimopracovnom čase</w:t>
      </w:r>
      <w:r w:rsidR="001951F7">
        <w:rPr>
          <w:b w:val="0"/>
          <w:bCs w:val="0"/>
          <w:sz w:val="22"/>
          <w:szCs w:val="22"/>
          <w:lang w:val="sk-SK" w:eastAsia="cs-CZ"/>
        </w:rPr>
        <w:t>,</w:t>
      </w:r>
    </w:p>
    <w:p w14:paraId="5BA075C1" w14:textId="153CCFC3" w:rsidR="00E961A0" w:rsidRPr="00B97B24" w:rsidRDefault="00251D62" w:rsidP="00C84FE5">
      <w:pPr>
        <w:pStyle w:val="Zkladntext51"/>
        <w:numPr>
          <w:ilvl w:val="0"/>
          <w:numId w:val="12"/>
        </w:numPr>
        <w:shd w:val="clear" w:color="auto" w:fill="auto"/>
        <w:tabs>
          <w:tab w:val="clear" w:pos="400"/>
          <w:tab w:val="num" w:pos="1418"/>
        </w:tabs>
        <w:spacing w:before="60" w:line="240" w:lineRule="auto"/>
        <w:ind w:left="1276" w:hanging="425"/>
        <w:rPr>
          <w:b w:val="0"/>
          <w:bCs w:val="0"/>
          <w:sz w:val="22"/>
          <w:szCs w:val="22"/>
          <w:lang w:val="sk-SK"/>
        </w:rPr>
      </w:pPr>
      <w:r>
        <w:rPr>
          <w:b w:val="0"/>
          <w:bCs w:val="0"/>
          <w:sz w:val="22"/>
          <w:szCs w:val="22"/>
          <w:lang w:val="sk-SK" w:eastAsia="cs-CZ"/>
        </w:rPr>
        <w:t>kľúčový režim</w:t>
      </w:r>
      <w:r w:rsidR="00E961A0" w:rsidRPr="00B97B24">
        <w:rPr>
          <w:b w:val="0"/>
          <w:bCs w:val="0"/>
          <w:sz w:val="22"/>
          <w:szCs w:val="22"/>
          <w:lang w:val="sk-SK" w:eastAsia="cs-CZ"/>
        </w:rPr>
        <w:t>.</w:t>
      </w:r>
    </w:p>
    <w:p w14:paraId="35D25005" w14:textId="77777777" w:rsidR="00E961A0" w:rsidRPr="00AE7D3C" w:rsidRDefault="00E961A0" w:rsidP="00E961A0">
      <w:pPr>
        <w:pStyle w:val="Zkladntext51"/>
        <w:shd w:val="clear" w:color="auto" w:fill="auto"/>
        <w:spacing w:before="60" w:line="240" w:lineRule="auto"/>
        <w:ind w:left="40" w:firstLine="0"/>
        <w:rPr>
          <w:sz w:val="24"/>
          <w:lang w:val="sk-SK"/>
        </w:rPr>
      </w:pPr>
    </w:p>
    <w:p w14:paraId="6054A0AA" w14:textId="77777777" w:rsidR="00E961A0" w:rsidRPr="00D56E7A" w:rsidRDefault="00E961A0" w:rsidP="00C84FE5">
      <w:pPr>
        <w:pStyle w:val="Nadpis1"/>
        <w:numPr>
          <w:ilvl w:val="1"/>
          <w:numId w:val="13"/>
        </w:numPr>
        <w:spacing w:before="120"/>
        <w:ind w:left="567" w:hanging="567"/>
        <w:rPr>
          <w:rFonts w:ascii="Times New Roman" w:hAnsi="Times New Roman" w:cs="Times New Roman"/>
          <w:sz w:val="28"/>
          <w:szCs w:val="28"/>
          <w:lang w:val="sk-SK"/>
        </w:rPr>
      </w:pPr>
      <w:r w:rsidRPr="00B97B24">
        <w:rPr>
          <w:rFonts w:ascii="Times New Roman" w:hAnsi="Times New Roman" w:cs="Times New Roman"/>
          <w:sz w:val="22"/>
          <w:szCs w:val="22"/>
          <w:lang w:val="sk-SK"/>
        </w:rPr>
        <w:t>ZABEZPEČENIE OCHRANY OBJEKTOV</w:t>
      </w:r>
    </w:p>
    <w:p w14:paraId="29A47339" w14:textId="77777777" w:rsidR="00E961A0" w:rsidRPr="00AE7D3C" w:rsidRDefault="00E961A0" w:rsidP="00E961A0">
      <w:pPr>
        <w:pStyle w:val="Zkladntext51"/>
        <w:shd w:val="clear" w:color="auto" w:fill="auto"/>
        <w:spacing w:line="240" w:lineRule="auto"/>
        <w:ind w:firstLine="0"/>
        <w:rPr>
          <w:sz w:val="24"/>
          <w:lang w:val="sk-SK"/>
        </w:rPr>
      </w:pPr>
    </w:p>
    <w:p w14:paraId="24E526E7" w14:textId="77777777" w:rsidR="00E961A0" w:rsidRPr="00B97B24" w:rsidRDefault="00E961A0" w:rsidP="00C84FE5">
      <w:pPr>
        <w:pStyle w:val="Zkladntext0"/>
        <w:numPr>
          <w:ilvl w:val="2"/>
          <w:numId w:val="14"/>
        </w:numPr>
        <w:shd w:val="clear" w:color="auto" w:fill="auto"/>
        <w:spacing w:before="0" w:after="0" w:line="240" w:lineRule="auto"/>
        <w:ind w:left="567" w:hanging="567"/>
        <w:jc w:val="both"/>
        <w:rPr>
          <w:b/>
          <w:bCs/>
          <w:sz w:val="22"/>
          <w:szCs w:val="22"/>
          <w:u w:val="single"/>
          <w:lang w:val="sk-SK" w:eastAsia="cs-CZ"/>
        </w:rPr>
      </w:pPr>
      <w:r w:rsidRPr="00B97B24">
        <w:rPr>
          <w:rStyle w:val="ZkladntextTun7"/>
          <w:sz w:val="22"/>
          <w:szCs w:val="22"/>
          <w:u w:val="single"/>
          <w:lang w:val="sk-SK" w:eastAsia="cs-CZ"/>
        </w:rPr>
        <w:t>Povinnosti</w:t>
      </w:r>
      <w:r w:rsidRPr="00B97B24">
        <w:rPr>
          <w:sz w:val="22"/>
          <w:szCs w:val="22"/>
          <w:u w:val="single"/>
          <w:lang w:val="sk-SK" w:eastAsia="cs-CZ"/>
        </w:rPr>
        <w:t xml:space="preserve"> </w:t>
      </w:r>
      <w:r w:rsidRPr="00B97B24">
        <w:rPr>
          <w:b/>
          <w:bCs/>
          <w:sz w:val="22"/>
          <w:szCs w:val="22"/>
          <w:u w:val="single"/>
          <w:lang w:val="sk-SK" w:eastAsia="cs-CZ"/>
        </w:rPr>
        <w:t>zamestnancov SBS pri zabezpečovaní ochrany objektov závodu:</w:t>
      </w:r>
    </w:p>
    <w:p w14:paraId="0612338E" w14:textId="5B79C94C" w:rsidR="00E961A0" w:rsidRPr="00B97B24" w:rsidRDefault="00E961A0" w:rsidP="00C84FE5">
      <w:pPr>
        <w:pStyle w:val="Zkladntext51"/>
        <w:numPr>
          <w:ilvl w:val="0"/>
          <w:numId w:val="15"/>
        </w:numPr>
        <w:shd w:val="clear" w:color="auto" w:fill="auto"/>
        <w:spacing w:before="60" w:line="280" w:lineRule="exact"/>
        <w:ind w:left="1276" w:hanging="425"/>
        <w:jc w:val="both"/>
        <w:rPr>
          <w:b w:val="0"/>
          <w:bCs w:val="0"/>
          <w:sz w:val="22"/>
          <w:szCs w:val="22"/>
          <w:lang w:val="sk-SK"/>
        </w:rPr>
      </w:pPr>
      <w:r w:rsidRPr="00B97B24">
        <w:rPr>
          <w:b w:val="0"/>
          <w:bCs w:val="0"/>
          <w:sz w:val="22"/>
          <w:szCs w:val="22"/>
          <w:lang w:val="sk-SK"/>
        </w:rPr>
        <w:t>Vykonávať kontrolnú činnosť v</w:t>
      </w:r>
      <w:r w:rsidR="00BC7F87">
        <w:rPr>
          <w:b w:val="0"/>
          <w:bCs w:val="0"/>
          <w:sz w:val="22"/>
          <w:szCs w:val="22"/>
          <w:lang w:val="sk-SK"/>
        </w:rPr>
        <w:t> </w:t>
      </w:r>
      <w:r w:rsidRPr="00B97B24">
        <w:rPr>
          <w:b w:val="0"/>
          <w:bCs w:val="0"/>
          <w:sz w:val="22"/>
          <w:szCs w:val="22"/>
          <w:lang w:val="sk-SK"/>
        </w:rPr>
        <w:t>areáli</w:t>
      </w:r>
      <w:r w:rsidR="00BC7F87">
        <w:rPr>
          <w:b w:val="0"/>
          <w:bCs w:val="0"/>
          <w:sz w:val="22"/>
          <w:szCs w:val="22"/>
          <w:lang w:val="sk-SK"/>
        </w:rPr>
        <w:t xml:space="preserve"> závodu</w:t>
      </w:r>
      <w:r w:rsidRPr="00B97B24">
        <w:rPr>
          <w:b w:val="0"/>
          <w:bCs w:val="0"/>
          <w:sz w:val="22"/>
          <w:szCs w:val="22"/>
          <w:lang w:val="sk-SK"/>
        </w:rPr>
        <w:t>.</w:t>
      </w:r>
    </w:p>
    <w:p w14:paraId="03507494" w14:textId="77777777" w:rsidR="00E961A0" w:rsidRPr="00B97B24" w:rsidRDefault="00E961A0" w:rsidP="00C84FE5">
      <w:pPr>
        <w:pStyle w:val="Zkladntext0"/>
        <w:numPr>
          <w:ilvl w:val="0"/>
          <w:numId w:val="15"/>
        </w:numPr>
        <w:shd w:val="clear" w:color="auto" w:fill="auto"/>
        <w:spacing w:before="60" w:after="0" w:line="240" w:lineRule="auto"/>
        <w:ind w:left="1276" w:right="68" w:hanging="425"/>
        <w:jc w:val="both"/>
        <w:rPr>
          <w:sz w:val="22"/>
          <w:szCs w:val="22"/>
          <w:lang w:val="sk-SK" w:eastAsia="cs-CZ"/>
        </w:rPr>
      </w:pPr>
      <w:r w:rsidRPr="00B97B24">
        <w:rPr>
          <w:sz w:val="22"/>
          <w:szCs w:val="22"/>
          <w:lang w:val="sk-SK" w:eastAsia="cs-CZ"/>
        </w:rPr>
        <w:t>V priebehu pracovnej zmeny venovať pozornosť parkovisku a priestorom garáži v blízkosti objektu.</w:t>
      </w:r>
    </w:p>
    <w:p w14:paraId="409508C3" w14:textId="77777777" w:rsidR="00E961A0" w:rsidRPr="00B97B24" w:rsidRDefault="00E961A0" w:rsidP="00C84FE5">
      <w:pPr>
        <w:pStyle w:val="Zkladntext0"/>
        <w:numPr>
          <w:ilvl w:val="0"/>
          <w:numId w:val="15"/>
        </w:numPr>
        <w:shd w:val="clear" w:color="auto" w:fill="auto"/>
        <w:spacing w:before="60" w:after="0" w:line="240" w:lineRule="auto"/>
        <w:ind w:left="1276" w:right="68" w:hanging="425"/>
        <w:jc w:val="both"/>
        <w:rPr>
          <w:sz w:val="22"/>
          <w:szCs w:val="22"/>
          <w:lang w:val="sk-SK"/>
        </w:rPr>
      </w:pPr>
      <w:r w:rsidRPr="00B97B24">
        <w:rPr>
          <w:sz w:val="22"/>
          <w:szCs w:val="22"/>
          <w:lang w:val="sk-SK" w:eastAsia="cs-CZ"/>
        </w:rPr>
        <w:t>Zapisovať do knihy služieb priebeh služby s vyznačením času odchodu na obchôdzku a druh obchôdzky.</w:t>
      </w:r>
    </w:p>
    <w:p w14:paraId="307E071F" w14:textId="77777777" w:rsidR="00E961A0" w:rsidRPr="00B97B24" w:rsidRDefault="00E961A0" w:rsidP="00C84FE5">
      <w:pPr>
        <w:pStyle w:val="Zkladntext0"/>
        <w:numPr>
          <w:ilvl w:val="0"/>
          <w:numId w:val="15"/>
        </w:numPr>
        <w:shd w:val="clear" w:color="auto" w:fill="auto"/>
        <w:spacing w:before="60" w:after="0" w:line="240" w:lineRule="auto"/>
        <w:ind w:left="1276" w:right="68" w:hanging="425"/>
        <w:jc w:val="both"/>
        <w:rPr>
          <w:sz w:val="22"/>
          <w:szCs w:val="22"/>
          <w:lang w:val="sk-SK"/>
        </w:rPr>
      </w:pPr>
      <w:r w:rsidRPr="00B97B24">
        <w:rPr>
          <w:sz w:val="22"/>
          <w:szCs w:val="22"/>
          <w:lang w:val="sk-SK"/>
        </w:rPr>
        <w:t>V</w:t>
      </w:r>
      <w:r w:rsidRPr="00B97B24">
        <w:rPr>
          <w:sz w:val="22"/>
          <w:szCs w:val="22"/>
          <w:lang w:val="sk-SK" w:eastAsia="cs-CZ"/>
        </w:rPr>
        <w:t xml:space="preserve"> prípade</w:t>
      </w:r>
      <w:r w:rsidRPr="00B97B24">
        <w:rPr>
          <w:rStyle w:val="ZkladntextTun7"/>
          <w:b w:val="0"/>
          <w:bCs w:val="0"/>
          <w:sz w:val="22"/>
          <w:szCs w:val="22"/>
          <w:lang w:val="sk-SK" w:eastAsia="cs-CZ"/>
        </w:rPr>
        <w:t xml:space="preserve"> zistenia závažnejších nedostatkov</w:t>
      </w:r>
      <w:r w:rsidRPr="00B97B24">
        <w:rPr>
          <w:sz w:val="22"/>
          <w:szCs w:val="22"/>
          <w:lang w:val="sk-SK" w:eastAsia="cs-CZ"/>
        </w:rPr>
        <w:t xml:space="preserve"> na zmene, v pracovnej dobe to</w:t>
      </w:r>
      <w:r w:rsidRPr="00B97B24">
        <w:rPr>
          <w:rStyle w:val="ZkladntextTun7"/>
          <w:b w:val="0"/>
          <w:bCs w:val="0"/>
          <w:sz w:val="22"/>
          <w:szCs w:val="22"/>
          <w:lang w:val="sk-SK" w:eastAsia="cs-CZ"/>
        </w:rPr>
        <w:t xml:space="preserve"> hlásiť okamžite</w:t>
      </w:r>
      <w:r w:rsidRPr="00B97B24">
        <w:rPr>
          <w:sz w:val="22"/>
          <w:szCs w:val="22"/>
          <w:lang w:val="sk-SK" w:eastAsia="cs-CZ"/>
        </w:rPr>
        <w:t xml:space="preserve">  špecialistovi FOB Ing. Petrovi Basarábovi (kl. 2123, MT: 0905 799 624), ktorý koordinuje činnosť SBS, a mimo základnej pracovnej doby</w:t>
      </w:r>
      <w:r w:rsidRPr="00B97B24">
        <w:rPr>
          <w:rStyle w:val="ZkladntextTun7"/>
          <w:b w:val="0"/>
          <w:bCs w:val="0"/>
          <w:sz w:val="22"/>
          <w:szCs w:val="22"/>
          <w:lang w:val="sk-SK" w:eastAsia="cs-CZ"/>
        </w:rPr>
        <w:t xml:space="preserve"> zmenovému inžinierovi</w:t>
      </w:r>
      <w:r w:rsidRPr="00B97B24">
        <w:rPr>
          <w:sz w:val="22"/>
          <w:szCs w:val="22"/>
          <w:lang w:val="sk-SK" w:eastAsia="cs-CZ"/>
        </w:rPr>
        <w:t xml:space="preserve"> (kl. 2211, MT: </w:t>
      </w:r>
      <w:r w:rsidRPr="00B97B24">
        <w:rPr>
          <w:bCs/>
          <w:sz w:val="22"/>
          <w:szCs w:val="22"/>
          <w:lang w:val="sk-SK"/>
        </w:rPr>
        <w:t>0908 761 887</w:t>
      </w:r>
      <w:r w:rsidRPr="00B97B24">
        <w:rPr>
          <w:sz w:val="22"/>
          <w:szCs w:val="22"/>
          <w:lang w:val="sk-SK" w:eastAsia="cs-CZ"/>
        </w:rPr>
        <w:t>), ktorý prevzatie správy podpíše v knihe služieb vedenej na vrátnici.</w:t>
      </w:r>
      <w:r w:rsidRPr="00B97B24">
        <w:rPr>
          <w:sz w:val="22"/>
          <w:szCs w:val="22"/>
          <w:lang w:val="sk-SK"/>
        </w:rPr>
        <w:t xml:space="preserve"> </w:t>
      </w:r>
    </w:p>
    <w:p w14:paraId="6DE3F86A" w14:textId="77777777" w:rsidR="00E961A0" w:rsidRPr="00B97B24" w:rsidRDefault="00E961A0" w:rsidP="00C84FE5">
      <w:pPr>
        <w:pStyle w:val="Zkladntext0"/>
        <w:numPr>
          <w:ilvl w:val="0"/>
          <w:numId w:val="15"/>
        </w:numPr>
        <w:shd w:val="clear" w:color="auto" w:fill="auto"/>
        <w:spacing w:before="60" w:after="0" w:line="240" w:lineRule="auto"/>
        <w:ind w:left="1276" w:right="68" w:hanging="425"/>
        <w:rPr>
          <w:sz w:val="22"/>
          <w:szCs w:val="22"/>
          <w:lang w:val="sk-SK"/>
        </w:rPr>
      </w:pPr>
      <w:r w:rsidRPr="00B97B24">
        <w:rPr>
          <w:sz w:val="22"/>
          <w:szCs w:val="22"/>
          <w:lang w:val="sk-SK" w:eastAsia="cs-CZ"/>
        </w:rPr>
        <w:t>V</w:t>
      </w:r>
      <w:r w:rsidRPr="00B97B24">
        <w:rPr>
          <w:sz w:val="22"/>
          <w:szCs w:val="22"/>
          <w:lang w:val="sk-SK"/>
        </w:rPr>
        <w:t xml:space="preserve"> závažných prípadoch nahlásiť udalosť aj </w:t>
      </w:r>
      <w:r w:rsidRPr="00B97B24">
        <w:rPr>
          <w:rStyle w:val="ZkladntextTun7"/>
          <w:b w:val="0"/>
          <w:bCs w:val="0"/>
          <w:sz w:val="22"/>
          <w:szCs w:val="22"/>
          <w:lang w:val="sk-SK" w:eastAsia="cs-CZ"/>
        </w:rPr>
        <w:t xml:space="preserve">Policajnému zboru </w:t>
      </w:r>
      <w:r w:rsidRPr="00B97B24">
        <w:rPr>
          <w:rStyle w:val="ZkladntextTun7"/>
          <w:b w:val="0"/>
          <w:bCs w:val="0"/>
          <w:sz w:val="22"/>
          <w:szCs w:val="22"/>
          <w:lang w:val="sk-SK" w:eastAsia="en-US"/>
        </w:rPr>
        <w:t>SR, pričom z</w:t>
      </w:r>
      <w:r w:rsidRPr="00B97B24">
        <w:rPr>
          <w:rStyle w:val="Zkladntext5Nietun4"/>
          <w:b w:val="0"/>
          <w:bCs w:val="0"/>
          <w:sz w:val="22"/>
          <w:szCs w:val="22"/>
          <w:lang w:val="sk-SK" w:eastAsia="cs-CZ"/>
        </w:rPr>
        <w:t>a</w:t>
      </w:r>
      <w:r w:rsidRPr="00B97B24">
        <w:rPr>
          <w:sz w:val="22"/>
          <w:szCs w:val="22"/>
          <w:lang w:val="sk-SK"/>
        </w:rPr>
        <w:t xml:space="preserve"> závažné prípady</w:t>
      </w:r>
      <w:r w:rsidRPr="00B97B24">
        <w:rPr>
          <w:rStyle w:val="Zkladntext5Nietun4"/>
          <w:b w:val="0"/>
          <w:bCs w:val="0"/>
          <w:sz w:val="22"/>
          <w:szCs w:val="22"/>
          <w:lang w:val="sk-SK" w:eastAsia="cs-CZ"/>
        </w:rPr>
        <w:t xml:space="preserve"> sa považuje:</w:t>
      </w:r>
    </w:p>
    <w:p w14:paraId="5DBDF7A3" w14:textId="77777777" w:rsidR="00E961A0" w:rsidRPr="00B97B24" w:rsidRDefault="00E961A0" w:rsidP="00C84FE5">
      <w:pPr>
        <w:pStyle w:val="Zkladntext0"/>
        <w:numPr>
          <w:ilvl w:val="0"/>
          <w:numId w:val="16"/>
        </w:numPr>
        <w:shd w:val="clear" w:color="auto" w:fill="auto"/>
        <w:tabs>
          <w:tab w:val="left" w:pos="375"/>
          <w:tab w:val="left" w:pos="2410"/>
        </w:tabs>
        <w:spacing w:before="0" w:after="0" w:line="240" w:lineRule="auto"/>
        <w:ind w:left="1701" w:right="68" w:hanging="283"/>
        <w:jc w:val="both"/>
        <w:rPr>
          <w:sz w:val="22"/>
          <w:szCs w:val="22"/>
          <w:lang w:val="sk-SK"/>
        </w:rPr>
      </w:pPr>
      <w:r w:rsidRPr="00B97B24">
        <w:rPr>
          <w:sz w:val="22"/>
          <w:szCs w:val="22"/>
          <w:lang w:val="sk-SK" w:eastAsia="cs-CZ"/>
        </w:rPr>
        <w:t>narušenie objektu,</w:t>
      </w:r>
    </w:p>
    <w:p w14:paraId="5BD20F3D" w14:textId="77777777" w:rsidR="00E961A0" w:rsidRPr="00B97B24" w:rsidRDefault="00E961A0" w:rsidP="00C84FE5">
      <w:pPr>
        <w:pStyle w:val="Zkladntext0"/>
        <w:numPr>
          <w:ilvl w:val="0"/>
          <w:numId w:val="16"/>
        </w:numPr>
        <w:shd w:val="clear" w:color="auto" w:fill="auto"/>
        <w:tabs>
          <w:tab w:val="left" w:pos="375"/>
          <w:tab w:val="left" w:pos="2410"/>
        </w:tabs>
        <w:spacing w:before="0" w:after="0" w:line="240" w:lineRule="auto"/>
        <w:ind w:left="1701" w:right="68" w:hanging="283"/>
        <w:jc w:val="both"/>
        <w:rPr>
          <w:sz w:val="22"/>
          <w:szCs w:val="22"/>
          <w:lang w:val="sk-SK"/>
        </w:rPr>
      </w:pPr>
      <w:r w:rsidRPr="00B97B24">
        <w:rPr>
          <w:sz w:val="22"/>
          <w:szCs w:val="22"/>
          <w:lang w:val="sk-SK" w:eastAsia="cs-CZ"/>
        </w:rPr>
        <w:t>možnosť vniknutia do objektu (napr. cez rozbité okno, dvere),</w:t>
      </w:r>
    </w:p>
    <w:p w14:paraId="249F8E00" w14:textId="77777777" w:rsidR="00E961A0" w:rsidRPr="00B97B24" w:rsidRDefault="00E961A0" w:rsidP="00C84FE5">
      <w:pPr>
        <w:pStyle w:val="Zkladntext0"/>
        <w:numPr>
          <w:ilvl w:val="0"/>
          <w:numId w:val="16"/>
        </w:numPr>
        <w:shd w:val="clear" w:color="auto" w:fill="auto"/>
        <w:tabs>
          <w:tab w:val="left" w:pos="375"/>
          <w:tab w:val="left" w:pos="2410"/>
        </w:tabs>
        <w:spacing w:before="0" w:after="0" w:line="240" w:lineRule="auto"/>
        <w:ind w:left="1701" w:right="68" w:hanging="283"/>
        <w:jc w:val="both"/>
        <w:rPr>
          <w:sz w:val="22"/>
          <w:szCs w:val="22"/>
          <w:lang w:val="sk-SK"/>
        </w:rPr>
      </w:pPr>
      <w:r w:rsidRPr="00B97B24">
        <w:rPr>
          <w:sz w:val="22"/>
          <w:szCs w:val="22"/>
          <w:lang w:val="sk-SK" w:eastAsia="cs-CZ"/>
        </w:rPr>
        <w:t>pohyb cudzích osôb v objekte,</w:t>
      </w:r>
    </w:p>
    <w:p w14:paraId="18174CA0" w14:textId="77777777" w:rsidR="00E961A0" w:rsidRPr="00B97B24" w:rsidRDefault="00E961A0" w:rsidP="00C84FE5">
      <w:pPr>
        <w:pStyle w:val="Zkladntext0"/>
        <w:numPr>
          <w:ilvl w:val="0"/>
          <w:numId w:val="16"/>
        </w:numPr>
        <w:shd w:val="clear" w:color="auto" w:fill="auto"/>
        <w:tabs>
          <w:tab w:val="left" w:pos="385"/>
          <w:tab w:val="left" w:pos="2410"/>
        </w:tabs>
        <w:spacing w:before="0" w:after="0" w:line="240" w:lineRule="auto"/>
        <w:ind w:left="1701" w:right="68" w:hanging="283"/>
        <w:jc w:val="both"/>
        <w:rPr>
          <w:sz w:val="22"/>
          <w:szCs w:val="22"/>
          <w:lang w:val="sk-SK"/>
        </w:rPr>
      </w:pPr>
      <w:r w:rsidRPr="00B97B24">
        <w:rPr>
          <w:sz w:val="22"/>
          <w:szCs w:val="22"/>
          <w:lang w:val="sk-SK" w:eastAsia="cs-CZ"/>
        </w:rPr>
        <w:t xml:space="preserve">iné </w:t>
      </w:r>
      <w:r w:rsidRPr="00B97B24">
        <w:rPr>
          <w:sz w:val="22"/>
          <w:szCs w:val="22"/>
          <w:lang w:val="sk-SK" w:eastAsia="en-US"/>
        </w:rPr>
        <w:t xml:space="preserve">podľa </w:t>
      </w:r>
      <w:r w:rsidRPr="00B97B24">
        <w:rPr>
          <w:sz w:val="22"/>
          <w:szCs w:val="22"/>
          <w:lang w:val="sk-SK" w:eastAsia="cs-CZ"/>
        </w:rPr>
        <w:t>vlastného uváženia (odcudzenie materiálu, poškodenie zariadenia a pod.),</w:t>
      </w:r>
    </w:p>
    <w:p w14:paraId="50E3598F" w14:textId="77777777" w:rsidR="00E961A0" w:rsidRPr="00B97B24" w:rsidRDefault="00E961A0" w:rsidP="00C84FE5">
      <w:pPr>
        <w:pStyle w:val="Zkladntext0"/>
        <w:numPr>
          <w:ilvl w:val="0"/>
          <w:numId w:val="16"/>
        </w:numPr>
        <w:shd w:val="clear" w:color="auto" w:fill="auto"/>
        <w:tabs>
          <w:tab w:val="left" w:pos="380"/>
          <w:tab w:val="left" w:pos="2410"/>
        </w:tabs>
        <w:spacing w:before="0" w:after="0" w:line="240" w:lineRule="auto"/>
        <w:ind w:left="1701" w:right="68" w:hanging="283"/>
        <w:jc w:val="both"/>
        <w:rPr>
          <w:sz w:val="22"/>
          <w:szCs w:val="22"/>
          <w:lang w:val="sk-SK"/>
        </w:rPr>
      </w:pPr>
      <w:r w:rsidRPr="00B97B24">
        <w:rPr>
          <w:sz w:val="22"/>
          <w:szCs w:val="22"/>
          <w:lang w:val="sk-SK" w:eastAsia="cs-CZ"/>
        </w:rPr>
        <w:t>vniknutie za oplotenie Seligovho jazera.</w:t>
      </w:r>
    </w:p>
    <w:p w14:paraId="3CEFAF12" w14:textId="77777777" w:rsidR="00E961A0" w:rsidRPr="00B97B24" w:rsidRDefault="00E961A0" w:rsidP="00C84FE5">
      <w:pPr>
        <w:pStyle w:val="Zkladntext0"/>
        <w:numPr>
          <w:ilvl w:val="0"/>
          <w:numId w:val="15"/>
        </w:numPr>
        <w:shd w:val="clear" w:color="auto" w:fill="auto"/>
        <w:tabs>
          <w:tab w:val="left" w:pos="3544"/>
        </w:tabs>
        <w:spacing w:before="0" w:after="0" w:line="240" w:lineRule="auto"/>
        <w:ind w:left="1276" w:right="68" w:hanging="425"/>
        <w:jc w:val="both"/>
        <w:rPr>
          <w:rStyle w:val="ZkladntextTun7"/>
          <w:b w:val="0"/>
          <w:bCs w:val="0"/>
          <w:sz w:val="22"/>
          <w:szCs w:val="22"/>
          <w:lang w:val="sk-SK"/>
        </w:rPr>
      </w:pPr>
      <w:r w:rsidRPr="00B97B24">
        <w:rPr>
          <w:rStyle w:val="ZkladntextTun7"/>
          <w:b w:val="0"/>
          <w:bCs w:val="0"/>
          <w:sz w:val="22"/>
          <w:szCs w:val="22"/>
          <w:lang w:val="sk-SK" w:eastAsia="cs-CZ"/>
        </w:rPr>
        <w:t>Otvárať a zatvárať budovy:</w:t>
      </w:r>
    </w:p>
    <w:p w14:paraId="521C2380" w14:textId="77777777" w:rsidR="00E961A0" w:rsidRPr="00B97B24" w:rsidRDefault="00E961A0" w:rsidP="00C84FE5">
      <w:pPr>
        <w:pStyle w:val="Zkladntext0"/>
        <w:numPr>
          <w:ilvl w:val="0"/>
          <w:numId w:val="17"/>
        </w:numPr>
        <w:shd w:val="clear" w:color="auto" w:fill="auto"/>
        <w:tabs>
          <w:tab w:val="left" w:pos="3828"/>
        </w:tabs>
        <w:spacing w:before="0" w:after="0" w:line="240" w:lineRule="auto"/>
        <w:ind w:left="1701" w:right="68" w:hanging="283"/>
        <w:jc w:val="both"/>
        <w:rPr>
          <w:sz w:val="22"/>
          <w:szCs w:val="22"/>
          <w:lang w:val="sk-SK" w:eastAsia="cs-CZ"/>
        </w:rPr>
      </w:pPr>
      <w:r w:rsidRPr="00B97B24">
        <w:rPr>
          <w:b/>
          <w:sz w:val="22"/>
          <w:szCs w:val="22"/>
          <w:lang w:val="sk-SK" w:eastAsia="cs-CZ"/>
        </w:rPr>
        <w:t>SAB</w:t>
      </w:r>
      <w:r w:rsidRPr="00B97B24">
        <w:rPr>
          <w:sz w:val="22"/>
          <w:szCs w:val="22"/>
          <w:lang w:val="sk-SK" w:eastAsia="cs-CZ"/>
        </w:rPr>
        <w:t xml:space="preserve"> - otvárať o 05,00 hod. a zatvárať o 18.00 hod., </w:t>
      </w:r>
    </w:p>
    <w:p w14:paraId="1C8AB6CD" w14:textId="77777777" w:rsidR="00E961A0" w:rsidRPr="00B97B24" w:rsidRDefault="00E961A0" w:rsidP="00C84FE5">
      <w:pPr>
        <w:pStyle w:val="Zkladntext0"/>
        <w:numPr>
          <w:ilvl w:val="0"/>
          <w:numId w:val="17"/>
        </w:numPr>
        <w:shd w:val="clear" w:color="auto" w:fill="auto"/>
        <w:tabs>
          <w:tab w:val="left" w:pos="3828"/>
        </w:tabs>
        <w:spacing w:before="0" w:after="0" w:line="240" w:lineRule="auto"/>
        <w:ind w:left="1701" w:right="68" w:hanging="283"/>
        <w:jc w:val="both"/>
        <w:rPr>
          <w:sz w:val="22"/>
          <w:szCs w:val="22"/>
          <w:lang w:val="sk-SK"/>
        </w:rPr>
      </w:pPr>
      <w:r w:rsidRPr="00B97B24">
        <w:rPr>
          <w:b/>
          <w:sz w:val="22"/>
          <w:szCs w:val="22"/>
          <w:lang w:val="sk-SK" w:eastAsia="cs-CZ"/>
        </w:rPr>
        <w:t>Budovu údržby zdroja</w:t>
      </w:r>
      <w:r w:rsidRPr="00B97B24">
        <w:rPr>
          <w:sz w:val="22"/>
          <w:szCs w:val="22"/>
          <w:lang w:val="sk-SK" w:eastAsia="cs-CZ"/>
        </w:rPr>
        <w:t xml:space="preserve"> - otvárať o 05,00 hod. a zatvárať o 16,00 hod. (s kódovaním), </w:t>
      </w:r>
    </w:p>
    <w:p w14:paraId="10938D06" w14:textId="77777777" w:rsidR="00E961A0" w:rsidRPr="00B97B24" w:rsidRDefault="00E961A0" w:rsidP="00C84FE5">
      <w:pPr>
        <w:pStyle w:val="Zkladntext0"/>
        <w:numPr>
          <w:ilvl w:val="0"/>
          <w:numId w:val="17"/>
        </w:numPr>
        <w:shd w:val="clear" w:color="auto" w:fill="auto"/>
        <w:tabs>
          <w:tab w:val="left" w:pos="3828"/>
        </w:tabs>
        <w:spacing w:before="0" w:after="0" w:line="240" w:lineRule="auto"/>
        <w:ind w:left="1701" w:right="68" w:hanging="283"/>
        <w:jc w:val="both"/>
        <w:rPr>
          <w:sz w:val="22"/>
          <w:szCs w:val="22"/>
          <w:lang w:val="sk-SK" w:eastAsia="cs-CZ"/>
        </w:rPr>
      </w:pPr>
      <w:r w:rsidRPr="00B97B24">
        <w:rPr>
          <w:b/>
          <w:sz w:val="22"/>
          <w:szCs w:val="22"/>
          <w:lang w:val="sk-SK" w:eastAsia="en-US"/>
        </w:rPr>
        <w:t>Budovy - A (riaditeľstvo)</w:t>
      </w:r>
      <w:r w:rsidRPr="00B97B24">
        <w:rPr>
          <w:sz w:val="22"/>
          <w:szCs w:val="22"/>
          <w:lang w:val="sk-SK" w:eastAsia="en-US"/>
        </w:rPr>
        <w:t xml:space="preserve"> a </w:t>
      </w:r>
      <w:r w:rsidRPr="00B97B24">
        <w:rPr>
          <w:b/>
          <w:sz w:val="22"/>
          <w:szCs w:val="22"/>
          <w:lang w:val="sk-SK" w:eastAsia="en-US"/>
        </w:rPr>
        <w:t xml:space="preserve">B (metrologické stredisko meračov tepla a vodomerov) </w:t>
      </w:r>
      <w:r w:rsidRPr="00B97B24">
        <w:rPr>
          <w:bCs/>
          <w:sz w:val="22"/>
          <w:szCs w:val="22"/>
          <w:lang w:val="sk-SK" w:eastAsia="en-US"/>
        </w:rPr>
        <w:t>-</w:t>
      </w:r>
      <w:r w:rsidRPr="00B97B24">
        <w:rPr>
          <w:b/>
          <w:sz w:val="22"/>
          <w:szCs w:val="22"/>
          <w:lang w:val="sk-SK" w:eastAsia="cs-CZ"/>
        </w:rPr>
        <w:t xml:space="preserve">                       </w:t>
      </w:r>
    </w:p>
    <w:p w14:paraId="0795DBA7" w14:textId="77777777" w:rsidR="00E961A0" w:rsidRPr="00B97B24" w:rsidRDefault="00E961A0" w:rsidP="00E961A0">
      <w:pPr>
        <w:pStyle w:val="Zkladntext0"/>
        <w:shd w:val="clear" w:color="auto" w:fill="auto"/>
        <w:tabs>
          <w:tab w:val="left" w:pos="3828"/>
        </w:tabs>
        <w:spacing w:before="0" w:after="0" w:line="240" w:lineRule="auto"/>
        <w:ind w:left="1701" w:right="68" w:firstLine="0"/>
        <w:jc w:val="both"/>
        <w:rPr>
          <w:sz w:val="22"/>
          <w:szCs w:val="22"/>
          <w:lang w:val="sk-SK" w:eastAsia="cs-CZ"/>
        </w:rPr>
      </w:pPr>
      <w:r w:rsidRPr="00B97B24">
        <w:rPr>
          <w:b/>
          <w:sz w:val="22"/>
          <w:szCs w:val="22"/>
          <w:lang w:val="sk-SK" w:eastAsia="cs-CZ"/>
        </w:rPr>
        <w:t>do odvolania zatvorené a zakódované</w:t>
      </w:r>
      <w:r w:rsidRPr="00B97B24">
        <w:rPr>
          <w:sz w:val="22"/>
          <w:szCs w:val="22"/>
          <w:lang w:val="sk-SK" w:eastAsia="cs-CZ"/>
        </w:rPr>
        <w:t>.</w:t>
      </w:r>
    </w:p>
    <w:p w14:paraId="1B183930" w14:textId="77777777" w:rsidR="00E961A0" w:rsidRPr="00B97B24" w:rsidRDefault="00E961A0" w:rsidP="00C84FE5">
      <w:pPr>
        <w:pStyle w:val="Zkladntext0"/>
        <w:numPr>
          <w:ilvl w:val="0"/>
          <w:numId w:val="15"/>
        </w:numPr>
        <w:shd w:val="clear" w:color="auto" w:fill="auto"/>
        <w:spacing w:before="0" w:after="0" w:line="240" w:lineRule="auto"/>
        <w:ind w:left="1276" w:right="68" w:hanging="425"/>
        <w:jc w:val="both"/>
        <w:rPr>
          <w:sz w:val="22"/>
          <w:szCs w:val="22"/>
          <w:lang w:val="sk-SK"/>
        </w:rPr>
      </w:pPr>
      <w:r w:rsidRPr="00B97B24">
        <w:rPr>
          <w:sz w:val="22"/>
          <w:szCs w:val="22"/>
          <w:lang w:val="sk-SK" w:eastAsia="cs-CZ"/>
        </w:rPr>
        <w:lastRenderedPageBreak/>
        <w:t>Otvárať a zatvárať hlavné brány v objekte pri budovách A a B (</w:t>
      </w:r>
      <w:r w:rsidRPr="00B97B24">
        <w:rPr>
          <w:sz w:val="22"/>
          <w:szCs w:val="22"/>
          <w:lang w:val="sk-SK" w:eastAsia="en-US"/>
        </w:rPr>
        <w:t xml:space="preserve">riaditeľstvo, metrologické stredisko meračov tepla a vodomerov) </w:t>
      </w:r>
      <w:r w:rsidRPr="00B97B24">
        <w:rPr>
          <w:sz w:val="22"/>
          <w:szCs w:val="22"/>
          <w:lang w:val="sk-SK" w:eastAsia="cs-CZ"/>
        </w:rPr>
        <w:t xml:space="preserve">a na hlavnej vrátnici výrobného objektu </w:t>
      </w:r>
      <w:r w:rsidRPr="00B97B24">
        <w:rPr>
          <w:sz w:val="22"/>
          <w:szCs w:val="22"/>
          <w:lang w:val="sk-SK" w:eastAsia="en-US"/>
        </w:rPr>
        <w:t>– podľa usmernenia objednávateľa</w:t>
      </w:r>
      <w:r w:rsidRPr="00B97B24">
        <w:rPr>
          <w:sz w:val="22"/>
          <w:szCs w:val="22"/>
          <w:lang w:val="sk-SK" w:eastAsia="cs-CZ"/>
        </w:rPr>
        <w:t>.</w:t>
      </w:r>
    </w:p>
    <w:p w14:paraId="0B569DAA" w14:textId="77777777" w:rsidR="00E961A0" w:rsidRPr="00B97B24" w:rsidRDefault="00E961A0" w:rsidP="00C84FE5">
      <w:pPr>
        <w:pStyle w:val="Zkladntext0"/>
        <w:numPr>
          <w:ilvl w:val="0"/>
          <w:numId w:val="15"/>
        </w:numPr>
        <w:shd w:val="clear" w:color="auto" w:fill="auto"/>
        <w:spacing w:before="0" w:after="0" w:line="240" w:lineRule="auto"/>
        <w:ind w:left="1276" w:right="68" w:hanging="425"/>
        <w:jc w:val="both"/>
        <w:rPr>
          <w:sz w:val="22"/>
          <w:szCs w:val="22"/>
          <w:lang w:val="sk-SK"/>
        </w:rPr>
      </w:pPr>
      <w:r w:rsidRPr="00B97B24">
        <w:rPr>
          <w:sz w:val="22"/>
          <w:szCs w:val="22"/>
          <w:lang w:val="sk-SK" w:eastAsia="cs-CZ"/>
        </w:rPr>
        <w:t>Monitorovať priestory areálu na dispečingu kamerového systému.</w:t>
      </w:r>
    </w:p>
    <w:p w14:paraId="14EB3137" w14:textId="77777777" w:rsidR="00E961A0" w:rsidRPr="00B97B24" w:rsidRDefault="00E961A0" w:rsidP="00C84FE5">
      <w:pPr>
        <w:pStyle w:val="Zkladntext0"/>
        <w:numPr>
          <w:ilvl w:val="0"/>
          <w:numId w:val="15"/>
        </w:numPr>
        <w:shd w:val="clear" w:color="auto" w:fill="auto"/>
        <w:tabs>
          <w:tab w:val="left" w:pos="2410"/>
        </w:tabs>
        <w:spacing w:before="0" w:after="0" w:line="240" w:lineRule="auto"/>
        <w:ind w:left="1276" w:right="68" w:hanging="425"/>
        <w:jc w:val="both"/>
        <w:rPr>
          <w:sz w:val="22"/>
          <w:szCs w:val="22"/>
          <w:lang w:val="sk-SK"/>
        </w:rPr>
      </w:pPr>
      <w:r w:rsidRPr="00B97B24">
        <w:rPr>
          <w:sz w:val="22"/>
          <w:szCs w:val="22"/>
          <w:lang w:val="sk-SK" w:eastAsia="cs-CZ"/>
        </w:rPr>
        <w:t>Prostredníctvom PCO (pultu centrálnej ochrany) sledovať narušenie priestorov chránených PSN (poplachovým systémom narušenia).</w:t>
      </w:r>
    </w:p>
    <w:p w14:paraId="1DCBD623" w14:textId="77777777" w:rsidR="00E961A0" w:rsidRPr="00B97B24" w:rsidRDefault="00E961A0" w:rsidP="00C84FE5">
      <w:pPr>
        <w:pStyle w:val="Zkladntext0"/>
        <w:numPr>
          <w:ilvl w:val="0"/>
          <w:numId w:val="15"/>
        </w:numPr>
        <w:shd w:val="clear" w:color="auto" w:fill="auto"/>
        <w:tabs>
          <w:tab w:val="left" w:pos="2127"/>
        </w:tabs>
        <w:spacing w:before="0" w:after="0" w:line="240" w:lineRule="auto"/>
        <w:ind w:left="1276" w:right="68" w:hanging="425"/>
        <w:jc w:val="both"/>
        <w:rPr>
          <w:sz w:val="22"/>
          <w:szCs w:val="22"/>
          <w:u w:val="single"/>
          <w:lang w:val="sk-SK"/>
        </w:rPr>
      </w:pPr>
      <w:r w:rsidRPr="00B97B24">
        <w:rPr>
          <w:sz w:val="22"/>
          <w:szCs w:val="22"/>
          <w:lang w:val="sk-SK"/>
        </w:rPr>
        <w:t xml:space="preserve">Vydávať náhradné kľúče od kancelárií a objektov závodu (skrinky umiestené v miestnosti dispečingu kamerového  systému). Tieto vydávať len na základe pokynu špecialistu FOB, pri mimoriadnych udalostiach a mimo základnej pracovnej doby aj na pokyn zmenového inžiniera alebo riaditeľa závodu. O výdaji kľúčov urobiť záznam v evidencii na to určenej, a náhradný kľúč vydať žiadajúcej osobe oproti podpisu. </w:t>
      </w:r>
    </w:p>
    <w:p w14:paraId="2FE2B74F" w14:textId="77777777" w:rsidR="00E961A0" w:rsidRPr="00B97B24" w:rsidRDefault="00E961A0" w:rsidP="00C84FE5">
      <w:pPr>
        <w:pStyle w:val="Zkladntext0"/>
        <w:numPr>
          <w:ilvl w:val="0"/>
          <w:numId w:val="15"/>
        </w:numPr>
        <w:shd w:val="clear" w:color="auto" w:fill="auto"/>
        <w:tabs>
          <w:tab w:val="left" w:pos="1701"/>
        </w:tabs>
        <w:spacing w:before="0" w:after="0" w:line="240" w:lineRule="auto"/>
        <w:ind w:left="1276" w:right="68" w:hanging="425"/>
        <w:jc w:val="both"/>
        <w:rPr>
          <w:sz w:val="22"/>
          <w:szCs w:val="22"/>
          <w:lang w:val="sk-SK"/>
        </w:rPr>
      </w:pPr>
      <w:r w:rsidRPr="00B97B24">
        <w:rPr>
          <w:sz w:val="22"/>
          <w:szCs w:val="22"/>
          <w:lang w:val="sk-SK"/>
        </w:rPr>
        <w:t>Odomykať vlečkové brány na základe požiadaviek manažéra prevádzky zdrojov.</w:t>
      </w:r>
    </w:p>
    <w:p w14:paraId="279F2D30" w14:textId="5262B0D4" w:rsidR="00E961A0" w:rsidRPr="00B97B24" w:rsidRDefault="00E961A0" w:rsidP="00C84FE5">
      <w:pPr>
        <w:pStyle w:val="Zkladntext0"/>
        <w:numPr>
          <w:ilvl w:val="0"/>
          <w:numId w:val="15"/>
        </w:numPr>
        <w:shd w:val="clear" w:color="auto" w:fill="auto"/>
        <w:tabs>
          <w:tab w:val="left" w:pos="1985"/>
        </w:tabs>
        <w:spacing w:before="0" w:after="0" w:line="240" w:lineRule="auto"/>
        <w:ind w:left="1276" w:right="68" w:hanging="425"/>
        <w:jc w:val="both"/>
        <w:rPr>
          <w:sz w:val="22"/>
          <w:szCs w:val="22"/>
          <w:lang w:val="sk-SK"/>
        </w:rPr>
      </w:pPr>
      <w:r w:rsidRPr="00B97B24">
        <w:rPr>
          <w:sz w:val="22"/>
          <w:szCs w:val="22"/>
          <w:lang w:val="sk-SK" w:eastAsia="cs-CZ"/>
        </w:rPr>
        <w:t xml:space="preserve">Strážiť majetok s využitím svojich </w:t>
      </w:r>
      <w:r w:rsidR="002A0FAD">
        <w:rPr>
          <w:sz w:val="22"/>
          <w:szCs w:val="22"/>
          <w:lang w:val="sk-SK" w:eastAsia="cs-CZ"/>
        </w:rPr>
        <w:t>o</w:t>
      </w:r>
      <w:r w:rsidRPr="00B97B24">
        <w:rPr>
          <w:sz w:val="22"/>
          <w:szCs w:val="22"/>
          <w:lang w:val="sk-SK" w:eastAsia="cs-CZ"/>
        </w:rPr>
        <w:t>práv</w:t>
      </w:r>
      <w:r w:rsidR="002A0FAD">
        <w:rPr>
          <w:sz w:val="22"/>
          <w:szCs w:val="22"/>
          <w:lang w:val="sk-SK" w:eastAsia="cs-CZ"/>
        </w:rPr>
        <w:t>není</w:t>
      </w:r>
      <w:r w:rsidRPr="00B97B24">
        <w:rPr>
          <w:sz w:val="22"/>
          <w:szCs w:val="22"/>
          <w:lang w:val="sk-SK" w:eastAsia="cs-CZ"/>
        </w:rPr>
        <w:t xml:space="preserve"> a povinností, s </w:t>
      </w:r>
      <w:r w:rsidRPr="00B97B24">
        <w:rPr>
          <w:sz w:val="22"/>
          <w:szCs w:val="22"/>
          <w:lang w:val="sk-SK" w:eastAsia="en-US"/>
        </w:rPr>
        <w:t xml:space="preserve">cieľom </w:t>
      </w:r>
      <w:r w:rsidR="002A0FAD" w:rsidRPr="00B97B24">
        <w:rPr>
          <w:sz w:val="22"/>
          <w:szCs w:val="22"/>
          <w:lang w:val="sk-SK" w:eastAsia="cs-CZ"/>
        </w:rPr>
        <w:t>zabrániť</w:t>
      </w:r>
      <w:r w:rsidRPr="00B97B24">
        <w:rPr>
          <w:sz w:val="22"/>
          <w:szCs w:val="22"/>
          <w:lang w:val="sk-SK" w:eastAsia="cs-CZ"/>
        </w:rPr>
        <w:t>' jeho rozkrádaniu a ničeniu.</w:t>
      </w:r>
    </w:p>
    <w:p w14:paraId="20955BF6" w14:textId="77777777" w:rsidR="00E961A0" w:rsidRPr="00B97B24" w:rsidRDefault="00E961A0" w:rsidP="00C84FE5">
      <w:pPr>
        <w:pStyle w:val="Zkladntext0"/>
        <w:numPr>
          <w:ilvl w:val="0"/>
          <w:numId w:val="15"/>
        </w:numPr>
        <w:shd w:val="clear" w:color="auto" w:fill="auto"/>
        <w:tabs>
          <w:tab w:val="left" w:pos="1086"/>
        </w:tabs>
        <w:spacing w:before="0" w:after="0" w:line="240" w:lineRule="auto"/>
        <w:ind w:left="1276" w:right="68" w:hanging="425"/>
        <w:jc w:val="both"/>
        <w:rPr>
          <w:sz w:val="22"/>
          <w:szCs w:val="22"/>
          <w:lang w:val="sk-SK"/>
        </w:rPr>
      </w:pPr>
      <w:r w:rsidRPr="00B97B24">
        <w:rPr>
          <w:sz w:val="22"/>
          <w:szCs w:val="22"/>
          <w:lang w:val="sk-SK" w:eastAsia="cs-CZ"/>
        </w:rPr>
        <w:t>Zamedziť neoprávnenému vstupu osôb a motorových vozidiel do objektov a areálu.</w:t>
      </w:r>
    </w:p>
    <w:p w14:paraId="1CF5B7D3" w14:textId="77777777" w:rsidR="00E961A0" w:rsidRPr="00B97B24" w:rsidRDefault="00E961A0" w:rsidP="00C84FE5">
      <w:pPr>
        <w:pStyle w:val="Zkladntext0"/>
        <w:numPr>
          <w:ilvl w:val="0"/>
          <w:numId w:val="15"/>
        </w:numPr>
        <w:shd w:val="clear" w:color="auto" w:fill="auto"/>
        <w:spacing w:before="0" w:after="0" w:line="240" w:lineRule="auto"/>
        <w:ind w:left="1276" w:right="68" w:hanging="425"/>
        <w:jc w:val="both"/>
        <w:rPr>
          <w:sz w:val="22"/>
          <w:szCs w:val="22"/>
          <w:lang w:val="sk-SK"/>
        </w:rPr>
      </w:pPr>
      <w:r w:rsidRPr="00B97B24">
        <w:rPr>
          <w:sz w:val="22"/>
          <w:szCs w:val="22"/>
          <w:lang w:val="sk-SK" w:eastAsia="cs-CZ"/>
        </w:rPr>
        <w:t>Dodržiavať zásady vstupu a výstupu osôb, vjazdu a výjazdu motorových vozidiel, ako aj dovozu a vývozu materiálu.</w:t>
      </w:r>
    </w:p>
    <w:p w14:paraId="1999C9C2" w14:textId="77777777" w:rsidR="00E961A0" w:rsidRPr="00B97B24" w:rsidRDefault="00E961A0" w:rsidP="00C84FE5">
      <w:pPr>
        <w:pStyle w:val="Zkladntext0"/>
        <w:numPr>
          <w:ilvl w:val="0"/>
          <w:numId w:val="15"/>
        </w:numPr>
        <w:shd w:val="clear" w:color="auto" w:fill="auto"/>
        <w:spacing w:before="0" w:after="0" w:line="240" w:lineRule="auto"/>
        <w:ind w:left="1276" w:right="68" w:hanging="425"/>
        <w:jc w:val="both"/>
        <w:rPr>
          <w:sz w:val="22"/>
          <w:szCs w:val="22"/>
          <w:lang w:val="sk-SK"/>
        </w:rPr>
      </w:pPr>
      <w:r w:rsidRPr="00B97B24">
        <w:rPr>
          <w:sz w:val="22"/>
          <w:szCs w:val="22"/>
          <w:lang w:val="sk-SK" w:eastAsia="cs-CZ"/>
        </w:rPr>
        <w:t>Zabrániť prenášaniu alkoholických nápojov do objektu.</w:t>
      </w:r>
    </w:p>
    <w:p w14:paraId="560E0F4B" w14:textId="57BC9212" w:rsidR="00E666D1" w:rsidRPr="00B97B24" w:rsidRDefault="00E961A0" w:rsidP="00E666D1">
      <w:pPr>
        <w:pStyle w:val="Zkladntext0"/>
        <w:numPr>
          <w:ilvl w:val="0"/>
          <w:numId w:val="15"/>
        </w:numPr>
        <w:shd w:val="clear" w:color="auto" w:fill="auto"/>
        <w:tabs>
          <w:tab w:val="left" w:pos="1843"/>
        </w:tabs>
        <w:spacing w:before="0" w:after="0" w:line="240" w:lineRule="auto"/>
        <w:ind w:left="1276" w:right="68" w:hanging="425"/>
        <w:jc w:val="both"/>
        <w:rPr>
          <w:sz w:val="22"/>
          <w:szCs w:val="22"/>
          <w:lang w:val="sk-SK"/>
        </w:rPr>
      </w:pPr>
      <w:r w:rsidRPr="00B97B24">
        <w:rPr>
          <w:sz w:val="22"/>
          <w:szCs w:val="22"/>
          <w:lang w:val="sk-SK" w:eastAsia="cs-CZ"/>
        </w:rPr>
        <w:t>Zabrániť vstupu osôb, ktoré javia známky požitia alkoholických nápojov</w:t>
      </w:r>
      <w:r w:rsidR="00F5266B">
        <w:rPr>
          <w:sz w:val="22"/>
          <w:szCs w:val="22"/>
          <w:lang w:val="sk-SK" w:eastAsia="cs-CZ"/>
        </w:rPr>
        <w:t xml:space="preserve"> -</w:t>
      </w:r>
      <w:r w:rsidR="00852FC9">
        <w:rPr>
          <w:sz w:val="22"/>
          <w:szCs w:val="22"/>
          <w:lang w:val="sk-SK" w:eastAsia="cs-CZ"/>
        </w:rPr>
        <w:t xml:space="preserve"> </w:t>
      </w:r>
      <w:r w:rsidR="00E666D1" w:rsidRPr="00B97B24">
        <w:rPr>
          <w:sz w:val="22"/>
          <w:szCs w:val="22"/>
          <w:lang w:val="sk-SK" w:eastAsia="cs-CZ"/>
        </w:rPr>
        <w:t>v zmysle pokynov vykonať dychovú skúšku na alkohol.</w:t>
      </w:r>
    </w:p>
    <w:p w14:paraId="3BDDE27B" w14:textId="746D9911" w:rsidR="00E961A0" w:rsidRPr="00F3455A" w:rsidRDefault="00852FC9" w:rsidP="00F3455A">
      <w:pPr>
        <w:pStyle w:val="Zkladntext0"/>
        <w:numPr>
          <w:ilvl w:val="0"/>
          <w:numId w:val="15"/>
        </w:numPr>
        <w:shd w:val="clear" w:color="auto" w:fill="auto"/>
        <w:tabs>
          <w:tab w:val="left" w:pos="1843"/>
        </w:tabs>
        <w:spacing w:before="0" w:after="0" w:line="240" w:lineRule="auto"/>
        <w:ind w:left="1276" w:right="68" w:hanging="425"/>
        <w:jc w:val="both"/>
        <w:rPr>
          <w:sz w:val="22"/>
          <w:szCs w:val="22"/>
          <w:lang w:val="sk-SK" w:eastAsia="cs-CZ"/>
          <w:rPrChange w:id="1" w:author="Kolek Igor" w:date="2025-09-30T08:25:00Z" w16du:dateUtc="2025-09-30T06:25:00Z">
            <w:rPr>
              <w:sz w:val="22"/>
              <w:szCs w:val="22"/>
              <w:lang w:val="sk-SK"/>
            </w:rPr>
          </w:rPrChange>
        </w:rPr>
      </w:pPr>
      <w:r>
        <w:rPr>
          <w:sz w:val="22"/>
          <w:szCs w:val="22"/>
          <w:lang w:val="sk-SK" w:eastAsia="cs-CZ"/>
        </w:rPr>
        <w:t>Pre tento účel</w:t>
      </w:r>
      <w:r w:rsidR="00492727">
        <w:rPr>
          <w:sz w:val="22"/>
          <w:szCs w:val="22"/>
          <w:lang w:val="sk-SK" w:eastAsia="cs-CZ"/>
        </w:rPr>
        <w:t xml:space="preserve"> je zamestnanec SBS oprávnený na základe poverenia v zmysle interných noriem MHTH vykonať u takýchto os</w:t>
      </w:r>
      <w:r w:rsidR="001C617C">
        <w:rPr>
          <w:sz w:val="22"/>
          <w:szCs w:val="22"/>
          <w:lang w:val="sk-SK" w:eastAsia="cs-CZ"/>
        </w:rPr>
        <w:t>ôb dychovú skúšku na alkohol.</w:t>
      </w:r>
    </w:p>
    <w:p w14:paraId="4A465BB4" w14:textId="77777777" w:rsidR="00E961A0" w:rsidRPr="00B97B24" w:rsidRDefault="00E961A0" w:rsidP="00C84FE5">
      <w:pPr>
        <w:pStyle w:val="Zkladntext0"/>
        <w:numPr>
          <w:ilvl w:val="0"/>
          <w:numId w:val="15"/>
        </w:numPr>
        <w:shd w:val="clear" w:color="auto" w:fill="auto"/>
        <w:tabs>
          <w:tab w:val="left" w:pos="1843"/>
        </w:tabs>
        <w:spacing w:before="0" w:after="0" w:line="240" w:lineRule="auto"/>
        <w:ind w:left="1276" w:right="68" w:hanging="425"/>
        <w:jc w:val="both"/>
        <w:rPr>
          <w:sz w:val="22"/>
          <w:szCs w:val="22"/>
          <w:lang w:val="sk-SK"/>
        </w:rPr>
      </w:pPr>
      <w:r w:rsidRPr="00B97B24">
        <w:rPr>
          <w:sz w:val="22"/>
          <w:szCs w:val="22"/>
          <w:lang w:val="sk-SK"/>
        </w:rPr>
        <w:t>Zabrániť vstupu osôb bez platného školenia BOZP a PO, ako aj v prípade neposkytnutia súhlasu so spracovaním osobných údajov za účelom identifikácie vstupu.</w:t>
      </w:r>
    </w:p>
    <w:p w14:paraId="0838EC20" w14:textId="77777777" w:rsidR="00E961A0" w:rsidRPr="00B97B24" w:rsidRDefault="00E961A0" w:rsidP="00C84FE5">
      <w:pPr>
        <w:pStyle w:val="Zkladntext0"/>
        <w:numPr>
          <w:ilvl w:val="0"/>
          <w:numId w:val="15"/>
        </w:numPr>
        <w:shd w:val="clear" w:color="auto" w:fill="auto"/>
        <w:tabs>
          <w:tab w:val="left" w:pos="1701"/>
        </w:tabs>
        <w:spacing w:before="0" w:after="0" w:line="240" w:lineRule="auto"/>
        <w:ind w:left="1276" w:right="68" w:hanging="425"/>
        <w:jc w:val="both"/>
        <w:rPr>
          <w:sz w:val="22"/>
          <w:szCs w:val="22"/>
          <w:lang w:val="sk-SK"/>
        </w:rPr>
      </w:pPr>
      <w:r w:rsidRPr="00B97B24">
        <w:rPr>
          <w:sz w:val="22"/>
          <w:szCs w:val="22"/>
          <w:lang w:val="sk-SK" w:eastAsia="cs-CZ"/>
        </w:rPr>
        <w:t>Zabrániť neoprávnenému zdržiavaniu sa zamestnancov v objektoch závodu (po skončení pracovnej doby).</w:t>
      </w:r>
    </w:p>
    <w:p w14:paraId="0AC7320A" w14:textId="77777777" w:rsidR="00E961A0" w:rsidRPr="00B97B24" w:rsidRDefault="00E961A0" w:rsidP="00C84FE5">
      <w:pPr>
        <w:pStyle w:val="Zkladntext0"/>
        <w:numPr>
          <w:ilvl w:val="0"/>
          <w:numId w:val="15"/>
        </w:numPr>
        <w:shd w:val="clear" w:color="auto" w:fill="auto"/>
        <w:tabs>
          <w:tab w:val="left" w:pos="1701"/>
        </w:tabs>
        <w:spacing w:before="0" w:after="0" w:line="240" w:lineRule="auto"/>
        <w:ind w:left="1276" w:right="68" w:hanging="425"/>
        <w:jc w:val="both"/>
        <w:rPr>
          <w:sz w:val="22"/>
          <w:szCs w:val="22"/>
          <w:lang w:val="sk-SK"/>
        </w:rPr>
      </w:pPr>
      <w:r w:rsidRPr="00B97B24">
        <w:rPr>
          <w:sz w:val="22"/>
          <w:szCs w:val="22"/>
          <w:lang w:val="sk-SK" w:eastAsia="cs-CZ"/>
        </w:rPr>
        <w:t>Zabrániť zaznamenávaniu príchodu, prípadne odchodu z objektu viacerými identifikačnými kartami (ďalej ID karta).</w:t>
      </w:r>
    </w:p>
    <w:p w14:paraId="16D755C5" w14:textId="77777777" w:rsidR="00E961A0" w:rsidRPr="00B97B24" w:rsidRDefault="00E961A0" w:rsidP="00C84FE5">
      <w:pPr>
        <w:pStyle w:val="Zkladntext0"/>
        <w:numPr>
          <w:ilvl w:val="0"/>
          <w:numId w:val="15"/>
        </w:numPr>
        <w:shd w:val="clear" w:color="auto" w:fill="auto"/>
        <w:tabs>
          <w:tab w:val="left" w:pos="1843"/>
        </w:tabs>
        <w:spacing w:before="0" w:after="0" w:line="240" w:lineRule="auto"/>
        <w:ind w:left="1276" w:right="68" w:hanging="425"/>
        <w:jc w:val="both"/>
        <w:rPr>
          <w:sz w:val="22"/>
          <w:szCs w:val="22"/>
          <w:lang w:val="sk-SK"/>
        </w:rPr>
      </w:pPr>
      <w:r w:rsidRPr="00B97B24">
        <w:rPr>
          <w:sz w:val="22"/>
          <w:szCs w:val="22"/>
          <w:lang w:val="sk-SK" w:eastAsia="cs-CZ"/>
        </w:rPr>
        <w:t xml:space="preserve">Plniť úlohy vyplývajúce </w:t>
      </w:r>
      <w:r w:rsidRPr="00B97B24">
        <w:rPr>
          <w:sz w:val="22"/>
          <w:szCs w:val="22"/>
          <w:lang w:val="sk-SK" w:eastAsia="en-US"/>
        </w:rPr>
        <w:t xml:space="preserve">pre </w:t>
      </w:r>
      <w:r w:rsidRPr="00B97B24">
        <w:rPr>
          <w:sz w:val="22"/>
          <w:szCs w:val="22"/>
          <w:lang w:val="sk-SK" w:eastAsia="cs-CZ"/>
        </w:rPr>
        <w:t>zamestnancov súkromnej bezpečnostnej služby z predpisov o požiarnej ochrane na základe absolvovaného školenia.</w:t>
      </w:r>
    </w:p>
    <w:p w14:paraId="5E021984" w14:textId="77777777" w:rsidR="00E961A0" w:rsidRPr="00B97B24" w:rsidRDefault="00E961A0" w:rsidP="00C84FE5">
      <w:pPr>
        <w:pStyle w:val="Zkladntext0"/>
        <w:numPr>
          <w:ilvl w:val="0"/>
          <w:numId w:val="15"/>
        </w:numPr>
        <w:shd w:val="clear" w:color="auto" w:fill="auto"/>
        <w:spacing w:before="0" w:after="0" w:line="240" w:lineRule="auto"/>
        <w:ind w:left="1276" w:right="68" w:hanging="425"/>
        <w:jc w:val="both"/>
        <w:rPr>
          <w:sz w:val="22"/>
          <w:szCs w:val="22"/>
          <w:lang w:val="sk-SK"/>
        </w:rPr>
      </w:pPr>
      <w:r w:rsidRPr="00B97B24">
        <w:rPr>
          <w:sz w:val="22"/>
          <w:szCs w:val="22"/>
          <w:lang w:val="sk-SK" w:eastAsia="cs-CZ"/>
        </w:rPr>
        <w:t xml:space="preserve">Vykonávať pochôdzkovú činnosť </w:t>
      </w:r>
      <w:r w:rsidRPr="00B97B24">
        <w:rPr>
          <w:sz w:val="22"/>
          <w:szCs w:val="22"/>
          <w:lang w:val="sk-SK" w:eastAsia="en-US"/>
        </w:rPr>
        <w:t xml:space="preserve">so </w:t>
      </w:r>
      <w:r w:rsidRPr="00B97B24">
        <w:rPr>
          <w:sz w:val="22"/>
          <w:szCs w:val="22"/>
          <w:lang w:val="sk-SK" w:eastAsia="cs-CZ"/>
        </w:rPr>
        <w:t>služobným psom.</w:t>
      </w:r>
    </w:p>
    <w:p w14:paraId="1199CA94" w14:textId="77777777" w:rsidR="00E961A0" w:rsidRPr="00B97B24" w:rsidRDefault="00E961A0" w:rsidP="00C84FE5">
      <w:pPr>
        <w:pStyle w:val="Zkladntext0"/>
        <w:numPr>
          <w:ilvl w:val="0"/>
          <w:numId w:val="15"/>
        </w:numPr>
        <w:shd w:val="clear" w:color="auto" w:fill="auto"/>
        <w:tabs>
          <w:tab w:val="left" w:pos="1560"/>
        </w:tabs>
        <w:spacing w:before="0" w:after="0" w:line="240" w:lineRule="auto"/>
        <w:ind w:left="1276" w:right="68" w:hanging="425"/>
        <w:jc w:val="both"/>
        <w:rPr>
          <w:sz w:val="22"/>
          <w:szCs w:val="22"/>
          <w:lang w:val="sk-SK"/>
        </w:rPr>
      </w:pPr>
      <w:r w:rsidRPr="00B97B24">
        <w:rPr>
          <w:sz w:val="22"/>
          <w:szCs w:val="22"/>
          <w:lang w:val="sk-SK" w:eastAsia="cs-CZ"/>
        </w:rPr>
        <w:t>Podrobiť sa dychovej skúške, ktorú zamestnancom súkromnej bezpečnostnej služby môže nariadiť  riaditeľ závodu, zmenový inžinier, manažér BOZP, špecialista BOZP a špecialista FOB.</w:t>
      </w:r>
    </w:p>
    <w:p w14:paraId="53FD3946" w14:textId="77777777" w:rsidR="00E961A0" w:rsidRPr="00B97B24" w:rsidRDefault="00E961A0" w:rsidP="00C84FE5">
      <w:pPr>
        <w:pStyle w:val="Zkladntext0"/>
        <w:numPr>
          <w:ilvl w:val="0"/>
          <w:numId w:val="15"/>
        </w:numPr>
        <w:shd w:val="clear" w:color="auto" w:fill="auto"/>
        <w:tabs>
          <w:tab w:val="left" w:pos="1560"/>
        </w:tabs>
        <w:spacing w:before="0" w:after="0" w:line="240" w:lineRule="auto"/>
        <w:ind w:left="1276" w:right="68" w:hanging="425"/>
        <w:jc w:val="both"/>
        <w:rPr>
          <w:sz w:val="22"/>
          <w:szCs w:val="22"/>
          <w:lang w:val="sk-SK"/>
        </w:rPr>
      </w:pPr>
      <w:r w:rsidRPr="00B97B24">
        <w:rPr>
          <w:sz w:val="22"/>
          <w:szCs w:val="22"/>
          <w:lang w:val="sk-SK" w:eastAsia="cs-CZ"/>
        </w:rPr>
        <w:t>Vykonávať námatkovú kontrolu ručným detektorom kovov s cieľom zabrániť odcudzovaniu kovových materiálov.</w:t>
      </w:r>
    </w:p>
    <w:p w14:paraId="348B2466" w14:textId="473E4650" w:rsidR="00E961A0" w:rsidRPr="00D84A8F" w:rsidRDefault="00E961A0" w:rsidP="00C84FE5">
      <w:pPr>
        <w:pStyle w:val="Zkladntext0"/>
        <w:numPr>
          <w:ilvl w:val="0"/>
          <w:numId w:val="15"/>
        </w:numPr>
        <w:shd w:val="clear" w:color="auto" w:fill="auto"/>
        <w:tabs>
          <w:tab w:val="left" w:pos="1701"/>
        </w:tabs>
        <w:spacing w:before="0" w:after="0" w:line="240" w:lineRule="auto"/>
        <w:ind w:left="1276" w:right="68" w:hanging="425"/>
        <w:jc w:val="both"/>
        <w:rPr>
          <w:sz w:val="22"/>
          <w:szCs w:val="22"/>
          <w:lang w:val="sk-SK"/>
        </w:rPr>
      </w:pPr>
      <w:r w:rsidRPr="00B97B24">
        <w:rPr>
          <w:sz w:val="22"/>
          <w:szCs w:val="22"/>
          <w:lang w:val="sk-SK" w:eastAsia="cs-CZ"/>
        </w:rPr>
        <w:t>Nastúpiť na výkon ochrany včas a vykonať písomné prevzatie služby zápisom v knihe služieb, pri ukončení služby písomne ju odovzdať nastupujúcim zamestnancom SBS</w:t>
      </w:r>
      <w:r w:rsidRPr="00D84A8F">
        <w:rPr>
          <w:sz w:val="22"/>
          <w:szCs w:val="22"/>
          <w:lang w:val="sk-SK" w:eastAsia="cs-CZ"/>
        </w:rPr>
        <w:t>. Neopustiť svoje pracovisko do chvíle, kým nenastúpi ďalšia zmena v plnom počte.</w:t>
      </w:r>
    </w:p>
    <w:p w14:paraId="59001B18" w14:textId="77777777" w:rsidR="00E961A0" w:rsidRPr="00D84A8F" w:rsidRDefault="00E961A0" w:rsidP="00C84FE5">
      <w:pPr>
        <w:pStyle w:val="Zkladntext0"/>
        <w:numPr>
          <w:ilvl w:val="0"/>
          <w:numId w:val="15"/>
        </w:numPr>
        <w:shd w:val="clear" w:color="auto" w:fill="auto"/>
        <w:tabs>
          <w:tab w:val="left" w:pos="1843"/>
        </w:tabs>
        <w:spacing w:before="0" w:after="0" w:line="240" w:lineRule="auto"/>
        <w:ind w:left="1276" w:right="68" w:hanging="425"/>
        <w:jc w:val="both"/>
        <w:rPr>
          <w:sz w:val="22"/>
          <w:szCs w:val="22"/>
          <w:lang w:val="sk-SK"/>
        </w:rPr>
      </w:pPr>
      <w:r w:rsidRPr="00D84A8F">
        <w:rPr>
          <w:sz w:val="22"/>
          <w:szCs w:val="22"/>
          <w:lang w:val="sk-SK" w:eastAsia="cs-CZ"/>
        </w:rPr>
        <w:t xml:space="preserve">Zaznamenávať do knihy služieb všetky mimoriadne udalosti z </w:t>
      </w:r>
      <w:r w:rsidRPr="00D84A8F">
        <w:rPr>
          <w:sz w:val="22"/>
          <w:szCs w:val="22"/>
          <w:lang w:val="sk-SK" w:eastAsia="en-US"/>
        </w:rPr>
        <w:t xml:space="preserve">hľadiska </w:t>
      </w:r>
      <w:r w:rsidRPr="00D84A8F">
        <w:rPr>
          <w:sz w:val="22"/>
          <w:szCs w:val="22"/>
          <w:lang w:val="sk-SK" w:eastAsia="cs-CZ"/>
        </w:rPr>
        <w:t xml:space="preserve">ochrany objektu a porušovania režimových opatrení (závažné hlásiť ihneď zmenovému inžinierovi </w:t>
      </w:r>
      <w:r w:rsidRPr="00D84A8F">
        <w:rPr>
          <w:sz w:val="22"/>
          <w:szCs w:val="22"/>
          <w:lang w:val="sk-SK" w:eastAsia="en-US"/>
        </w:rPr>
        <w:t>a špecialistovi FOB</w:t>
      </w:r>
      <w:r w:rsidRPr="00D84A8F">
        <w:rPr>
          <w:sz w:val="22"/>
          <w:szCs w:val="22"/>
          <w:lang w:val="sk-SK" w:eastAsia="cs-CZ"/>
        </w:rPr>
        <w:t>).</w:t>
      </w:r>
    </w:p>
    <w:p w14:paraId="741C50D7" w14:textId="77777777" w:rsidR="00E961A0" w:rsidRPr="00D84A8F" w:rsidRDefault="00E961A0" w:rsidP="00C84FE5">
      <w:pPr>
        <w:pStyle w:val="Zkladntext0"/>
        <w:numPr>
          <w:ilvl w:val="0"/>
          <w:numId w:val="15"/>
        </w:numPr>
        <w:shd w:val="clear" w:color="auto" w:fill="auto"/>
        <w:tabs>
          <w:tab w:val="left" w:pos="1418"/>
        </w:tabs>
        <w:spacing w:before="0" w:after="0" w:line="240" w:lineRule="auto"/>
        <w:ind w:left="1276" w:right="68" w:hanging="425"/>
        <w:jc w:val="both"/>
        <w:rPr>
          <w:sz w:val="22"/>
          <w:szCs w:val="22"/>
          <w:lang w:val="sk-SK"/>
        </w:rPr>
      </w:pPr>
      <w:r w:rsidRPr="00D84A8F">
        <w:rPr>
          <w:sz w:val="22"/>
          <w:szCs w:val="22"/>
          <w:lang w:val="sk-SK" w:eastAsia="cs-CZ"/>
        </w:rPr>
        <w:t>Poznať systém aktivácie zabezpečovacieho zariadenia a jeho obsluhu.</w:t>
      </w:r>
    </w:p>
    <w:p w14:paraId="7D56423C" w14:textId="77777777" w:rsidR="00E961A0" w:rsidRPr="00D84A8F" w:rsidRDefault="00E961A0" w:rsidP="00C84FE5">
      <w:pPr>
        <w:pStyle w:val="Zkladntext0"/>
        <w:numPr>
          <w:ilvl w:val="0"/>
          <w:numId w:val="15"/>
        </w:numPr>
        <w:shd w:val="clear" w:color="auto" w:fill="auto"/>
        <w:tabs>
          <w:tab w:val="left" w:pos="1086"/>
        </w:tabs>
        <w:spacing w:before="0" w:after="0" w:line="240" w:lineRule="auto"/>
        <w:ind w:left="1276" w:right="68" w:hanging="425"/>
        <w:jc w:val="both"/>
        <w:rPr>
          <w:sz w:val="22"/>
          <w:szCs w:val="22"/>
          <w:lang w:val="sk-SK"/>
        </w:rPr>
      </w:pPr>
      <w:r w:rsidRPr="00D84A8F">
        <w:rPr>
          <w:sz w:val="22"/>
          <w:szCs w:val="22"/>
          <w:lang w:val="sk-SK" w:eastAsia="cs-CZ"/>
        </w:rPr>
        <w:t xml:space="preserve">Vykonať l x týždenne (v sobotu na rannej zmene) dôkladné upratovanie koterca (v prípade určenia pracovníka starajúceho sa </w:t>
      </w:r>
      <w:r w:rsidRPr="00D84A8F">
        <w:rPr>
          <w:rStyle w:val="ZkladntextRiadkovanie1pt1"/>
          <w:sz w:val="22"/>
          <w:szCs w:val="22"/>
          <w:lang w:val="sk-SK" w:eastAsia="cs-CZ"/>
        </w:rPr>
        <w:t>o psov -</w:t>
      </w:r>
      <w:r w:rsidRPr="00D84A8F">
        <w:rPr>
          <w:sz w:val="22"/>
          <w:szCs w:val="22"/>
          <w:lang w:val="sk-SK" w:eastAsia="cs-CZ"/>
        </w:rPr>
        <w:t xml:space="preserve"> určený pracovník, v prípade neurčenia - ranná zmena).</w:t>
      </w:r>
    </w:p>
    <w:p w14:paraId="7137FAFE" w14:textId="77777777" w:rsidR="00E961A0" w:rsidRPr="00D84A8F" w:rsidRDefault="00E961A0" w:rsidP="00E961A0">
      <w:pPr>
        <w:pStyle w:val="Zkladntext0"/>
        <w:shd w:val="clear" w:color="auto" w:fill="auto"/>
        <w:tabs>
          <w:tab w:val="left" w:pos="1086"/>
        </w:tabs>
        <w:spacing w:before="0" w:after="0" w:line="240" w:lineRule="auto"/>
        <w:ind w:right="68" w:firstLine="0"/>
        <w:jc w:val="both"/>
        <w:rPr>
          <w:sz w:val="22"/>
          <w:szCs w:val="22"/>
          <w:lang w:val="sk-SK" w:eastAsia="cs-CZ"/>
        </w:rPr>
      </w:pPr>
    </w:p>
    <w:p w14:paraId="0BA4E494" w14:textId="77777777" w:rsidR="00E961A0" w:rsidRPr="00D84A8F" w:rsidRDefault="00E961A0" w:rsidP="00C84FE5">
      <w:pPr>
        <w:pStyle w:val="Zkladntext0"/>
        <w:numPr>
          <w:ilvl w:val="2"/>
          <w:numId w:val="18"/>
        </w:numPr>
        <w:shd w:val="clear" w:color="auto" w:fill="auto"/>
        <w:tabs>
          <w:tab w:val="left" w:pos="1418"/>
        </w:tabs>
        <w:spacing w:before="0" w:after="0" w:line="240" w:lineRule="auto"/>
        <w:ind w:left="567" w:right="68" w:hanging="567"/>
        <w:jc w:val="both"/>
        <w:rPr>
          <w:b/>
          <w:bCs/>
          <w:sz w:val="22"/>
          <w:szCs w:val="22"/>
          <w:lang w:val="sk-SK" w:eastAsia="cs-CZ"/>
        </w:rPr>
      </w:pPr>
      <w:r w:rsidRPr="00D84A8F">
        <w:rPr>
          <w:b/>
          <w:bCs/>
          <w:sz w:val="22"/>
          <w:szCs w:val="22"/>
          <w:lang w:val="sk-SK" w:eastAsia="cs-CZ"/>
        </w:rPr>
        <w:t>Vykonávanie obchôdzkovej činnosti :</w:t>
      </w:r>
    </w:p>
    <w:p w14:paraId="4FE1B072" w14:textId="77777777" w:rsidR="00E961A0" w:rsidRPr="00D84A8F" w:rsidRDefault="00E961A0" w:rsidP="00E961A0">
      <w:pPr>
        <w:pStyle w:val="Zkladntext0"/>
        <w:shd w:val="clear" w:color="auto" w:fill="auto"/>
        <w:tabs>
          <w:tab w:val="left" w:pos="1086"/>
        </w:tabs>
        <w:spacing w:before="0" w:after="0" w:line="240" w:lineRule="auto"/>
        <w:ind w:left="20" w:right="68" w:firstLine="0"/>
        <w:jc w:val="both"/>
        <w:rPr>
          <w:b/>
          <w:bCs/>
          <w:sz w:val="22"/>
          <w:szCs w:val="22"/>
          <w:lang w:val="sk-SK" w:eastAsia="cs-CZ"/>
        </w:rPr>
      </w:pPr>
    </w:p>
    <w:p w14:paraId="203AE579" w14:textId="77777777" w:rsidR="00E961A0" w:rsidRPr="00D84A8F" w:rsidRDefault="00E961A0" w:rsidP="00C84FE5">
      <w:pPr>
        <w:pStyle w:val="Zkladntext0"/>
        <w:numPr>
          <w:ilvl w:val="0"/>
          <w:numId w:val="19"/>
        </w:numPr>
        <w:shd w:val="clear" w:color="auto" w:fill="auto"/>
        <w:tabs>
          <w:tab w:val="left" w:pos="2127"/>
        </w:tabs>
        <w:spacing w:before="0" w:after="0" w:line="240" w:lineRule="auto"/>
        <w:ind w:left="1276" w:right="68" w:hanging="425"/>
        <w:jc w:val="both"/>
        <w:rPr>
          <w:sz w:val="22"/>
          <w:szCs w:val="22"/>
          <w:lang w:val="sk-SK" w:eastAsia="cs-CZ"/>
        </w:rPr>
      </w:pPr>
      <w:r w:rsidRPr="00D84A8F">
        <w:rPr>
          <w:sz w:val="22"/>
          <w:szCs w:val="22"/>
          <w:lang w:val="sk-SK" w:eastAsia="cs-CZ"/>
        </w:rPr>
        <w:t xml:space="preserve">Pri obchôdzkovej činnosti </w:t>
      </w:r>
      <w:r w:rsidRPr="00D84A8F">
        <w:rPr>
          <w:b/>
          <w:bCs/>
          <w:sz w:val="22"/>
          <w:szCs w:val="22"/>
          <w:lang w:val="sk-SK" w:eastAsia="cs-CZ"/>
        </w:rPr>
        <w:t xml:space="preserve">v areáli závodu </w:t>
      </w:r>
      <w:r w:rsidRPr="00D84A8F">
        <w:rPr>
          <w:sz w:val="22"/>
          <w:szCs w:val="22"/>
          <w:lang w:val="sk-SK" w:eastAsia="cs-CZ"/>
        </w:rPr>
        <w:t>(minimálne 2x za zmenu) je potrebné sa zamerať na:</w:t>
      </w:r>
    </w:p>
    <w:p w14:paraId="0E82278E" w14:textId="77777777" w:rsidR="00E961A0" w:rsidRPr="00B97B24" w:rsidRDefault="00E961A0" w:rsidP="00C84FE5">
      <w:pPr>
        <w:pStyle w:val="Zkladntext0"/>
        <w:numPr>
          <w:ilvl w:val="0"/>
          <w:numId w:val="20"/>
        </w:numPr>
        <w:shd w:val="clear" w:color="auto" w:fill="auto"/>
        <w:tabs>
          <w:tab w:val="clear" w:pos="1080"/>
          <w:tab w:val="num" w:pos="3402"/>
        </w:tabs>
        <w:spacing w:before="0" w:after="0" w:line="240" w:lineRule="auto"/>
        <w:ind w:left="1701" w:right="68" w:hanging="283"/>
        <w:jc w:val="both"/>
        <w:rPr>
          <w:sz w:val="22"/>
          <w:szCs w:val="22"/>
          <w:lang w:val="sk-SK" w:eastAsia="cs-CZ"/>
        </w:rPr>
      </w:pPr>
      <w:r w:rsidRPr="00B97B24">
        <w:rPr>
          <w:sz w:val="22"/>
          <w:szCs w:val="22"/>
          <w:lang w:val="sk-SK" w:eastAsia="cs-CZ"/>
        </w:rPr>
        <w:t>pohyb cudzích osôb v objekte,</w:t>
      </w:r>
    </w:p>
    <w:p w14:paraId="323428D6" w14:textId="77777777" w:rsidR="00E961A0" w:rsidRPr="00B97B24" w:rsidRDefault="00E961A0" w:rsidP="00C84FE5">
      <w:pPr>
        <w:pStyle w:val="Zkladntext0"/>
        <w:numPr>
          <w:ilvl w:val="0"/>
          <w:numId w:val="20"/>
        </w:numPr>
        <w:shd w:val="clear" w:color="auto" w:fill="auto"/>
        <w:tabs>
          <w:tab w:val="clear" w:pos="1080"/>
          <w:tab w:val="num" w:pos="3402"/>
        </w:tabs>
        <w:spacing w:before="0" w:after="0" w:line="240" w:lineRule="auto"/>
        <w:ind w:left="1701" w:right="68" w:hanging="283"/>
        <w:jc w:val="both"/>
        <w:rPr>
          <w:sz w:val="22"/>
          <w:szCs w:val="22"/>
          <w:lang w:val="sk-SK" w:eastAsia="cs-CZ"/>
        </w:rPr>
      </w:pPr>
      <w:r w:rsidRPr="00B97B24">
        <w:rPr>
          <w:sz w:val="22"/>
          <w:szCs w:val="22"/>
          <w:lang w:val="sk-SK" w:eastAsia="cs-CZ"/>
        </w:rPr>
        <w:t>kontrolu stavu oplotenia a zamedzenie vytvárania prechodov v oplotení,</w:t>
      </w:r>
    </w:p>
    <w:p w14:paraId="160F60B4" w14:textId="77777777" w:rsidR="00E961A0" w:rsidRPr="00B97B24" w:rsidRDefault="00E961A0" w:rsidP="00C84FE5">
      <w:pPr>
        <w:pStyle w:val="Zkladntext0"/>
        <w:numPr>
          <w:ilvl w:val="0"/>
          <w:numId w:val="20"/>
        </w:numPr>
        <w:shd w:val="clear" w:color="auto" w:fill="auto"/>
        <w:tabs>
          <w:tab w:val="clear" w:pos="1080"/>
          <w:tab w:val="num" w:pos="3402"/>
        </w:tabs>
        <w:spacing w:before="0" w:after="0" w:line="240" w:lineRule="auto"/>
        <w:ind w:left="1701" w:right="68" w:hanging="283"/>
        <w:jc w:val="both"/>
        <w:rPr>
          <w:sz w:val="22"/>
          <w:szCs w:val="22"/>
          <w:lang w:val="sk-SK" w:eastAsia="cs-CZ"/>
        </w:rPr>
      </w:pPr>
      <w:r w:rsidRPr="00B97B24">
        <w:rPr>
          <w:sz w:val="22"/>
          <w:szCs w:val="22"/>
          <w:lang w:val="sk-SK" w:eastAsia="cs-CZ"/>
        </w:rPr>
        <w:t>uzamykanie budov,</w:t>
      </w:r>
    </w:p>
    <w:p w14:paraId="66FD8D64" w14:textId="77777777" w:rsidR="00E961A0" w:rsidRPr="00B97B24" w:rsidRDefault="00E961A0" w:rsidP="00C84FE5">
      <w:pPr>
        <w:pStyle w:val="Zkladntext0"/>
        <w:numPr>
          <w:ilvl w:val="0"/>
          <w:numId w:val="20"/>
        </w:numPr>
        <w:shd w:val="clear" w:color="auto" w:fill="auto"/>
        <w:tabs>
          <w:tab w:val="clear" w:pos="1080"/>
          <w:tab w:val="num" w:pos="3402"/>
        </w:tabs>
        <w:spacing w:before="0" w:after="0" w:line="240" w:lineRule="auto"/>
        <w:ind w:left="1701" w:right="68" w:hanging="283"/>
        <w:jc w:val="both"/>
        <w:rPr>
          <w:sz w:val="22"/>
          <w:szCs w:val="22"/>
          <w:lang w:val="sk-SK" w:eastAsia="cs-CZ"/>
        </w:rPr>
      </w:pPr>
      <w:r w:rsidRPr="00B97B24">
        <w:rPr>
          <w:sz w:val="22"/>
          <w:szCs w:val="22"/>
          <w:lang w:val="sk-SK" w:eastAsia="cs-CZ"/>
        </w:rPr>
        <w:t>zistenie narušení objektov (neuzatvorené brány, dvere, okná, vylomené brány a pod.),</w:t>
      </w:r>
    </w:p>
    <w:p w14:paraId="2826116B" w14:textId="77777777" w:rsidR="00E961A0" w:rsidRPr="00B97B24" w:rsidRDefault="00E961A0" w:rsidP="00C84FE5">
      <w:pPr>
        <w:pStyle w:val="Zkladntext0"/>
        <w:numPr>
          <w:ilvl w:val="0"/>
          <w:numId w:val="20"/>
        </w:numPr>
        <w:shd w:val="clear" w:color="auto" w:fill="auto"/>
        <w:tabs>
          <w:tab w:val="clear" w:pos="1080"/>
          <w:tab w:val="num" w:pos="3402"/>
        </w:tabs>
        <w:spacing w:before="0" w:after="0" w:line="240" w:lineRule="auto"/>
        <w:ind w:left="1701" w:right="68" w:hanging="283"/>
        <w:jc w:val="both"/>
        <w:rPr>
          <w:sz w:val="22"/>
          <w:szCs w:val="22"/>
          <w:lang w:val="sk-SK" w:eastAsia="cs-CZ"/>
        </w:rPr>
      </w:pPr>
      <w:r w:rsidRPr="00B97B24">
        <w:rPr>
          <w:sz w:val="22"/>
          <w:szCs w:val="22"/>
          <w:lang w:val="sk-SK" w:eastAsia="cs-CZ"/>
        </w:rPr>
        <w:t>uzatvorenie vlečkových brán,</w:t>
      </w:r>
    </w:p>
    <w:p w14:paraId="5776F269" w14:textId="77777777" w:rsidR="00E961A0" w:rsidRPr="00B97B24" w:rsidRDefault="00E961A0" w:rsidP="00C84FE5">
      <w:pPr>
        <w:pStyle w:val="Zkladntext0"/>
        <w:numPr>
          <w:ilvl w:val="0"/>
          <w:numId w:val="20"/>
        </w:numPr>
        <w:shd w:val="clear" w:color="auto" w:fill="auto"/>
        <w:tabs>
          <w:tab w:val="clear" w:pos="1080"/>
          <w:tab w:val="num" w:pos="3402"/>
        </w:tabs>
        <w:spacing w:before="0" w:after="0" w:line="240" w:lineRule="auto"/>
        <w:ind w:left="1701" w:right="68" w:hanging="283"/>
        <w:jc w:val="both"/>
        <w:rPr>
          <w:sz w:val="22"/>
          <w:szCs w:val="22"/>
          <w:lang w:val="sk-SK" w:eastAsia="cs-CZ"/>
        </w:rPr>
      </w:pPr>
      <w:r w:rsidRPr="00B97B24">
        <w:rPr>
          <w:sz w:val="22"/>
          <w:szCs w:val="22"/>
          <w:lang w:val="sk-SK" w:eastAsia="cs-CZ"/>
        </w:rPr>
        <w:t>neoprávnené parkovanie áut vo výrobných priestoroch,</w:t>
      </w:r>
    </w:p>
    <w:p w14:paraId="093E9D5C" w14:textId="77777777" w:rsidR="00E961A0" w:rsidRPr="00B97B24" w:rsidRDefault="00E961A0" w:rsidP="00C84FE5">
      <w:pPr>
        <w:pStyle w:val="Zkladntext0"/>
        <w:numPr>
          <w:ilvl w:val="0"/>
          <w:numId w:val="20"/>
        </w:numPr>
        <w:shd w:val="clear" w:color="auto" w:fill="auto"/>
        <w:tabs>
          <w:tab w:val="clear" w:pos="1080"/>
          <w:tab w:val="num" w:pos="3402"/>
        </w:tabs>
        <w:spacing w:before="0" w:after="0" w:line="240" w:lineRule="auto"/>
        <w:ind w:left="1701" w:right="68" w:hanging="283"/>
        <w:jc w:val="both"/>
        <w:rPr>
          <w:sz w:val="22"/>
          <w:szCs w:val="22"/>
          <w:lang w:val="sk-SK" w:eastAsia="cs-CZ"/>
        </w:rPr>
      </w:pPr>
      <w:r w:rsidRPr="00B97B24">
        <w:rPr>
          <w:sz w:val="22"/>
          <w:szCs w:val="22"/>
          <w:lang w:val="sk-SK" w:eastAsia="cs-CZ"/>
        </w:rPr>
        <w:lastRenderedPageBreak/>
        <w:t>dodržiavanie podmienok parkovania pred areálom závodu, s možnosťou odobratia magnetických identifikačných kariet dodávateľom, ktorí majú svoje motorové vozidlá zaparkované na miestach vyhradených pre zamestnancov závodu,</w:t>
      </w:r>
    </w:p>
    <w:p w14:paraId="42278586" w14:textId="77777777" w:rsidR="00E961A0" w:rsidRPr="00B97B24" w:rsidRDefault="00E961A0" w:rsidP="00C84FE5">
      <w:pPr>
        <w:pStyle w:val="Zkladntext0"/>
        <w:numPr>
          <w:ilvl w:val="0"/>
          <w:numId w:val="20"/>
        </w:numPr>
        <w:shd w:val="clear" w:color="auto" w:fill="auto"/>
        <w:tabs>
          <w:tab w:val="clear" w:pos="1080"/>
          <w:tab w:val="num" w:pos="3402"/>
        </w:tabs>
        <w:spacing w:before="0" w:after="0" w:line="240" w:lineRule="auto"/>
        <w:ind w:left="1701" w:right="68" w:hanging="283"/>
        <w:jc w:val="both"/>
        <w:rPr>
          <w:sz w:val="22"/>
          <w:szCs w:val="22"/>
          <w:lang w:val="sk-SK" w:eastAsia="cs-CZ"/>
        </w:rPr>
      </w:pPr>
      <w:r w:rsidRPr="00B97B24">
        <w:rPr>
          <w:sz w:val="22"/>
          <w:szCs w:val="22"/>
          <w:lang w:val="sk-SK" w:eastAsia="cs-CZ"/>
        </w:rPr>
        <w:t>kontrolu dodržiavania zákazu fajčenia mimo vyhradených miest, s možnosťou odobratia magnetických identifikačných kariet zamestnancom dodávateľských organizácií, ktorí zákaz porušujú,</w:t>
      </w:r>
    </w:p>
    <w:p w14:paraId="013A3AE1" w14:textId="77777777" w:rsidR="00E961A0" w:rsidRPr="00B97B24" w:rsidRDefault="00E961A0" w:rsidP="00C84FE5">
      <w:pPr>
        <w:pStyle w:val="Zkladntext0"/>
        <w:numPr>
          <w:ilvl w:val="0"/>
          <w:numId w:val="20"/>
        </w:numPr>
        <w:shd w:val="clear" w:color="auto" w:fill="auto"/>
        <w:tabs>
          <w:tab w:val="clear" w:pos="1080"/>
          <w:tab w:val="num" w:pos="3402"/>
        </w:tabs>
        <w:spacing w:before="0" w:after="0" w:line="240" w:lineRule="auto"/>
        <w:ind w:left="1701" w:right="68" w:hanging="283"/>
        <w:jc w:val="both"/>
        <w:rPr>
          <w:sz w:val="22"/>
          <w:szCs w:val="22"/>
          <w:lang w:val="sk-SK" w:eastAsia="cs-CZ"/>
        </w:rPr>
      </w:pPr>
      <w:r w:rsidRPr="00B97B24">
        <w:rPr>
          <w:sz w:val="22"/>
          <w:szCs w:val="22"/>
          <w:lang w:val="sk-SK" w:eastAsia="cs-CZ"/>
        </w:rPr>
        <w:t>vykonávať kontrolu podľa pokynu ochrany pred požiarmi v mimopracovnom čase.</w:t>
      </w:r>
    </w:p>
    <w:p w14:paraId="31F16B02" w14:textId="77777777" w:rsidR="00E961A0" w:rsidRPr="00B97B24" w:rsidRDefault="00E961A0" w:rsidP="00E961A0">
      <w:pPr>
        <w:pStyle w:val="Zkladntext0"/>
        <w:shd w:val="clear" w:color="auto" w:fill="auto"/>
        <w:spacing w:before="0" w:after="0" w:line="240" w:lineRule="auto"/>
        <w:ind w:left="720" w:right="68" w:firstLine="0"/>
        <w:jc w:val="both"/>
        <w:rPr>
          <w:sz w:val="22"/>
          <w:szCs w:val="22"/>
          <w:lang w:val="sk-SK" w:eastAsia="cs-CZ"/>
        </w:rPr>
      </w:pPr>
    </w:p>
    <w:p w14:paraId="15A2F815" w14:textId="77777777" w:rsidR="00E961A0" w:rsidRPr="00B97B24" w:rsidRDefault="00E961A0" w:rsidP="00C84FE5">
      <w:pPr>
        <w:pStyle w:val="Zkladntext0"/>
        <w:numPr>
          <w:ilvl w:val="0"/>
          <w:numId w:val="19"/>
        </w:numPr>
        <w:shd w:val="clear" w:color="auto" w:fill="auto"/>
        <w:tabs>
          <w:tab w:val="left" w:pos="2410"/>
        </w:tabs>
        <w:spacing w:before="0" w:after="0" w:line="240" w:lineRule="auto"/>
        <w:ind w:left="1276" w:right="68" w:hanging="425"/>
        <w:jc w:val="both"/>
        <w:rPr>
          <w:sz w:val="22"/>
          <w:szCs w:val="22"/>
          <w:lang w:val="sk-SK" w:eastAsia="cs-CZ"/>
        </w:rPr>
      </w:pPr>
      <w:r w:rsidRPr="00B97B24">
        <w:rPr>
          <w:sz w:val="22"/>
          <w:szCs w:val="22"/>
          <w:lang w:val="sk-SK" w:eastAsia="cs-CZ"/>
        </w:rPr>
        <w:t xml:space="preserve">Pri obchôdzkovej činnosti </w:t>
      </w:r>
      <w:r w:rsidRPr="00B97B24">
        <w:rPr>
          <w:b/>
          <w:bCs/>
          <w:sz w:val="22"/>
          <w:szCs w:val="22"/>
          <w:lang w:val="sk-SK" w:eastAsia="cs-CZ"/>
        </w:rPr>
        <w:t>na Seligovom jazere</w:t>
      </w:r>
      <w:r w:rsidRPr="00B97B24">
        <w:rPr>
          <w:sz w:val="22"/>
          <w:szCs w:val="22"/>
          <w:lang w:val="sk-SK" w:eastAsia="cs-CZ"/>
        </w:rPr>
        <w:t xml:space="preserve"> (min. 1 x za zmenu) je potrebné zamerať sa na :</w:t>
      </w:r>
    </w:p>
    <w:p w14:paraId="28140021" w14:textId="77777777" w:rsidR="00E961A0" w:rsidRPr="00B97B24" w:rsidRDefault="00E961A0" w:rsidP="00C84FE5">
      <w:pPr>
        <w:pStyle w:val="Zkladntext0"/>
        <w:numPr>
          <w:ilvl w:val="0"/>
          <w:numId w:val="8"/>
        </w:numPr>
        <w:shd w:val="clear" w:color="auto" w:fill="auto"/>
        <w:tabs>
          <w:tab w:val="clear" w:pos="1080"/>
          <w:tab w:val="num" w:pos="2694"/>
        </w:tabs>
        <w:spacing w:before="0" w:after="0" w:line="240" w:lineRule="auto"/>
        <w:ind w:left="1701" w:right="68" w:hanging="283"/>
        <w:jc w:val="both"/>
        <w:rPr>
          <w:sz w:val="22"/>
          <w:szCs w:val="22"/>
          <w:lang w:val="sk-SK" w:eastAsia="cs-CZ"/>
        </w:rPr>
      </w:pPr>
      <w:r w:rsidRPr="00B97B24">
        <w:rPr>
          <w:sz w:val="22"/>
          <w:szCs w:val="22"/>
          <w:lang w:val="sk-SK" w:eastAsia="cs-CZ"/>
        </w:rPr>
        <w:t>dodržiavanie zákazu rybolovu, zakladania ohňa a vstupu nepovolaných osôb,</w:t>
      </w:r>
    </w:p>
    <w:p w14:paraId="2255C08D" w14:textId="77777777" w:rsidR="00E961A0" w:rsidRPr="00B97B24" w:rsidRDefault="00E961A0" w:rsidP="00C84FE5">
      <w:pPr>
        <w:pStyle w:val="Zkladntext0"/>
        <w:numPr>
          <w:ilvl w:val="0"/>
          <w:numId w:val="8"/>
        </w:numPr>
        <w:shd w:val="clear" w:color="auto" w:fill="auto"/>
        <w:tabs>
          <w:tab w:val="clear" w:pos="1080"/>
          <w:tab w:val="num" w:pos="2694"/>
        </w:tabs>
        <w:spacing w:before="0" w:after="0" w:line="240" w:lineRule="auto"/>
        <w:ind w:left="1701" w:right="68" w:hanging="283"/>
        <w:jc w:val="both"/>
        <w:rPr>
          <w:sz w:val="22"/>
          <w:szCs w:val="22"/>
          <w:lang w:val="sk-SK" w:eastAsia="cs-CZ"/>
        </w:rPr>
      </w:pPr>
      <w:r w:rsidRPr="00B97B24">
        <w:rPr>
          <w:sz w:val="22"/>
          <w:szCs w:val="22"/>
          <w:lang w:val="sk-SK" w:eastAsia="cs-CZ"/>
        </w:rPr>
        <w:t>zamedzenie zakladaniu skládok odpadu pri brehoch jazera,</w:t>
      </w:r>
    </w:p>
    <w:p w14:paraId="4EC8B927" w14:textId="77777777" w:rsidR="00E961A0" w:rsidRPr="00B97B24" w:rsidRDefault="00E961A0" w:rsidP="00C84FE5">
      <w:pPr>
        <w:pStyle w:val="Zkladntext0"/>
        <w:numPr>
          <w:ilvl w:val="0"/>
          <w:numId w:val="8"/>
        </w:numPr>
        <w:shd w:val="clear" w:color="auto" w:fill="auto"/>
        <w:tabs>
          <w:tab w:val="clear" w:pos="1080"/>
          <w:tab w:val="num" w:pos="2694"/>
        </w:tabs>
        <w:spacing w:before="0" w:after="0" w:line="240" w:lineRule="auto"/>
        <w:ind w:left="1701" w:right="68" w:hanging="283"/>
        <w:jc w:val="both"/>
        <w:rPr>
          <w:sz w:val="22"/>
          <w:szCs w:val="22"/>
          <w:lang w:val="sk-SK" w:eastAsia="cs-CZ"/>
        </w:rPr>
      </w:pPr>
      <w:r w:rsidRPr="00B97B24">
        <w:rPr>
          <w:sz w:val="22"/>
          <w:szCs w:val="22"/>
          <w:lang w:val="sk-SK" w:eastAsia="cs-CZ"/>
        </w:rPr>
        <w:t>zamedzenie rozkrádaniu a poškodzovaniu materiálu vo vlastníctve závodu,</w:t>
      </w:r>
    </w:p>
    <w:p w14:paraId="0573D9C9" w14:textId="77777777" w:rsidR="00E961A0" w:rsidRPr="00B97B24" w:rsidRDefault="00E961A0" w:rsidP="00C84FE5">
      <w:pPr>
        <w:pStyle w:val="Zkladntext0"/>
        <w:numPr>
          <w:ilvl w:val="0"/>
          <w:numId w:val="8"/>
        </w:numPr>
        <w:shd w:val="clear" w:color="auto" w:fill="auto"/>
        <w:tabs>
          <w:tab w:val="clear" w:pos="1080"/>
          <w:tab w:val="num" w:pos="2694"/>
        </w:tabs>
        <w:spacing w:before="0" w:after="0" w:line="240" w:lineRule="auto"/>
        <w:ind w:left="1701" w:right="68" w:hanging="283"/>
        <w:jc w:val="both"/>
        <w:rPr>
          <w:sz w:val="22"/>
          <w:szCs w:val="22"/>
          <w:lang w:val="sk-SK" w:eastAsia="cs-CZ"/>
        </w:rPr>
      </w:pPr>
      <w:r w:rsidRPr="00B97B24">
        <w:rPr>
          <w:sz w:val="22"/>
          <w:szCs w:val="22"/>
          <w:lang w:val="sk-SK" w:eastAsia="cs-CZ"/>
        </w:rPr>
        <w:t>kontrolu neporušenosti a celistvosti oplotenia Seligovho jazera, ako aj iných zabezpečovacích zariadení.</w:t>
      </w:r>
    </w:p>
    <w:p w14:paraId="4876B043" w14:textId="77777777" w:rsidR="00E961A0" w:rsidRPr="00B97B24" w:rsidRDefault="00E961A0" w:rsidP="00E961A0">
      <w:pPr>
        <w:pStyle w:val="Zkladntext0"/>
        <w:shd w:val="clear" w:color="auto" w:fill="auto"/>
        <w:spacing w:before="0" w:after="0" w:line="240" w:lineRule="auto"/>
        <w:ind w:right="68" w:firstLine="0"/>
        <w:jc w:val="both"/>
        <w:rPr>
          <w:sz w:val="22"/>
          <w:szCs w:val="22"/>
          <w:lang w:val="sk-SK" w:eastAsia="cs-CZ"/>
        </w:rPr>
      </w:pPr>
    </w:p>
    <w:p w14:paraId="0C54D5AE" w14:textId="77777777" w:rsidR="00E961A0" w:rsidRPr="00B97B24" w:rsidRDefault="00E961A0" w:rsidP="00C84FE5">
      <w:pPr>
        <w:pStyle w:val="Zkladntext0"/>
        <w:numPr>
          <w:ilvl w:val="0"/>
          <w:numId w:val="19"/>
        </w:numPr>
        <w:shd w:val="clear" w:color="auto" w:fill="auto"/>
        <w:tabs>
          <w:tab w:val="left" w:pos="2410"/>
        </w:tabs>
        <w:spacing w:before="0" w:after="0" w:line="240" w:lineRule="auto"/>
        <w:ind w:left="1276" w:right="68" w:hanging="425"/>
        <w:jc w:val="both"/>
        <w:rPr>
          <w:sz w:val="22"/>
          <w:szCs w:val="22"/>
          <w:lang w:val="sk-SK" w:eastAsia="cs-CZ"/>
        </w:rPr>
      </w:pPr>
      <w:r w:rsidRPr="00B97B24">
        <w:rPr>
          <w:sz w:val="22"/>
          <w:szCs w:val="22"/>
          <w:lang w:val="sk-SK" w:eastAsia="cs-CZ"/>
        </w:rPr>
        <w:t>Pri obchôdzkovej činnosti v </w:t>
      </w:r>
      <w:r w:rsidRPr="00B97B24">
        <w:rPr>
          <w:b/>
          <w:bCs/>
          <w:sz w:val="22"/>
          <w:szCs w:val="22"/>
          <w:lang w:val="sk-SK" w:eastAsia="cs-CZ"/>
        </w:rPr>
        <w:t xml:space="preserve">areáli budov A a B </w:t>
      </w:r>
      <w:r w:rsidRPr="00B97B24">
        <w:rPr>
          <w:sz w:val="22"/>
          <w:szCs w:val="22"/>
          <w:lang w:val="sk-SK" w:eastAsia="cs-CZ"/>
        </w:rPr>
        <w:t>(minimálne 2x za zmenu) je potrebné sa zamerať    na:</w:t>
      </w:r>
    </w:p>
    <w:p w14:paraId="2D9637CC" w14:textId="77777777" w:rsidR="00E961A0" w:rsidRPr="00B97B24" w:rsidRDefault="00E961A0" w:rsidP="00C84FE5">
      <w:pPr>
        <w:pStyle w:val="Zkladntext0"/>
        <w:numPr>
          <w:ilvl w:val="0"/>
          <w:numId w:val="9"/>
        </w:numPr>
        <w:shd w:val="clear" w:color="auto" w:fill="auto"/>
        <w:tabs>
          <w:tab w:val="clear" w:pos="1080"/>
          <w:tab w:val="num" w:pos="3969"/>
        </w:tabs>
        <w:spacing w:before="0" w:after="0" w:line="240" w:lineRule="auto"/>
        <w:ind w:left="1701" w:right="68" w:hanging="283"/>
        <w:jc w:val="both"/>
        <w:rPr>
          <w:sz w:val="22"/>
          <w:szCs w:val="22"/>
          <w:lang w:val="sk-SK" w:eastAsia="cs-CZ"/>
        </w:rPr>
      </w:pPr>
      <w:r w:rsidRPr="00B97B24">
        <w:rPr>
          <w:sz w:val="22"/>
          <w:szCs w:val="22"/>
          <w:lang w:val="sk-SK" w:eastAsia="cs-CZ"/>
        </w:rPr>
        <w:t>pohyb cudzích osôb v objekte,</w:t>
      </w:r>
    </w:p>
    <w:p w14:paraId="76E760CD" w14:textId="77777777" w:rsidR="00E961A0" w:rsidRPr="00B97B24" w:rsidRDefault="00E961A0" w:rsidP="00C84FE5">
      <w:pPr>
        <w:pStyle w:val="Zkladntext0"/>
        <w:numPr>
          <w:ilvl w:val="0"/>
          <w:numId w:val="9"/>
        </w:numPr>
        <w:shd w:val="clear" w:color="auto" w:fill="auto"/>
        <w:tabs>
          <w:tab w:val="clear" w:pos="1080"/>
          <w:tab w:val="num" w:pos="3969"/>
        </w:tabs>
        <w:spacing w:before="0" w:after="0" w:line="240" w:lineRule="auto"/>
        <w:ind w:left="1701" w:right="68" w:hanging="283"/>
        <w:jc w:val="both"/>
        <w:rPr>
          <w:sz w:val="22"/>
          <w:szCs w:val="22"/>
          <w:lang w:val="sk-SK" w:eastAsia="cs-CZ"/>
        </w:rPr>
      </w:pPr>
      <w:r w:rsidRPr="00B97B24">
        <w:rPr>
          <w:sz w:val="22"/>
          <w:szCs w:val="22"/>
          <w:lang w:val="sk-SK" w:eastAsia="cs-CZ"/>
        </w:rPr>
        <w:t>kontrolu stavu oplotenia a zamedzenie vytvárania prechodov v oplotení,</w:t>
      </w:r>
    </w:p>
    <w:p w14:paraId="2579948E" w14:textId="77777777" w:rsidR="00E961A0" w:rsidRPr="00B97B24" w:rsidRDefault="00E961A0" w:rsidP="00C84FE5">
      <w:pPr>
        <w:pStyle w:val="Zkladntext0"/>
        <w:numPr>
          <w:ilvl w:val="0"/>
          <w:numId w:val="9"/>
        </w:numPr>
        <w:shd w:val="clear" w:color="auto" w:fill="auto"/>
        <w:tabs>
          <w:tab w:val="clear" w:pos="1080"/>
          <w:tab w:val="num" w:pos="3969"/>
        </w:tabs>
        <w:spacing w:before="0" w:after="0" w:line="240" w:lineRule="auto"/>
        <w:ind w:left="1701" w:right="68" w:hanging="283"/>
        <w:jc w:val="both"/>
        <w:rPr>
          <w:sz w:val="22"/>
          <w:szCs w:val="22"/>
          <w:lang w:val="sk-SK" w:eastAsia="cs-CZ"/>
        </w:rPr>
      </w:pPr>
      <w:r w:rsidRPr="00B97B24">
        <w:rPr>
          <w:sz w:val="22"/>
          <w:szCs w:val="22"/>
          <w:lang w:val="sk-SK" w:eastAsia="cs-CZ"/>
        </w:rPr>
        <w:t>uzamykanie budov,</w:t>
      </w:r>
    </w:p>
    <w:p w14:paraId="4444DDA2" w14:textId="77777777" w:rsidR="00E961A0" w:rsidRPr="00B97B24" w:rsidRDefault="00E961A0" w:rsidP="00C84FE5">
      <w:pPr>
        <w:pStyle w:val="Zkladntext0"/>
        <w:numPr>
          <w:ilvl w:val="0"/>
          <w:numId w:val="9"/>
        </w:numPr>
        <w:shd w:val="clear" w:color="auto" w:fill="auto"/>
        <w:tabs>
          <w:tab w:val="clear" w:pos="1080"/>
          <w:tab w:val="num" w:pos="3969"/>
        </w:tabs>
        <w:spacing w:before="0" w:after="0" w:line="240" w:lineRule="auto"/>
        <w:ind w:left="1701" w:right="68" w:hanging="283"/>
        <w:jc w:val="both"/>
        <w:rPr>
          <w:sz w:val="22"/>
          <w:szCs w:val="22"/>
          <w:lang w:val="sk-SK" w:eastAsia="cs-CZ"/>
        </w:rPr>
      </w:pPr>
      <w:r w:rsidRPr="00B97B24">
        <w:rPr>
          <w:sz w:val="22"/>
          <w:szCs w:val="22"/>
          <w:lang w:val="sk-SK" w:eastAsia="cs-CZ"/>
        </w:rPr>
        <w:t>zistenie narušení objektov (neuzatvorené brány, dvere, okná, vylomené brány a pod.),</w:t>
      </w:r>
    </w:p>
    <w:p w14:paraId="20F765B9" w14:textId="77777777" w:rsidR="00E961A0" w:rsidRPr="00B97B24" w:rsidRDefault="00E961A0" w:rsidP="00C84FE5">
      <w:pPr>
        <w:pStyle w:val="Zkladntext0"/>
        <w:numPr>
          <w:ilvl w:val="0"/>
          <w:numId w:val="9"/>
        </w:numPr>
        <w:shd w:val="clear" w:color="auto" w:fill="auto"/>
        <w:tabs>
          <w:tab w:val="clear" w:pos="1080"/>
          <w:tab w:val="num" w:pos="3969"/>
        </w:tabs>
        <w:spacing w:before="0" w:after="0" w:line="240" w:lineRule="auto"/>
        <w:ind w:left="1701" w:right="68" w:hanging="283"/>
        <w:jc w:val="both"/>
        <w:rPr>
          <w:sz w:val="22"/>
          <w:szCs w:val="22"/>
          <w:lang w:val="sk-SK" w:eastAsia="cs-CZ"/>
        </w:rPr>
      </w:pPr>
      <w:r w:rsidRPr="00B97B24">
        <w:rPr>
          <w:sz w:val="22"/>
          <w:szCs w:val="22"/>
          <w:lang w:val="sk-SK" w:eastAsia="cs-CZ"/>
        </w:rPr>
        <w:t>vykonávať kontrolu podľa pokynu ochrany pred požiarmi v mimopracovnom čase.</w:t>
      </w:r>
    </w:p>
    <w:p w14:paraId="4E0623D4" w14:textId="77777777" w:rsidR="00E961A0" w:rsidRPr="00B97B24" w:rsidRDefault="00E961A0" w:rsidP="00C84FE5">
      <w:pPr>
        <w:pStyle w:val="Nadpis1"/>
        <w:numPr>
          <w:ilvl w:val="1"/>
          <w:numId w:val="21"/>
        </w:numPr>
        <w:ind w:left="567" w:hanging="567"/>
        <w:rPr>
          <w:rFonts w:ascii="Times New Roman" w:hAnsi="Times New Roman" w:cs="Times New Roman"/>
          <w:sz w:val="22"/>
          <w:szCs w:val="22"/>
          <w:lang w:val="sk-SK"/>
        </w:rPr>
      </w:pPr>
      <w:r w:rsidRPr="00B97B24">
        <w:rPr>
          <w:rFonts w:ascii="Times New Roman" w:hAnsi="Times New Roman" w:cs="Times New Roman"/>
          <w:sz w:val="22"/>
          <w:szCs w:val="22"/>
          <w:lang w:val="sk-SK"/>
        </w:rPr>
        <w:t>ZABEZPEČENIE VSTUPU A VÝSTUPU OS</w:t>
      </w:r>
      <w:r w:rsidRPr="00B97B24">
        <w:rPr>
          <w:rFonts w:ascii="Times New Roman" w:hAnsi="Times New Roman" w:cs="Times New Roman"/>
          <w:caps/>
          <w:sz w:val="22"/>
          <w:szCs w:val="22"/>
          <w:lang w:val="sk-SK"/>
        </w:rPr>
        <w:t>ô</w:t>
      </w:r>
      <w:r w:rsidRPr="00B97B24">
        <w:rPr>
          <w:rFonts w:ascii="Times New Roman" w:hAnsi="Times New Roman" w:cs="Times New Roman"/>
          <w:sz w:val="22"/>
          <w:szCs w:val="22"/>
          <w:lang w:val="sk-SK"/>
        </w:rPr>
        <w:t>B</w:t>
      </w:r>
    </w:p>
    <w:p w14:paraId="5C9949A4" w14:textId="77777777" w:rsidR="00E961A0" w:rsidRPr="00B97B24" w:rsidRDefault="00E961A0" w:rsidP="00E961A0">
      <w:pPr>
        <w:pStyle w:val="Zkladntext0"/>
        <w:shd w:val="clear" w:color="auto" w:fill="auto"/>
        <w:spacing w:before="0" w:after="0" w:line="280" w:lineRule="exact"/>
        <w:ind w:left="380" w:firstLine="0"/>
        <w:jc w:val="both"/>
        <w:rPr>
          <w:sz w:val="22"/>
          <w:szCs w:val="22"/>
          <w:lang w:val="sk-SK" w:eastAsia="cs-CZ"/>
        </w:rPr>
      </w:pPr>
    </w:p>
    <w:p w14:paraId="7FAAF94F" w14:textId="77777777" w:rsidR="00E961A0" w:rsidRPr="00B97B24" w:rsidRDefault="00E961A0" w:rsidP="00E961A0">
      <w:pPr>
        <w:pStyle w:val="Zkladntext0"/>
        <w:shd w:val="clear" w:color="auto" w:fill="auto"/>
        <w:spacing w:before="0" w:after="0" w:line="240" w:lineRule="auto"/>
        <w:ind w:left="567" w:firstLine="0"/>
        <w:jc w:val="both"/>
        <w:rPr>
          <w:sz w:val="22"/>
          <w:szCs w:val="22"/>
          <w:lang w:val="sk-SK" w:eastAsia="cs-CZ"/>
        </w:rPr>
      </w:pPr>
      <w:r w:rsidRPr="00B97B24">
        <w:rPr>
          <w:sz w:val="22"/>
          <w:szCs w:val="22"/>
          <w:lang w:val="sk-SK" w:eastAsia="cs-CZ"/>
        </w:rPr>
        <w:t xml:space="preserve">Do výrobného objektu závodu je určený vchod </w:t>
      </w:r>
      <w:r w:rsidRPr="00B97B24">
        <w:rPr>
          <w:sz w:val="22"/>
          <w:szCs w:val="22"/>
          <w:lang w:val="sk-SK" w:eastAsia="en-US"/>
        </w:rPr>
        <w:t xml:space="preserve">pre </w:t>
      </w:r>
      <w:r w:rsidRPr="00B97B24">
        <w:rPr>
          <w:sz w:val="22"/>
          <w:szCs w:val="22"/>
          <w:lang w:val="sk-SK" w:eastAsia="cs-CZ"/>
        </w:rPr>
        <w:t xml:space="preserve">osoby, ako aj </w:t>
      </w:r>
      <w:r w:rsidRPr="00B97B24">
        <w:rPr>
          <w:sz w:val="22"/>
          <w:szCs w:val="22"/>
          <w:lang w:val="sk-SK" w:eastAsia="en-US"/>
        </w:rPr>
        <w:t xml:space="preserve">pre </w:t>
      </w:r>
      <w:r w:rsidRPr="00B97B24">
        <w:rPr>
          <w:sz w:val="22"/>
          <w:szCs w:val="22"/>
          <w:lang w:val="sk-SK" w:eastAsia="cs-CZ"/>
        </w:rPr>
        <w:t>motorové vozidlá, ktorý sa nachádza vo východnej časti objektu smerom od sídliska Nad Jazerom. V objekte riaditeľstva sa nachádza samostatný vchod pre osoby a motorové vozidlá.</w:t>
      </w:r>
    </w:p>
    <w:p w14:paraId="5D2B38A5" w14:textId="77777777" w:rsidR="00E961A0" w:rsidRPr="00B97B24" w:rsidRDefault="00E961A0" w:rsidP="00E961A0">
      <w:pPr>
        <w:pStyle w:val="Zkladntext0"/>
        <w:shd w:val="clear" w:color="auto" w:fill="auto"/>
        <w:spacing w:before="0" w:after="0" w:line="240" w:lineRule="auto"/>
        <w:ind w:firstLine="0"/>
        <w:jc w:val="both"/>
        <w:rPr>
          <w:sz w:val="22"/>
          <w:szCs w:val="22"/>
          <w:lang w:val="sk-SK"/>
        </w:rPr>
      </w:pPr>
    </w:p>
    <w:p w14:paraId="5E28EFFA" w14:textId="77777777" w:rsidR="00E961A0" w:rsidRPr="00B97B24" w:rsidRDefault="00E961A0" w:rsidP="00E961A0">
      <w:pPr>
        <w:pStyle w:val="Zkladntext0"/>
        <w:shd w:val="clear" w:color="auto" w:fill="auto"/>
        <w:spacing w:before="0" w:after="0" w:line="240" w:lineRule="auto"/>
        <w:ind w:left="567" w:firstLine="0"/>
        <w:jc w:val="both"/>
        <w:rPr>
          <w:rStyle w:val="ZkladntextTun6"/>
          <w:b w:val="0"/>
          <w:bCs w:val="0"/>
          <w:sz w:val="22"/>
          <w:szCs w:val="22"/>
          <w:u w:val="single"/>
          <w:lang w:val="sk-SK" w:eastAsia="cs-CZ"/>
        </w:rPr>
      </w:pPr>
      <w:r w:rsidRPr="00B97B24">
        <w:rPr>
          <w:sz w:val="22"/>
          <w:szCs w:val="22"/>
          <w:u w:val="single"/>
          <w:lang w:val="sk-SK" w:eastAsia="cs-CZ"/>
        </w:rPr>
        <w:t>Vstup do objektov je</w:t>
      </w:r>
      <w:r w:rsidRPr="00B97B24">
        <w:rPr>
          <w:rStyle w:val="ZkladntextTun6"/>
          <w:b w:val="0"/>
          <w:bCs w:val="0"/>
          <w:sz w:val="22"/>
          <w:szCs w:val="22"/>
          <w:u w:val="single"/>
          <w:lang w:val="sk-SK" w:eastAsia="cs-CZ"/>
        </w:rPr>
        <w:t xml:space="preserve"> povolený:</w:t>
      </w:r>
    </w:p>
    <w:p w14:paraId="638B2216" w14:textId="77777777" w:rsidR="00E961A0" w:rsidRPr="00B97B24" w:rsidRDefault="00E961A0" w:rsidP="00E961A0">
      <w:pPr>
        <w:pStyle w:val="Zkladntext0"/>
        <w:numPr>
          <w:ilvl w:val="1"/>
          <w:numId w:val="1"/>
        </w:numPr>
        <w:shd w:val="clear" w:color="auto" w:fill="auto"/>
        <w:tabs>
          <w:tab w:val="left" w:pos="405"/>
        </w:tabs>
        <w:spacing w:before="0" w:after="0" w:line="240" w:lineRule="auto"/>
        <w:ind w:left="1276" w:hanging="425"/>
        <w:jc w:val="both"/>
        <w:rPr>
          <w:sz w:val="22"/>
          <w:szCs w:val="22"/>
          <w:lang w:val="sk-SK"/>
        </w:rPr>
      </w:pPr>
      <w:r w:rsidRPr="00B97B24">
        <w:rPr>
          <w:sz w:val="22"/>
          <w:szCs w:val="22"/>
          <w:lang w:val="sk-SK" w:eastAsia="cs-CZ"/>
        </w:rPr>
        <w:t>zamestnancom MHTH,</w:t>
      </w:r>
    </w:p>
    <w:p w14:paraId="6BA77EC8" w14:textId="77777777" w:rsidR="00E961A0" w:rsidRPr="00B97B24" w:rsidRDefault="00E961A0" w:rsidP="00E961A0">
      <w:pPr>
        <w:pStyle w:val="Zkladntext0"/>
        <w:numPr>
          <w:ilvl w:val="1"/>
          <w:numId w:val="1"/>
        </w:numPr>
        <w:shd w:val="clear" w:color="auto" w:fill="auto"/>
        <w:tabs>
          <w:tab w:val="left" w:pos="405"/>
        </w:tabs>
        <w:spacing w:before="0" w:after="0" w:line="240" w:lineRule="auto"/>
        <w:ind w:left="1276" w:hanging="425"/>
        <w:jc w:val="both"/>
        <w:rPr>
          <w:sz w:val="22"/>
          <w:szCs w:val="22"/>
          <w:lang w:val="sk-SK"/>
        </w:rPr>
      </w:pPr>
      <w:r w:rsidRPr="00B97B24">
        <w:rPr>
          <w:sz w:val="22"/>
          <w:szCs w:val="22"/>
          <w:lang w:val="sk-SK" w:eastAsia="cs-CZ"/>
        </w:rPr>
        <w:t xml:space="preserve">zamestnancom dodávateľských organizácií: </w:t>
      </w:r>
    </w:p>
    <w:p w14:paraId="13B7A1DD" w14:textId="77777777" w:rsidR="00E961A0" w:rsidRPr="00B97B24" w:rsidRDefault="00E961A0" w:rsidP="00E961A0">
      <w:pPr>
        <w:pStyle w:val="Zkladntext0"/>
        <w:numPr>
          <w:ilvl w:val="0"/>
          <w:numId w:val="7"/>
        </w:numPr>
        <w:shd w:val="clear" w:color="auto" w:fill="auto"/>
        <w:tabs>
          <w:tab w:val="left" w:pos="405"/>
        </w:tabs>
        <w:spacing w:before="0" w:after="0" w:line="240" w:lineRule="auto"/>
        <w:ind w:left="1701" w:hanging="283"/>
        <w:jc w:val="both"/>
        <w:rPr>
          <w:sz w:val="22"/>
          <w:szCs w:val="22"/>
          <w:lang w:val="sk-SK"/>
        </w:rPr>
      </w:pPr>
      <w:r w:rsidRPr="00B97B24">
        <w:rPr>
          <w:sz w:val="22"/>
          <w:szCs w:val="22"/>
          <w:lang w:val="sk-SK" w:eastAsia="cs-CZ"/>
        </w:rPr>
        <w:t>vykonávajúcim činnosť,</w:t>
      </w:r>
    </w:p>
    <w:p w14:paraId="06C961A6" w14:textId="77777777" w:rsidR="00E961A0" w:rsidRPr="00B97B24" w:rsidRDefault="00E961A0" w:rsidP="00E961A0">
      <w:pPr>
        <w:pStyle w:val="Zkladntext0"/>
        <w:numPr>
          <w:ilvl w:val="0"/>
          <w:numId w:val="7"/>
        </w:numPr>
        <w:shd w:val="clear" w:color="auto" w:fill="auto"/>
        <w:tabs>
          <w:tab w:val="left" w:pos="405"/>
        </w:tabs>
        <w:spacing w:before="0" w:after="0" w:line="240" w:lineRule="auto"/>
        <w:ind w:left="1701" w:hanging="283"/>
        <w:jc w:val="both"/>
        <w:rPr>
          <w:sz w:val="22"/>
          <w:szCs w:val="22"/>
          <w:lang w:val="sk-SK"/>
        </w:rPr>
      </w:pPr>
      <w:r w:rsidRPr="00B97B24">
        <w:rPr>
          <w:sz w:val="22"/>
          <w:szCs w:val="22"/>
          <w:lang w:val="sk-SK" w:eastAsia="cs-CZ"/>
        </w:rPr>
        <w:t>dovážajúcim a vyvážajúcim materiál,</w:t>
      </w:r>
    </w:p>
    <w:p w14:paraId="76B3BFEB" w14:textId="77777777" w:rsidR="00E961A0" w:rsidRPr="00B97B24" w:rsidRDefault="00E961A0" w:rsidP="00E961A0">
      <w:pPr>
        <w:pStyle w:val="Zkladntext0"/>
        <w:numPr>
          <w:ilvl w:val="1"/>
          <w:numId w:val="1"/>
        </w:numPr>
        <w:shd w:val="clear" w:color="auto" w:fill="auto"/>
        <w:tabs>
          <w:tab w:val="left" w:pos="405"/>
        </w:tabs>
        <w:spacing w:before="0" w:after="0" w:line="240" w:lineRule="auto"/>
        <w:ind w:left="1276" w:hanging="425"/>
        <w:jc w:val="both"/>
        <w:rPr>
          <w:sz w:val="22"/>
          <w:szCs w:val="22"/>
          <w:lang w:val="sk-SK"/>
        </w:rPr>
      </w:pPr>
      <w:r w:rsidRPr="00B97B24">
        <w:rPr>
          <w:sz w:val="22"/>
          <w:szCs w:val="22"/>
          <w:lang w:val="sk-SK" w:eastAsia="cs-CZ"/>
        </w:rPr>
        <w:t xml:space="preserve">kontrolným orgánom </w:t>
      </w:r>
      <w:r w:rsidRPr="00B97B24">
        <w:rPr>
          <w:sz w:val="22"/>
          <w:szCs w:val="22"/>
          <w:lang w:val="sk-SK" w:eastAsia="en-US"/>
        </w:rPr>
        <w:t>s doprovodom</w:t>
      </w:r>
      <w:r w:rsidRPr="00B97B24">
        <w:rPr>
          <w:sz w:val="22"/>
          <w:szCs w:val="22"/>
          <w:lang w:val="sk-SK" w:eastAsia="cs-CZ"/>
        </w:rPr>
        <w:t xml:space="preserve"> (zamestnanec MHTH),</w:t>
      </w:r>
    </w:p>
    <w:p w14:paraId="68D6976D" w14:textId="77777777" w:rsidR="00E961A0" w:rsidRPr="00B97B24" w:rsidRDefault="00E961A0" w:rsidP="00E961A0">
      <w:pPr>
        <w:pStyle w:val="Zkladntext0"/>
        <w:numPr>
          <w:ilvl w:val="1"/>
          <w:numId w:val="1"/>
        </w:numPr>
        <w:shd w:val="clear" w:color="auto" w:fill="auto"/>
        <w:tabs>
          <w:tab w:val="left" w:pos="405"/>
        </w:tabs>
        <w:spacing w:before="0" w:after="0" w:line="240" w:lineRule="auto"/>
        <w:ind w:left="1276" w:hanging="425"/>
        <w:jc w:val="both"/>
        <w:rPr>
          <w:sz w:val="22"/>
          <w:szCs w:val="22"/>
          <w:lang w:val="sk-SK"/>
        </w:rPr>
      </w:pPr>
      <w:r w:rsidRPr="00B97B24">
        <w:rPr>
          <w:sz w:val="22"/>
          <w:szCs w:val="22"/>
          <w:lang w:val="sk-SK" w:eastAsia="cs-CZ"/>
        </w:rPr>
        <w:t xml:space="preserve">služobným návštevám a exkurziám </w:t>
      </w:r>
      <w:r w:rsidRPr="00B97B24">
        <w:rPr>
          <w:sz w:val="22"/>
          <w:szCs w:val="22"/>
          <w:lang w:val="sk-SK" w:eastAsia="en-US"/>
        </w:rPr>
        <w:t>s doprovodom</w:t>
      </w:r>
      <w:r w:rsidRPr="00B97B24">
        <w:rPr>
          <w:sz w:val="22"/>
          <w:szCs w:val="22"/>
          <w:lang w:val="sk-SK" w:eastAsia="cs-CZ"/>
        </w:rPr>
        <w:t xml:space="preserve"> (zamestnanec MHTH).</w:t>
      </w:r>
    </w:p>
    <w:p w14:paraId="0B7C1096" w14:textId="77777777" w:rsidR="00E961A0" w:rsidRPr="00B97B24" w:rsidRDefault="00E961A0" w:rsidP="00E961A0">
      <w:pPr>
        <w:pStyle w:val="Zkladntext0"/>
        <w:shd w:val="clear" w:color="auto" w:fill="auto"/>
        <w:tabs>
          <w:tab w:val="left" w:pos="395"/>
        </w:tabs>
        <w:spacing w:before="0" w:after="0" w:line="240" w:lineRule="auto"/>
        <w:ind w:left="40" w:firstLine="0"/>
        <w:jc w:val="both"/>
        <w:rPr>
          <w:sz w:val="22"/>
          <w:szCs w:val="22"/>
          <w:lang w:val="sk-SK"/>
        </w:rPr>
      </w:pPr>
    </w:p>
    <w:p w14:paraId="3194F1C1" w14:textId="77777777" w:rsidR="00E961A0" w:rsidRPr="00702E80" w:rsidRDefault="00E961A0" w:rsidP="00C84FE5">
      <w:pPr>
        <w:pStyle w:val="Zkladntext0"/>
        <w:numPr>
          <w:ilvl w:val="2"/>
          <w:numId w:val="22"/>
        </w:numPr>
        <w:shd w:val="clear" w:color="auto" w:fill="auto"/>
        <w:spacing w:before="120" w:after="0" w:line="240" w:lineRule="auto"/>
        <w:ind w:left="567" w:right="23" w:hanging="567"/>
        <w:jc w:val="both"/>
        <w:rPr>
          <w:b/>
          <w:bCs/>
          <w:sz w:val="22"/>
          <w:szCs w:val="22"/>
          <w:lang w:val="sk-SK" w:eastAsia="cs-CZ"/>
        </w:rPr>
      </w:pPr>
      <w:r w:rsidRPr="00B97B24">
        <w:rPr>
          <w:rStyle w:val="ZkladntextTun6"/>
          <w:sz w:val="22"/>
          <w:szCs w:val="22"/>
          <w:lang w:val="sk-SK" w:eastAsia="cs-CZ"/>
        </w:rPr>
        <w:t xml:space="preserve"> </w:t>
      </w:r>
      <w:r w:rsidRPr="003B555C">
        <w:rPr>
          <w:rStyle w:val="ZkladntextTun6"/>
          <w:sz w:val="22"/>
          <w:szCs w:val="22"/>
          <w:lang w:val="sk-SK" w:eastAsia="cs-CZ"/>
        </w:rPr>
        <w:t>Z</w:t>
      </w:r>
      <w:r w:rsidRPr="00702E80">
        <w:rPr>
          <w:rStyle w:val="ZkladntextTun6"/>
          <w:sz w:val="22"/>
          <w:szCs w:val="22"/>
          <w:lang w:val="sk-SK" w:eastAsia="cs-CZ"/>
        </w:rPr>
        <w:t>amestnanci MHTH:</w:t>
      </w:r>
    </w:p>
    <w:p w14:paraId="3A0B59D9" w14:textId="77777777" w:rsidR="00E961A0" w:rsidRPr="00702E80" w:rsidRDefault="00E961A0" w:rsidP="00E961A0">
      <w:pPr>
        <w:pStyle w:val="Zkladntext0"/>
        <w:shd w:val="clear" w:color="auto" w:fill="auto"/>
        <w:spacing w:before="120" w:after="0" w:line="240" w:lineRule="auto"/>
        <w:ind w:left="567" w:right="23" w:firstLine="0"/>
        <w:jc w:val="both"/>
        <w:rPr>
          <w:sz w:val="22"/>
          <w:szCs w:val="22"/>
          <w:lang w:val="sk-SK"/>
        </w:rPr>
      </w:pPr>
      <w:r w:rsidRPr="00702E80">
        <w:rPr>
          <w:sz w:val="22"/>
          <w:szCs w:val="22"/>
          <w:lang w:val="sk-SK"/>
        </w:rPr>
        <w:t>Vstup zamestnancov do objektov závodu je povolený iba na základe ID kariet:</w:t>
      </w:r>
    </w:p>
    <w:p w14:paraId="6082A06A" w14:textId="77777777" w:rsidR="00E961A0" w:rsidRPr="00702E80" w:rsidRDefault="00E961A0" w:rsidP="00C84FE5">
      <w:pPr>
        <w:pStyle w:val="Zkladntext0"/>
        <w:numPr>
          <w:ilvl w:val="0"/>
          <w:numId w:val="23"/>
        </w:numPr>
        <w:shd w:val="clear" w:color="auto" w:fill="auto"/>
        <w:tabs>
          <w:tab w:val="clear" w:pos="720"/>
        </w:tabs>
        <w:spacing w:before="0" w:after="0" w:line="240" w:lineRule="auto"/>
        <w:ind w:left="1276" w:right="20" w:hanging="425"/>
        <w:jc w:val="both"/>
        <w:rPr>
          <w:sz w:val="22"/>
          <w:szCs w:val="22"/>
          <w:lang w:val="sk-SK"/>
        </w:rPr>
      </w:pPr>
      <w:r w:rsidRPr="00702E80">
        <w:rPr>
          <w:sz w:val="22"/>
          <w:szCs w:val="22"/>
          <w:u w:val="single"/>
          <w:lang w:val="sk-SK" w:eastAsia="cs-CZ"/>
        </w:rPr>
        <w:t>v základnej pracovnej dobe</w:t>
      </w:r>
      <w:r w:rsidRPr="00702E80">
        <w:rPr>
          <w:sz w:val="22"/>
          <w:szCs w:val="22"/>
          <w:lang w:val="sk-SK" w:eastAsia="cs-CZ"/>
        </w:rPr>
        <w:t>,</w:t>
      </w:r>
    </w:p>
    <w:p w14:paraId="0E50E065" w14:textId="77777777" w:rsidR="00E961A0" w:rsidRPr="00702E80" w:rsidRDefault="00E961A0" w:rsidP="00C84FE5">
      <w:pPr>
        <w:pStyle w:val="Zkladntext0"/>
        <w:numPr>
          <w:ilvl w:val="0"/>
          <w:numId w:val="23"/>
        </w:numPr>
        <w:shd w:val="clear" w:color="auto" w:fill="auto"/>
        <w:tabs>
          <w:tab w:val="clear" w:pos="720"/>
        </w:tabs>
        <w:spacing w:before="60" w:after="0" w:line="240" w:lineRule="auto"/>
        <w:ind w:left="1276" w:right="23" w:hanging="425"/>
        <w:jc w:val="both"/>
        <w:rPr>
          <w:sz w:val="22"/>
          <w:szCs w:val="22"/>
          <w:lang w:val="sk-SK"/>
        </w:rPr>
      </w:pPr>
      <w:r w:rsidRPr="00702E80">
        <w:rPr>
          <w:sz w:val="22"/>
          <w:szCs w:val="22"/>
          <w:u w:val="single"/>
          <w:lang w:val="sk-SK" w:eastAsia="cs-CZ"/>
        </w:rPr>
        <w:t>po základnej pracovnej dobe</w:t>
      </w:r>
      <w:r w:rsidRPr="00702E80">
        <w:rPr>
          <w:sz w:val="22"/>
          <w:szCs w:val="22"/>
          <w:lang w:val="sk-SK" w:eastAsia="cs-CZ"/>
        </w:rPr>
        <w:t xml:space="preserve"> len zmenoví zamestnanci v čase nástupu na zmenu,</w:t>
      </w:r>
    </w:p>
    <w:p w14:paraId="4FBD4D05" w14:textId="77777777" w:rsidR="00E961A0" w:rsidRPr="00702E80" w:rsidRDefault="00E961A0" w:rsidP="00C84FE5">
      <w:pPr>
        <w:pStyle w:val="Zkladntext0"/>
        <w:numPr>
          <w:ilvl w:val="0"/>
          <w:numId w:val="23"/>
        </w:numPr>
        <w:shd w:val="clear" w:color="auto" w:fill="auto"/>
        <w:tabs>
          <w:tab w:val="clear" w:pos="720"/>
        </w:tabs>
        <w:spacing w:before="60" w:after="0" w:line="240" w:lineRule="auto"/>
        <w:ind w:left="1276" w:right="23" w:hanging="425"/>
        <w:jc w:val="both"/>
        <w:rPr>
          <w:sz w:val="22"/>
          <w:szCs w:val="22"/>
          <w:lang w:val="sk-SK"/>
        </w:rPr>
      </w:pPr>
      <w:r w:rsidRPr="00702E80">
        <w:rPr>
          <w:sz w:val="22"/>
          <w:szCs w:val="22"/>
          <w:lang w:val="sk-SK" w:eastAsia="cs-CZ"/>
        </w:rPr>
        <w:t xml:space="preserve">v prípade príchodu zamestnanca </w:t>
      </w:r>
      <w:r w:rsidRPr="00702E80">
        <w:rPr>
          <w:sz w:val="22"/>
          <w:szCs w:val="22"/>
          <w:u w:val="single"/>
          <w:lang w:val="sk-SK" w:eastAsia="cs-CZ"/>
        </w:rPr>
        <w:t>mimo základnú pracovnú dobu</w:t>
      </w:r>
      <w:r w:rsidRPr="00702E80">
        <w:rPr>
          <w:sz w:val="22"/>
          <w:szCs w:val="22"/>
          <w:lang w:val="sk-SK" w:eastAsia="cs-CZ"/>
        </w:rPr>
        <w:t xml:space="preserve"> je potrebné si vyžiadať súhlas na vstup od zmenového inžiniera. Súhlas sa nevyžaduje pri vstupe vedúcich zamestnancov, vrcholovej pohotovosti a špecialistov BOZP a FOB,</w:t>
      </w:r>
    </w:p>
    <w:p w14:paraId="2C4099DA" w14:textId="77777777" w:rsidR="00E961A0" w:rsidRPr="00702E80" w:rsidRDefault="00E961A0" w:rsidP="00C84FE5">
      <w:pPr>
        <w:pStyle w:val="Zkladntext0"/>
        <w:numPr>
          <w:ilvl w:val="0"/>
          <w:numId w:val="23"/>
        </w:numPr>
        <w:shd w:val="clear" w:color="auto" w:fill="auto"/>
        <w:tabs>
          <w:tab w:val="clear" w:pos="720"/>
        </w:tabs>
        <w:spacing w:before="60" w:after="0" w:line="240" w:lineRule="auto"/>
        <w:ind w:left="1276" w:right="23" w:hanging="425"/>
        <w:jc w:val="both"/>
        <w:rPr>
          <w:sz w:val="22"/>
          <w:szCs w:val="22"/>
          <w:lang w:val="sk-SK"/>
        </w:rPr>
      </w:pPr>
      <w:r w:rsidRPr="00702E80">
        <w:rPr>
          <w:sz w:val="22"/>
          <w:szCs w:val="22"/>
          <w:lang w:val="sk-SK" w:eastAsia="cs-CZ"/>
        </w:rPr>
        <w:t>na základe príkazu na prácu po pracovnej dobe (mimo základnú pracovnú dobu),</w:t>
      </w:r>
    </w:p>
    <w:p w14:paraId="455AFC4A" w14:textId="77777777" w:rsidR="00E961A0" w:rsidRPr="00702E80" w:rsidRDefault="00E961A0" w:rsidP="00C84FE5">
      <w:pPr>
        <w:pStyle w:val="Zkladntext0"/>
        <w:numPr>
          <w:ilvl w:val="0"/>
          <w:numId w:val="23"/>
        </w:numPr>
        <w:shd w:val="clear" w:color="auto" w:fill="auto"/>
        <w:tabs>
          <w:tab w:val="clear" w:pos="720"/>
        </w:tabs>
        <w:spacing w:before="60" w:after="0" w:line="240" w:lineRule="auto"/>
        <w:ind w:left="1276" w:right="23" w:hanging="425"/>
        <w:jc w:val="both"/>
        <w:rPr>
          <w:sz w:val="22"/>
          <w:szCs w:val="22"/>
          <w:lang w:val="sk-SK" w:eastAsia="cs-CZ"/>
        </w:rPr>
      </w:pPr>
      <w:r w:rsidRPr="00702E80">
        <w:rPr>
          <w:sz w:val="22"/>
          <w:szCs w:val="22"/>
          <w:lang w:val="sk-SK" w:eastAsia="cs-CZ"/>
        </w:rPr>
        <w:t>na základe pohotovostných služieb určených riaditeľom závodu,</w:t>
      </w:r>
    </w:p>
    <w:p w14:paraId="4E8D7048" w14:textId="77777777" w:rsidR="00E961A0" w:rsidRPr="00702E80" w:rsidRDefault="00E961A0" w:rsidP="00C84FE5">
      <w:pPr>
        <w:pStyle w:val="Zkladntext0"/>
        <w:numPr>
          <w:ilvl w:val="0"/>
          <w:numId w:val="23"/>
        </w:numPr>
        <w:shd w:val="clear" w:color="auto" w:fill="auto"/>
        <w:tabs>
          <w:tab w:val="clear" w:pos="720"/>
        </w:tabs>
        <w:spacing w:before="60" w:after="0" w:line="240" w:lineRule="auto"/>
        <w:ind w:left="1276" w:right="23" w:hanging="425"/>
        <w:jc w:val="both"/>
        <w:rPr>
          <w:sz w:val="22"/>
          <w:szCs w:val="22"/>
          <w:lang w:val="sk-SK"/>
        </w:rPr>
      </w:pPr>
      <w:r w:rsidRPr="00702E80">
        <w:rPr>
          <w:sz w:val="22"/>
          <w:szCs w:val="22"/>
          <w:lang w:val="sk-SK" w:eastAsia="cs-CZ"/>
        </w:rPr>
        <w:t>zamestnanci MHTH sú povinní pri pohybe v areáli MHTH mať pri sebe ID karty a na požiadanie členov SBS ich predložiť ku kontrole (v celom objekte),</w:t>
      </w:r>
    </w:p>
    <w:p w14:paraId="01D58A4E" w14:textId="77777777" w:rsidR="004D2592" w:rsidRDefault="00E961A0" w:rsidP="00C84FE5">
      <w:pPr>
        <w:pStyle w:val="Zkladntext0"/>
        <w:numPr>
          <w:ilvl w:val="0"/>
          <w:numId w:val="23"/>
        </w:numPr>
        <w:shd w:val="clear" w:color="auto" w:fill="auto"/>
        <w:tabs>
          <w:tab w:val="clear" w:pos="720"/>
        </w:tabs>
        <w:spacing w:before="60" w:after="0" w:line="240" w:lineRule="auto"/>
        <w:ind w:left="1276" w:right="23" w:hanging="425"/>
        <w:jc w:val="both"/>
        <w:rPr>
          <w:sz w:val="22"/>
          <w:szCs w:val="22"/>
          <w:lang w:val="sk-SK"/>
        </w:rPr>
      </w:pPr>
      <w:r w:rsidRPr="00702E80">
        <w:rPr>
          <w:sz w:val="22"/>
          <w:szCs w:val="22"/>
          <w:lang w:val="sk-SK" w:eastAsia="cs-CZ"/>
        </w:rPr>
        <w:t xml:space="preserve">v prípade straty, odcudzenia, poškodenia alebo nefunkčnosti ID karty zamestnanca, v základnej pracovnej dobe ohlási zamestnanec SBS túto skutočnosť priamemu nadriadenému a špecialistovi </w:t>
      </w:r>
      <w:r w:rsidRPr="00702E80">
        <w:rPr>
          <w:sz w:val="22"/>
          <w:szCs w:val="22"/>
          <w:lang w:val="sk-SK" w:eastAsia="cs-CZ"/>
        </w:rPr>
        <w:lastRenderedPageBreak/>
        <w:t>FOB, ktorý poskytne inštrukcie o ďalšom postupe. Mimo základnú pracovnú dobu to oznámi zamestnanec SBS zmenovému inžinierovi, ktorý rozhodne o povolení vstupu</w:t>
      </w:r>
      <w:r w:rsidR="004D2592">
        <w:rPr>
          <w:sz w:val="22"/>
          <w:szCs w:val="22"/>
          <w:lang w:val="sk-SK" w:eastAsia="cs-CZ"/>
        </w:rPr>
        <w:t>,</w:t>
      </w:r>
    </w:p>
    <w:p w14:paraId="68F0B2F4" w14:textId="77777777" w:rsidR="002305E1" w:rsidRPr="009468AE" w:rsidRDefault="002305E1" w:rsidP="00E5436D">
      <w:pPr>
        <w:pStyle w:val="Zkladntext0"/>
        <w:numPr>
          <w:ilvl w:val="0"/>
          <w:numId w:val="23"/>
        </w:numPr>
        <w:shd w:val="clear" w:color="auto" w:fill="auto"/>
        <w:tabs>
          <w:tab w:val="clear" w:pos="720"/>
          <w:tab w:val="num" w:pos="1985"/>
        </w:tabs>
        <w:spacing w:before="60" w:after="0" w:line="240" w:lineRule="auto"/>
        <w:ind w:left="1276" w:right="23" w:hanging="425"/>
        <w:jc w:val="both"/>
        <w:rPr>
          <w:color w:val="000000" w:themeColor="text1"/>
          <w:sz w:val="22"/>
          <w:szCs w:val="22"/>
          <w:lang w:val="sk-SK"/>
        </w:rPr>
      </w:pPr>
      <w:r w:rsidRPr="009468AE">
        <w:rPr>
          <w:color w:val="000000" w:themeColor="text1"/>
          <w:sz w:val="22"/>
          <w:szCs w:val="22"/>
          <w:lang w:val="sk-SK"/>
        </w:rPr>
        <w:t>V prípade nefunkčnosti elektronického dochádzkového systému alebo v prípade ak zamestnanec nemá i seba ID kartu, sa zamestnanci evidujú v knihe príchodov a odchodov, ktorá je umiestnená na stanovišti SBS. Zapisovanie je kontinuálne podľa predtlače minimálne v tvare dátum, priezvisko, meno, titul, osobné číslo zamestnanca, dôvod zápisu (príchod odchod, prerušenie prac. času, dôvod odchodu počas prac. času).</w:t>
      </w:r>
    </w:p>
    <w:p w14:paraId="23196C59" w14:textId="5C333322" w:rsidR="00E961A0" w:rsidRPr="00702E80" w:rsidRDefault="00E961A0" w:rsidP="001D32EA">
      <w:pPr>
        <w:pStyle w:val="Zkladntext0"/>
        <w:shd w:val="clear" w:color="auto" w:fill="auto"/>
        <w:spacing w:before="60" w:after="0" w:line="240" w:lineRule="auto"/>
        <w:ind w:left="1276" w:right="23" w:firstLine="0"/>
        <w:jc w:val="both"/>
        <w:rPr>
          <w:sz w:val="22"/>
          <w:szCs w:val="22"/>
          <w:lang w:val="sk-SK"/>
        </w:rPr>
      </w:pPr>
    </w:p>
    <w:p w14:paraId="215E6548" w14:textId="77777777" w:rsidR="00E961A0" w:rsidRPr="00702E80" w:rsidRDefault="00E961A0" w:rsidP="00E961A0">
      <w:pPr>
        <w:pStyle w:val="Zkladntext0"/>
        <w:shd w:val="clear" w:color="auto" w:fill="auto"/>
        <w:spacing w:before="60" w:after="0" w:line="240" w:lineRule="auto"/>
        <w:ind w:firstLine="0"/>
        <w:jc w:val="both"/>
        <w:rPr>
          <w:sz w:val="22"/>
          <w:szCs w:val="22"/>
          <w:lang w:val="sk-SK" w:eastAsia="cs-CZ"/>
        </w:rPr>
      </w:pPr>
    </w:p>
    <w:p w14:paraId="3D60318E" w14:textId="77777777" w:rsidR="00E961A0" w:rsidRPr="00702E80" w:rsidRDefault="00E961A0" w:rsidP="00C84FE5">
      <w:pPr>
        <w:pStyle w:val="Zkladntext0"/>
        <w:numPr>
          <w:ilvl w:val="2"/>
          <w:numId w:val="24"/>
        </w:numPr>
        <w:shd w:val="clear" w:color="auto" w:fill="auto"/>
        <w:spacing w:before="120" w:after="0" w:line="240" w:lineRule="auto"/>
        <w:ind w:left="567" w:right="23" w:hanging="567"/>
        <w:jc w:val="both"/>
        <w:rPr>
          <w:rStyle w:val="ZkladntextTun6"/>
          <w:sz w:val="22"/>
          <w:szCs w:val="22"/>
          <w:lang w:val="sk-SK" w:eastAsia="cs-CZ"/>
        </w:rPr>
      </w:pPr>
      <w:r>
        <w:rPr>
          <w:rStyle w:val="ZkladntextTun6"/>
          <w:sz w:val="22"/>
          <w:szCs w:val="22"/>
          <w:lang w:val="sk-SK"/>
        </w:rPr>
        <w:t>Z</w:t>
      </w:r>
      <w:r w:rsidRPr="00702E80">
        <w:rPr>
          <w:rStyle w:val="ZkladntextTun6"/>
          <w:sz w:val="22"/>
          <w:szCs w:val="22"/>
          <w:lang w:val="sk-SK"/>
        </w:rPr>
        <w:t>amestnanci dodávateľských organizácií:</w:t>
      </w:r>
    </w:p>
    <w:p w14:paraId="2E59E97B" w14:textId="51E70485" w:rsidR="00E961A0" w:rsidRPr="00702E80" w:rsidRDefault="009D6048" w:rsidP="00C84FE5">
      <w:pPr>
        <w:pStyle w:val="Zkladntext0"/>
        <w:numPr>
          <w:ilvl w:val="0"/>
          <w:numId w:val="25"/>
        </w:numPr>
        <w:shd w:val="clear" w:color="auto" w:fill="auto"/>
        <w:tabs>
          <w:tab w:val="clear" w:pos="720"/>
          <w:tab w:val="num" w:pos="3119"/>
        </w:tabs>
        <w:spacing w:before="0" w:after="0" w:line="240" w:lineRule="auto"/>
        <w:ind w:left="1276" w:hanging="425"/>
        <w:jc w:val="both"/>
        <w:rPr>
          <w:sz w:val="22"/>
          <w:szCs w:val="22"/>
          <w:lang w:val="sk-SK" w:eastAsia="cs-CZ"/>
        </w:rPr>
      </w:pPr>
      <w:r>
        <w:rPr>
          <w:sz w:val="22"/>
          <w:szCs w:val="22"/>
          <w:lang w:val="sk-SK" w:eastAsia="cs-CZ"/>
        </w:rPr>
        <w:t>s</w:t>
      </w:r>
      <w:r w:rsidR="00154C5B">
        <w:rPr>
          <w:sz w:val="22"/>
          <w:szCs w:val="22"/>
          <w:lang w:val="sk-SK" w:eastAsia="cs-CZ"/>
        </w:rPr>
        <w:t>ú oprávnený vstupovať do areálu závodu</w:t>
      </w:r>
      <w:r w:rsidR="00283A72">
        <w:rPr>
          <w:sz w:val="22"/>
          <w:szCs w:val="22"/>
          <w:lang w:val="sk-SK" w:eastAsia="cs-CZ"/>
        </w:rPr>
        <w:t xml:space="preserve"> </w:t>
      </w:r>
      <w:r w:rsidR="00E961A0" w:rsidRPr="00702E80">
        <w:rPr>
          <w:sz w:val="22"/>
          <w:szCs w:val="22"/>
          <w:lang w:val="sk-SK" w:eastAsia="cs-CZ"/>
        </w:rPr>
        <w:t>po preukázaní sa ID kartou označenou „Dodávateľ" s platnosťou vstupu v prístupovom systéme,</w:t>
      </w:r>
    </w:p>
    <w:p w14:paraId="4A5EE5CE" w14:textId="29A0FA76" w:rsidR="00E961A0" w:rsidRPr="00E04AC3" w:rsidRDefault="00E961A0" w:rsidP="324F9BC1">
      <w:pPr>
        <w:pStyle w:val="Zkladntext0"/>
        <w:numPr>
          <w:ilvl w:val="0"/>
          <w:numId w:val="25"/>
        </w:numPr>
        <w:shd w:val="clear" w:color="auto" w:fill="auto"/>
        <w:tabs>
          <w:tab w:val="clear" w:pos="720"/>
          <w:tab w:val="num" w:pos="3119"/>
        </w:tabs>
        <w:spacing w:before="0" w:after="0" w:line="240" w:lineRule="auto"/>
        <w:ind w:left="1276" w:hanging="425"/>
        <w:jc w:val="both"/>
        <w:rPr>
          <w:sz w:val="22"/>
          <w:szCs w:val="22"/>
          <w:lang w:eastAsia="cs-CZ"/>
        </w:rPr>
      </w:pPr>
      <w:r w:rsidRPr="324F9BC1">
        <w:rPr>
          <w:sz w:val="22"/>
          <w:szCs w:val="22"/>
          <w:lang w:eastAsia="cs-CZ"/>
        </w:rPr>
        <w:t xml:space="preserve">prepravcu materiálu, resp. tovaru sú oprávnení preberať určení zástupcovia dodávateľa resp. zamestnanci MHTH, ktorí zodpovedajú za pohyb týchto osôb v areáli, až po podpísaní </w:t>
      </w:r>
      <w:r w:rsidRPr="324F9BC1">
        <w:rPr>
          <w:b/>
          <w:bCs/>
          <w:sz w:val="22"/>
          <w:szCs w:val="22"/>
          <w:lang w:eastAsia="cs-CZ"/>
        </w:rPr>
        <w:t xml:space="preserve">„Prehlásenia o oboznámení </w:t>
      </w:r>
      <w:r w:rsidRPr="324F9BC1">
        <w:rPr>
          <w:b/>
          <w:bCs/>
          <w:sz w:val="22"/>
          <w:szCs w:val="22"/>
          <w:lang w:eastAsia="en-US"/>
        </w:rPr>
        <w:t xml:space="preserve">so základnými </w:t>
      </w:r>
      <w:r w:rsidRPr="324F9BC1">
        <w:rPr>
          <w:b/>
          <w:bCs/>
          <w:sz w:val="22"/>
          <w:szCs w:val="22"/>
          <w:lang w:eastAsia="cs-CZ"/>
        </w:rPr>
        <w:t xml:space="preserve">zásadami </w:t>
      </w:r>
      <w:r w:rsidR="006A113A" w:rsidRPr="324F9BC1">
        <w:rPr>
          <w:b/>
          <w:bCs/>
          <w:sz w:val="22"/>
          <w:szCs w:val="22"/>
          <w:lang w:eastAsia="cs-CZ"/>
        </w:rPr>
        <w:t>BOZP</w:t>
      </w:r>
      <w:r w:rsidR="00E33082" w:rsidRPr="324F9BC1">
        <w:rPr>
          <w:b/>
          <w:bCs/>
          <w:sz w:val="22"/>
          <w:szCs w:val="22"/>
          <w:lang w:eastAsia="cs-CZ"/>
        </w:rPr>
        <w:t xml:space="preserve"> a správania sa v areáloch a objektoch MHTH</w:t>
      </w:r>
      <w:r w:rsidRPr="324F9BC1">
        <w:rPr>
          <w:b/>
          <w:bCs/>
          <w:sz w:val="22"/>
          <w:szCs w:val="22"/>
          <w:lang w:eastAsia="cs-CZ"/>
        </w:rPr>
        <w:t>“</w:t>
      </w:r>
      <w:r w:rsidRPr="324F9BC1">
        <w:rPr>
          <w:sz w:val="22"/>
          <w:szCs w:val="22"/>
          <w:lang w:eastAsia="cs-CZ"/>
        </w:rPr>
        <w:t xml:space="preserve"> .</w:t>
      </w:r>
    </w:p>
    <w:p w14:paraId="35A2ECAC" w14:textId="77777777" w:rsidR="00E961A0" w:rsidRPr="00702E80" w:rsidRDefault="00E961A0" w:rsidP="000261C3">
      <w:pPr>
        <w:pStyle w:val="Zkladntext0"/>
        <w:numPr>
          <w:ilvl w:val="0"/>
          <w:numId w:val="25"/>
        </w:numPr>
        <w:shd w:val="clear" w:color="auto" w:fill="auto"/>
        <w:tabs>
          <w:tab w:val="clear" w:pos="720"/>
          <w:tab w:val="num" w:pos="1560"/>
        </w:tabs>
        <w:spacing w:before="0" w:after="0" w:line="240" w:lineRule="auto"/>
        <w:ind w:left="1276" w:hanging="425"/>
        <w:jc w:val="both"/>
        <w:rPr>
          <w:sz w:val="22"/>
          <w:szCs w:val="22"/>
          <w:lang w:val="sk-SK" w:eastAsia="cs-CZ"/>
        </w:rPr>
      </w:pPr>
      <w:r w:rsidRPr="00702E80">
        <w:rPr>
          <w:sz w:val="22"/>
          <w:szCs w:val="22"/>
          <w:lang w:val="sk-SK" w:eastAsia="cs-CZ"/>
        </w:rPr>
        <w:t xml:space="preserve">V prípade neotvorenia turniketov (signalizácia červeného svetla) je povinný člen SBS overiť funkčnosť ID karty u špecialistu FOB, pri zistení jej neplatnosti ID kartu odobrať. </w:t>
      </w:r>
    </w:p>
    <w:p w14:paraId="465E5E59" w14:textId="2D013F36" w:rsidR="00E961A0" w:rsidRPr="00702E80" w:rsidRDefault="00E961A0" w:rsidP="000261C3">
      <w:pPr>
        <w:pStyle w:val="Zkladntext0"/>
        <w:numPr>
          <w:ilvl w:val="0"/>
          <w:numId w:val="25"/>
        </w:numPr>
        <w:shd w:val="clear" w:color="auto" w:fill="auto"/>
        <w:tabs>
          <w:tab w:val="clear" w:pos="720"/>
          <w:tab w:val="num" w:pos="1701"/>
          <w:tab w:val="left" w:pos="2268"/>
        </w:tabs>
        <w:spacing w:before="0" w:after="0" w:line="240" w:lineRule="auto"/>
        <w:ind w:left="1276" w:hanging="425"/>
        <w:jc w:val="both"/>
        <w:rPr>
          <w:sz w:val="22"/>
          <w:szCs w:val="22"/>
          <w:lang w:val="sk-SK"/>
        </w:rPr>
      </w:pPr>
      <w:r w:rsidRPr="00702E80">
        <w:rPr>
          <w:sz w:val="22"/>
          <w:szCs w:val="22"/>
          <w:lang w:val="sk-SK" w:eastAsia="cs-CZ"/>
        </w:rPr>
        <w:t>Mimo základnú pracovnú dobu  zabrániť vstupu dodávateľa do objektu.</w:t>
      </w:r>
    </w:p>
    <w:p w14:paraId="2D564A55" w14:textId="77777777" w:rsidR="00E961A0" w:rsidRPr="00702E80" w:rsidRDefault="00E961A0" w:rsidP="000261C3">
      <w:pPr>
        <w:pStyle w:val="Zkladntext0"/>
        <w:numPr>
          <w:ilvl w:val="0"/>
          <w:numId w:val="25"/>
        </w:numPr>
        <w:shd w:val="clear" w:color="auto" w:fill="auto"/>
        <w:tabs>
          <w:tab w:val="clear" w:pos="720"/>
        </w:tabs>
        <w:spacing w:before="0" w:after="0" w:line="240" w:lineRule="auto"/>
        <w:ind w:left="1276" w:hanging="425"/>
        <w:jc w:val="both"/>
        <w:rPr>
          <w:sz w:val="22"/>
          <w:szCs w:val="22"/>
          <w:lang w:val="sk-SK" w:eastAsia="cs-CZ"/>
        </w:rPr>
      </w:pPr>
      <w:r w:rsidRPr="00702E80">
        <w:rPr>
          <w:rStyle w:val="ZkladntextTun5"/>
          <w:b w:val="0"/>
          <w:bCs w:val="0"/>
          <w:sz w:val="22"/>
          <w:szCs w:val="22"/>
          <w:lang w:val="sk-SK" w:eastAsia="cs-CZ"/>
        </w:rPr>
        <w:t>Na prácu počas sviatkov, cez víkendy a po 18,00 hod.</w:t>
      </w:r>
      <w:r w:rsidRPr="00702E80">
        <w:rPr>
          <w:sz w:val="22"/>
          <w:szCs w:val="22"/>
          <w:lang w:val="sk-SK" w:eastAsia="cs-CZ"/>
        </w:rPr>
        <w:t xml:space="preserve"> musí byť samostatný súhlas (Príkaz na prácu po pracovnej dobe).</w:t>
      </w:r>
    </w:p>
    <w:p w14:paraId="626E7C17" w14:textId="7BC99B4A" w:rsidR="00E961A0" w:rsidRPr="000261C3" w:rsidRDefault="00E961A0" w:rsidP="000261C3">
      <w:pPr>
        <w:pStyle w:val="Odsekzoznamu"/>
        <w:numPr>
          <w:ilvl w:val="0"/>
          <w:numId w:val="25"/>
        </w:numPr>
        <w:tabs>
          <w:tab w:val="clear" w:pos="720"/>
          <w:tab w:val="num" w:pos="2268"/>
        </w:tabs>
        <w:ind w:left="1276" w:hanging="425"/>
        <w:jc w:val="both"/>
        <w:rPr>
          <w:sz w:val="22"/>
          <w:szCs w:val="22"/>
          <w:lang w:eastAsia="sk-SK"/>
        </w:rPr>
      </w:pPr>
      <w:r w:rsidRPr="000261C3">
        <w:rPr>
          <w:b/>
          <w:bCs/>
          <w:sz w:val="22"/>
          <w:szCs w:val="22"/>
          <w:lang w:eastAsia="sk-SK"/>
        </w:rPr>
        <w:t>V mimoriadnych prípadoch</w:t>
      </w:r>
      <w:r w:rsidRPr="000261C3">
        <w:rPr>
          <w:sz w:val="22"/>
          <w:szCs w:val="22"/>
          <w:lang w:eastAsia="sk-SK"/>
        </w:rPr>
        <w:t xml:space="preserve"> nutnosti výkonu práce v čase mimo základnej pracovnej doby povoľuje vstup dodávateľov do priestorov areálu </w:t>
      </w:r>
      <w:r w:rsidRPr="000261C3">
        <w:rPr>
          <w:b/>
          <w:bCs/>
          <w:sz w:val="22"/>
          <w:szCs w:val="22"/>
          <w:lang w:eastAsia="sk-SK"/>
        </w:rPr>
        <w:t>zmenový inžinier</w:t>
      </w:r>
      <w:r w:rsidRPr="000261C3">
        <w:rPr>
          <w:sz w:val="22"/>
          <w:szCs w:val="22"/>
          <w:lang w:eastAsia="sk-SK"/>
        </w:rPr>
        <w:t xml:space="preserve"> po</w:t>
      </w:r>
      <w:r w:rsidRPr="000261C3">
        <w:rPr>
          <w:b/>
          <w:bCs/>
          <w:sz w:val="22"/>
          <w:szCs w:val="22"/>
          <w:lang w:eastAsia="sk-SK"/>
        </w:rPr>
        <w:t xml:space="preserve"> zabezpečení preukázateľného preškolenia z predpisov BOZP a OPP (zamestnancom zodpovedným za BOZP)</w:t>
      </w:r>
      <w:r w:rsidRPr="000261C3">
        <w:rPr>
          <w:sz w:val="22"/>
          <w:szCs w:val="22"/>
          <w:lang w:eastAsia="sk-SK"/>
        </w:rPr>
        <w:t xml:space="preserve">. Zamestnanec SBS overuje preškolenie z predpisov BOZP a OPP v evidencii „Dodávateľov preškolených v príslušnom roku“ zasielanej zamestnancom zodpovedným za BOZP. </w:t>
      </w:r>
    </w:p>
    <w:p w14:paraId="3959CA6C" w14:textId="77777777" w:rsidR="00E961A0" w:rsidRPr="00702E80" w:rsidRDefault="00E961A0" w:rsidP="000261C3">
      <w:pPr>
        <w:pStyle w:val="Zkladntext0"/>
        <w:numPr>
          <w:ilvl w:val="0"/>
          <w:numId w:val="25"/>
        </w:numPr>
        <w:shd w:val="clear" w:color="auto" w:fill="auto"/>
        <w:tabs>
          <w:tab w:val="clear" w:pos="720"/>
        </w:tabs>
        <w:spacing w:before="0" w:after="0" w:line="240" w:lineRule="auto"/>
        <w:ind w:left="1276" w:hanging="425"/>
        <w:jc w:val="both"/>
        <w:rPr>
          <w:sz w:val="22"/>
          <w:szCs w:val="22"/>
          <w:lang w:val="sk-SK"/>
        </w:rPr>
      </w:pPr>
      <w:r w:rsidRPr="00702E80">
        <w:rPr>
          <w:sz w:val="22"/>
          <w:szCs w:val="22"/>
          <w:lang w:val="sk-SK"/>
        </w:rPr>
        <w:t>Zistenú stratu, odcudzenie, poškodenie alebo nefunkčnosť ID karty dodávateľa hlási zamestnanec SBS v základnej pracovnej dobe špecialistovi FOB, ktorý vykoná príslušné opatrenia, a v čase mimo základnej pracovnej doby zmenovému inžinierovi, ktorý rozhodne o povolení vstupu.</w:t>
      </w:r>
    </w:p>
    <w:p w14:paraId="4C5CC085" w14:textId="1D1811BE" w:rsidR="00E961A0" w:rsidRPr="00702E80" w:rsidRDefault="00E961A0" w:rsidP="000261C3">
      <w:pPr>
        <w:pStyle w:val="Zkladntext0"/>
        <w:numPr>
          <w:ilvl w:val="0"/>
          <w:numId w:val="25"/>
        </w:numPr>
        <w:shd w:val="clear" w:color="auto" w:fill="auto"/>
        <w:tabs>
          <w:tab w:val="clear" w:pos="720"/>
          <w:tab w:val="num" w:pos="1701"/>
        </w:tabs>
        <w:spacing w:before="0" w:after="0" w:line="240" w:lineRule="auto"/>
        <w:ind w:left="1276" w:hanging="425"/>
        <w:jc w:val="both"/>
        <w:rPr>
          <w:sz w:val="22"/>
          <w:szCs w:val="22"/>
          <w:lang w:val="sk-SK" w:eastAsia="cs-CZ"/>
        </w:rPr>
      </w:pPr>
      <w:r w:rsidRPr="00702E80">
        <w:rPr>
          <w:sz w:val="22"/>
          <w:szCs w:val="22"/>
          <w:lang w:val="sk-SK" w:eastAsia="cs-CZ"/>
        </w:rPr>
        <w:t xml:space="preserve">Zamestnanci </w:t>
      </w:r>
      <w:r w:rsidR="00435943" w:rsidRPr="00702E80">
        <w:rPr>
          <w:sz w:val="22"/>
          <w:szCs w:val="22"/>
          <w:lang w:val="sk-SK" w:eastAsia="cs-CZ"/>
        </w:rPr>
        <w:t>dodávateľských</w:t>
      </w:r>
      <w:r w:rsidRPr="00702E80">
        <w:rPr>
          <w:sz w:val="22"/>
          <w:szCs w:val="22"/>
          <w:lang w:val="sk-SK" w:eastAsia="cs-CZ"/>
        </w:rPr>
        <w:t xml:space="preserve"> organizácií </w:t>
      </w:r>
      <w:r w:rsidRPr="00702E80">
        <w:rPr>
          <w:b/>
          <w:bCs/>
          <w:sz w:val="22"/>
          <w:szCs w:val="22"/>
          <w:lang w:val="sk-SK" w:eastAsia="cs-CZ"/>
        </w:rPr>
        <w:t>sú povinní</w:t>
      </w:r>
      <w:r w:rsidRPr="00702E80">
        <w:rPr>
          <w:sz w:val="22"/>
          <w:szCs w:val="22"/>
          <w:lang w:val="sk-SK" w:eastAsia="cs-CZ"/>
        </w:rPr>
        <w:t xml:space="preserve"> </w:t>
      </w:r>
      <w:r w:rsidRPr="00702E80">
        <w:rPr>
          <w:b/>
          <w:bCs/>
          <w:sz w:val="22"/>
          <w:szCs w:val="22"/>
          <w:lang w:val="sk-SK" w:eastAsia="cs-CZ"/>
        </w:rPr>
        <w:t>pri pohybe v areáli závodu mať pri sebe ID karty</w:t>
      </w:r>
      <w:r w:rsidRPr="00702E80">
        <w:rPr>
          <w:sz w:val="22"/>
          <w:szCs w:val="22"/>
          <w:lang w:val="sk-SK" w:eastAsia="cs-CZ"/>
        </w:rPr>
        <w:t xml:space="preserve"> </w:t>
      </w:r>
      <w:r w:rsidRPr="00702E80">
        <w:rPr>
          <w:rStyle w:val="ZkladntextRiadkovanie1pt3"/>
          <w:sz w:val="22"/>
          <w:szCs w:val="22"/>
          <w:lang w:val="sk-SK"/>
        </w:rPr>
        <w:t>a na</w:t>
      </w:r>
      <w:r w:rsidRPr="00702E80">
        <w:rPr>
          <w:sz w:val="22"/>
          <w:szCs w:val="22"/>
          <w:lang w:val="sk-SK" w:eastAsia="en-US"/>
        </w:rPr>
        <w:t xml:space="preserve"> </w:t>
      </w:r>
      <w:r w:rsidRPr="00702E80">
        <w:rPr>
          <w:sz w:val="22"/>
          <w:szCs w:val="22"/>
          <w:lang w:val="sk-SK" w:eastAsia="cs-CZ"/>
        </w:rPr>
        <w:t>požiadanie zamestnancov SBS ich predložiť ku kontrole.</w:t>
      </w:r>
    </w:p>
    <w:p w14:paraId="1D529A24" w14:textId="77777777" w:rsidR="00E961A0" w:rsidRPr="00702E80" w:rsidRDefault="00E961A0" w:rsidP="000261C3">
      <w:pPr>
        <w:pStyle w:val="Zkladntext0"/>
        <w:numPr>
          <w:ilvl w:val="0"/>
          <w:numId w:val="25"/>
        </w:numPr>
        <w:shd w:val="clear" w:color="auto" w:fill="auto"/>
        <w:tabs>
          <w:tab w:val="clear" w:pos="720"/>
        </w:tabs>
        <w:spacing w:before="0" w:after="0" w:line="240" w:lineRule="auto"/>
        <w:ind w:left="1276" w:hanging="425"/>
        <w:jc w:val="both"/>
        <w:rPr>
          <w:sz w:val="22"/>
          <w:szCs w:val="22"/>
          <w:lang w:val="sk-SK"/>
        </w:rPr>
      </w:pPr>
      <w:r w:rsidRPr="00702E80">
        <w:rPr>
          <w:sz w:val="22"/>
          <w:szCs w:val="22"/>
          <w:lang w:val="sk-SK" w:eastAsia="cs-CZ"/>
        </w:rPr>
        <w:t>Pre osoby v prenajatých priestoroch v závode platí rovnaký režim, ako pre dodávateľov.</w:t>
      </w:r>
    </w:p>
    <w:p w14:paraId="04F0192B" w14:textId="77777777" w:rsidR="00E961A0" w:rsidRPr="00702E80" w:rsidRDefault="00E961A0" w:rsidP="00E961A0">
      <w:pPr>
        <w:pStyle w:val="Zkladntext0"/>
        <w:shd w:val="clear" w:color="auto" w:fill="auto"/>
        <w:spacing w:before="0" w:after="0" w:line="322" w:lineRule="exact"/>
        <w:ind w:left="40" w:right="20" w:firstLine="0"/>
        <w:jc w:val="both"/>
        <w:rPr>
          <w:rStyle w:val="ZkladntextTun6"/>
          <w:sz w:val="22"/>
          <w:szCs w:val="22"/>
          <w:lang w:val="sk-SK" w:eastAsia="cs-CZ"/>
        </w:rPr>
      </w:pPr>
    </w:p>
    <w:p w14:paraId="0A02420B" w14:textId="77777777" w:rsidR="00E961A0" w:rsidRPr="00702E80" w:rsidRDefault="00E961A0" w:rsidP="00C84FE5">
      <w:pPr>
        <w:pStyle w:val="Zkladntext0"/>
        <w:numPr>
          <w:ilvl w:val="2"/>
          <w:numId w:val="26"/>
        </w:numPr>
        <w:shd w:val="clear" w:color="auto" w:fill="auto"/>
        <w:spacing w:before="0" w:after="0" w:line="322" w:lineRule="exact"/>
        <w:ind w:left="567" w:right="20" w:hanging="567"/>
        <w:jc w:val="both"/>
        <w:rPr>
          <w:b/>
          <w:bCs/>
          <w:sz w:val="22"/>
          <w:szCs w:val="22"/>
          <w:lang w:val="sk-SK"/>
        </w:rPr>
      </w:pPr>
      <w:r w:rsidRPr="00885F58">
        <w:rPr>
          <w:rStyle w:val="ZkladntextTun6"/>
          <w:sz w:val="22"/>
          <w:szCs w:val="22"/>
          <w:lang w:val="sk-SK" w:eastAsia="cs-CZ"/>
        </w:rPr>
        <w:t>K</w:t>
      </w:r>
      <w:r w:rsidRPr="00702E80">
        <w:rPr>
          <w:rStyle w:val="ZkladntextTun6"/>
          <w:sz w:val="22"/>
          <w:szCs w:val="22"/>
          <w:lang w:val="sk-SK" w:eastAsia="cs-CZ"/>
        </w:rPr>
        <w:t>ontrolné orgány s doprovodom (po predložení služobného preukazu):</w:t>
      </w:r>
      <w:r w:rsidRPr="00702E80">
        <w:rPr>
          <w:b/>
          <w:bCs/>
          <w:sz w:val="22"/>
          <w:szCs w:val="22"/>
          <w:lang w:val="sk-SK" w:eastAsia="en-US"/>
        </w:rPr>
        <w:t xml:space="preserve"> </w:t>
      </w:r>
    </w:p>
    <w:p w14:paraId="13AC550C" w14:textId="77777777" w:rsidR="00E961A0" w:rsidRPr="00702E80" w:rsidRDefault="00E961A0" w:rsidP="00C84FE5">
      <w:pPr>
        <w:pStyle w:val="Zkladntext0"/>
        <w:numPr>
          <w:ilvl w:val="0"/>
          <w:numId w:val="27"/>
        </w:numPr>
        <w:shd w:val="clear" w:color="auto" w:fill="auto"/>
        <w:tabs>
          <w:tab w:val="left" w:pos="3261"/>
        </w:tabs>
        <w:spacing w:before="0" w:after="0" w:line="322" w:lineRule="exact"/>
        <w:ind w:left="1276" w:right="20" w:hanging="425"/>
        <w:jc w:val="both"/>
        <w:rPr>
          <w:sz w:val="22"/>
          <w:szCs w:val="22"/>
          <w:lang w:val="sk-SK"/>
        </w:rPr>
      </w:pPr>
      <w:r w:rsidRPr="00702E80">
        <w:rPr>
          <w:sz w:val="22"/>
          <w:szCs w:val="22"/>
          <w:lang w:val="sk-SK" w:eastAsia="cs-CZ"/>
        </w:rPr>
        <w:t>príslušníci PZ SR,</w:t>
      </w:r>
    </w:p>
    <w:p w14:paraId="554777E9" w14:textId="77777777" w:rsidR="00E961A0" w:rsidRPr="00702E80" w:rsidRDefault="00E961A0" w:rsidP="00C84FE5">
      <w:pPr>
        <w:pStyle w:val="Zkladntext0"/>
        <w:numPr>
          <w:ilvl w:val="0"/>
          <w:numId w:val="27"/>
        </w:numPr>
        <w:shd w:val="clear" w:color="auto" w:fill="auto"/>
        <w:tabs>
          <w:tab w:val="left" w:pos="3261"/>
        </w:tabs>
        <w:spacing w:before="0" w:after="0" w:line="322" w:lineRule="exact"/>
        <w:ind w:left="1276" w:hanging="425"/>
        <w:jc w:val="both"/>
        <w:rPr>
          <w:sz w:val="22"/>
          <w:szCs w:val="22"/>
          <w:lang w:val="sk-SK"/>
        </w:rPr>
      </w:pPr>
      <w:r w:rsidRPr="00702E80">
        <w:rPr>
          <w:sz w:val="22"/>
          <w:szCs w:val="22"/>
          <w:lang w:val="sk-SK" w:eastAsia="cs-CZ"/>
        </w:rPr>
        <w:t>príslušníci Hasičského a záchranného zboru,</w:t>
      </w:r>
    </w:p>
    <w:p w14:paraId="31D01B95" w14:textId="77777777" w:rsidR="00E961A0" w:rsidRPr="00702E80" w:rsidRDefault="00E961A0" w:rsidP="00C84FE5">
      <w:pPr>
        <w:pStyle w:val="Zkladntext0"/>
        <w:numPr>
          <w:ilvl w:val="0"/>
          <w:numId w:val="27"/>
        </w:numPr>
        <w:shd w:val="clear" w:color="auto" w:fill="auto"/>
        <w:tabs>
          <w:tab w:val="left" w:pos="3261"/>
        </w:tabs>
        <w:spacing w:before="0" w:after="0" w:line="322" w:lineRule="exact"/>
        <w:ind w:left="1276" w:hanging="425"/>
        <w:jc w:val="both"/>
        <w:rPr>
          <w:sz w:val="22"/>
          <w:szCs w:val="22"/>
          <w:lang w:val="sk-SK"/>
        </w:rPr>
      </w:pPr>
      <w:r w:rsidRPr="00702E80">
        <w:rPr>
          <w:sz w:val="22"/>
          <w:szCs w:val="22"/>
          <w:lang w:val="sk-SK" w:eastAsia="cs-CZ"/>
        </w:rPr>
        <w:t>zamestnanci plynárenskej a vodárenskej služby pri odstraňovaní porúch,</w:t>
      </w:r>
    </w:p>
    <w:p w14:paraId="17BEF939" w14:textId="6E2B9380" w:rsidR="00E961A0" w:rsidRDefault="00E961A0" w:rsidP="00C84FE5">
      <w:pPr>
        <w:pStyle w:val="Zkladntext0"/>
        <w:numPr>
          <w:ilvl w:val="0"/>
          <w:numId w:val="27"/>
        </w:numPr>
        <w:shd w:val="clear" w:color="auto" w:fill="auto"/>
        <w:tabs>
          <w:tab w:val="left" w:pos="3261"/>
        </w:tabs>
        <w:spacing w:before="0" w:after="0" w:line="322" w:lineRule="exact"/>
        <w:ind w:left="1276" w:hanging="425"/>
        <w:jc w:val="both"/>
        <w:rPr>
          <w:sz w:val="22"/>
          <w:szCs w:val="22"/>
          <w:lang w:val="sk-SK"/>
        </w:rPr>
      </w:pPr>
      <w:r w:rsidRPr="00702E80">
        <w:rPr>
          <w:sz w:val="22"/>
          <w:szCs w:val="22"/>
          <w:lang w:val="sk-SK" w:eastAsia="cs-CZ"/>
        </w:rPr>
        <w:t>inšpektori -  inšpektorátu práce, RÚVZ (Regionálny úrad verejného zdravotníctva)</w:t>
      </w:r>
      <w:r w:rsidR="00154F66">
        <w:rPr>
          <w:sz w:val="22"/>
          <w:szCs w:val="22"/>
          <w:lang w:val="sk-SK" w:eastAsia="cs-CZ"/>
        </w:rPr>
        <w:t>,</w:t>
      </w:r>
    </w:p>
    <w:p w14:paraId="615BC438" w14:textId="1D343BDA" w:rsidR="00BC43E1" w:rsidRPr="00702E80" w:rsidRDefault="00065F0A" w:rsidP="00C84FE5">
      <w:pPr>
        <w:pStyle w:val="Zkladntext0"/>
        <w:numPr>
          <w:ilvl w:val="0"/>
          <w:numId w:val="27"/>
        </w:numPr>
        <w:shd w:val="clear" w:color="auto" w:fill="auto"/>
        <w:tabs>
          <w:tab w:val="left" w:pos="3261"/>
        </w:tabs>
        <w:spacing w:before="0" w:after="0" w:line="322" w:lineRule="exact"/>
        <w:ind w:left="1276" w:hanging="425"/>
        <w:jc w:val="both"/>
        <w:rPr>
          <w:sz w:val="22"/>
          <w:szCs w:val="22"/>
          <w:lang w:val="sk-SK"/>
        </w:rPr>
      </w:pPr>
      <w:r>
        <w:rPr>
          <w:sz w:val="22"/>
          <w:szCs w:val="22"/>
          <w:lang w:val="sk-SK" w:eastAsia="cs-CZ"/>
        </w:rPr>
        <w:t>k</w:t>
      </w:r>
      <w:r w:rsidR="00BC43E1">
        <w:rPr>
          <w:sz w:val="22"/>
          <w:szCs w:val="22"/>
          <w:lang w:val="sk-SK" w:eastAsia="cs-CZ"/>
        </w:rPr>
        <w:t>ontrol</w:t>
      </w:r>
      <w:r w:rsidR="006F2C3D">
        <w:rPr>
          <w:sz w:val="22"/>
          <w:szCs w:val="22"/>
          <w:lang w:val="sk-SK" w:eastAsia="cs-CZ"/>
        </w:rPr>
        <w:t>óri Najvyššieho kontrolného úradu</w:t>
      </w:r>
      <w:r>
        <w:rPr>
          <w:sz w:val="22"/>
          <w:szCs w:val="22"/>
          <w:lang w:val="sk-SK" w:eastAsia="cs-CZ"/>
        </w:rPr>
        <w:t xml:space="preserve"> SR.</w:t>
      </w:r>
    </w:p>
    <w:p w14:paraId="146BCE3C" w14:textId="77777777" w:rsidR="00E961A0" w:rsidRPr="00702E80" w:rsidRDefault="00E961A0" w:rsidP="00E961A0">
      <w:pPr>
        <w:pStyle w:val="Zkladntext0"/>
        <w:shd w:val="clear" w:color="auto" w:fill="auto"/>
        <w:tabs>
          <w:tab w:val="left" w:pos="380"/>
        </w:tabs>
        <w:spacing w:before="0" w:after="0" w:line="322" w:lineRule="exact"/>
        <w:ind w:left="760" w:firstLine="0"/>
        <w:jc w:val="both"/>
        <w:rPr>
          <w:sz w:val="22"/>
          <w:szCs w:val="22"/>
          <w:lang w:val="sk-SK"/>
        </w:rPr>
      </w:pPr>
    </w:p>
    <w:p w14:paraId="06D39510" w14:textId="77777777" w:rsidR="00E961A0" w:rsidRPr="00702E80" w:rsidRDefault="00E961A0" w:rsidP="00E961A0">
      <w:pPr>
        <w:pStyle w:val="Zkladntext0"/>
        <w:shd w:val="clear" w:color="auto" w:fill="auto"/>
        <w:tabs>
          <w:tab w:val="left" w:pos="380"/>
        </w:tabs>
        <w:spacing w:before="0" w:after="0" w:line="322" w:lineRule="exact"/>
        <w:ind w:left="400" w:firstLine="0"/>
        <w:jc w:val="both"/>
        <w:rPr>
          <w:sz w:val="22"/>
          <w:szCs w:val="22"/>
          <w:lang w:val="sk-SK"/>
        </w:rPr>
      </w:pPr>
    </w:p>
    <w:p w14:paraId="7E0A424D" w14:textId="0BFAD7B5" w:rsidR="00E961A0" w:rsidRPr="00702E80" w:rsidRDefault="002C7813" w:rsidP="00C84FE5">
      <w:pPr>
        <w:pStyle w:val="Zkladntext51"/>
        <w:numPr>
          <w:ilvl w:val="2"/>
          <w:numId w:val="28"/>
        </w:numPr>
        <w:shd w:val="clear" w:color="auto" w:fill="auto"/>
        <w:tabs>
          <w:tab w:val="left" w:pos="3261"/>
        </w:tabs>
        <w:spacing w:line="240" w:lineRule="auto"/>
        <w:ind w:left="567" w:hanging="567"/>
        <w:jc w:val="both"/>
        <w:rPr>
          <w:sz w:val="22"/>
          <w:szCs w:val="22"/>
          <w:lang w:val="sk-SK"/>
        </w:rPr>
      </w:pPr>
      <w:r>
        <w:rPr>
          <w:sz w:val="22"/>
          <w:szCs w:val="22"/>
          <w:lang w:val="sk-SK" w:eastAsia="cs-CZ"/>
        </w:rPr>
        <w:t>N</w:t>
      </w:r>
      <w:r w:rsidR="00E961A0" w:rsidRPr="00702E80">
        <w:rPr>
          <w:sz w:val="22"/>
          <w:szCs w:val="22"/>
          <w:lang w:val="sk-SK" w:eastAsia="cs-CZ"/>
        </w:rPr>
        <w:t xml:space="preserve">ávštevy a exkurzie </w:t>
      </w:r>
      <w:r w:rsidR="00677A87">
        <w:rPr>
          <w:sz w:val="22"/>
          <w:szCs w:val="22"/>
          <w:lang w:val="sk-SK" w:eastAsia="cs-CZ"/>
        </w:rPr>
        <w:t>v sprievode zamestnanca MHTH</w:t>
      </w:r>
      <w:r w:rsidR="00E961A0" w:rsidRPr="00702E80">
        <w:rPr>
          <w:sz w:val="22"/>
          <w:szCs w:val="22"/>
          <w:lang w:val="sk-SK" w:eastAsia="cs-CZ"/>
        </w:rPr>
        <w:t>:</w:t>
      </w:r>
    </w:p>
    <w:p w14:paraId="6A9E8CB7" w14:textId="364DDF3F" w:rsidR="00E961A0" w:rsidRDefault="00E961A0" w:rsidP="00273D5C">
      <w:pPr>
        <w:pStyle w:val="Odsekzoznamu"/>
        <w:numPr>
          <w:ilvl w:val="0"/>
          <w:numId w:val="57"/>
        </w:numPr>
        <w:ind w:hanging="436"/>
        <w:jc w:val="both"/>
        <w:rPr>
          <w:sz w:val="22"/>
          <w:szCs w:val="22"/>
        </w:rPr>
      </w:pPr>
      <w:r w:rsidRPr="000261C3">
        <w:rPr>
          <w:sz w:val="22"/>
          <w:szCs w:val="22"/>
        </w:rPr>
        <w:t xml:space="preserve">Návšteva - osoba vstupujúca jednorazovo do priestorov závodu, s príslušným zamestnancom závodu, </w:t>
      </w:r>
      <w:r w:rsidRPr="00DF7F24">
        <w:rPr>
          <w:sz w:val="22"/>
          <w:szCs w:val="22"/>
        </w:rPr>
        <w:t xml:space="preserve">ktorý bude tieto osoby počas trvania návštevy sprevádzať. </w:t>
      </w:r>
      <w:r w:rsidRPr="00E04AC3">
        <w:rPr>
          <w:sz w:val="22"/>
          <w:szCs w:val="22"/>
        </w:rPr>
        <w:t>Zamestnanec SBS  </w:t>
      </w:r>
      <w:r w:rsidRPr="00E04AC3">
        <w:rPr>
          <w:b/>
          <w:bCs/>
          <w:sz w:val="22"/>
          <w:szCs w:val="22"/>
        </w:rPr>
        <w:t xml:space="preserve">po preukázateľnom </w:t>
      </w:r>
      <w:r w:rsidR="00CA2AAC" w:rsidRPr="00E04AC3">
        <w:rPr>
          <w:b/>
          <w:bCs/>
          <w:sz w:val="22"/>
          <w:szCs w:val="22"/>
        </w:rPr>
        <w:t xml:space="preserve">oboznámení sa so </w:t>
      </w:r>
      <w:r w:rsidR="00A65DB1" w:rsidRPr="00E04AC3">
        <w:rPr>
          <w:b/>
          <w:bCs/>
          <w:sz w:val="22"/>
          <w:szCs w:val="22"/>
        </w:rPr>
        <w:t>základnými zásadami</w:t>
      </w:r>
      <w:r w:rsidRPr="00E04AC3">
        <w:rPr>
          <w:b/>
          <w:bCs/>
          <w:sz w:val="22"/>
          <w:szCs w:val="22"/>
        </w:rPr>
        <w:t xml:space="preserve"> BOZP a</w:t>
      </w:r>
      <w:r w:rsidR="000C2FF3" w:rsidRPr="00E04AC3">
        <w:rPr>
          <w:b/>
          <w:bCs/>
          <w:sz w:val="22"/>
          <w:szCs w:val="22"/>
        </w:rPr>
        <w:t> správania sa</w:t>
      </w:r>
      <w:r w:rsidR="001D7D19" w:rsidRPr="00E04AC3">
        <w:rPr>
          <w:b/>
          <w:bCs/>
          <w:sz w:val="22"/>
          <w:szCs w:val="22"/>
        </w:rPr>
        <w:t xml:space="preserve"> v areáloch a objektoch MHTH</w:t>
      </w:r>
      <w:r w:rsidRPr="00E04AC3">
        <w:rPr>
          <w:sz w:val="22"/>
          <w:szCs w:val="22"/>
          <w:u w:val="single"/>
        </w:rPr>
        <w:t>,</w:t>
      </w:r>
      <w:r w:rsidRPr="00E04AC3">
        <w:rPr>
          <w:b/>
          <w:bCs/>
          <w:sz w:val="22"/>
          <w:szCs w:val="22"/>
        </w:rPr>
        <w:t xml:space="preserve"> </w:t>
      </w:r>
      <w:r w:rsidRPr="00E04AC3">
        <w:rPr>
          <w:bCs/>
          <w:sz w:val="22"/>
          <w:szCs w:val="22"/>
        </w:rPr>
        <w:t>ju za</w:t>
      </w:r>
      <w:r w:rsidRPr="00E04AC3">
        <w:rPr>
          <w:sz w:val="22"/>
          <w:szCs w:val="22"/>
        </w:rPr>
        <w:t>píše do knihy návštev (meno, priezvisko,</w:t>
      </w:r>
      <w:r w:rsidR="00C51080" w:rsidRPr="00C51080">
        <w:rPr>
          <w:color w:val="FF0000"/>
          <w:sz w:val="22"/>
          <w:szCs w:val="22"/>
        </w:rPr>
        <w:t xml:space="preserve"> </w:t>
      </w:r>
      <w:r w:rsidR="00C51080" w:rsidRPr="00D84A8F">
        <w:rPr>
          <w:sz w:val="22"/>
          <w:szCs w:val="22"/>
        </w:rPr>
        <w:t>číslo dokladu totožnosti, názov zamestnávateľa, cieľ návštevy, príchod a odchod</w:t>
      </w:r>
      <w:r w:rsidRPr="00D84A8F">
        <w:rPr>
          <w:sz w:val="22"/>
          <w:szCs w:val="22"/>
        </w:rPr>
        <w:t xml:space="preserve">). </w:t>
      </w:r>
      <w:r w:rsidRPr="001D7D19">
        <w:rPr>
          <w:sz w:val="22"/>
          <w:szCs w:val="22"/>
        </w:rPr>
        <w:t>Ostatné údaje, ktoré podliehajú ochrane osobných údajov, SBS nie je oprávnená vyžadovať. V prípade, ak sa fyzická osoba preukáže podľa osobitného zákona, je zamestnanec SBS oprávnený od nej požadovať len evidenčné číslo služobného preukazu a názov orgánu, ktorý služobný preukaz vydal.</w:t>
      </w:r>
    </w:p>
    <w:p w14:paraId="326AE281" w14:textId="77777777" w:rsidR="005E1C42" w:rsidRPr="00F41E84" w:rsidRDefault="005E1C42" w:rsidP="00F41E84">
      <w:pPr>
        <w:pStyle w:val="Odsekzoznamu"/>
        <w:ind w:left="1287"/>
        <w:jc w:val="both"/>
        <w:rPr>
          <w:sz w:val="22"/>
          <w:szCs w:val="22"/>
        </w:rPr>
      </w:pPr>
    </w:p>
    <w:p w14:paraId="5F89355A" w14:textId="77777777" w:rsidR="00E961A0" w:rsidRPr="00F41E84" w:rsidRDefault="00E961A0" w:rsidP="00F41E84">
      <w:pPr>
        <w:pStyle w:val="Odsekzoznamu"/>
        <w:numPr>
          <w:ilvl w:val="0"/>
          <w:numId w:val="57"/>
        </w:numPr>
        <w:jc w:val="both"/>
        <w:rPr>
          <w:sz w:val="22"/>
          <w:szCs w:val="22"/>
          <w:lang w:eastAsia="sk-SK"/>
        </w:rPr>
      </w:pPr>
      <w:r w:rsidRPr="00F41E84">
        <w:rPr>
          <w:b/>
          <w:bCs/>
          <w:sz w:val="22"/>
          <w:szCs w:val="22"/>
          <w:lang w:eastAsia="sk-SK"/>
        </w:rPr>
        <w:lastRenderedPageBreak/>
        <w:t>Zamestnanec závodu preberajúci návštevu je povinný rozsah školenia</w:t>
      </w:r>
      <w:r w:rsidRPr="00F41E84">
        <w:rPr>
          <w:sz w:val="22"/>
          <w:szCs w:val="22"/>
          <w:lang w:eastAsia="sk-SK"/>
        </w:rPr>
        <w:t xml:space="preserve"> vzhľadom na konkrétnu činnosť danej osoby v priestoroch spoločnosti </w:t>
      </w:r>
      <w:r w:rsidRPr="00F41E84">
        <w:rPr>
          <w:b/>
          <w:bCs/>
          <w:sz w:val="22"/>
          <w:szCs w:val="22"/>
          <w:lang w:eastAsia="sk-SK"/>
        </w:rPr>
        <w:t>konzultovať so zamestnancom zodpovedným za BOZP a OPP</w:t>
      </w:r>
      <w:r w:rsidRPr="00F41E84">
        <w:rPr>
          <w:sz w:val="22"/>
          <w:szCs w:val="22"/>
          <w:lang w:eastAsia="sk-SK"/>
        </w:rPr>
        <w:t xml:space="preserve"> a zodpovedá za zabezpečenie potrebnej formy školenia pred jej vstupom do objektov. Zamestnanec zodpovedný za BOZP a OPP posúdi, či je nevyhnutné </w:t>
      </w:r>
      <w:r w:rsidRPr="00F41E84">
        <w:rPr>
          <w:b/>
          <w:bCs/>
          <w:sz w:val="22"/>
          <w:szCs w:val="22"/>
          <w:lang w:eastAsia="sk-SK"/>
        </w:rPr>
        <w:t>preškolenie kompetentnou osobou (za BOZP)</w:t>
      </w:r>
      <w:r w:rsidRPr="00F41E84">
        <w:rPr>
          <w:sz w:val="22"/>
          <w:szCs w:val="22"/>
          <w:lang w:eastAsia="sk-SK"/>
        </w:rPr>
        <w:t xml:space="preserve"> alebo postačuje </w:t>
      </w:r>
      <w:r w:rsidRPr="00F41E84">
        <w:rPr>
          <w:b/>
          <w:bCs/>
          <w:sz w:val="22"/>
          <w:szCs w:val="22"/>
          <w:lang w:eastAsia="sk-SK"/>
        </w:rPr>
        <w:t>oboznámenie sa so základnými zásadami BOZP a OPP</w:t>
      </w:r>
      <w:r w:rsidRPr="00F41E84">
        <w:rPr>
          <w:sz w:val="22"/>
          <w:szCs w:val="22"/>
          <w:lang w:eastAsia="sk-SK"/>
        </w:rPr>
        <w:t xml:space="preserve">, ktorého podpísanie zabezpečí zamestnanec SBS. </w:t>
      </w:r>
    </w:p>
    <w:p w14:paraId="2DD0949D" w14:textId="77777777" w:rsidR="00E961A0" w:rsidRPr="00702E80" w:rsidRDefault="00E961A0" w:rsidP="00E961A0">
      <w:pPr>
        <w:ind w:left="567"/>
        <w:jc w:val="both"/>
        <w:rPr>
          <w:rFonts w:ascii="Times New Roman" w:eastAsia="Times New Roman"/>
          <w:color w:val="auto"/>
          <w:sz w:val="22"/>
          <w:szCs w:val="22"/>
          <w:lang w:val="sk-SK" w:eastAsia="sk-SK"/>
        </w:rPr>
      </w:pPr>
    </w:p>
    <w:p w14:paraId="35E2197C" w14:textId="12E5E5BC" w:rsidR="00E961A0" w:rsidRPr="00F41E84" w:rsidRDefault="00E961A0" w:rsidP="00AA74AB">
      <w:pPr>
        <w:pStyle w:val="Odsekzoznamu"/>
        <w:numPr>
          <w:ilvl w:val="0"/>
          <w:numId w:val="57"/>
        </w:numPr>
        <w:jc w:val="both"/>
        <w:rPr>
          <w:color w:val="FF0000"/>
          <w:sz w:val="22"/>
          <w:szCs w:val="22"/>
          <w:u w:val="single"/>
          <w:lang w:eastAsia="sk-SK"/>
        </w:rPr>
      </w:pPr>
      <w:r w:rsidRPr="00F41E84">
        <w:rPr>
          <w:sz w:val="22"/>
          <w:szCs w:val="22"/>
          <w:lang w:eastAsia="sk-SK"/>
        </w:rPr>
        <w:t xml:space="preserve">Prítomnosť návštevy je bez meškania telefonicky nahlásená zamestnancovi závodu, ktorý návštevu očakáva a od ktorého sa vyžaduje osobné prevzatie. Zamestnanec je povinný návštevu sprevádzať počas celého trvania návštevy v priestoroch závodu, vrátane jej odchodu. . </w:t>
      </w:r>
    </w:p>
    <w:p w14:paraId="3DF88AB4" w14:textId="77777777" w:rsidR="00E961A0" w:rsidRPr="00702E80" w:rsidRDefault="00E961A0" w:rsidP="00E961A0">
      <w:pPr>
        <w:ind w:left="567"/>
        <w:jc w:val="both"/>
        <w:rPr>
          <w:rFonts w:ascii="Times New Roman" w:eastAsia="Times New Roman"/>
          <w:color w:val="auto"/>
          <w:sz w:val="22"/>
          <w:szCs w:val="22"/>
          <w:lang w:val="sk-SK" w:eastAsia="sk-SK"/>
        </w:rPr>
      </w:pPr>
      <w:r w:rsidRPr="00702E80">
        <w:rPr>
          <w:rFonts w:ascii="Times New Roman" w:eastAsia="Times New Roman"/>
          <w:color w:val="auto"/>
          <w:sz w:val="22"/>
          <w:szCs w:val="22"/>
          <w:lang w:val="sk-SK" w:eastAsia="sk-SK"/>
        </w:rPr>
        <w:t xml:space="preserve"> </w:t>
      </w:r>
    </w:p>
    <w:p w14:paraId="02EE015F" w14:textId="77777777" w:rsidR="00E961A0" w:rsidRPr="00AA74AB" w:rsidRDefault="00E961A0" w:rsidP="00AA74AB">
      <w:pPr>
        <w:pStyle w:val="Odsekzoznamu"/>
        <w:numPr>
          <w:ilvl w:val="0"/>
          <w:numId w:val="57"/>
        </w:numPr>
        <w:jc w:val="both"/>
        <w:rPr>
          <w:sz w:val="22"/>
          <w:szCs w:val="22"/>
          <w:lang w:eastAsia="sk-SK"/>
        </w:rPr>
      </w:pPr>
      <w:r w:rsidRPr="00AA74AB">
        <w:rPr>
          <w:sz w:val="22"/>
          <w:szCs w:val="22"/>
          <w:lang w:eastAsia="sk-SK"/>
        </w:rPr>
        <w:t xml:space="preserve">Do priestorov závodu platí zákaz vstupu súkromných návštev. </w:t>
      </w:r>
    </w:p>
    <w:p w14:paraId="2C6EAAF8" w14:textId="77777777" w:rsidR="00EC2C69" w:rsidRDefault="00E961A0" w:rsidP="00F43440">
      <w:pPr>
        <w:pStyle w:val="Odsekzoznamu"/>
        <w:ind w:left="1287"/>
        <w:jc w:val="both"/>
        <w:rPr>
          <w:b/>
          <w:bCs/>
          <w:sz w:val="22"/>
          <w:szCs w:val="22"/>
          <w:lang w:eastAsia="sk-SK"/>
        </w:rPr>
      </w:pPr>
      <w:r w:rsidRPr="00702E80">
        <w:rPr>
          <w:b/>
          <w:bCs/>
          <w:sz w:val="22"/>
          <w:szCs w:val="22"/>
        </w:rPr>
        <w:t>Vstup návštev je povolený len v pracovných dňoch a</w:t>
      </w:r>
      <w:r w:rsidRPr="00702E80">
        <w:rPr>
          <w:sz w:val="22"/>
          <w:szCs w:val="22"/>
        </w:rPr>
        <w:t xml:space="preserve"> </w:t>
      </w:r>
      <w:r w:rsidRPr="00702E80">
        <w:rPr>
          <w:b/>
          <w:sz w:val="22"/>
          <w:szCs w:val="22"/>
        </w:rPr>
        <w:t>platí zákaz vstupu osôb mladších ako 18 rokov</w:t>
      </w:r>
      <w:r w:rsidRPr="00702E80">
        <w:rPr>
          <w:b/>
          <w:bCs/>
          <w:sz w:val="22"/>
          <w:szCs w:val="22"/>
        </w:rPr>
        <w:t>.</w:t>
      </w:r>
      <w:r w:rsidRPr="00702E80">
        <w:rPr>
          <w:sz w:val="22"/>
          <w:szCs w:val="22"/>
        </w:rPr>
        <w:t xml:space="preserve"> Výnimky môže udeliť iba riaditeľ závodu.</w:t>
      </w:r>
      <w:r w:rsidR="00F43440" w:rsidRPr="00F43440">
        <w:rPr>
          <w:b/>
          <w:bCs/>
          <w:sz w:val="22"/>
          <w:szCs w:val="22"/>
          <w:lang w:eastAsia="sk-SK"/>
        </w:rPr>
        <w:t xml:space="preserve"> </w:t>
      </w:r>
    </w:p>
    <w:p w14:paraId="4D582D8D" w14:textId="77777777" w:rsidR="00EC2C69" w:rsidRDefault="00EC2C69" w:rsidP="00F43440">
      <w:pPr>
        <w:pStyle w:val="Odsekzoznamu"/>
        <w:ind w:left="1287"/>
        <w:jc w:val="both"/>
        <w:rPr>
          <w:b/>
          <w:bCs/>
          <w:sz w:val="22"/>
          <w:szCs w:val="22"/>
          <w:lang w:eastAsia="sk-SK"/>
        </w:rPr>
      </w:pPr>
    </w:p>
    <w:p w14:paraId="3467880E" w14:textId="5FA3E2A4" w:rsidR="00F43440" w:rsidRPr="00F25AD7" w:rsidRDefault="00F43440" w:rsidP="00AA74AB">
      <w:pPr>
        <w:pStyle w:val="Odsekzoznamu"/>
        <w:numPr>
          <w:ilvl w:val="0"/>
          <w:numId w:val="57"/>
        </w:numPr>
        <w:jc w:val="both"/>
        <w:rPr>
          <w:sz w:val="22"/>
          <w:szCs w:val="22"/>
          <w:lang w:eastAsia="sk-SK"/>
        </w:rPr>
      </w:pPr>
      <w:r w:rsidRPr="00315292">
        <w:rPr>
          <w:b/>
          <w:bCs/>
          <w:sz w:val="22"/>
          <w:szCs w:val="22"/>
          <w:lang w:eastAsia="sk-SK"/>
        </w:rPr>
        <w:t xml:space="preserve">Exkurzie v závode </w:t>
      </w:r>
      <w:r w:rsidRPr="00315292">
        <w:rPr>
          <w:sz w:val="22"/>
          <w:szCs w:val="22"/>
          <w:lang w:eastAsia="sk-SK"/>
        </w:rPr>
        <w:t xml:space="preserve">povoľuje riaditeľ závodu. Zamestnanec, ktorý je poverený doprevádzaním účastníkov exkurzie zabezpečí </w:t>
      </w:r>
      <w:r w:rsidRPr="00315292">
        <w:rPr>
          <w:b/>
          <w:bCs/>
          <w:sz w:val="22"/>
          <w:szCs w:val="22"/>
          <w:lang w:eastAsia="sk-SK"/>
        </w:rPr>
        <w:t>školenie účastníkov z predpisov BOZP a OPP</w:t>
      </w:r>
      <w:r w:rsidRPr="00315292">
        <w:rPr>
          <w:sz w:val="22"/>
          <w:szCs w:val="22"/>
          <w:lang w:eastAsia="sk-SK"/>
        </w:rPr>
        <w:t>, ich vybavenie potrebným počtom OOPP a špecialistovi FOB</w:t>
      </w:r>
      <w:r w:rsidRPr="00315292">
        <w:rPr>
          <w:sz w:val="22"/>
          <w:szCs w:val="22"/>
        </w:rPr>
        <w:t xml:space="preserve"> </w:t>
      </w:r>
      <w:r w:rsidRPr="00315292">
        <w:rPr>
          <w:sz w:val="22"/>
          <w:szCs w:val="22"/>
          <w:lang w:eastAsia="sk-SK"/>
        </w:rPr>
        <w:t xml:space="preserve">ešte pred začiatkom exkurzie predloží </w:t>
      </w:r>
      <w:r w:rsidRPr="00315292">
        <w:rPr>
          <w:b/>
          <w:bCs/>
          <w:sz w:val="22"/>
          <w:szCs w:val="22"/>
          <w:lang w:eastAsia="sk-SK"/>
        </w:rPr>
        <w:t>žiadosť o povolenie exkurzie</w:t>
      </w:r>
      <w:r w:rsidRPr="00315292">
        <w:rPr>
          <w:sz w:val="22"/>
          <w:szCs w:val="22"/>
          <w:lang w:eastAsia="sk-SK"/>
        </w:rPr>
        <w:t xml:space="preserve"> a menný zoznam jej členov</w:t>
      </w:r>
      <w:r w:rsidRPr="00355A6E">
        <w:rPr>
          <w:sz w:val="22"/>
          <w:szCs w:val="22"/>
          <w:lang w:eastAsia="sk-SK"/>
        </w:rPr>
        <w:t xml:space="preserve">. </w:t>
      </w:r>
    </w:p>
    <w:p w14:paraId="445F02F1" w14:textId="77777777" w:rsidR="00E961A0" w:rsidRPr="00702E80" w:rsidRDefault="00E961A0" w:rsidP="00AA74AB">
      <w:pPr>
        <w:jc w:val="both"/>
        <w:rPr>
          <w:rFonts w:ascii="Times New Roman" w:eastAsia="Times New Roman"/>
          <w:color w:val="auto"/>
          <w:sz w:val="22"/>
          <w:szCs w:val="22"/>
          <w:lang w:val="sk-SK" w:eastAsia="sk-SK"/>
        </w:rPr>
      </w:pPr>
    </w:p>
    <w:p w14:paraId="0C00A3E8" w14:textId="77777777" w:rsidR="00E961A0" w:rsidRPr="00702E80" w:rsidRDefault="00E961A0" w:rsidP="00C84FE5">
      <w:pPr>
        <w:pStyle w:val="Odsekzoznamu"/>
        <w:numPr>
          <w:ilvl w:val="2"/>
          <w:numId w:val="29"/>
        </w:numPr>
        <w:ind w:left="567" w:hanging="567"/>
        <w:contextualSpacing/>
        <w:jc w:val="both"/>
        <w:rPr>
          <w:b/>
          <w:sz w:val="22"/>
          <w:szCs w:val="22"/>
          <w:u w:val="single"/>
          <w:lang w:eastAsia="sk-SK"/>
        </w:rPr>
      </w:pPr>
      <w:r w:rsidRPr="00702E80">
        <w:rPr>
          <w:b/>
          <w:sz w:val="22"/>
          <w:szCs w:val="22"/>
          <w:u w:val="single"/>
          <w:lang w:eastAsia="sk-SK"/>
        </w:rPr>
        <w:t>Pokyny pre úschovu bicyklov v areáli závodu</w:t>
      </w:r>
    </w:p>
    <w:p w14:paraId="0F9CB248" w14:textId="77777777" w:rsidR="00E961A0" w:rsidRPr="00702E80" w:rsidRDefault="00E961A0" w:rsidP="00E961A0">
      <w:pPr>
        <w:ind w:left="567"/>
        <w:jc w:val="both"/>
        <w:rPr>
          <w:rFonts w:ascii="Times New Roman" w:eastAsia="Times New Roman"/>
          <w:color w:val="auto"/>
          <w:sz w:val="22"/>
          <w:szCs w:val="22"/>
          <w:lang w:val="sk-SK" w:eastAsia="sk-SK"/>
        </w:rPr>
      </w:pPr>
    </w:p>
    <w:p w14:paraId="09703413" w14:textId="77777777" w:rsidR="00E961A0" w:rsidRPr="00702E80" w:rsidRDefault="00E961A0" w:rsidP="00E961A0">
      <w:pPr>
        <w:ind w:left="567"/>
        <w:jc w:val="both"/>
        <w:rPr>
          <w:rFonts w:ascii="Times New Roman" w:eastAsia="Times New Roman"/>
          <w:color w:val="auto"/>
          <w:sz w:val="22"/>
          <w:szCs w:val="22"/>
          <w:lang w:val="sk-SK" w:eastAsia="sk-SK"/>
        </w:rPr>
      </w:pPr>
      <w:r w:rsidRPr="00702E80">
        <w:rPr>
          <w:rFonts w:ascii="Times New Roman" w:eastAsia="Times New Roman"/>
          <w:color w:val="auto"/>
          <w:sz w:val="22"/>
          <w:szCs w:val="22"/>
          <w:lang w:val="sk-SK" w:eastAsia="sk-SK"/>
        </w:rPr>
        <w:t xml:space="preserve">Zamestnanec SBS umožní vstup zamestnanca závodu s bicyklom za účelom jeho uloženia do stojanu pred budovou BOZP a IT. Zamestnanec vchádza s bicyklom cez rampu pre motorové vozidlá a po uložení bicykla sa vráti cez rampu späť pred vrátnicu. Následne si označí príchod do zamestnania na snímači. </w:t>
      </w:r>
    </w:p>
    <w:p w14:paraId="308A6E0E" w14:textId="77777777" w:rsidR="00E961A0" w:rsidRPr="00702E80" w:rsidRDefault="00E961A0" w:rsidP="00E961A0">
      <w:pPr>
        <w:ind w:left="567"/>
        <w:jc w:val="both"/>
        <w:rPr>
          <w:rFonts w:ascii="Times New Roman" w:eastAsia="Times New Roman"/>
          <w:color w:val="auto"/>
          <w:sz w:val="22"/>
          <w:szCs w:val="22"/>
          <w:lang w:val="sk-SK" w:eastAsia="sk-SK"/>
        </w:rPr>
      </w:pPr>
      <w:r w:rsidRPr="00702E80">
        <w:rPr>
          <w:rFonts w:ascii="Times New Roman" w:eastAsia="Times New Roman"/>
          <w:color w:val="auto"/>
          <w:sz w:val="22"/>
          <w:szCs w:val="22"/>
          <w:lang w:val="sk-SK" w:eastAsia="sk-SK"/>
        </w:rPr>
        <w:t>Rovnaký postup je potrebné dodržať aj pri odchode zamestnanca. To znamená, že po označení odchodu na snímači zamestnanec oznámi SBS, že si ide vyzdvihnúť bicykel zo stojanu. Zamestnanec SBS mu umožní vstup cez rampu a následný výjazd s bicyklom.</w:t>
      </w:r>
    </w:p>
    <w:p w14:paraId="49ACEEEB" w14:textId="77777777" w:rsidR="00E961A0" w:rsidRPr="00702E80" w:rsidRDefault="00E961A0" w:rsidP="00E961A0">
      <w:pPr>
        <w:pStyle w:val="Zkladntext51"/>
        <w:shd w:val="clear" w:color="auto" w:fill="auto"/>
        <w:spacing w:line="240" w:lineRule="auto"/>
        <w:ind w:left="360" w:hanging="3"/>
        <w:jc w:val="both"/>
        <w:rPr>
          <w:sz w:val="22"/>
          <w:szCs w:val="22"/>
          <w:u w:val="single"/>
          <w:lang w:val="sk-SK" w:eastAsia="cs-CZ"/>
        </w:rPr>
      </w:pPr>
    </w:p>
    <w:p w14:paraId="0A56936D" w14:textId="77777777" w:rsidR="00E961A0" w:rsidRPr="00702E80" w:rsidRDefault="00E961A0" w:rsidP="00C84FE5">
      <w:pPr>
        <w:pStyle w:val="Zkladntext51"/>
        <w:numPr>
          <w:ilvl w:val="2"/>
          <w:numId w:val="30"/>
        </w:numPr>
        <w:shd w:val="clear" w:color="auto" w:fill="auto"/>
        <w:spacing w:line="240" w:lineRule="auto"/>
        <w:ind w:left="567" w:hanging="567"/>
        <w:jc w:val="both"/>
        <w:rPr>
          <w:sz w:val="22"/>
          <w:szCs w:val="22"/>
          <w:u w:val="single"/>
          <w:lang w:val="sk-SK" w:eastAsia="cs-CZ"/>
        </w:rPr>
      </w:pPr>
      <w:r w:rsidRPr="00702E80">
        <w:rPr>
          <w:sz w:val="22"/>
          <w:szCs w:val="22"/>
          <w:u w:val="single"/>
          <w:lang w:val="sk-SK" w:eastAsia="cs-CZ"/>
        </w:rPr>
        <w:t>Povinnosti zamestnancov SBS:</w:t>
      </w:r>
    </w:p>
    <w:p w14:paraId="36627F36" w14:textId="77777777" w:rsidR="00E961A0" w:rsidRPr="00702E80" w:rsidRDefault="00E961A0" w:rsidP="00E961A0">
      <w:pPr>
        <w:pStyle w:val="Zkladntext51"/>
        <w:shd w:val="clear" w:color="auto" w:fill="auto"/>
        <w:spacing w:line="240" w:lineRule="auto"/>
        <w:ind w:left="360" w:hanging="3"/>
        <w:jc w:val="both"/>
        <w:rPr>
          <w:sz w:val="22"/>
          <w:szCs w:val="22"/>
          <w:lang w:val="sk-SK"/>
        </w:rPr>
      </w:pPr>
    </w:p>
    <w:p w14:paraId="7BB70072" w14:textId="77777777" w:rsidR="00E961A0" w:rsidRPr="00702E80" w:rsidRDefault="00E961A0" w:rsidP="00C84FE5">
      <w:pPr>
        <w:pStyle w:val="Zkladntext0"/>
        <w:numPr>
          <w:ilvl w:val="1"/>
          <w:numId w:val="31"/>
        </w:numPr>
        <w:shd w:val="clear" w:color="auto" w:fill="auto"/>
        <w:tabs>
          <w:tab w:val="left" w:pos="1560"/>
          <w:tab w:val="left" w:pos="2552"/>
        </w:tabs>
        <w:spacing w:before="0" w:after="0" w:line="240" w:lineRule="auto"/>
        <w:ind w:left="1276" w:hanging="425"/>
        <w:jc w:val="both"/>
        <w:rPr>
          <w:sz w:val="22"/>
          <w:szCs w:val="22"/>
          <w:lang w:val="sk-SK"/>
        </w:rPr>
      </w:pPr>
      <w:r w:rsidRPr="00702E80">
        <w:rPr>
          <w:sz w:val="22"/>
          <w:szCs w:val="22"/>
          <w:lang w:val="sk-SK" w:eastAsia="cs-CZ"/>
        </w:rPr>
        <w:t>Zamestnancom a dodávateľom povoliť vstup do objektu len na základe platnej ID karty.</w:t>
      </w:r>
    </w:p>
    <w:p w14:paraId="369920B5" w14:textId="6CD80707" w:rsidR="00E961A0" w:rsidRPr="00954216" w:rsidRDefault="00E961A0" w:rsidP="324F9BC1">
      <w:pPr>
        <w:pStyle w:val="Zkladntext0"/>
        <w:numPr>
          <w:ilvl w:val="1"/>
          <w:numId w:val="31"/>
        </w:numPr>
        <w:shd w:val="clear" w:color="auto" w:fill="auto"/>
        <w:tabs>
          <w:tab w:val="left" w:pos="1560"/>
          <w:tab w:val="left" w:pos="2552"/>
        </w:tabs>
        <w:spacing w:before="0" w:after="0" w:line="240" w:lineRule="auto"/>
        <w:ind w:left="1276" w:right="160" w:hanging="425"/>
        <w:jc w:val="both"/>
        <w:rPr>
          <w:sz w:val="22"/>
          <w:szCs w:val="22"/>
        </w:rPr>
      </w:pPr>
      <w:r w:rsidRPr="324F9BC1">
        <w:rPr>
          <w:sz w:val="22"/>
          <w:szCs w:val="22"/>
          <w:lang w:eastAsia="cs-CZ"/>
        </w:rPr>
        <w:t xml:space="preserve">Návštevám povoliť vstup do závodu po zapísaní do knihy návštev. Skontrolovať podpísanie „Prehlásenia o oboznámení sa </w:t>
      </w:r>
      <w:r w:rsidRPr="324F9BC1">
        <w:rPr>
          <w:sz w:val="22"/>
          <w:szCs w:val="22"/>
          <w:lang w:eastAsia="en-US"/>
        </w:rPr>
        <w:t xml:space="preserve">so </w:t>
      </w:r>
      <w:r w:rsidRPr="324F9BC1">
        <w:rPr>
          <w:sz w:val="22"/>
          <w:szCs w:val="22"/>
          <w:lang w:eastAsia="cs-CZ"/>
        </w:rPr>
        <w:t xml:space="preserve">základnými zásadami </w:t>
      </w:r>
      <w:r w:rsidR="00355A6E" w:rsidRPr="324F9BC1">
        <w:rPr>
          <w:sz w:val="22"/>
          <w:szCs w:val="22"/>
          <w:lang w:eastAsia="cs-CZ"/>
        </w:rPr>
        <w:t>BOZP a</w:t>
      </w:r>
      <w:r w:rsidR="00662959" w:rsidRPr="324F9BC1">
        <w:rPr>
          <w:sz w:val="22"/>
          <w:szCs w:val="22"/>
          <w:lang w:eastAsia="cs-CZ"/>
        </w:rPr>
        <w:t> </w:t>
      </w:r>
      <w:r w:rsidR="00355A6E" w:rsidRPr="324F9BC1">
        <w:rPr>
          <w:sz w:val="22"/>
          <w:szCs w:val="22"/>
          <w:lang w:eastAsia="cs-CZ"/>
        </w:rPr>
        <w:t>správania</w:t>
      </w:r>
      <w:r w:rsidR="00662959" w:rsidRPr="324F9BC1">
        <w:rPr>
          <w:sz w:val="22"/>
          <w:szCs w:val="22"/>
          <w:lang w:eastAsia="cs-CZ"/>
        </w:rPr>
        <w:t xml:space="preserve"> sa v areáloch a objektoch MHTH</w:t>
      </w:r>
      <w:r w:rsidRPr="324F9BC1">
        <w:rPr>
          <w:sz w:val="22"/>
          <w:szCs w:val="22"/>
          <w:lang w:eastAsia="cs-CZ"/>
        </w:rPr>
        <w:t>“ .</w:t>
      </w:r>
    </w:p>
    <w:p w14:paraId="2B888D02" w14:textId="77777777" w:rsidR="00E961A0" w:rsidRPr="00702E80" w:rsidRDefault="00E961A0" w:rsidP="00C84FE5">
      <w:pPr>
        <w:pStyle w:val="Zkladntext0"/>
        <w:numPr>
          <w:ilvl w:val="1"/>
          <w:numId w:val="31"/>
        </w:numPr>
        <w:shd w:val="clear" w:color="auto" w:fill="auto"/>
        <w:tabs>
          <w:tab w:val="left" w:pos="1560"/>
          <w:tab w:val="left" w:pos="2552"/>
        </w:tabs>
        <w:spacing w:before="0" w:after="0" w:line="240" w:lineRule="auto"/>
        <w:ind w:left="1276" w:right="160" w:hanging="425"/>
        <w:jc w:val="both"/>
        <w:rPr>
          <w:sz w:val="22"/>
          <w:szCs w:val="22"/>
          <w:lang w:val="sk-SK"/>
        </w:rPr>
      </w:pPr>
      <w:r w:rsidRPr="00702E80">
        <w:rPr>
          <w:sz w:val="22"/>
          <w:szCs w:val="22"/>
          <w:lang w:val="sk-SK" w:eastAsia="cs-CZ"/>
        </w:rPr>
        <w:t>Prítomnosť návštevy bez meškania telefonicky nahlásiť zamestnancovi, ktorý návštevu čaká.</w:t>
      </w:r>
    </w:p>
    <w:p w14:paraId="3096439E" w14:textId="77777777" w:rsidR="00E961A0" w:rsidRPr="00702E80" w:rsidRDefault="00E961A0" w:rsidP="00C84FE5">
      <w:pPr>
        <w:pStyle w:val="Zkladntext0"/>
        <w:numPr>
          <w:ilvl w:val="1"/>
          <w:numId w:val="31"/>
        </w:numPr>
        <w:shd w:val="clear" w:color="auto" w:fill="auto"/>
        <w:tabs>
          <w:tab w:val="left" w:pos="331"/>
          <w:tab w:val="left" w:pos="1560"/>
          <w:tab w:val="left" w:pos="2552"/>
        </w:tabs>
        <w:spacing w:before="0" w:after="0" w:line="240" w:lineRule="auto"/>
        <w:ind w:left="1276" w:hanging="425"/>
        <w:jc w:val="both"/>
        <w:rPr>
          <w:sz w:val="22"/>
          <w:szCs w:val="22"/>
          <w:lang w:val="sk-SK"/>
        </w:rPr>
      </w:pPr>
      <w:r w:rsidRPr="00702E80">
        <w:rPr>
          <w:sz w:val="22"/>
          <w:szCs w:val="22"/>
          <w:lang w:val="sk-SK" w:eastAsia="cs-CZ"/>
        </w:rPr>
        <w:t>Zamedziť vstup osobám mladším ako 18 rokov.</w:t>
      </w:r>
    </w:p>
    <w:p w14:paraId="0FACDF97" w14:textId="77777777" w:rsidR="00E961A0" w:rsidRPr="00702E80" w:rsidRDefault="00E961A0" w:rsidP="00C84FE5">
      <w:pPr>
        <w:pStyle w:val="Zkladntext0"/>
        <w:numPr>
          <w:ilvl w:val="1"/>
          <w:numId w:val="31"/>
        </w:numPr>
        <w:shd w:val="clear" w:color="auto" w:fill="auto"/>
        <w:tabs>
          <w:tab w:val="left" w:pos="1560"/>
          <w:tab w:val="left" w:pos="2552"/>
        </w:tabs>
        <w:spacing w:before="0" w:after="0" w:line="240" w:lineRule="auto"/>
        <w:ind w:left="1276" w:right="160" w:hanging="425"/>
        <w:jc w:val="both"/>
        <w:rPr>
          <w:sz w:val="22"/>
          <w:szCs w:val="22"/>
          <w:lang w:val="sk-SK"/>
        </w:rPr>
      </w:pPr>
      <w:r w:rsidRPr="00702E80">
        <w:rPr>
          <w:sz w:val="22"/>
          <w:szCs w:val="22"/>
          <w:lang w:val="sk-SK" w:eastAsia="cs-CZ"/>
        </w:rPr>
        <w:t>Zvýšenú kontrolu venovať pri odchode zamestnancov z objektu po skončení pracovnej doby.</w:t>
      </w:r>
    </w:p>
    <w:p w14:paraId="061885CE" w14:textId="77777777" w:rsidR="00E961A0" w:rsidRPr="00702E80" w:rsidRDefault="00E961A0" w:rsidP="00C84FE5">
      <w:pPr>
        <w:pStyle w:val="Zkladntext0"/>
        <w:numPr>
          <w:ilvl w:val="1"/>
          <w:numId w:val="31"/>
        </w:numPr>
        <w:shd w:val="clear" w:color="auto" w:fill="auto"/>
        <w:tabs>
          <w:tab w:val="left" w:pos="331"/>
          <w:tab w:val="left" w:pos="1560"/>
          <w:tab w:val="left" w:pos="2552"/>
        </w:tabs>
        <w:spacing w:before="0" w:after="0" w:line="240" w:lineRule="auto"/>
        <w:ind w:left="1276" w:hanging="425"/>
        <w:jc w:val="both"/>
        <w:rPr>
          <w:sz w:val="22"/>
          <w:szCs w:val="22"/>
          <w:lang w:val="sk-SK"/>
        </w:rPr>
      </w:pPr>
      <w:r w:rsidRPr="00702E80">
        <w:rPr>
          <w:sz w:val="22"/>
          <w:szCs w:val="22"/>
          <w:lang w:val="sk-SK" w:eastAsia="cs-CZ"/>
        </w:rPr>
        <w:t>Vykonávať kontrolu podľa pokynu ochrany pred požiarmi v mimopracovnom čase.</w:t>
      </w:r>
    </w:p>
    <w:p w14:paraId="75D1DE83" w14:textId="77777777" w:rsidR="00E961A0" w:rsidRPr="00702E80" w:rsidRDefault="00E961A0" w:rsidP="00E961A0">
      <w:pPr>
        <w:pStyle w:val="Zkladntext51"/>
        <w:shd w:val="clear" w:color="auto" w:fill="auto"/>
        <w:spacing w:line="240" w:lineRule="auto"/>
        <w:ind w:left="362" w:firstLine="0"/>
        <w:jc w:val="both"/>
        <w:rPr>
          <w:sz w:val="22"/>
          <w:szCs w:val="22"/>
          <w:u w:val="single"/>
          <w:lang w:val="sk-SK" w:eastAsia="cs-CZ"/>
        </w:rPr>
      </w:pPr>
    </w:p>
    <w:p w14:paraId="0F524E04" w14:textId="7AD243AA" w:rsidR="00E961A0" w:rsidRPr="00702E80" w:rsidRDefault="00E961A0" w:rsidP="00C84FE5">
      <w:pPr>
        <w:pStyle w:val="Zkladntext51"/>
        <w:numPr>
          <w:ilvl w:val="2"/>
          <w:numId w:val="32"/>
        </w:numPr>
        <w:shd w:val="clear" w:color="auto" w:fill="auto"/>
        <w:spacing w:line="240" w:lineRule="auto"/>
        <w:ind w:left="567" w:hanging="567"/>
        <w:jc w:val="both"/>
        <w:rPr>
          <w:sz w:val="22"/>
          <w:szCs w:val="22"/>
          <w:u w:val="single"/>
          <w:lang w:val="sk-SK" w:eastAsia="cs-CZ"/>
        </w:rPr>
      </w:pPr>
      <w:r>
        <w:rPr>
          <w:sz w:val="22"/>
          <w:szCs w:val="22"/>
          <w:u w:val="single"/>
          <w:lang w:val="sk-SK" w:eastAsia="cs-CZ"/>
        </w:rPr>
        <w:t>Oprávnenia</w:t>
      </w:r>
      <w:r w:rsidRPr="00702E80">
        <w:rPr>
          <w:sz w:val="22"/>
          <w:szCs w:val="22"/>
          <w:u w:val="single"/>
          <w:lang w:val="sk-SK" w:eastAsia="cs-CZ"/>
        </w:rPr>
        <w:t xml:space="preserve"> zamestnancov </w:t>
      </w:r>
      <w:r w:rsidR="0002170C">
        <w:rPr>
          <w:sz w:val="22"/>
          <w:szCs w:val="22"/>
          <w:u w:val="single"/>
          <w:lang w:val="sk-SK" w:eastAsia="cs-CZ"/>
        </w:rPr>
        <w:t>SBS</w:t>
      </w:r>
      <w:r w:rsidRPr="00702E80">
        <w:rPr>
          <w:sz w:val="22"/>
          <w:szCs w:val="22"/>
          <w:u w:val="single"/>
          <w:lang w:val="sk-SK" w:eastAsia="cs-CZ"/>
        </w:rPr>
        <w:t>:</w:t>
      </w:r>
    </w:p>
    <w:p w14:paraId="63879DD5" w14:textId="64101830" w:rsidR="00E961A0" w:rsidRDefault="00E961A0" w:rsidP="00C84FE5">
      <w:pPr>
        <w:pStyle w:val="Zkladntext0"/>
        <w:numPr>
          <w:ilvl w:val="0"/>
          <w:numId w:val="33"/>
        </w:numPr>
        <w:shd w:val="clear" w:color="auto" w:fill="auto"/>
        <w:tabs>
          <w:tab w:val="clear" w:pos="722"/>
          <w:tab w:val="num" w:pos="3119"/>
        </w:tabs>
        <w:spacing w:before="0" w:after="0" w:line="240" w:lineRule="auto"/>
        <w:ind w:left="1276" w:right="68" w:hanging="425"/>
        <w:jc w:val="both"/>
        <w:rPr>
          <w:sz w:val="22"/>
          <w:szCs w:val="22"/>
          <w:lang w:val="sk-SK"/>
        </w:rPr>
      </w:pPr>
      <w:r w:rsidRPr="00702E80">
        <w:rPr>
          <w:sz w:val="22"/>
          <w:szCs w:val="22"/>
          <w:lang w:val="sk-SK" w:eastAsia="cs-CZ"/>
        </w:rPr>
        <w:t xml:space="preserve">Skontrolovať obsah tašky pri príchode aj pri odchode (vlastných zamestnancov, zamestnancov dodávatel'ských organizácií a návštev). </w:t>
      </w:r>
      <w:r w:rsidRPr="00954216">
        <w:rPr>
          <w:sz w:val="22"/>
          <w:szCs w:val="22"/>
          <w:lang w:val="sk-SK" w:eastAsia="cs-CZ"/>
        </w:rPr>
        <w:t>U zamestnankýň závodu</w:t>
      </w:r>
      <w:r w:rsidR="000F7F03" w:rsidRPr="00AA74AB">
        <w:rPr>
          <w:sz w:val="22"/>
          <w:szCs w:val="22"/>
          <w:lang w:val="sk-SK" w:eastAsia="cs-CZ"/>
        </w:rPr>
        <w:t xml:space="preserve"> sa</w:t>
      </w:r>
      <w:r w:rsidR="00815214" w:rsidRPr="00AA74AB">
        <w:rPr>
          <w:sz w:val="22"/>
          <w:szCs w:val="22"/>
          <w:lang w:val="sk-SK" w:eastAsia="cs-CZ"/>
        </w:rPr>
        <w:t xml:space="preserve"> kontrola </w:t>
      </w:r>
      <w:r w:rsidRPr="00954216">
        <w:rPr>
          <w:sz w:val="22"/>
          <w:szCs w:val="22"/>
          <w:lang w:val="sk-SK" w:eastAsia="cs-CZ"/>
        </w:rPr>
        <w:t>' kabelky</w:t>
      </w:r>
      <w:r w:rsidR="001D072A">
        <w:rPr>
          <w:sz w:val="22"/>
          <w:szCs w:val="22"/>
          <w:lang w:val="sk-SK" w:eastAsia="cs-CZ"/>
        </w:rPr>
        <w:t xml:space="preserve"> </w:t>
      </w:r>
      <w:r w:rsidR="00405822">
        <w:rPr>
          <w:sz w:val="22"/>
          <w:szCs w:val="22"/>
          <w:lang w:val="sk-SK" w:eastAsia="cs-CZ"/>
        </w:rPr>
        <w:t>nevykonáva</w:t>
      </w:r>
      <w:r w:rsidR="0021327C">
        <w:rPr>
          <w:sz w:val="22"/>
          <w:szCs w:val="22"/>
          <w:lang w:val="sk-SK" w:eastAsia="cs-CZ"/>
        </w:rPr>
        <w:t>, okrem prípadov</w:t>
      </w:r>
      <w:r w:rsidR="001D072A">
        <w:rPr>
          <w:sz w:val="22"/>
          <w:szCs w:val="22"/>
          <w:lang w:val="sk-SK" w:eastAsia="cs-CZ"/>
        </w:rPr>
        <w:t xml:space="preserve"> podozrenia</w:t>
      </w:r>
      <w:r w:rsidR="00765694">
        <w:rPr>
          <w:sz w:val="22"/>
          <w:szCs w:val="22"/>
          <w:lang w:val="sk-SK" w:eastAsia="cs-CZ"/>
        </w:rPr>
        <w:t xml:space="preserve"> na zakázaný obsah kabelky</w:t>
      </w:r>
      <w:r w:rsidR="001D072A">
        <w:rPr>
          <w:sz w:val="22"/>
          <w:szCs w:val="22"/>
          <w:lang w:val="sk-SK" w:eastAsia="cs-CZ"/>
        </w:rPr>
        <w:t xml:space="preserve"> </w:t>
      </w:r>
      <w:r w:rsidR="00CF2C1E">
        <w:rPr>
          <w:sz w:val="22"/>
          <w:szCs w:val="22"/>
          <w:lang w:val="sk-SK" w:eastAsia="cs-CZ"/>
        </w:rPr>
        <w:t>alebo na základe pokynu</w:t>
      </w:r>
      <w:r w:rsidRPr="00702E80">
        <w:rPr>
          <w:sz w:val="22"/>
          <w:szCs w:val="22"/>
          <w:lang w:val="sk-SK" w:eastAsia="cs-CZ"/>
        </w:rPr>
        <w:t>.</w:t>
      </w:r>
    </w:p>
    <w:p w14:paraId="53BC8F8A" w14:textId="25CAB439" w:rsidR="005F35EF" w:rsidRPr="00702E80" w:rsidRDefault="00CF339C" w:rsidP="00C84FE5">
      <w:pPr>
        <w:pStyle w:val="Zkladntext0"/>
        <w:numPr>
          <w:ilvl w:val="0"/>
          <w:numId w:val="33"/>
        </w:numPr>
        <w:shd w:val="clear" w:color="auto" w:fill="auto"/>
        <w:tabs>
          <w:tab w:val="clear" w:pos="722"/>
          <w:tab w:val="num" w:pos="3119"/>
        </w:tabs>
        <w:spacing w:before="0" w:after="0" w:line="240" w:lineRule="auto"/>
        <w:ind w:left="1276" w:right="68" w:hanging="425"/>
        <w:jc w:val="both"/>
        <w:rPr>
          <w:sz w:val="22"/>
          <w:szCs w:val="22"/>
          <w:lang w:val="sk-SK"/>
        </w:rPr>
      </w:pPr>
      <w:r>
        <w:rPr>
          <w:sz w:val="22"/>
          <w:szCs w:val="22"/>
          <w:lang w:val="sk-SK"/>
        </w:rPr>
        <w:t>Neumožniť vstup do závodu v</w:t>
      </w:r>
      <w:r w:rsidR="00EA5285">
        <w:rPr>
          <w:sz w:val="22"/>
          <w:szCs w:val="22"/>
          <w:lang w:val="sk-SK"/>
        </w:rPr>
        <w:t> </w:t>
      </w:r>
      <w:r>
        <w:rPr>
          <w:sz w:val="22"/>
          <w:szCs w:val="22"/>
          <w:lang w:val="sk-SK"/>
        </w:rPr>
        <w:t>prípade</w:t>
      </w:r>
      <w:r w:rsidR="00EA5285">
        <w:rPr>
          <w:sz w:val="22"/>
          <w:szCs w:val="22"/>
          <w:lang w:val="sk-SK"/>
        </w:rPr>
        <w:t xml:space="preserve"> ak neboli splnené požiadavky uvedené v bodoch </w:t>
      </w:r>
      <w:r w:rsidR="00D85F4D">
        <w:rPr>
          <w:sz w:val="22"/>
          <w:szCs w:val="22"/>
          <w:lang w:val="sk-SK"/>
        </w:rPr>
        <w:t>2.2.1., 2.2.2., 2.2.3., 2.2.4.</w:t>
      </w:r>
    </w:p>
    <w:p w14:paraId="64BEDEED" w14:textId="77777777" w:rsidR="00E961A0" w:rsidRPr="00702E80" w:rsidRDefault="00E961A0" w:rsidP="00C84FE5">
      <w:pPr>
        <w:pStyle w:val="Zkladntext0"/>
        <w:numPr>
          <w:ilvl w:val="0"/>
          <w:numId w:val="33"/>
        </w:numPr>
        <w:shd w:val="clear" w:color="auto" w:fill="auto"/>
        <w:tabs>
          <w:tab w:val="clear" w:pos="722"/>
          <w:tab w:val="num" w:pos="3119"/>
        </w:tabs>
        <w:spacing w:before="0" w:after="0" w:line="240" w:lineRule="auto"/>
        <w:ind w:left="1276" w:right="68" w:hanging="425"/>
        <w:jc w:val="both"/>
        <w:rPr>
          <w:sz w:val="22"/>
          <w:szCs w:val="22"/>
          <w:lang w:val="sk-SK"/>
        </w:rPr>
      </w:pPr>
      <w:r w:rsidRPr="00702E80">
        <w:rPr>
          <w:sz w:val="22"/>
          <w:szCs w:val="22"/>
          <w:lang w:val="sk-SK" w:eastAsia="cs-CZ"/>
        </w:rPr>
        <w:t>Pri podozrení z neplatnosti ID karty - preukazu zamestnanca, dodávatel'a alebo návštevníka  porovnať totožnosť osoby s údajmi v občianskom preukaze.</w:t>
      </w:r>
    </w:p>
    <w:p w14:paraId="097B0F2E" w14:textId="77777777" w:rsidR="00E961A0" w:rsidRDefault="00E961A0" w:rsidP="00C84FE5">
      <w:pPr>
        <w:pStyle w:val="Zkladntext0"/>
        <w:numPr>
          <w:ilvl w:val="0"/>
          <w:numId w:val="33"/>
        </w:numPr>
        <w:shd w:val="clear" w:color="auto" w:fill="auto"/>
        <w:tabs>
          <w:tab w:val="clear" w:pos="722"/>
          <w:tab w:val="num" w:pos="3119"/>
        </w:tabs>
        <w:spacing w:before="0" w:after="0" w:line="240" w:lineRule="auto"/>
        <w:ind w:left="1276" w:right="68" w:hanging="425"/>
        <w:jc w:val="both"/>
        <w:rPr>
          <w:sz w:val="22"/>
          <w:szCs w:val="22"/>
          <w:lang w:val="sk-SK"/>
        </w:rPr>
      </w:pPr>
      <w:r w:rsidRPr="00702E80">
        <w:rPr>
          <w:sz w:val="22"/>
          <w:szCs w:val="22"/>
          <w:lang w:val="sk-SK" w:eastAsia="cs-CZ"/>
        </w:rPr>
        <w:t>Odobrať neplatnú ID kartu a odovzdať ju špecialistovi FOB.</w:t>
      </w:r>
    </w:p>
    <w:p w14:paraId="35A5BCBD" w14:textId="483BFD6B" w:rsidR="006D1A54" w:rsidRPr="00B9259E" w:rsidRDefault="00BE116B" w:rsidP="00C84FE5">
      <w:pPr>
        <w:pStyle w:val="Zkladntext0"/>
        <w:numPr>
          <w:ilvl w:val="0"/>
          <w:numId w:val="33"/>
        </w:numPr>
        <w:shd w:val="clear" w:color="auto" w:fill="auto"/>
        <w:tabs>
          <w:tab w:val="clear" w:pos="722"/>
          <w:tab w:val="num" w:pos="3119"/>
        </w:tabs>
        <w:spacing w:before="0" w:after="0" w:line="240" w:lineRule="auto"/>
        <w:ind w:left="1276" w:right="68" w:hanging="425"/>
        <w:jc w:val="both"/>
        <w:rPr>
          <w:sz w:val="22"/>
          <w:szCs w:val="22"/>
          <w:lang w:val="sk-SK"/>
        </w:rPr>
      </w:pPr>
      <w:r w:rsidRPr="00BC1292">
        <w:rPr>
          <w:color w:val="000000" w:themeColor="text1"/>
          <w:sz w:val="22"/>
          <w:szCs w:val="22"/>
          <w:lang w:val="sk-SK" w:eastAsia="cs-CZ"/>
        </w:rPr>
        <w:t>Oprávnenia podľa §50 zákona č. 473/2005 z. z. o poskytovaní služieb v oblasti súkromnej bezpečnosti a o zmene a doplnení niektorých zákonov (zákon o súkromnej bezpečnosti).</w:t>
      </w:r>
    </w:p>
    <w:p w14:paraId="6F0F69CB" w14:textId="77777777" w:rsidR="00B9259E" w:rsidRPr="00702E80" w:rsidRDefault="00B9259E" w:rsidP="00287946">
      <w:pPr>
        <w:pStyle w:val="Zkladntext0"/>
        <w:shd w:val="clear" w:color="auto" w:fill="auto"/>
        <w:tabs>
          <w:tab w:val="num" w:pos="3119"/>
        </w:tabs>
        <w:spacing w:before="0" w:after="0" w:line="240" w:lineRule="auto"/>
        <w:ind w:left="1276" w:right="68" w:firstLine="0"/>
        <w:jc w:val="both"/>
        <w:rPr>
          <w:sz w:val="22"/>
          <w:szCs w:val="22"/>
          <w:lang w:val="sk-SK"/>
        </w:rPr>
      </w:pPr>
    </w:p>
    <w:p w14:paraId="51020C76" w14:textId="77777777" w:rsidR="00E961A0" w:rsidRPr="00702E80" w:rsidRDefault="00E961A0" w:rsidP="00C84FE5">
      <w:pPr>
        <w:pStyle w:val="Nadpis1"/>
        <w:numPr>
          <w:ilvl w:val="1"/>
          <w:numId w:val="34"/>
        </w:numPr>
        <w:spacing w:before="360" w:after="0"/>
        <w:ind w:left="567" w:hanging="567"/>
        <w:jc w:val="both"/>
        <w:rPr>
          <w:rFonts w:ascii="Times New Roman" w:hAnsi="Times New Roman" w:cs="Times New Roman"/>
          <w:sz w:val="22"/>
          <w:szCs w:val="22"/>
          <w:lang w:val="sk-SK"/>
        </w:rPr>
      </w:pPr>
      <w:r w:rsidRPr="00702E80">
        <w:rPr>
          <w:rFonts w:ascii="Times New Roman" w:hAnsi="Times New Roman" w:cs="Times New Roman"/>
          <w:sz w:val="22"/>
          <w:szCs w:val="22"/>
          <w:lang w:val="sk-SK"/>
        </w:rPr>
        <w:lastRenderedPageBreak/>
        <w:t>ZABEZPEČENIE VJAZDU A VÝJAZDU MOTOROVÝCH VOZIDIEL</w:t>
      </w:r>
    </w:p>
    <w:p w14:paraId="56A4DFE9" w14:textId="77777777" w:rsidR="00E961A0" w:rsidRPr="00702E80" w:rsidRDefault="00E961A0" w:rsidP="00E961A0">
      <w:pPr>
        <w:rPr>
          <w:sz w:val="22"/>
          <w:szCs w:val="22"/>
          <w:lang w:val="sk-SK"/>
        </w:rPr>
      </w:pPr>
    </w:p>
    <w:p w14:paraId="0E2ECDB5" w14:textId="77777777" w:rsidR="00E961A0" w:rsidRPr="00702E80" w:rsidRDefault="00E961A0" w:rsidP="00C84FE5">
      <w:pPr>
        <w:pStyle w:val="Zkladntext51"/>
        <w:numPr>
          <w:ilvl w:val="2"/>
          <w:numId w:val="35"/>
        </w:numPr>
        <w:shd w:val="clear" w:color="auto" w:fill="auto"/>
        <w:spacing w:line="240" w:lineRule="auto"/>
        <w:ind w:left="567" w:hanging="567"/>
        <w:rPr>
          <w:sz w:val="22"/>
          <w:szCs w:val="22"/>
          <w:lang w:val="sk-SK" w:eastAsia="cs-CZ"/>
        </w:rPr>
      </w:pPr>
      <w:r w:rsidRPr="00702E80">
        <w:rPr>
          <w:sz w:val="22"/>
          <w:szCs w:val="22"/>
          <w:lang w:val="sk-SK" w:eastAsia="cs-CZ"/>
        </w:rPr>
        <w:t>Do objektu závodu je povolený vjazd:</w:t>
      </w:r>
    </w:p>
    <w:p w14:paraId="349646FC" w14:textId="77777777" w:rsidR="00E961A0" w:rsidRPr="00702E80" w:rsidRDefault="00E961A0" w:rsidP="00E961A0">
      <w:pPr>
        <w:pStyle w:val="Zkladntext51"/>
        <w:shd w:val="clear" w:color="auto" w:fill="auto"/>
        <w:spacing w:line="240" w:lineRule="auto"/>
        <w:ind w:left="360" w:firstLine="0"/>
        <w:rPr>
          <w:sz w:val="22"/>
          <w:szCs w:val="22"/>
          <w:lang w:val="sk-SK"/>
        </w:rPr>
      </w:pPr>
    </w:p>
    <w:p w14:paraId="042E0E2A" w14:textId="21769F28" w:rsidR="00E961A0" w:rsidRPr="00702E80" w:rsidRDefault="00625DBA" w:rsidP="00C84FE5">
      <w:pPr>
        <w:pStyle w:val="Zkladntext0"/>
        <w:numPr>
          <w:ilvl w:val="0"/>
          <w:numId w:val="36"/>
        </w:numPr>
        <w:shd w:val="clear" w:color="auto" w:fill="auto"/>
        <w:tabs>
          <w:tab w:val="left" w:pos="2694"/>
        </w:tabs>
        <w:spacing w:before="0" w:after="0" w:line="240" w:lineRule="auto"/>
        <w:ind w:hanging="436"/>
        <w:jc w:val="both"/>
        <w:rPr>
          <w:sz w:val="22"/>
          <w:szCs w:val="22"/>
          <w:lang w:val="sk-SK"/>
        </w:rPr>
      </w:pPr>
      <w:r>
        <w:rPr>
          <w:rStyle w:val="ZkladntextTun4"/>
          <w:sz w:val="22"/>
          <w:szCs w:val="22"/>
          <w:lang w:val="sk-SK" w:eastAsia="cs-CZ"/>
        </w:rPr>
        <w:t>Služobné vozidlá MHTH</w:t>
      </w:r>
      <w:r w:rsidR="00E961A0" w:rsidRPr="00702E80">
        <w:rPr>
          <w:sz w:val="22"/>
          <w:szCs w:val="22"/>
          <w:lang w:val="sk-SK" w:eastAsia="cs-CZ"/>
        </w:rPr>
        <w:t xml:space="preserve"> - pohyb bez obmedzenia. Vjazd a výjazd vozidla je možný len s vodičom, ostatní cestujúci sú povinní prejsť cez osobnú vrátnicu (turniket) a použiť ID kartu.</w:t>
      </w:r>
    </w:p>
    <w:p w14:paraId="75E201D9" w14:textId="77777777" w:rsidR="00E961A0" w:rsidRPr="00702E80" w:rsidRDefault="00E961A0" w:rsidP="00C84FE5">
      <w:pPr>
        <w:pStyle w:val="Zkladntext0"/>
        <w:numPr>
          <w:ilvl w:val="0"/>
          <w:numId w:val="36"/>
        </w:numPr>
        <w:shd w:val="clear" w:color="auto" w:fill="auto"/>
        <w:tabs>
          <w:tab w:val="left" w:pos="2694"/>
        </w:tabs>
        <w:spacing w:before="60" w:after="0" w:line="240" w:lineRule="auto"/>
        <w:ind w:hanging="436"/>
        <w:jc w:val="both"/>
        <w:rPr>
          <w:sz w:val="22"/>
          <w:szCs w:val="22"/>
          <w:lang w:val="sk-SK"/>
        </w:rPr>
      </w:pPr>
      <w:r w:rsidRPr="00702E80">
        <w:rPr>
          <w:rStyle w:val="ZkladntextTun4"/>
          <w:sz w:val="22"/>
          <w:szCs w:val="22"/>
          <w:lang w:val="sk-SK" w:eastAsia="cs-CZ"/>
        </w:rPr>
        <w:t>Motorové vozidlá dodávateľských organizácií</w:t>
      </w:r>
      <w:r w:rsidRPr="00702E80">
        <w:rPr>
          <w:sz w:val="22"/>
          <w:szCs w:val="22"/>
          <w:lang w:val="sk-SK" w:eastAsia="cs-CZ"/>
        </w:rPr>
        <w:t xml:space="preserve"> majú vjazd povolený len na základe zaevidovania žiadosti v  Excel tabuľke. V mimoriadnych prípadoch môže vstup motorového vozidla povoliť špecialista FOB alebo zmenový inžinier.</w:t>
      </w:r>
    </w:p>
    <w:p w14:paraId="7A6DE28E" w14:textId="66EBF4CD" w:rsidR="00E961A0" w:rsidRPr="00702E80" w:rsidRDefault="00E961A0" w:rsidP="00C84FE5">
      <w:pPr>
        <w:pStyle w:val="Zkladntext0"/>
        <w:numPr>
          <w:ilvl w:val="0"/>
          <w:numId w:val="36"/>
        </w:numPr>
        <w:shd w:val="clear" w:color="auto" w:fill="auto"/>
        <w:tabs>
          <w:tab w:val="left" w:pos="2694"/>
        </w:tabs>
        <w:spacing w:before="60" w:after="0" w:line="240" w:lineRule="auto"/>
        <w:ind w:hanging="436"/>
        <w:jc w:val="both"/>
        <w:rPr>
          <w:rStyle w:val="ZkladntextTun4"/>
          <w:sz w:val="22"/>
          <w:szCs w:val="22"/>
          <w:lang w:val="sk-SK"/>
        </w:rPr>
      </w:pPr>
      <w:r w:rsidRPr="00702E80">
        <w:rPr>
          <w:rStyle w:val="ZkladntextTun4"/>
          <w:sz w:val="22"/>
          <w:szCs w:val="22"/>
          <w:lang w:val="sk-SK" w:eastAsia="cs-CZ"/>
        </w:rPr>
        <w:t xml:space="preserve">Iné vozidlá - </w:t>
      </w:r>
      <w:r w:rsidRPr="00702E80">
        <w:rPr>
          <w:rStyle w:val="ZkladntextTun4"/>
          <w:b w:val="0"/>
          <w:bCs w:val="0"/>
          <w:sz w:val="22"/>
          <w:szCs w:val="22"/>
          <w:lang w:val="sk-SK" w:eastAsia="cs-CZ"/>
        </w:rPr>
        <w:t>motorové vozidlá dovážajúce materiál do skladu len s</w:t>
      </w:r>
      <w:r w:rsidRPr="00702E80">
        <w:rPr>
          <w:rStyle w:val="ZkladntextTun4"/>
          <w:b w:val="0"/>
          <w:bCs w:val="0"/>
          <w:sz w:val="22"/>
          <w:szCs w:val="22"/>
          <w:lang w:val="sk-SK"/>
        </w:rPr>
        <w:t xml:space="preserve"> podpísaným „Prehlásením o oboznámení </w:t>
      </w:r>
      <w:r w:rsidRPr="00702E80">
        <w:rPr>
          <w:rStyle w:val="ZkladntextTun4"/>
          <w:b w:val="0"/>
          <w:bCs w:val="0"/>
          <w:sz w:val="22"/>
          <w:szCs w:val="22"/>
          <w:lang w:val="sk-SK" w:eastAsia="cs-CZ"/>
        </w:rPr>
        <w:t xml:space="preserve">so </w:t>
      </w:r>
      <w:r w:rsidRPr="00702E80">
        <w:rPr>
          <w:rStyle w:val="ZkladntextTun4"/>
          <w:b w:val="0"/>
          <w:bCs w:val="0"/>
          <w:sz w:val="22"/>
          <w:szCs w:val="22"/>
          <w:lang w:val="sk-SK"/>
        </w:rPr>
        <w:t xml:space="preserve">základnými zásadami </w:t>
      </w:r>
      <w:r w:rsidR="00B51CF2" w:rsidRPr="00945AD6">
        <w:rPr>
          <w:rStyle w:val="ZkladntextTun4"/>
          <w:b w:val="0"/>
          <w:bCs w:val="0"/>
          <w:color w:val="000000" w:themeColor="text1"/>
          <w:sz w:val="22"/>
          <w:szCs w:val="22"/>
          <w:lang w:val="sk-SK"/>
        </w:rPr>
        <w:t>BOZP a správania sa v areáloch a objektoch MHTH</w:t>
      </w:r>
      <w:r w:rsidRPr="00702E80">
        <w:rPr>
          <w:rStyle w:val="ZkladntextTun4"/>
          <w:b w:val="0"/>
          <w:bCs w:val="0"/>
          <w:sz w:val="22"/>
          <w:szCs w:val="22"/>
          <w:lang w:val="sk-SK"/>
        </w:rPr>
        <w:t>“.</w:t>
      </w:r>
    </w:p>
    <w:p w14:paraId="3FFA92D9" w14:textId="77777777" w:rsidR="00E961A0" w:rsidRPr="00702E80" w:rsidRDefault="00E961A0" w:rsidP="00AA74AB">
      <w:pPr>
        <w:pStyle w:val="Zkladntext51"/>
        <w:shd w:val="clear" w:color="auto" w:fill="auto"/>
        <w:tabs>
          <w:tab w:val="left" w:pos="2694"/>
        </w:tabs>
        <w:spacing w:line="240" w:lineRule="auto"/>
        <w:ind w:firstLine="0"/>
        <w:jc w:val="both"/>
        <w:rPr>
          <w:b w:val="0"/>
          <w:bCs w:val="0"/>
          <w:sz w:val="22"/>
          <w:szCs w:val="22"/>
          <w:lang w:val="sk-SK" w:eastAsia="cs-CZ"/>
        </w:rPr>
      </w:pPr>
    </w:p>
    <w:p w14:paraId="0AE06514" w14:textId="77777777" w:rsidR="00E961A0" w:rsidRPr="00702E80" w:rsidRDefault="00E961A0" w:rsidP="00E961A0">
      <w:pPr>
        <w:pStyle w:val="Zkladntext51"/>
        <w:shd w:val="clear" w:color="auto" w:fill="auto"/>
        <w:tabs>
          <w:tab w:val="left" w:pos="2694"/>
        </w:tabs>
        <w:spacing w:line="240" w:lineRule="auto"/>
        <w:ind w:left="567" w:firstLine="0"/>
        <w:jc w:val="both"/>
        <w:rPr>
          <w:b w:val="0"/>
          <w:bCs w:val="0"/>
          <w:sz w:val="22"/>
          <w:szCs w:val="22"/>
          <w:lang w:val="sk-SK" w:eastAsia="cs-CZ"/>
        </w:rPr>
      </w:pPr>
      <w:r w:rsidRPr="00702E80">
        <w:rPr>
          <w:b w:val="0"/>
          <w:bCs w:val="0"/>
          <w:sz w:val="22"/>
          <w:szCs w:val="22"/>
          <w:lang w:val="sk-SK" w:eastAsia="cs-CZ"/>
        </w:rPr>
        <w:t>Poznámka:</w:t>
      </w:r>
    </w:p>
    <w:p w14:paraId="5D92665D" w14:textId="77777777" w:rsidR="00E961A0" w:rsidRPr="00702E80" w:rsidRDefault="00E961A0" w:rsidP="00E961A0">
      <w:pPr>
        <w:pStyle w:val="Zkladntext51"/>
        <w:shd w:val="clear" w:color="auto" w:fill="auto"/>
        <w:tabs>
          <w:tab w:val="left" w:pos="2694"/>
        </w:tabs>
        <w:spacing w:line="240" w:lineRule="auto"/>
        <w:ind w:left="567" w:right="40" w:firstLine="0"/>
        <w:jc w:val="both"/>
        <w:rPr>
          <w:b w:val="0"/>
          <w:bCs w:val="0"/>
          <w:sz w:val="22"/>
          <w:szCs w:val="22"/>
          <w:lang w:val="sk-SK" w:eastAsia="cs-CZ"/>
        </w:rPr>
      </w:pPr>
      <w:r w:rsidRPr="00702E80">
        <w:rPr>
          <w:b w:val="0"/>
          <w:bCs w:val="0"/>
          <w:sz w:val="22"/>
          <w:szCs w:val="22"/>
          <w:lang w:val="sk-SK" w:eastAsia="cs-CZ"/>
        </w:rPr>
        <w:t xml:space="preserve">Povolenie vstupu sa nevyžaduje u sanitiek, požiarnych vozidiel, vozidiel polície, plynárenskej a vodárenskej služby za mimoriadnych situácií </w:t>
      </w:r>
      <w:r w:rsidRPr="00702E80">
        <w:rPr>
          <w:b w:val="0"/>
          <w:bCs w:val="0"/>
          <w:sz w:val="22"/>
          <w:szCs w:val="22"/>
          <w:lang w:val="sk-SK" w:eastAsia="en-US"/>
        </w:rPr>
        <w:t xml:space="preserve">so </w:t>
      </w:r>
      <w:r w:rsidRPr="00702E80">
        <w:rPr>
          <w:b w:val="0"/>
          <w:bCs w:val="0"/>
          <w:sz w:val="22"/>
          <w:szCs w:val="22"/>
          <w:lang w:val="sk-SK" w:eastAsia="cs-CZ"/>
        </w:rPr>
        <w:t>sprievodom zamestnanca závodu, prípadne zamestnanca SBS.</w:t>
      </w:r>
    </w:p>
    <w:p w14:paraId="546DDD2B" w14:textId="77777777" w:rsidR="00E961A0" w:rsidRPr="00702E80" w:rsidRDefault="00E961A0" w:rsidP="00E961A0">
      <w:pPr>
        <w:pStyle w:val="Zkladntext51"/>
        <w:shd w:val="clear" w:color="auto" w:fill="auto"/>
        <w:spacing w:line="240" w:lineRule="auto"/>
        <w:ind w:left="362" w:right="40" w:firstLine="357"/>
        <w:jc w:val="both"/>
        <w:rPr>
          <w:b w:val="0"/>
          <w:bCs w:val="0"/>
          <w:sz w:val="22"/>
          <w:szCs w:val="22"/>
          <w:lang w:val="sk-SK"/>
        </w:rPr>
      </w:pPr>
    </w:p>
    <w:p w14:paraId="15CA9D3B" w14:textId="4711EF13" w:rsidR="00E961A0" w:rsidRPr="00702E80" w:rsidRDefault="00E961A0" w:rsidP="00C84FE5">
      <w:pPr>
        <w:pStyle w:val="Zkladntext51"/>
        <w:numPr>
          <w:ilvl w:val="2"/>
          <w:numId w:val="37"/>
        </w:numPr>
        <w:shd w:val="clear" w:color="auto" w:fill="auto"/>
        <w:spacing w:line="240" w:lineRule="auto"/>
        <w:ind w:left="567" w:hanging="567"/>
        <w:jc w:val="both"/>
        <w:rPr>
          <w:sz w:val="22"/>
          <w:szCs w:val="22"/>
          <w:u w:val="single"/>
          <w:lang w:val="sk-SK" w:eastAsia="cs-CZ"/>
        </w:rPr>
      </w:pPr>
      <w:r w:rsidRPr="00702E80">
        <w:rPr>
          <w:sz w:val="22"/>
          <w:szCs w:val="22"/>
          <w:u w:val="single"/>
          <w:lang w:val="sk-SK" w:eastAsia="cs-CZ"/>
        </w:rPr>
        <w:t xml:space="preserve">Povinnosti členov </w:t>
      </w:r>
      <w:r w:rsidR="00A90CFC">
        <w:rPr>
          <w:sz w:val="22"/>
          <w:szCs w:val="22"/>
          <w:u w:val="single"/>
          <w:lang w:val="sk-SK" w:eastAsia="cs-CZ"/>
        </w:rPr>
        <w:t>SBS</w:t>
      </w:r>
      <w:r w:rsidRPr="00702E80">
        <w:rPr>
          <w:sz w:val="22"/>
          <w:szCs w:val="22"/>
          <w:u w:val="single"/>
          <w:lang w:val="sk-SK" w:eastAsia="cs-CZ"/>
        </w:rPr>
        <w:t>:</w:t>
      </w:r>
    </w:p>
    <w:p w14:paraId="18FE9569" w14:textId="77777777" w:rsidR="00E961A0" w:rsidRPr="00702E80" w:rsidRDefault="00E961A0" w:rsidP="00E961A0">
      <w:pPr>
        <w:pStyle w:val="Zkladntext51"/>
        <w:shd w:val="clear" w:color="auto" w:fill="auto"/>
        <w:spacing w:line="240" w:lineRule="auto"/>
        <w:ind w:left="181" w:hanging="18"/>
        <w:jc w:val="both"/>
        <w:rPr>
          <w:sz w:val="22"/>
          <w:szCs w:val="22"/>
          <w:u w:val="single"/>
          <w:lang w:val="sk-SK"/>
        </w:rPr>
      </w:pPr>
    </w:p>
    <w:p w14:paraId="79B6A0BA" w14:textId="28578A68" w:rsidR="00E961A0" w:rsidRPr="00702E80" w:rsidRDefault="00E961A0" w:rsidP="00C84FE5">
      <w:pPr>
        <w:pStyle w:val="Zkladntext0"/>
        <w:numPr>
          <w:ilvl w:val="0"/>
          <w:numId w:val="38"/>
        </w:numPr>
        <w:shd w:val="clear" w:color="auto" w:fill="auto"/>
        <w:tabs>
          <w:tab w:val="clear" w:pos="360"/>
          <w:tab w:val="num" w:pos="2694"/>
        </w:tabs>
        <w:spacing w:before="0" w:after="0" w:line="240" w:lineRule="auto"/>
        <w:ind w:left="1276" w:right="40" w:hanging="425"/>
        <w:jc w:val="both"/>
        <w:rPr>
          <w:sz w:val="22"/>
          <w:szCs w:val="22"/>
          <w:lang w:val="sk-SK"/>
        </w:rPr>
      </w:pPr>
      <w:r w:rsidRPr="00702E80">
        <w:rPr>
          <w:sz w:val="22"/>
          <w:szCs w:val="22"/>
          <w:lang w:val="sk-SK" w:eastAsia="cs-CZ"/>
        </w:rPr>
        <w:t>Robiť kontrolu motorového vozidla</w:t>
      </w:r>
      <w:r w:rsidR="007C1BA4">
        <w:rPr>
          <w:sz w:val="22"/>
          <w:szCs w:val="22"/>
          <w:lang w:val="sk-SK" w:eastAsia="cs-CZ"/>
        </w:rPr>
        <w:t xml:space="preserve"> </w:t>
      </w:r>
      <w:r w:rsidR="00BC3C30">
        <w:rPr>
          <w:sz w:val="22"/>
          <w:szCs w:val="22"/>
          <w:lang w:val="sk-SK" w:eastAsia="cs-CZ"/>
        </w:rPr>
        <w:t>(kabínu, pod sedadlami, úložný priestor a pod.)</w:t>
      </w:r>
      <w:r w:rsidRPr="00702E80">
        <w:rPr>
          <w:sz w:val="22"/>
          <w:szCs w:val="22"/>
          <w:lang w:val="sk-SK" w:eastAsia="cs-CZ"/>
        </w:rPr>
        <w:t>.</w:t>
      </w:r>
    </w:p>
    <w:p w14:paraId="6E40F9A0" w14:textId="77777777" w:rsidR="00E961A0" w:rsidRPr="00702E80" w:rsidRDefault="00E961A0" w:rsidP="00C84FE5">
      <w:pPr>
        <w:pStyle w:val="Zkladntext0"/>
        <w:numPr>
          <w:ilvl w:val="0"/>
          <w:numId w:val="38"/>
        </w:numPr>
        <w:shd w:val="clear" w:color="auto" w:fill="auto"/>
        <w:tabs>
          <w:tab w:val="clear" w:pos="360"/>
          <w:tab w:val="num" w:pos="2694"/>
        </w:tabs>
        <w:spacing w:before="0" w:after="0" w:line="240" w:lineRule="auto"/>
        <w:ind w:left="1276" w:right="40" w:hanging="425"/>
        <w:jc w:val="both"/>
        <w:rPr>
          <w:sz w:val="22"/>
          <w:szCs w:val="22"/>
          <w:lang w:val="sk-SK"/>
        </w:rPr>
      </w:pPr>
      <w:r w:rsidRPr="00702E80">
        <w:rPr>
          <w:sz w:val="22"/>
          <w:szCs w:val="22"/>
          <w:lang w:val="sk-SK" w:eastAsia="cs-CZ"/>
        </w:rPr>
        <w:t xml:space="preserve">Pri dovoze materiálu, okrem vlastných vozidiel a vozidiel dovážajúcich materiál do skladu, prevziať súpis materiálu a označiť ho pečiatkou dovoz, dátumom a podpisom člena SBS. Súpis materiálu uchováva dodávateľ </w:t>
      </w:r>
      <w:r w:rsidRPr="00702E80">
        <w:rPr>
          <w:sz w:val="22"/>
          <w:szCs w:val="22"/>
          <w:lang w:val="sk-SK" w:eastAsia="en-US"/>
        </w:rPr>
        <w:t xml:space="preserve">pre </w:t>
      </w:r>
      <w:r w:rsidRPr="00702E80">
        <w:rPr>
          <w:sz w:val="22"/>
          <w:szCs w:val="22"/>
          <w:lang w:val="sk-SK" w:eastAsia="cs-CZ"/>
        </w:rPr>
        <w:t>prípad vývozu materiálu.</w:t>
      </w:r>
    </w:p>
    <w:p w14:paraId="4DB56B48" w14:textId="77777777" w:rsidR="00E961A0" w:rsidRPr="00702E80" w:rsidRDefault="00E961A0" w:rsidP="00C84FE5">
      <w:pPr>
        <w:pStyle w:val="Zkladntext0"/>
        <w:numPr>
          <w:ilvl w:val="0"/>
          <w:numId w:val="38"/>
        </w:numPr>
        <w:shd w:val="clear" w:color="auto" w:fill="auto"/>
        <w:tabs>
          <w:tab w:val="clear" w:pos="360"/>
          <w:tab w:val="left" w:pos="543"/>
          <w:tab w:val="num" w:pos="2694"/>
        </w:tabs>
        <w:spacing w:before="0" w:after="0" w:line="240" w:lineRule="auto"/>
        <w:ind w:left="1276" w:right="40" w:hanging="425"/>
        <w:jc w:val="both"/>
        <w:rPr>
          <w:sz w:val="22"/>
          <w:szCs w:val="22"/>
          <w:lang w:val="sk-SK"/>
        </w:rPr>
      </w:pPr>
      <w:r w:rsidRPr="00702E80">
        <w:rPr>
          <w:sz w:val="22"/>
          <w:szCs w:val="22"/>
          <w:lang w:val="sk-SK" w:eastAsia="cs-CZ"/>
        </w:rPr>
        <w:t>Pri vývoze materiálu - skontrolovať doklad o dovoze, či skutočne materiál bol do objektu firmou dovezený a materiál vyškrtnúť. Doklad označiť pečiatkou vývoz, dátumom a podpisom člena SBS a založiť do príslušného obalu.</w:t>
      </w:r>
    </w:p>
    <w:p w14:paraId="43E1823F" w14:textId="77777777" w:rsidR="00E961A0" w:rsidRPr="00702E80" w:rsidRDefault="00E961A0" w:rsidP="00C84FE5">
      <w:pPr>
        <w:pStyle w:val="Zkladntext0"/>
        <w:numPr>
          <w:ilvl w:val="0"/>
          <w:numId w:val="38"/>
        </w:numPr>
        <w:shd w:val="clear" w:color="auto" w:fill="auto"/>
        <w:tabs>
          <w:tab w:val="clear" w:pos="360"/>
          <w:tab w:val="left" w:pos="543"/>
          <w:tab w:val="num" w:pos="2694"/>
        </w:tabs>
        <w:spacing w:before="0" w:after="0" w:line="240" w:lineRule="auto"/>
        <w:ind w:left="1276" w:hanging="425"/>
        <w:jc w:val="both"/>
        <w:rPr>
          <w:sz w:val="22"/>
          <w:szCs w:val="22"/>
          <w:lang w:val="sk-SK" w:eastAsia="cs-CZ"/>
        </w:rPr>
      </w:pPr>
      <w:r w:rsidRPr="00702E80">
        <w:rPr>
          <w:sz w:val="22"/>
          <w:szCs w:val="22"/>
          <w:lang w:val="sk-SK" w:eastAsia="cs-CZ"/>
        </w:rPr>
        <w:t>Evidovať vstupy a odchody motorových vozidiel v knihe na to určenej.</w:t>
      </w:r>
    </w:p>
    <w:p w14:paraId="3D4E839A" w14:textId="77777777" w:rsidR="00E961A0" w:rsidRPr="00702E80" w:rsidRDefault="00E961A0" w:rsidP="00C84FE5">
      <w:pPr>
        <w:pStyle w:val="Zkladntext0"/>
        <w:numPr>
          <w:ilvl w:val="0"/>
          <w:numId w:val="38"/>
        </w:numPr>
        <w:shd w:val="clear" w:color="auto" w:fill="auto"/>
        <w:tabs>
          <w:tab w:val="clear" w:pos="360"/>
          <w:tab w:val="left" w:pos="543"/>
          <w:tab w:val="num" w:pos="2694"/>
        </w:tabs>
        <w:spacing w:before="0" w:after="0" w:line="240" w:lineRule="auto"/>
        <w:ind w:left="1276" w:hanging="425"/>
        <w:jc w:val="both"/>
        <w:rPr>
          <w:sz w:val="22"/>
          <w:szCs w:val="22"/>
          <w:lang w:val="sk-SK" w:eastAsia="cs-CZ"/>
        </w:rPr>
      </w:pPr>
      <w:r w:rsidRPr="00702E80">
        <w:rPr>
          <w:sz w:val="22"/>
          <w:szCs w:val="22"/>
          <w:lang w:val="sk-SK" w:eastAsia="cs-CZ"/>
        </w:rPr>
        <w:t xml:space="preserve">Kontrolovať dodržiavanie vjazdu a výjazdu motorových  vozidiel len s vodičom, ostatné osoby sú povinné prejsť cez osobnú vrátnicu (turniket) a v prípade dodávateľských organizácii aj vodič MV. </w:t>
      </w:r>
    </w:p>
    <w:p w14:paraId="081B8730" w14:textId="77777777" w:rsidR="00E961A0" w:rsidRPr="00702E80" w:rsidRDefault="00E961A0" w:rsidP="00E961A0">
      <w:pPr>
        <w:pStyle w:val="Zkladntext0"/>
        <w:shd w:val="clear" w:color="auto" w:fill="auto"/>
        <w:tabs>
          <w:tab w:val="left" w:pos="381"/>
        </w:tabs>
        <w:spacing w:before="0" w:after="0" w:line="240" w:lineRule="auto"/>
        <w:ind w:firstLine="0"/>
        <w:jc w:val="both"/>
        <w:rPr>
          <w:sz w:val="22"/>
          <w:szCs w:val="22"/>
          <w:lang w:val="sk-SK"/>
        </w:rPr>
      </w:pPr>
    </w:p>
    <w:p w14:paraId="231DE08E" w14:textId="77777777" w:rsidR="00E961A0" w:rsidRPr="00702E80" w:rsidRDefault="00E961A0" w:rsidP="00C84FE5">
      <w:pPr>
        <w:pStyle w:val="Odsekzoznamu"/>
        <w:numPr>
          <w:ilvl w:val="1"/>
          <w:numId w:val="39"/>
        </w:numPr>
        <w:ind w:left="567" w:hanging="567"/>
        <w:contextualSpacing/>
        <w:rPr>
          <w:b/>
          <w:bCs/>
          <w:sz w:val="22"/>
          <w:szCs w:val="22"/>
        </w:rPr>
      </w:pPr>
      <w:r w:rsidRPr="00702E80">
        <w:rPr>
          <w:b/>
          <w:bCs/>
          <w:sz w:val="22"/>
          <w:szCs w:val="22"/>
        </w:rPr>
        <w:t>DOVOZ A VÝVOZ MATERIÁLU Z OBJEKTU</w:t>
      </w:r>
    </w:p>
    <w:p w14:paraId="4C3C7031" w14:textId="77777777" w:rsidR="00E961A0" w:rsidRPr="00702E80" w:rsidRDefault="00E961A0" w:rsidP="00E961A0">
      <w:pPr>
        <w:pStyle w:val="Hlavika"/>
        <w:tabs>
          <w:tab w:val="clear" w:pos="4536"/>
          <w:tab w:val="clear" w:pos="9072"/>
        </w:tabs>
        <w:rPr>
          <w:rFonts w:ascii="Times New Roman"/>
          <w:sz w:val="22"/>
          <w:szCs w:val="22"/>
          <w:lang w:val="sk-SK"/>
        </w:rPr>
      </w:pPr>
    </w:p>
    <w:p w14:paraId="45A8E204" w14:textId="77777777" w:rsidR="00E961A0" w:rsidRPr="00702E80" w:rsidRDefault="00E961A0" w:rsidP="00E961A0">
      <w:pPr>
        <w:pStyle w:val="Zkladntext0"/>
        <w:shd w:val="clear" w:color="auto" w:fill="auto"/>
        <w:spacing w:before="0" w:after="0" w:line="240" w:lineRule="auto"/>
        <w:ind w:left="567" w:right="68" w:firstLine="0"/>
        <w:jc w:val="both"/>
        <w:rPr>
          <w:rStyle w:val="ZkladntextTun3"/>
          <w:b w:val="0"/>
          <w:bCs w:val="0"/>
          <w:sz w:val="22"/>
          <w:szCs w:val="22"/>
          <w:lang w:val="sk-SK" w:eastAsia="cs-CZ"/>
        </w:rPr>
      </w:pPr>
      <w:r w:rsidRPr="00702E80">
        <w:rPr>
          <w:b/>
          <w:bCs/>
          <w:sz w:val="22"/>
          <w:szCs w:val="22"/>
          <w:lang w:val="sk-SK" w:eastAsia="cs-CZ"/>
        </w:rPr>
        <w:t>Pri</w:t>
      </w:r>
      <w:r w:rsidRPr="00702E80">
        <w:rPr>
          <w:rStyle w:val="ZkladntextTun3"/>
          <w:b w:val="0"/>
          <w:bCs w:val="0"/>
          <w:sz w:val="22"/>
          <w:szCs w:val="22"/>
          <w:lang w:val="sk-SK" w:eastAsia="cs-CZ"/>
        </w:rPr>
        <w:t xml:space="preserve"> </w:t>
      </w:r>
      <w:r w:rsidRPr="00702E80">
        <w:rPr>
          <w:rStyle w:val="ZkladntextTun3"/>
          <w:sz w:val="22"/>
          <w:szCs w:val="22"/>
          <w:lang w:val="sk-SK" w:eastAsia="cs-CZ"/>
        </w:rPr>
        <w:t>dovoze</w:t>
      </w:r>
      <w:r w:rsidRPr="00702E80">
        <w:rPr>
          <w:sz w:val="22"/>
          <w:szCs w:val="22"/>
          <w:lang w:val="sk-SK" w:eastAsia="cs-CZ"/>
        </w:rPr>
        <w:t xml:space="preserve"> </w:t>
      </w:r>
      <w:r w:rsidRPr="00702E80">
        <w:rPr>
          <w:b/>
          <w:bCs/>
          <w:sz w:val="22"/>
          <w:szCs w:val="22"/>
          <w:lang w:val="sk-SK" w:eastAsia="cs-CZ"/>
        </w:rPr>
        <w:t>materiálu</w:t>
      </w:r>
      <w:r w:rsidRPr="00702E80">
        <w:rPr>
          <w:sz w:val="22"/>
          <w:szCs w:val="22"/>
          <w:lang w:val="sk-SK" w:eastAsia="cs-CZ"/>
        </w:rPr>
        <w:t xml:space="preserve"> (u motorových vozidiel, ktoré majú povolený vstup) musí byť odovzdaný súpis, prípadne (výdajka, príjemka) na materiál - zamestnanec SBS ju označí pečiatkou</w:t>
      </w:r>
      <w:r w:rsidRPr="00702E80">
        <w:rPr>
          <w:rStyle w:val="ZkladntextTun3"/>
          <w:sz w:val="22"/>
          <w:szCs w:val="22"/>
          <w:lang w:val="sk-SK" w:eastAsia="cs-CZ"/>
        </w:rPr>
        <w:t xml:space="preserve"> „</w:t>
      </w:r>
      <w:r w:rsidRPr="00702E80">
        <w:rPr>
          <w:rStyle w:val="ZkladntextTun3"/>
          <w:b w:val="0"/>
          <w:bCs w:val="0"/>
          <w:sz w:val="22"/>
          <w:szCs w:val="22"/>
          <w:lang w:val="sk-SK" w:eastAsia="cs-CZ"/>
        </w:rPr>
        <w:t>DOVOZ“.</w:t>
      </w:r>
    </w:p>
    <w:p w14:paraId="7AF3819A" w14:textId="77777777" w:rsidR="00E961A0" w:rsidRPr="00702E80" w:rsidRDefault="00E961A0" w:rsidP="00E961A0">
      <w:pPr>
        <w:pStyle w:val="Zkladntext0"/>
        <w:shd w:val="clear" w:color="auto" w:fill="auto"/>
        <w:spacing w:before="60" w:after="0" w:line="240" w:lineRule="auto"/>
        <w:ind w:left="567" w:right="68" w:firstLine="0"/>
        <w:jc w:val="both"/>
        <w:rPr>
          <w:sz w:val="22"/>
          <w:szCs w:val="22"/>
          <w:lang w:val="sk-SK" w:eastAsia="cs-CZ"/>
        </w:rPr>
      </w:pPr>
      <w:r w:rsidRPr="00702E80">
        <w:rPr>
          <w:sz w:val="22"/>
          <w:szCs w:val="22"/>
          <w:lang w:val="sk-SK" w:eastAsia="cs-CZ"/>
        </w:rPr>
        <w:t>Zamestnanec SBS</w:t>
      </w:r>
      <w:r w:rsidRPr="00702E80">
        <w:rPr>
          <w:sz w:val="22"/>
          <w:szCs w:val="22"/>
          <w:lang w:val="sk-SK"/>
        </w:rPr>
        <w:t xml:space="preserve"> </w:t>
      </w:r>
      <w:r w:rsidRPr="00702E80">
        <w:rPr>
          <w:sz w:val="22"/>
          <w:szCs w:val="22"/>
          <w:lang w:val="sk-SK" w:eastAsia="cs-CZ"/>
        </w:rPr>
        <w:t xml:space="preserve">skontroluje súpis materiálu a porovná ho </w:t>
      </w:r>
      <w:r w:rsidRPr="00702E80">
        <w:rPr>
          <w:sz w:val="22"/>
          <w:szCs w:val="22"/>
          <w:lang w:val="sk-SK" w:eastAsia="en-US"/>
        </w:rPr>
        <w:t xml:space="preserve">so </w:t>
      </w:r>
      <w:r w:rsidRPr="00702E80">
        <w:rPr>
          <w:sz w:val="22"/>
          <w:szCs w:val="22"/>
          <w:lang w:val="sk-SK" w:eastAsia="cs-CZ"/>
        </w:rPr>
        <w:t>skutočne dovážaným tovarom. Doklad o dovoze materiálu do závodu ponechá dodávateľovi.</w:t>
      </w:r>
    </w:p>
    <w:p w14:paraId="6ABFDC17" w14:textId="77777777" w:rsidR="00E961A0" w:rsidRPr="00702E80" w:rsidRDefault="00E961A0" w:rsidP="00E961A0">
      <w:pPr>
        <w:pStyle w:val="Zkladntext0"/>
        <w:shd w:val="clear" w:color="auto" w:fill="auto"/>
        <w:spacing w:before="60" w:after="0" w:line="240" w:lineRule="auto"/>
        <w:ind w:left="567" w:right="23" w:firstLine="0"/>
        <w:jc w:val="both"/>
        <w:rPr>
          <w:sz w:val="22"/>
          <w:szCs w:val="22"/>
          <w:lang w:val="sk-SK" w:eastAsia="cs-CZ"/>
        </w:rPr>
      </w:pPr>
      <w:r w:rsidRPr="00702E80">
        <w:rPr>
          <w:rStyle w:val="ZkladntextTun1"/>
          <w:sz w:val="22"/>
          <w:szCs w:val="22"/>
          <w:lang w:val="sk-SK" w:eastAsia="cs-CZ"/>
        </w:rPr>
        <w:t>Dovoz</w:t>
      </w:r>
      <w:r w:rsidRPr="00702E80">
        <w:rPr>
          <w:sz w:val="22"/>
          <w:szCs w:val="22"/>
          <w:lang w:val="sk-SK" w:eastAsia="cs-CZ"/>
        </w:rPr>
        <w:t xml:space="preserve"> materiálu</w:t>
      </w:r>
      <w:r w:rsidRPr="00702E80">
        <w:rPr>
          <w:rStyle w:val="ZkladntextTun1"/>
          <w:sz w:val="22"/>
          <w:szCs w:val="22"/>
          <w:lang w:val="sk-SK" w:eastAsia="cs-CZ"/>
        </w:rPr>
        <w:t xml:space="preserve"> do skladu po pracovnej dobe</w:t>
      </w:r>
      <w:r w:rsidRPr="00702E80">
        <w:rPr>
          <w:sz w:val="22"/>
          <w:szCs w:val="22"/>
          <w:lang w:val="sk-SK" w:eastAsia="cs-CZ"/>
        </w:rPr>
        <w:t xml:space="preserve"> je povolený</w:t>
      </w:r>
      <w:r w:rsidRPr="00702E80">
        <w:rPr>
          <w:rStyle w:val="ZkladntextTun1"/>
          <w:sz w:val="22"/>
          <w:szCs w:val="22"/>
          <w:lang w:val="sk-SK" w:eastAsia="cs-CZ"/>
        </w:rPr>
        <w:t xml:space="preserve"> iba za prítomnosti  pracovníka skladu.</w:t>
      </w:r>
    </w:p>
    <w:p w14:paraId="5D6B54F7" w14:textId="77777777" w:rsidR="00E961A0" w:rsidRPr="00702E80" w:rsidRDefault="00E961A0" w:rsidP="00E961A0">
      <w:pPr>
        <w:pStyle w:val="Zkladntext51"/>
        <w:shd w:val="clear" w:color="auto" w:fill="auto"/>
        <w:spacing w:line="240" w:lineRule="auto"/>
        <w:ind w:right="68" w:firstLine="0"/>
        <w:jc w:val="both"/>
        <w:rPr>
          <w:sz w:val="22"/>
          <w:szCs w:val="22"/>
          <w:u w:val="single"/>
          <w:lang w:val="sk-SK"/>
        </w:rPr>
      </w:pPr>
    </w:p>
    <w:p w14:paraId="79A7762C" w14:textId="77777777" w:rsidR="00E961A0" w:rsidRPr="00702E80" w:rsidRDefault="00E961A0" w:rsidP="00C84FE5">
      <w:pPr>
        <w:pStyle w:val="Zkladntext51"/>
        <w:numPr>
          <w:ilvl w:val="2"/>
          <w:numId w:val="40"/>
        </w:numPr>
        <w:shd w:val="clear" w:color="auto" w:fill="auto"/>
        <w:spacing w:line="240" w:lineRule="auto"/>
        <w:ind w:left="567" w:right="68" w:hanging="567"/>
        <w:jc w:val="both"/>
        <w:rPr>
          <w:sz w:val="22"/>
          <w:szCs w:val="22"/>
          <w:u w:val="single"/>
          <w:lang w:val="sk-SK"/>
        </w:rPr>
      </w:pPr>
      <w:r w:rsidRPr="00702E80">
        <w:rPr>
          <w:sz w:val="22"/>
          <w:szCs w:val="22"/>
          <w:u w:val="single"/>
          <w:lang w:val="sk-SK"/>
        </w:rPr>
        <w:t>Povinnosti zamestnanca SBS pri d</w:t>
      </w:r>
      <w:r w:rsidRPr="00702E80">
        <w:rPr>
          <w:rStyle w:val="Zkladntext52"/>
          <w:b/>
          <w:bCs/>
          <w:sz w:val="22"/>
          <w:szCs w:val="22"/>
          <w:lang w:val="sk-SK" w:eastAsia="cs-CZ"/>
        </w:rPr>
        <w:t>ovoze materiálu do skladu závodu:</w:t>
      </w:r>
    </w:p>
    <w:p w14:paraId="286D6C26" w14:textId="77777777" w:rsidR="00E961A0" w:rsidRPr="00702E80" w:rsidRDefault="00E961A0" w:rsidP="00C84FE5">
      <w:pPr>
        <w:pStyle w:val="Zkladntext0"/>
        <w:numPr>
          <w:ilvl w:val="0"/>
          <w:numId w:val="41"/>
        </w:numPr>
        <w:shd w:val="clear" w:color="auto" w:fill="auto"/>
        <w:tabs>
          <w:tab w:val="clear" w:pos="360"/>
          <w:tab w:val="left" w:pos="2410"/>
        </w:tabs>
        <w:spacing w:before="0" w:after="0" w:line="240" w:lineRule="auto"/>
        <w:ind w:left="1276" w:right="68" w:hanging="425"/>
        <w:jc w:val="both"/>
        <w:rPr>
          <w:sz w:val="22"/>
          <w:szCs w:val="22"/>
          <w:lang w:val="sk-SK"/>
        </w:rPr>
      </w:pPr>
      <w:r w:rsidRPr="00702E80">
        <w:rPr>
          <w:sz w:val="22"/>
          <w:szCs w:val="22"/>
          <w:lang w:val="sk-SK" w:eastAsia="cs-CZ"/>
        </w:rPr>
        <w:t>Oznámiť príchod vozidla zamestnancom skladu.</w:t>
      </w:r>
    </w:p>
    <w:p w14:paraId="08DAB285" w14:textId="54D3D5C9" w:rsidR="00E961A0" w:rsidRPr="001B72C0" w:rsidRDefault="00E961A0" w:rsidP="22E6183A">
      <w:pPr>
        <w:pStyle w:val="Zkladntext0"/>
        <w:numPr>
          <w:ilvl w:val="0"/>
          <w:numId w:val="41"/>
        </w:numPr>
        <w:shd w:val="clear" w:color="auto" w:fill="auto"/>
        <w:tabs>
          <w:tab w:val="clear" w:pos="360"/>
          <w:tab w:val="left" w:pos="2410"/>
        </w:tabs>
        <w:spacing w:before="0" w:after="0" w:line="240" w:lineRule="auto"/>
        <w:ind w:left="1276" w:right="68" w:hanging="425"/>
        <w:jc w:val="both"/>
        <w:rPr>
          <w:sz w:val="22"/>
          <w:szCs w:val="22"/>
        </w:rPr>
      </w:pPr>
      <w:r w:rsidRPr="22E6183A">
        <w:rPr>
          <w:sz w:val="22"/>
          <w:szCs w:val="22"/>
          <w:lang w:eastAsia="cs-CZ"/>
        </w:rPr>
        <w:t xml:space="preserve">Zabezpečiť podpísanie „Prehlásenia o oboznámení </w:t>
      </w:r>
      <w:r w:rsidRPr="22E6183A">
        <w:rPr>
          <w:sz w:val="22"/>
          <w:szCs w:val="22"/>
          <w:lang w:eastAsia="en-US"/>
        </w:rPr>
        <w:t xml:space="preserve">so </w:t>
      </w:r>
      <w:r w:rsidRPr="22E6183A">
        <w:rPr>
          <w:sz w:val="22"/>
          <w:szCs w:val="22"/>
          <w:lang w:eastAsia="cs-CZ"/>
        </w:rPr>
        <w:t xml:space="preserve">základnými zásadami </w:t>
      </w:r>
      <w:r w:rsidR="00954216" w:rsidRPr="22E6183A">
        <w:rPr>
          <w:sz w:val="22"/>
          <w:szCs w:val="22"/>
          <w:lang w:eastAsia="cs-CZ"/>
        </w:rPr>
        <w:t>BOZP</w:t>
      </w:r>
      <w:r w:rsidR="00CC45FE" w:rsidRPr="22E6183A">
        <w:rPr>
          <w:sz w:val="22"/>
          <w:szCs w:val="22"/>
          <w:lang w:eastAsia="cs-CZ"/>
        </w:rPr>
        <w:t xml:space="preserve"> a správania sa v areáloch a objektoch MHTH</w:t>
      </w:r>
      <w:r w:rsidRPr="22E6183A">
        <w:rPr>
          <w:sz w:val="22"/>
          <w:szCs w:val="22"/>
          <w:lang w:eastAsia="cs-CZ"/>
        </w:rPr>
        <w:t xml:space="preserve">“ </w:t>
      </w:r>
      <w:r w:rsidR="00AB6988" w:rsidRPr="22E6183A">
        <w:rPr>
          <w:rStyle w:val="ZkladntextTun4"/>
          <w:b w:val="0"/>
          <w:bCs w:val="0"/>
          <w:sz w:val="22"/>
          <w:szCs w:val="22"/>
        </w:rPr>
        <w:t>,</w:t>
      </w:r>
      <w:r w:rsidRPr="22E6183A">
        <w:rPr>
          <w:rStyle w:val="ZkladntextTun4"/>
          <w:b w:val="0"/>
          <w:bCs w:val="0"/>
          <w:sz w:val="22"/>
          <w:szCs w:val="22"/>
        </w:rPr>
        <w:t xml:space="preserve"> </w:t>
      </w:r>
      <w:r w:rsidR="0032486E" w:rsidRPr="22E6183A">
        <w:rPr>
          <w:sz w:val="22"/>
          <w:szCs w:val="22"/>
          <w:lang w:eastAsia="cs-CZ"/>
        </w:rPr>
        <w:t xml:space="preserve"> a </w:t>
      </w:r>
      <w:r w:rsidRPr="22E6183A">
        <w:rPr>
          <w:sz w:val="22"/>
          <w:szCs w:val="22"/>
          <w:lang w:eastAsia="cs-CZ"/>
        </w:rPr>
        <w:t>umožní vstup vozidla do objektu závodu.</w:t>
      </w:r>
    </w:p>
    <w:p w14:paraId="48FF3B15" w14:textId="77777777" w:rsidR="00E961A0" w:rsidRPr="00702E80" w:rsidRDefault="00E961A0" w:rsidP="00C84FE5">
      <w:pPr>
        <w:pStyle w:val="Zkladntext0"/>
        <w:numPr>
          <w:ilvl w:val="0"/>
          <w:numId w:val="41"/>
        </w:numPr>
        <w:shd w:val="clear" w:color="auto" w:fill="auto"/>
        <w:tabs>
          <w:tab w:val="clear" w:pos="360"/>
          <w:tab w:val="left" w:pos="2410"/>
        </w:tabs>
        <w:spacing w:before="0" w:after="0" w:line="240" w:lineRule="auto"/>
        <w:ind w:left="1276" w:right="68" w:hanging="425"/>
        <w:jc w:val="both"/>
        <w:rPr>
          <w:sz w:val="22"/>
          <w:szCs w:val="22"/>
          <w:lang w:val="sk-SK"/>
        </w:rPr>
      </w:pPr>
      <w:r w:rsidRPr="00702E80">
        <w:rPr>
          <w:sz w:val="22"/>
          <w:szCs w:val="22"/>
          <w:lang w:val="sk-SK" w:eastAsia="cs-CZ"/>
        </w:rPr>
        <w:t>Uviesť v evidencii motorových vozidiel: ev. č. vozidla, čas príchodu, resp. odchodu.</w:t>
      </w:r>
    </w:p>
    <w:p w14:paraId="028A7943" w14:textId="77777777" w:rsidR="00E961A0" w:rsidRPr="00702E80" w:rsidRDefault="00E961A0" w:rsidP="00E961A0">
      <w:pPr>
        <w:pStyle w:val="Zkladntext51"/>
        <w:shd w:val="clear" w:color="auto" w:fill="auto"/>
        <w:spacing w:line="240" w:lineRule="auto"/>
        <w:ind w:left="362" w:right="68" w:firstLine="18"/>
        <w:jc w:val="both"/>
        <w:rPr>
          <w:rStyle w:val="Zkladntext52"/>
          <w:b/>
          <w:bCs/>
          <w:sz w:val="22"/>
          <w:szCs w:val="22"/>
          <w:lang w:val="sk-SK" w:eastAsia="cs-CZ"/>
        </w:rPr>
      </w:pPr>
    </w:p>
    <w:p w14:paraId="155AB0A5" w14:textId="77777777" w:rsidR="00E961A0" w:rsidRPr="00702E80" w:rsidRDefault="00E961A0" w:rsidP="00C84FE5">
      <w:pPr>
        <w:pStyle w:val="Zkladntext51"/>
        <w:numPr>
          <w:ilvl w:val="2"/>
          <w:numId w:val="42"/>
        </w:numPr>
        <w:shd w:val="clear" w:color="auto" w:fill="auto"/>
        <w:spacing w:line="240" w:lineRule="auto"/>
        <w:ind w:left="567" w:right="68" w:hanging="567"/>
        <w:jc w:val="both"/>
        <w:rPr>
          <w:sz w:val="22"/>
          <w:szCs w:val="22"/>
          <w:u w:val="single"/>
          <w:lang w:val="sk-SK"/>
        </w:rPr>
      </w:pPr>
      <w:r w:rsidRPr="00702E80">
        <w:rPr>
          <w:rStyle w:val="Zkladntext52"/>
          <w:b/>
          <w:bCs/>
          <w:sz w:val="22"/>
          <w:szCs w:val="22"/>
          <w:lang w:val="sk-SK" w:eastAsia="cs-CZ"/>
        </w:rPr>
        <w:t xml:space="preserve">Povinnosti zamestnanca SBS pri dovoze materiálu/tovaru </w:t>
      </w:r>
      <w:r w:rsidRPr="00702E80">
        <w:rPr>
          <w:rStyle w:val="Zkladntext52"/>
          <w:b/>
          <w:bCs/>
          <w:sz w:val="22"/>
          <w:szCs w:val="22"/>
          <w:lang w:val="sk-SK" w:eastAsia="en-US"/>
        </w:rPr>
        <w:t xml:space="preserve">pre </w:t>
      </w:r>
      <w:r w:rsidRPr="00702E80">
        <w:rPr>
          <w:rStyle w:val="Zkladntext52"/>
          <w:b/>
          <w:bCs/>
          <w:sz w:val="22"/>
          <w:szCs w:val="22"/>
          <w:lang w:val="sk-SK" w:eastAsia="cs-CZ"/>
        </w:rPr>
        <w:t>dodávateľa (pre jeho činnosť):</w:t>
      </w:r>
    </w:p>
    <w:p w14:paraId="53377159" w14:textId="3F9EDA34" w:rsidR="00E961A0" w:rsidRPr="00702E80" w:rsidRDefault="00E961A0" w:rsidP="00C84FE5">
      <w:pPr>
        <w:pStyle w:val="Zkladntext0"/>
        <w:numPr>
          <w:ilvl w:val="0"/>
          <w:numId w:val="43"/>
        </w:numPr>
        <w:shd w:val="clear" w:color="auto" w:fill="auto"/>
        <w:tabs>
          <w:tab w:val="clear" w:pos="-328"/>
          <w:tab w:val="num" w:pos="3402"/>
        </w:tabs>
        <w:spacing w:before="0" w:after="0" w:line="240" w:lineRule="auto"/>
        <w:ind w:left="1276" w:right="68" w:hanging="425"/>
        <w:jc w:val="both"/>
        <w:rPr>
          <w:sz w:val="22"/>
          <w:szCs w:val="22"/>
          <w:lang w:val="sk-SK"/>
        </w:rPr>
      </w:pPr>
      <w:r w:rsidRPr="00702E80">
        <w:rPr>
          <w:sz w:val="22"/>
          <w:szCs w:val="22"/>
          <w:lang w:val="sk-SK" w:eastAsia="cs-CZ"/>
        </w:rPr>
        <w:t xml:space="preserve">Zamestnanec SBS zabezpečí podpísanie </w:t>
      </w:r>
      <w:r w:rsidRPr="005D6B49">
        <w:rPr>
          <w:sz w:val="22"/>
          <w:szCs w:val="22"/>
          <w:lang w:val="sk-SK" w:eastAsia="cs-CZ"/>
        </w:rPr>
        <w:t xml:space="preserve">„Prehlásenia o oboznámení </w:t>
      </w:r>
      <w:r w:rsidRPr="005D6B49">
        <w:rPr>
          <w:sz w:val="22"/>
          <w:szCs w:val="22"/>
          <w:lang w:val="sk-SK" w:eastAsia="en-US"/>
        </w:rPr>
        <w:t xml:space="preserve">so </w:t>
      </w:r>
      <w:r w:rsidRPr="005D6B49">
        <w:rPr>
          <w:sz w:val="22"/>
          <w:szCs w:val="22"/>
          <w:lang w:val="sk-SK" w:eastAsia="cs-CZ"/>
        </w:rPr>
        <w:t xml:space="preserve">základnými zásadami </w:t>
      </w:r>
      <w:r w:rsidR="00924B8C">
        <w:rPr>
          <w:sz w:val="22"/>
          <w:szCs w:val="22"/>
          <w:lang w:val="sk-SK" w:eastAsia="cs-CZ"/>
        </w:rPr>
        <w:t>BOZP a správania sa v areáloch a</w:t>
      </w:r>
      <w:r w:rsidR="000572BA">
        <w:rPr>
          <w:sz w:val="22"/>
          <w:szCs w:val="22"/>
          <w:lang w:val="sk-SK" w:eastAsia="cs-CZ"/>
        </w:rPr>
        <w:t> </w:t>
      </w:r>
      <w:r w:rsidR="00924B8C">
        <w:rPr>
          <w:sz w:val="22"/>
          <w:szCs w:val="22"/>
          <w:lang w:val="sk-SK" w:eastAsia="cs-CZ"/>
        </w:rPr>
        <w:t>objektoc</w:t>
      </w:r>
      <w:r w:rsidR="000572BA">
        <w:rPr>
          <w:sz w:val="22"/>
          <w:szCs w:val="22"/>
          <w:lang w:val="sk-SK" w:eastAsia="cs-CZ"/>
        </w:rPr>
        <w:t>h MHTH</w:t>
      </w:r>
      <w:r w:rsidRPr="005D488C">
        <w:rPr>
          <w:sz w:val="22"/>
          <w:szCs w:val="22"/>
          <w:lang w:val="sk-SK" w:eastAsia="cs-CZ"/>
        </w:rPr>
        <w:t>“</w:t>
      </w:r>
      <w:r w:rsidRPr="005D488C">
        <w:rPr>
          <w:rStyle w:val="ZkladntextTun4"/>
          <w:b w:val="0"/>
          <w:bCs w:val="0"/>
          <w:color w:val="FF0000"/>
          <w:sz w:val="22"/>
          <w:szCs w:val="22"/>
          <w:lang w:val="sk-SK"/>
        </w:rPr>
        <w:t xml:space="preserve"> </w:t>
      </w:r>
      <w:r w:rsidRPr="005D488C">
        <w:rPr>
          <w:sz w:val="22"/>
          <w:szCs w:val="22"/>
          <w:lang w:val="sk-SK" w:eastAsia="cs-CZ"/>
        </w:rPr>
        <w:t xml:space="preserve">a upozorní ho, že v prípade vykonávania </w:t>
      </w:r>
      <w:r w:rsidRPr="005D488C">
        <w:rPr>
          <w:sz w:val="22"/>
          <w:szCs w:val="22"/>
          <w:lang w:val="sk-SK" w:eastAsia="en-US"/>
        </w:rPr>
        <w:t xml:space="preserve">akejkoľvek </w:t>
      </w:r>
      <w:r w:rsidRPr="005D488C">
        <w:rPr>
          <w:sz w:val="22"/>
          <w:szCs w:val="22"/>
          <w:lang w:val="sk-SK" w:eastAsia="cs-CZ"/>
        </w:rPr>
        <w:t>inej činnosti</w:t>
      </w:r>
      <w:r w:rsidRPr="00702E80">
        <w:rPr>
          <w:sz w:val="22"/>
          <w:szCs w:val="22"/>
          <w:lang w:val="sk-SK" w:eastAsia="cs-CZ"/>
        </w:rPr>
        <w:t xml:space="preserve"> je potrebné preškolenie z predpisov BOZP a OPP pred začatím činnosti.</w:t>
      </w:r>
    </w:p>
    <w:p w14:paraId="11045826" w14:textId="77777777" w:rsidR="00E961A0" w:rsidRPr="00702E80" w:rsidRDefault="00E961A0" w:rsidP="00C84FE5">
      <w:pPr>
        <w:pStyle w:val="Zkladntext0"/>
        <w:numPr>
          <w:ilvl w:val="0"/>
          <w:numId w:val="43"/>
        </w:numPr>
        <w:shd w:val="clear" w:color="auto" w:fill="auto"/>
        <w:tabs>
          <w:tab w:val="clear" w:pos="-328"/>
          <w:tab w:val="num" w:pos="3402"/>
        </w:tabs>
        <w:spacing w:before="0" w:after="0" w:line="240" w:lineRule="auto"/>
        <w:ind w:left="1276" w:right="68" w:hanging="425"/>
        <w:jc w:val="both"/>
        <w:rPr>
          <w:sz w:val="22"/>
          <w:szCs w:val="22"/>
          <w:lang w:val="sk-SK"/>
        </w:rPr>
      </w:pPr>
      <w:r w:rsidRPr="00702E80">
        <w:rPr>
          <w:sz w:val="22"/>
          <w:szCs w:val="22"/>
          <w:lang w:val="sk-SK" w:eastAsia="cs-CZ"/>
        </w:rPr>
        <w:t>Následne ho (prepravcu, materiál a pod.) preberie oprávnený zamestnanec dodávateľa uvedený v žiadosti o povolenie vstupu.</w:t>
      </w:r>
    </w:p>
    <w:p w14:paraId="6EB66419" w14:textId="77777777" w:rsidR="00E961A0" w:rsidRPr="00702E80" w:rsidRDefault="00E961A0" w:rsidP="00C84FE5">
      <w:pPr>
        <w:pStyle w:val="Zkladntext0"/>
        <w:numPr>
          <w:ilvl w:val="0"/>
          <w:numId w:val="43"/>
        </w:numPr>
        <w:shd w:val="clear" w:color="auto" w:fill="auto"/>
        <w:tabs>
          <w:tab w:val="clear" w:pos="-328"/>
          <w:tab w:val="num" w:pos="3402"/>
        </w:tabs>
        <w:spacing w:before="0" w:after="0" w:line="240" w:lineRule="auto"/>
        <w:ind w:left="1276" w:right="68" w:hanging="425"/>
        <w:jc w:val="both"/>
        <w:rPr>
          <w:sz w:val="22"/>
          <w:szCs w:val="22"/>
          <w:lang w:val="sk-SK"/>
        </w:rPr>
      </w:pPr>
      <w:r w:rsidRPr="00702E80">
        <w:rPr>
          <w:sz w:val="22"/>
          <w:szCs w:val="22"/>
          <w:lang w:val="sk-SK" w:eastAsia="cs-CZ"/>
        </w:rPr>
        <w:t>Zamestnanec SBS v evidencii motorových vozidiel zaznamená ev. č. vozidla, čas príchodu, odchodu a iné dôležité skutočnosti.</w:t>
      </w:r>
    </w:p>
    <w:p w14:paraId="662AF90F" w14:textId="77777777" w:rsidR="00E961A0" w:rsidRPr="00702E80" w:rsidRDefault="00E961A0" w:rsidP="00E961A0">
      <w:pPr>
        <w:pStyle w:val="Zkladntext0"/>
        <w:shd w:val="clear" w:color="auto" w:fill="auto"/>
        <w:spacing w:before="0" w:after="0" w:line="240" w:lineRule="auto"/>
        <w:ind w:right="20" w:firstLine="0"/>
        <w:jc w:val="both"/>
        <w:rPr>
          <w:rStyle w:val="ZkladntextTun2"/>
          <w:sz w:val="22"/>
          <w:szCs w:val="22"/>
          <w:lang w:val="sk-SK" w:eastAsia="cs-CZ"/>
        </w:rPr>
      </w:pPr>
    </w:p>
    <w:p w14:paraId="19A19688" w14:textId="77777777" w:rsidR="00E961A0" w:rsidRPr="00702E80" w:rsidRDefault="00E961A0" w:rsidP="00AA74AB">
      <w:pPr>
        <w:pStyle w:val="Zkladntext0"/>
        <w:numPr>
          <w:ilvl w:val="0"/>
          <w:numId w:val="43"/>
        </w:numPr>
        <w:shd w:val="clear" w:color="auto" w:fill="auto"/>
        <w:tabs>
          <w:tab w:val="clear" w:pos="-328"/>
          <w:tab w:val="num" w:pos="4111"/>
        </w:tabs>
        <w:spacing w:before="0" w:after="0" w:line="240" w:lineRule="auto"/>
        <w:ind w:left="1276" w:right="20" w:hanging="425"/>
        <w:jc w:val="both"/>
        <w:rPr>
          <w:sz w:val="22"/>
          <w:szCs w:val="22"/>
          <w:lang w:val="sk-SK"/>
        </w:rPr>
      </w:pPr>
      <w:r w:rsidRPr="00702E80">
        <w:rPr>
          <w:rStyle w:val="ZkladntextTun2"/>
          <w:sz w:val="22"/>
          <w:szCs w:val="22"/>
          <w:lang w:val="sk-SK" w:eastAsia="cs-CZ"/>
        </w:rPr>
        <w:lastRenderedPageBreak/>
        <w:t>Pri vývoze</w:t>
      </w:r>
      <w:r w:rsidRPr="00702E80">
        <w:rPr>
          <w:sz w:val="22"/>
          <w:szCs w:val="22"/>
          <w:lang w:val="sk-SK" w:eastAsia="cs-CZ"/>
        </w:rPr>
        <w:t xml:space="preserve"> </w:t>
      </w:r>
      <w:r w:rsidRPr="00702E80">
        <w:rPr>
          <w:b/>
          <w:bCs/>
          <w:sz w:val="22"/>
          <w:szCs w:val="22"/>
          <w:lang w:val="sk-SK" w:eastAsia="cs-CZ"/>
        </w:rPr>
        <w:t>materiálu</w:t>
      </w:r>
      <w:r w:rsidRPr="00702E80">
        <w:rPr>
          <w:sz w:val="22"/>
          <w:szCs w:val="22"/>
          <w:lang w:val="sk-SK" w:eastAsia="cs-CZ"/>
        </w:rPr>
        <w:t xml:space="preserve"> musí byť na vrátnicu odovzdaná</w:t>
      </w:r>
      <w:r w:rsidRPr="00702E80">
        <w:rPr>
          <w:rStyle w:val="ZkladntextTun2"/>
          <w:sz w:val="22"/>
          <w:szCs w:val="22"/>
          <w:lang w:val="sk-SK" w:eastAsia="cs-CZ"/>
        </w:rPr>
        <w:t xml:space="preserve"> priepustka,</w:t>
      </w:r>
      <w:r w:rsidRPr="00702E80">
        <w:rPr>
          <w:sz w:val="22"/>
          <w:szCs w:val="22"/>
          <w:lang w:val="sk-SK" w:eastAsia="cs-CZ"/>
        </w:rPr>
        <w:t xml:space="preserve"> prípadne súpis materiálu a doklady po kontrole musia byť</w:t>
      </w:r>
      <w:r w:rsidRPr="00702E80">
        <w:rPr>
          <w:rStyle w:val="ZkladntextTun2"/>
          <w:sz w:val="22"/>
          <w:szCs w:val="22"/>
          <w:lang w:val="sk-SK" w:eastAsia="cs-CZ"/>
        </w:rPr>
        <w:t xml:space="preserve"> </w:t>
      </w:r>
      <w:r w:rsidRPr="00702E80">
        <w:rPr>
          <w:rStyle w:val="ZkladntextTun2"/>
          <w:b w:val="0"/>
          <w:bCs w:val="0"/>
          <w:sz w:val="22"/>
          <w:szCs w:val="22"/>
          <w:lang w:val="sk-SK" w:eastAsia="cs-CZ"/>
        </w:rPr>
        <w:t>opatrené</w:t>
      </w:r>
      <w:r w:rsidRPr="00702E80">
        <w:rPr>
          <w:rStyle w:val="ZkladntextTun2"/>
          <w:sz w:val="22"/>
          <w:szCs w:val="22"/>
          <w:lang w:val="sk-SK" w:eastAsia="cs-CZ"/>
        </w:rPr>
        <w:t xml:space="preserve"> pečiatkou - „VÝVOZ“, označené dátumom a podpísané</w:t>
      </w:r>
      <w:r w:rsidRPr="00702E80">
        <w:rPr>
          <w:sz w:val="22"/>
          <w:szCs w:val="22"/>
          <w:lang w:val="sk-SK" w:eastAsia="cs-CZ"/>
        </w:rPr>
        <w:t xml:space="preserve"> členom SBS. </w:t>
      </w:r>
    </w:p>
    <w:p w14:paraId="6718B054" w14:textId="77777777" w:rsidR="00E961A0" w:rsidRPr="00702E80" w:rsidRDefault="00E961A0" w:rsidP="00AA74AB">
      <w:pPr>
        <w:pStyle w:val="Zkladntext51"/>
        <w:numPr>
          <w:ilvl w:val="0"/>
          <w:numId w:val="43"/>
        </w:numPr>
        <w:shd w:val="clear" w:color="auto" w:fill="auto"/>
        <w:tabs>
          <w:tab w:val="clear" w:pos="-328"/>
        </w:tabs>
        <w:spacing w:before="60" w:line="240" w:lineRule="auto"/>
        <w:ind w:left="1276" w:hanging="425"/>
        <w:jc w:val="both"/>
        <w:rPr>
          <w:rStyle w:val="ZkladntextTun1"/>
          <w:b/>
          <w:bCs/>
          <w:sz w:val="22"/>
          <w:szCs w:val="22"/>
          <w:lang w:val="sk-SK" w:eastAsia="cs-CZ"/>
        </w:rPr>
      </w:pPr>
      <w:r w:rsidRPr="00702E80">
        <w:rPr>
          <w:sz w:val="22"/>
          <w:szCs w:val="22"/>
          <w:lang w:val="sk-SK"/>
        </w:rPr>
        <w:t>Materiál z objektu</w:t>
      </w:r>
      <w:r w:rsidRPr="00702E80">
        <w:rPr>
          <w:rStyle w:val="Zkladntext5Nietun2"/>
          <w:b/>
          <w:bCs/>
          <w:sz w:val="22"/>
          <w:szCs w:val="22"/>
          <w:lang w:val="sk-SK" w:eastAsia="cs-CZ"/>
        </w:rPr>
        <w:t xml:space="preserve"> je možné po pracovnej dobe vyvážať </w:t>
      </w:r>
      <w:r w:rsidRPr="00702E80">
        <w:rPr>
          <w:sz w:val="22"/>
          <w:szCs w:val="22"/>
          <w:lang w:val="sk-SK"/>
        </w:rPr>
        <w:t xml:space="preserve">len na zabezpečenie odstránenia havárie. Musí byť doložený priepustkou s podpisom zmenového inžiniera. </w:t>
      </w:r>
      <w:r w:rsidRPr="00702E80">
        <w:rPr>
          <w:sz w:val="22"/>
          <w:szCs w:val="22"/>
          <w:lang w:val="sk-SK" w:eastAsia="cs-CZ"/>
        </w:rPr>
        <w:t>Zamestnanec SBS</w:t>
      </w:r>
      <w:r w:rsidRPr="00702E80">
        <w:rPr>
          <w:rStyle w:val="ZkladntextTun1"/>
          <w:sz w:val="22"/>
          <w:szCs w:val="22"/>
          <w:lang w:val="sk-SK" w:eastAsia="cs-CZ"/>
        </w:rPr>
        <w:t xml:space="preserve"> vykoná záznam o vývoze</w:t>
      </w:r>
      <w:r w:rsidRPr="00702E80">
        <w:rPr>
          <w:sz w:val="22"/>
          <w:szCs w:val="22"/>
          <w:lang w:val="sk-SK" w:eastAsia="cs-CZ"/>
        </w:rPr>
        <w:t xml:space="preserve"> materiálu z objektu </w:t>
      </w:r>
      <w:r w:rsidRPr="00702E80">
        <w:rPr>
          <w:rStyle w:val="ZkladntextTun1"/>
          <w:sz w:val="22"/>
          <w:szCs w:val="22"/>
          <w:lang w:val="sk-SK" w:eastAsia="cs-CZ"/>
        </w:rPr>
        <w:t>v knihe zmien.</w:t>
      </w:r>
    </w:p>
    <w:p w14:paraId="393166F3" w14:textId="4411AD88" w:rsidR="00E961A0" w:rsidRPr="00702E80" w:rsidRDefault="00E961A0" w:rsidP="00C84FE5">
      <w:pPr>
        <w:pStyle w:val="Nadpis1"/>
        <w:numPr>
          <w:ilvl w:val="2"/>
          <w:numId w:val="44"/>
        </w:numPr>
        <w:spacing w:before="360"/>
        <w:ind w:left="567" w:hanging="567"/>
        <w:rPr>
          <w:rFonts w:ascii="Times New Roman" w:hAnsi="Times New Roman" w:cs="Times New Roman"/>
          <w:sz w:val="22"/>
          <w:szCs w:val="22"/>
          <w:lang w:val="sk-SK"/>
        </w:rPr>
      </w:pPr>
      <w:r w:rsidRPr="00702E80">
        <w:rPr>
          <w:rFonts w:ascii="Times New Roman" w:hAnsi="Times New Roman" w:cs="Times New Roman"/>
          <w:sz w:val="22"/>
          <w:szCs w:val="22"/>
          <w:lang w:val="sk-SK"/>
        </w:rPr>
        <w:t xml:space="preserve">SPRÁVA </w:t>
      </w:r>
      <w:r w:rsidR="00A1198A">
        <w:rPr>
          <w:rFonts w:ascii="Times New Roman" w:hAnsi="Times New Roman" w:cs="Times New Roman"/>
          <w:sz w:val="22"/>
          <w:szCs w:val="22"/>
          <w:lang w:val="sk-SK"/>
        </w:rPr>
        <w:t>BEZPEČNOSTN</w:t>
      </w:r>
      <w:r w:rsidR="00BA109D">
        <w:rPr>
          <w:rFonts w:ascii="Times New Roman" w:hAnsi="Times New Roman" w:cs="Times New Roman"/>
          <w:sz w:val="22"/>
          <w:szCs w:val="22"/>
          <w:lang w:val="sk-SK"/>
        </w:rPr>
        <w:t>ÝCH</w:t>
      </w:r>
      <w:r w:rsidRPr="00702E80">
        <w:rPr>
          <w:rFonts w:ascii="Times New Roman" w:hAnsi="Times New Roman" w:cs="Times New Roman"/>
          <w:sz w:val="22"/>
          <w:szCs w:val="22"/>
          <w:lang w:val="sk-SK"/>
        </w:rPr>
        <w:t xml:space="preserve"> SYSTÉM</w:t>
      </w:r>
      <w:r w:rsidR="00BA109D">
        <w:rPr>
          <w:rFonts w:ascii="Times New Roman" w:hAnsi="Times New Roman" w:cs="Times New Roman"/>
          <w:sz w:val="22"/>
          <w:szCs w:val="22"/>
          <w:lang w:val="sk-SK"/>
        </w:rPr>
        <w:t>OV FOB</w:t>
      </w:r>
    </w:p>
    <w:p w14:paraId="3747495A" w14:textId="77777777" w:rsidR="00E961A0" w:rsidRDefault="00E961A0" w:rsidP="00C84FE5">
      <w:pPr>
        <w:pStyle w:val="Zkladntext0"/>
        <w:numPr>
          <w:ilvl w:val="0"/>
          <w:numId w:val="45"/>
        </w:numPr>
        <w:shd w:val="clear" w:color="auto" w:fill="auto"/>
        <w:spacing w:before="0" w:after="0" w:line="240" w:lineRule="auto"/>
        <w:ind w:right="20" w:hanging="436"/>
        <w:jc w:val="both"/>
        <w:rPr>
          <w:sz w:val="22"/>
          <w:szCs w:val="22"/>
          <w:lang w:val="sk-SK"/>
        </w:rPr>
      </w:pPr>
      <w:r w:rsidRPr="00702E80">
        <w:rPr>
          <w:sz w:val="22"/>
          <w:szCs w:val="22"/>
          <w:lang w:val="sk-SK"/>
        </w:rPr>
        <w:t>Nepretržite 24 hodín denne monitorovať kamerovým systémom priestory výrobného areálu a</w:t>
      </w:r>
      <w:r>
        <w:rPr>
          <w:sz w:val="22"/>
          <w:szCs w:val="22"/>
          <w:lang w:val="sk-SK"/>
        </w:rPr>
        <w:t xml:space="preserve"> </w:t>
      </w:r>
      <w:r w:rsidRPr="00702E80">
        <w:rPr>
          <w:sz w:val="22"/>
          <w:szCs w:val="22"/>
          <w:lang w:val="sk-SK"/>
        </w:rPr>
        <w:t>riaditeľstva.</w:t>
      </w:r>
    </w:p>
    <w:p w14:paraId="44D5C9B4" w14:textId="77777777" w:rsidR="00E961A0" w:rsidRPr="00702E80" w:rsidRDefault="00E961A0" w:rsidP="00C84FE5">
      <w:pPr>
        <w:pStyle w:val="Zkladntext0"/>
        <w:numPr>
          <w:ilvl w:val="0"/>
          <w:numId w:val="45"/>
        </w:numPr>
        <w:shd w:val="clear" w:color="auto" w:fill="auto"/>
        <w:spacing w:before="0" w:after="0" w:line="240" w:lineRule="auto"/>
        <w:ind w:right="20" w:hanging="436"/>
        <w:jc w:val="both"/>
        <w:rPr>
          <w:sz w:val="22"/>
          <w:szCs w:val="22"/>
          <w:lang w:val="sk-SK"/>
        </w:rPr>
      </w:pPr>
      <w:r w:rsidRPr="00702E80">
        <w:rPr>
          <w:sz w:val="22"/>
          <w:szCs w:val="22"/>
          <w:lang w:val="sk-SK"/>
        </w:rPr>
        <w:t>Nepretržite 24 hodín denne monitorovať na PCO (pult centrálnej ochrany) narušenie objektov</w:t>
      </w:r>
      <w:r>
        <w:rPr>
          <w:sz w:val="22"/>
          <w:szCs w:val="22"/>
          <w:lang w:val="sk-SK"/>
        </w:rPr>
        <w:t xml:space="preserve"> </w:t>
      </w:r>
      <w:r w:rsidRPr="00702E80">
        <w:rPr>
          <w:sz w:val="22"/>
          <w:szCs w:val="22"/>
          <w:lang w:val="sk-SK"/>
        </w:rPr>
        <w:t>závodu, ktoré sú zabezpečené poplachovým systémom narušenia.</w:t>
      </w:r>
    </w:p>
    <w:p w14:paraId="58A7C738" w14:textId="77777777" w:rsidR="00E961A0" w:rsidRPr="00702E80" w:rsidRDefault="00E961A0" w:rsidP="00E961A0">
      <w:pPr>
        <w:pStyle w:val="Zkladntext51"/>
        <w:shd w:val="clear" w:color="auto" w:fill="auto"/>
        <w:spacing w:line="240" w:lineRule="auto"/>
        <w:ind w:left="380" w:firstLine="0"/>
        <w:jc w:val="both"/>
        <w:rPr>
          <w:sz w:val="22"/>
          <w:szCs w:val="22"/>
          <w:u w:val="single"/>
          <w:lang w:val="sk-SK" w:eastAsia="cs-CZ"/>
        </w:rPr>
      </w:pPr>
    </w:p>
    <w:p w14:paraId="37929E77" w14:textId="2793F1EA" w:rsidR="00E961A0" w:rsidRPr="00702E80" w:rsidRDefault="00E961A0" w:rsidP="00C84FE5">
      <w:pPr>
        <w:pStyle w:val="Zkladntext51"/>
        <w:numPr>
          <w:ilvl w:val="2"/>
          <w:numId w:val="46"/>
        </w:numPr>
        <w:shd w:val="clear" w:color="auto" w:fill="auto"/>
        <w:spacing w:line="240" w:lineRule="auto"/>
        <w:ind w:left="567" w:hanging="567"/>
        <w:jc w:val="both"/>
        <w:rPr>
          <w:sz w:val="22"/>
          <w:szCs w:val="22"/>
          <w:u w:val="single"/>
          <w:lang w:val="sk-SK"/>
        </w:rPr>
      </w:pPr>
      <w:r w:rsidRPr="00702E80">
        <w:rPr>
          <w:sz w:val="22"/>
          <w:szCs w:val="22"/>
          <w:u w:val="single"/>
          <w:lang w:val="sk-SK" w:eastAsia="cs-CZ"/>
        </w:rPr>
        <w:t xml:space="preserve">Povinnosti zamestnancov </w:t>
      </w:r>
      <w:r w:rsidR="00B22C79">
        <w:rPr>
          <w:sz w:val="22"/>
          <w:szCs w:val="22"/>
          <w:u w:val="single"/>
          <w:lang w:val="sk-SK" w:eastAsia="cs-CZ"/>
        </w:rPr>
        <w:t>SBS</w:t>
      </w:r>
      <w:r w:rsidRPr="00702E80">
        <w:rPr>
          <w:sz w:val="22"/>
          <w:szCs w:val="22"/>
          <w:u w:val="single"/>
          <w:lang w:val="sk-SK" w:eastAsia="cs-CZ"/>
        </w:rPr>
        <w:t>:</w:t>
      </w:r>
    </w:p>
    <w:p w14:paraId="0ED5FD05" w14:textId="77777777" w:rsidR="00E961A0" w:rsidRPr="00702E80" w:rsidRDefault="00E961A0" w:rsidP="00E961A0">
      <w:pPr>
        <w:pStyle w:val="Zkladntext0"/>
        <w:shd w:val="clear" w:color="auto" w:fill="auto"/>
        <w:spacing w:before="0" w:after="0" w:line="240" w:lineRule="auto"/>
        <w:ind w:left="362" w:right="20" w:firstLine="358"/>
        <w:jc w:val="both"/>
        <w:rPr>
          <w:sz w:val="22"/>
          <w:szCs w:val="22"/>
          <w:lang w:val="sk-SK"/>
        </w:rPr>
      </w:pPr>
    </w:p>
    <w:p w14:paraId="42586EBA" w14:textId="0CC22196" w:rsidR="00E961A0" w:rsidRPr="00702E80" w:rsidRDefault="00E961A0" w:rsidP="00C84FE5">
      <w:pPr>
        <w:pStyle w:val="Zkladntext0"/>
        <w:numPr>
          <w:ilvl w:val="0"/>
          <w:numId w:val="47"/>
        </w:numPr>
        <w:shd w:val="clear" w:color="auto" w:fill="auto"/>
        <w:tabs>
          <w:tab w:val="clear" w:pos="720"/>
        </w:tabs>
        <w:spacing w:before="0" w:after="0" w:line="240" w:lineRule="auto"/>
        <w:ind w:left="1276" w:right="20" w:hanging="425"/>
        <w:jc w:val="both"/>
        <w:rPr>
          <w:sz w:val="22"/>
          <w:szCs w:val="22"/>
          <w:lang w:val="sk-SK"/>
        </w:rPr>
      </w:pPr>
      <w:r w:rsidRPr="00702E80">
        <w:rPr>
          <w:sz w:val="22"/>
          <w:szCs w:val="22"/>
          <w:lang w:val="sk-SK"/>
        </w:rPr>
        <w:t>V prípade zaznamenania poplachu</w:t>
      </w:r>
      <w:r w:rsidR="00D57080">
        <w:rPr>
          <w:sz w:val="22"/>
          <w:szCs w:val="22"/>
          <w:lang w:val="sk-SK"/>
        </w:rPr>
        <w:t xml:space="preserve"> EZS (elektronický </w:t>
      </w:r>
      <w:r w:rsidR="009C0FB0">
        <w:rPr>
          <w:sz w:val="22"/>
          <w:szCs w:val="22"/>
          <w:lang w:val="sk-SK"/>
        </w:rPr>
        <w:t>zabezpečovací systém) a MKS (monitor</w:t>
      </w:r>
      <w:r w:rsidR="00EB5E44">
        <w:rPr>
          <w:sz w:val="22"/>
          <w:szCs w:val="22"/>
          <w:lang w:val="sk-SK"/>
        </w:rPr>
        <w:t xml:space="preserve">ovací </w:t>
      </w:r>
      <w:r w:rsidRPr="00702E80">
        <w:rPr>
          <w:sz w:val="22"/>
          <w:szCs w:val="22"/>
          <w:lang w:val="sk-SK"/>
        </w:rPr>
        <w:t xml:space="preserve"> </w:t>
      </w:r>
      <w:r w:rsidRPr="00EB5E44">
        <w:rPr>
          <w:sz w:val="22"/>
          <w:szCs w:val="22"/>
          <w:lang w:val="sk-SK"/>
        </w:rPr>
        <w:t>kamerov</w:t>
      </w:r>
      <w:r w:rsidR="00EB5E44" w:rsidRPr="00DF7F24">
        <w:rPr>
          <w:sz w:val="22"/>
          <w:szCs w:val="22"/>
          <w:lang w:val="sk-SK"/>
        </w:rPr>
        <w:t>ý</w:t>
      </w:r>
      <w:r w:rsidRPr="00EB5E44">
        <w:rPr>
          <w:sz w:val="22"/>
          <w:szCs w:val="22"/>
          <w:lang w:val="sk-SK"/>
        </w:rPr>
        <w:t xml:space="preserve"> systém</w:t>
      </w:r>
      <w:r w:rsidR="00EB5E44" w:rsidRPr="00EB5E44">
        <w:rPr>
          <w:sz w:val="22"/>
          <w:szCs w:val="22"/>
          <w:lang w:val="sk-SK"/>
        </w:rPr>
        <w:t>)</w:t>
      </w:r>
      <w:r w:rsidRPr="00702E80">
        <w:rPr>
          <w:sz w:val="22"/>
          <w:szCs w:val="22"/>
          <w:lang w:val="sk-SK"/>
        </w:rPr>
        <w:t xml:space="preserve"> vyhodnotiť vzniknutú situáciu.</w:t>
      </w:r>
    </w:p>
    <w:p w14:paraId="559C9B1A" w14:textId="77777777" w:rsidR="00E961A0" w:rsidRPr="00702E80" w:rsidRDefault="00E961A0" w:rsidP="00C84FE5">
      <w:pPr>
        <w:pStyle w:val="Zkladntext0"/>
        <w:numPr>
          <w:ilvl w:val="0"/>
          <w:numId w:val="47"/>
        </w:numPr>
        <w:shd w:val="clear" w:color="auto" w:fill="auto"/>
        <w:tabs>
          <w:tab w:val="clear" w:pos="720"/>
        </w:tabs>
        <w:spacing w:before="0" w:after="0" w:line="240" w:lineRule="auto"/>
        <w:ind w:left="1276" w:right="20" w:hanging="425"/>
        <w:jc w:val="both"/>
        <w:rPr>
          <w:sz w:val="22"/>
          <w:szCs w:val="22"/>
          <w:lang w:val="sk-SK"/>
        </w:rPr>
      </w:pPr>
      <w:r w:rsidRPr="00702E80">
        <w:rPr>
          <w:sz w:val="22"/>
          <w:szCs w:val="22"/>
          <w:lang w:val="sk-SK"/>
        </w:rPr>
        <w:t>Zistenie narušenia objektu hlásiť vedúcemu zmeny.</w:t>
      </w:r>
    </w:p>
    <w:p w14:paraId="73F723DC" w14:textId="77777777" w:rsidR="00E961A0" w:rsidRPr="00702E80" w:rsidRDefault="00E961A0" w:rsidP="00C84FE5">
      <w:pPr>
        <w:pStyle w:val="Zkladntext0"/>
        <w:numPr>
          <w:ilvl w:val="0"/>
          <w:numId w:val="47"/>
        </w:numPr>
        <w:shd w:val="clear" w:color="auto" w:fill="auto"/>
        <w:tabs>
          <w:tab w:val="clear" w:pos="720"/>
        </w:tabs>
        <w:spacing w:before="0" w:after="0" w:line="240" w:lineRule="auto"/>
        <w:ind w:left="1276" w:right="20" w:hanging="425"/>
        <w:jc w:val="both"/>
        <w:rPr>
          <w:sz w:val="22"/>
          <w:szCs w:val="22"/>
          <w:lang w:val="sk-SK"/>
        </w:rPr>
      </w:pPr>
      <w:r w:rsidRPr="00702E80">
        <w:rPr>
          <w:sz w:val="22"/>
          <w:szCs w:val="22"/>
          <w:lang w:val="sk-SK"/>
        </w:rPr>
        <w:t xml:space="preserve">V prípade zaznamenania poplachu na PCO okamžite hlásiť narušenie vedúcemu zmeny. </w:t>
      </w:r>
    </w:p>
    <w:p w14:paraId="6B27B2F1" w14:textId="77777777" w:rsidR="00E961A0" w:rsidRPr="00702E80" w:rsidRDefault="00E961A0" w:rsidP="00C84FE5">
      <w:pPr>
        <w:pStyle w:val="Zkladntext0"/>
        <w:numPr>
          <w:ilvl w:val="0"/>
          <w:numId w:val="47"/>
        </w:numPr>
        <w:shd w:val="clear" w:color="auto" w:fill="auto"/>
        <w:tabs>
          <w:tab w:val="clear" w:pos="720"/>
        </w:tabs>
        <w:spacing w:before="0" w:after="0" w:line="240" w:lineRule="auto"/>
        <w:ind w:left="1276" w:right="20" w:hanging="425"/>
        <w:jc w:val="both"/>
        <w:rPr>
          <w:sz w:val="22"/>
          <w:szCs w:val="22"/>
          <w:lang w:val="sk-SK"/>
        </w:rPr>
      </w:pPr>
      <w:r w:rsidRPr="00702E80">
        <w:rPr>
          <w:sz w:val="22"/>
          <w:szCs w:val="22"/>
          <w:lang w:val="sk-SK"/>
        </w:rPr>
        <w:t>Všetky mimoriadne udalosti (narušenia, poplachy PSN) pri správe systémov zapisovať do denného hlásenia, po ukončení zmeny uložiť záznam v elektronickej forme (v PC) a zaslať hlásenie vedúcemu zmeny, ktorý ho po spracovaní zašle na e-mailovú adresu špecialistu FOB.</w:t>
      </w:r>
    </w:p>
    <w:p w14:paraId="6D08C9D9" w14:textId="232231DF" w:rsidR="00E961A0" w:rsidRPr="00702E80" w:rsidRDefault="00E961A0" w:rsidP="00C84FE5">
      <w:pPr>
        <w:pStyle w:val="Zkladntext0"/>
        <w:numPr>
          <w:ilvl w:val="0"/>
          <w:numId w:val="47"/>
        </w:numPr>
        <w:shd w:val="clear" w:color="auto" w:fill="auto"/>
        <w:tabs>
          <w:tab w:val="clear" w:pos="720"/>
        </w:tabs>
        <w:spacing w:before="0" w:after="0" w:line="240" w:lineRule="auto"/>
        <w:ind w:left="1276" w:right="20" w:hanging="425"/>
        <w:jc w:val="both"/>
        <w:rPr>
          <w:sz w:val="22"/>
          <w:szCs w:val="22"/>
          <w:lang w:val="sk-SK"/>
        </w:rPr>
      </w:pPr>
      <w:r w:rsidRPr="00702E80">
        <w:rPr>
          <w:sz w:val="22"/>
          <w:szCs w:val="22"/>
          <w:lang w:val="sk-SK"/>
        </w:rPr>
        <w:t xml:space="preserve">Vedúci zmeny po nahlásení poplachu PSN, alebo narušenia objektov postupuje v zmysle </w:t>
      </w:r>
      <w:r w:rsidR="00042B55">
        <w:rPr>
          <w:sz w:val="22"/>
          <w:szCs w:val="22"/>
          <w:lang w:val="sk-SK"/>
        </w:rPr>
        <w:t>bodu</w:t>
      </w:r>
      <w:r w:rsidR="00C77158">
        <w:rPr>
          <w:sz w:val="22"/>
          <w:szCs w:val="22"/>
          <w:lang w:val="sk-SK"/>
        </w:rPr>
        <w:t xml:space="preserve"> 2.1.1., pí</w:t>
      </w:r>
      <w:r w:rsidR="006D3F32">
        <w:rPr>
          <w:sz w:val="22"/>
          <w:szCs w:val="22"/>
          <w:lang w:val="sk-SK"/>
        </w:rPr>
        <w:t>s</w:t>
      </w:r>
      <w:r w:rsidR="00C77158">
        <w:rPr>
          <w:sz w:val="22"/>
          <w:szCs w:val="22"/>
          <w:lang w:val="sk-SK"/>
        </w:rPr>
        <w:t xml:space="preserve">m. </w:t>
      </w:r>
      <w:r w:rsidR="006D3F32">
        <w:rPr>
          <w:sz w:val="22"/>
          <w:szCs w:val="22"/>
          <w:lang w:val="sk-SK"/>
        </w:rPr>
        <w:t>d) a e).</w:t>
      </w:r>
      <w:r w:rsidRPr="005D488C">
        <w:rPr>
          <w:sz w:val="22"/>
          <w:szCs w:val="22"/>
          <w:lang w:val="sk-SK"/>
        </w:rPr>
        <w:t>.</w:t>
      </w:r>
    </w:p>
    <w:p w14:paraId="0534853E" w14:textId="77777777" w:rsidR="00E961A0" w:rsidRPr="00702E80" w:rsidRDefault="00E961A0" w:rsidP="00C84FE5">
      <w:pPr>
        <w:pStyle w:val="Zkladntext0"/>
        <w:numPr>
          <w:ilvl w:val="0"/>
          <w:numId w:val="47"/>
        </w:numPr>
        <w:shd w:val="clear" w:color="auto" w:fill="auto"/>
        <w:tabs>
          <w:tab w:val="clear" w:pos="720"/>
        </w:tabs>
        <w:spacing w:before="0" w:after="0" w:line="240" w:lineRule="auto"/>
        <w:ind w:left="1276" w:right="20" w:hanging="425"/>
        <w:jc w:val="both"/>
        <w:rPr>
          <w:sz w:val="22"/>
          <w:szCs w:val="22"/>
          <w:lang w:val="sk-SK"/>
        </w:rPr>
      </w:pPr>
      <w:r w:rsidRPr="00702E80">
        <w:rPr>
          <w:sz w:val="22"/>
          <w:szCs w:val="22"/>
          <w:lang w:val="sk-SK"/>
        </w:rPr>
        <w:t xml:space="preserve">V prípade poruchy na bezpečnostných  systémoch zaznamenať vzniknutú udalosť do denného hlásenia a </w:t>
      </w:r>
      <w:r w:rsidRPr="00702E80">
        <w:rPr>
          <w:rStyle w:val="ZkladntextTun7"/>
          <w:b w:val="0"/>
          <w:bCs w:val="0"/>
          <w:sz w:val="22"/>
          <w:szCs w:val="22"/>
          <w:lang w:val="sk-SK" w:eastAsia="cs-CZ"/>
        </w:rPr>
        <w:t>nahlásiť špecialistovi FOB</w:t>
      </w:r>
      <w:r w:rsidRPr="00702E80">
        <w:rPr>
          <w:sz w:val="22"/>
          <w:szCs w:val="22"/>
          <w:lang w:val="sk-SK" w:eastAsia="cs-CZ"/>
        </w:rPr>
        <w:t>, ktorý koordinuje činnosť SBS.</w:t>
      </w:r>
    </w:p>
    <w:p w14:paraId="4AE8554B" w14:textId="77777777" w:rsidR="00E961A0" w:rsidRPr="00702E80" w:rsidRDefault="00E961A0" w:rsidP="00C84FE5">
      <w:pPr>
        <w:pStyle w:val="Nadpis1"/>
        <w:numPr>
          <w:ilvl w:val="1"/>
          <w:numId w:val="48"/>
        </w:numPr>
        <w:spacing w:before="360"/>
        <w:ind w:left="567" w:hanging="567"/>
        <w:rPr>
          <w:rFonts w:ascii="Times New Roman" w:hAnsi="Times New Roman" w:cs="Times New Roman"/>
          <w:sz w:val="22"/>
          <w:szCs w:val="22"/>
          <w:lang w:val="sk-SK"/>
        </w:rPr>
      </w:pPr>
      <w:r w:rsidRPr="00702E80">
        <w:rPr>
          <w:rFonts w:ascii="Times New Roman" w:hAnsi="Times New Roman" w:cs="Times New Roman"/>
          <w:sz w:val="22"/>
          <w:szCs w:val="22"/>
          <w:lang w:val="sk-SK"/>
        </w:rPr>
        <w:t>EVIDENCIA VÝKONU SLUŽBY</w:t>
      </w:r>
    </w:p>
    <w:p w14:paraId="4E1CF9CF" w14:textId="77777777" w:rsidR="00E961A0" w:rsidRPr="00702E80" w:rsidRDefault="00E961A0" w:rsidP="00C84FE5">
      <w:pPr>
        <w:pStyle w:val="Zkladntext0"/>
        <w:numPr>
          <w:ilvl w:val="2"/>
          <w:numId w:val="49"/>
        </w:numPr>
        <w:shd w:val="clear" w:color="auto" w:fill="auto"/>
        <w:spacing w:before="0" w:after="0" w:line="240" w:lineRule="auto"/>
        <w:ind w:left="567" w:right="20" w:hanging="567"/>
        <w:jc w:val="both"/>
        <w:rPr>
          <w:sz w:val="22"/>
          <w:szCs w:val="22"/>
          <w:lang w:val="sk-SK"/>
        </w:rPr>
      </w:pPr>
      <w:r w:rsidRPr="00702E80">
        <w:rPr>
          <w:sz w:val="22"/>
          <w:szCs w:val="22"/>
          <w:lang w:val="sk-SK" w:eastAsia="cs-CZ"/>
        </w:rPr>
        <w:t xml:space="preserve">Na hlavnej vrátnici závodu sa vedie evidencia výkonu ochrany </w:t>
      </w:r>
      <w:r w:rsidRPr="00702E80">
        <w:rPr>
          <w:rStyle w:val="ZkladntextRiadkovanie1pt1"/>
          <w:sz w:val="22"/>
          <w:szCs w:val="22"/>
          <w:lang w:val="sk-SK" w:eastAsia="cs-CZ"/>
        </w:rPr>
        <w:t xml:space="preserve">v </w:t>
      </w:r>
      <w:r w:rsidRPr="00702E80">
        <w:rPr>
          <w:rStyle w:val="ZkladntextRiadkovanie1pt1"/>
          <w:b/>
          <w:bCs/>
          <w:sz w:val="22"/>
          <w:szCs w:val="22"/>
          <w:lang w:val="sk-SK" w:eastAsia="cs-CZ"/>
        </w:rPr>
        <w:t xml:space="preserve">knihe </w:t>
      </w:r>
      <w:r w:rsidRPr="00702E80">
        <w:rPr>
          <w:b/>
          <w:bCs/>
          <w:sz w:val="22"/>
          <w:szCs w:val="22"/>
          <w:lang w:val="sk-SK" w:eastAsia="cs-CZ"/>
        </w:rPr>
        <w:t>služieb,</w:t>
      </w:r>
      <w:r w:rsidRPr="00702E80">
        <w:rPr>
          <w:sz w:val="22"/>
          <w:szCs w:val="22"/>
          <w:lang w:val="sk-SK" w:eastAsia="cs-CZ"/>
        </w:rPr>
        <w:t xml:space="preserve"> do ktorej sa zapisuje prevzatie a odovzdanie zmeny a udalosti, ku ktorým došlo pri výkone služby, vrátane opatrení, ktoré boli vykonané. Súčasne sa zaznamenáva meno zamestnanca SBS a čas pochôdzok, kontroly osôb a kontroly vozidiel.</w:t>
      </w:r>
    </w:p>
    <w:p w14:paraId="48A852B0" w14:textId="77777777" w:rsidR="00E961A0" w:rsidRPr="00702E80" w:rsidRDefault="00E961A0" w:rsidP="00C84FE5">
      <w:pPr>
        <w:pStyle w:val="Zkladntext0"/>
        <w:numPr>
          <w:ilvl w:val="2"/>
          <w:numId w:val="50"/>
        </w:numPr>
        <w:shd w:val="clear" w:color="auto" w:fill="auto"/>
        <w:tabs>
          <w:tab w:val="left" w:pos="3402"/>
        </w:tabs>
        <w:spacing w:before="60" w:after="0" w:line="240" w:lineRule="auto"/>
        <w:ind w:left="567" w:hanging="567"/>
        <w:jc w:val="both"/>
        <w:rPr>
          <w:sz w:val="22"/>
          <w:szCs w:val="22"/>
          <w:lang w:val="sk-SK"/>
        </w:rPr>
      </w:pPr>
      <w:r w:rsidRPr="00702E80">
        <w:rPr>
          <w:sz w:val="22"/>
          <w:szCs w:val="22"/>
          <w:lang w:val="sk-SK" w:eastAsia="cs-CZ"/>
        </w:rPr>
        <w:t>Na hlavnej vrátnici závodu sú vedené nasledovné záznamy:</w:t>
      </w:r>
    </w:p>
    <w:p w14:paraId="7C7917A1" w14:textId="30174D38" w:rsidR="00E961A0" w:rsidRPr="00702E80" w:rsidRDefault="00E961A0" w:rsidP="00C84FE5">
      <w:pPr>
        <w:pStyle w:val="Zkladntext0"/>
        <w:numPr>
          <w:ilvl w:val="0"/>
          <w:numId w:val="51"/>
        </w:numPr>
        <w:shd w:val="clear" w:color="auto" w:fill="auto"/>
        <w:tabs>
          <w:tab w:val="left" w:pos="3261"/>
        </w:tabs>
        <w:spacing w:before="60" w:after="0" w:line="240" w:lineRule="auto"/>
        <w:ind w:left="1276" w:hanging="425"/>
        <w:jc w:val="both"/>
        <w:rPr>
          <w:sz w:val="22"/>
          <w:szCs w:val="22"/>
          <w:lang w:val="sk-SK"/>
        </w:rPr>
      </w:pPr>
      <w:r w:rsidRPr="00702E80">
        <w:rPr>
          <w:sz w:val="22"/>
          <w:szCs w:val="22"/>
          <w:lang w:val="sk-SK"/>
        </w:rPr>
        <w:t xml:space="preserve">evidencia – základné zásady BOZP </w:t>
      </w:r>
    </w:p>
    <w:p w14:paraId="4C8C78B1" w14:textId="77777777" w:rsidR="00E961A0" w:rsidRPr="00702E80" w:rsidRDefault="00E961A0" w:rsidP="00C84FE5">
      <w:pPr>
        <w:pStyle w:val="Zkladntext0"/>
        <w:numPr>
          <w:ilvl w:val="0"/>
          <w:numId w:val="51"/>
        </w:numPr>
        <w:shd w:val="clear" w:color="auto" w:fill="auto"/>
        <w:tabs>
          <w:tab w:val="left" w:pos="3261"/>
        </w:tabs>
        <w:spacing w:before="0" w:after="0" w:line="240" w:lineRule="auto"/>
        <w:ind w:left="1276" w:hanging="425"/>
        <w:rPr>
          <w:sz w:val="22"/>
          <w:szCs w:val="22"/>
          <w:lang w:val="sk-SK"/>
        </w:rPr>
      </w:pPr>
      <w:r w:rsidRPr="00702E80">
        <w:rPr>
          <w:sz w:val="22"/>
          <w:szCs w:val="22"/>
          <w:lang w:val="sk-SK" w:eastAsia="cs-CZ"/>
        </w:rPr>
        <w:t>evidencia motorových vozidiel</w:t>
      </w:r>
    </w:p>
    <w:p w14:paraId="43FF0C38" w14:textId="77777777" w:rsidR="00E961A0" w:rsidRPr="00702E80" w:rsidRDefault="00E961A0" w:rsidP="00C84FE5">
      <w:pPr>
        <w:pStyle w:val="Zkladntext0"/>
        <w:numPr>
          <w:ilvl w:val="0"/>
          <w:numId w:val="51"/>
        </w:numPr>
        <w:shd w:val="clear" w:color="auto" w:fill="auto"/>
        <w:tabs>
          <w:tab w:val="left" w:pos="3261"/>
        </w:tabs>
        <w:spacing w:before="0" w:after="0" w:line="240" w:lineRule="auto"/>
        <w:ind w:left="1276" w:hanging="425"/>
        <w:rPr>
          <w:sz w:val="22"/>
          <w:szCs w:val="22"/>
          <w:lang w:val="sk-SK"/>
        </w:rPr>
      </w:pPr>
      <w:r w:rsidRPr="00702E80">
        <w:rPr>
          <w:sz w:val="22"/>
          <w:szCs w:val="22"/>
          <w:lang w:val="sk-SK" w:eastAsia="cs-CZ"/>
        </w:rPr>
        <w:t>evidencia návštev</w:t>
      </w:r>
    </w:p>
    <w:p w14:paraId="2A84AC18" w14:textId="77777777" w:rsidR="00E961A0" w:rsidRPr="00702E80" w:rsidRDefault="00E961A0" w:rsidP="00C84FE5">
      <w:pPr>
        <w:pStyle w:val="Zkladntext0"/>
        <w:numPr>
          <w:ilvl w:val="0"/>
          <w:numId w:val="51"/>
        </w:numPr>
        <w:shd w:val="clear" w:color="auto" w:fill="auto"/>
        <w:tabs>
          <w:tab w:val="left" w:pos="3261"/>
        </w:tabs>
        <w:spacing w:before="0" w:after="0" w:line="240" w:lineRule="auto"/>
        <w:ind w:left="1276" w:right="20" w:hanging="425"/>
        <w:rPr>
          <w:sz w:val="22"/>
          <w:szCs w:val="22"/>
          <w:lang w:val="sk-SK"/>
        </w:rPr>
      </w:pPr>
      <w:r w:rsidRPr="00702E80">
        <w:rPr>
          <w:sz w:val="22"/>
          <w:szCs w:val="22"/>
          <w:lang w:val="sk-SK" w:eastAsia="cs-CZ"/>
        </w:rPr>
        <w:t>evidencia priepustiek dovozu a vývozu materiálu</w:t>
      </w:r>
    </w:p>
    <w:p w14:paraId="3ECACFD6" w14:textId="77777777" w:rsidR="00E961A0" w:rsidRPr="00702E80" w:rsidRDefault="00E961A0" w:rsidP="00C84FE5">
      <w:pPr>
        <w:pStyle w:val="Zkladntext0"/>
        <w:numPr>
          <w:ilvl w:val="0"/>
          <w:numId w:val="51"/>
        </w:numPr>
        <w:shd w:val="clear" w:color="auto" w:fill="auto"/>
        <w:tabs>
          <w:tab w:val="left" w:pos="3261"/>
        </w:tabs>
        <w:spacing w:before="0" w:after="0" w:line="240" w:lineRule="auto"/>
        <w:ind w:left="1276" w:hanging="425"/>
        <w:rPr>
          <w:sz w:val="22"/>
          <w:szCs w:val="22"/>
          <w:lang w:val="sk-SK"/>
        </w:rPr>
      </w:pPr>
      <w:r w:rsidRPr="00702E80">
        <w:rPr>
          <w:sz w:val="22"/>
          <w:szCs w:val="22"/>
          <w:lang w:val="sk-SK" w:eastAsia="cs-CZ"/>
        </w:rPr>
        <w:t>evidencia - vývoz odpadového hospodárstva (životné prostredie)</w:t>
      </w:r>
    </w:p>
    <w:p w14:paraId="05942AA6" w14:textId="77777777" w:rsidR="00E961A0" w:rsidRPr="00702E80" w:rsidRDefault="00E961A0" w:rsidP="00C84FE5">
      <w:pPr>
        <w:pStyle w:val="Zkladntext0"/>
        <w:numPr>
          <w:ilvl w:val="0"/>
          <w:numId w:val="51"/>
        </w:numPr>
        <w:shd w:val="clear" w:color="auto" w:fill="auto"/>
        <w:tabs>
          <w:tab w:val="left" w:pos="3261"/>
        </w:tabs>
        <w:spacing w:before="0" w:after="0" w:line="240" w:lineRule="auto"/>
        <w:ind w:left="1276" w:hanging="425"/>
        <w:rPr>
          <w:sz w:val="22"/>
          <w:szCs w:val="22"/>
          <w:u w:val="single"/>
          <w:lang w:val="sk-SK"/>
        </w:rPr>
      </w:pPr>
      <w:r w:rsidRPr="00702E80">
        <w:rPr>
          <w:sz w:val="22"/>
          <w:szCs w:val="22"/>
          <w:lang w:val="sk-SK"/>
        </w:rPr>
        <w:t>evidencia - požičiavanie náradia zamestnancom</w:t>
      </w:r>
    </w:p>
    <w:p w14:paraId="642AC8AA" w14:textId="77777777" w:rsidR="00351454" w:rsidRPr="00AA74AB" w:rsidRDefault="00E961A0" w:rsidP="00C84FE5">
      <w:pPr>
        <w:pStyle w:val="Zkladntext0"/>
        <w:numPr>
          <w:ilvl w:val="0"/>
          <w:numId w:val="51"/>
        </w:numPr>
        <w:shd w:val="clear" w:color="auto" w:fill="auto"/>
        <w:tabs>
          <w:tab w:val="left" w:pos="3261"/>
        </w:tabs>
        <w:spacing w:before="0" w:after="0" w:line="240" w:lineRule="auto"/>
        <w:ind w:left="1276" w:hanging="425"/>
        <w:rPr>
          <w:sz w:val="22"/>
          <w:szCs w:val="22"/>
          <w:u w:val="single"/>
          <w:lang w:val="sk-SK"/>
        </w:rPr>
      </w:pPr>
      <w:r w:rsidRPr="00702E80">
        <w:rPr>
          <w:sz w:val="22"/>
          <w:szCs w:val="22"/>
          <w:lang w:val="sk-SK"/>
        </w:rPr>
        <w:t>evidencia - vývoz odkúpeného materiálu zamestnancami závodu</w:t>
      </w:r>
    </w:p>
    <w:p w14:paraId="1854AF57" w14:textId="77777777" w:rsidR="00A079C1" w:rsidRPr="00AA74AB" w:rsidRDefault="003726FB" w:rsidP="00C84FE5">
      <w:pPr>
        <w:pStyle w:val="Zkladntext0"/>
        <w:numPr>
          <w:ilvl w:val="0"/>
          <w:numId w:val="51"/>
        </w:numPr>
        <w:shd w:val="clear" w:color="auto" w:fill="auto"/>
        <w:tabs>
          <w:tab w:val="left" w:pos="3261"/>
        </w:tabs>
        <w:spacing w:before="0" w:after="0" w:line="240" w:lineRule="auto"/>
        <w:ind w:left="1276" w:hanging="425"/>
        <w:rPr>
          <w:sz w:val="22"/>
          <w:szCs w:val="22"/>
          <w:u w:val="single"/>
          <w:lang w:val="sk-SK"/>
        </w:rPr>
      </w:pPr>
      <w:r>
        <w:rPr>
          <w:sz w:val="22"/>
          <w:szCs w:val="22"/>
          <w:lang w:val="sk-SK"/>
        </w:rPr>
        <w:t xml:space="preserve">evidencia v knihe príchodov a odchodov – určená pre zamestnancov, v prípade nefunkčnosti dochádzkového </w:t>
      </w:r>
      <w:r w:rsidR="00EB7745">
        <w:rPr>
          <w:sz w:val="22"/>
          <w:szCs w:val="22"/>
          <w:lang w:val="sk-SK"/>
        </w:rPr>
        <w:t>systému, alebo mimoriadnych vstupov</w:t>
      </w:r>
    </w:p>
    <w:p w14:paraId="2034D6FB" w14:textId="175EC915" w:rsidR="00E961A0" w:rsidRPr="00C1499A" w:rsidRDefault="00A079C1" w:rsidP="00C84FE5">
      <w:pPr>
        <w:pStyle w:val="Zkladntext0"/>
        <w:numPr>
          <w:ilvl w:val="0"/>
          <w:numId w:val="51"/>
        </w:numPr>
        <w:shd w:val="clear" w:color="auto" w:fill="auto"/>
        <w:tabs>
          <w:tab w:val="left" w:pos="3261"/>
        </w:tabs>
        <w:spacing w:before="0" w:after="0" w:line="240" w:lineRule="auto"/>
        <w:ind w:left="1276" w:hanging="425"/>
        <w:rPr>
          <w:sz w:val="22"/>
          <w:szCs w:val="22"/>
          <w:u w:val="single"/>
          <w:lang w:val="sk-SK"/>
        </w:rPr>
      </w:pPr>
      <w:r>
        <w:rPr>
          <w:sz w:val="22"/>
          <w:szCs w:val="22"/>
          <w:lang w:val="sk-SK"/>
        </w:rPr>
        <w:t>evidencia kľúčov</w:t>
      </w:r>
      <w:r w:rsidR="00E961A0" w:rsidRPr="00702E80">
        <w:rPr>
          <w:sz w:val="22"/>
          <w:szCs w:val="22"/>
          <w:lang w:val="sk-SK"/>
        </w:rPr>
        <w:t>.</w:t>
      </w:r>
    </w:p>
    <w:p w14:paraId="1EB60E73" w14:textId="77777777" w:rsidR="00C1499A" w:rsidRPr="00702E80" w:rsidRDefault="00C1499A" w:rsidP="00C1499A">
      <w:pPr>
        <w:pStyle w:val="Zkladntext0"/>
        <w:shd w:val="clear" w:color="auto" w:fill="auto"/>
        <w:tabs>
          <w:tab w:val="left" w:pos="3261"/>
        </w:tabs>
        <w:spacing w:before="0" w:after="0" w:line="240" w:lineRule="auto"/>
        <w:ind w:left="1276" w:firstLine="0"/>
        <w:rPr>
          <w:sz w:val="22"/>
          <w:szCs w:val="22"/>
          <w:u w:val="single"/>
          <w:lang w:val="sk-SK"/>
        </w:rPr>
      </w:pPr>
    </w:p>
    <w:p w14:paraId="6DC3AD27" w14:textId="28406EC7" w:rsidR="00E961A0" w:rsidRPr="00C1499A" w:rsidRDefault="00E961A0" w:rsidP="00C1499A">
      <w:pPr>
        <w:pStyle w:val="Zkladntext0"/>
        <w:numPr>
          <w:ilvl w:val="1"/>
          <w:numId w:val="10"/>
        </w:numPr>
        <w:shd w:val="clear" w:color="auto" w:fill="auto"/>
        <w:spacing w:before="0" w:after="0" w:line="240" w:lineRule="auto"/>
        <w:ind w:left="567" w:hanging="567"/>
        <w:rPr>
          <w:b/>
          <w:bCs/>
          <w:sz w:val="22"/>
          <w:szCs w:val="22"/>
          <w:lang w:val="sk-SK"/>
        </w:rPr>
      </w:pPr>
      <w:r w:rsidRPr="00C1499A">
        <w:rPr>
          <w:b/>
          <w:bCs/>
          <w:sz w:val="22"/>
          <w:szCs w:val="22"/>
          <w:lang w:val="sk-SK"/>
        </w:rPr>
        <w:t>OCHRANA PRED POŽIARMI</w:t>
      </w:r>
      <w:r w:rsidR="00A079C1" w:rsidRPr="00C1499A">
        <w:rPr>
          <w:b/>
          <w:bCs/>
          <w:sz w:val="22"/>
          <w:szCs w:val="22"/>
          <w:lang w:val="sk-SK"/>
        </w:rPr>
        <w:t xml:space="preserve"> </w:t>
      </w:r>
      <w:r w:rsidR="002364B7" w:rsidRPr="00C1499A">
        <w:rPr>
          <w:b/>
          <w:bCs/>
          <w:sz w:val="22"/>
          <w:szCs w:val="22"/>
          <w:lang w:val="sk-SK"/>
        </w:rPr>
        <w:t>V MIMOPRACOVNOM ČASE</w:t>
      </w:r>
    </w:p>
    <w:p w14:paraId="06D6ABC1" w14:textId="77777777" w:rsidR="00E961A0" w:rsidRPr="006E4820" w:rsidRDefault="00E961A0" w:rsidP="00E961A0">
      <w:pPr>
        <w:ind w:left="360" w:firstLine="360"/>
        <w:jc w:val="both"/>
        <w:rPr>
          <w:rFonts w:ascii="Times New Roman"/>
          <w:sz w:val="22"/>
          <w:szCs w:val="22"/>
          <w:lang w:val="sk-SK"/>
        </w:rPr>
      </w:pPr>
    </w:p>
    <w:p w14:paraId="50CC7F0C" w14:textId="77777777" w:rsidR="00D04B92" w:rsidRDefault="00E961A0" w:rsidP="00E961A0">
      <w:pPr>
        <w:ind w:left="567"/>
        <w:jc w:val="both"/>
        <w:rPr>
          <w:rFonts w:ascii="Times New Roman"/>
          <w:sz w:val="22"/>
          <w:szCs w:val="22"/>
          <w:lang w:val="sk-SK"/>
        </w:rPr>
      </w:pPr>
      <w:r w:rsidRPr="006E4820">
        <w:rPr>
          <w:rFonts w:ascii="Times New Roman"/>
          <w:sz w:val="22"/>
          <w:szCs w:val="22"/>
          <w:lang w:val="sk-SK"/>
        </w:rPr>
        <w:t xml:space="preserve">Na základe vyhlášky MV SR č. 121/2002 Z. z. o požiarnej prevencii v znení neskorších predpisov vykonávať ochranu pred požiarmi v mimopracovnom čase podľa písomného pokynu. </w:t>
      </w:r>
    </w:p>
    <w:p w14:paraId="054C6CF8" w14:textId="77777777" w:rsidR="00D04B92" w:rsidRDefault="00D04B92" w:rsidP="00E961A0">
      <w:pPr>
        <w:ind w:left="567"/>
        <w:jc w:val="both"/>
        <w:rPr>
          <w:rFonts w:ascii="Times New Roman"/>
          <w:sz w:val="22"/>
          <w:szCs w:val="22"/>
          <w:lang w:val="sk-SK"/>
        </w:rPr>
      </w:pPr>
    </w:p>
    <w:p w14:paraId="1816E57B" w14:textId="77777777" w:rsidR="00F83E92" w:rsidRPr="00BC1292" w:rsidRDefault="00F83E92" w:rsidP="00F83E92">
      <w:pPr>
        <w:pStyle w:val="Zkladntext0"/>
        <w:shd w:val="clear" w:color="auto" w:fill="auto"/>
        <w:spacing w:before="0" w:after="0" w:line="240" w:lineRule="auto"/>
        <w:ind w:left="567" w:firstLine="0"/>
        <w:jc w:val="both"/>
        <w:rPr>
          <w:color w:val="000000" w:themeColor="text1"/>
          <w:sz w:val="22"/>
          <w:szCs w:val="22"/>
          <w:lang w:val="sk-SK"/>
        </w:rPr>
      </w:pPr>
      <w:r w:rsidRPr="00BC1292">
        <w:rPr>
          <w:color w:val="000000" w:themeColor="text1"/>
          <w:sz w:val="22"/>
          <w:szCs w:val="22"/>
          <w:u w:val="single"/>
          <w:lang w:val="sk-SK"/>
        </w:rPr>
        <w:t>Povinnosti zamestnancov SBS</w:t>
      </w:r>
      <w:r w:rsidRPr="00BC1292">
        <w:rPr>
          <w:color w:val="000000" w:themeColor="text1"/>
          <w:sz w:val="22"/>
          <w:szCs w:val="22"/>
          <w:lang w:val="sk-SK"/>
        </w:rPr>
        <w:t>:</w:t>
      </w:r>
    </w:p>
    <w:p w14:paraId="416E5CC0" w14:textId="77777777" w:rsidR="00F83E92" w:rsidRPr="00BC1292" w:rsidRDefault="00F83E92" w:rsidP="00F83E92">
      <w:pPr>
        <w:pStyle w:val="Zkladntext0"/>
        <w:numPr>
          <w:ilvl w:val="0"/>
          <w:numId w:val="59"/>
        </w:numPr>
        <w:shd w:val="clear" w:color="auto" w:fill="auto"/>
        <w:spacing w:before="0" w:after="0" w:line="240" w:lineRule="auto"/>
        <w:ind w:left="1418" w:hanging="284"/>
        <w:jc w:val="both"/>
        <w:rPr>
          <w:color w:val="000000" w:themeColor="text1"/>
          <w:sz w:val="22"/>
          <w:szCs w:val="22"/>
          <w:lang w:val="sk-SK"/>
        </w:rPr>
      </w:pPr>
      <w:r w:rsidRPr="00BC1292">
        <w:rPr>
          <w:color w:val="000000" w:themeColor="text1"/>
          <w:sz w:val="22"/>
          <w:szCs w:val="22"/>
          <w:lang w:val="sk-SK"/>
        </w:rPr>
        <w:lastRenderedPageBreak/>
        <w:t>Vykonávať pravidelné obhliadky strážených objektov a priľahlých priestorov s dôrazom na ochranu pred požiarmi.</w:t>
      </w:r>
    </w:p>
    <w:p w14:paraId="41E90D03" w14:textId="77777777" w:rsidR="00F83E92" w:rsidRPr="00BC1292" w:rsidRDefault="00F83E92" w:rsidP="00F83E92">
      <w:pPr>
        <w:pStyle w:val="Zkladntext0"/>
        <w:numPr>
          <w:ilvl w:val="0"/>
          <w:numId w:val="59"/>
        </w:numPr>
        <w:shd w:val="clear" w:color="auto" w:fill="auto"/>
        <w:spacing w:before="0" w:after="0" w:line="240" w:lineRule="auto"/>
        <w:ind w:left="1418" w:hanging="284"/>
        <w:jc w:val="both"/>
        <w:rPr>
          <w:color w:val="000000" w:themeColor="text1"/>
          <w:sz w:val="22"/>
          <w:szCs w:val="22"/>
          <w:lang w:val="sk-SK"/>
        </w:rPr>
      </w:pPr>
      <w:r w:rsidRPr="00BC1292">
        <w:rPr>
          <w:color w:val="000000" w:themeColor="text1"/>
          <w:sz w:val="22"/>
          <w:szCs w:val="22"/>
          <w:lang w:val="sk-SK"/>
        </w:rPr>
        <w:t>Odstraňovať bezodkladne zistené nedostatky, ktoré môžu byť príčinou vzniku požiaru alebo môžu viesť k jeho rozšíreniu. Nedostatky, ktoré nemôžu sami odstrániť oznámia bezodkladne špecialistovi BOZP alebo príslušnému vedúcemu zamestnancovi.</w:t>
      </w:r>
    </w:p>
    <w:p w14:paraId="24A50F12" w14:textId="77777777" w:rsidR="00F83E92" w:rsidRPr="00BC1292" w:rsidRDefault="00F83E92" w:rsidP="00F83E92">
      <w:pPr>
        <w:pStyle w:val="Zkladntext0"/>
        <w:numPr>
          <w:ilvl w:val="0"/>
          <w:numId w:val="59"/>
        </w:numPr>
        <w:shd w:val="clear" w:color="auto" w:fill="auto"/>
        <w:spacing w:before="0" w:after="0" w:line="240" w:lineRule="auto"/>
        <w:ind w:left="1418" w:hanging="284"/>
        <w:jc w:val="both"/>
        <w:rPr>
          <w:color w:val="000000" w:themeColor="text1"/>
          <w:sz w:val="22"/>
          <w:szCs w:val="22"/>
          <w:lang w:val="sk-SK"/>
        </w:rPr>
      </w:pPr>
      <w:r w:rsidRPr="00BC1292">
        <w:rPr>
          <w:color w:val="000000" w:themeColor="text1"/>
          <w:sz w:val="22"/>
          <w:szCs w:val="22"/>
          <w:lang w:val="sk-SK"/>
        </w:rPr>
        <w:t xml:space="preserve">Uhasiť vzniknutý požiar a ak to je možné, okamžite vyhlásiť požiarny poplach, privolať hasičskú jednotku, vykonať opatrenia na zamedzenie šírenia požiaru a na rýchly zásah hasičskej jednotky. </w:t>
      </w:r>
    </w:p>
    <w:p w14:paraId="6B3FFD5A" w14:textId="77777777" w:rsidR="00F83E92" w:rsidRPr="00BC1292" w:rsidRDefault="00F83E92" w:rsidP="00F83E92">
      <w:pPr>
        <w:pStyle w:val="Zkladntext0"/>
        <w:numPr>
          <w:ilvl w:val="0"/>
          <w:numId w:val="59"/>
        </w:numPr>
        <w:shd w:val="clear" w:color="auto" w:fill="auto"/>
        <w:spacing w:before="0" w:after="0" w:line="240" w:lineRule="auto"/>
        <w:ind w:left="1418" w:hanging="284"/>
        <w:jc w:val="both"/>
        <w:rPr>
          <w:color w:val="000000" w:themeColor="text1"/>
          <w:sz w:val="22"/>
          <w:szCs w:val="22"/>
          <w:lang w:val="sk-SK"/>
        </w:rPr>
      </w:pPr>
      <w:r w:rsidRPr="00BC1292">
        <w:rPr>
          <w:color w:val="000000" w:themeColor="text1"/>
          <w:sz w:val="22"/>
          <w:szCs w:val="22"/>
          <w:lang w:val="sk-SK"/>
        </w:rPr>
        <w:t>Poznať miesta so zvýšeným nebezpečenstvom vzniku požiaru.</w:t>
      </w:r>
    </w:p>
    <w:p w14:paraId="7487C4E1" w14:textId="23DD8BE4" w:rsidR="00E961A0" w:rsidRPr="006E4820" w:rsidRDefault="00E961A0" w:rsidP="00E961A0">
      <w:pPr>
        <w:ind w:left="567"/>
        <w:jc w:val="both"/>
        <w:rPr>
          <w:color w:val="FF0000"/>
          <w:sz w:val="22"/>
          <w:szCs w:val="22"/>
          <w:lang w:val="sk-SK"/>
        </w:rPr>
      </w:pPr>
      <w:r w:rsidRPr="006E4820">
        <w:rPr>
          <w:color w:val="FF0000"/>
          <w:sz w:val="22"/>
          <w:szCs w:val="22"/>
          <w:lang w:val="sk-SK"/>
        </w:rPr>
        <w:t xml:space="preserve"> </w:t>
      </w:r>
    </w:p>
    <w:p w14:paraId="0C377C19" w14:textId="77777777" w:rsidR="00DA39DB" w:rsidRPr="009468AE" w:rsidRDefault="00DA39DB" w:rsidP="00DA39DB">
      <w:pPr>
        <w:pStyle w:val="Zkladntext0"/>
        <w:numPr>
          <w:ilvl w:val="1"/>
          <w:numId w:val="60"/>
        </w:numPr>
        <w:shd w:val="clear" w:color="auto" w:fill="auto"/>
        <w:spacing w:before="0" w:after="0" w:line="360" w:lineRule="auto"/>
        <w:ind w:left="567" w:hanging="567"/>
        <w:jc w:val="both"/>
        <w:rPr>
          <w:b/>
          <w:bCs/>
          <w:color w:val="000000" w:themeColor="text1"/>
          <w:sz w:val="22"/>
          <w:szCs w:val="22"/>
          <w:lang w:val="sk-SK"/>
        </w:rPr>
      </w:pPr>
      <w:r w:rsidRPr="009468AE">
        <w:rPr>
          <w:b/>
          <w:bCs/>
          <w:color w:val="000000" w:themeColor="text1"/>
          <w:sz w:val="22"/>
          <w:szCs w:val="22"/>
          <w:lang w:val="sk-SK"/>
        </w:rPr>
        <w:t>KĽÚČOVÝ REŽIM</w:t>
      </w:r>
    </w:p>
    <w:p w14:paraId="47A0703F" w14:textId="77777777" w:rsidR="00DA39DB" w:rsidRPr="009468AE" w:rsidRDefault="00DA39DB" w:rsidP="00DA39DB">
      <w:pPr>
        <w:pStyle w:val="Zkladntext0"/>
        <w:numPr>
          <w:ilvl w:val="2"/>
          <w:numId w:val="61"/>
        </w:numPr>
        <w:shd w:val="clear" w:color="auto" w:fill="auto"/>
        <w:spacing w:before="0" w:after="0" w:line="240" w:lineRule="auto"/>
        <w:ind w:left="567" w:hanging="567"/>
        <w:jc w:val="both"/>
        <w:rPr>
          <w:color w:val="000000" w:themeColor="text1"/>
          <w:sz w:val="22"/>
          <w:szCs w:val="22"/>
          <w:lang w:val="sk-SK"/>
        </w:rPr>
      </w:pPr>
      <w:r w:rsidRPr="009468AE">
        <w:rPr>
          <w:color w:val="000000" w:themeColor="text1"/>
          <w:sz w:val="22"/>
          <w:szCs w:val="22"/>
          <w:u w:val="single"/>
          <w:lang w:val="sk-SK"/>
        </w:rPr>
        <w:t>Náhradné kľúče</w:t>
      </w:r>
      <w:r w:rsidRPr="009468AE">
        <w:rPr>
          <w:color w:val="000000" w:themeColor="text1"/>
          <w:sz w:val="22"/>
          <w:szCs w:val="22"/>
          <w:lang w:val="sk-SK"/>
        </w:rPr>
        <w:t xml:space="preserve"> od kancelárií, vstupných dverí, schodísk, atď., sú uložené na stanovišti SBS, v uzamykateľnej skrinke umiestnenej tak, aby sa k nej nedostali nepovolané osoby. Vydanie náhradného kľúča sa eviduje v knihe evidencie náhradných kľúčov a kľúč je vydaný proti podpisu zamestnanca. </w:t>
      </w:r>
    </w:p>
    <w:p w14:paraId="70FEFE52" w14:textId="77777777" w:rsidR="00DA39DB" w:rsidRPr="009468AE" w:rsidRDefault="00DA39DB" w:rsidP="00DA39DB">
      <w:pPr>
        <w:pStyle w:val="Zkladntext0"/>
        <w:shd w:val="clear" w:color="auto" w:fill="auto"/>
        <w:spacing w:before="0" w:after="0" w:line="240" w:lineRule="auto"/>
        <w:ind w:left="567" w:firstLine="0"/>
        <w:jc w:val="both"/>
        <w:rPr>
          <w:color w:val="000000" w:themeColor="text1"/>
          <w:sz w:val="22"/>
          <w:szCs w:val="22"/>
          <w:u w:val="single"/>
          <w:lang w:val="sk-SK"/>
        </w:rPr>
      </w:pPr>
    </w:p>
    <w:p w14:paraId="016F7D0A" w14:textId="4AB5E9C4" w:rsidR="00DA39DB" w:rsidRPr="00450332" w:rsidRDefault="00DA39DB" w:rsidP="00DA39DB">
      <w:pPr>
        <w:pStyle w:val="Zkladntext0"/>
        <w:numPr>
          <w:ilvl w:val="2"/>
          <w:numId w:val="62"/>
        </w:numPr>
        <w:shd w:val="clear" w:color="auto" w:fill="auto"/>
        <w:spacing w:before="0" w:after="0" w:line="240" w:lineRule="auto"/>
        <w:ind w:left="567" w:hanging="657"/>
        <w:jc w:val="both"/>
        <w:rPr>
          <w:color w:val="000000" w:themeColor="text1"/>
          <w:sz w:val="22"/>
          <w:szCs w:val="22"/>
          <w:lang w:val="sk-SK"/>
        </w:rPr>
      </w:pPr>
      <w:r w:rsidRPr="009468AE">
        <w:rPr>
          <w:color w:val="000000" w:themeColor="text1"/>
          <w:sz w:val="22"/>
          <w:szCs w:val="22"/>
          <w:u w:val="single"/>
          <w:lang w:val="sk-SK"/>
        </w:rPr>
        <w:t xml:space="preserve">Dôležité kľúče </w:t>
      </w:r>
      <w:r w:rsidRPr="009468AE">
        <w:rPr>
          <w:color w:val="000000" w:themeColor="text1"/>
          <w:sz w:val="22"/>
          <w:szCs w:val="22"/>
          <w:lang w:val="sk-SK"/>
        </w:rPr>
        <w:t xml:space="preserve">z hľadiska bezpečnosti a operatívnosti ich použitia sú uložené  na stanovišti SBS, v uzamykateľnej a zapečatenej skrinke (prípadne obálke). Každé otvorenie zapečatenej skrinky (obálky) a vydanie kľúča je evidované zamestnancom SBS v evidencii kľúčov a  kľúč je vydaný proti podpisu. Zamestnanec SBS túto udalosť zapíše aj do knihy služieb. O použití dôležitého kľúča informuje zamestnanec SBS špecialistu </w:t>
      </w:r>
      <w:r w:rsidR="00F4480E">
        <w:rPr>
          <w:color w:val="000000" w:themeColor="text1"/>
          <w:sz w:val="22"/>
          <w:szCs w:val="22"/>
          <w:lang w:val="sk-SK"/>
        </w:rPr>
        <w:t>FOB</w:t>
      </w:r>
      <w:r w:rsidRPr="009468AE">
        <w:rPr>
          <w:color w:val="000000" w:themeColor="text1"/>
          <w:sz w:val="22"/>
          <w:szCs w:val="22"/>
          <w:lang w:val="sk-SK"/>
        </w:rPr>
        <w:t>, ktorý vykoná kontrolu a opätovné zapečatenie skrinky (obálky).</w:t>
      </w:r>
    </w:p>
    <w:p w14:paraId="1798EDAB" w14:textId="77777777" w:rsidR="00E961A0" w:rsidRDefault="00E961A0" w:rsidP="00E961A0">
      <w:pPr>
        <w:pStyle w:val="Odsekzoznamu"/>
        <w:tabs>
          <w:tab w:val="left" w:pos="2268"/>
        </w:tabs>
        <w:ind w:left="567"/>
        <w:jc w:val="both"/>
        <w:rPr>
          <w:b/>
          <w:bCs/>
          <w:sz w:val="22"/>
          <w:szCs w:val="22"/>
          <w:u w:val="single"/>
        </w:rPr>
      </w:pPr>
    </w:p>
    <w:p w14:paraId="760EAAFC" w14:textId="77777777" w:rsidR="00DA39DB" w:rsidRDefault="00DA39DB" w:rsidP="00E961A0">
      <w:pPr>
        <w:pStyle w:val="Odsekzoznamu"/>
        <w:tabs>
          <w:tab w:val="left" w:pos="2268"/>
        </w:tabs>
        <w:ind w:left="567"/>
        <w:jc w:val="both"/>
        <w:rPr>
          <w:b/>
          <w:bCs/>
          <w:sz w:val="22"/>
          <w:szCs w:val="22"/>
          <w:u w:val="single"/>
        </w:rPr>
      </w:pPr>
    </w:p>
    <w:p w14:paraId="60E26B65" w14:textId="77777777" w:rsidR="00E961A0" w:rsidRPr="00702E80" w:rsidRDefault="00E961A0" w:rsidP="00C84FE5">
      <w:pPr>
        <w:pStyle w:val="Odsekzoznamu"/>
        <w:numPr>
          <w:ilvl w:val="0"/>
          <w:numId w:val="52"/>
        </w:numPr>
        <w:tabs>
          <w:tab w:val="left" w:pos="2268"/>
        </w:tabs>
        <w:ind w:left="567" w:hanging="567"/>
        <w:contextualSpacing/>
        <w:jc w:val="both"/>
        <w:rPr>
          <w:b/>
          <w:bCs/>
          <w:sz w:val="22"/>
          <w:szCs w:val="22"/>
          <w:u w:val="single"/>
        </w:rPr>
      </w:pPr>
      <w:r w:rsidRPr="00702E80">
        <w:rPr>
          <w:b/>
          <w:bCs/>
          <w:sz w:val="22"/>
          <w:szCs w:val="22"/>
          <w:u w:val="single"/>
        </w:rPr>
        <w:t>Zloženie zmeny pri výkone ochrany objektov závodu Košice:</w:t>
      </w:r>
    </w:p>
    <w:p w14:paraId="693EFD52" w14:textId="77777777" w:rsidR="00E961A0" w:rsidRPr="00702E80" w:rsidRDefault="00E961A0" w:rsidP="00E961A0">
      <w:pPr>
        <w:tabs>
          <w:tab w:val="left" w:pos="362"/>
        </w:tabs>
        <w:jc w:val="both"/>
        <w:rPr>
          <w:rFonts w:ascii="Times New Roman"/>
          <w:b/>
          <w:bCs/>
          <w:sz w:val="22"/>
          <w:szCs w:val="22"/>
          <w:u w:val="single"/>
          <w:lang w:val="sk-SK"/>
        </w:rPr>
      </w:pPr>
    </w:p>
    <w:p w14:paraId="308927C1" w14:textId="77777777" w:rsidR="00E961A0" w:rsidRPr="00702E80" w:rsidRDefault="00E961A0" w:rsidP="00E961A0">
      <w:pPr>
        <w:ind w:left="567"/>
        <w:jc w:val="both"/>
        <w:rPr>
          <w:rFonts w:ascii="Times New Roman"/>
          <w:bCs/>
          <w:sz w:val="22"/>
          <w:szCs w:val="22"/>
          <w:u w:val="single"/>
          <w:lang w:val="sk-SK"/>
        </w:rPr>
      </w:pPr>
      <w:r w:rsidRPr="00702E80">
        <w:rPr>
          <w:rFonts w:ascii="Times New Roman"/>
          <w:bCs/>
          <w:sz w:val="22"/>
          <w:szCs w:val="22"/>
          <w:u w:val="single"/>
          <w:lang w:val="sk-SK"/>
        </w:rPr>
        <w:t>Vrátnica výrobného areálu:</w:t>
      </w:r>
    </w:p>
    <w:p w14:paraId="18C6DF59" w14:textId="331FE083" w:rsidR="00E961A0" w:rsidRPr="00702E80" w:rsidRDefault="00E961A0" w:rsidP="00E961A0">
      <w:pPr>
        <w:ind w:left="567"/>
        <w:jc w:val="both"/>
        <w:rPr>
          <w:rFonts w:ascii="Times New Roman"/>
          <w:bCs/>
          <w:sz w:val="22"/>
          <w:szCs w:val="22"/>
          <w:lang w:val="sk-SK"/>
        </w:rPr>
      </w:pPr>
      <w:r w:rsidRPr="00702E80">
        <w:rPr>
          <w:rFonts w:ascii="Times New Roman"/>
          <w:bCs/>
          <w:sz w:val="22"/>
          <w:szCs w:val="22"/>
          <w:lang w:val="sk-SK"/>
        </w:rPr>
        <w:t>1 zamestnanec SBS v pracovných dňoch od 06</w:t>
      </w:r>
      <w:r w:rsidR="00522EB1">
        <w:rPr>
          <w:rFonts w:ascii="Times New Roman"/>
          <w:bCs/>
          <w:sz w:val="22"/>
          <w:szCs w:val="22"/>
          <w:lang w:val="sk-SK"/>
        </w:rPr>
        <w:t>:</w:t>
      </w:r>
      <w:r w:rsidRPr="00702E80">
        <w:rPr>
          <w:rFonts w:ascii="Times New Roman"/>
          <w:bCs/>
          <w:sz w:val="22"/>
          <w:szCs w:val="22"/>
          <w:lang w:val="sk-SK"/>
        </w:rPr>
        <w:t>00 do 14</w:t>
      </w:r>
      <w:r w:rsidR="00522EB1">
        <w:rPr>
          <w:rFonts w:ascii="Times New Roman"/>
          <w:bCs/>
          <w:sz w:val="22"/>
          <w:szCs w:val="22"/>
          <w:lang w:val="sk-SK"/>
        </w:rPr>
        <w:t>:</w:t>
      </w:r>
      <w:r w:rsidRPr="00702E80">
        <w:rPr>
          <w:rFonts w:ascii="Times New Roman"/>
          <w:bCs/>
          <w:sz w:val="22"/>
          <w:szCs w:val="22"/>
          <w:lang w:val="sk-SK"/>
        </w:rPr>
        <w:t>00 hod.</w:t>
      </w:r>
    </w:p>
    <w:p w14:paraId="207310B5" w14:textId="1BC2B3E7" w:rsidR="00E961A0" w:rsidRPr="00702E80" w:rsidRDefault="00E961A0" w:rsidP="00E961A0">
      <w:pPr>
        <w:ind w:left="567"/>
        <w:jc w:val="both"/>
        <w:rPr>
          <w:rFonts w:ascii="Times New Roman"/>
          <w:bCs/>
          <w:color w:val="auto"/>
          <w:sz w:val="22"/>
          <w:szCs w:val="22"/>
          <w:lang w:val="sk-SK"/>
        </w:rPr>
      </w:pPr>
      <w:r w:rsidRPr="00702E80">
        <w:rPr>
          <w:rFonts w:ascii="Times New Roman"/>
          <w:bCs/>
          <w:color w:val="auto"/>
          <w:sz w:val="22"/>
          <w:szCs w:val="22"/>
          <w:lang w:val="sk-SK"/>
        </w:rPr>
        <w:t>1 zamestnanec SBS v pracovných dňoch od 05</w:t>
      </w:r>
      <w:r w:rsidR="00522EB1">
        <w:rPr>
          <w:rFonts w:ascii="Times New Roman"/>
          <w:bCs/>
          <w:color w:val="auto"/>
          <w:sz w:val="22"/>
          <w:szCs w:val="22"/>
          <w:lang w:val="sk-SK"/>
        </w:rPr>
        <w:t>:</w:t>
      </w:r>
      <w:r w:rsidRPr="00702E80">
        <w:rPr>
          <w:rFonts w:ascii="Times New Roman"/>
          <w:bCs/>
          <w:color w:val="auto"/>
          <w:sz w:val="22"/>
          <w:szCs w:val="22"/>
          <w:lang w:val="sk-SK"/>
        </w:rPr>
        <w:t>30 do 18</w:t>
      </w:r>
      <w:r w:rsidR="00522EB1">
        <w:rPr>
          <w:rFonts w:ascii="Times New Roman"/>
          <w:bCs/>
          <w:color w:val="auto"/>
          <w:sz w:val="22"/>
          <w:szCs w:val="22"/>
          <w:lang w:val="sk-SK"/>
        </w:rPr>
        <w:t>:</w:t>
      </w:r>
      <w:r w:rsidRPr="00702E80">
        <w:rPr>
          <w:rFonts w:ascii="Times New Roman"/>
          <w:bCs/>
          <w:color w:val="auto"/>
          <w:sz w:val="22"/>
          <w:szCs w:val="22"/>
          <w:lang w:val="sk-SK"/>
        </w:rPr>
        <w:t>30 hod.</w:t>
      </w:r>
    </w:p>
    <w:p w14:paraId="7954AC25" w14:textId="77777777" w:rsidR="00E961A0" w:rsidRDefault="00E961A0" w:rsidP="00E961A0">
      <w:pPr>
        <w:ind w:left="567"/>
        <w:jc w:val="both"/>
        <w:rPr>
          <w:rFonts w:ascii="Times New Roman"/>
          <w:bCs/>
          <w:sz w:val="22"/>
          <w:szCs w:val="22"/>
          <w:lang w:val="sk-SK"/>
        </w:rPr>
      </w:pPr>
      <w:r w:rsidRPr="00702E80">
        <w:rPr>
          <w:rFonts w:ascii="Times New Roman"/>
          <w:bCs/>
          <w:sz w:val="22"/>
          <w:szCs w:val="22"/>
          <w:lang w:val="sk-SK"/>
        </w:rPr>
        <w:t>1 zamestnanec SBS 24 hod. denne</w:t>
      </w:r>
    </w:p>
    <w:p w14:paraId="405CF0B7" w14:textId="77777777" w:rsidR="00E961A0" w:rsidRPr="00702E80" w:rsidRDefault="00E961A0" w:rsidP="00E961A0">
      <w:pPr>
        <w:ind w:left="567"/>
        <w:jc w:val="both"/>
        <w:rPr>
          <w:rFonts w:ascii="Times New Roman"/>
          <w:bCs/>
          <w:sz w:val="22"/>
          <w:szCs w:val="22"/>
          <w:lang w:val="sk-SK"/>
        </w:rPr>
      </w:pPr>
    </w:p>
    <w:p w14:paraId="488B7E43" w14:textId="77777777" w:rsidR="00E961A0" w:rsidRPr="00702E80" w:rsidRDefault="00E961A0" w:rsidP="00E961A0">
      <w:pPr>
        <w:pStyle w:val="Nadpis5"/>
        <w:ind w:left="567"/>
        <w:jc w:val="both"/>
        <w:rPr>
          <w:bCs/>
          <w:sz w:val="22"/>
          <w:szCs w:val="22"/>
        </w:rPr>
      </w:pPr>
      <w:r w:rsidRPr="00702E80">
        <w:rPr>
          <w:bCs/>
          <w:sz w:val="22"/>
          <w:szCs w:val="22"/>
        </w:rPr>
        <w:t>Dispečing kamerového systému</w:t>
      </w:r>
    </w:p>
    <w:p w14:paraId="2A77ABC1" w14:textId="77777777" w:rsidR="00E961A0" w:rsidRPr="00702E80" w:rsidRDefault="00E961A0" w:rsidP="00E961A0">
      <w:pPr>
        <w:pStyle w:val="Hlavika"/>
        <w:tabs>
          <w:tab w:val="clear" w:pos="4536"/>
          <w:tab w:val="clear" w:pos="9072"/>
        </w:tabs>
        <w:ind w:left="567"/>
        <w:jc w:val="both"/>
        <w:rPr>
          <w:rFonts w:ascii="Times New Roman"/>
          <w:bCs/>
          <w:sz w:val="22"/>
          <w:szCs w:val="22"/>
          <w:lang w:val="sk-SK"/>
        </w:rPr>
      </w:pPr>
      <w:r w:rsidRPr="00702E80">
        <w:rPr>
          <w:rFonts w:ascii="Times New Roman"/>
          <w:bCs/>
          <w:sz w:val="22"/>
          <w:szCs w:val="22"/>
          <w:lang w:val="sk-SK"/>
        </w:rPr>
        <w:t>1 zamestnanec SBS  24 hod. denne</w:t>
      </w:r>
    </w:p>
    <w:p w14:paraId="4C04D5AB" w14:textId="77777777" w:rsidR="00E961A0" w:rsidRPr="00702E80" w:rsidRDefault="00E961A0" w:rsidP="00E961A0">
      <w:pPr>
        <w:jc w:val="both"/>
        <w:rPr>
          <w:rFonts w:ascii="Times New Roman"/>
          <w:color w:val="FF0000"/>
          <w:sz w:val="22"/>
          <w:szCs w:val="22"/>
          <w:lang w:val="sk-SK"/>
        </w:rPr>
      </w:pPr>
    </w:p>
    <w:p w14:paraId="7085D0B1" w14:textId="77777777" w:rsidR="00E961A0" w:rsidRPr="00702E80" w:rsidRDefault="00E961A0" w:rsidP="00C84FE5">
      <w:pPr>
        <w:pStyle w:val="Zkladntext51"/>
        <w:numPr>
          <w:ilvl w:val="0"/>
          <w:numId w:val="53"/>
        </w:numPr>
        <w:shd w:val="clear" w:color="auto" w:fill="auto"/>
        <w:spacing w:line="240" w:lineRule="auto"/>
        <w:ind w:left="567" w:hanging="567"/>
        <w:rPr>
          <w:sz w:val="22"/>
          <w:szCs w:val="22"/>
          <w:u w:val="single"/>
          <w:lang w:val="sk-SK" w:eastAsia="cs-CZ"/>
        </w:rPr>
      </w:pPr>
      <w:r w:rsidRPr="00702E80">
        <w:rPr>
          <w:sz w:val="22"/>
          <w:szCs w:val="22"/>
          <w:u w:val="single"/>
          <w:lang w:val="sk-SK" w:eastAsia="cs-CZ"/>
        </w:rPr>
        <w:t>Kontrolná činnosť</w:t>
      </w:r>
    </w:p>
    <w:p w14:paraId="58A412C1" w14:textId="77777777" w:rsidR="00E961A0" w:rsidRPr="00702E80" w:rsidRDefault="00E961A0" w:rsidP="00E961A0">
      <w:pPr>
        <w:pStyle w:val="Zkladntext51"/>
        <w:shd w:val="clear" w:color="auto" w:fill="auto"/>
        <w:spacing w:line="240" w:lineRule="auto"/>
        <w:ind w:firstLine="0"/>
        <w:rPr>
          <w:sz w:val="22"/>
          <w:szCs w:val="22"/>
          <w:u w:val="single"/>
          <w:lang w:val="sk-SK" w:eastAsia="cs-CZ"/>
        </w:rPr>
      </w:pPr>
    </w:p>
    <w:p w14:paraId="29706B14" w14:textId="2D091720" w:rsidR="00E961A0" w:rsidRPr="00702E80" w:rsidRDefault="00E961A0" w:rsidP="00C84FE5">
      <w:pPr>
        <w:pStyle w:val="Zkladntext0"/>
        <w:numPr>
          <w:ilvl w:val="1"/>
          <w:numId w:val="54"/>
        </w:numPr>
        <w:shd w:val="clear" w:color="auto" w:fill="auto"/>
        <w:spacing w:before="0" w:after="0" w:line="240" w:lineRule="auto"/>
        <w:ind w:left="567" w:right="23" w:hanging="567"/>
        <w:jc w:val="both"/>
        <w:rPr>
          <w:sz w:val="22"/>
          <w:szCs w:val="22"/>
          <w:lang w:val="sk-SK" w:eastAsia="cs-CZ"/>
        </w:rPr>
      </w:pPr>
      <w:r w:rsidRPr="00702E80">
        <w:rPr>
          <w:sz w:val="22"/>
          <w:szCs w:val="22"/>
          <w:lang w:val="sk-SK" w:eastAsia="cs-CZ"/>
        </w:rPr>
        <w:t xml:space="preserve">Kontrolu plnenia režimových opatrení </w:t>
      </w:r>
      <w:r w:rsidR="00BB197A">
        <w:rPr>
          <w:sz w:val="22"/>
          <w:szCs w:val="22"/>
          <w:lang w:val="sk-SK" w:eastAsia="cs-CZ"/>
        </w:rPr>
        <w:t>sú</w:t>
      </w:r>
      <w:r w:rsidRPr="00702E80">
        <w:rPr>
          <w:sz w:val="22"/>
          <w:szCs w:val="22"/>
          <w:lang w:val="sk-SK" w:eastAsia="cs-CZ"/>
        </w:rPr>
        <w:t xml:space="preserve"> oprávnen</w:t>
      </w:r>
      <w:r w:rsidR="00BB197A">
        <w:rPr>
          <w:sz w:val="22"/>
          <w:szCs w:val="22"/>
          <w:lang w:val="sk-SK" w:eastAsia="cs-CZ"/>
        </w:rPr>
        <w:t>í</w:t>
      </w:r>
      <w:r w:rsidRPr="00702E80">
        <w:rPr>
          <w:sz w:val="22"/>
          <w:szCs w:val="22"/>
          <w:lang w:val="sk-SK" w:eastAsia="cs-CZ"/>
        </w:rPr>
        <w:t xml:space="preserve"> vykonávať špecialist</w:t>
      </w:r>
      <w:r w:rsidR="005825DB">
        <w:rPr>
          <w:sz w:val="22"/>
          <w:szCs w:val="22"/>
          <w:lang w:val="sk-SK" w:eastAsia="cs-CZ"/>
        </w:rPr>
        <w:t>i</w:t>
      </w:r>
      <w:r w:rsidRPr="00702E80">
        <w:rPr>
          <w:sz w:val="22"/>
          <w:szCs w:val="22"/>
          <w:lang w:val="sk-SK" w:eastAsia="cs-CZ"/>
        </w:rPr>
        <w:t xml:space="preserve"> FOB</w:t>
      </w:r>
      <w:r w:rsidR="001D468F">
        <w:rPr>
          <w:sz w:val="22"/>
          <w:szCs w:val="22"/>
          <w:lang w:val="sk-SK" w:eastAsia="cs-CZ"/>
        </w:rPr>
        <w:t>, manažér oddelenia bezpečnosti a krízového riadenia</w:t>
      </w:r>
      <w:r w:rsidR="00E07B66">
        <w:rPr>
          <w:sz w:val="22"/>
          <w:szCs w:val="22"/>
          <w:lang w:val="sk-SK" w:eastAsia="cs-CZ"/>
        </w:rPr>
        <w:t xml:space="preserve"> alebo ním poverené osoby.</w:t>
      </w:r>
    </w:p>
    <w:p w14:paraId="58C8A67F" w14:textId="77777777" w:rsidR="00E961A0" w:rsidRPr="00702E80" w:rsidRDefault="00E961A0" w:rsidP="00E961A0">
      <w:pPr>
        <w:pStyle w:val="Zkladntext0"/>
        <w:shd w:val="clear" w:color="auto" w:fill="auto"/>
        <w:spacing w:before="0" w:after="0" w:line="240" w:lineRule="auto"/>
        <w:ind w:right="23" w:firstLine="0"/>
        <w:jc w:val="both"/>
        <w:rPr>
          <w:sz w:val="22"/>
          <w:szCs w:val="22"/>
          <w:lang w:val="sk-SK" w:eastAsia="cs-CZ"/>
        </w:rPr>
      </w:pPr>
    </w:p>
    <w:p w14:paraId="24A833E0" w14:textId="77777777" w:rsidR="00E961A0" w:rsidRPr="00702E80" w:rsidRDefault="00E961A0" w:rsidP="00C84FE5">
      <w:pPr>
        <w:pStyle w:val="Zkladntext0"/>
        <w:numPr>
          <w:ilvl w:val="1"/>
          <w:numId w:val="55"/>
        </w:numPr>
        <w:shd w:val="clear" w:color="auto" w:fill="auto"/>
        <w:spacing w:before="0" w:after="0" w:line="240" w:lineRule="auto"/>
        <w:ind w:left="567" w:hanging="567"/>
        <w:rPr>
          <w:b/>
          <w:bCs/>
          <w:sz w:val="22"/>
          <w:szCs w:val="22"/>
          <w:u w:val="single"/>
          <w:lang w:val="sk-SK"/>
        </w:rPr>
      </w:pPr>
      <w:r w:rsidRPr="00702E80">
        <w:rPr>
          <w:b/>
          <w:bCs/>
          <w:sz w:val="22"/>
          <w:szCs w:val="22"/>
          <w:u w:val="single"/>
          <w:lang w:val="sk-SK"/>
        </w:rPr>
        <w:t>Vstup a výstup vrcholového manažmentu</w:t>
      </w:r>
    </w:p>
    <w:p w14:paraId="63DAD4C4" w14:textId="77777777" w:rsidR="00E961A0" w:rsidRPr="00702E80" w:rsidRDefault="00E961A0" w:rsidP="00E961A0">
      <w:pPr>
        <w:ind w:firstLine="360"/>
        <w:jc w:val="both"/>
        <w:rPr>
          <w:rStyle w:val="Zkladntext5Nietun1"/>
          <w:color w:val="auto"/>
          <w:sz w:val="22"/>
          <w:szCs w:val="22"/>
          <w:lang w:val="sk-SK"/>
        </w:rPr>
      </w:pPr>
    </w:p>
    <w:p w14:paraId="5D214C7A" w14:textId="1156E6B1" w:rsidR="00E961A0" w:rsidRPr="00702E80" w:rsidRDefault="00E961A0" w:rsidP="00E961A0">
      <w:pPr>
        <w:ind w:left="567"/>
        <w:jc w:val="both"/>
        <w:rPr>
          <w:rFonts w:ascii="Times New Roman"/>
          <w:color w:val="auto"/>
          <w:sz w:val="22"/>
          <w:szCs w:val="22"/>
          <w:lang w:val="sk-SK"/>
        </w:rPr>
      </w:pPr>
      <w:r w:rsidRPr="00702E80">
        <w:rPr>
          <w:rStyle w:val="Zkladntext5Nietun1"/>
          <w:b w:val="0"/>
          <w:bCs w:val="0"/>
          <w:color w:val="auto"/>
          <w:sz w:val="22"/>
          <w:szCs w:val="22"/>
          <w:lang w:val="sk-SK"/>
        </w:rPr>
        <w:t xml:space="preserve">Vrcholový manažment - </w:t>
      </w:r>
      <w:r w:rsidRPr="00702E80">
        <w:rPr>
          <w:rFonts w:ascii="Times New Roman"/>
          <w:color w:val="auto"/>
          <w:sz w:val="22"/>
          <w:szCs w:val="22"/>
          <w:lang w:val="sk-SK"/>
        </w:rPr>
        <w:t xml:space="preserve">predstavenstvo, generálny </w:t>
      </w:r>
      <w:r w:rsidRPr="00702E80">
        <w:rPr>
          <w:rFonts w:ascii="Times New Roman"/>
          <w:color w:val="auto"/>
          <w:sz w:val="22"/>
          <w:szCs w:val="22"/>
          <w:lang w:val="sk-SK" w:eastAsia="en-US"/>
        </w:rPr>
        <w:t xml:space="preserve">riaditeľ, </w:t>
      </w:r>
      <w:r w:rsidRPr="00702E80">
        <w:rPr>
          <w:rFonts w:ascii="Times New Roman"/>
          <w:color w:val="auto"/>
          <w:sz w:val="22"/>
          <w:szCs w:val="22"/>
          <w:lang w:val="sk-SK"/>
        </w:rPr>
        <w:t>riaditelia závodov, ako aj členovia dozornej rady</w:t>
      </w:r>
      <w:r w:rsidRPr="00702E80">
        <w:rPr>
          <w:rStyle w:val="Zkladntext5Nietun1"/>
          <w:b w:val="0"/>
          <w:bCs w:val="0"/>
          <w:color w:val="auto"/>
          <w:sz w:val="22"/>
          <w:szCs w:val="22"/>
          <w:lang w:val="sk-SK"/>
        </w:rPr>
        <w:t xml:space="preserve"> pri vstupe a výstupe cez vrátnicu, ako aj pri vjazde a výjazde s vozidlom</w:t>
      </w:r>
      <w:r w:rsidRPr="00702E80">
        <w:rPr>
          <w:rFonts w:ascii="Times New Roman"/>
          <w:color w:val="auto"/>
          <w:sz w:val="22"/>
          <w:szCs w:val="22"/>
          <w:lang w:val="sk-SK"/>
        </w:rPr>
        <w:t xml:space="preserve"> </w:t>
      </w:r>
      <w:r w:rsidR="00722A1D">
        <w:rPr>
          <w:rFonts w:ascii="Times New Roman"/>
          <w:color w:val="auto"/>
          <w:sz w:val="22"/>
          <w:szCs w:val="22"/>
          <w:lang w:val="sk-SK"/>
        </w:rPr>
        <w:t xml:space="preserve">po </w:t>
      </w:r>
      <w:r w:rsidR="00D66B63">
        <w:rPr>
          <w:rFonts w:ascii="Times New Roman"/>
          <w:color w:val="auto"/>
          <w:sz w:val="22"/>
          <w:szCs w:val="22"/>
          <w:lang w:val="sk-SK"/>
        </w:rPr>
        <w:t>identifikácii (nie je potrebná</w:t>
      </w:r>
      <w:r w:rsidR="00811E68">
        <w:rPr>
          <w:rFonts w:ascii="Times New Roman"/>
          <w:color w:val="auto"/>
          <w:sz w:val="22"/>
          <w:szCs w:val="22"/>
          <w:lang w:val="sk-SK"/>
        </w:rPr>
        <w:t xml:space="preserve"> ak zamestnanec osobu už pozná) </w:t>
      </w:r>
      <w:r w:rsidRPr="00702E80">
        <w:rPr>
          <w:rFonts w:ascii="Times New Roman"/>
          <w:color w:val="auto"/>
          <w:sz w:val="22"/>
          <w:szCs w:val="22"/>
          <w:lang w:val="sk-SK"/>
        </w:rPr>
        <w:t xml:space="preserve">nepodliehajú kontrole! </w:t>
      </w:r>
    </w:p>
    <w:p w14:paraId="617FC606" w14:textId="77777777" w:rsidR="00E961A0" w:rsidRPr="00702E80" w:rsidRDefault="00E961A0" w:rsidP="00E961A0">
      <w:pPr>
        <w:jc w:val="both"/>
        <w:rPr>
          <w:color w:val="FF0000"/>
          <w:sz w:val="22"/>
          <w:szCs w:val="22"/>
          <w:lang w:val="sk-SK"/>
        </w:rPr>
      </w:pPr>
    </w:p>
    <w:p w14:paraId="7DDCCEFC" w14:textId="607C0CD4" w:rsidR="00E961A0" w:rsidRDefault="00E961A0" w:rsidP="00E961A0">
      <w:pPr>
        <w:pStyle w:val="Zarkazkladnhotextu2"/>
        <w:ind w:left="567" w:firstLine="0"/>
        <w:rPr>
          <w:b w:val="0"/>
          <w:bCs w:val="0"/>
          <w:sz w:val="22"/>
          <w:szCs w:val="22"/>
          <w:lang w:val="sk-SK"/>
        </w:rPr>
      </w:pPr>
      <w:r w:rsidRPr="00702E80">
        <w:rPr>
          <w:b w:val="0"/>
          <w:bCs w:val="0"/>
          <w:sz w:val="22"/>
          <w:szCs w:val="22"/>
          <w:lang w:val="sk-SK"/>
        </w:rPr>
        <w:t xml:space="preserve">S týmito režimovými opatreniami budú preukázateľne oboznámení všetci zamestnanci </w:t>
      </w:r>
      <w:r w:rsidR="00A3381F">
        <w:rPr>
          <w:b w:val="0"/>
          <w:bCs w:val="0"/>
          <w:sz w:val="22"/>
          <w:szCs w:val="22"/>
          <w:lang w:val="sk-SK"/>
        </w:rPr>
        <w:t>SBS</w:t>
      </w:r>
      <w:r w:rsidRPr="00702E80">
        <w:rPr>
          <w:b w:val="0"/>
          <w:bCs w:val="0"/>
          <w:sz w:val="22"/>
          <w:szCs w:val="22"/>
          <w:lang w:val="sk-SK"/>
        </w:rPr>
        <w:t xml:space="preserve">. </w:t>
      </w:r>
    </w:p>
    <w:p w14:paraId="66239DB1" w14:textId="77777777" w:rsidR="00A3381F" w:rsidRPr="00702E80" w:rsidRDefault="00A3381F" w:rsidP="00E961A0">
      <w:pPr>
        <w:pStyle w:val="Zarkazkladnhotextu2"/>
        <w:ind w:left="567" w:firstLine="0"/>
        <w:rPr>
          <w:b w:val="0"/>
          <w:bCs w:val="0"/>
          <w:sz w:val="22"/>
          <w:szCs w:val="22"/>
          <w:lang w:val="sk-SK"/>
        </w:rPr>
      </w:pPr>
    </w:p>
    <w:p w14:paraId="21D7E0CE" w14:textId="77777777" w:rsidR="002E4201" w:rsidRDefault="002E4201" w:rsidP="00E961A0">
      <w:pPr>
        <w:pStyle w:val="Zkladntext0"/>
        <w:shd w:val="clear" w:color="auto" w:fill="auto"/>
        <w:spacing w:before="0" w:after="0" w:line="240" w:lineRule="auto"/>
        <w:ind w:left="20" w:firstLine="0"/>
        <w:jc w:val="both"/>
        <w:rPr>
          <w:b/>
          <w:bCs/>
          <w:sz w:val="22"/>
          <w:szCs w:val="22"/>
          <w:lang w:val="sk-SK" w:eastAsia="cs-CZ"/>
        </w:rPr>
      </w:pPr>
    </w:p>
    <w:p w14:paraId="75365ADF" w14:textId="1BCC2F66" w:rsidR="00E961A0" w:rsidRPr="00702E80" w:rsidRDefault="00E961A0" w:rsidP="00E961A0">
      <w:pPr>
        <w:pStyle w:val="Zkladntext0"/>
        <w:shd w:val="clear" w:color="auto" w:fill="auto"/>
        <w:spacing w:before="0" w:after="0" w:line="550" w:lineRule="exact"/>
        <w:ind w:left="20" w:firstLine="0"/>
        <w:jc w:val="both"/>
        <w:rPr>
          <w:rStyle w:val="Zkladntext27"/>
          <w:sz w:val="22"/>
          <w:szCs w:val="22"/>
          <w:lang w:val="sk-SK" w:eastAsia="cs-CZ"/>
        </w:rPr>
      </w:pPr>
      <w:r w:rsidRPr="00702E80">
        <w:rPr>
          <w:sz w:val="22"/>
          <w:szCs w:val="22"/>
          <w:lang w:val="sk-SK" w:eastAsia="cs-CZ"/>
        </w:rPr>
        <w:t xml:space="preserve">V Košiciach dňa </w:t>
      </w:r>
      <w:r w:rsidRPr="00702E80">
        <w:rPr>
          <w:rStyle w:val="Zkladntext27"/>
          <w:sz w:val="22"/>
          <w:szCs w:val="22"/>
          <w:lang w:val="sk-SK" w:eastAsia="cs-CZ"/>
        </w:rPr>
        <w:t xml:space="preserve"> .......................................</w:t>
      </w:r>
    </w:p>
    <w:p w14:paraId="488D2411" w14:textId="4C4BD12A" w:rsidR="008733D7" w:rsidRDefault="00E961A0" w:rsidP="00CA68EC">
      <w:pPr>
        <w:pStyle w:val="Zkladntext0"/>
        <w:widowControl w:val="0"/>
        <w:shd w:val="clear" w:color="auto" w:fill="auto"/>
        <w:spacing w:before="0" w:after="0" w:line="550" w:lineRule="exact"/>
        <w:ind w:firstLine="0"/>
        <w:jc w:val="both"/>
        <w:rPr>
          <w:sz w:val="22"/>
          <w:szCs w:val="22"/>
          <w:lang w:val="sk-SK" w:eastAsia="cs-CZ"/>
        </w:rPr>
      </w:pPr>
      <w:r w:rsidRPr="00702E80">
        <w:rPr>
          <w:rStyle w:val="Zkladntext27"/>
          <w:i w:val="0"/>
          <w:smallCaps w:val="0"/>
          <w:sz w:val="22"/>
          <w:szCs w:val="22"/>
          <w:lang w:val="sk-SK" w:eastAsia="cs-CZ"/>
        </w:rPr>
        <w:t>Za závod MHTH Košice:</w:t>
      </w:r>
    </w:p>
    <w:p w14:paraId="5A0B9055" w14:textId="786A4036" w:rsidR="00E922B6" w:rsidRDefault="00E922B6">
      <w:pPr>
        <w:pStyle w:val="Zkladntext0"/>
        <w:widowControl w:val="0"/>
        <w:shd w:val="clear" w:color="auto" w:fill="auto"/>
        <w:spacing w:before="0" w:after="0" w:line="550" w:lineRule="exact"/>
        <w:ind w:firstLine="0"/>
        <w:jc w:val="both"/>
        <w:rPr>
          <w:rStyle w:val="Zkladntext30"/>
          <w:color w:val="000000"/>
          <w:sz w:val="22"/>
          <w:szCs w:val="22"/>
          <w:lang w:eastAsia="cs-CZ"/>
        </w:rPr>
        <w:pPrChange w:id="2" w:author="Kolek Igor" w:date="2025-09-30T08:42:00Z" w16du:dateUtc="2025-09-30T06:42:00Z">
          <w:pPr>
            <w:pStyle w:val="Zkladntext31"/>
            <w:shd w:val="clear" w:color="auto" w:fill="auto"/>
            <w:spacing w:before="0" w:after="0" w:line="310" w:lineRule="exact"/>
            <w:jc w:val="center"/>
          </w:pPr>
        </w:pPrChange>
      </w:pPr>
      <w:r>
        <w:rPr>
          <w:sz w:val="22"/>
          <w:szCs w:val="22"/>
          <w:lang w:val="sk-SK" w:eastAsia="cs-CZ"/>
        </w:rPr>
        <w:tab/>
      </w:r>
      <w:r>
        <w:rPr>
          <w:sz w:val="22"/>
          <w:szCs w:val="22"/>
          <w:lang w:val="sk-SK" w:eastAsia="cs-CZ"/>
        </w:rPr>
        <w:tab/>
      </w:r>
      <w:r>
        <w:rPr>
          <w:sz w:val="22"/>
          <w:szCs w:val="22"/>
          <w:lang w:val="sk-SK" w:eastAsia="cs-CZ"/>
        </w:rPr>
        <w:tab/>
      </w:r>
      <w:r w:rsidR="00DC3494">
        <w:rPr>
          <w:sz w:val="22"/>
          <w:szCs w:val="22"/>
          <w:lang w:val="sk-SK" w:eastAsia="cs-CZ"/>
        </w:rPr>
        <w:t>Riaditeľ závodu MHTH Košice</w:t>
      </w:r>
    </w:p>
    <w:p w14:paraId="6FA4E1FD" w14:textId="77777777" w:rsidR="008733D7" w:rsidRDefault="008733D7">
      <w:pPr>
        <w:pStyle w:val="Zkladntext31"/>
        <w:shd w:val="clear" w:color="auto" w:fill="auto"/>
        <w:spacing w:before="0" w:after="0" w:line="310" w:lineRule="exact"/>
        <w:jc w:val="center"/>
        <w:rPr>
          <w:rStyle w:val="Zkladntext30"/>
          <w:b/>
          <w:bCs/>
          <w:sz w:val="22"/>
          <w:szCs w:val="22"/>
          <w:lang w:eastAsia="cs-CZ"/>
        </w:rPr>
      </w:pPr>
    </w:p>
    <w:bookmarkEnd w:id="0"/>
    <w:p w14:paraId="5E77639C" w14:textId="77777777" w:rsidR="00BC1292" w:rsidRPr="00BC1292" w:rsidRDefault="00BC1292" w:rsidP="00913288">
      <w:pPr>
        <w:pStyle w:val="Nzovobrzka0"/>
        <w:widowControl w:val="0"/>
        <w:shd w:val="clear" w:color="auto" w:fill="auto"/>
        <w:spacing w:line="240" w:lineRule="auto"/>
        <w:rPr>
          <w:sz w:val="22"/>
          <w:szCs w:val="22"/>
          <w:lang w:val="sk-SK"/>
        </w:rPr>
      </w:pPr>
    </w:p>
    <w:p w14:paraId="16482023" w14:textId="77777777" w:rsidR="0076143C" w:rsidRPr="00BC1292" w:rsidRDefault="00CC5618" w:rsidP="00CC5618">
      <w:pPr>
        <w:pStyle w:val="Nzovobrzka0"/>
        <w:widowControl w:val="0"/>
        <w:shd w:val="clear" w:color="auto" w:fill="auto"/>
        <w:tabs>
          <w:tab w:val="left" w:pos="10206"/>
        </w:tabs>
        <w:spacing w:line="240" w:lineRule="auto"/>
        <w:jc w:val="center"/>
        <w:rPr>
          <w:b/>
          <w:bCs/>
          <w:lang w:val="sk-SK"/>
        </w:rPr>
      </w:pPr>
      <w:r w:rsidRPr="00BC1292">
        <w:rPr>
          <w:b/>
          <w:bCs/>
          <w:lang w:val="sk-SK"/>
        </w:rPr>
        <w:t xml:space="preserve">Oboznámenie </w:t>
      </w:r>
    </w:p>
    <w:p w14:paraId="5DFE50AE" w14:textId="1956BF58" w:rsidR="002632B9" w:rsidRPr="00BC1292" w:rsidRDefault="00CC5618" w:rsidP="00CC5618">
      <w:pPr>
        <w:pStyle w:val="Nzovobrzka0"/>
        <w:widowControl w:val="0"/>
        <w:shd w:val="clear" w:color="auto" w:fill="auto"/>
        <w:tabs>
          <w:tab w:val="left" w:pos="10206"/>
        </w:tabs>
        <w:spacing w:line="240" w:lineRule="auto"/>
        <w:jc w:val="center"/>
        <w:rPr>
          <w:sz w:val="22"/>
          <w:szCs w:val="22"/>
          <w:lang w:val="sk-SK"/>
        </w:rPr>
      </w:pPr>
      <w:r w:rsidRPr="00BC1292">
        <w:rPr>
          <w:sz w:val="22"/>
          <w:szCs w:val="22"/>
          <w:lang w:val="sk-SK"/>
        </w:rPr>
        <w:t xml:space="preserve">s režimovými opatreniami </w:t>
      </w:r>
      <w:r w:rsidR="0076143C" w:rsidRPr="00BC1292">
        <w:rPr>
          <w:sz w:val="22"/>
          <w:szCs w:val="22"/>
          <w:lang w:val="sk-SK"/>
        </w:rPr>
        <w:t xml:space="preserve">na zabezpečenie výkonu bezpečnostnej služby v závode MHTH </w:t>
      </w:r>
      <w:r w:rsidR="007F4F67">
        <w:rPr>
          <w:sz w:val="22"/>
          <w:szCs w:val="22"/>
          <w:lang w:val="sk-SK"/>
        </w:rPr>
        <w:t>Košice</w:t>
      </w:r>
    </w:p>
    <w:p w14:paraId="38281A96" w14:textId="77777777" w:rsidR="0076143C" w:rsidRPr="00BC1292" w:rsidRDefault="0076143C" w:rsidP="00CC5618">
      <w:pPr>
        <w:pStyle w:val="Nzovobrzka0"/>
        <w:widowControl w:val="0"/>
        <w:shd w:val="clear" w:color="auto" w:fill="auto"/>
        <w:tabs>
          <w:tab w:val="left" w:pos="10206"/>
        </w:tabs>
        <w:spacing w:line="240" w:lineRule="auto"/>
        <w:jc w:val="center"/>
        <w:rPr>
          <w:sz w:val="22"/>
          <w:szCs w:val="22"/>
          <w:lang w:val="sk-SK"/>
        </w:rPr>
      </w:pPr>
    </w:p>
    <w:p w14:paraId="6E10815C" w14:textId="0D02C459" w:rsidR="00A51341" w:rsidRPr="00BC1292" w:rsidRDefault="0076143C" w:rsidP="0046238D">
      <w:pPr>
        <w:pStyle w:val="Nzovobrzka0"/>
        <w:widowControl w:val="0"/>
        <w:shd w:val="clear" w:color="auto" w:fill="auto"/>
        <w:tabs>
          <w:tab w:val="left" w:pos="10206"/>
        </w:tabs>
        <w:spacing w:line="240" w:lineRule="auto"/>
        <w:jc w:val="center"/>
        <w:rPr>
          <w:i/>
          <w:iCs/>
          <w:sz w:val="22"/>
          <w:szCs w:val="22"/>
          <w:lang w:val="sk-SK"/>
        </w:rPr>
      </w:pPr>
      <w:r w:rsidRPr="00BC1292">
        <w:rPr>
          <w:i/>
          <w:iCs/>
          <w:sz w:val="22"/>
          <w:szCs w:val="22"/>
          <w:lang w:val="sk-SK"/>
        </w:rPr>
        <w:t>Sv</w:t>
      </w:r>
      <w:r w:rsidR="00937AF0" w:rsidRPr="00BC1292">
        <w:rPr>
          <w:i/>
          <w:iCs/>
          <w:sz w:val="22"/>
          <w:szCs w:val="22"/>
          <w:lang w:val="sk-SK"/>
        </w:rPr>
        <w:t xml:space="preserve">ojim podpisom potvrdzujem oboznámenie sa s režimovými opatreniami v plnom rozsahu, </w:t>
      </w:r>
      <w:r w:rsidR="001E76C3" w:rsidRPr="00BC1292">
        <w:rPr>
          <w:i/>
          <w:iCs/>
          <w:sz w:val="22"/>
          <w:szCs w:val="22"/>
          <w:lang w:val="sk-SK"/>
        </w:rPr>
        <w:t>súčasne potvrdzujem</w:t>
      </w:r>
      <w:r w:rsidR="00DD5675" w:rsidRPr="00BC1292">
        <w:rPr>
          <w:i/>
          <w:iCs/>
          <w:sz w:val="22"/>
          <w:szCs w:val="22"/>
          <w:lang w:val="sk-SK"/>
        </w:rPr>
        <w:t xml:space="preserve">, že pokynom, povinnostiam a právam som </w:t>
      </w:r>
      <w:r w:rsidR="001E76C3" w:rsidRPr="00BC1292">
        <w:rPr>
          <w:i/>
          <w:iCs/>
          <w:sz w:val="22"/>
          <w:szCs w:val="22"/>
          <w:lang w:val="sk-SK"/>
        </w:rPr>
        <w:t xml:space="preserve"> porozumel</w:t>
      </w:r>
      <w:r w:rsidR="00DD5675" w:rsidRPr="00BC1292">
        <w:rPr>
          <w:i/>
          <w:iCs/>
          <w:sz w:val="22"/>
          <w:szCs w:val="22"/>
          <w:lang w:val="sk-SK"/>
        </w:rPr>
        <w:t xml:space="preserve"> </w:t>
      </w:r>
      <w:r w:rsidR="001E76C3" w:rsidRPr="00BC1292">
        <w:rPr>
          <w:i/>
          <w:iCs/>
          <w:sz w:val="22"/>
          <w:szCs w:val="22"/>
          <w:lang w:val="sk-SK"/>
        </w:rPr>
        <w:t>a sú m</w:t>
      </w:r>
      <w:r w:rsidR="00C8578D" w:rsidRPr="00BC1292">
        <w:rPr>
          <w:i/>
          <w:iCs/>
          <w:sz w:val="22"/>
          <w:szCs w:val="22"/>
          <w:lang w:val="sk-SK"/>
        </w:rPr>
        <w:t>i</w:t>
      </w:r>
      <w:r w:rsidR="001E76C3" w:rsidRPr="00BC1292">
        <w:rPr>
          <w:i/>
          <w:iCs/>
          <w:sz w:val="22"/>
          <w:szCs w:val="22"/>
          <w:lang w:val="sk-SK"/>
        </w:rPr>
        <w:t xml:space="preserve"> jasné povinnosti z nich vyplývajúce.</w:t>
      </w:r>
    </w:p>
    <w:p w14:paraId="1F03147D"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346A0410" w14:textId="77777777" w:rsidR="000B12C9" w:rsidRPr="00BC1292" w:rsidRDefault="000B12C9" w:rsidP="0046238D">
      <w:pPr>
        <w:pStyle w:val="Nzovobrzka0"/>
        <w:widowControl w:val="0"/>
        <w:shd w:val="clear" w:color="auto" w:fill="auto"/>
        <w:tabs>
          <w:tab w:val="left" w:pos="10206"/>
        </w:tabs>
        <w:spacing w:line="240" w:lineRule="auto"/>
        <w:jc w:val="center"/>
        <w:rPr>
          <w:i/>
          <w:iCs/>
          <w:sz w:val="22"/>
          <w:szCs w:val="22"/>
          <w:lang w:val="sk-SK"/>
        </w:rPr>
      </w:pPr>
    </w:p>
    <w:tbl>
      <w:tblPr>
        <w:tblStyle w:val="Mriekatabuky"/>
        <w:tblW w:w="0" w:type="auto"/>
        <w:tblLook w:val="04A0" w:firstRow="1" w:lastRow="0" w:firstColumn="1" w:lastColumn="0" w:noHBand="0" w:noVBand="1"/>
      </w:tblPr>
      <w:tblGrid>
        <w:gridCol w:w="5104"/>
        <w:gridCol w:w="5104"/>
      </w:tblGrid>
      <w:tr w:rsidR="003B0C3B" w:rsidRPr="00BC1292" w14:paraId="1D3DEF48" w14:textId="77777777" w:rsidTr="003B0C3B">
        <w:tc>
          <w:tcPr>
            <w:tcW w:w="5104" w:type="dxa"/>
          </w:tcPr>
          <w:p w14:paraId="7D2612DD" w14:textId="2AFF4D8B" w:rsidR="003B0C3B" w:rsidRPr="00BC1292" w:rsidRDefault="003B0C3B" w:rsidP="0046238D">
            <w:pPr>
              <w:pStyle w:val="Nzovobrzka0"/>
              <w:widowControl w:val="0"/>
              <w:shd w:val="clear" w:color="auto" w:fill="auto"/>
              <w:tabs>
                <w:tab w:val="left" w:pos="10206"/>
              </w:tabs>
              <w:spacing w:line="240" w:lineRule="auto"/>
              <w:jc w:val="center"/>
              <w:rPr>
                <w:b/>
                <w:bCs/>
                <w:i/>
                <w:iCs/>
                <w:sz w:val="22"/>
                <w:szCs w:val="22"/>
                <w:lang w:val="sk-SK"/>
              </w:rPr>
            </w:pPr>
            <w:r w:rsidRPr="00BC1292">
              <w:rPr>
                <w:b/>
                <w:bCs/>
                <w:i/>
                <w:iCs/>
                <w:sz w:val="22"/>
                <w:szCs w:val="22"/>
                <w:lang w:val="sk-SK"/>
              </w:rPr>
              <w:t>Meno a priezvisko</w:t>
            </w:r>
          </w:p>
        </w:tc>
        <w:tc>
          <w:tcPr>
            <w:tcW w:w="5104" w:type="dxa"/>
          </w:tcPr>
          <w:p w14:paraId="38AE995A" w14:textId="50913382" w:rsidR="003B0C3B" w:rsidRPr="00BC1292" w:rsidRDefault="003B0C3B" w:rsidP="0046238D">
            <w:pPr>
              <w:pStyle w:val="Nzovobrzka0"/>
              <w:widowControl w:val="0"/>
              <w:shd w:val="clear" w:color="auto" w:fill="auto"/>
              <w:tabs>
                <w:tab w:val="left" w:pos="10206"/>
              </w:tabs>
              <w:spacing w:line="240" w:lineRule="auto"/>
              <w:jc w:val="center"/>
              <w:rPr>
                <w:b/>
                <w:bCs/>
                <w:i/>
                <w:iCs/>
                <w:sz w:val="22"/>
                <w:szCs w:val="22"/>
                <w:lang w:val="sk-SK"/>
              </w:rPr>
            </w:pPr>
            <w:r w:rsidRPr="00BC1292">
              <w:rPr>
                <w:b/>
                <w:bCs/>
                <w:i/>
                <w:iCs/>
                <w:sz w:val="22"/>
                <w:szCs w:val="22"/>
                <w:lang w:val="sk-SK"/>
              </w:rPr>
              <w:t>Podpis</w:t>
            </w:r>
          </w:p>
        </w:tc>
      </w:tr>
      <w:tr w:rsidR="003B0C3B" w:rsidRPr="00BC1292" w14:paraId="7B38877C" w14:textId="77777777" w:rsidTr="003B0C3B">
        <w:tc>
          <w:tcPr>
            <w:tcW w:w="5104" w:type="dxa"/>
          </w:tcPr>
          <w:p w14:paraId="3A0D7441"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6C1171F9"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tc>
        <w:tc>
          <w:tcPr>
            <w:tcW w:w="5104" w:type="dxa"/>
          </w:tcPr>
          <w:p w14:paraId="744E4EF8"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tc>
      </w:tr>
      <w:tr w:rsidR="003B0C3B" w:rsidRPr="00BC1292" w14:paraId="5C0E7A4F" w14:textId="77777777" w:rsidTr="003B0C3B">
        <w:tc>
          <w:tcPr>
            <w:tcW w:w="5104" w:type="dxa"/>
          </w:tcPr>
          <w:p w14:paraId="5A6D1445"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42B2A8F1"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tc>
        <w:tc>
          <w:tcPr>
            <w:tcW w:w="5104" w:type="dxa"/>
          </w:tcPr>
          <w:p w14:paraId="5B07F9FE"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tc>
      </w:tr>
      <w:tr w:rsidR="003B0C3B" w:rsidRPr="00BC1292" w14:paraId="4AE078C5" w14:textId="77777777" w:rsidTr="003B0C3B">
        <w:tc>
          <w:tcPr>
            <w:tcW w:w="5104" w:type="dxa"/>
          </w:tcPr>
          <w:p w14:paraId="59F6397E"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32771E43"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tc>
        <w:tc>
          <w:tcPr>
            <w:tcW w:w="5104" w:type="dxa"/>
          </w:tcPr>
          <w:p w14:paraId="1ED0C9F5"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tc>
      </w:tr>
      <w:tr w:rsidR="003B0C3B" w:rsidRPr="00BC1292" w14:paraId="1404F16C" w14:textId="77777777" w:rsidTr="003B0C3B">
        <w:tc>
          <w:tcPr>
            <w:tcW w:w="5104" w:type="dxa"/>
          </w:tcPr>
          <w:p w14:paraId="1CFA6707"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081F4ACC"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tc>
        <w:tc>
          <w:tcPr>
            <w:tcW w:w="5104" w:type="dxa"/>
          </w:tcPr>
          <w:p w14:paraId="33851860"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tc>
      </w:tr>
      <w:tr w:rsidR="003B0C3B" w:rsidRPr="00BC1292" w14:paraId="6377668A" w14:textId="77777777" w:rsidTr="003B0C3B">
        <w:tc>
          <w:tcPr>
            <w:tcW w:w="5104" w:type="dxa"/>
          </w:tcPr>
          <w:p w14:paraId="7499294D"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4F2C3241"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tc>
        <w:tc>
          <w:tcPr>
            <w:tcW w:w="5104" w:type="dxa"/>
          </w:tcPr>
          <w:p w14:paraId="6D90B4DD"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tc>
      </w:tr>
      <w:tr w:rsidR="003B0C3B" w:rsidRPr="00BC1292" w14:paraId="11989526" w14:textId="77777777" w:rsidTr="003B0C3B">
        <w:tc>
          <w:tcPr>
            <w:tcW w:w="5104" w:type="dxa"/>
          </w:tcPr>
          <w:p w14:paraId="4AC6E823"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1CD76858"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tc>
        <w:tc>
          <w:tcPr>
            <w:tcW w:w="5104" w:type="dxa"/>
          </w:tcPr>
          <w:p w14:paraId="0ECAB543"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tc>
      </w:tr>
      <w:tr w:rsidR="003B0C3B" w:rsidRPr="00BC1292" w14:paraId="2EC2BAB0" w14:textId="77777777" w:rsidTr="003B0C3B">
        <w:tc>
          <w:tcPr>
            <w:tcW w:w="5104" w:type="dxa"/>
          </w:tcPr>
          <w:p w14:paraId="46ADA549"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7A535A1A"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tc>
        <w:tc>
          <w:tcPr>
            <w:tcW w:w="5104" w:type="dxa"/>
          </w:tcPr>
          <w:p w14:paraId="6AB4A249"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tc>
      </w:tr>
      <w:tr w:rsidR="003B0C3B" w:rsidRPr="00BC1292" w14:paraId="6019FA56" w14:textId="77777777" w:rsidTr="003B0C3B">
        <w:tc>
          <w:tcPr>
            <w:tcW w:w="5104" w:type="dxa"/>
          </w:tcPr>
          <w:p w14:paraId="46C2EB84"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6F0BADE5"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tc>
        <w:tc>
          <w:tcPr>
            <w:tcW w:w="5104" w:type="dxa"/>
          </w:tcPr>
          <w:p w14:paraId="2E1B15A4"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tc>
      </w:tr>
      <w:tr w:rsidR="003B0C3B" w:rsidRPr="00BC1292" w14:paraId="24BDD724" w14:textId="77777777" w:rsidTr="003B0C3B">
        <w:tc>
          <w:tcPr>
            <w:tcW w:w="5104" w:type="dxa"/>
          </w:tcPr>
          <w:p w14:paraId="1A6F522B"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0440255A"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tc>
        <w:tc>
          <w:tcPr>
            <w:tcW w:w="5104" w:type="dxa"/>
          </w:tcPr>
          <w:p w14:paraId="2BE5AA2A"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tc>
      </w:tr>
      <w:tr w:rsidR="003B0C3B" w:rsidRPr="00BC1292" w14:paraId="05C99815" w14:textId="77777777" w:rsidTr="003B0C3B">
        <w:tc>
          <w:tcPr>
            <w:tcW w:w="5104" w:type="dxa"/>
          </w:tcPr>
          <w:p w14:paraId="6B261934"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518A8BE6"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tc>
        <w:tc>
          <w:tcPr>
            <w:tcW w:w="5104" w:type="dxa"/>
          </w:tcPr>
          <w:p w14:paraId="4B25D783"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tc>
      </w:tr>
      <w:tr w:rsidR="003B0C3B" w:rsidRPr="00BC1292" w14:paraId="2902C0C9" w14:textId="77777777" w:rsidTr="003B0C3B">
        <w:tc>
          <w:tcPr>
            <w:tcW w:w="5104" w:type="dxa"/>
          </w:tcPr>
          <w:p w14:paraId="6E1681F2"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5DDC0035"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tc>
        <w:tc>
          <w:tcPr>
            <w:tcW w:w="5104" w:type="dxa"/>
          </w:tcPr>
          <w:p w14:paraId="5C00E29E"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tc>
      </w:tr>
      <w:tr w:rsidR="003B0C3B" w:rsidRPr="00BC1292" w14:paraId="67D60E16" w14:textId="77777777" w:rsidTr="003B0C3B">
        <w:tc>
          <w:tcPr>
            <w:tcW w:w="5104" w:type="dxa"/>
          </w:tcPr>
          <w:p w14:paraId="16C97B4D"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p w14:paraId="5EF8EF28"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tc>
        <w:tc>
          <w:tcPr>
            <w:tcW w:w="5104" w:type="dxa"/>
          </w:tcPr>
          <w:p w14:paraId="0EFBAAD9" w14:textId="77777777" w:rsidR="003B0C3B" w:rsidRPr="00BC1292" w:rsidRDefault="003B0C3B" w:rsidP="0046238D">
            <w:pPr>
              <w:pStyle w:val="Nzovobrzka0"/>
              <w:widowControl w:val="0"/>
              <w:shd w:val="clear" w:color="auto" w:fill="auto"/>
              <w:tabs>
                <w:tab w:val="left" w:pos="10206"/>
              </w:tabs>
              <w:spacing w:line="240" w:lineRule="auto"/>
              <w:jc w:val="center"/>
              <w:rPr>
                <w:i/>
                <w:iCs/>
                <w:sz w:val="22"/>
                <w:szCs w:val="22"/>
                <w:lang w:val="sk-SK"/>
              </w:rPr>
            </w:pPr>
          </w:p>
        </w:tc>
      </w:tr>
    </w:tbl>
    <w:p w14:paraId="17AE8836" w14:textId="77777777" w:rsidR="000B12C9" w:rsidRPr="00BC1292" w:rsidRDefault="000B12C9" w:rsidP="0046238D">
      <w:pPr>
        <w:pStyle w:val="Nzovobrzka0"/>
        <w:widowControl w:val="0"/>
        <w:shd w:val="clear" w:color="auto" w:fill="auto"/>
        <w:tabs>
          <w:tab w:val="left" w:pos="10206"/>
        </w:tabs>
        <w:spacing w:line="240" w:lineRule="auto"/>
        <w:jc w:val="center"/>
        <w:rPr>
          <w:i/>
          <w:iCs/>
          <w:sz w:val="22"/>
          <w:szCs w:val="22"/>
          <w:lang w:val="sk-SK"/>
        </w:rPr>
      </w:pPr>
    </w:p>
    <w:p w14:paraId="789E1F8B"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p w14:paraId="0F01339F"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p w14:paraId="1B67670D" w14:textId="77777777" w:rsidR="003D7FA8" w:rsidRPr="00BC1292" w:rsidRDefault="003D7FA8" w:rsidP="0046238D">
      <w:pPr>
        <w:pStyle w:val="Nzovobrzka0"/>
        <w:widowControl w:val="0"/>
        <w:shd w:val="clear" w:color="auto" w:fill="auto"/>
        <w:tabs>
          <w:tab w:val="left" w:pos="10206"/>
        </w:tabs>
        <w:spacing w:line="240" w:lineRule="auto"/>
        <w:jc w:val="center"/>
        <w:rPr>
          <w:i/>
          <w:iCs/>
          <w:sz w:val="22"/>
          <w:szCs w:val="22"/>
          <w:lang w:val="sk-SK"/>
        </w:rPr>
      </w:pPr>
    </w:p>
    <w:p w14:paraId="5059C24B" w14:textId="77777777" w:rsidR="003D7FA8" w:rsidRDefault="003D7FA8" w:rsidP="0046238D">
      <w:pPr>
        <w:pStyle w:val="Nzovobrzka0"/>
        <w:widowControl w:val="0"/>
        <w:shd w:val="clear" w:color="auto" w:fill="auto"/>
        <w:tabs>
          <w:tab w:val="left" w:pos="10206"/>
        </w:tabs>
        <w:spacing w:line="240" w:lineRule="auto"/>
        <w:jc w:val="center"/>
        <w:rPr>
          <w:i/>
          <w:iCs/>
          <w:sz w:val="22"/>
          <w:szCs w:val="24"/>
          <w:lang w:val="sk-SK"/>
        </w:rPr>
      </w:pPr>
    </w:p>
    <w:p w14:paraId="20499B05" w14:textId="77777777" w:rsidR="003D7FA8" w:rsidRDefault="003D7FA8" w:rsidP="0046238D">
      <w:pPr>
        <w:pStyle w:val="Nzovobrzka0"/>
        <w:widowControl w:val="0"/>
        <w:shd w:val="clear" w:color="auto" w:fill="auto"/>
        <w:tabs>
          <w:tab w:val="left" w:pos="10206"/>
        </w:tabs>
        <w:spacing w:line="240" w:lineRule="auto"/>
        <w:jc w:val="center"/>
        <w:rPr>
          <w:i/>
          <w:iCs/>
          <w:sz w:val="22"/>
          <w:szCs w:val="24"/>
          <w:lang w:val="sk-SK"/>
        </w:rPr>
      </w:pPr>
    </w:p>
    <w:p w14:paraId="44382991" w14:textId="77777777" w:rsidR="003D7FA8" w:rsidRPr="000B12C9" w:rsidRDefault="003D7FA8" w:rsidP="003D7FA8">
      <w:pPr>
        <w:pStyle w:val="Nzovobrzka0"/>
        <w:widowControl w:val="0"/>
        <w:shd w:val="clear" w:color="auto" w:fill="auto"/>
        <w:tabs>
          <w:tab w:val="left" w:pos="10206"/>
        </w:tabs>
        <w:spacing w:line="240" w:lineRule="auto"/>
        <w:rPr>
          <w:i/>
          <w:iCs/>
          <w:sz w:val="22"/>
          <w:szCs w:val="24"/>
          <w:lang w:val="sk-SK"/>
        </w:rPr>
      </w:pPr>
    </w:p>
    <w:sectPr w:rsidR="003D7FA8" w:rsidRPr="000B12C9" w:rsidSect="006E7D1A">
      <w:headerReference w:type="default" r:id="rId11"/>
      <w:footerReference w:type="default" r:id="rId12"/>
      <w:headerReference w:type="first" r:id="rId13"/>
      <w:type w:val="continuous"/>
      <w:pgSz w:w="11905" w:h="16837" w:code="9"/>
      <w:pgMar w:top="1712" w:right="848" w:bottom="1525" w:left="839"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771EA" w14:textId="77777777" w:rsidR="001543EF" w:rsidRDefault="001543EF">
      <w:r>
        <w:separator/>
      </w:r>
    </w:p>
  </w:endnote>
  <w:endnote w:type="continuationSeparator" w:id="0">
    <w:p w14:paraId="1ED7888B" w14:textId="77777777" w:rsidR="001543EF" w:rsidRDefault="00154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786140"/>
      <w:docPartObj>
        <w:docPartGallery w:val="Page Numbers (Bottom of Page)"/>
        <w:docPartUnique/>
      </w:docPartObj>
    </w:sdtPr>
    <w:sdtContent>
      <w:p w14:paraId="2EEB93C6" w14:textId="6C191F0D" w:rsidR="00C96CC3" w:rsidRDefault="00C96CC3">
        <w:pPr>
          <w:pStyle w:val="Pta"/>
        </w:pPr>
        <w:r>
          <w:rPr>
            <w:rFonts w:asciiTheme="majorHAnsi" w:eastAsiaTheme="majorEastAsia" w:hAnsiTheme="majorHAnsi" w:cstheme="majorBidi"/>
            <w:noProof/>
            <w:sz w:val="28"/>
            <w:szCs w:val="28"/>
          </w:rPr>
          <mc:AlternateContent>
            <mc:Choice Requires="wps">
              <w:drawing>
                <wp:anchor distT="0" distB="0" distL="114300" distR="114300" simplePos="0" relativeHeight="251659776" behindDoc="0" locked="0" layoutInCell="1" allowOverlap="1" wp14:anchorId="07D9E3D2" wp14:editId="4468293E">
                  <wp:simplePos x="0" y="0"/>
                  <wp:positionH relativeFrom="rightMargin">
                    <wp:align>center</wp:align>
                  </wp:positionH>
                  <wp:positionV relativeFrom="bottomMargin">
                    <wp:align>center</wp:align>
                  </wp:positionV>
                  <wp:extent cx="512445" cy="441325"/>
                  <wp:effectExtent l="0" t="0" r="1905" b="0"/>
                  <wp:wrapNone/>
                  <wp:docPr id="81494546" name="Vývojový diagram: alternatívny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D05A0F7" w14:textId="77777777" w:rsidR="00C96CC3" w:rsidRDefault="00C96CC3">
                              <w:pPr>
                                <w:pStyle w:val="Pta"/>
                                <w:pBdr>
                                  <w:top w:val="single" w:sz="12" w:space="1" w:color="196B24" w:themeColor="accent3"/>
                                  <w:bottom w:val="single" w:sz="48" w:space="1" w:color="196B24"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lang w:val="sk-SK"/>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9E3D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ívny proces 1" o:spid="_x0000_s1026" type="#_x0000_t176" style="position:absolute;margin-left:0;margin-top:0;width:40.35pt;height:34.75pt;z-index:25165977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4D05A0F7" w14:textId="77777777" w:rsidR="00C96CC3" w:rsidRDefault="00C96CC3">
                        <w:pPr>
                          <w:pStyle w:val="Pta"/>
                          <w:pBdr>
                            <w:top w:val="single" w:sz="12" w:space="1" w:color="196B24" w:themeColor="accent3"/>
                            <w:bottom w:val="single" w:sz="48" w:space="1" w:color="196B24"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lang w:val="sk-SK"/>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A4CCB" w14:textId="77777777" w:rsidR="001543EF" w:rsidRDefault="001543EF">
      <w:r>
        <w:separator/>
      </w:r>
    </w:p>
  </w:footnote>
  <w:footnote w:type="continuationSeparator" w:id="0">
    <w:p w14:paraId="7B6D4B8C" w14:textId="77777777" w:rsidR="001543EF" w:rsidRDefault="00154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4F34" w14:textId="1BD2DB71" w:rsidR="002632B9" w:rsidRDefault="00C96CC3">
    <w:pPr>
      <w:pStyle w:val="Hlavika"/>
      <w:rPr>
        <w:rFonts w:ascii="Times New Roman"/>
        <w:sz w:val="20"/>
        <w:szCs w:val="20"/>
        <w:lang w:val="sk-SK"/>
      </w:rPr>
    </w:pPr>
    <w:r>
      <w:rPr>
        <w:noProof/>
      </w:rPr>
      <w:drawing>
        <wp:anchor distT="0" distB="0" distL="114300" distR="114300" simplePos="0" relativeHeight="251661824" behindDoc="1" locked="0" layoutInCell="1" allowOverlap="1" wp14:anchorId="03394683" wp14:editId="2EDE23CA">
          <wp:simplePos x="0" y="0"/>
          <wp:positionH relativeFrom="margin">
            <wp:align>left</wp:align>
          </wp:positionH>
          <wp:positionV relativeFrom="paragraph">
            <wp:posOffset>492980</wp:posOffset>
          </wp:positionV>
          <wp:extent cx="1466850" cy="391160"/>
          <wp:effectExtent l="0" t="0" r="0" b="8890"/>
          <wp:wrapNone/>
          <wp:docPr id="2140533408" name="Obrázok 14" descr="Obrázok, na ktorom je písmo, grafika, snímka obrazovky,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33408" name="Obrázok 14" descr="Obrázok, na ktorom je písmo, grafika, snímka obrazovky, grafický dizajn&#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391160"/>
                  </a:xfrm>
                  <a:prstGeom prst="rect">
                    <a:avLst/>
                  </a:prstGeom>
                  <a:noFill/>
                  <a:ln>
                    <a:noFill/>
                  </a:ln>
                </pic:spPr>
              </pic:pic>
            </a:graphicData>
          </a:graphic>
          <wp14:sizeRelH relativeFrom="page">
            <wp14:pctWidth>0</wp14:pctWidth>
          </wp14:sizeRelH>
          <wp14:sizeRelV relativeFrom="page">
            <wp14:pctHeight>0</wp14:pctHeight>
          </wp14:sizeRelV>
        </wp:anchor>
      </w:drawing>
    </w:r>
    <w:r w:rsidR="002632B9">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F61E" w14:textId="3ABE9A75" w:rsidR="00A53C84" w:rsidRDefault="00FA0A30">
    <w:pPr>
      <w:pStyle w:val="Hlavika"/>
    </w:pPr>
    <w:r>
      <w:rPr>
        <w:noProof/>
      </w:rPr>
      <w:drawing>
        <wp:anchor distT="0" distB="0" distL="114300" distR="114300" simplePos="0" relativeHeight="251657728" behindDoc="1" locked="0" layoutInCell="1" allowOverlap="1" wp14:anchorId="62D804C0" wp14:editId="203F62D0">
          <wp:simplePos x="0" y="0"/>
          <wp:positionH relativeFrom="column">
            <wp:posOffset>402590</wp:posOffset>
          </wp:positionH>
          <wp:positionV relativeFrom="paragraph">
            <wp:posOffset>497840</wp:posOffset>
          </wp:positionV>
          <wp:extent cx="1466850" cy="391160"/>
          <wp:effectExtent l="0" t="0" r="0" b="0"/>
          <wp:wrapNone/>
          <wp:docPr id="1021544490"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391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5D5E6F6C"/>
    <w:lvl w:ilvl="0">
      <w:start w:val="1"/>
      <w:numFmt w:val="bullet"/>
      <w:pStyle w:val="Zoznamsodrkami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7E496B2"/>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AC698D2"/>
    <w:lvl w:ilvl="0">
      <w:start w:val="1"/>
      <w:numFmt w:val="bullet"/>
      <w:pStyle w:val="Zoznamsodrkami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858B008"/>
    <w:lvl w:ilvl="0">
      <w:start w:val="1"/>
      <w:numFmt w:val="bullet"/>
      <w:pStyle w:val="Zoznamsodrkami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7E62039E"/>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0000001"/>
    <w:multiLevelType w:val="multilevel"/>
    <w:tmpl w:val="0128DE6A"/>
    <w:lvl w:ilvl="0">
      <w:start w:val="1"/>
      <w:numFmt w:val="bullet"/>
      <w:lvlText w:val="-"/>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1">
      <w:start w:val="1"/>
      <w:numFmt w:val="lowerLetter"/>
      <w:lvlText w:val="%2)"/>
      <w:lvlJc w:val="left"/>
      <w:pPr>
        <w:tabs>
          <w:tab w:val="num" w:pos="360"/>
        </w:tabs>
        <w:ind w:left="0" w:firstLine="0"/>
      </w:pPr>
      <w:rPr>
        <w:rFonts w:ascii="Open Sans" w:hAnsi="Open Sans" w:cs="Open Sans" w:hint="default"/>
        <w:b w:val="0"/>
        <w:i w:val="0"/>
        <w:strike w:val="0"/>
        <w:color w:val="000000"/>
        <w:spacing w:val="0"/>
        <w:w w:val="100"/>
        <w:position w:val="0"/>
        <w:sz w:val="20"/>
        <w:szCs w:val="20"/>
        <w:u w:val="none"/>
      </w:rPr>
    </w:lvl>
    <w:lvl w:ilvl="2">
      <w:start w:val="1"/>
      <w:numFmt w:val="lowerLetter"/>
      <w:lvlText w:val="%3)"/>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3">
      <w:start w:val="1"/>
      <w:numFmt w:val="lowerLetter"/>
      <w:lvlText w:val="%3)"/>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4">
      <w:start w:val="1"/>
      <w:numFmt w:val="lowerLetter"/>
      <w:lvlText w:val="%5%3)"/>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5">
      <w:start w:val="1"/>
      <w:numFmt w:val="lowerLetter"/>
      <w:lvlText w:val="%3)"/>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6">
      <w:start w:val="1"/>
      <w:numFmt w:val="lowerLetter"/>
      <w:lvlText w:val="%3)"/>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7">
      <w:start w:val="1"/>
      <w:numFmt w:val="lowerLetter"/>
      <w:lvlText w:val="%3)"/>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8">
      <w:start w:val="1"/>
      <w:numFmt w:val="lowerLetter"/>
      <w:lvlText w:val="%3)"/>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abstractNum>
  <w:abstractNum w:abstractNumId="6" w15:restartNumberingAfterBreak="0">
    <w:nsid w:val="002B1082"/>
    <w:multiLevelType w:val="multilevel"/>
    <w:tmpl w:val="F4D2D78A"/>
    <w:lvl w:ilvl="0">
      <w:start w:val="1"/>
      <w:numFmt w:val="none"/>
      <w:lvlText w:val="3."/>
      <w:lvlJc w:val="left"/>
      <w:pPr>
        <w:ind w:left="360" w:hanging="360"/>
      </w:pPr>
      <w:rPr>
        <w:rFonts w:hint="default"/>
      </w:rPr>
    </w:lvl>
    <w:lvl w:ilvl="1">
      <w:start w:val="1"/>
      <w:numFmt w:val="decimal"/>
      <w:lvlText w:val="%12.2."/>
      <w:lvlJc w:val="left"/>
      <w:pPr>
        <w:ind w:left="792" w:hanging="432"/>
      </w:pPr>
      <w:rPr>
        <w:rFonts w:hint="default"/>
      </w:rPr>
    </w:lvl>
    <w:lvl w:ilvl="2">
      <w:start w:val="1"/>
      <w:numFmt w:val="none"/>
      <w:lvlText w:val="2.2.4."/>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2331924"/>
    <w:multiLevelType w:val="hybridMultilevel"/>
    <w:tmpl w:val="7CBC9BA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2A76B61"/>
    <w:multiLevelType w:val="multilevel"/>
    <w:tmpl w:val="E8629088"/>
    <w:lvl w:ilvl="0">
      <w:start w:val="1"/>
      <w:numFmt w:val="none"/>
      <w:lvlText w:val="3."/>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6.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1F5AE2"/>
    <w:multiLevelType w:val="hybridMultilevel"/>
    <w:tmpl w:val="53F4449E"/>
    <w:lvl w:ilvl="0" w:tplc="DB422752">
      <w:start w:val="1"/>
      <w:numFmt w:val="lowerLetter"/>
      <w:lvlText w:val="%1)"/>
      <w:lvlJc w:val="left"/>
      <w:pPr>
        <w:ind w:left="1287" w:hanging="360"/>
      </w:pPr>
      <w:rPr>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07707F8C"/>
    <w:multiLevelType w:val="hybridMultilevel"/>
    <w:tmpl w:val="EE0621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0794760C"/>
    <w:multiLevelType w:val="multilevel"/>
    <w:tmpl w:val="5128BB02"/>
    <w:lvl w:ilvl="0">
      <w:start w:val="1"/>
      <w:numFmt w:val="none"/>
      <w:lvlText w:val="3."/>
      <w:lvlJc w:val="left"/>
      <w:pPr>
        <w:ind w:left="360" w:hanging="360"/>
      </w:pPr>
      <w:rPr>
        <w:rFonts w:hint="default"/>
      </w:rPr>
    </w:lvl>
    <w:lvl w:ilvl="1">
      <w:start w:val="1"/>
      <w:numFmt w:val="decimal"/>
      <w:lvlText w:val="%12.2."/>
      <w:lvlJc w:val="left"/>
      <w:pPr>
        <w:ind w:left="792" w:hanging="432"/>
      </w:pPr>
      <w:rPr>
        <w:rFonts w:hint="default"/>
      </w:rPr>
    </w:lvl>
    <w:lvl w:ilvl="2">
      <w:start w:val="1"/>
      <w:numFmt w:val="none"/>
      <w:lvlText w:val="2.2.5."/>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88761E1"/>
    <w:multiLevelType w:val="multilevel"/>
    <w:tmpl w:val="7226A760"/>
    <w:lvl w:ilvl="0">
      <w:start w:val="1"/>
      <w:numFmt w:val="none"/>
      <w:lvlText w:val="3."/>
      <w:lvlJc w:val="left"/>
      <w:pPr>
        <w:ind w:left="360" w:hanging="360"/>
      </w:pPr>
      <w:rPr>
        <w:rFonts w:hint="default"/>
      </w:rPr>
    </w:lvl>
    <w:lvl w:ilvl="1">
      <w:start w:val="1"/>
      <w:numFmt w:val="decimal"/>
      <w:lvlText w:val="2%1.4."/>
      <w:lvlJc w:val="left"/>
      <w:pPr>
        <w:ind w:left="792" w:hanging="432"/>
      </w:pPr>
      <w:rPr>
        <w:rFonts w:hint="default"/>
      </w:rPr>
    </w:lvl>
    <w:lvl w:ilvl="2">
      <w:start w:val="1"/>
      <w:numFmt w:val="none"/>
      <w:lvlText w:val="2.3.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AFD310C"/>
    <w:multiLevelType w:val="multilevel"/>
    <w:tmpl w:val="25326D8A"/>
    <w:lvl w:ilvl="0">
      <w:start w:val="1"/>
      <w:numFmt w:val="lowerLetter"/>
      <w:lvlText w:val="%1)"/>
      <w:lvlJc w:val="left"/>
      <w:pPr>
        <w:tabs>
          <w:tab w:val="num" w:pos="360"/>
        </w:tabs>
        <w:ind w:left="0" w:firstLine="0"/>
      </w:pPr>
      <w:rPr>
        <w:rFonts w:hint="default"/>
        <w:b w:val="0"/>
        <w:i w:val="0"/>
        <w:strike w:val="0"/>
        <w:color w:val="000000"/>
        <w:spacing w:val="0"/>
        <w:w w:val="100"/>
        <w:position w:val="0"/>
        <w:sz w:val="22"/>
        <w:szCs w:val="22"/>
        <w:u w:val="none"/>
      </w:rPr>
    </w:lvl>
    <w:lvl w:ilvl="1">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2">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3">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4">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5">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6">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7">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8">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abstractNum>
  <w:abstractNum w:abstractNumId="14" w15:restartNumberingAfterBreak="0">
    <w:nsid w:val="0E6320C8"/>
    <w:multiLevelType w:val="multilevel"/>
    <w:tmpl w:val="AA587A9A"/>
    <w:lvl w:ilvl="0">
      <w:start w:val="1"/>
      <w:numFmt w:val="none"/>
      <w:lvlText w:val="3."/>
      <w:lvlJc w:val="left"/>
      <w:pPr>
        <w:ind w:left="360" w:hanging="360"/>
      </w:pPr>
      <w:rPr>
        <w:rFonts w:hint="default"/>
      </w:rPr>
    </w:lvl>
    <w:lvl w:ilvl="1">
      <w:start w:val="1"/>
      <w:numFmt w:val="none"/>
      <w:lvlText w:val="2.7."/>
      <w:lvlJc w:val="left"/>
      <w:pPr>
        <w:ind w:left="792" w:hanging="432"/>
      </w:pPr>
      <w:rPr>
        <w:rFonts w:hint="default"/>
      </w:rPr>
    </w:lvl>
    <w:lvl w:ilvl="2">
      <w:start w:val="1"/>
      <w:numFmt w:val="none"/>
      <w:lvlText w:val="2.8.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E852B29"/>
    <w:multiLevelType w:val="multilevel"/>
    <w:tmpl w:val="290CF77C"/>
    <w:lvl w:ilvl="0">
      <w:start w:val="1"/>
      <w:numFmt w:val="none"/>
      <w:lvlText w:val="3."/>
      <w:lvlJc w:val="left"/>
      <w:pPr>
        <w:ind w:left="360" w:hanging="360"/>
      </w:pPr>
      <w:rPr>
        <w:rFonts w:hint="default"/>
      </w:rPr>
    </w:lvl>
    <w:lvl w:ilvl="1">
      <w:start w:val="1"/>
      <w:numFmt w:val="decimal"/>
      <w:lvlText w:val="2%1.4."/>
      <w:lvlJc w:val="left"/>
      <w:pPr>
        <w:ind w:left="792" w:hanging="432"/>
      </w:pPr>
      <w:rPr>
        <w:rFonts w:hint="default"/>
      </w:rPr>
    </w:lvl>
    <w:lvl w:ilvl="2">
      <w:start w:val="1"/>
      <w:numFmt w:val="none"/>
      <w:lvlText w:val="2.4.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0257B92"/>
    <w:multiLevelType w:val="multilevel"/>
    <w:tmpl w:val="A380CE72"/>
    <w:lvl w:ilvl="0">
      <w:start w:val="1"/>
      <w:numFmt w:val="none"/>
      <w:lvlText w:val="3."/>
      <w:lvlJc w:val="left"/>
      <w:pPr>
        <w:ind w:left="360" w:hanging="360"/>
      </w:pPr>
      <w:rPr>
        <w:rFonts w:hint="default"/>
      </w:rPr>
    </w:lvl>
    <w:lvl w:ilvl="1">
      <w:start w:val="1"/>
      <w:numFmt w:val="decimal"/>
      <w:lvlText w:val="%12.2."/>
      <w:lvlJc w:val="left"/>
      <w:pPr>
        <w:ind w:left="792" w:hanging="432"/>
      </w:pPr>
      <w:rPr>
        <w:rFonts w:hint="default"/>
      </w:rPr>
    </w:lvl>
    <w:lvl w:ilvl="2">
      <w:start w:val="1"/>
      <w:numFmt w:val="none"/>
      <w:lvlText w:val="2.2.6."/>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B5261B7"/>
    <w:multiLevelType w:val="multilevel"/>
    <w:tmpl w:val="011031E6"/>
    <w:lvl w:ilvl="0">
      <w:start w:val="1"/>
      <w:numFmt w:val="none"/>
      <w:lvlText w:val="3."/>
      <w:lvlJc w:val="left"/>
      <w:pPr>
        <w:ind w:left="360" w:hanging="360"/>
      </w:pPr>
      <w:rPr>
        <w:rFonts w:hint="default"/>
      </w:rPr>
    </w:lvl>
    <w:lvl w:ilvl="1">
      <w:start w:val="1"/>
      <w:numFmt w:val="none"/>
      <w:lvlText w:val="2.8."/>
      <w:lvlJc w:val="left"/>
      <w:pPr>
        <w:ind w:left="792" w:hanging="432"/>
      </w:pPr>
      <w:rPr>
        <w:rFonts w:hint="default"/>
      </w:rPr>
    </w:lvl>
    <w:lvl w:ilvl="2">
      <w:start w:val="1"/>
      <w:numFmt w:val="none"/>
      <w:lvlText w:val="2.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F90127F"/>
    <w:multiLevelType w:val="multilevel"/>
    <w:tmpl w:val="6E3EC8AE"/>
    <w:lvl w:ilvl="0">
      <w:start w:val="1"/>
      <w:numFmt w:val="lowerLetter"/>
      <w:lvlText w:val="%1)"/>
      <w:lvlJc w:val="left"/>
      <w:pPr>
        <w:tabs>
          <w:tab w:val="num" w:pos="360"/>
        </w:tabs>
        <w:ind w:left="0" w:firstLine="0"/>
      </w:pPr>
      <w:rPr>
        <w:rFonts w:hint="default"/>
        <w:b w:val="0"/>
        <w:i w:val="0"/>
        <w:strike w:val="0"/>
        <w:color w:val="000000"/>
        <w:spacing w:val="0"/>
        <w:w w:val="100"/>
        <w:position w:val="0"/>
        <w:sz w:val="22"/>
        <w:szCs w:val="22"/>
        <w:u w:val="none"/>
      </w:rPr>
    </w:lvl>
    <w:lvl w:ilvl="1">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2">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3">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4">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5">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6">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7">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8">
      <w:start w:val="1"/>
      <w:numFmt w:val="decimal"/>
      <w:lvlText w:val="%2."/>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abstractNum>
  <w:abstractNum w:abstractNumId="19" w15:restartNumberingAfterBreak="0">
    <w:nsid w:val="1F9F58CC"/>
    <w:multiLevelType w:val="hybridMultilevel"/>
    <w:tmpl w:val="A96C1A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761717A"/>
    <w:multiLevelType w:val="multilevel"/>
    <w:tmpl w:val="54C22E88"/>
    <w:lvl w:ilvl="0">
      <w:start w:val="1"/>
      <w:numFmt w:val="none"/>
      <w:lvlText w:val="3."/>
      <w:lvlJc w:val="left"/>
      <w:pPr>
        <w:ind w:left="360" w:hanging="360"/>
      </w:pPr>
      <w:rPr>
        <w:rFonts w:hint="default"/>
      </w:rPr>
    </w:lvl>
    <w:lvl w:ilvl="1">
      <w:start w:val="1"/>
      <w:numFmt w:val="none"/>
      <w:lvlText w:val="2.7."/>
      <w:lvlJc w:val="left"/>
      <w:pPr>
        <w:ind w:left="792" w:hanging="432"/>
      </w:pPr>
      <w:rPr>
        <w:rFonts w:hint="default"/>
      </w:rPr>
    </w:lvl>
    <w:lvl w:ilvl="2">
      <w:start w:val="1"/>
      <w:numFmt w:val="none"/>
      <w:lvlText w:val="2.8.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311D7A"/>
    <w:multiLevelType w:val="multilevel"/>
    <w:tmpl w:val="883C0A7A"/>
    <w:lvl w:ilvl="0">
      <w:start w:val="1"/>
      <w:numFmt w:val="none"/>
      <w:lvlText w:val="3."/>
      <w:lvlJc w:val="left"/>
      <w:pPr>
        <w:ind w:left="360" w:hanging="360"/>
      </w:pPr>
      <w:rPr>
        <w:rFonts w:hint="default"/>
      </w:rPr>
    </w:lvl>
    <w:lvl w:ilvl="1">
      <w:start w:val="1"/>
      <w:numFmt w:val="decimal"/>
      <w:lvlText w:val="%12.2."/>
      <w:lvlJc w:val="left"/>
      <w:pPr>
        <w:ind w:left="792" w:hanging="432"/>
      </w:pPr>
      <w:rPr>
        <w:rFonts w:hint="default"/>
      </w:rPr>
    </w:lvl>
    <w:lvl w:ilvl="2">
      <w:start w:val="1"/>
      <w:numFmt w:val="none"/>
      <w:lvlText w:val="2.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8527C53"/>
    <w:multiLevelType w:val="multilevel"/>
    <w:tmpl w:val="95CE860E"/>
    <w:lvl w:ilvl="0">
      <w:start w:val="1"/>
      <w:numFmt w:val="none"/>
      <w:lvlText w:val="3."/>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97C3530"/>
    <w:multiLevelType w:val="multilevel"/>
    <w:tmpl w:val="4D6802A6"/>
    <w:lvl w:ilvl="0">
      <w:start w:val="1"/>
      <w:numFmt w:val="none"/>
      <w:lvlText w:val="3."/>
      <w:lvlJc w:val="left"/>
      <w:pPr>
        <w:ind w:left="360" w:hanging="360"/>
      </w:pPr>
      <w:rPr>
        <w:rFonts w:hint="default"/>
      </w:rPr>
    </w:lvl>
    <w:lvl w:ilvl="1">
      <w:start w:val="1"/>
      <w:numFmt w:val="decimal"/>
      <w:lvlText w:val="%12.2."/>
      <w:lvlJc w:val="left"/>
      <w:pPr>
        <w:ind w:left="792" w:hanging="432"/>
      </w:pPr>
      <w:rPr>
        <w:rFonts w:hint="default"/>
      </w:rPr>
    </w:lvl>
    <w:lvl w:ilvl="2">
      <w:start w:val="1"/>
      <w:numFmt w:val="none"/>
      <w:lvlText w:val="2.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A14769C"/>
    <w:multiLevelType w:val="hybridMultilevel"/>
    <w:tmpl w:val="0F6CE1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2C457FBB"/>
    <w:multiLevelType w:val="multilevel"/>
    <w:tmpl w:val="42E0112A"/>
    <w:lvl w:ilvl="0">
      <w:start w:val="1"/>
      <w:numFmt w:val="none"/>
      <w:lvlText w:val="3."/>
      <w:lvlJc w:val="left"/>
      <w:pPr>
        <w:ind w:left="360" w:hanging="360"/>
      </w:pPr>
      <w:rPr>
        <w:rFonts w:hint="default"/>
      </w:rPr>
    </w:lvl>
    <w:lvl w:ilvl="1">
      <w:start w:val="1"/>
      <w:numFmt w:val="decimal"/>
      <w:lvlText w:val="2%1.4."/>
      <w:lvlJc w:val="left"/>
      <w:pPr>
        <w:ind w:left="792" w:hanging="432"/>
      </w:pPr>
      <w:rPr>
        <w:rFonts w:hint="default"/>
      </w:rPr>
    </w:lvl>
    <w:lvl w:ilvl="2">
      <w:start w:val="1"/>
      <w:numFmt w:val="none"/>
      <w:lvlText w:val="2.5.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49E4C1A"/>
    <w:multiLevelType w:val="multilevel"/>
    <w:tmpl w:val="C2F24CD8"/>
    <w:lvl w:ilvl="0">
      <w:start w:val="1"/>
      <w:numFmt w:val="none"/>
      <w:lvlText w:val="3."/>
      <w:lvlJc w:val="left"/>
      <w:pPr>
        <w:ind w:left="360" w:hanging="360"/>
      </w:pPr>
      <w:rPr>
        <w:rFonts w:hint="default"/>
      </w:rPr>
    </w:lvl>
    <w:lvl w:ilvl="1">
      <w:start w:val="1"/>
      <w:numFmt w:val="decimal"/>
      <w:lvlText w:val="2%1.4."/>
      <w:lvlJc w:val="left"/>
      <w:pPr>
        <w:ind w:left="792" w:hanging="432"/>
      </w:pPr>
      <w:rPr>
        <w:rFonts w:hint="default"/>
      </w:rPr>
    </w:lvl>
    <w:lvl w:ilvl="2">
      <w:start w:val="1"/>
      <w:numFmt w:val="none"/>
      <w:lvlText w:val="2.4.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8085174"/>
    <w:multiLevelType w:val="multilevel"/>
    <w:tmpl w:val="434AF6B4"/>
    <w:lvl w:ilvl="0">
      <w:start w:val="1"/>
      <w:numFmt w:val="none"/>
      <w:lvlText w:val="4."/>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6.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9792034"/>
    <w:multiLevelType w:val="multilevel"/>
    <w:tmpl w:val="CEFC1E5C"/>
    <w:lvl w:ilvl="0">
      <w:start w:val="1"/>
      <w:numFmt w:val="none"/>
      <w:lvlText w:val="3."/>
      <w:lvlJc w:val="left"/>
      <w:pPr>
        <w:ind w:left="360" w:hanging="360"/>
      </w:pPr>
      <w:rPr>
        <w:rFonts w:hint="default"/>
      </w:rPr>
    </w:lvl>
    <w:lvl w:ilvl="1">
      <w:start w:val="1"/>
      <w:numFmt w:val="decimal"/>
      <w:lvlText w:val="2%1.3."/>
      <w:lvlJc w:val="left"/>
      <w:pPr>
        <w:ind w:left="792" w:hanging="432"/>
      </w:pPr>
      <w:rPr>
        <w:rFonts w:hint="default"/>
      </w:rPr>
    </w:lvl>
    <w:lvl w:ilvl="2">
      <w:start w:val="1"/>
      <w:numFmt w:val="none"/>
      <w:lvlText w:val="2.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E0B694B"/>
    <w:multiLevelType w:val="multilevel"/>
    <w:tmpl w:val="AB6002A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0" w15:restartNumberingAfterBreak="0">
    <w:nsid w:val="3E1735A7"/>
    <w:multiLevelType w:val="hybridMultilevel"/>
    <w:tmpl w:val="32FAF7B8"/>
    <w:lvl w:ilvl="0" w:tplc="041B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1B5DEE"/>
    <w:multiLevelType w:val="hybridMultilevel"/>
    <w:tmpl w:val="9CCCCD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FCB109E"/>
    <w:multiLevelType w:val="hybridMultilevel"/>
    <w:tmpl w:val="3D9C16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23243F9"/>
    <w:multiLevelType w:val="multilevel"/>
    <w:tmpl w:val="AC5248CE"/>
    <w:lvl w:ilvl="0">
      <w:start w:val="1"/>
      <w:numFmt w:val="none"/>
      <w:lvlText w:val="3."/>
      <w:lvlJc w:val="left"/>
      <w:pPr>
        <w:ind w:left="360" w:hanging="360"/>
      </w:pPr>
      <w:rPr>
        <w:rFonts w:hint="default"/>
      </w:rPr>
    </w:lvl>
    <w:lvl w:ilvl="1">
      <w:start w:val="1"/>
      <w:numFmt w:val="decimal"/>
      <w:lvlText w:val="%12.%2."/>
      <w:lvlJc w:val="left"/>
      <w:pPr>
        <w:ind w:left="716"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38F754F"/>
    <w:multiLevelType w:val="hybridMultilevel"/>
    <w:tmpl w:val="624EBD7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4E9C75AF"/>
    <w:multiLevelType w:val="hybridMultilevel"/>
    <w:tmpl w:val="57502444"/>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0A6E8C"/>
    <w:multiLevelType w:val="multilevel"/>
    <w:tmpl w:val="BBAC3548"/>
    <w:lvl w:ilvl="0">
      <w:start w:val="1"/>
      <w:numFmt w:val="none"/>
      <w:lvlText w:val="3."/>
      <w:lvlJc w:val="left"/>
      <w:pPr>
        <w:ind w:left="360" w:hanging="360"/>
      </w:pPr>
      <w:rPr>
        <w:rFonts w:hint="default"/>
      </w:rPr>
    </w:lvl>
    <w:lvl w:ilvl="1">
      <w:start w:val="1"/>
      <w:numFmt w:val="decimal"/>
      <w:lvlText w:val="2%1.4."/>
      <w:lvlJc w:val="left"/>
      <w:pPr>
        <w:ind w:left="792" w:hanging="432"/>
      </w:pPr>
      <w:rPr>
        <w:rFonts w:hint="default"/>
      </w:rPr>
    </w:lvl>
    <w:lvl w:ilvl="2">
      <w:start w:val="1"/>
      <w:numFmt w:val="none"/>
      <w:lvlText w:val="2.5."/>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F83099F"/>
    <w:multiLevelType w:val="multilevel"/>
    <w:tmpl w:val="AB6002A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8" w15:restartNumberingAfterBreak="0">
    <w:nsid w:val="59264B7C"/>
    <w:multiLevelType w:val="hybridMultilevel"/>
    <w:tmpl w:val="05781AD6"/>
    <w:lvl w:ilvl="0" w:tplc="041B0017">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AC87A55"/>
    <w:multiLevelType w:val="hybridMultilevel"/>
    <w:tmpl w:val="352AD34E"/>
    <w:lvl w:ilvl="0" w:tplc="041B0017">
      <w:start w:val="1"/>
      <w:numFmt w:val="lowerLetter"/>
      <w:lvlText w:val="%1)"/>
      <w:lvlJc w:val="left"/>
      <w:pPr>
        <w:tabs>
          <w:tab w:val="num" w:pos="-328"/>
        </w:tabs>
        <w:ind w:left="-328" w:hanging="360"/>
      </w:pPr>
      <w:rPr>
        <w:rFonts w:hint="default"/>
      </w:rPr>
    </w:lvl>
    <w:lvl w:ilvl="1" w:tplc="FFFFFFFF" w:tentative="1">
      <w:start w:val="1"/>
      <w:numFmt w:val="lowerLetter"/>
      <w:lvlText w:val="%2."/>
      <w:lvlJc w:val="left"/>
      <w:pPr>
        <w:tabs>
          <w:tab w:val="num" w:pos="752"/>
        </w:tabs>
        <w:ind w:left="752" w:hanging="360"/>
      </w:pPr>
    </w:lvl>
    <w:lvl w:ilvl="2" w:tplc="FFFFFFFF" w:tentative="1">
      <w:start w:val="1"/>
      <w:numFmt w:val="lowerRoman"/>
      <w:lvlText w:val="%3."/>
      <w:lvlJc w:val="right"/>
      <w:pPr>
        <w:tabs>
          <w:tab w:val="num" w:pos="1472"/>
        </w:tabs>
        <w:ind w:left="1472" w:hanging="180"/>
      </w:pPr>
    </w:lvl>
    <w:lvl w:ilvl="3" w:tplc="FFFFFFFF" w:tentative="1">
      <w:start w:val="1"/>
      <w:numFmt w:val="decimal"/>
      <w:lvlText w:val="%4."/>
      <w:lvlJc w:val="left"/>
      <w:pPr>
        <w:tabs>
          <w:tab w:val="num" w:pos="2192"/>
        </w:tabs>
        <w:ind w:left="2192" w:hanging="360"/>
      </w:pPr>
    </w:lvl>
    <w:lvl w:ilvl="4" w:tplc="FFFFFFFF" w:tentative="1">
      <w:start w:val="1"/>
      <w:numFmt w:val="lowerLetter"/>
      <w:lvlText w:val="%5."/>
      <w:lvlJc w:val="left"/>
      <w:pPr>
        <w:tabs>
          <w:tab w:val="num" w:pos="2912"/>
        </w:tabs>
        <w:ind w:left="2912" w:hanging="360"/>
      </w:pPr>
    </w:lvl>
    <w:lvl w:ilvl="5" w:tplc="FFFFFFFF" w:tentative="1">
      <w:start w:val="1"/>
      <w:numFmt w:val="lowerRoman"/>
      <w:lvlText w:val="%6."/>
      <w:lvlJc w:val="right"/>
      <w:pPr>
        <w:tabs>
          <w:tab w:val="num" w:pos="3632"/>
        </w:tabs>
        <w:ind w:left="3632" w:hanging="180"/>
      </w:pPr>
    </w:lvl>
    <w:lvl w:ilvl="6" w:tplc="FFFFFFFF" w:tentative="1">
      <w:start w:val="1"/>
      <w:numFmt w:val="decimal"/>
      <w:lvlText w:val="%7."/>
      <w:lvlJc w:val="left"/>
      <w:pPr>
        <w:tabs>
          <w:tab w:val="num" w:pos="4352"/>
        </w:tabs>
        <w:ind w:left="4352" w:hanging="360"/>
      </w:pPr>
    </w:lvl>
    <w:lvl w:ilvl="7" w:tplc="FFFFFFFF" w:tentative="1">
      <w:start w:val="1"/>
      <w:numFmt w:val="lowerLetter"/>
      <w:lvlText w:val="%8."/>
      <w:lvlJc w:val="left"/>
      <w:pPr>
        <w:tabs>
          <w:tab w:val="num" w:pos="5072"/>
        </w:tabs>
        <w:ind w:left="5072" w:hanging="360"/>
      </w:pPr>
    </w:lvl>
    <w:lvl w:ilvl="8" w:tplc="FFFFFFFF" w:tentative="1">
      <w:start w:val="1"/>
      <w:numFmt w:val="lowerRoman"/>
      <w:lvlText w:val="%9."/>
      <w:lvlJc w:val="right"/>
      <w:pPr>
        <w:tabs>
          <w:tab w:val="num" w:pos="5792"/>
        </w:tabs>
        <w:ind w:left="5792" w:hanging="180"/>
      </w:pPr>
    </w:lvl>
  </w:abstractNum>
  <w:abstractNum w:abstractNumId="40" w15:restartNumberingAfterBreak="0">
    <w:nsid w:val="5BFE65C4"/>
    <w:multiLevelType w:val="multilevel"/>
    <w:tmpl w:val="71AC3F80"/>
    <w:lvl w:ilvl="0">
      <w:start w:val="1"/>
      <w:numFmt w:val="none"/>
      <w:lvlText w:val="3."/>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DFF576F"/>
    <w:multiLevelType w:val="multilevel"/>
    <w:tmpl w:val="83F839E8"/>
    <w:lvl w:ilvl="0">
      <w:start w:val="1"/>
      <w:numFmt w:val="lowerLetter"/>
      <w:lvlText w:val="%1)"/>
      <w:lvlJc w:val="left"/>
      <w:pPr>
        <w:tabs>
          <w:tab w:val="num" w:pos="722"/>
        </w:tabs>
        <w:ind w:left="362" w:firstLine="0"/>
      </w:pPr>
      <w:rPr>
        <w:rFonts w:hint="default"/>
        <w:b w:val="0"/>
        <w:i w:val="0"/>
        <w:strike w:val="0"/>
        <w:color w:val="000000"/>
        <w:spacing w:val="0"/>
        <w:w w:val="100"/>
        <w:position w:val="0"/>
        <w:sz w:val="24"/>
        <w:szCs w:val="28"/>
        <w:u w:val="none"/>
      </w:rPr>
    </w:lvl>
    <w:lvl w:ilvl="1">
      <w:start w:val="1"/>
      <w:numFmt w:val="decimal"/>
      <w:lvlText w:val="%2."/>
      <w:lvlJc w:val="left"/>
      <w:pPr>
        <w:tabs>
          <w:tab w:val="num" w:pos="362"/>
        </w:tabs>
        <w:ind w:left="362" w:firstLine="0"/>
      </w:pPr>
      <w:rPr>
        <w:rFonts w:ascii="Times New Roman" w:hAnsi="Times New Roman" w:cs="Times New Roman" w:hint="default"/>
        <w:b w:val="0"/>
        <w:i w:val="0"/>
        <w:smallCaps w:val="0"/>
        <w:strike w:val="0"/>
        <w:color w:val="000000"/>
        <w:spacing w:val="0"/>
        <w:w w:val="100"/>
        <w:position w:val="0"/>
        <w:sz w:val="28"/>
        <w:szCs w:val="28"/>
        <w:u w:val="none"/>
      </w:rPr>
    </w:lvl>
    <w:lvl w:ilvl="2">
      <w:start w:val="1"/>
      <w:numFmt w:val="decimal"/>
      <w:lvlText w:val="%2."/>
      <w:lvlJc w:val="left"/>
      <w:pPr>
        <w:tabs>
          <w:tab w:val="num" w:pos="362"/>
        </w:tabs>
        <w:ind w:left="362" w:firstLine="0"/>
      </w:pPr>
      <w:rPr>
        <w:rFonts w:ascii="Times New Roman" w:hAnsi="Times New Roman" w:cs="Times New Roman" w:hint="default"/>
        <w:b w:val="0"/>
        <w:i w:val="0"/>
        <w:smallCaps w:val="0"/>
        <w:strike w:val="0"/>
        <w:color w:val="000000"/>
        <w:spacing w:val="0"/>
        <w:w w:val="100"/>
        <w:position w:val="0"/>
        <w:sz w:val="28"/>
        <w:szCs w:val="28"/>
        <w:u w:val="none"/>
      </w:rPr>
    </w:lvl>
    <w:lvl w:ilvl="3">
      <w:start w:val="1"/>
      <w:numFmt w:val="decimal"/>
      <w:lvlText w:val="%2."/>
      <w:lvlJc w:val="left"/>
      <w:pPr>
        <w:tabs>
          <w:tab w:val="num" w:pos="362"/>
        </w:tabs>
        <w:ind w:left="362" w:firstLine="0"/>
      </w:pPr>
      <w:rPr>
        <w:rFonts w:ascii="Times New Roman" w:hAnsi="Times New Roman" w:cs="Times New Roman" w:hint="default"/>
        <w:b w:val="0"/>
        <w:i w:val="0"/>
        <w:smallCaps w:val="0"/>
        <w:strike w:val="0"/>
        <w:color w:val="000000"/>
        <w:spacing w:val="0"/>
        <w:w w:val="100"/>
        <w:position w:val="0"/>
        <w:sz w:val="28"/>
        <w:szCs w:val="28"/>
        <w:u w:val="none"/>
      </w:rPr>
    </w:lvl>
    <w:lvl w:ilvl="4">
      <w:start w:val="1"/>
      <w:numFmt w:val="decimal"/>
      <w:lvlText w:val="%2."/>
      <w:lvlJc w:val="left"/>
      <w:pPr>
        <w:tabs>
          <w:tab w:val="num" w:pos="362"/>
        </w:tabs>
        <w:ind w:left="362" w:firstLine="0"/>
      </w:pPr>
      <w:rPr>
        <w:rFonts w:ascii="Times New Roman" w:hAnsi="Times New Roman" w:cs="Times New Roman" w:hint="default"/>
        <w:b w:val="0"/>
        <w:i w:val="0"/>
        <w:smallCaps w:val="0"/>
        <w:strike w:val="0"/>
        <w:color w:val="000000"/>
        <w:spacing w:val="0"/>
        <w:w w:val="100"/>
        <w:position w:val="0"/>
        <w:sz w:val="28"/>
        <w:szCs w:val="28"/>
        <w:u w:val="none"/>
      </w:rPr>
    </w:lvl>
    <w:lvl w:ilvl="5">
      <w:start w:val="1"/>
      <w:numFmt w:val="decimal"/>
      <w:lvlText w:val="%2."/>
      <w:lvlJc w:val="left"/>
      <w:pPr>
        <w:tabs>
          <w:tab w:val="num" w:pos="362"/>
        </w:tabs>
        <w:ind w:left="362" w:firstLine="0"/>
      </w:pPr>
      <w:rPr>
        <w:rFonts w:ascii="Times New Roman" w:hAnsi="Times New Roman" w:cs="Times New Roman" w:hint="default"/>
        <w:b w:val="0"/>
        <w:i w:val="0"/>
        <w:smallCaps w:val="0"/>
        <w:strike w:val="0"/>
        <w:color w:val="000000"/>
        <w:spacing w:val="0"/>
        <w:w w:val="100"/>
        <w:position w:val="0"/>
        <w:sz w:val="28"/>
        <w:szCs w:val="28"/>
        <w:u w:val="none"/>
      </w:rPr>
    </w:lvl>
    <w:lvl w:ilvl="6">
      <w:start w:val="1"/>
      <w:numFmt w:val="decimal"/>
      <w:lvlText w:val="%2."/>
      <w:lvlJc w:val="left"/>
      <w:pPr>
        <w:tabs>
          <w:tab w:val="num" w:pos="362"/>
        </w:tabs>
        <w:ind w:left="362" w:firstLine="0"/>
      </w:pPr>
      <w:rPr>
        <w:rFonts w:ascii="Times New Roman" w:hAnsi="Times New Roman" w:cs="Times New Roman" w:hint="default"/>
        <w:b w:val="0"/>
        <w:i w:val="0"/>
        <w:smallCaps w:val="0"/>
        <w:strike w:val="0"/>
        <w:color w:val="000000"/>
        <w:spacing w:val="0"/>
        <w:w w:val="100"/>
        <w:position w:val="0"/>
        <w:sz w:val="28"/>
        <w:szCs w:val="28"/>
        <w:u w:val="none"/>
      </w:rPr>
    </w:lvl>
    <w:lvl w:ilvl="7">
      <w:start w:val="1"/>
      <w:numFmt w:val="decimal"/>
      <w:lvlText w:val="%2."/>
      <w:lvlJc w:val="left"/>
      <w:pPr>
        <w:tabs>
          <w:tab w:val="num" w:pos="362"/>
        </w:tabs>
        <w:ind w:left="362" w:firstLine="0"/>
      </w:pPr>
      <w:rPr>
        <w:rFonts w:ascii="Times New Roman" w:hAnsi="Times New Roman" w:cs="Times New Roman" w:hint="default"/>
        <w:b w:val="0"/>
        <w:i w:val="0"/>
        <w:smallCaps w:val="0"/>
        <w:strike w:val="0"/>
        <w:color w:val="000000"/>
        <w:spacing w:val="0"/>
        <w:w w:val="100"/>
        <w:position w:val="0"/>
        <w:sz w:val="28"/>
        <w:szCs w:val="28"/>
        <w:u w:val="none"/>
      </w:rPr>
    </w:lvl>
    <w:lvl w:ilvl="8">
      <w:start w:val="1"/>
      <w:numFmt w:val="decimal"/>
      <w:lvlText w:val="%2."/>
      <w:lvlJc w:val="left"/>
      <w:pPr>
        <w:tabs>
          <w:tab w:val="num" w:pos="362"/>
        </w:tabs>
        <w:ind w:left="362" w:firstLine="0"/>
      </w:pPr>
      <w:rPr>
        <w:rFonts w:ascii="Times New Roman" w:hAnsi="Times New Roman" w:cs="Times New Roman" w:hint="default"/>
        <w:b w:val="0"/>
        <w:i w:val="0"/>
        <w:smallCaps w:val="0"/>
        <w:strike w:val="0"/>
        <w:color w:val="000000"/>
        <w:spacing w:val="0"/>
        <w:w w:val="100"/>
        <w:position w:val="0"/>
        <w:sz w:val="28"/>
        <w:szCs w:val="28"/>
        <w:u w:val="none"/>
      </w:rPr>
    </w:lvl>
  </w:abstractNum>
  <w:abstractNum w:abstractNumId="42" w15:restartNumberingAfterBreak="0">
    <w:nsid w:val="5E8C6093"/>
    <w:multiLevelType w:val="multilevel"/>
    <w:tmpl w:val="30FC9818"/>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292453A"/>
    <w:multiLevelType w:val="multilevel"/>
    <w:tmpl w:val="1CEAC754"/>
    <w:lvl w:ilvl="0">
      <w:start w:val="1"/>
      <w:numFmt w:val="none"/>
      <w:lvlText w:val="3."/>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5.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3976622"/>
    <w:multiLevelType w:val="multilevel"/>
    <w:tmpl w:val="B1AA5058"/>
    <w:lvl w:ilvl="0">
      <w:start w:val="1"/>
      <w:numFmt w:val="decimal"/>
      <w:lvlText w:val="%1."/>
      <w:lvlJc w:val="left"/>
      <w:pPr>
        <w:ind w:left="360" w:hanging="360"/>
      </w:pPr>
      <w:rPr>
        <w:rFonts w:hint="default"/>
      </w:rPr>
    </w:lvl>
    <w:lvl w:ilvl="1">
      <w:start w:val="1"/>
      <w:numFmt w:val="none"/>
      <w:lvlText w:val="2.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59E3C99"/>
    <w:multiLevelType w:val="multilevel"/>
    <w:tmpl w:val="4B8806D2"/>
    <w:lvl w:ilvl="0">
      <w:start w:val="1"/>
      <w:numFmt w:val="none"/>
      <w:lvlText w:val="4."/>
      <w:lvlJc w:val="left"/>
      <w:pPr>
        <w:ind w:left="360" w:hanging="360"/>
      </w:pPr>
      <w:rPr>
        <w:rFonts w:hint="default"/>
      </w:rPr>
    </w:lvl>
    <w:lvl w:ilvl="1">
      <w:start w:val="1"/>
      <w:numFmt w:val="none"/>
      <w:lvlText w:val="4.2."/>
      <w:lvlJc w:val="left"/>
      <w:pPr>
        <w:ind w:left="792" w:hanging="432"/>
      </w:pPr>
      <w:rPr>
        <w:rFonts w:hint="default"/>
      </w:rPr>
    </w:lvl>
    <w:lvl w:ilvl="2">
      <w:start w:val="1"/>
      <w:numFmt w:val="none"/>
      <w:lvlText w:val="2.6.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6B87D93"/>
    <w:multiLevelType w:val="multilevel"/>
    <w:tmpl w:val="CC8CCE9A"/>
    <w:lvl w:ilvl="0">
      <w:start w:val="1"/>
      <w:numFmt w:val="none"/>
      <w:lvlText w:val="3."/>
      <w:lvlJc w:val="left"/>
      <w:pPr>
        <w:ind w:left="360" w:hanging="360"/>
      </w:pPr>
      <w:rPr>
        <w:rFonts w:hint="default"/>
      </w:rPr>
    </w:lvl>
    <w:lvl w:ilvl="1">
      <w:start w:val="1"/>
      <w:numFmt w:val="decimal"/>
      <w:lvlText w:val="2%1.3."/>
      <w:lvlJc w:val="left"/>
      <w:pPr>
        <w:ind w:left="792" w:hanging="432"/>
      </w:pPr>
      <w:rPr>
        <w:rFonts w:hint="default"/>
      </w:rPr>
    </w:lvl>
    <w:lvl w:ilvl="2">
      <w:start w:val="1"/>
      <w:numFmt w:val="none"/>
      <w:lvlText w:val="2.3.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8107B4D"/>
    <w:multiLevelType w:val="multilevel"/>
    <w:tmpl w:val="AB6002A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48" w15:restartNumberingAfterBreak="0">
    <w:nsid w:val="689D1461"/>
    <w:multiLevelType w:val="multilevel"/>
    <w:tmpl w:val="813405AA"/>
    <w:lvl w:ilvl="0">
      <w:start w:val="1"/>
      <w:numFmt w:val="none"/>
      <w:lvlText w:val="3."/>
      <w:lvlJc w:val="left"/>
      <w:pPr>
        <w:ind w:left="360" w:hanging="360"/>
      </w:pPr>
      <w:rPr>
        <w:rFonts w:hint="default"/>
      </w:rPr>
    </w:lvl>
    <w:lvl w:ilvl="1">
      <w:start w:val="1"/>
      <w:numFmt w:val="decimal"/>
      <w:lvlText w:val="%12.2."/>
      <w:lvlJc w:val="left"/>
      <w:pPr>
        <w:ind w:left="792" w:hanging="432"/>
      </w:pPr>
      <w:rPr>
        <w:rFonts w:hint="default"/>
      </w:rPr>
    </w:lvl>
    <w:lvl w:ilvl="2">
      <w:start w:val="1"/>
      <w:numFmt w:val="none"/>
      <w:lvlText w:val="2.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936065A"/>
    <w:multiLevelType w:val="multilevel"/>
    <w:tmpl w:val="D0EA3EE4"/>
    <w:lvl w:ilvl="0">
      <w:start w:val="1"/>
      <w:numFmt w:val="none"/>
      <w:lvlText w:val="3."/>
      <w:lvlJc w:val="left"/>
      <w:pPr>
        <w:ind w:left="360" w:hanging="360"/>
      </w:pPr>
      <w:rPr>
        <w:rFonts w:hint="default"/>
      </w:rPr>
    </w:lvl>
    <w:lvl w:ilvl="1">
      <w:start w:val="1"/>
      <w:numFmt w:val="decimal"/>
      <w:lvlText w:val="%12.2."/>
      <w:lvlJc w:val="left"/>
      <w:pPr>
        <w:ind w:left="792" w:hanging="432"/>
      </w:pPr>
      <w:rPr>
        <w:rFonts w:hint="default"/>
      </w:rPr>
    </w:lvl>
    <w:lvl w:ilvl="2">
      <w:start w:val="1"/>
      <w:numFmt w:val="none"/>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99368C1"/>
    <w:multiLevelType w:val="multilevel"/>
    <w:tmpl w:val="7498470E"/>
    <w:lvl w:ilvl="0">
      <w:start w:val="4"/>
      <w:numFmt w:val="lowerLetter"/>
      <w:lvlText w:val="%1)"/>
      <w:lvlJc w:val="left"/>
      <w:pPr>
        <w:tabs>
          <w:tab w:val="num" w:pos="360"/>
        </w:tabs>
        <w:ind w:left="0" w:firstLine="0"/>
      </w:pPr>
      <w:rPr>
        <w:rFonts w:ascii="Times New Roman" w:hAnsi="Times New Roman" w:cs="Times New Roman" w:hint="default"/>
        <w:b/>
        <w:i w:val="0"/>
        <w:strike w:val="0"/>
        <w:color w:val="000000"/>
        <w:spacing w:val="0"/>
        <w:w w:val="100"/>
        <w:position w:val="0"/>
        <w:sz w:val="24"/>
        <w:szCs w:val="28"/>
        <w:u w:val="none"/>
      </w:rPr>
    </w:lvl>
    <w:lvl w:ilvl="1">
      <w:start w:val="1"/>
      <w:numFmt w:val="lowerLetter"/>
      <w:lvlText w:val="%2)"/>
      <w:lvlJc w:val="left"/>
      <w:pPr>
        <w:ind w:left="720" w:hanging="360"/>
      </w:pPr>
    </w:lvl>
    <w:lvl w:ilvl="2">
      <w:start w:val="1"/>
      <w:numFmt w:val="decimal"/>
      <w:lvlText w:val="%3."/>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3">
      <w:start w:val="1"/>
      <w:numFmt w:val="lowerLetter"/>
      <w:lvlText w:val="%4)"/>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4">
      <w:start w:val="1"/>
      <w:numFmt w:val="lowerLetter"/>
      <w:lvlText w:val="%5)"/>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5">
      <w:start w:val="1"/>
      <w:numFmt w:val="lowerLetter"/>
      <w:lvlText w:val="%5)"/>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6">
      <w:start w:val="1"/>
      <w:numFmt w:val="lowerLetter"/>
      <w:lvlText w:val="%5)"/>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7">
      <w:start w:val="1"/>
      <w:numFmt w:val="lowerLetter"/>
      <w:lvlText w:val="%5)"/>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lvl w:ilvl="8">
      <w:start w:val="1"/>
      <w:numFmt w:val="lowerLetter"/>
      <w:lvlText w:val="%5)"/>
      <w:lvlJc w:val="left"/>
      <w:pPr>
        <w:tabs>
          <w:tab w:val="num" w:pos="0"/>
        </w:tabs>
        <w:ind w:left="0" w:firstLine="0"/>
      </w:pPr>
      <w:rPr>
        <w:rFonts w:ascii="Times New Roman" w:hAnsi="Times New Roman" w:cs="Times New Roman" w:hint="default"/>
        <w:b w:val="0"/>
        <w:i w:val="0"/>
        <w:smallCaps w:val="0"/>
        <w:strike w:val="0"/>
        <w:color w:val="000000"/>
        <w:spacing w:val="0"/>
        <w:w w:val="100"/>
        <w:position w:val="0"/>
        <w:sz w:val="28"/>
        <w:szCs w:val="28"/>
        <w:u w:val="none"/>
      </w:rPr>
    </w:lvl>
  </w:abstractNum>
  <w:abstractNum w:abstractNumId="51" w15:restartNumberingAfterBreak="0">
    <w:nsid w:val="6E7145FA"/>
    <w:multiLevelType w:val="hybridMultilevel"/>
    <w:tmpl w:val="B858AB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F850166"/>
    <w:multiLevelType w:val="hybridMultilevel"/>
    <w:tmpl w:val="C630AD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1A7296"/>
    <w:multiLevelType w:val="multilevel"/>
    <w:tmpl w:val="D44850D2"/>
    <w:lvl w:ilvl="0">
      <w:start w:val="1"/>
      <w:numFmt w:val="bullet"/>
      <w:lvlText w:val=""/>
      <w:lvlJc w:val="left"/>
      <w:pPr>
        <w:tabs>
          <w:tab w:val="num" w:pos="720"/>
        </w:tabs>
        <w:ind w:left="720" w:hanging="360"/>
      </w:pPr>
      <w:rPr>
        <w:rFonts w:ascii="Symbol" w:hAnsi="Symbol" w:hint="default"/>
        <w:sz w:val="22"/>
      </w:rPr>
    </w:lvl>
    <w:lvl w:ilvl="1">
      <w:start w:val="1"/>
      <w:numFmt w:val="lowerLetter"/>
      <w:lvlText w:val="%2)"/>
      <w:lvlJc w:val="left"/>
      <w:pPr>
        <w:tabs>
          <w:tab w:val="num" w:pos="720"/>
        </w:tabs>
        <w:ind w:left="360" w:firstLine="0"/>
      </w:pPr>
      <w:rPr>
        <w:rFonts w:ascii="Times New Roman" w:hAnsi="Times New Roman" w:cs="Times New Roman" w:hint="default"/>
        <w:b w:val="0"/>
        <w:i w:val="0"/>
        <w:strike w:val="0"/>
        <w:color w:val="000000"/>
        <w:spacing w:val="0"/>
        <w:w w:val="100"/>
        <w:position w:val="0"/>
        <w:sz w:val="24"/>
        <w:szCs w:val="28"/>
        <w:u w:val="none"/>
      </w:rPr>
    </w:lvl>
    <w:lvl w:ilvl="2">
      <w:start w:val="1"/>
      <w:numFmt w:val="lowerLetter"/>
      <w:lvlText w:val="%3)"/>
      <w:lvlJc w:val="left"/>
      <w:pPr>
        <w:tabs>
          <w:tab w:val="num" w:pos="360"/>
        </w:tabs>
        <w:ind w:left="360" w:firstLine="0"/>
      </w:pPr>
      <w:rPr>
        <w:rFonts w:ascii="Times New Roman" w:hAnsi="Times New Roman" w:cs="Times New Roman" w:hint="default"/>
        <w:b w:val="0"/>
        <w:i w:val="0"/>
        <w:smallCaps w:val="0"/>
        <w:strike w:val="0"/>
        <w:color w:val="000000"/>
        <w:spacing w:val="0"/>
        <w:w w:val="100"/>
        <w:position w:val="0"/>
        <w:sz w:val="28"/>
        <w:szCs w:val="28"/>
        <w:u w:val="none"/>
      </w:rPr>
    </w:lvl>
    <w:lvl w:ilvl="3">
      <w:start w:val="1"/>
      <w:numFmt w:val="lowerLetter"/>
      <w:lvlText w:val="%3)"/>
      <w:lvlJc w:val="left"/>
      <w:pPr>
        <w:tabs>
          <w:tab w:val="num" w:pos="360"/>
        </w:tabs>
        <w:ind w:left="360" w:firstLine="0"/>
      </w:pPr>
      <w:rPr>
        <w:rFonts w:ascii="Times New Roman" w:hAnsi="Times New Roman" w:cs="Times New Roman" w:hint="default"/>
        <w:b w:val="0"/>
        <w:i w:val="0"/>
        <w:smallCaps w:val="0"/>
        <w:strike w:val="0"/>
        <w:color w:val="000000"/>
        <w:spacing w:val="0"/>
        <w:w w:val="100"/>
        <w:position w:val="0"/>
        <w:sz w:val="28"/>
        <w:szCs w:val="28"/>
        <w:u w:val="none"/>
      </w:rPr>
    </w:lvl>
    <w:lvl w:ilvl="4">
      <w:start w:val="1"/>
      <w:numFmt w:val="lowerLetter"/>
      <w:lvlText w:val="%5%3)"/>
      <w:lvlJc w:val="left"/>
      <w:pPr>
        <w:tabs>
          <w:tab w:val="num" w:pos="360"/>
        </w:tabs>
        <w:ind w:left="360" w:firstLine="0"/>
      </w:pPr>
      <w:rPr>
        <w:rFonts w:ascii="Times New Roman" w:hAnsi="Times New Roman" w:cs="Times New Roman" w:hint="default"/>
        <w:b w:val="0"/>
        <w:i w:val="0"/>
        <w:smallCaps w:val="0"/>
        <w:strike w:val="0"/>
        <w:color w:val="000000"/>
        <w:spacing w:val="0"/>
        <w:w w:val="100"/>
        <w:position w:val="0"/>
        <w:sz w:val="28"/>
        <w:szCs w:val="28"/>
        <w:u w:val="none"/>
      </w:rPr>
    </w:lvl>
    <w:lvl w:ilvl="5">
      <w:start w:val="1"/>
      <w:numFmt w:val="lowerLetter"/>
      <w:lvlText w:val="%3)"/>
      <w:lvlJc w:val="left"/>
      <w:pPr>
        <w:tabs>
          <w:tab w:val="num" w:pos="360"/>
        </w:tabs>
        <w:ind w:left="360" w:firstLine="0"/>
      </w:pPr>
      <w:rPr>
        <w:rFonts w:ascii="Times New Roman" w:hAnsi="Times New Roman" w:cs="Times New Roman" w:hint="default"/>
        <w:b w:val="0"/>
        <w:i w:val="0"/>
        <w:smallCaps w:val="0"/>
        <w:strike w:val="0"/>
        <w:color w:val="000000"/>
        <w:spacing w:val="0"/>
        <w:w w:val="100"/>
        <w:position w:val="0"/>
        <w:sz w:val="28"/>
        <w:szCs w:val="28"/>
        <w:u w:val="none"/>
      </w:rPr>
    </w:lvl>
    <w:lvl w:ilvl="6">
      <w:start w:val="1"/>
      <w:numFmt w:val="lowerLetter"/>
      <w:lvlText w:val="%3)"/>
      <w:lvlJc w:val="left"/>
      <w:pPr>
        <w:tabs>
          <w:tab w:val="num" w:pos="360"/>
        </w:tabs>
        <w:ind w:left="360" w:firstLine="0"/>
      </w:pPr>
      <w:rPr>
        <w:rFonts w:ascii="Times New Roman" w:hAnsi="Times New Roman" w:cs="Times New Roman" w:hint="default"/>
        <w:b w:val="0"/>
        <w:i w:val="0"/>
        <w:smallCaps w:val="0"/>
        <w:strike w:val="0"/>
        <w:color w:val="000000"/>
        <w:spacing w:val="0"/>
        <w:w w:val="100"/>
        <w:position w:val="0"/>
        <w:sz w:val="28"/>
        <w:szCs w:val="28"/>
        <w:u w:val="none"/>
      </w:rPr>
    </w:lvl>
    <w:lvl w:ilvl="7">
      <w:start w:val="1"/>
      <w:numFmt w:val="lowerLetter"/>
      <w:lvlText w:val="%3)"/>
      <w:lvlJc w:val="left"/>
      <w:pPr>
        <w:tabs>
          <w:tab w:val="num" w:pos="360"/>
        </w:tabs>
        <w:ind w:left="360" w:firstLine="0"/>
      </w:pPr>
      <w:rPr>
        <w:rFonts w:ascii="Times New Roman" w:hAnsi="Times New Roman" w:cs="Times New Roman" w:hint="default"/>
        <w:b w:val="0"/>
        <w:i w:val="0"/>
        <w:smallCaps w:val="0"/>
        <w:strike w:val="0"/>
        <w:color w:val="000000"/>
        <w:spacing w:val="0"/>
        <w:w w:val="100"/>
        <w:position w:val="0"/>
        <w:sz w:val="28"/>
        <w:szCs w:val="28"/>
        <w:u w:val="none"/>
      </w:rPr>
    </w:lvl>
    <w:lvl w:ilvl="8">
      <w:start w:val="1"/>
      <w:numFmt w:val="lowerLetter"/>
      <w:lvlText w:val="%3)"/>
      <w:lvlJc w:val="left"/>
      <w:pPr>
        <w:tabs>
          <w:tab w:val="num" w:pos="360"/>
        </w:tabs>
        <w:ind w:left="360" w:firstLine="0"/>
      </w:pPr>
      <w:rPr>
        <w:rFonts w:ascii="Times New Roman" w:hAnsi="Times New Roman" w:cs="Times New Roman" w:hint="default"/>
        <w:b w:val="0"/>
        <w:i w:val="0"/>
        <w:smallCaps w:val="0"/>
        <w:strike w:val="0"/>
        <w:color w:val="000000"/>
        <w:spacing w:val="0"/>
        <w:w w:val="100"/>
        <w:position w:val="0"/>
        <w:sz w:val="28"/>
        <w:szCs w:val="28"/>
        <w:u w:val="none"/>
      </w:rPr>
    </w:lvl>
  </w:abstractNum>
  <w:abstractNum w:abstractNumId="54" w15:restartNumberingAfterBreak="0">
    <w:nsid w:val="72904277"/>
    <w:multiLevelType w:val="hybridMultilevel"/>
    <w:tmpl w:val="3A7AD142"/>
    <w:lvl w:ilvl="0" w:tplc="786652E0">
      <w:start w:val="1"/>
      <w:numFmt w:val="lowerLetter"/>
      <w:lvlText w:val="%1)"/>
      <w:lvlJc w:val="left"/>
      <w:pPr>
        <w:ind w:left="1287" w:hanging="360"/>
      </w:pPr>
      <w:rPr>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755A5F04"/>
    <w:multiLevelType w:val="multilevel"/>
    <w:tmpl w:val="869EE99E"/>
    <w:lvl w:ilvl="0">
      <w:start w:val="1"/>
      <w:numFmt w:val="none"/>
      <w:lvlText w:val="3."/>
      <w:lvlJc w:val="left"/>
      <w:pPr>
        <w:ind w:left="360" w:hanging="360"/>
      </w:pPr>
      <w:rPr>
        <w:rFonts w:hint="default"/>
      </w:rPr>
    </w:lvl>
    <w:lvl w:ilvl="1">
      <w:start w:val="1"/>
      <w:numFmt w:val="decimal"/>
      <w:lvlText w:val="2%1.3."/>
      <w:lvlJc w:val="left"/>
      <w:pPr>
        <w:ind w:left="792" w:hanging="432"/>
      </w:pPr>
      <w:rPr>
        <w:rFonts w:hint="default"/>
      </w:rPr>
    </w:lvl>
    <w:lvl w:ilvl="2">
      <w:start w:val="1"/>
      <w:numFmt w:val="none"/>
      <w:lvlText w:val="2.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5731079"/>
    <w:multiLevelType w:val="multilevel"/>
    <w:tmpl w:val="7D8E2FFC"/>
    <w:lvl w:ilvl="0">
      <w:start w:val="1"/>
      <w:numFmt w:val="none"/>
      <w:lvlText w:val="3."/>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6.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5B03DA4"/>
    <w:multiLevelType w:val="hybridMultilevel"/>
    <w:tmpl w:val="18B2CBA6"/>
    <w:lvl w:ilvl="0" w:tplc="041B0017">
      <w:start w:val="1"/>
      <w:numFmt w:val="lowerLetter"/>
      <w:lvlText w:val="%1)"/>
      <w:lvlJc w:val="left"/>
      <w:pPr>
        <w:tabs>
          <w:tab w:val="num" w:pos="720"/>
        </w:tabs>
        <w:ind w:left="720" w:hanging="360"/>
      </w:pPr>
      <w:rPr>
        <w:rFonts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43491C"/>
    <w:multiLevelType w:val="hybridMultilevel"/>
    <w:tmpl w:val="81A0756E"/>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9" w15:restartNumberingAfterBreak="0">
    <w:nsid w:val="77FC5E8A"/>
    <w:multiLevelType w:val="hybridMultilevel"/>
    <w:tmpl w:val="FFF042C6"/>
    <w:lvl w:ilvl="0" w:tplc="041B0017">
      <w:start w:val="1"/>
      <w:numFmt w:val="lowerLetter"/>
      <w:lvlText w:val="%1)"/>
      <w:lvlJc w:val="left"/>
      <w:pPr>
        <w:tabs>
          <w:tab w:val="num" w:pos="400"/>
        </w:tabs>
        <w:ind w:left="400" w:hanging="360"/>
      </w:pPr>
      <w:rPr>
        <w:rFonts w:hint="default"/>
      </w:rPr>
    </w:lvl>
    <w:lvl w:ilvl="1" w:tplc="FFFFFFFF">
      <w:start w:val="1"/>
      <w:numFmt w:val="lowerLetter"/>
      <w:lvlText w:val="%2)"/>
      <w:lvlJc w:val="left"/>
      <w:pPr>
        <w:tabs>
          <w:tab w:val="num" w:pos="1120"/>
        </w:tabs>
        <w:ind w:left="1120" w:hanging="360"/>
      </w:pPr>
      <w:rPr>
        <w:rFonts w:hint="default"/>
      </w:rPr>
    </w:lvl>
    <w:lvl w:ilvl="2" w:tplc="FFFFFFFF">
      <w:start w:val="1"/>
      <w:numFmt w:val="lowerRoman"/>
      <w:lvlText w:val="%3."/>
      <w:lvlJc w:val="right"/>
      <w:pPr>
        <w:tabs>
          <w:tab w:val="num" w:pos="1840"/>
        </w:tabs>
        <w:ind w:left="1840" w:hanging="180"/>
      </w:pPr>
    </w:lvl>
    <w:lvl w:ilvl="3" w:tplc="FFFFFFFF" w:tentative="1">
      <w:start w:val="1"/>
      <w:numFmt w:val="decimal"/>
      <w:lvlText w:val="%4."/>
      <w:lvlJc w:val="left"/>
      <w:pPr>
        <w:tabs>
          <w:tab w:val="num" w:pos="2560"/>
        </w:tabs>
        <w:ind w:left="2560" w:hanging="360"/>
      </w:pPr>
    </w:lvl>
    <w:lvl w:ilvl="4" w:tplc="FFFFFFFF" w:tentative="1">
      <w:start w:val="1"/>
      <w:numFmt w:val="lowerLetter"/>
      <w:lvlText w:val="%5."/>
      <w:lvlJc w:val="left"/>
      <w:pPr>
        <w:tabs>
          <w:tab w:val="num" w:pos="3280"/>
        </w:tabs>
        <w:ind w:left="3280" w:hanging="360"/>
      </w:pPr>
    </w:lvl>
    <w:lvl w:ilvl="5" w:tplc="FFFFFFFF" w:tentative="1">
      <w:start w:val="1"/>
      <w:numFmt w:val="lowerRoman"/>
      <w:lvlText w:val="%6."/>
      <w:lvlJc w:val="right"/>
      <w:pPr>
        <w:tabs>
          <w:tab w:val="num" w:pos="4000"/>
        </w:tabs>
        <w:ind w:left="4000" w:hanging="180"/>
      </w:pPr>
    </w:lvl>
    <w:lvl w:ilvl="6" w:tplc="FFFFFFFF" w:tentative="1">
      <w:start w:val="1"/>
      <w:numFmt w:val="decimal"/>
      <w:lvlText w:val="%7."/>
      <w:lvlJc w:val="left"/>
      <w:pPr>
        <w:tabs>
          <w:tab w:val="num" w:pos="4720"/>
        </w:tabs>
        <w:ind w:left="4720" w:hanging="360"/>
      </w:pPr>
    </w:lvl>
    <w:lvl w:ilvl="7" w:tplc="FFFFFFFF" w:tentative="1">
      <w:start w:val="1"/>
      <w:numFmt w:val="lowerLetter"/>
      <w:lvlText w:val="%8."/>
      <w:lvlJc w:val="left"/>
      <w:pPr>
        <w:tabs>
          <w:tab w:val="num" w:pos="5440"/>
        </w:tabs>
        <w:ind w:left="5440" w:hanging="360"/>
      </w:pPr>
    </w:lvl>
    <w:lvl w:ilvl="8" w:tplc="FFFFFFFF" w:tentative="1">
      <w:start w:val="1"/>
      <w:numFmt w:val="lowerRoman"/>
      <w:lvlText w:val="%9."/>
      <w:lvlJc w:val="right"/>
      <w:pPr>
        <w:tabs>
          <w:tab w:val="num" w:pos="6160"/>
        </w:tabs>
        <w:ind w:left="6160" w:hanging="180"/>
      </w:pPr>
    </w:lvl>
  </w:abstractNum>
  <w:abstractNum w:abstractNumId="60" w15:restartNumberingAfterBreak="0">
    <w:nsid w:val="79E05E81"/>
    <w:multiLevelType w:val="multilevel"/>
    <w:tmpl w:val="A328D874"/>
    <w:lvl w:ilvl="0">
      <w:start w:val="1"/>
      <w:numFmt w:val="none"/>
      <w:lvlText w:val="3."/>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6.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D310B40"/>
    <w:multiLevelType w:val="multilevel"/>
    <w:tmpl w:val="F8A8CD46"/>
    <w:lvl w:ilvl="0">
      <w:start w:val="1"/>
      <w:numFmt w:val="none"/>
      <w:lvlText w:val="4."/>
      <w:lvlJc w:val="left"/>
      <w:pPr>
        <w:ind w:left="360" w:hanging="360"/>
      </w:pPr>
      <w:rPr>
        <w:rFonts w:hint="default"/>
      </w:rPr>
    </w:lvl>
    <w:lvl w:ilvl="1">
      <w:start w:val="1"/>
      <w:numFmt w:val="none"/>
      <w:lvlText w:val="4.1."/>
      <w:lvlJc w:val="left"/>
      <w:pPr>
        <w:ind w:left="792" w:hanging="432"/>
      </w:pPr>
      <w:rPr>
        <w:rFonts w:hint="default"/>
      </w:rPr>
    </w:lvl>
    <w:lvl w:ilvl="2">
      <w:start w:val="1"/>
      <w:numFmt w:val="none"/>
      <w:lvlText w:val="2.6.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D503CE2"/>
    <w:multiLevelType w:val="multilevel"/>
    <w:tmpl w:val="08A8561E"/>
    <w:lvl w:ilvl="0">
      <w:start w:val="1"/>
      <w:numFmt w:val="none"/>
      <w:lvlText w:val="4."/>
      <w:lvlJc w:val="left"/>
      <w:pPr>
        <w:ind w:left="360" w:hanging="360"/>
      </w:pPr>
      <w:rPr>
        <w:rFonts w:hint="default"/>
      </w:rPr>
    </w:lvl>
    <w:lvl w:ilvl="1">
      <w:start w:val="1"/>
      <w:numFmt w:val="none"/>
      <w:lvlText w:val="2.7."/>
      <w:lvlJc w:val="left"/>
      <w:pPr>
        <w:ind w:left="792" w:hanging="432"/>
      </w:pPr>
      <w:rPr>
        <w:rFonts w:hint="default"/>
      </w:rPr>
    </w:lvl>
    <w:lvl w:ilvl="2">
      <w:start w:val="1"/>
      <w:numFmt w:val="none"/>
      <w:lvlText w:val="2.6.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EE61683"/>
    <w:multiLevelType w:val="multilevel"/>
    <w:tmpl w:val="46CC795C"/>
    <w:lvl w:ilvl="0">
      <w:start w:val="1"/>
      <w:numFmt w:val="none"/>
      <w:lvlText w:val="3."/>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23916834">
    <w:abstractNumId w:val="5"/>
  </w:num>
  <w:num w:numId="2" w16cid:durableId="546914411">
    <w:abstractNumId w:val="4"/>
  </w:num>
  <w:num w:numId="3" w16cid:durableId="272320660">
    <w:abstractNumId w:val="3"/>
  </w:num>
  <w:num w:numId="4" w16cid:durableId="146676995">
    <w:abstractNumId w:val="2"/>
  </w:num>
  <w:num w:numId="5" w16cid:durableId="651835454">
    <w:abstractNumId w:val="1"/>
  </w:num>
  <w:num w:numId="6" w16cid:durableId="1541480012">
    <w:abstractNumId w:val="0"/>
  </w:num>
  <w:num w:numId="7" w16cid:durableId="510140939">
    <w:abstractNumId w:val="53"/>
  </w:num>
  <w:num w:numId="8" w16cid:durableId="1541745118">
    <w:abstractNumId w:val="37"/>
  </w:num>
  <w:num w:numId="9" w16cid:durableId="1082527567">
    <w:abstractNumId w:val="47"/>
  </w:num>
  <w:num w:numId="10" w16cid:durableId="1917283904">
    <w:abstractNumId w:val="44"/>
  </w:num>
  <w:num w:numId="11" w16cid:durableId="1001274247">
    <w:abstractNumId w:val="42"/>
  </w:num>
  <w:num w:numId="12" w16cid:durableId="706489296">
    <w:abstractNumId w:val="59"/>
  </w:num>
  <w:num w:numId="13" w16cid:durableId="1198422973">
    <w:abstractNumId w:val="33"/>
  </w:num>
  <w:num w:numId="14" w16cid:durableId="241254440">
    <w:abstractNumId w:val="63"/>
  </w:num>
  <w:num w:numId="15" w16cid:durableId="1372150465">
    <w:abstractNumId w:val="51"/>
  </w:num>
  <w:num w:numId="16" w16cid:durableId="100957263">
    <w:abstractNumId w:val="35"/>
  </w:num>
  <w:num w:numId="17" w16cid:durableId="937835727">
    <w:abstractNumId w:val="7"/>
  </w:num>
  <w:num w:numId="18" w16cid:durableId="1064716962">
    <w:abstractNumId w:val="40"/>
  </w:num>
  <w:num w:numId="19" w16cid:durableId="1575893078">
    <w:abstractNumId w:val="58"/>
  </w:num>
  <w:num w:numId="20" w16cid:durableId="1071775808">
    <w:abstractNumId w:val="29"/>
  </w:num>
  <w:num w:numId="21" w16cid:durableId="293798272">
    <w:abstractNumId w:val="22"/>
  </w:num>
  <w:num w:numId="22" w16cid:durableId="1630815695">
    <w:abstractNumId w:val="48"/>
  </w:num>
  <w:num w:numId="23" w16cid:durableId="5644036">
    <w:abstractNumId w:val="57"/>
  </w:num>
  <w:num w:numId="24" w16cid:durableId="195893023">
    <w:abstractNumId w:val="23"/>
  </w:num>
  <w:num w:numId="25" w16cid:durableId="2071227740">
    <w:abstractNumId w:val="30"/>
  </w:num>
  <w:num w:numId="26" w16cid:durableId="2099213158">
    <w:abstractNumId w:val="49"/>
  </w:num>
  <w:num w:numId="27" w16cid:durableId="794368078">
    <w:abstractNumId w:val="19"/>
  </w:num>
  <w:num w:numId="28" w16cid:durableId="840505938">
    <w:abstractNumId w:val="6"/>
  </w:num>
  <w:num w:numId="29" w16cid:durableId="1443065473">
    <w:abstractNumId w:val="11"/>
  </w:num>
  <w:num w:numId="30" w16cid:durableId="822624673">
    <w:abstractNumId w:val="16"/>
  </w:num>
  <w:num w:numId="31" w16cid:durableId="37360331">
    <w:abstractNumId w:val="50"/>
  </w:num>
  <w:num w:numId="32" w16cid:durableId="738985187">
    <w:abstractNumId w:val="21"/>
  </w:num>
  <w:num w:numId="33" w16cid:durableId="7803165">
    <w:abstractNumId w:val="41"/>
  </w:num>
  <w:num w:numId="34" w16cid:durableId="2122021522">
    <w:abstractNumId w:val="55"/>
  </w:num>
  <w:num w:numId="35" w16cid:durableId="249973969">
    <w:abstractNumId w:val="28"/>
  </w:num>
  <w:num w:numId="36" w16cid:durableId="1666518122">
    <w:abstractNumId w:val="54"/>
  </w:num>
  <w:num w:numId="37" w16cid:durableId="1334214179">
    <w:abstractNumId w:val="46"/>
  </w:num>
  <w:num w:numId="38" w16cid:durableId="1168327225">
    <w:abstractNumId w:val="13"/>
  </w:num>
  <w:num w:numId="39" w16cid:durableId="1572697706">
    <w:abstractNumId w:val="12"/>
  </w:num>
  <w:num w:numId="40" w16cid:durableId="1994680213">
    <w:abstractNumId w:val="15"/>
  </w:num>
  <w:num w:numId="41" w16cid:durableId="1318150986">
    <w:abstractNumId w:val="18"/>
  </w:num>
  <w:num w:numId="42" w16cid:durableId="890187453">
    <w:abstractNumId w:val="26"/>
  </w:num>
  <w:num w:numId="43" w16cid:durableId="1734545493">
    <w:abstractNumId w:val="39"/>
  </w:num>
  <w:num w:numId="44" w16cid:durableId="928999099">
    <w:abstractNumId w:val="36"/>
  </w:num>
  <w:num w:numId="45" w16cid:durableId="379672019">
    <w:abstractNumId w:val="32"/>
  </w:num>
  <w:num w:numId="46" w16cid:durableId="1827698863">
    <w:abstractNumId w:val="25"/>
  </w:num>
  <w:num w:numId="47" w16cid:durableId="607584712">
    <w:abstractNumId w:val="38"/>
  </w:num>
  <w:num w:numId="48" w16cid:durableId="1147894988">
    <w:abstractNumId w:val="43"/>
  </w:num>
  <w:num w:numId="49" w16cid:durableId="594632179">
    <w:abstractNumId w:val="8"/>
  </w:num>
  <w:num w:numId="50" w16cid:durableId="1036387704">
    <w:abstractNumId w:val="60"/>
  </w:num>
  <w:num w:numId="51" w16cid:durableId="1707172404">
    <w:abstractNumId w:val="31"/>
  </w:num>
  <w:num w:numId="52" w16cid:durableId="727414367">
    <w:abstractNumId w:val="56"/>
  </w:num>
  <w:num w:numId="53" w16cid:durableId="268053107">
    <w:abstractNumId w:val="27"/>
  </w:num>
  <w:num w:numId="54" w16cid:durableId="1385760944">
    <w:abstractNumId w:val="61"/>
  </w:num>
  <w:num w:numId="55" w16cid:durableId="280188482">
    <w:abstractNumId w:val="45"/>
  </w:num>
  <w:num w:numId="56" w16cid:durableId="498160878">
    <w:abstractNumId w:val="62"/>
  </w:num>
  <w:num w:numId="57" w16cid:durableId="1317104910">
    <w:abstractNumId w:val="9"/>
  </w:num>
  <w:num w:numId="58" w16cid:durableId="1173028998">
    <w:abstractNumId w:val="34"/>
  </w:num>
  <w:num w:numId="59" w16cid:durableId="1286158580">
    <w:abstractNumId w:val="24"/>
  </w:num>
  <w:num w:numId="60" w16cid:durableId="239028262">
    <w:abstractNumId w:val="17"/>
  </w:num>
  <w:num w:numId="61" w16cid:durableId="970860547">
    <w:abstractNumId w:val="20"/>
  </w:num>
  <w:num w:numId="62" w16cid:durableId="1644650655">
    <w:abstractNumId w:val="14"/>
  </w:num>
  <w:num w:numId="63" w16cid:durableId="1178159174">
    <w:abstractNumId w:val="52"/>
  </w:num>
  <w:num w:numId="64" w16cid:durableId="4582277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01666032">
    <w:abstractNumId w:val="10"/>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lek Igor">
    <w15:presenceInfo w15:providerId="AD" w15:userId="S::igor.kolek@mhth.sk::55add79b-8223-47cd-85e2-e4f0195701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doNotHyphenateCaps/>
  <w:drawingGridHorizontalSpacing w:val="181"/>
  <w:drawingGridVerticalSpacing w:val="181"/>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C2B"/>
    <w:rsid w:val="00001325"/>
    <w:rsid w:val="00002FFC"/>
    <w:rsid w:val="00003C5D"/>
    <w:rsid w:val="00005257"/>
    <w:rsid w:val="0000673B"/>
    <w:rsid w:val="00006D1E"/>
    <w:rsid w:val="00010BB0"/>
    <w:rsid w:val="000113DA"/>
    <w:rsid w:val="0001152A"/>
    <w:rsid w:val="00011BA5"/>
    <w:rsid w:val="000122DC"/>
    <w:rsid w:val="000149E9"/>
    <w:rsid w:val="00017FFE"/>
    <w:rsid w:val="000211AE"/>
    <w:rsid w:val="0002170C"/>
    <w:rsid w:val="0002470C"/>
    <w:rsid w:val="00025739"/>
    <w:rsid w:val="0002607D"/>
    <w:rsid w:val="000261C3"/>
    <w:rsid w:val="00026EBD"/>
    <w:rsid w:val="00031E39"/>
    <w:rsid w:val="00031F99"/>
    <w:rsid w:val="00033D81"/>
    <w:rsid w:val="00033F6C"/>
    <w:rsid w:val="00036865"/>
    <w:rsid w:val="000412F2"/>
    <w:rsid w:val="00042B55"/>
    <w:rsid w:val="0004399E"/>
    <w:rsid w:val="00052374"/>
    <w:rsid w:val="00055975"/>
    <w:rsid w:val="000572BA"/>
    <w:rsid w:val="00061DA5"/>
    <w:rsid w:val="000645B0"/>
    <w:rsid w:val="00065F0A"/>
    <w:rsid w:val="000669E0"/>
    <w:rsid w:val="000716DE"/>
    <w:rsid w:val="00072D67"/>
    <w:rsid w:val="00072EAD"/>
    <w:rsid w:val="00073489"/>
    <w:rsid w:val="000744C2"/>
    <w:rsid w:val="00080075"/>
    <w:rsid w:val="000810C1"/>
    <w:rsid w:val="00085E43"/>
    <w:rsid w:val="0009048B"/>
    <w:rsid w:val="0009108D"/>
    <w:rsid w:val="00091103"/>
    <w:rsid w:val="00093D3D"/>
    <w:rsid w:val="000940A0"/>
    <w:rsid w:val="00096CB6"/>
    <w:rsid w:val="00097DAF"/>
    <w:rsid w:val="000A32C7"/>
    <w:rsid w:val="000A6FFB"/>
    <w:rsid w:val="000A7D4C"/>
    <w:rsid w:val="000B00C3"/>
    <w:rsid w:val="000B0FC8"/>
    <w:rsid w:val="000B12C9"/>
    <w:rsid w:val="000B4049"/>
    <w:rsid w:val="000B5B4F"/>
    <w:rsid w:val="000C27FD"/>
    <w:rsid w:val="000C2879"/>
    <w:rsid w:val="000C2FF3"/>
    <w:rsid w:val="000C36ED"/>
    <w:rsid w:val="000D6D09"/>
    <w:rsid w:val="000D7FAC"/>
    <w:rsid w:val="000E2E82"/>
    <w:rsid w:val="000E7A77"/>
    <w:rsid w:val="000F126C"/>
    <w:rsid w:val="000F3A4A"/>
    <w:rsid w:val="000F599D"/>
    <w:rsid w:val="000F7939"/>
    <w:rsid w:val="000F7F03"/>
    <w:rsid w:val="00100C24"/>
    <w:rsid w:val="00103000"/>
    <w:rsid w:val="001033A8"/>
    <w:rsid w:val="001053C5"/>
    <w:rsid w:val="00110ACA"/>
    <w:rsid w:val="0011109D"/>
    <w:rsid w:val="00111151"/>
    <w:rsid w:val="001166D0"/>
    <w:rsid w:val="00117439"/>
    <w:rsid w:val="0012368C"/>
    <w:rsid w:val="001250E5"/>
    <w:rsid w:val="001260C8"/>
    <w:rsid w:val="001354BA"/>
    <w:rsid w:val="00135D1C"/>
    <w:rsid w:val="00135EA4"/>
    <w:rsid w:val="00141E6F"/>
    <w:rsid w:val="0014221C"/>
    <w:rsid w:val="00142CAB"/>
    <w:rsid w:val="00145152"/>
    <w:rsid w:val="00145621"/>
    <w:rsid w:val="00145F7E"/>
    <w:rsid w:val="001477DE"/>
    <w:rsid w:val="0015197C"/>
    <w:rsid w:val="00151F88"/>
    <w:rsid w:val="00152164"/>
    <w:rsid w:val="001541DF"/>
    <w:rsid w:val="001543EF"/>
    <w:rsid w:val="00154C5B"/>
    <w:rsid w:val="00154F66"/>
    <w:rsid w:val="00156591"/>
    <w:rsid w:val="00156B54"/>
    <w:rsid w:val="00160DB0"/>
    <w:rsid w:val="00161520"/>
    <w:rsid w:val="00165E73"/>
    <w:rsid w:val="0016601C"/>
    <w:rsid w:val="00167B9F"/>
    <w:rsid w:val="001779E3"/>
    <w:rsid w:val="0018300B"/>
    <w:rsid w:val="001834F4"/>
    <w:rsid w:val="00184D9B"/>
    <w:rsid w:val="00190AFF"/>
    <w:rsid w:val="00191856"/>
    <w:rsid w:val="001944D2"/>
    <w:rsid w:val="0019473D"/>
    <w:rsid w:val="001951F7"/>
    <w:rsid w:val="00197936"/>
    <w:rsid w:val="001A11BA"/>
    <w:rsid w:val="001A14EE"/>
    <w:rsid w:val="001A1BA2"/>
    <w:rsid w:val="001A2DAC"/>
    <w:rsid w:val="001A784A"/>
    <w:rsid w:val="001B0BA9"/>
    <w:rsid w:val="001B205F"/>
    <w:rsid w:val="001B2BE3"/>
    <w:rsid w:val="001B5910"/>
    <w:rsid w:val="001B6DBD"/>
    <w:rsid w:val="001B72C0"/>
    <w:rsid w:val="001B7774"/>
    <w:rsid w:val="001C433F"/>
    <w:rsid w:val="001C4EA6"/>
    <w:rsid w:val="001C617C"/>
    <w:rsid w:val="001C6EFA"/>
    <w:rsid w:val="001D0367"/>
    <w:rsid w:val="001D072A"/>
    <w:rsid w:val="001D0D1C"/>
    <w:rsid w:val="001D20EF"/>
    <w:rsid w:val="001D32EA"/>
    <w:rsid w:val="001D468F"/>
    <w:rsid w:val="001D7D19"/>
    <w:rsid w:val="001E2549"/>
    <w:rsid w:val="001E3515"/>
    <w:rsid w:val="001E5070"/>
    <w:rsid w:val="001E6C03"/>
    <w:rsid w:val="001E7548"/>
    <w:rsid w:val="001E76C3"/>
    <w:rsid w:val="001F1618"/>
    <w:rsid w:val="001F2703"/>
    <w:rsid w:val="001F36E8"/>
    <w:rsid w:val="001F4534"/>
    <w:rsid w:val="002001B9"/>
    <w:rsid w:val="00201614"/>
    <w:rsid w:val="0020173A"/>
    <w:rsid w:val="002020C7"/>
    <w:rsid w:val="0020270B"/>
    <w:rsid w:val="00206414"/>
    <w:rsid w:val="00206B9D"/>
    <w:rsid w:val="002106C0"/>
    <w:rsid w:val="0021327C"/>
    <w:rsid w:val="00213E78"/>
    <w:rsid w:val="002177E0"/>
    <w:rsid w:val="00217AF2"/>
    <w:rsid w:val="00221C80"/>
    <w:rsid w:val="0022246E"/>
    <w:rsid w:val="00223CC5"/>
    <w:rsid w:val="00226255"/>
    <w:rsid w:val="0023057D"/>
    <w:rsid w:val="002305E1"/>
    <w:rsid w:val="00234E9D"/>
    <w:rsid w:val="002364B7"/>
    <w:rsid w:val="00236559"/>
    <w:rsid w:val="002367B4"/>
    <w:rsid w:val="0023729F"/>
    <w:rsid w:val="00242A48"/>
    <w:rsid w:val="00244821"/>
    <w:rsid w:val="0024559F"/>
    <w:rsid w:val="00251098"/>
    <w:rsid w:val="00251D62"/>
    <w:rsid w:val="0025455C"/>
    <w:rsid w:val="002566F3"/>
    <w:rsid w:val="0026067D"/>
    <w:rsid w:val="002614E3"/>
    <w:rsid w:val="00261DDC"/>
    <w:rsid w:val="00262A4C"/>
    <w:rsid w:val="002632B9"/>
    <w:rsid w:val="002633C9"/>
    <w:rsid w:val="00265185"/>
    <w:rsid w:val="00265D57"/>
    <w:rsid w:val="00273D5C"/>
    <w:rsid w:val="0027458C"/>
    <w:rsid w:val="00275145"/>
    <w:rsid w:val="00276A27"/>
    <w:rsid w:val="00277F6E"/>
    <w:rsid w:val="00283A72"/>
    <w:rsid w:val="00284E3B"/>
    <w:rsid w:val="00287946"/>
    <w:rsid w:val="00290118"/>
    <w:rsid w:val="00295068"/>
    <w:rsid w:val="002968EB"/>
    <w:rsid w:val="002A0487"/>
    <w:rsid w:val="002A0EC1"/>
    <w:rsid w:val="002A0FAD"/>
    <w:rsid w:val="002A11AC"/>
    <w:rsid w:val="002A1E7D"/>
    <w:rsid w:val="002A5F72"/>
    <w:rsid w:val="002A6264"/>
    <w:rsid w:val="002A6947"/>
    <w:rsid w:val="002C2473"/>
    <w:rsid w:val="002C40E0"/>
    <w:rsid w:val="002C7369"/>
    <w:rsid w:val="002C747F"/>
    <w:rsid w:val="002C7813"/>
    <w:rsid w:val="002C7BB1"/>
    <w:rsid w:val="002D01B6"/>
    <w:rsid w:val="002D121F"/>
    <w:rsid w:val="002D29EE"/>
    <w:rsid w:val="002D538D"/>
    <w:rsid w:val="002D73D1"/>
    <w:rsid w:val="002E1BDF"/>
    <w:rsid w:val="002E2339"/>
    <w:rsid w:val="002E4201"/>
    <w:rsid w:val="002E624D"/>
    <w:rsid w:val="002E6267"/>
    <w:rsid w:val="002F22DD"/>
    <w:rsid w:val="002F2FF6"/>
    <w:rsid w:val="002F6245"/>
    <w:rsid w:val="002F6308"/>
    <w:rsid w:val="00302648"/>
    <w:rsid w:val="00303FE6"/>
    <w:rsid w:val="00304D89"/>
    <w:rsid w:val="00310957"/>
    <w:rsid w:val="00311D42"/>
    <w:rsid w:val="00312314"/>
    <w:rsid w:val="00312A98"/>
    <w:rsid w:val="003134D3"/>
    <w:rsid w:val="0031591B"/>
    <w:rsid w:val="00321AA9"/>
    <w:rsid w:val="0032486E"/>
    <w:rsid w:val="003279AF"/>
    <w:rsid w:val="00330964"/>
    <w:rsid w:val="0033149F"/>
    <w:rsid w:val="00333211"/>
    <w:rsid w:val="00333776"/>
    <w:rsid w:val="003346C9"/>
    <w:rsid w:val="00337CB9"/>
    <w:rsid w:val="003401D6"/>
    <w:rsid w:val="00345BB4"/>
    <w:rsid w:val="00351454"/>
    <w:rsid w:val="00351B0E"/>
    <w:rsid w:val="003523FA"/>
    <w:rsid w:val="00353503"/>
    <w:rsid w:val="00353C76"/>
    <w:rsid w:val="00355A6E"/>
    <w:rsid w:val="00357069"/>
    <w:rsid w:val="00361E6C"/>
    <w:rsid w:val="0036321F"/>
    <w:rsid w:val="00364227"/>
    <w:rsid w:val="00365608"/>
    <w:rsid w:val="00366D1E"/>
    <w:rsid w:val="00370CDD"/>
    <w:rsid w:val="0037156D"/>
    <w:rsid w:val="003726FB"/>
    <w:rsid w:val="00377FEF"/>
    <w:rsid w:val="00380D2D"/>
    <w:rsid w:val="00381C5C"/>
    <w:rsid w:val="003835CB"/>
    <w:rsid w:val="00384037"/>
    <w:rsid w:val="003855F2"/>
    <w:rsid w:val="00385E55"/>
    <w:rsid w:val="00391273"/>
    <w:rsid w:val="00393EC8"/>
    <w:rsid w:val="00395F65"/>
    <w:rsid w:val="0039638B"/>
    <w:rsid w:val="003A57B4"/>
    <w:rsid w:val="003A5FDE"/>
    <w:rsid w:val="003A78F5"/>
    <w:rsid w:val="003B07F4"/>
    <w:rsid w:val="003B0C3B"/>
    <w:rsid w:val="003B1958"/>
    <w:rsid w:val="003B1B73"/>
    <w:rsid w:val="003B56C7"/>
    <w:rsid w:val="003B7E31"/>
    <w:rsid w:val="003C0C35"/>
    <w:rsid w:val="003C0ECE"/>
    <w:rsid w:val="003C14D1"/>
    <w:rsid w:val="003C269A"/>
    <w:rsid w:val="003C631D"/>
    <w:rsid w:val="003C7332"/>
    <w:rsid w:val="003C7ABD"/>
    <w:rsid w:val="003D003B"/>
    <w:rsid w:val="003D2617"/>
    <w:rsid w:val="003D37D7"/>
    <w:rsid w:val="003D3AFF"/>
    <w:rsid w:val="003D3E8E"/>
    <w:rsid w:val="003D589C"/>
    <w:rsid w:val="003D5E0F"/>
    <w:rsid w:val="003D7FA8"/>
    <w:rsid w:val="003E0CDD"/>
    <w:rsid w:val="003E1528"/>
    <w:rsid w:val="003E2EA5"/>
    <w:rsid w:val="003E2F24"/>
    <w:rsid w:val="003E35C4"/>
    <w:rsid w:val="003E3FE1"/>
    <w:rsid w:val="003E7C06"/>
    <w:rsid w:val="003F0584"/>
    <w:rsid w:val="003F2C04"/>
    <w:rsid w:val="0040191C"/>
    <w:rsid w:val="00404E18"/>
    <w:rsid w:val="00405822"/>
    <w:rsid w:val="00406316"/>
    <w:rsid w:val="0040744F"/>
    <w:rsid w:val="00407CDB"/>
    <w:rsid w:val="0041094E"/>
    <w:rsid w:val="00411022"/>
    <w:rsid w:val="00414D67"/>
    <w:rsid w:val="00415D40"/>
    <w:rsid w:val="0041705A"/>
    <w:rsid w:val="00420618"/>
    <w:rsid w:val="00421F14"/>
    <w:rsid w:val="0042338F"/>
    <w:rsid w:val="00423D35"/>
    <w:rsid w:val="00424290"/>
    <w:rsid w:val="00425EB1"/>
    <w:rsid w:val="004269D1"/>
    <w:rsid w:val="004303D9"/>
    <w:rsid w:val="00432998"/>
    <w:rsid w:val="00435943"/>
    <w:rsid w:val="00436287"/>
    <w:rsid w:val="00437D75"/>
    <w:rsid w:val="00442F46"/>
    <w:rsid w:val="00443063"/>
    <w:rsid w:val="0045120A"/>
    <w:rsid w:val="0045341A"/>
    <w:rsid w:val="004557A6"/>
    <w:rsid w:val="00456C88"/>
    <w:rsid w:val="00461D8E"/>
    <w:rsid w:val="0046238D"/>
    <w:rsid w:val="00463B4D"/>
    <w:rsid w:val="004670A2"/>
    <w:rsid w:val="00470E1D"/>
    <w:rsid w:val="0047162F"/>
    <w:rsid w:val="00471797"/>
    <w:rsid w:val="00471977"/>
    <w:rsid w:val="00473206"/>
    <w:rsid w:val="00474277"/>
    <w:rsid w:val="00475E8B"/>
    <w:rsid w:val="004761A5"/>
    <w:rsid w:val="004830BB"/>
    <w:rsid w:val="004835D6"/>
    <w:rsid w:val="00483970"/>
    <w:rsid w:val="00484284"/>
    <w:rsid w:val="00485BE7"/>
    <w:rsid w:val="00487465"/>
    <w:rsid w:val="004876D2"/>
    <w:rsid w:val="00490E9A"/>
    <w:rsid w:val="00492727"/>
    <w:rsid w:val="00494D63"/>
    <w:rsid w:val="004964C1"/>
    <w:rsid w:val="004A0B5D"/>
    <w:rsid w:val="004A11B2"/>
    <w:rsid w:val="004A40D8"/>
    <w:rsid w:val="004A479F"/>
    <w:rsid w:val="004A70BE"/>
    <w:rsid w:val="004A72A7"/>
    <w:rsid w:val="004A7389"/>
    <w:rsid w:val="004B03D3"/>
    <w:rsid w:val="004B085C"/>
    <w:rsid w:val="004B3031"/>
    <w:rsid w:val="004B42C5"/>
    <w:rsid w:val="004D0EFA"/>
    <w:rsid w:val="004D21E0"/>
    <w:rsid w:val="004D2592"/>
    <w:rsid w:val="004D3156"/>
    <w:rsid w:val="004D4716"/>
    <w:rsid w:val="004D5638"/>
    <w:rsid w:val="004E018A"/>
    <w:rsid w:val="004E08A2"/>
    <w:rsid w:val="004E0A8A"/>
    <w:rsid w:val="004E3C7C"/>
    <w:rsid w:val="004F0591"/>
    <w:rsid w:val="004F08F7"/>
    <w:rsid w:val="004F1999"/>
    <w:rsid w:val="004F3787"/>
    <w:rsid w:val="004F5FF9"/>
    <w:rsid w:val="004F6316"/>
    <w:rsid w:val="004F7C37"/>
    <w:rsid w:val="00500289"/>
    <w:rsid w:val="00500354"/>
    <w:rsid w:val="005005C7"/>
    <w:rsid w:val="005178EE"/>
    <w:rsid w:val="00517EDC"/>
    <w:rsid w:val="00522EB1"/>
    <w:rsid w:val="00526F94"/>
    <w:rsid w:val="005279F6"/>
    <w:rsid w:val="00530103"/>
    <w:rsid w:val="00530C14"/>
    <w:rsid w:val="00532684"/>
    <w:rsid w:val="00532936"/>
    <w:rsid w:val="00533198"/>
    <w:rsid w:val="005332FE"/>
    <w:rsid w:val="005346F0"/>
    <w:rsid w:val="005355EE"/>
    <w:rsid w:val="00540063"/>
    <w:rsid w:val="00540D14"/>
    <w:rsid w:val="00541B3E"/>
    <w:rsid w:val="00543324"/>
    <w:rsid w:val="00544B4C"/>
    <w:rsid w:val="00545325"/>
    <w:rsid w:val="00555923"/>
    <w:rsid w:val="00555D13"/>
    <w:rsid w:val="00556723"/>
    <w:rsid w:val="00560120"/>
    <w:rsid w:val="00563D63"/>
    <w:rsid w:val="00566EC7"/>
    <w:rsid w:val="00570BE3"/>
    <w:rsid w:val="00573457"/>
    <w:rsid w:val="0057659B"/>
    <w:rsid w:val="00581FC5"/>
    <w:rsid w:val="005825DB"/>
    <w:rsid w:val="00585118"/>
    <w:rsid w:val="005864F4"/>
    <w:rsid w:val="00594894"/>
    <w:rsid w:val="00594A63"/>
    <w:rsid w:val="00596962"/>
    <w:rsid w:val="00597E1F"/>
    <w:rsid w:val="005A32DC"/>
    <w:rsid w:val="005A4800"/>
    <w:rsid w:val="005A6499"/>
    <w:rsid w:val="005B1434"/>
    <w:rsid w:val="005B2069"/>
    <w:rsid w:val="005B53A0"/>
    <w:rsid w:val="005C172C"/>
    <w:rsid w:val="005D060C"/>
    <w:rsid w:val="005D0C81"/>
    <w:rsid w:val="005D1263"/>
    <w:rsid w:val="005D1737"/>
    <w:rsid w:val="005D2BB6"/>
    <w:rsid w:val="005D488C"/>
    <w:rsid w:val="005D511F"/>
    <w:rsid w:val="005D6B49"/>
    <w:rsid w:val="005D6C5C"/>
    <w:rsid w:val="005E0367"/>
    <w:rsid w:val="005E1ADE"/>
    <w:rsid w:val="005E1B22"/>
    <w:rsid w:val="005E1C42"/>
    <w:rsid w:val="005F35EF"/>
    <w:rsid w:val="005F4B46"/>
    <w:rsid w:val="005F6223"/>
    <w:rsid w:val="005F6F1B"/>
    <w:rsid w:val="00601056"/>
    <w:rsid w:val="00610521"/>
    <w:rsid w:val="00623188"/>
    <w:rsid w:val="00623402"/>
    <w:rsid w:val="0062481D"/>
    <w:rsid w:val="00625DBA"/>
    <w:rsid w:val="00627F61"/>
    <w:rsid w:val="0063244E"/>
    <w:rsid w:val="006336F2"/>
    <w:rsid w:val="00635434"/>
    <w:rsid w:val="0063583D"/>
    <w:rsid w:val="00635FDB"/>
    <w:rsid w:val="006416D9"/>
    <w:rsid w:val="00642758"/>
    <w:rsid w:val="00652261"/>
    <w:rsid w:val="0065421A"/>
    <w:rsid w:val="00654589"/>
    <w:rsid w:val="006546F5"/>
    <w:rsid w:val="006565E7"/>
    <w:rsid w:val="006605D3"/>
    <w:rsid w:val="00662959"/>
    <w:rsid w:val="00663EB4"/>
    <w:rsid w:val="00670DB1"/>
    <w:rsid w:val="0067685C"/>
    <w:rsid w:val="00677A87"/>
    <w:rsid w:val="006813DA"/>
    <w:rsid w:val="00681BFA"/>
    <w:rsid w:val="00685B0B"/>
    <w:rsid w:val="006866AE"/>
    <w:rsid w:val="00686DB1"/>
    <w:rsid w:val="0068735B"/>
    <w:rsid w:val="00690881"/>
    <w:rsid w:val="00691E1B"/>
    <w:rsid w:val="00693839"/>
    <w:rsid w:val="00697996"/>
    <w:rsid w:val="006A03F4"/>
    <w:rsid w:val="006A113A"/>
    <w:rsid w:val="006A1FC9"/>
    <w:rsid w:val="006A231C"/>
    <w:rsid w:val="006A2D6F"/>
    <w:rsid w:val="006A39A4"/>
    <w:rsid w:val="006A75EB"/>
    <w:rsid w:val="006A7630"/>
    <w:rsid w:val="006B6C10"/>
    <w:rsid w:val="006B7A89"/>
    <w:rsid w:val="006C00A9"/>
    <w:rsid w:val="006C0D8D"/>
    <w:rsid w:val="006C4C6A"/>
    <w:rsid w:val="006D0A83"/>
    <w:rsid w:val="006D0AE6"/>
    <w:rsid w:val="006D1A54"/>
    <w:rsid w:val="006D3CE4"/>
    <w:rsid w:val="006D3F32"/>
    <w:rsid w:val="006D5B3F"/>
    <w:rsid w:val="006D7433"/>
    <w:rsid w:val="006E1A16"/>
    <w:rsid w:val="006E3E3E"/>
    <w:rsid w:val="006E5E80"/>
    <w:rsid w:val="006E7D1A"/>
    <w:rsid w:val="006F1554"/>
    <w:rsid w:val="006F2C3D"/>
    <w:rsid w:val="006F2E27"/>
    <w:rsid w:val="006F38C6"/>
    <w:rsid w:val="00700245"/>
    <w:rsid w:val="0070105E"/>
    <w:rsid w:val="00701CEE"/>
    <w:rsid w:val="007022F5"/>
    <w:rsid w:val="00703B7C"/>
    <w:rsid w:val="00703FF5"/>
    <w:rsid w:val="00706826"/>
    <w:rsid w:val="00706F6A"/>
    <w:rsid w:val="00712F7A"/>
    <w:rsid w:val="007139B5"/>
    <w:rsid w:val="007161D9"/>
    <w:rsid w:val="0071767D"/>
    <w:rsid w:val="00717C29"/>
    <w:rsid w:val="00721CDC"/>
    <w:rsid w:val="00722694"/>
    <w:rsid w:val="00722A1D"/>
    <w:rsid w:val="00724878"/>
    <w:rsid w:val="00724903"/>
    <w:rsid w:val="00726857"/>
    <w:rsid w:val="00727C58"/>
    <w:rsid w:val="0073294D"/>
    <w:rsid w:val="00734C22"/>
    <w:rsid w:val="007351CC"/>
    <w:rsid w:val="00741658"/>
    <w:rsid w:val="00745EDE"/>
    <w:rsid w:val="0075152A"/>
    <w:rsid w:val="00753912"/>
    <w:rsid w:val="00757298"/>
    <w:rsid w:val="00757E29"/>
    <w:rsid w:val="0076143C"/>
    <w:rsid w:val="00761F6E"/>
    <w:rsid w:val="00765694"/>
    <w:rsid w:val="007707F1"/>
    <w:rsid w:val="007716B3"/>
    <w:rsid w:val="00772F9A"/>
    <w:rsid w:val="0077369A"/>
    <w:rsid w:val="0077438B"/>
    <w:rsid w:val="00775E9A"/>
    <w:rsid w:val="0077799F"/>
    <w:rsid w:val="007855DD"/>
    <w:rsid w:val="00785C16"/>
    <w:rsid w:val="00790A68"/>
    <w:rsid w:val="00795CEC"/>
    <w:rsid w:val="007A0978"/>
    <w:rsid w:val="007A1AFD"/>
    <w:rsid w:val="007A6D35"/>
    <w:rsid w:val="007B168F"/>
    <w:rsid w:val="007B1864"/>
    <w:rsid w:val="007C194D"/>
    <w:rsid w:val="007C1BA4"/>
    <w:rsid w:val="007C64EE"/>
    <w:rsid w:val="007C6CD6"/>
    <w:rsid w:val="007D2170"/>
    <w:rsid w:val="007D36C7"/>
    <w:rsid w:val="007E1404"/>
    <w:rsid w:val="007E4010"/>
    <w:rsid w:val="007F1013"/>
    <w:rsid w:val="007F2570"/>
    <w:rsid w:val="007F3607"/>
    <w:rsid w:val="007F4F67"/>
    <w:rsid w:val="007F7144"/>
    <w:rsid w:val="007F7947"/>
    <w:rsid w:val="0080229C"/>
    <w:rsid w:val="00804F28"/>
    <w:rsid w:val="008075F6"/>
    <w:rsid w:val="00810111"/>
    <w:rsid w:val="00811E68"/>
    <w:rsid w:val="00813A46"/>
    <w:rsid w:val="008143BA"/>
    <w:rsid w:val="00814D87"/>
    <w:rsid w:val="00815132"/>
    <w:rsid w:val="00815214"/>
    <w:rsid w:val="008169B9"/>
    <w:rsid w:val="008171CA"/>
    <w:rsid w:val="00817CCD"/>
    <w:rsid w:val="008224AC"/>
    <w:rsid w:val="00824827"/>
    <w:rsid w:val="00824834"/>
    <w:rsid w:val="00826BFF"/>
    <w:rsid w:val="00830E37"/>
    <w:rsid w:val="008338F7"/>
    <w:rsid w:val="00834D47"/>
    <w:rsid w:val="008357C6"/>
    <w:rsid w:val="0083652E"/>
    <w:rsid w:val="00836E98"/>
    <w:rsid w:val="008423B6"/>
    <w:rsid w:val="00842937"/>
    <w:rsid w:val="00844372"/>
    <w:rsid w:val="00844D2C"/>
    <w:rsid w:val="00846F09"/>
    <w:rsid w:val="00852FC9"/>
    <w:rsid w:val="008568D3"/>
    <w:rsid w:val="008569B1"/>
    <w:rsid w:val="0085785B"/>
    <w:rsid w:val="00863B7E"/>
    <w:rsid w:val="00866C69"/>
    <w:rsid w:val="008733D7"/>
    <w:rsid w:val="00873DC3"/>
    <w:rsid w:val="008748BD"/>
    <w:rsid w:val="00875729"/>
    <w:rsid w:val="00875920"/>
    <w:rsid w:val="00875ACF"/>
    <w:rsid w:val="0087706B"/>
    <w:rsid w:val="00880FBB"/>
    <w:rsid w:val="008834DF"/>
    <w:rsid w:val="00884FBD"/>
    <w:rsid w:val="0088504E"/>
    <w:rsid w:val="0088651D"/>
    <w:rsid w:val="008901A1"/>
    <w:rsid w:val="00890AE2"/>
    <w:rsid w:val="008925B0"/>
    <w:rsid w:val="00893369"/>
    <w:rsid w:val="00893F5D"/>
    <w:rsid w:val="00894A07"/>
    <w:rsid w:val="00894A3E"/>
    <w:rsid w:val="00895CBA"/>
    <w:rsid w:val="00896E78"/>
    <w:rsid w:val="0089703F"/>
    <w:rsid w:val="008A06B0"/>
    <w:rsid w:val="008B35BD"/>
    <w:rsid w:val="008B364E"/>
    <w:rsid w:val="008B3BE3"/>
    <w:rsid w:val="008B6407"/>
    <w:rsid w:val="008B669C"/>
    <w:rsid w:val="008B6C52"/>
    <w:rsid w:val="008B7602"/>
    <w:rsid w:val="008C04D1"/>
    <w:rsid w:val="008C33FB"/>
    <w:rsid w:val="008C5047"/>
    <w:rsid w:val="008C67CF"/>
    <w:rsid w:val="008C73E9"/>
    <w:rsid w:val="008D0617"/>
    <w:rsid w:val="008D20D0"/>
    <w:rsid w:val="008D2E3C"/>
    <w:rsid w:val="008E084C"/>
    <w:rsid w:val="008E0A32"/>
    <w:rsid w:val="008E462C"/>
    <w:rsid w:val="008E4B78"/>
    <w:rsid w:val="008F0FDC"/>
    <w:rsid w:val="008F423A"/>
    <w:rsid w:val="008F4425"/>
    <w:rsid w:val="00901144"/>
    <w:rsid w:val="00903A3B"/>
    <w:rsid w:val="00907846"/>
    <w:rsid w:val="00911B5C"/>
    <w:rsid w:val="009128AA"/>
    <w:rsid w:val="00913288"/>
    <w:rsid w:val="00913943"/>
    <w:rsid w:val="009148D1"/>
    <w:rsid w:val="00915D18"/>
    <w:rsid w:val="00921301"/>
    <w:rsid w:val="00921360"/>
    <w:rsid w:val="00921F9D"/>
    <w:rsid w:val="00923D1D"/>
    <w:rsid w:val="0092499E"/>
    <w:rsid w:val="00924B8C"/>
    <w:rsid w:val="0092519F"/>
    <w:rsid w:val="009265E6"/>
    <w:rsid w:val="00926D60"/>
    <w:rsid w:val="00930263"/>
    <w:rsid w:val="0093039A"/>
    <w:rsid w:val="009311BA"/>
    <w:rsid w:val="00934720"/>
    <w:rsid w:val="00937AF0"/>
    <w:rsid w:val="00940E52"/>
    <w:rsid w:val="009423E6"/>
    <w:rsid w:val="00944063"/>
    <w:rsid w:val="009452B8"/>
    <w:rsid w:val="00951CDB"/>
    <w:rsid w:val="00951DE2"/>
    <w:rsid w:val="00954216"/>
    <w:rsid w:val="009548E7"/>
    <w:rsid w:val="009568E3"/>
    <w:rsid w:val="00957A79"/>
    <w:rsid w:val="00960755"/>
    <w:rsid w:val="009661A0"/>
    <w:rsid w:val="0096766C"/>
    <w:rsid w:val="009715F5"/>
    <w:rsid w:val="00971E22"/>
    <w:rsid w:val="009732DE"/>
    <w:rsid w:val="00973315"/>
    <w:rsid w:val="00975C12"/>
    <w:rsid w:val="00982ECC"/>
    <w:rsid w:val="00983A42"/>
    <w:rsid w:val="00986897"/>
    <w:rsid w:val="009878B5"/>
    <w:rsid w:val="009907AE"/>
    <w:rsid w:val="00991053"/>
    <w:rsid w:val="00993E85"/>
    <w:rsid w:val="009948B4"/>
    <w:rsid w:val="009A13ED"/>
    <w:rsid w:val="009A3D44"/>
    <w:rsid w:val="009B4B4F"/>
    <w:rsid w:val="009B536E"/>
    <w:rsid w:val="009B5EE1"/>
    <w:rsid w:val="009B7836"/>
    <w:rsid w:val="009C09C6"/>
    <w:rsid w:val="009C0FB0"/>
    <w:rsid w:val="009C470D"/>
    <w:rsid w:val="009C5A7F"/>
    <w:rsid w:val="009C5CDA"/>
    <w:rsid w:val="009C73AF"/>
    <w:rsid w:val="009D053F"/>
    <w:rsid w:val="009D23DD"/>
    <w:rsid w:val="009D3B79"/>
    <w:rsid w:val="009D4DAF"/>
    <w:rsid w:val="009D5E39"/>
    <w:rsid w:val="009D6048"/>
    <w:rsid w:val="009E57E0"/>
    <w:rsid w:val="009E6B2D"/>
    <w:rsid w:val="009F233A"/>
    <w:rsid w:val="009F2D03"/>
    <w:rsid w:val="009F50D5"/>
    <w:rsid w:val="00A012E5"/>
    <w:rsid w:val="00A05FF7"/>
    <w:rsid w:val="00A060E2"/>
    <w:rsid w:val="00A06BFD"/>
    <w:rsid w:val="00A079C1"/>
    <w:rsid w:val="00A106DC"/>
    <w:rsid w:val="00A1114C"/>
    <w:rsid w:val="00A1198A"/>
    <w:rsid w:val="00A11B9E"/>
    <w:rsid w:val="00A134A6"/>
    <w:rsid w:val="00A14C6E"/>
    <w:rsid w:val="00A161C9"/>
    <w:rsid w:val="00A21087"/>
    <w:rsid w:val="00A24D09"/>
    <w:rsid w:val="00A3094D"/>
    <w:rsid w:val="00A3381F"/>
    <w:rsid w:val="00A34E73"/>
    <w:rsid w:val="00A35A58"/>
    <w:rsid w:val="00A420BC"/>
    <w:rsid w:val="00A422F7"/>
    <w:rsid w:val="00A466CD"/>
    <w:rsid w:val="00A505CA"/>
    <w:rsid w:val="00A51341"/>
    <w:rsid w:val="00A53C84"/>
    <w:rsid w:val="00A56880"/>
    <w:rsid w:val="00A573B8"/>
    <w:rsid w:val="00A60E3C"/>
    <w:rsid w:val="00A64B95"/>
    <w:rsid w:val="00A65DB1"/>
    <w:rsid w:val="00A6642E"/>
    <w:rsid w:val="00A71073"/>
    <w:rsid w:val="00A71A5F"/>
    <w:rsid w:val="00A778F5"/>
    <w:rsid w:val="00A81B09"/>
    <w:rsid w:val="00A8318B"/>
    <w:rsid w:val="00A84FB2"/>
    <w:rsid w:val="00A85BA8"/>
    <w:rsid w:val="00A872EC"/>
    <w:rsid w:val="00A90CFC"/>
    <w:rsid w:val="00A9335A"/>
    <w:rsid w:val="00A93520"/>
    <w:rsid w:val="00A93FCB"/>
    <w:rsid w:val="00A94DA2"/>
    <w:rsid w:val="00A970DF"/>
    <w:rsid w:val="00A9721E"/>
    <w:rsid w:val="00AA0109"/>
    <w:rsid w:val="00AA0905"/>
    <w:rsid w:val="00AA2702"/>
    <w:rsid w:val="00AA3640"/>
    <w:rsid w:val="00AA4D7A"/>
    <w:rsid w:val="00AA4EB4"/>
    <w:rsid w:val="00AA4EF4"/>
    <w:rsid w:val="00AA5359"/>
    <w:rsid w:val="00AA6DEA"/>
    <w:rsid w:val="00AA74AB"/>
    <w:rsid w:val="00AA7D23"/>
    <w:rsid w:val="00AB169F"/>
    <w:rsid w:val="00AB48C9"/>
    <w:rsid w:val="00AB5962"/>
    <w:rsid w:val="00AB66F3"/>
    <w:rsid w:val="00AB6988"/>
    <w:rsid w:val="00AC2BD2"/>
    <w:rsid w:val="00AC3AEE"/>
    <w:rsid w:val="00AC5172"/>
    <w:rsid w:val="00AC6817"/>
    <w:rsid w:val="00AC7903"/>
    <w:rsid w:val="00AD1CCE"/>
    <w:rsid w:val="00AD350E"/>
    <w:rsid w:val="00AD6F6D"/>
    <w:rsid w:val="00AE03A3"/>
    <w:rsid w:val="00AE0B4E"/>
    <w:rsid w:val="00AE1A5F"/>
    <w:rsid w:val="00AE1BC1"/>
    <w:rsid w:val="00AE299D"/>
    <w:rsid w:val="00AE2C43"/>
    <w:rsid w:val="00AE44DD"/>
    <w:rsid w:val="00AE6AF6"/>
    <w:rsid w:val="00AF0515"/>
    <w:rsid w:val="00AF1FCE"/>
    <w:rsid w:val="00AF3388"/>
    <w:rsid w:val="00AF4739"/>
    <w:rsid w:val="00AF53FF"/>
    <w:rsid w:val="00AF5F49"/>
    <w:rsid w:val="00AF7617"/>
    <w:rsid w:val="00B00227"/>
    <w:rsid w:val="00B0061C"/>
    <w:rsid w:val="00B026FA"/>
    <w:rsid w:val="00B1261A"/>
    <w:rsid w:val="00B20174"/>
    <w:rsid w:val="00B2045C"/>
    <w:rsid w:val="00B20C19"/>
    <w:rsid w:val="00B21696"/>
    <w:rsid w:val="00B22C79"/>
    <w:rsid w:val="00B23127"/>
    <w:rsid w:val="00B25164"/>
    <w:rsid w:val="00B317C9"/>
    <w:rsid w:val="00B35185"/>
    <w:rsid w:val="00B3614A"/>
    <w:rsid w:val="00B36F74"/>
    <w:rsid w:val="00B401B4"/>
    <w:rsid w:val="00B403C0"/>
    <w:rsid w:val="00B407F4"/>
    <w:rsid w:val="00B40BE2"/>
    <w:rsid w:val="00B43ADA"/>
    <w:rsid w:val="00B51CF2"/>
    <w:rsid w:val="00B534F6"/>
    <w:rsid w:val="00B54006"/>
    <w:rsid w:val="00B562CF"/>
    <w:rsid w:val="00B57809"/>
    <w:rsid w:val="00B60A60"/>
    <w:rsid w:val="00B63CE2"/>
    <w:rsid w:val="00B63E5A"/>
    <w:rsid w:val="00B65856"/>
    <w:rsid w:val="00B7130F"/>
    <w:rsid w:val="00B74AF1"/>
    <w:rsid w:val="00B74DB1"/>
    <w:rsid w:val="00B77306"/>
    <w:rsid w:val="00B813DA"/>
    <w:rsid w:val="00B9235F"/>
    <w:rsid w:val="00B92519"/>
    <w:rsid w:val="00B9253C"/>
    <w:rsid w:val="00B9259E"/>
    <w:rsid w:val="00B95A73"/>
    <w:rsid w:val="00B9607B"/>
    <w:rsid w:val="00B97065"/>
    <w:rsid w:val="00BA109D"/>
    <w:rsid w:val="00BA4AF1"/>
    <w:rsid w:val="00BB1252"/>
    <w:rsid w:val="00BB197A"/>
    <w:rsid w:val="00BB24FE"/>
    <w:rsid w:val="00BB2D5E"/>
    <w:rsid w:val="00BB32A2"/>
    <w:rsid w:val="00BB39AD"/>
    <w:rsid w:val="00BB5154"/>
    <w:rsid w:val="00BB56F3"/>
    <w:rsid w:val="00BB7A01"/>
    <w:rsid w:val="00BB7FB1"/>
    <w:rsid w:val="00BC1292"/>
    <w:rsid w:val="00BC1A20"/>
    <w:rsid w:val="00BC2D04"/>
    <w:rsid w:val="00BC3C30"/>
    <w:rsid w:val="00BC43E1"/>
    <w:rsid w:val="00BC4B27"/>
    <w:rsid w:val="00BC7F87"/>
    <w:rsid w:val="00BD3167"/>
    <w:rsid w:val="00BD7242"/>
    <w:rsid w:val="00BE116B"/>
    <w:rsid w:val="00BE2E15"/>
    <w:rsid w:val="00BE42B3"/>
    <w:rsid w:val="00BE6254"/>
    <w:rsid w:val="00BF1A54"/>
    <w:rsid w:val="00BF1FA3"/>
    <w:rsid w:val="00C053C9"/>
    <w:rsid w:val="00C06A97"/>
    <w:rsid w:val="00C07088"/>
    <w:rsid w:val="00C11E08"/>
    <w:rsid w:val="00C1499A"/>
    <w:rsid w:val="00C14A45"/>
    <w:rsid w:val="00C15F81"/>
    <w:rsid w:val="00C2071D"/>
    <w:rsid w:val="00C240B9"/>
    <w:rsid w:val="00C25EBC"/>
    <w:rsid w:val="00C30102"/>
    <w:rsid w:val="00C30C5A"/>
    <w:rsid w:val="00C30E91"/>
    <w:rsid w:val="00C329BB"/>
    <w:rsid w:val="00C32B39"/>
    <w:rsid w:val="00C3733E"/>
    <w:rsid w:val="00C41ED5"/>
    <w:rsid w:val="00C42411"/>
    <w:rsid w:val="00C42E5A"/>
    <w:rsid w:val="00C4326D"/>
    <w:rsid w:val="00C438B4"/>
    <w:rsid w:val="00C43F34"/>
    <w:rsid w:val="00C45473"/>
    <w:rsid w:val="00C457C0"/>
    <w:rsid w:val="00C4658E"/>
    <w:rsid w:val="00C47F37"/>
    <w:rsid w:val="00C5038E"/>
    <w:rsid w:val="00C51080"/>
    <w:rsid w:val="00C5202A"/>
    <w:rsid w:val="00C559CC"/>
    <w:rsid w:val="00C5794F"/>
    <w:rsid w:val="00C60918"/>
    <w:rsid w:val="00C60C70"/>
    <w:rsid w:val="00C62930"/>
    <w:rsid w:val="00C65A23"/>
    <w:rsid w:val="00C708DB"/>
    <w:rsid w:val="00C70EED"/>
    <w:rsid w:val="00C7165B"/>
    <w:rsid w:val="00C71C1A"/>
    <w:rsid w:val="00C73980"/>
    <w:rsid w:val="00C74071"/>
    <w:rsid w:val="00C7555A"/>
    <w:rsid w:val="00C7613C"/>
    <w:rsid w:val="00C77158"/>
    <w:rsid w:val="00C8318F"/>
    <w:rsid w:val="00C84FE5"/>
    <w:rsid w:val="00C8578D"/>
    <w:rsid w:val="00C90C55"/>
    <w:rsid w:val="00C93E7C"/>
    <w:rsid w:val="00C96CC3"/>
    <w:rsid w:val="00CA04AF"/>
    <w:rsid w:val="00CA22C9"/>
    <w:rsid w:val="00CA2AAC"/>
    <w:rsid w:val="00CA3D0C"/>
    <w:rsid w:val="00CA5540"/>
    <w:rsid w:val="00CA6249"/>
    <w:rsid w:val="00CA68EC"/>
    <w:rsid w:val="00CA6AB6"/>
    <w:rsid w:val="00CA6C56"/>
    <w:rsid w:val="00CB0B2F"/>
    <w:rsid w:val="00CB1797"/>
    <w:rsid w:val="00CB5326"/>
    <w:rsid w:val="00CC06C6"/>
    <w:rsid w:val="00CC2794"/>
    <w:rsid w:val="00CC2BD2"/>
    <w:rsid w:val="00CC2E54"/>
    <w:rsid w:val="00CC3752"/>
    <w:rsid w:val="00CC45FE"/>
    <w:rsid w:val="00CC5618"/>
    <w:rsid w:val="00CC7B61"/>
    <w:rsid w:val="00CD0127"/>
    <w:rsid w:val="00CD1F7F"/>
    <w:rsid w:val="00CD26EF"/>
    <w:rsid w:val="00CD30C3"/>
    <w:rsid w:val="00CD6435"/>
    <w:rsid w:val="00CD6953"/>
    <w:rsid w:val="00CE058F"/>
    <w:rsid w:val="00CE14B9"/>
    <w:rsid w:val="00CE2BA5"/>
    <w:rsid w:val="00CE4251"/>
    <w:rsid w:val="00CF27D2"/>
    <w:rsid w:val="00CF2C1E"/>
    <w:rsid w:val="00CF339C"/>
    <w:rsid w:val="00CF3AF6"/>
    <w:rsid w:val="00CF3C2B"/>
    <w:rsid w:val="00CF3EE8"/>
    <w:rsid w:val="00D00D48"/>
    <w:rsid w:val="00D04436"/>
    <w:rsid w:val="00D04B92"/>
    <w:rsid w:val="00D04E10"/>
    <w:rsid w:val="00D051F1"/>
    <w:rsid w:val="00D053E0"/>
    <w:rsid w:val="00D06240"/>
    <w:rsid w:val="00D07DBF"/>
    <w:rsid w:val="00D10DC9"/>
    <w:rsid w:val="00D118E9"/>
    <w:rsid w:val="00D11E8C"/>
    <w:rsid w:val="00D1328A"/>
    <w:rsid w:val="00D17CFE"/>
    <w:rsid w:val="00D22019"/>
    <w:rsid w:val="00D26436"/>
    <w:rsid w:val="00D265AF"/>
    <w:rsid w:val="00D2670C"/>
    <w:rsid w:val="00D30C23"/>
    <w:rsid w:val="00D32F57"/>
    <w:rsid w:val="00D33BB9"/>
    <w:rsid w:val="00D34577"/>
    <w:rsid w:val="00D35144"/>
    <w:rsid w:val="00D458C5"/>
    <w:rsid w:val="00D51F3C"/>
    <w:rsid w:val="00D53AF4"/>
    <w:rsid w:val="00D53D3E"/>
    <w:rsid w:val="00D53F19"/>
    <w:rsid w:val="00D55FC0"/>
    <w:rsid w:val="00D57080"/>
    <w:rsid w:val="00D57AFF"/>
    <w:rsid w:val="00D624F3"/>
    <w:rsid w:val="00D637EE"/>
    <w:rsid w:val="00D63EB8"/>
    <w:rsid w:val="00D650E7"/>
    <w:rsid w:val="00D66B63"/>
    <w:rsid w:val="00D71031"/>
    <w:rsid w:val="00D72EA1"/>
    <w:rsid w:val="00D75CBA"/>
    <w:rsid w:val="00D77635"/>
    <w:rsid w:val="00D77B19"/>
    <w:rsid w:val="00D81543"/>
    <w:rsid w:val="00D84A8F"/>
    <w:rsid w:val="00D856B9"/>
    <w:rsid w:val="00D85F4D"/>
    <w:rsid w:val="00D87326"/>
    <w:rsid w:val="00D87785"/>
    <w:rsid w:val="00D90396"/>
    <w:rsid w:val="00DA0556"/>
    <w:rsid w:val="00DA0D83"/>
    <w:rsid w:val="00DA1A1A"/>
    <w:rsid w:val="00DA39DB"/>
    <w:rsid w:val="00DA7082"/>
    <w:rsid w:val="00DB1E7A"/>
    <w:rsid w:val="00DB7BCD"/>
    <w:rsid w:val="00DC1BC5"/>
    <w:rsid w:val="00DC3494"/>
    <w:rsid w:val="00DC4AA2"/>
    <w:rsid w:val="00DC536A"/>
    <w:rsid w:val="00DC5B8C"/>
    <w:rsid w:val="00DD13EE"/>
    <w:rsid w:val="00DD1E04"/>
    <w:rsid w:val="00DD23ED"/>
    <w:rsid w:val="00DD3CBD"/>
    <w:rsid w:val="00DD4675"/>
    <w:rsid w:val="00DD4CA3"/>
    <w:rsid w:val="00DD5675"/>
    <w:rsid w:val="00DD625E"/>
    <w:rsid w:val="00DE12C4"/>
    <w:rsid w:val="00DE13D8"/>
    <w:rsid w:val="00DE3739"/>
    <w:rsid w:val="00DE742A"/>
    <w:rsid w:val="00DF0C5D"/>
    <w:rsid w:val="00DF3CDC"/>
    <w:rsid w:val="00DF7F24"/>
    <w:rsid w:val="00E00D7E"/>
    <w:rsid w:val="00E043AA"/>
    <w:rsid w:val="00E04AC3"/>
    <w:rsid w:val="00E07B66"/>
    <w:rsid w:val="00E10AA2"/>
    <w:rsid w:val="00E17AFB"/>
    <w:rsid w:val="00E231B8"/>
    <w:rsid w:val="00E23E57"/>
    <w:rsid w:val="00E27DF0"/>
    <w:rsid w:val="00E3036A"/>
    <w:rsid w:val="00E31420"/>
    <w:rsid w:val="00E31483"/>
    <w:rsid w:val="00E33082"/>
    <w:rsid w:val="00E359E4"/>
    <w:rsid w:val="00E36E4D"/>
    <w:rsid w:val="00E37FA7"/>
    <w:rsid w:val="00E40C5D"/>
    <w:rsid w:val="00E440AE"/>
    <w:rsid w:val="00E4573B"/>
    <w:rsid w:val="00E461DB"/>
    <w:rsid w:val="00E542F4"/>
    <w:rsid w:val="00E5436D"/>
    <w:rsid w:val="00E54739"/>
    <w:rsid w:val="00E56A7A"/>
    <w:rsid w:val="00E57CBB"/>
    <w:rsid w:val="00E6092A"/>
    <w:rsid w:val="00E624D4"/>
    <w:rsid w:val="00E640AC"/>
    <w:rsid w:val="00E6541C"/>
    <w:rsid w:val="00E666D1"/>
    <w:rsid w:val="00E710CD"/>
    <w:rsid w:val="00E710EC"/>
    <w:rsid w:val="00E735EB"/>
    <w:rsid w:val="00E7371E"/>
    <w:rsid w:val="00E73C11"/>
    <w:rsid w:val="00E74D90"/>
    <w:rsid w:val="00E76963"/>
    <w:rsid w:val="00E7761A"/>
    <w:rsid w:val="00E83994"/>
    <w:rsid w:val="00E918EA"/>
    <w:rsid w:val="00E919FA"/>
    <w:rsid w:val="00E922B6"/>
    <w:rsid w:val="00E95961"/>
    <w:rsid w:val="00E961A0"/>
    <w:rsid w:val="00E965A9"/>
    <w:rsid w:val="00E975BE"/>
    <w:rsid w:val="00E97CFF"/>
    <w:rsid w:val="00EA06B5"/>
    <w:rsid w:val="00EA356E"/>
    <w:rsid w:val="00EA5285"/>
    <w:rsid w:val="00EB02E4"/>
    <w:rsid w:val="00EB056E"/>
    <w:rsid w:val="00EB4924"/>
    <w:rsid w:val="00EB5E44"/>
    <w:rsid w:val="00EB726D"/>
    <w:rsid w:val="00EB7745"/>
    <w:rsid w:val="00EC08D6"/>
    <w:rsid w:val="00EC2C69"/>
    <w:rsid w:val="00EC30E7"/>
    <w:rsid w:val="00EC3340"/>
    <w:rsid w:val="00EC35F2"/>
    <w:rsid w:val="00EC4335"/>
    <w:rsid w:val="00EC69F4"/>
    <w:rsid w:val="00ED0A51"/>
    <w:rsid w:val="00ED250A"/>
    <w:rsid w:val="00ED2833"/>
    <w:rsid w:val="00ED29C0"/>
    <w:rsid w:val="00ED2AD2"/>
    <w:rsid w:val="00ED4AC5"/>
    <w:rsid w:val="00ED67D0"/>
    <w:rsid w:val="00ED7C19"/>
    <w:rsid w:val="00EE6F9B"/>
    <w:rsid w:val="00EF11EF"/>
    <w:rsid w:val="00EF1C16"/>
    <w:rsid w:val="00EF2784"/>
    <w:rsid w:val="00EF3E14"/>
    <w:rsid w:val="00F00097"/>
    <w:rsid w:val="00F0109D"/>
    <w:rsid w:val="00F02A29"/>
    <w:rsid w:val="00F0308A"/>
    <w:rsid w:val="00F038CC"/>
    <w:rsid w:val="00F04C82"/>
    <w:rsid w:val="00F0766A"/>
    <w:rsid w:val="00F10589"/>
    <w:rsid w:val="00F11B8D"/>
    <w:rsid w:val="00F127C1"/>
    <w:rsid w:val="00F161A5"/>
    <w:rsid w:val="00F16B9C"/>
    <w:rsid w:val="00F206D7"/>
    <w:rsid w:val="00F2267A"/>
    <w:rsid w:val="00F2531E"/>
    <w:rsid w:val="00F25AD7"/>
    <w:rsid w:val="00F25F67"/>
    <w:rsid w:val="00F3235A"/>
    <w:rsid w:val="00F32D58"/>
    <w:rsid w:val="00F339A7"/>
    <w:rsid w:val="00F3455A"/>
    <w:rsid w:val="00F348EA"/>
    <w:rsid w:val="00F3530D"/>
    <w:rsid w:val="00F4007D"/>
    <w:rsid w:val="00F4035A"/>
    <w:rsid w:val="00F410F3"/>
    <w:rsid w:val="00F41E84"/>
    <w:rsid w:val="00F41F03"/>
    <w:rsid w:val="00F43440"/>
    <w:rsid w:val="00F4480E"/>
    <w:rsid w:val="00F46346"/>
    <w:rsid w:val="00F522EE"/>
    <w:rsid w:val="00F5266B"/>
    <w:rsid w:val="00F544B5"/>
    <w:rsid w:val="00F54E0B"/>
    <w:rsid w:val="00F5569B"/>
    <w:rsid w:val="00F57E9E"/>
    <w:rsid w:val="00F618C2"/>
    <w:rsid w:val="00F63502"/>
    <w:rsid w:val="00F66A10"/>
    <w:rsid w:val="00F750CF"/>
    <w:rsid w:val="00F801AB"/>
    <w:rsid w:val="00F83B94"/>
    <w:rsid w:val="00F83E92"/>
    <w:rsid w:val="00F85725"/>
    <w:rsid w:val="00F8699B"/>
    <w:rsid w:val="00F926E7"/>
    <w:rsid w:val="00F944E1"/>
    <w:rsid w:val="00FA0632"/>
    <w:rsid w:val="00FA0A30"/>
    <w:rsid w:val="00FA0E4B"/>
    <w:rsid w:val="00FA3B86"/>
    <w:rsid w:val="00FA5B3D"/>
    <w:rsid w:val="00FA6039"/>
    <w:rsid w:val="00FA6E7C"/>
    <w:rsid w:val="00FB06E1"/>
    <w:rsid w:val="00FB3D7B"/>
    <w:rsid w:val="00FC194F"/>
    <w:rsid w:val="00FD00C5"/>
    <w:rsid w:val="00FD0EFF"/>
    <w:rsid w:val="00FD1BE4"/>
    <w:rsid w:val="00FD30BF"/>
    <w:rsid w:val="00FD3DAE"/>
    <w:rsid w:val="00FD4EBB"/>
    <w:rsid w:val="00FD5DA5"/>
    <w:rsid w:val="00FE0544"/>
    <w:rsid w:val="00FE0B57"/>
    <w:rsid w:val="00FE6C0D"/>
    <w:rsid w:val="00FE78E7"/>
    <w:rsid w:val="00FE7904"/>
    <w:rsid w:val="00FF1DF7"/>
    <w:rsid w:val="00FF64D5"/>
    <w:rsid w:val="00FF708A"/>
    <w:rsid w:val="22E6183A"/>
    <w:rsid w:val="324F9B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9B8E2"/>
  <w15:chartTrackingRefBased/>
  <w15:docId w15:val="{0DE5C53D-F074-423E-B0C0-DE86DF1B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Unicode MS" w:eastAsia="Arial Unicode MS"/>
      <w:color w:val="000000"/>
      <w:sz w:val="24"/>
      <w:szCs w:val="24"/>
      <w:lang w:val="cs-CZ" w:eastAsia="cs-CZ"/>
    </w:rPr>
  </w:style>
  <w:style w:type="paragraph" w:styleId="Nadpis1">
    <w:name w:val="heading 1"/>
    <w:basedOn w:val="Normlny"/>
    <w:next w:val="Normlny"/>
    <w:qFormat/>
    <w:pPr>
      <w:keepNext/>
      <w:spacing w:before="240" w:after="60"/>
      <w:outlineLvl w:val="0"/>
    </w:pPr>
    <w:rPr>
      <w:rFonts w:ascii="Arial" w:hAnsi="Arial" w:cs="Arial"/>
      <w:b/>
      <w:bCs/>
      <w:kern w:val="32"/>
      <w:sz w:val="32"/>
      <w:szCs w:val="32"/>
    </w:rPr>
  </w:style>
  <w:style w:type="paragraph" w:styleId="Nadpis2">
    <w:name w:val="heading 2"/>
    <w:basedOn w:val="Normlny"/>
    <w:next w:val="Normlny"/>
    <w:qFormat/>
    <w:pPr>
      <w:keepNext/>
      <w:spacing w:before="240" w:after="60"/>
      <w:outlineLvl w:val="1"/>
    </w:pPr>
    <w:rPr>
      <w:rFonts w:ascii="Arial" w:hAnsi="Arial" w:cs="Arial"/>
      <w:b/>
      <w:bCs/>
      <w:i/>
      <w:iCs/>
      <w:sz w:val="28"/>
      <w:szCs w:val="28"/>
    </w:rPr>
  </w:style>
  <w:style w:type="paragraph" w:styleId="Nadpis3">
    <w:name w:val="heading 3"/>
    <w:basedOn w:val="Normlny"/>
    <w:next w:val="Normlny"/>
    <w:qFormat/>
    <w:pPr>
      <w:keepNext/>
      <w:jc w:val="both"/>
      <w:outlineLvl w:val="2"/>
    </w:pPr>
    <w:rPr>
      <w:rFonts w:ascii="Times New Roman"/>
      <w:b/>
      <w:bCs/>
      <w:sz w:val="28"/>
    </w:rPr>
  </w:style>
  <w:style w:type="paragraph" w:styleId="Nadpis4">
    <w:name w:val="heading 4"/>
    <w:basedOn w:val="Normlny"/>
    <w:next w:val="Normlny"/>
    <w:qFormat/>
    <w:pPr>
      <w:keepNext/>
      <w:spacing w:before="240" w:after="60"/>
      <w:outlineLvl w:val="3"/>
    </w:pPr>
    <w:rPr>
      <w:rFonts w:ascii="Times New Roman"/>
      <w:b/>
      <w:bCs/>
      <w:sz w:val="28"/>
      <w:szCs w:val="28"/>
    </w:rPr>
  </w:style>
  <w:style w:type="paragraph" w:styleId="Nadpis5">
    <w:name w:val="heading 5"/>
    <w:basedOn w:val="Normlny"/>
    <w:next w:val="Normlny"/>
    <w:qFormat/>
    <w:pPr>
      <w:keepNext/>
      <w:outlineLvl w:val="4"/>
    </w:pPr>
    <w:rPr>
      <w:rFonts w:ascii="Times New Roman"/>
      <w:u w:val="single"/>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semiHidden/>
    <w:rPr>
      <w:color w:val="000080"/>
      <w:u w:val="single"/>
    </w:rPr>
  </w:style>
  <w:style w:type="character" w:customStyle="1" w:styleId="Zkladntext2">
    <w:name w:val="Základný text (2)_"/>
    <w:rPr>
      <w:rFonts w:ascii="Times New Roman" w:hAnsi="Times New Roman" w:cs="Times New Roman"/>
      <w:b/>
      <w:bCs/>
      <w:spacing w:val="0"/>
      <w:sz w:val="16"/>
      <w:szCs w:val="16"/>
    </w:rPr>
  </w:style>
  <w:style w:type="character" w:customStyle="1" w:styleId="Zkladntext3">
    <w:name w:val="Základný text (3)_"/>
    <w:rPr>
      <w:rFonts w:ascii="Times New Roman" w:hAnsi="Times New Roman" w:cs="Times New Roman"/>
      <w:b/>
      <w:bCs/>
      <w:spacing w:val="0"/>
      <w:sz w:val="31"/>
      <w:szCs w:val="31"/>
    </w:rPr>
  </w:style>
  <w:style w:type="character" w:customStyle="1" w:styleId="Zkladntext30">
    <w:name w:val="Základný text (3)"/>
    <w:rPr>
      <w:rFonts w:ascii="Times New Roman" w:hAnsi="Times New Roman" w:cs="Times New Roman"/>
      <w:b/>
      <w:bCs/>
      <w:spacing w:val="0"/>
      <w:sz w:val="31"/>
      <w:szCs w:val="31"/>
      <w:u w:val="single"/>
    </w:rPr>
  </w:style>
  <w:style w:type="character" w:customStyle="1" w:styleId="Zkladntext4">
    <w:name w:val="Základný text (4)_"/>
    <w:rPr>
      <w:rFonts w:ascii="Times New Roman" w:hAnsi="Times New Roman" w:cs="Times New Roman"/>
      <w:b/>
      <w:bCs/>
      <w:spacing w:val="0"/>
      <w:sz w:val="36"/>
      <w:szCs w:val="36"/>
    </w:rPr>
  </w:style>
  <w:style w:type="character" w:customStyle="1" w:styleId="Zkladntext4Riadkovanie4pt">
    <w:name w:val="Základný text (4) + Riadkovanie 4 pt"/>
    <w:rPr>
      <w:rFonts w:ascii="Times New Roman" w:hAnsi="Times New Roman" w:cs="Times New Roman"/>
      <w:b/>
      <w:bCs/>
      <w:spacing w:val="90"/>
      <w:sz w:val="36"/>
      <w:szCs w:val="36"/>
    </w:rPr>
  </w:style>
  <w:style w:type="character" w:customStyle="1" w:styleId="Zkladntext">
    <w:name w:val="Základný text_"/>
    <w:rPr>
      <w:rFonts w:ascii="Times New Roman" w:hAnsi="Times New Roman" w:cs="Times New Roman"/>
      <w:spacing w:val="0"/>
      <w:sz w:val="28"/>
      <w:szCs w:val="28"/>
    </w:rPr>
  </w:style>
  <w:style w:type="character" w:customStyle="1" w:styleId="ZkladntextTun">
    <w:name w:val="Základný text + Tučné"/>
    <w:rPr>
      <w:rFonts w:ascii="Times New Roman" w:hAnsi="Times New Roman" w:cs="Times New Roman"/>
      <w:b/>
      <w:bCs/>
      <w:spacing w:val="0"/>
      <w:sz w:val="28"/>
      <w:szCs w:val="28"/>
    </w:rPr>
  </w:style>
  <w:style w:type="character" w:customStyle="1" w:styleId="Zkladntext5">
    <w:name w:val="Základný text (5)_"/>
    <w:rPr>
      <w:rFonts w:ascii="Times New Roman" w:hAnsi="Times New Roman" w:cs="Times New Roman"/>
      <w:b/>
      <w:bCs/>
      <w:spacing w:val="0"/>
      <w:sz w:val="28"/>
      <w:szCs w:val="28"/>
    </w:rPr>
  </w:style>
  <w:style w:type="character" w:customStyle="1" w:styleId="Zhlavie1">
    <w:name w:val="Záhlavie #1_"/>
    <w:rPr>
      <w:rFonts w:ascii="Times New Roman" w:hAnsi="Times New Roman" w:cs="Times New Roman"/>
      <w:b/>
      <w:bCs/>
      <w:spacing w:val="0"/>
      <w:sz w:val="36"/>
      <w:szCs w:val="36"/>
    </w:rPr>
  </w:style>
  <w:style w:type="character" w:customStyle="1" w:styleId="Zkladntext50">
    <w:name w:val="Základný text (5)"/>
    <w:rPr>
      <w:rFonts w:ascii="Times New Roman" w:hAnsi="Times New Roman" w:cs="Times New Roman"/>
      <w:b/>
      <w:bCs/>
      <w:spacing w:val="0"/>
      <w:sz w:val="28"/>
      <w:szCs w:val="28"/>
      <w:u w:val="single"/>
    </w:rPr>
  </w:style>
  <w:style w:type="character" w:customStyle="1" w:styleId="Zkladntext5Nietun">
    <w:name w:val="Základný text (5) + Nie tučné"/>
    <w:basedOn w:val="Zkladntext5"/>
    <w:rPr>
      <w:rFonts w:ascii="Times New Roman" w:hAnsi="Times New Roman" w:cs="Times New Roman"/>
      <w:b/>
      <w:bCs/>
      <w:spacing w:val="0"/>
      <w:sz w:val="28"/>
      <w:szCs w:val="28"/>
    </w:rPr>
  </w:style>
  <w:style w:type="character" w:customStyle="1" w:styleId="Zkladntext53">
    <w:name w:val="Základný text (5)3"/>
    <w:rPr>
      <w:rFonts w:ascii="Times New Roman" w:hAnsi="Times New Roman" w:cs="Times New Roman"/>
      <w:b/>
      <w:bCs/>
      <w:spacing w:val="0"/>
      <w:sz w:val="28"/>
      <w:szCs w:val="28"/>
      <w:u w:val="single"/>
    </w:rPr>
  </w:style>
  <w:style w:type="character" w:customStyle="1" w:styleId="Zkladntext5Nietun4">
    <w:name w:val="Základný text (5) + Nie tučné4"/>
    <w:basedOn w:val="Zkladntext5"/>
    <w:rPr>
      <w:rFonts w:ascii="Times New Roman" w:hAnsi="Times New Roman" w:cs="Times New Roman"/>
      <w:b/>
      <w:bCs/>
      <w:spacing w:val="0"/>
      <w:sz w:val="28"/>
      <w:szCs w:val="28"/>
    </w:rPr>
  </w:style>
  <w:style w:type="character" w:customStyle="1" w:styleId="ZkladntextTun7">
    <w:name w:val="Základný text + Tučné7"/>
    <w:rPr>
      <w:rFonts w:ascii="Times New Roman" w:hAnsi="Times New Roman" w:cs="Times New Roman"/>
      <w:b/>
      <w:bCs/>
      <w:spacing w:val="0"/>
      <w:sz w:val="28"/>
      <w:szCs w:val="28"/>
    </w:rPr>
  </w:style>
  <w:style w:type="character" w:customStyle="1" w:styleId="ZkladntextTun6">
    <w:name w:val="Základný text + Tučné6"/>
    <w:rPr>
      <w:rFonts w:ascii="Times New Roman" w:hAnsi="Times New Roman" w:cs="Times New Roman"/>
      <w:b/>
      <w:bCs/>
      <w:spacing w:val="0"/>
      <w:sz w:val="28"/>
      <w:szCs w:val="28"/>
    </w:rPr>
  </w:style>
  <w:style w:type="character" w:customStyle="1" w:styleId="ZkladntextRiadkovanie1pt">
    <w:name w:val="Základný text + Riadkovanie 1 pt"/>
    <w:rPr>
      <w:rFonts w:ascii="Times New Roman" w:hAnsi="Times New Roman" w:cs="Times New Roman"/>
      <w:spacing w:val="20"/>
      <w:sz w:val="28"/>
      <w:szCs w:val="28"/>
    </w:rPr>
  </w:style>
  <w:style w:type="character" w:customStyle="1" w:styleId="Zkladntext5Nietun3">
    <w:name w:val="Základný text (5) + Nie tučné3"/>
    <w:basedOn w:val="Zkladntext5"/>
    <w:rPr>
      <w:rFonts w:ascii="Times New Roman" w:hAnsi="Times New Roman" w:cs="Times New Roman"/>
      <w:b/>
      <w:bCs/>
      <w:spacing w:val="0"/>
      <w:sz w:val="28"/>
      <w:szCs w:val="28"/>
    </w:rPr>
  </w:style>
  <w:style w:type="character" w:customStyle="1" w:styleId="ZkladntextTun5">
    <w:name w:val="Základný text + Tučné5"/>
    <w:rPr>
      <w:rFonts w:ascii="Times New Roman" w:hAnsi="Times New Roman" w:cs="Times New Roman"/>
      <w:b/>
      <w:bCs/>
      <w:spacing w:val="0"/>
      <w:sz w:val="28"/>
      <w:szCs w:val="28"/>
    </w:rPr>
  </w:style>
  <w:style w:type="character" w:customStyle="1" w:styleId="ZkladntextRiadkovanie1pt3">
    <w:name w:val="Základný text + Riadkovanie 1 pt3"/>
    <w:rPr>
      <w:rFonts w:ascii="Times New Roman" w:hAnsi="Times New Roman" w:cs="Times New Roman"/>
      <w:spacing w:val="20"/>
      <w:sz w:val="28"/>
      <w:szCs w:val="28"/>
      <w:lang w:val="en-US" w:eastAsia="en-US"/>
    </w:rPr>
  </w:style>
  <w:style w:type="character" w:customStyle="1" w:styleId="Zkladntext6">
    <w:name w:val="Základný text (6)_"/>
    <w:rPr>
      <w:rFonts w:ascii="Arial Unicode MS" w:eastAsia="Arial Unicode MS"/>
      <w:noProof/>
      <w:w w:val="200"/>
      <w:sz w:val="9"/>
      <w:szCs w:val="9"/>
    </w:rPr>
  </w:style>
  <w:style w:type="character" w:customStyle="1" w:styleId="ZkladntextTun4">
    <w:name w:val="Základný text + Tučné4"/>
    <w:rPr>
      <w:rFonts w:ascii="Times New Roman" w:hAnsi="Times New Roman" w:cs="Times New Roman"/>
      <w:b/>
      <w:bCs/>
      <w:spacing w:val="0"/>
      <w:sz w:val="28"/>
      <w:szCs w:val="28"/>
    </w:rPr>
  </w:style>
  <w:style w:type="character" w:customStyle="1" w:styleId="ZkladntextTun3">
    <w:name w:val="Základný text + Tučné3"/>
    <w:rPr>
      <w:rFonts w:ascii="Times New Roman" w:hAnsi="Times New Roman" w:cs="Times New Roman"/>
      <w:b/>
      <w:bCs/>
      <w:spacing w:val="0"/>
      <w:sz w:val="28"/>
      <w:szCs w:val="28"/>
    </w:rPr>
  </w:style>
  <w:style w:type="character" w:customStyle="1" w:styleId="Zkladntext52">
    <w:name w:val="Základný text (5)2"/>
    <w:rPr>
      <w:rFonts w:ascii="Times New Roman" w:hAnsi="Times New Roman" w:cs="Times New Roman"/>
      <w:b/>
      <w:bCs/>
      <w:spacing w:val="0"/>
      <w:sz w:val="28"/>
      <w:szCs w:val="28"/>
      <w:u w:val="single"/>
    </w:rPr>
  </w:style>
  <w:style w:type="paragraph" w:styleId="Zkladntext0">
    <w:name w:val="Body Text"/>
    <w:basedOn w:val="Normlny"/>
    <w:link w:val="ZkladntextChar"/>
    <w:semiHidden/>
    <w:pPr>
      <w:shd w:val="clear" w:color="auto" w:fill="FFFFFF"/>
      <w:spacing w:before="360" w:after="360" w:line="240" w:lineRule="atLeast"/>
      <w:ind w:hanging="380"/>
    </w:pPr>
    <w:rPr>
      <w:rFonts w:ascii="Times New Roman"/>
      <w:color w:val="auto"/>
      <w:sz w:val="28"/>
      <w:szCs w:val="28"/>
      <w:lang w:eastAsia="sk-SK"/>
    </w:rPr>
  </w:style>
  <w:style w:type="character" w:customStyle="1" w:styleId="Zkladntext5Nietun2">
    <w:name w:val="Základný text (5) + Nie tučné2"/>
    <w:basedOn w:val="Zkladntext5"/>
    <w:rPr>
      <w:rFonts w:ascii="Times New Roman" w:hAnsi="Times New Roman" w:cs="Times New Roman"/>
      <w:b/>
      <w:bCs/>
      <w:spacing w:val="0"/>
      <w:sz w:val="28"/>
      <w:szCs w:val="28"/>
    </w:rPr>
  </w:style>
  <w:style w:type="character" w:customStyle="1" w:styleId="ZkladntextTun2">
    <w:name w:val="Základný text + Tučné2"/>
    <w:rPr>
      <w:rFonts w:ascii="Times New Roman" w:hAnsi="Times New Roman" w:cs="Times New Roman"/>
      <w:b/>
      <w:bCs/>
      <w:spacing w:val="0"/>
      <w:sz w:val="28"/>
      <w:szCs w:val="28"/>
    </w:rPr>
  </w:style>
  <w:style w:type="character" w:customStyle="1" w:styleId="ZkladntextTun1">
    <w:name w:val="Základný text + Tučné1"/>
    <w:rPr>
      <w:rFonts w:ascii="Times New Roman" w:hAnsi="Times New Roman" w:cs="Times New Roman"/>
      <w:b/>
      <w:bCs/>
      <w:spacing w:val="0"/>
      <w:sz w:val="28"/>
      <w:szCs w:val="28"/>
    </w:rPr>
  </w:style>
  <w:style w:type="character" w:customStyle="1" w:styleId="ZkladntextRiadkovanie1pt2">
    <w:name w:val="Základný text + Riadkovanie 1 pt2"/>
    <w:rPr>
      <w:rFonts w:ascii="Times New Roman" w:hAnsi="Times New Roman" w:cs="Times New Roman"/>
      <w:spacing w:val="20"/>
      <w:sz w:val="28"/>
      <w:szCs w:val="28"/>
    </w:rPr>
  </w:style>
  <w:style w:type="character" w:customStyle="1" w:styleId="ZkladntextRiadkovanie1pt1">
    <w:name w:val="Základný text + Riadkovanie 1 pt1"/>
    <w:rPr>
      <w:rFonts w:ascii="Times New Roman" w:hAnsi="Times New Roman" w:cs="Times New Roman"/>
      <w:spacing w:val="20"/>
      <w:sz w:val="28"/>
      <w:szCs w:val="28"/>
    </w:rPr>
  </w:style>
  <w:style w:type="character" w:customStyle="1" w:styleId="Zkladntext5Nietun1">
    <w:name w:val="Základný text (5) + Nie tučné1"/>
    <w:basedOn w:val="Zkladntext5"/>
    <w:rPr>
      <w:rFonts w:ascii="Times New Roman" w:hAnsi="Times New Roman" w:cs="Times New Roman"/>
      <w:b/>
      <w:bCs/>
      <w:spacing w:val="0"/>
      <w:sz w:val="28"/>
      <w:szCs w:val="28"/>
    </w:rPr>
  </w:style>
  <w:style w:type="character" w:customStyle="1" w:styleId="Zkladntext27">
    <w:name w:val="Základný text + 27"/>
    <w:aliases w:val="5 bodov,Kurzíva,Kapitálky,Riadkovanie 0 pt"/>
    <w:rPr>
      <w:rFonts w:ascii="Times New Roman" w:hAnsi="Times New Roman" w:cs="Times New Roman"/>
      <w:i/>
      <w:iCs/>
      <w:smallCaps/>
      <w:spacing w:val="-10"/>
      <w:sz w:val="55"/>
      <w:szCs w:val="55"/>
    </w:rPr>
  </w:style>
  <w:style w:type="character" w:customStyle="1" w:styleId="Nzovobrzka">
    <w:name w:val="Názov obrázka_"/>
    <w:rPr>
      <w:rFonts w:ascii="Times New Roman" w:hAnsi="Times New Roman" w:cs="Times New Roman"/>
      <w:spacing w:val="0"/>
      <w:sz w:val="28"/>
      <w:szCs w:val="28"/>
    </w:rPr>
  </w:style>
  <w:style w:type="character" w:customStyle="1" w:styleId="Zkladntext7">
    <w:name w:val="Základný text (7)_"/>
    <w:rPr>
      <w:rFonts w:ascii="Times New Roman" w:hAnsi="Times New Roman" w:cs="Times New Roman"/>
      <w:b/>
      <w:bCs/>
      <w:spacing w:val="0"/>
      <w:sz w:val="19"/>
      <w:szCs w:val="19"/>
    </w:rPr>
  </w:style>
  <w:style w:type="paragraph" w:customStyle="1" w:styleId="Zkladntext20">
    <w:name w:val="Základný text (2)"/>
    <w:basedOn w:val="Normlny"/>
    <w:pPr>
      <w:shd w:val="clear" w:color="auto" w:fill="FFFFFF"/>
      <w:spacing w:after="360" w:line="240" w:lineRule="atLeast"/>
    </w:pPr>
    <w:rPr>
      <w:rFonts w:ascii="Times New Roman"/>
      <w:b/>
      <w:bCs/>
      <w:color w:val="auto"/>
      <w:sz w:val="16"/>
      <w:szCs w:val="16"/>
      <w:lang w:eastAsia="sk-SK"/>
    </w:rPr>
  </w:style>
  <w:style w:type="paragraph" w:customStyle="1" w:styleId="Zkladntext31">
    <w:name w:val="Základný text (3)1"/>
    <w:basedOn w:val="Normlny"/>
    <w:pPr>
      <w:shd w:val="clear" w:color="auto" w:fill="FFFFFF"/>
      <w:spacing w:before="360" w:after="840" w:line="240" w:lineRule="atLeast"/>
    </w:pPr>
    <w:rPr>
      <w:rFonts w:ascii="Times New Roman"/>
      <w:b/>
      <w:bCs/>
      <w:color w:val="auto"/>
      <w:sz w:val="31"/>
      <w:szCs w:val="31"/>
      <w:lang w:eastAsia="sk-SK"/>
    </w:rPr>
  </w:style>
  <w:style w:type="paragraph" w:customStyle="1" w:styleId="Zkladntext40">
    <w:name w:val="Základný text (4)"/>
    <w:basedOn w:val="Normlny"/>
    <w:pPr>
      <w:shd w:val="clear" w:color="auto" w:fill="FFFFFF"/>
      <w:spacing w:before="840" w:after="360" w:line="240" w:lineRule="atLeast"/>
    </w:pPr>
    <w:rPr>
      <w:rFonts w:ascii="Times New Roman"/>
      <w:b/>
      <w:bCs/>
      <w:color w:val="auto"/>
      <w:sz w:val="36"/>
      <w:szCs w:val="36"/>
      <w:lang w:eastAsia="sk-SK"/>
    </w:rPr>
  </w:style>
  <w:style w:type="paragraph" w:customStyle="1" w:styleId="Zkladntext51">
    <w:name w:val="Základný text (5)1"/>
    <w:basedOn w:val="Normlny"/>
    <w:pPr>
      <w:shd w:val="clear" w:color="auto" w:fill="FFFFFF"/>
      <w:spacing w:line="643" w:lineRule="exact"/>
      <w:ind w:hanging="360"/>
    </w:pPr>
    <w:rPr>
      <w:rFonts w:ascii="Times New Roman"/>
      <w:b/>
      <w:bCs/>
      <w:color w:val="auto"/>
      <w:sz w:val="28"/>
      <w:szCs w:val="28"/>
      <w:lang w:eastAsia="sk-SK"/>
    </w:rPr>
  </w:style>
  <w:style w:type="paragraph" w:customStyle="1" w:styleId="Zhlavie10">
    <w:name w:val="Záhlavie #1"/>
    <w:basedOn w:val="Normlny"/>
    <w:pPr>
      <w:shd w:val="clear" w:color="auto" w:fill="FFFFFF"/>
      <w:spacing w:before="360" w:after="480" w:line="240" w:lineRule="atLeast"/>
      <w:outlineLvl w:val="0"/>
    </w:pPr>
    <w:rPr>
      <w:rFonts w:ascii="Times New Roman"/>
      <w:b/>
      <w:bCs/>
      <w:color w:val="auto"/>
      <w:sz w:val="36"/>
      <w:szCs w:val="36"/>
      <w:lang w:eastAsia="sk-SK"/>
    </w:rPr>
  </w:style>
  <w:style w:type="paragraph" w:customStyle="1" w:styleId="Zkladntext60">
    <w:name w:val="Základný text (6)"/>
    <w:basedOn w:val="Normlny"/>
    <w:pPr>
      <w:shd w:val="clear" w:color="auto" w:fill="FFFFFF"/>
      <w:spacing w:line="240" w:lineRule="atLeast"/>
    </w:pPr>
    <w:rPr>
      <w:noProof/>
      <w:color w:val="auto"/>
      <w:w w:val="200"/>
      <w:sz w:val="9"/>
      <w:szCs w:val="9"/>
      <w:lang w:eastAsia="sk-SK"/>
    </w:rPr>
  </w:style>
  <w:style w:type="paragraph" w:customStyle="1" w:styleId="Nzovobrzka0">
    <w:name w:val="Názov obrázka"/>
    <w:basedOn w:val="Normlny"/>
    <w:pPr>
      <w:shd w:val="clear" w:color="auto" w:fill="FFFFFF"/>
      <w:spacing w:line="240" w:lineRule="atLeast"/>
    </w:pPr>
    <w:rPr>
      <w:rFonts w:ascii="Times New Roman"/>
      <w:color w:val="auto"/>
      <w:sz w:val="28"/>
      <w:szCs w:val="28"/>
      <w:lang w:eastAsia="sk-SK"/>
    </w:rPr>
  </w:style>
  <w:style w:type="paragraph" w:customStyle="1" w:styleId="Zkladntext70">
    <w:name w:val="Základný text (7)"/>
    <w:basedOn w:val="Normlny"/>
    <w:pPr>
      <w:shd w:val="clear" w:color="auto" w:fill="FFFFFF"/>
      <w:spacing w:before="3840" w:line="230" w:lineRule="exact"/>
      <w:jc w:val="both"/>
    </w:pPr>
    <w:rPr>
      <w:rFonts w:ascii="Times New Roman"/>
      <w:b/>
      <w:bCs/>
      <w:color w:val="auto"/>
      <w:sz w:val="19"/>
      <w:szCs w:val="19"/>
      <w:lang w:eastAsia="sk-SK"/>
    </w:rPr>
  </w:style>
  <w:style w:type="paragraph" w:styleId="Hlavika">
    <w:name w:val="header"/>
    <w:basedOn w:val="Normlny"/>
    <w:semiHidden/>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arkazkladnhotextu">
    <w:name w:val="Body Text Indent"/>
    <w:basedOn w:val="Normlny"/>
    <w:semiHidden/>
    <w:pPr>
      <w:spacing w:after="120"/>
      <w:ind w:left="283"/>
    </w:pPr>
  </w:style>
  <w:style w:type="paragraph" w:styleId="Zoznam">
    <w:name w:val="List"/>
    <w:basedOn w:val="Normlny"/>
    <w:semiHidden/>
    <w:pPr>
      <w:ind w:left="283" w:hanging="283"/>
    </w:pPr>
  </w:style>
  <w:style w:type="paragraph" w:styleId="Zoznam3">
    <w:name w:val="List 3"/>
    <w:basedOn w:val="Normlny"/>
    <w:semiHidden/>
    <w:pPr>
      <w:ind w:left="849" w:hanging="283"/>
    </w:pPr>
  </w:style>
  <w:style w:type="paragraph" w:styleId="Zoznam4">
    <w:name w:val="List 4"/>
    <w:basedOn w:val="Normlny"/>
    <w:semiHidden/>
    <w:pPr>
      <w:ind w:left="1132" w:hanging="283"/>
    </w:pPr>
  </w:style>
  <w:style w:type="paragraph" w:styleId="Zoznamsodrkami">
    <w:name w:val="List Bullet"/>
    <w:basedOn w:val="Normlny"/>
    <w:autoRedefine/>
    <w:semiHidden/>
    <w:pPr>
      <w:numPr>
        <w:numId w:val="2"/>
      </w:numPr>
    </w:pPr>
  </w:style>
  <w:style w:type="paragraph" w:styleId="Zoznamsodrkami2">
    <w:name w:val="List Bullet 2"/>
    <w:basedOn w:val="Normlny"/>
    <w:autoRedefine/>
    <w:semiHidden/>
    <w:pPr>
      <w:numPr>
        <w:numId w:val="3"/>
      </w:numPr>
    </w:pPr>
  </w:style>
  <w:style w:type="paragraph" w:styleId="Zoznamsodrkami3">
    <w:name w:val="List Bullet 3"/>
    <w:basedOn w:val="Normlny"/>
    <w:autoRedefine/>
    <w:semiHidden/>
    <w:pPr>
      <w:numPr>
        <w:numId w:val="4"/>
      </w:numPr>
    </w:pPr>
  </w:style>
  <w:style w:type="paragraph" w:styleId="Zoznamsodrkami4">
    <w:name w:val="List Bullet 4"/>
    <w:basedOn w:val="Normlny"/>
    <w:autoRedefine/>
    <w:semiHidden/>
    <w:pPr>
      <w:numPr>
        <w:numId w:val="5"/>
      </w:numPr>
    </w:pPr>
  </w:style>
  <w:style w:type="paragraph" w:styleId="Zoznamsodrkami5">
    <w:name w:val="List Bullet 5"/>
    <w:basedOn w:val="Normlny"/>
    <w:autoRedefine/>
    <w:semiHidden/>
    <w:pPr>
      <w:numPr>
        <w:numId w:val="6"/>
      </w:numPr>
    </w:pPr>
  </w:style>
  <w:style w:type="paragraph" w:styleId="Pokraovaniezoznamu">
    <w:name w:val="List Continue"/>
    <w:basedOn w:val="Normlny"/>
    <w:semiHidden/>
    <w:pPr>
      <w:spacing w:after="120"/>
      <w:ind w:left="283"/>
    </w:pPr>
  </w:style>
  <w:style w:type="paragraph" w:styleId="Pokraovaniezoznamu2">
    <w:name w:val="List Continue 2"/>
    <w:basedOn w:val="Normlny"/>
    <w:semiHidden/>
    <w:pPr>
      <w:spacing w:after="120"/>
      <w:ind w:left="566"/>
    </w:pPr>
  </w:style>
  <w:style w:type="paragraph" w:styleId="Pokraovaniezoznamu3">
    <w:name w:val="List Continue 3"/>
    <w:basedOn w:val="Normlny"/>
    <w:semiHidden/>
    <w:pPr>
      <w:spacing w:after="120"/>
      <w:ind w:left="849"/>
    </w:pPr>
  </w:style>
  <w:style w:type="paragraph" w:styleId="Zkladntext21">
    <w:name w:val="Body Text 2"/>
    <w:basedOn w:val="Normlny"/>
    <w:semiHidden/>
    <w:pPr>
      <w:jc w:val="both"/>
    </w:pPr>
    <w:rPr>
      <w:rFonts w:ascii="Times New Roman"/>
    </w:rPr>
  </w:style>
  <w:style w:type="paragraph" w:styleId="Zarkazkladnhotextu2">
    <w:name w:val="Body Text Indent 2"/>
    <w:basedOn w:val="Normlny"/>
    <w:semiHidden/>
    <w:pPr>
      <w:ind w:firstLine="360"/>
      <w:jc w:val="both"/>
    </w:pPr>
    <w:rPr>
      <w:rFonts w:ascii="Times New Roman"/>
      <w:b/>
      <w:bCs/>
    </w:rPr>
  </w:style>
  <w:style w:type="paragraph" w:styleId="Textbubliny">
    <w:name w:val="Balloon Text"/>
    <w:basedOn w:val="Normlny"/>
    <w:link w:val="TextbublinyChar"/>
    <w:uiPriority w:val="99"/>
    <w:semiHidden/>
    <w:unhideWhenUsed/>
    <w:rsid w:val="00201614"/>
    <w:rPr>
      <w:rFonts w:ascii="Segoe UI" w:hAnsi="Segoe UI" w:cs="Segoe UI"/>
      <w:sz w:val="18"/>
      <w:szCs w:val="18"/>
    </w:rPr>
  </w:style>
  <w:style w:type="character" w:customStyle="1" w:styleId="TextbublinyChar">
    <w:name w:val="Text bubliny Char"/>
    <w:link w:val="Textbubliny"/>
    <w:uiPriority w:val="99"/>
    <w:semiHidden/>
    <w:rsid w:val="00201614"/>
    <w:rPr>
      <w:rFonts w:ascii="Segoe UI" w:eastAsia="Arial Unicode MS" w:hAnsi="Segoe UI" w:cs="Segoe UI"/>
      <w:color w:val="000000"/>
      <w:sz w:val="18"/>
      <w:szCs w:val="18"/>
      <w:lang w:val="cs-CZ" w:eastAsia="cs-CZ"/>
    </w:rPr>
  </w:style>
  <w:style w:type="character" w:styleId="Odkaznakomentr">
    <w:name w:val="annotation reference"/>
    <w:uiPriority w:val="99"/>
    <w:semiHidden/>
    <w:unhideWhenUsed/>
    <w:rsid w:val="0077369A"/>
    <w:rPr>
      <w:sz w:val="16"/>
      <w:szCs w:val="16"/>
    </w:rPr>
  </w:style>
  <w:style w:type="paragraph" w:styleId="Textkomentra">
    <w:name w:val="annotation text"/>
    <w:basedOn w:val="Normlny"/>
    <w:link w:val="TextkomentraChar"/>
    <w:uiPriority w:val="99"/>
    <w:unhideWhenUsed/>
    <w:rsid w:val="0077369A"/>
    <w:rPr>
      <w:sz w:val="20"/>
      <w:szCs w:val="20"/>
    </w:rPr>
  </w:style>
  <w:style w:type="character" w:customStyle="1" w:styleId="TextkomentraChar">
    <w:name w:val="Text komentára Char"/>
    <w:link w:val="Textkomentra"/>
    <w:uiPriority w:val="99"/>
    <w:rsid w:val="0077369A"/>
    <w:rPr>
      <w:rFonts w:ascii="Arial Unicode MS" w:eastAsia="Arial Unicode MS"/>
      <w:color w:val="000000"/>
      <w:lang w:val="cs-CZ" w:eastAsia="cs-CZ"/>
    </w:rPr>
  </w:style>
  <w:style w:type="paragraph" w:styleId="Predmetkomentra">
    <w:name w:val="annotation subject"/>
    <w:basedOn w:val="Textkomentra"/>
    <w:next w:val="Textkomentra"/>
    <w:link w:val="PredmetkomentraChar"/>
    <w:uiPriority w:val="99"/>
    <w:semiHidden/>
    <w:unhideWhenUsed/>
    <w:rsid w:val="0077369A"/>
    <w:rPr>
      <w:b/>
      <w:bCs/>
    </w:rPr>
  </w:style>
  <w:style w:type="character" w:customStyle="1" w:styleId="PredmetkomentraChar">
    <w:name w:val="Predmet komentára Char"/>
    <w:link w:val="Predmetkomentra"/>
    <w:uiPriority w:val="99"/>
    <w:semiHidden/>
    <w:rsid w:val="0077369A"/>
    <w:rPr>
      <w:rFonts w:ascii="Arial Unicode MS" w:eastAsia="Arial Unicode MS"/>
      <w:b/>
      <w:bCs/>
      <w:color w:val="000000"/>
      <w:lang w:val="cs-CZ" w:eastAsia="cs-CZ"/>
    </w:rPr>
  </w:style>
  <w:style w:type="paragraph" w:styleId="Revzia">
    <w:name w:val="Revision"/>
    <w:hidden/>
    <w:uiPriority w:val="99"/>
    <w:semiHidden/>
    <w:rsid w:val="001166D0"/>
    <w:rPr>
      <w:rFonts w:ascii="Arial Unicode MS" w:eastAsia="Arial Unicode MS"/>
      <w:color w:val="000000"/>
      <w:sz w:val="24"/>
      <w:szCs w:val="24"/>
      <w:lang w:val="cs-CZ" w:eastAsia="cs-CZ"/>
    </w:rPr>
  </w:style>
  <w:style w:type="paragraph" w:styleId="Odsekzoznamu">
    <w:name w:val="List Paragraph"/>
    <w:basedOn w:val="Normlny"/>
    <w:uiPriority w:val="34"/>
    <w:qFormat/>
    <w:rsid w:val="00DC4AA2"/>
    <w:pPr>
      <w:ind w:left="708"/>
    </w:pPr>
    <w:rPr>
      <w:rFonts w:ascii="Times New Roman" w:eastAsia="Times New Roman"/>
      <w:color w:val="auto"/>
      <w:lang w:val="sk-SK"/>
    </w:rPr>
  </w:style>
  <w:style w:type="character" w:customStyle="1" w:styleId="PtaChar">
    <w:name w:val="Päta Char"/>
    <w:basedOn w:val="Predvolenpsmoodseku"/>
    <w:link w:val="Pta"/>
    <w:uiPriority w:val="99"/>
    <w:rsid w:val="00C96CC3"/>
    <w:rPr>
      <w:rFonts w:ascii="Arial Unicode MS" w:eastAsia="Arial Unicode MS"/>
      <w:color w:val="000000"/>
      <w:sz w:val="24"/>
      <w:szCs w:val="24"/>
      <w:lang w:val="cs-CZ" w:eastAsia="cs-CZ"/>
    </w:rPr>
  </w:style>
  <w:style w:type="table" w:styleId="Mriekatabuky">
    <w:name w:val="Table Grid"/>
    <w:basedOn w:val="Normlnatabuka"/>
    <w:uiPriority w:val="39"/>
    <w:rsid w:val="003B0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basedOn w:val="Predvolenpsmoodseku"/>
    <w:link w:val="Zkladntext0"/>
    <w:semiHidden/>
    <w:rsid w:val="00E666D1"/>
    <w:rPr>
      <w:rFonts w:eastAsia="Arial Unicode MS"/>
      <w:sz w:val="28"/>
      <w:szCs w:val="28"/>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18532">
      <w:bodyDiv w:val="1"/>
      <w:marLeft w:val="0"/>
      <w:marRight w:val="0"/>
      <w:marTop w:val="0"/>
      <w:marBottom w:val="0"/>
      <w:divBdr>
        <w:top w:val="none" w:sz="0" w:space="0" w:color="auto"/>
        <w:left w:val="none" w:sz="0" w:space="0" w:color="auto"/>
        <w:bottom w:val="none" w:sz="0" w:space="0" w:color="auto"/>
        <w:right w:val="none" w:sz="0" w:space="0" w:color="auto"/>
      </w:divBdr>
    </w:div>
    <w:div w:id="152065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7c7238-5471-453d-a3dc-d095ca1165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FF2F4385DE8064CB5A30F9DC338EA16" ma:contentTypeVersion="14" ma:contentTypeDescription="Umožňuje vytvoriť nový dokument." ma:contentTypeScope="" ma:versionID="c68bc08d22600b92cbd8e132089f1214">
  <xsd:schema xmlns:xsd="http://www.w3.org/2001/XMLSchema" xmlns:xs="http://www.w3.org/2001/XMLSchema" xmlns:p="http://schemas.microsoft.com/office/2006/metadata/properties" xmlns:ns2="8087bf9a-12e9-4595-a6b6-1a936b28cfc3" xmlns:ns3="827c7238-5471-453d-a3dc-d095ca11656e" targetNamespace="http://schemas.microsoft.com/office/2006/metadata/properties" ma:root="true" ma:fieldsID="7d97222563597e6d17ab9cd39b4c57de" ns2:_="" ns3:_="">
    <xsd:import namespace="8087bf9a-12e9-4595-a6b6-1a936b28cfc3"/>
    <xsd:import namespace="827c7238-5471-453d-a3dc-d095ca1165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7bf9a-12e9-4595-a6b6-1a936b28cfc3"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7c7238-5471-453d-a3dc-d095ca1165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925FC0-5ACB-48C5-BE27-AC30D9D493BB}">
  <ds:schemaRefs>
    <ds:schemaRef ds:uri="http://schemas.microsoft.com/office/2006/metadata/properties"/>
    <ds:schemaRef ds:uri="http://schemas.microsoft.com/office/infopath/2007/PartnerControls"/>
    <ds:schemaRef ds:uri="827c7238-5471-453d-a3dc-d095ca11656e"/>
  </ds:schemaRefs>
</ds:datastoreItem>
</file>

<file path=customXml/itemProps2.xml><?xml version="1.0" encoding="utf-8"?>
<ds:datastoreItem xmlns:ds="http://schemas.openxmlformats.org/officeDocument/2006/customXml" ds:itemID="{22A2A962-D966-4D2F-AE8F-C6ED74EC6F22}">
  <ds:schemaRefs>
    <ds:schemaRef ds:uri="http://schemas.microsoft.com/sharepoint/v3/contenttype/forms"/>
  </ds:schemaRefs>
</ds:datastoreItem>
</file>

<file path=customXml/itemProps3.xml><?xml version="1.0" encoding="utf-8"?>
<ds:datastoreItem xmlns:ds="http://schemas.openxmlformats.org/officeDocument/2006/customXml" ds:itemID="{C887A7D3-E55D-45ED-9700-61BE26F58DAB}">
  <ds:schemaRefs>
    <ds:schemaRef ds:uri="http://schemas.openxmlformats.org/officeDocument/2006/bibliography"/>
  </ds:schemaRefs>
</ds:datastoreItem>
</file>

<file path=customXml/itemProps4.xml><?xml version="1.0" encoding="utf-8"?>
<ds:datastoreItem xmlns:ds="http://schemas.openxmlformats.org/officeDocument/2006/customXml" ds:itemID="{F36B94AD-4CA7-411C-B13F-CF62093CC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7bf9a-12e9-4595-a6b6-1a936b28cfc3"/>
    <ds:schemaRef ds:uri="827c7238-5471-453d-a3dc-d095ca116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3499</Words>
  <Characters>19948</Characters>
  <Application>Microsoft Office Word</Application>
  <DocSecurity>0</DocSecurity>
  <Lines>166</Lines>
  <Paragraphs>46</Paragraphs>
  <ScaleCrop>false</ScaleCrop>
  <Company>TEKO, a. s.</Company>
  <LinksUpToDate>false</LinksUpToDate>
  <CharactersWithSpaces>23401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výtlačok č</dc:title>
  <dc:subject/>
  <dc:creator>HyperGEAR,Inc.</dc:creator>
  <cp:keywords/>
  <cp:lastModifiedBy>Kolek Igor</cp:lastModifiedBy>
  <cp:revision>3</cp:revision>
  <cp:lastPrinted>2024-10-29T11:25:00Z</cp:lastPrinted>
  <dcterms:created xsi:type="dcterms:W3CDTF">2026-04-28T08:44:00Z</dcterms:created>
  <dcterms:modified xsi:type="dcterms:W3CDTF">2026-06-09T05:58:00Z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2024-10-28T13:51:10Z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dc418619-7eb4-44d5-9bf8-222856f147de</vt:lpwstr>
  </property>
  <property fmtid="{D5CDD505-2E9C-101B-9397-08002B2CF9AE}" pid="8" name="MSIP_Label_c2332907-a3a7-49f7-8c30-bde89ea6dd47_ContentBits">
    <vt:lpwstr>0</vt:lpwstr>
  </property>
  <property fmtid="{D5CDD505-2E9C-101B-9397-08002B2CF9AE}" pid="9" name="ContentTypeId">
    <vt:lpwstr>0x0101004FF2F4385DE8064CB5A30F9DC338EA16</vt:lpwstr>
  </property>
  <property fmtid="{D5CDD505-2E9C-101B-9397-08002B2CF9AE}" pid="10" name="MediaServiceImageTags">
    <vt:lpwstr/>
  </property>
</Properties>
</file>