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69021F13" w14:textId="77777777" w:rsidR="0049341B" w:rsidRDefault="00BC52EC" w:rsidP="00862BE0">
      <w:pPr>
        <w:spacing w:before="120" w:line="276" w:lineRule="auto"/>
        <w:ind w:left="4245" w:hanging="4245"/>
        <w:jc w:val="both"/>
        <w:rPr>
          <w:rFonts w:ascii="Arial" w:hAnsi="Arial" w:cs="Arial"/>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E47D00A" w14:textId="55DF0CFD" w:rsidR="00D4257C" w:rsidRDefault="00D4257C" w:rsidP="0049341B">
      <w:pPr>
        <w:spacing w:before="120" w:line="276" w:lineRule="auto"/>
        <w:jc w:val="both"/>
        <w:rPr>
          <w:rFonts w:ascii="Arial" w:hAnsi="Arial" w:cs="Arial"/>
        </w:rPr>
      </w:pPr>
      <w:r w:rsidRPr="00E16045">
        <w:rPr>
          <w:rFonts w:ascii="Arial" w:hAnsi="Arial" w:cs="Arial"/>
          <w:sz w:val="22"/>
          <w:szCs w:val="22"/>
        </w:rPr>
        <w:t>p</w:t>
      </w:r>
      <w:r w:rsidRPr="00B864F0">
        <w:rPr>
          <w:rFonts w:ascii="Arial" w:hAnsi="Arial" w:cs="Arial"/>
          <w:sz w:val="22"/>
          <w:szCs w:val="22"/>
        </w:rPr>
        <w:t>renájom časti pozemku zapísaného na liste vlastníctva č</w:t>
      </w:r>
      <w:r>
        <w:rPr>
          <w:rFonts w:ascii="Arial" w:hAnsi="Arial" w:cs="Arial"/>
          <w:sz w:val="22"/>
          <w:szCs w:val="22"/>
        </w:rPr>
        <w:t>. 882</w:t>
      </w:r>
      <w:r w:rsidRPr="00B864F0">
        <w:rPr>
          <w:rFonts w:ascii="Arial" w:hAnsi="Arial" w:cs="Arial"/>
          <w:sz w:val="22"/>
          <w:szCs w:val="22"/>
        </w:rPr>
        <w:t xml:space="preserve">, vedeného Okresným úradom Bratislava, katastrálny odbor, katastrálne územie: </w:t>
      </w:r>
      <w:r>
        <w:rPr>
          <w:rFonts w:ascii="Arial" w:hAnsi="Arial" w:cs="Arial"/>
          <w:sz w:val="22"/>
          <w:szCs w:val="22"/>
        </w:rPr>
        <w:t>Nivy</w:t>
      </w:r>
      <w:r w:rsidRPr="00B864F0">
        <w:rPr>
          <w:rFonts w:ascii="Arial" w:hAnsi="Arial" w:cs="Arial"/>
          <w:sz w:val="22"/>
          <w:szCs w:val="22"/>
        </w:rPr>
        <w:t xml:space="preserve">, obec: Bratislava- </w:t>
      </w:r>
      <w:r>
        <w:rPr>
          <w:rFonts w:ascii="Arial" w:hAnsi="Arial" w:cs="Arial"/>
          <w:sz w:val="22"/>
          <w:szCs w:val="22"/>
        </w:rPr>
        <w:t>Ružinov</w:t>
      </w:r>
      <w:r w:rsidRPr="00B864F0">
        <w:rPr>
          <w:rFonts w:ascii="Arial" w:hAnsi="Arial" w:cs="Arial"/>
          <w:sz w:val="22"/>
          <w:szCs w:val="22"/>
        </w:rPr>
        <w:t xml:space="preserve">, okres Bratislava </w:t>
      </w:r>
      <w:r>
        <w:rPr>
          <w:rFonts w:ascii="Arial" w:hAnsi="Arial" w:cs="Arial"/>
          <w:sz w:val="22"/>
          <w:szCs w:val="22"/>
        </w:rPr>
        <w:t>I</w:t>
      </w:r>
      <w:r w:rsidRPr="00B864F0">
        <w:rPr>
          <w:rFonts w:ascii="Arial" w:hAnsi="Arial" w:cs="Arial"/>
          <w:sz w:val="22"/>
          <w:szCs w:val="22"/>
        </w:rPr>
        <w:t>I, parcela registra „C“ KN parcelné číslo</w:t>
      </w:r>
      <w:r>
        <w:rPr>
          <w:rFonts w:ascii="Arial" w:hAnsi="Arial" w:cs="Arial"/>
          <w:sz w:val="22"/>
          <w:szCs w:val="22"/>
        </w:rPr>
        <w:t xml:space="preserve"> </w:t>
      </w:r>
      <w:r w:rsidR="00131064">
        <w:rPr>
          <w:rFonts w:ascii="Arial" w:hAnsi="Arial" w:cs="Arial"/>
          <w:sz w:val="22"/>
          <w:szCs w:val="22"/>
        </w:rPr>
        <w:t>3461/98</w:t>
      </w:r>
      <w:r w:rsidRPr="00B864F0">
        <w:rPr>
          <w:rFonts w:ascii="Arial" w:hAnsi="Arial" w:cs="Arial"/>
          <w:sz w:val="22"/>
          <w:szCs w:val="22"/>
        </w:rPr>
        <w:t xml:space="preserve">, druh pozemku: </w:t>
      </w:r>
      <w:r>
        <w:rPr>
          <w:rFonts w:ascii="Arial" w:hAnsi="Arial" w:cs="Arial"/>
          <w:sz w:val="22"/>
          <w:szCs w:val="22"/>
        </w:rPr>
        <w:t>z</w:t>
      </w:r>
      <w:r w:rsidRPr="00D4257C">
        <w:rPr>
          <w:rFonts w:ascii="Arial" w:hAnsi="Arial" w:cs="Arial"/>
          <w:sz w:val="22"/>
          <w:szCs w:val="22"/>
        </w:rPr>
        <w:t>astavaná plocha a nádvorie</w:t>
      </w:r>
      <w:r w:rsidRPr="00B864F0">
        <w:rPr>
          <w:rFonts w:ascii="Arial" w:hAnsi="Arial" w:cs="Arial"/>
          <w:sz w:val="22"/>
          <w:szCs w:val="22"/>
        </w:rPr>
        <w:t xml:space="preserve">, o výmere </w:t>
      </w:r>
      <w:r w:rsidR="00131064">
        <w:rPr>
          <w:rFonts w:ascii="Arial" w:hAnsi="Arial" w:cs="Arial"/>
          <w:sz w:val="22"/>
          <w:szCs w:val="22"/>
        </w:rPr>
        <w:t>380</w:t>
      </w:r>
      <w:r w:rsidRPr="00B864F0">
        <w:rPr>
          <w:rFonts w:ascii="Arial" w:hAnsi="Arial" w:cs="Arial"/>
          <w:sz w:val="22"/>
          <w:szCs w:val="22"/>
        </w:rPr>
        <w:t xml:space="preserve"> m²</w:t>
      </w:r>
    </w:p>
    <w:p w14:paraId="5DCADE1E" w14:textId="77777777" w:rsidR="00D4257C" w:rsidRDefault="00D4257C" w:rsidP="00862BE0">
      <w:pPr>
        <w:spacing w:before="120" w:line="276" w:lineRule="auto"/>
        <w:ind w:left="4245" w:hanging="4245"/>
        <w:jc w:val="both"/>
        <w:rPr>
          <w:rFonts w:ascii="Arial" w:hAnsi="Arial" w:cs="Arial"/>
        </w:rPr>
      </w:pPr>
    </w:p>
    <w:p w14:paraId="0F838C89" w14:textId="77777777" w:rsidR="00D4257C" w:rsidRDefault="00D4257C" w:rsidP="00862BE0">
      <w:pPr>
        <w:spacing w:before="120" w:line="276" w:lineRule="auto"/>
        <w:ind w:left="4245" w:hanging="4245"/>
        <w:jc w:val="both"/>
        <w:rPr>
          <w:rFonts w:ascii="Arial" w:hAnsi="Arial" w:cs="Arial"/>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902451E"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B404FB"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428F9DF5"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49341B">
        <w:rPr>
          <w:rFonts w:ascii="Arial" w:hAnsi="Arial" w:cs="Arial"/>
          <w:b/>
          <w:color w:val="auto"/>
        </w:rPr>
        <w:t>07/2026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25BF90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w:t>
      </w:r>
    </w:p>
    <w:p w14:paraId="5F832913" w14:textId="45CBAED2" w:rsidR="00973341" w:rsidRDefault="00973341" w:rsidP="00973341">
      <w:pPr>
        <w:rPr>
          <w:rFonts w:eastAsia="Arial"/>
        </w:rPr>
      </w:pPr>
    </w:p>
    <w:p w14:paraId="31FE7DDD" w14:textId="0D6CC395" w:rsidR="00973341" w:rsidRPr="0066229D" w:rsidRDefault="00973341" w:rsidP="00973341">
      <w:pPr>
        <w:pStyle w:val="Nadpis3"/>
        <w:tabs>
          <w:tab w:val="clear" w:pos="540"/>
        </w:tabs>
        <w:ind w:left="709"/>
        <w:rPr>
          <w:rFonts w:eastAsia="Arial" w:cs="Arial"/>
          <w:bCs/>
          <w:szCs w:val="20"/>
        </w:rPr>
      </w:pPr>
      <w:r w:rsidRPr="0066229D">
        <w:rPr>
          <w:rFonts w:eastAsia="Arial" w:cs="Arial"/>
          <w:bCs/>
          <w:szCs w:val="20"/>
        </w:rPr>
        <w:t xml:space="preserve">Za uchádzača sa v týchto SP považuje hospodársky subjekt, ktorý predložil </w:t>
      </w:r>
      <w:r w:rsidR="006F4800" w:rsidRPr="0066229D">
        <w:rPr>
          <w:rFonts w:eastAsia="Arial" w:cs="Arial"/>
          <w:bCs/>
          <w:szCs w:val="20"/>
        </w:rPr>
        <w:t>ponuku</w:t>
      </w:r>
      <w:r w:rsidRPr="0066229D">
        <w:rPr>
          <w:rFonts w:eastAsia="Arial" w:cs="Arial"/>
          <w:bCs/>
          <w:szCs w:val="20"/>
        </w:rPr>
        <w:t xml:space="preserve"> v zmysle ustanovenia </w:t>
      </w:r>
      <w:r w:rsidRPr="0066229D">
        <w:rPr>
          <w:rFonts w:cs="Arial"/>
          <w:noProof/>
          <w:color w:val="000000"/>
          <w:szCs w:val="20"/>
        </w:rPr>
        <w:t xml:space="preserve">§ 281 a nasl. </w:t>
      </w:r>
      <w:r w:rsidRPr="0066229D">
        <w:rPr>
          <w:rFonts w:eastAsia="Arial" w:cs="Arial"/>
          <w:bCs/>
          <w:szCs w:val="20"/>
        </w:rPr>
        <w:t>Obchodného zákonníka.</w:t>
      </w:r>
    </w:p>
    <w:p w14:paraId="4CE9E59C" w14:textId="73659434" w:rsidR="00B82A3B" w:rsidRPr="00B82A3B" w:rsidRDefault="00B33BDE" w:rsidP="00B82A3B">
      <w:r w:rsidRPr="0066229D">
        <w:rPr>
          <w:rFonts w:eastAsia="Arial"/>
        </w:rPr>
        <w:tab/>
      </w:r>
    </w:p>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C055C11" w:rsidR="00AF61DC" w:rsidRDefault="00D4257C" w:rsidP="009B1FA5">
      <w:pPr>
        <w:pStyle w:val="Nadpis3"/>
        <w:tabs>
          <w:tab w:val="clear" w:pos="540"/>
        </w:tabs>
        <w:ind w:left="709"/>
        <w:rPr>
          <w:rFonts w:eastAsia="Arial" w:cs="Arial"/>
          <w:bCs/>
          <w:szCs w:val="20"/>
        </w:rPr>
      </w:pPr>
      <w:r w:rsidRPr="00D4257C">
        <w:rPr>
          <w:rFonts w:eastAsia="Arial" w:cs="Arial"/>
          <w:bCs/>
          <w:szCs w:val="20"/>
        </w:rPr>
        <w:t xml:space="preserve">prenájom časti pozemku zapísaného na liste vlastníctva č. 882, vedeného Okresným úradom Bratislava, katastrálny odbor, katastrálne územie: Nivy, obec: Bratislava- Ružinov, okres Bratislava II, parcela registra „C“ KN parcelné číslo </w:t>
      </w:r>
      <w:r w:rsidR="00AE5910">
        <w:rPr>
          <w:rFonts w:eastAsia="Arial" w:cs="Arial"/>
          <w:bCs/>
          <w:szCs w:val="20"/>
        </w:rPr>
        <w:t>3461/98</w:t>
      </w:r>
      <w:r w:rsidRPr="00D4257C">
        <w:rPr>
          <w:rFonts w:eastAsia="Arial" w:cs="Arial"/>
          <w:bCs/>
          <w:szCs w:val="20"/>
        </w:rPr>
        <w:t xml:space="preserve">, druh pozemku: zastavaná plocha a nádvorie, o výmere </w:t>
      </w:r>
      <w:r w:rsidR="00AE5910">
        <w:rPr>
          <w:rFonts w:eastAsia="Arial" w:cs="Arial"/>
          <w:bCs/>
          <w:szCs w:val="20"/>
        </w:rPr>
        <w:t>380</w:t>
      </w:r>
      <w:r w:rsidRPr="00D4257C">
        <w:rPr>
          <w:rFonts w:eastAsia="Arial" w:cs="Arial"/>
          <w:bCs/>
          <w:szCs w:val="20"/>
        </w:rPr>
        <w:t xml:space="preserve"> m²</w:t>
      </w:r>
      <w:r w:rsidR="0056321F">
        <w:rPr>
          <w:rFonts w:eastAsia="Arial" w:cs="Arial"/>
          <w:bCs/>
          <w:szCs w:val="20"/>
        </w:rPr>
        <w:t>.</w:t>
      </w:r>
    </w:p>
    <w:p w14:paraId="5B27CE9F" w14:textId="77777777" w:rsidR="009B1FA5" w:rsidRPr="009B1FA5" w:rsidRDefault="009B1FA5" w:rsidP="009B1FA5"/>
    <w:p w14:paraId="64E01042" w14:textId="465E7087"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F1777DF"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B715D0">
        <w:rPr>
          <w:rFonts w:eastAsia="Arial" w:cs="Arial"/>
          <w:bCs/>
          <w:szCs w:val="20"/>
        </w:rPr>
        <w:t xml:space="preserve"> do 31.12.202</w:t>
      </w:r>
      <w:r w:rsidR="0049341B">
        <w:rPr>
          <w:rFonts w:eastAsia="Arial" w:cs="Arial"/>
          <w:bCs/>
          <w:szCs w:val="20"/>
        </w:rPr>
        <w:t>8</w:t>
      </w:r>
      <w:r w:rsidR="009E66FA">
        <w:rPr>
          <w:rFonts w:eastAsia="Arial" w:cs="Arial"/>
          <w:bCs/>
          <w:szCs w:val="20"/>
        </w:rPr>
        <w:t xml:space="preserve">, nie však skôr ako od </w:t>
      </w:r>
      <w:r w:rsidR="0049341B">
        <w:rPr>
          <w:rFonts w:eastAsia="Arial" w:cs="Arial"/>
          <w:bCs/>
          <w:szCs w:val="20"/>
        </w:rPr>
        <w:t>01.01.202</w:t>
      </w:r>
      <w:r w:rsidR="00D25BB9">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00FC209"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w:t>
      </w:r>
      <w:r w:rsidR="00395179">
        <w:rPr>
          <w:rFonts w:ascii="Arial" w:hAnsi="Arial" w:cs="Arial"/>
          <w:sz w:val="20"/>
          <w:szCs w:val="20"/>
        </w:rPr>
        <w:t>4</w:t>
      </w:r>
      <w:r w:rsidRPr="00305AF0">
        <w:rPr>
          <w:rFonts w:ascii="Arial" w:hAnsi="Arial" w:cs="Arial"/>
          <w:sz w:val="20"/>
          <w:szCs w:val="20"/>
        </w:rPr>
        <w:t xml:space="preserve">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30547D80"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49341B">
        <w:rPr>
          <w:rFonts w:ascii="Arial" w:hAnsi="Arial" w:cs="Arial"/>
          <w:b/>
          <w:bCs/>
          <w:sz w:val="20"/>
          <w:szCs w:val="20"/>
          <w:u w:val="single"/>
        </w:rPr>
        <w:t>8</w:t>
      </w:r>
      <w:r w:rsidR="00FF19E5">
        <w:rPr>
          <w:rFonts w:ascii="Arial" w:hAnsi="Arial" w:cs="Arial"/>
          <w:b/>
          <w:bCs/>
          <w:sz w:val="20"/>
          <w:szCs w:val="20"/>
          <w:u w:val="single"/>
        </w:rPr>
        <w:t>,</w:t>
      </w:r>
      <w:r w:rsidR="0049341B">
        <w:rPr>
          <w:rFonts w:ascii="Arial" w:hAnsi="Arial" w:cs="Arial"/>
          <w:b/>
          <w:bCs/>
          <w:sz w:val="20"/>
          <w:szCs w:val="20"/>
          <w:u w:val="single"/>
        </w:rPr>
        <w:t>25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D4257C">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49341B">
        <w:rPr>
          <w:rFonts w:ascii="Arial" w:hAnsi="Arial" w:cs="Arial"/>
          <w:b/>
          <w:bCs/>
          <w:sz w:val="20"/>
          <w:szCs w:val="20"/>
          <w:u w:val="single"/>
        </w:rPr>
        <w:t>osem</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w:t>
      </w:r>
      <w:r w:rsidR="00D4257C">
        <w:rPr>
          <w:rFonts w:ascii="Arial" w:hAnsi="Arial" w:cs="Arial"/>
          <w:b/>
          <w:bCs/>
          <w:sz w:val="20"/>
          <w:szCs w:val="20"/>
          <w:u w:val="single"/>
        </w:rPr>
        <w:t> </w:t>
      </w:r>
      <w:r w:rsidR="0049341B">
        <w:rPr>
          <w:rFonts w:ascii="Arial" w:hAnsi="Arial" w:cs="Arial"/>
          <w:b/>
          <w:bCs/>
          <w:sz w:val="20"/>
          <w:szCs w:val="20"/>
          <w:u w:val="single"/>
        </w:rPr>
        <w:t>dvadsaťpäť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D4257C">
        <w:rPr>
          <w:rFonts w:ascii="Arial" w:hAnsi="Arial" w:cs="Arial"/>
          <w:b/>
          <w:bCs/>
          <w:sz w:val="20"/>
          <w:szCs w:val="20"/>
          <w:u w:val="single"/>
        </w:rPr>
        <w:t>rok</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20F480BA"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D4257C">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264D6003"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AE5910">
        <w:rPr>
          <w:rFonts w:eastAsia="Arial Unicode MS" w:cs="Arial"/>
          <w:b/>
          <w:bCs/>
          <w:color w:val="000000"/>
          <w:szCs w:val="20"/>
        </w:rPr>
        <w:t>štvrť</w:t>
      </w:r>
      <w:r w:rsidR="00D4257C">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3570EA19"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9341B">
        <w:rPr>
          <w:rFonts w:eastAsia="Arial Unicode MS" w:cs="Arial"/>
          <w:b/>
          <w:bCs/>
          <w:color w:val="000000"/>
          <w:szCs w:val="20"/>
        </w:rPr>
        <w:t>/12</w:t>
      </w:r>
      <w:r w:rsidR="005C5BE7">
        <w:rPr>
          <w:rFonts w:eastAsia="Arial Unicode MS" w:cs="Arial"/>
          <w:b/>
          <w:bCs/>
          <w:color w:val="000000"/>
          <w:szCs w:val="20"/>
        </w:rPr>
        <w:t xml:space="preserve"> </w:t>
      </w:r>
      <w:r w:rsidR="0049341B">
        <w:rPr>
          <w:rFonts w:eastAsia="Arial Unicode MS" w:cs="Arial"/>
          <w:b/>
          <w:bCs/>
          <w:color w:val="000000"/>
          <w:szCs w:val="20"/>
        </w:rPr>
        <w:t>ročného nájomného s DPH, minimálne 975</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lastRenderedPageBreak/>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w:t>
      </w:r>
      <w:r w:rsidRPr="00D96737">
        <w:rPr>
          <w:rFonts w:ascii="Arial" w:hAnsi="Arial" w:cs="Arial"/>
          <w:sz w:val="20"/>
          <w:szCs w:val="20"/>
        </w:rPr>
        <w:lastRenderedPageBreak/>
        <w:t>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793A8B0"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 xml:space="preserve">predmetu OVS (Príloha č. </w:t>
      </w:r>
      <w:r w:rsidR="00395179">
        <w:rPr>
          <w:rFonts w:ascii="Arial" w:hAnsi="Arial" w:cs="Arial"/>
          <w:sz w:val="20"/>
          <w:szCs w:val="20"/>
        </w:rPr>
        <w:t>3</w:t>
      </w:r>
      <w:r>
        <w:rPr>
          <w:rFonts w:ascii="Arial" w:hAnsi="Arial" w:cs="Arial"/>
          <w:sz w:val="20"/>
          <w:szCs w:val="20"/>
        </w:rPr>
        <w:t xml:space="preserve"> týchto SP)</w:t>
      </w:r>
    </w:p>
    <w:p w14:paraId="13CA1410" w14:textId="1A6EE456" w:rsidR="00110F75" w:rsidRPr="006B3F55" w:rsidRDefault="00110F75" w:rsidP="00FB15E6">
      <w:pPr>
        <w:pStyle w:val="Nadpis3"/>
        <w:numPr>
          <w:ilvl w:val="0"/>
          <w:numId w:val="23"/>
        </w:numPr>
        <w:rPr>
          <w:color w:val="000000" w:themeColor="text1"/>
        </w:rPr>
      </w:pP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xml:space="preserve">, alebo ak uchádzač poskytne vyhlasovateľovi bankovú (tendrovú) záruku </w:t>
      </w:r>
      <w:r>
        <w:rPr>
          <w:rFonts w:cs="Arial"/>
          <w:bCs/>
        </w:rPr>
        <w:lastRenderedPageBreak/>
        <w:t>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6DB5DA56"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AE5910" w:rsidRPr="00AE5910">
        <w:rPr>
          <w:rFonts w:ascii="Arial" w:hAnsi="Arial" w:cs="Arial"/>
          <w:b/>
          <w:bCs/>
          <w:sz w:val="20"/>
          <w:szCs w:val="20"/>
        </w:rPr>
        <w:t>3</w:t>
      </w:r>
      <w:r w:rsidR="0036474B" w:rsidRPr="00AE5910">
        <w:rPr>
          <w:rFonts w:ascii="Arial" w:hAnsi="Arial" w:cs="Arial"/>
          <w:b/>
          <w:bCs/>
          <w:sz w:val="20"/>
          <w:szCs w:val="20"/>
        </w:rPr>
        <w:t>0</w:t>
      </w:r>
      <w:r w:rsidR="0036474B">
        <w:rPr>
          <w:rFonts w:ascii="Arial" w:hAnsi="Arial" w:cs="Arial"/>
          <w:b/>
          <w:bCs/>
          <w:sz w:val="20"/>
          <w:szCs w:val="20"/>
        </w:rPr>
        <w:t>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w:t>
      </w:r>
      <w:r w:rsidR="0049341B">
        <w:rPr>
          <w:rFonts w:ascii="Arial" w:hAnsi="Arial" w:cs="Arial"/>
          <w:sz w:val="20"/>
          <w:szCs w:val="20"/>
        </w:rPr>
        <w:t xml:space="preserve"> </w:t>
      </w:r>
      <w:r w:rsidR="0049341B" w:rsidRPr="002843CA">
        <w:rPr>
          <w:rFonts w:ascii="Arial" w:hAnsi="Arial" w:cs="Arial"/>
          <w:sz w:val="20"/>
          <w:szCs w:val="20"/>
          <w:u w:val="single"/>
        </w:rPr>
        <w:t xml:space="preserve">vedený v Československej obchodnej banke, </w:t>
      </w:r>
      <w:proofErr w:type="spellStart"/>
      <w:r w:rsidR="0049341B" w:rsidRPr="002843CA">
        <w:rPr>
          <w:rFonts w:ascii="Arial" w:hAnsi="Arial" w:cs="Arial"/>
          <w:sz w:val="20"/>
          <w:szCs w:val="20"/>
          <w:u w:val="single"/>
        </w:rPr>
        <w:t>a.s</w:t>
      </w:r>
      <w:proofErr w:type="spellEnd"/>
      <w:r w:rsidR="0049341B" w:rsidRPr="002843CA">
        <w:rPr>
          <w:rFonts w:ascii="Arial" w:hAnsi="Arial" w:cs="Arial"/>
          <w:sz w:val="20"/>
          <w:szCs w:val="20"/>
          <w:u w:val="single"/>
        </w:rPr>
        <w:t>., IBAN: SK20 7500 0000 0002 2516 6853, BIC: CEKOSKBX, VS : IČO uchádzača.</w:t>
      </w:r>
      <w:r w:rsidRPr="00E0387D">
        <w:rPr>
          <w:rFonts w:ascii="Arial" w:hAnsi="Arial" w:cs="Arial"/>
          <w:sz w:val="20"/>
          <w:szCs w:val="20"/>
        </w:rPr>
        <w:t>.</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327FEB2A"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CA6B6D">
        <w:rPr>
          <w:rFonts w:ascii="Arial" w:hAnsi="Arial" w:cs="Arial"/>
          <w:b/>
          <w:bCs/>
          <w:sz w:val="20"/>
          <w:szCs w:val="20"/>
        </w:rPr>
        <w:t>01</w:t>
      </w:r>
      <w:r w:rsidR="00862BE0">
        <w:rPr>
          <w:rFonts w:ascii="Arial" w:hAnsi="Arial" w:cs="Arial"/>
          <w:b/>
          <w:bCs/>
          <w:sz w:val="20"/>
          <w:szCs w:val="20"/>
        </w:rPr>
        <w:t>.</w:t>
      </w:r>
      <w:r w:rsidR="00CA6B6D">
        <w:rPr>
          <w:rFonts w:ascii="Arial" w:hAnsi="Arial" w:cs="Arial"/>
          <w:b/>
          <w:bCs/>
          <w:sz w:val="20"/>
          <w:szCs w:val="20"/>
        </w:rPr>
        <w:t>10</w:t>
      </w:r>
      <w:r w:rsidR="00862BE0">
        <w:rPr>
          <w:rFonts w:ascii="Arial" w:hAnsi="Arial" w:cs="Arial"/>
          <w:b/>
          <w:bCs/>
          <w:sz w:val="20"/>
          <w:szCs w:val="20"/>
        </w:rPr>
        <w:t>.202</w:t>
      </w:r>
      <w:r w:rsidR="0049341B">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245266D1"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D4257C">
        <w:rPr>
          <w:rFonts w:ascii="Arial" w:hAnsi="Arial" w:cs="Arial"/>
          <w:b/>
          <w:sz w:val="20"/>
          <w:szCs w:val="20"/>
        </w:rPr>
        <w:t>rok</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E1B5E2E"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D4257C">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7AE87CF" w14:textId="77777777" w:rsidR="00D4257C" w:rsidRDefault="00D4257C" w:rsidP="00E5720E">
      <w:pPr>
        <w:widowControl w:val="0"/>
        <w:ind w:left="709"/>
        <w:jc w:val="both"/>
        <w:rPr>
          <w:rFonts w:ascii="Arial" w:hAnsi="Arial" w:cs="Arial"/>
          <w:b/>
          <w:bCs/>
          <w:sz w:val="20"/>
          <w:szCs w:val="20"/>
        </w:rPr>
      </w:pPr>
    </w:p>
    <w:p w14:paraId="5220F4F5" w14:textId="2993D74E" w:rsidR="005433CE" w:rsidRDefault="00D4257C" w:rsidP="00E5720E">
      <w:pPr>
        <w:widowControl w:val="0"/>
        <w:ind w:left="709"/>
        <w:jc w:val="both"/>
        <w:rPr>
          <w:rFonts w:ascii="Arial" w:hAnsi="Arial" w:cs="Arial"/>
          <w:b/>
          <w:bCs/>
          <w:sz w:val="20"/>
          <w:szCs w:val="20"/>
        </w:rPr>
      </w:pPr>
      <w:r w:rsidRPr="00D4257C">
        <w:rPr>
          <w:rFonts w:ascii="Arial" w:hAnsi="Arial" w:cs="Arial"/>
          <w:b/>
          <w:bCs/>
          <w:sz w:val="20"/>
          <w:szCs w:val="20"/>
        </w:rPr>
        <w:t xml:space="preserve">Na </w:t>
      </w:r>
      <w:r>
        <w:rPr>
          <w:rFonts w:ascii="Arial" w:hAnsi="Arial" w:cs="Arial"/>
          <w:b/>
          <w:bCs/>
          <w:sz w:val="20"/>
          <w:szCs w:val="20"/>
        </w:rPr>
        <w:t>p</w:t>
      </w:r>
      <w:r w:rsidRPr="00D4257C">
        <w:rPr>
          <w:rFonts w:ascii="Arial" w:hAnsi="Arial" w:cs="Arial"/>
          <w:b/>
          <w:bCs/>
          <w:sz w:val="20"/>
          <w:szCs w:val="20"/>
        </w:rPr>
        <w:t>redmet</w:t>
      </w:r>
      <w:r>
        <w:rPr>
          <w:rFonts w:ascii="Arial" w:hAnsi="Arial" w:cs="Arial"/>
          <w:b/>
          <w:bCs/>
          <w:sz w:val="20"/>
          <w:szCs w:val="20"/>
        </w:rPr>
        <w:t>nej</w:t>
      </w:r>
      <w:r w:rsidRPr="00D4257C">
        <w:rPr>
          <w:rFonts w:ascii="Arial" w:hAnsi="Arial" w:cs="Arial"/>
          <w:b/>
          <w:bCs/>
          <w:sz w:val="20"/>
          <w:szCs w:val="20"/>
        </w:rPr>
        <w:t xml:space="preserve"> </w:t>
      </w:r>
      <w:r>
        <w:rPr>
          <w:rFonts w:ascii="Arial" w:hAnsi="Arial" w:cs="Arial"/>
          <w:b/>
          <w:bCs/>
          <w:sz w:val="20"/>
          <w:szCs w:val="20"/>
        </w:rPr>
        <w:t>časti pozemku s</w:t>
      </w:r>
      <w:r w:rsidRPr="00D4257C">
        <w:rPr>
          <w:rFonts w:ascii="Arial" w:hAnsi="Arial" w:cs="Arial"/>
          <w:b/>
          <w:bCs/>
          <w:sz w:val="20"/>
          <w:szCs w:val="20"/>
        </w:rPr>
        <w:t xml:space="preserve">a v súčasnosti nachádza </w:t>
      </w:r>
      <w:r w:rsidR="005433CE">
        <w:rPr>
          <w:rFonts w:ascii="Arial" w:hAnsi="Arial" w:cs="Arial"/>
          <w:b/>
          <w:bCs/>
          <w:sz w:val="20"/>
          <w:szCs w:val="20"/>
        </w:rPr>
        <w:t>pamätihodnosť hlavného mesta SR Bratislava osobná loď Meteor Bratislava.</w:t>
      </w:r>
    </w:p>
    <w:p w14:paraId="3A08CA71" w14:textId="77777777" w:rsidR="00D4257C" w:rsidRDefault="00D4257C" w:rsidP="00E5720E">
      <w:pPr>
        <w:widowControl w:val="0"/>
        <w:ind w:left="709"/>
        <w:jc w:val="both"/>
        <w:rPr>
          <w:rFonts w:ascii="Arial" w:hAnsi="Arial" w:cs="Arial"/>
          <w:b/>
          <w:bCs/>
          <w:sz w:val="20"/>
          <w:szCs w:val="20"/>
        </w:rPr>
      </w:pPr>
    </w:p>
    <w:p w14:paraId="3655CACC" w14:textId="6D02386B" w:rsidR="00E5720E" w:rsidRDefault="00E5720E" w:rsidP="00E5720E">
      <w:pPr>
        <w:widowControl w:val="0"/>
        <w:ind w:left="709"/>
        <w:jc w:val="both"/>
        <w:rPr>
          <w:rFonts w:ascii="Arial" w:hAnsi="Arial" w:cs="Arial"/>
          <w:b/>
          <w:bCs/>
          <w:sz w:val="20"/>
          <w:szCs w:val="20"/>
        </w:rPr>
      </w:pPr>
      <w:r w:rsidRPr="0066229D">
        <w:rPr>
          <w:rFonts w:ascii="Arial" w:hAnsi="Arial" w:cs="Arial"/>
          <w:b/>
          <w:bCs/>
          <w:sz w:val="20"/>
          <w:szCs w:val="20"/>
        </w:rPr>
        <w:t xml:space="preserve">Vyhlasovateľ OVS si vyhradzuje právo </w:t>
      </w:r>
      <w:r w:rsidR="00DC1884" w:rsidRPr="0066229D">
        <w:rPr>
          <w:rFonts w:ascii="Arial" w:hAnsi="Arial" w:cs="Arial"/>
          <w:b/>
          <w:bCs/>
          <w:sz w:val="20"/>
          <w:szCs w:val="20"/>
        </w:rPr>
        <w:t xml:space="preserve">neprijať návrh víťazného uchádzača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15672F">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B602" w14:textId="77777777" w:rsidR="00BD44F8" w:rsidRDefault="00BD44F8">
      <w:r>
        <w:separator/>
      </w:r>
    </w:p>
  </w:endnote>
  <w:endnote w:type="continuationSeparator" w:id="0">
    <w:p w14:paraId="55557202" w14:textId="77777777" w:rsidR="00BD44F8" w:rsidRDefault="00BD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AFB11" w14:textId="77777777" w:rsidR="00BD44F8" w:rsidRDefault="00BD44F8">
      <w:r>
        <w:separator/>
      </w:r>
    </w:p>
  </w:footnote>
  <w:footnote w:type="continuationSeparator" w:id="0">
    <w:p w14:paraId="586C3E4D" w14:textId="77777777" w:rsidR="00BD44F8" w:rsidRDefault="00BD4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064"/>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72F"/>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753"/>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73F"/>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5179"/>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341B"/>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33CE"/>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29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3008"/>
    <w:rsid w:val="006F40BA"/>
    <w:rsid w:val="006F467B"/>
    <w:rsid w:val="006F4800"/>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3F71"/>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59B"/>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354"/>
    <w:rsid w:val="00A72C08"/>
    <w:rsid w:val="00A72D04"/>
    <w:rsid w:val="00A74292"/>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6A"/>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910"/>
    <w:rsid w:val="00AE5DF0"/>
    <w:rsid w:val="00AE6410"/>
    <w:rsid w:val="00AE6590"/>
    <w:rsid w:val="00AE6A3B"/>
    <w:rsid w:val="00AE6EF1"/>
    <w:rsid w:val="00AF2A6A"/>
    <w:rsid w:val="00AF3958"/>
    <w:rsid w:val="00AF61DC"/>
    <w:rsid w:val="00B00421"/>
    <w:rsid w:val="00B0134C"/>
    <w:rsid w:val="00B01B22"/>
    <w:rsid w:val="00B01D9F"/>
    <w:rsid w:val="00B0356A"/>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15D0"/>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44F8"/>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A6B6D"/>
    <w:rsid w:val="00CA6C72"/>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2A9"/>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BB9"/>
    <w:rsid w:val="00D25EE9"/>
    <w:rsid w:val="00D26DD5"/>
    <w:rsid w:val="00D277EC"/>
    <w:rsid w:val="00D31ADC"/>
    <w:rsid w:val="00D32406"/>
    <w:rsid w:val="00D33DC7"/>
    <w:rsid w:val="00D345DF"/>
    <w:rsid w:val="00D34F61"/>
    <w:rsid w:val="00D4062E"/>
    <w:rsid w:val="00D410F4"/>
    <w:rsid w:val="00D420D1"/>
    <w:rsid w:val="00D4257C"/>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4CAD"/>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9E5"/>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5FD5BBEE-8C7C-44FB-AEF0-7431C50F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3196</Words>
  <Characters>18223</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21377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4</cp:revision>
  <dcterms:created xsi:type="dcterms:W3CDTF">2024-04-23T12:56:00Z</dcterms:created>
  <dcterms:modified xsi:type="dcterms:W3CDTF">2026-09-14T09:37:00Z</dcterms:modified>
</cp:coreProperties>
</file>