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9CB6C" w14:textId="77777777" w:rsidR="00C03A89" w:rsidRPr="00457350" w:rsidRDefault="00C03A8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1FCD68E3" w14:textId="77777777" w:rsidR="00035ABD" w:rsidRPr="00457350" w:rsidRDefault="00035ABD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08F578E5" w14:textId="77777777" w:rsidR="0011498A" w:rsidRDefault="0011498A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6997FEE7" w14:textId="08177F98" w:rsidR="00AA75EA" w:rsidRPr="00457350" w:rsidRDefault="00AA75EA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  <w:r w:rsidRPr="00457350">
        <w:rPr>
          <w:rFonts w:ascii="Calibri" w:hAnsi="Calibri" w:cs="Calibri"/>
          <w:b/>
          <w:bCs/>
          <w:u w:color="000000"/>
          <w:lang w:eastAsia="ar-SA"/>
        </w:rPr>
        <w:t>Výzv</w:t>
      </w:r>
      <w:r w:rsidR="0011498A">
        <w:rPr>
          <w:rFonts w:ascii="Calibri" w:hAnsi="Calibri" w:cs="Calibri"/>
          <w:b/>
          <w:bCs/>
          <w:u w:color="000000"/>
          <w:lang w:eastAsia="ar-SA"/>
        </w:rPr>
        <w:t>y</w:t>
      </w:r>
      <w:r w:rsidRPr="00457350">
        <w:rPr>
          <w:rFonts w:ascii="Calibri" w:hAnsi="Calibri" w:cs="Calibri"/>
          <w:b/>
          <w:u w:color="000000"/>
          <w:lang w:eastAsia="ar-SA"/>
        </w:rPr>
        <w:t xml:space="preserve"> </w:t>
      </w:r>
      <w:r w:rsidRPr="00457350">
        <w:rPr>
          <w:rFonts w:ascii="Calibri" w:hAnsi="Calibri" w:cs="Calibri"/>
          <w:b/>
          <w:bCs/>
          <w:u w:color="000000"/>
          <w:lang w:eastAsia="ar-SA"/>
        </w:rPr>
        <w:t xml:space="preserve">na predloženie </w:t>
      </w:r>
      <w:r w:rsidR="004649CB" w:rsidRPr="00457350">
        <w:rPr>
          <w:rFonts w:ascii="Calibri" w:hAnsi="Calibri" w:cs="Calibri"/>
          <w:b/>
          <w:bCs/>
          <w:u w:color="000000"/>
          <w:lang w:eastAsia="ar-SA"/>
        </w:rPr>
        <w:t xml:space="preserve">ponuky </w:t>
      </w:r>
      <w:r w:rsidRPr="00457350">
        <w:rPr>
          <w:rFonts w:ascii="Calibri" w:hAnsi="Calibri" w:cs="Calibri"/>
          <w:b/>
          <w:bCs/>
          <w:u w:color="000000"/>
          <w:lang w:eastAsia="ar-SA"/>
        </w:rPr>
        <w:br/>
      </w:r>
      <w:r w:rsidRPr="00457350">
        <w:rPr>
          <w:rFonts w:ascii="Calibri" w:hAnsi="Calibri" w:cs="Calibri"/>
          <w:bCs/>
          <w:u w:color="000000"/>
          <w:lang w:eastAsia="ar-SA"/>
        </w:rPr>
        <w:t>(ďalej len „Výzva“)</w:t>
      </w:r>
      <w:r w:rsidRPr="00457350">
        <w:rPr>
          <w:rFonts w:ascii="Calibri" w:hAnsi="Calibri" w:cs="Calibri"/>
          <w:bCs/>
          <w:u w:color="000000"/>
          <w:lang w:eastAsia="ar-SA"/>
        </w:rPr>
        <w:br/>
      </w:r>
    </w:p>
    <w:p w14:paraId="605425B5" w14:textId="3BB44D08" w:rsidR="009C138D" w:rsidRPr="003627C4" w:rsidRDefault="00AA75EA" w:rsidP="00E5316E">
      <w:pPr>
        <w:jc w:val="center"/>
        <w:rPr>
          <w:rFonts w:asciiTheme="minorHAnsi" w:hAnsiTheme="minorHAnsi" w:cstheme="minorHAnsi"/>
        </w:rPr>
      </w:pPr>
      <w:r w:rsidRPr="00457350">
        <w:rPr>
          <w:rFonts w:ascii="Calibri" w:hAnsi="Calibri" w:cs="Calibri"/>
          <w:lang w:eastAsia="ar-SA"/>
        </w:rPr>
        <w:t xml:space="preserve">zákazka </w:t>
      </w:r>
      <w:r w:rsidR="00327261" w:rsidRPr="00457350">
        <w:rPr>
          <w:rFonts w:ascii="Calibri" w:hAnsi="Calibri" w:cs="Calibri"/>
          <w:lang w:eastAsia="ar-SA"/>
        </w:rPr>
        <w:t xml:space="preserve"> v</w:t>
      </w:r>
      <w:r w:rsidR="00161563" w:rsidRPr="00457350">
        <w:rPr>
          <w:rFonts w:ascii="Calibri" w:hAnsi="Calibri" w:cs="Calibri"/>
          <w:lang w:eastAsia="ar-SA"/>
        </w:rPr>
        <w:t> </w:t>
      </w:r>
      <w:r w:rsidR="00327261" w:rsidRPr="00457350">
        <w:rPr>
          <w:rFonts w:ascii="Calibri" w:hAnsi="Calibri" w:cs="Calibri"/>
          <w:lang w:eastAsia="ar-SA"/>
        </w:rPr>
        <w:t>rámci</w:t>
      </w:r>
      <w:r w:rsidR="00161563" w:rsidRPr="00457350">
        <w:rPr>
          <w:rFonts w:ascii="Calibri" w:hAnsi="Calibri" w:cs="Calibri"/>
          <w:lang w:eastAsia="ar-SA"/>
        </w:rPr>
        <w:t xml:space="preserve"> zriadeného </w:t>
      </w:r>
      <w:r w:rsidR="00327261" w:rsidRPr="00457350">
        <w:rPr>
          <w:rFonts w:ascii="Calibri" w:hAnsi="Calibri" w:cs="Calibri"/>
          <w:lang w:eastAsia="ar-SA"/>
        </w:rPr>
        <w:t xml:space="preserve"> DNS </w:t>
      </w:r>
      <w:r w:rsidR="00161563" w:rsidRPr="00457350">
        <w:rPr>
          <w:rFonts w:ascii="Calibri" w:hAnsi="Calibri" w:cs="Calibri"/>
          <w:lang w:eastAsia="ar-SA"/>
        </w:rPr>
        <w:t>„</w:t>
      </w:r>
      <w:r w:rsidR="00A10C46" w:rsidRPr="00530BB9">
        <w:rPr>
          <w:rFonts w:ascii="Calibri" w:hAnsi="Calibri" w:cs="Calibri"/>
          <w:lang w:eastAsia="ar-SA"/>
        </w:rPr>
        <w:t> </w:t>
      </w:r>
      <w:r w:rsidR="002E0FD8" w:rsidRPr="002E0FD8">
        <w:rPr>
          <w:rFonts w:asciiTheme="minorHAnsi" w:hAnsiTheme="minorHAnsi" w:cstheme="minorHAnsi"/>
          <w:color w:val="333333"/>
          <w:shd w:val="clear" w:color="auto" w:fill="FFFFFF"/>
        </w:rPr>
        <w:t>DNS krmivá pre zvieratá ZOO</w:t>
      </w:r>
      <w:r w:rsidR="00161563" w:rsidRPr="00457350">
        <w:rPr>
          <w:rFonts w:ascii="Calibri" w:hAnsi="Calibri" w:cs="Calibri"/>
          <w:lang w:eastAsia="ar-SA"/>
        </w:rPr>
        <w:t xml:space="preserve">“ </w:t>
      </w:r>
      <w:hyperlink r:id="rId11" w:history="1">
        <w:r w:rsidR="003627C4" w:rsidRPr="003627C4">
          <w:rPr>
            <w:rStyle w:val="Hypertextovprepojenie"/>
            <w:rFonts w:asciiTheme="minorHAnsi" w:hAnsiTheme="minorHAnsi" w:cstheme="minorHAnsi"/>
          </w:rPr>
          <w:t>https://josephine.proebiz.com/sk/tender/67628/summary</w:t>
        </w:r>
      </w:hyperlink>
    </w:p>
    <w:p w14:paraId="034DF8C3" w14:textId="77777777" w:rsidR="003627C4" w:rsidRPr="00D3513A" w:rsidRDefault="003627C4" w:rsidP="00E5316E">
      <w:pPr>
        <w:jc w:val="center"/>
        <w:rPr>
          <w:rFonts w:asciiTheme="minorHAnsi" w:hAnsiTheme="minorHAnsi" w:cstheme="minorHAnsi"/>
        </w:rPr>
      </w:pPr>
    </w:p>
    <w:p w14:paraId="5B82EB91" w14:textId="77777777" w:rsidR="00592CDE" w:rsidRPr="00457350" w:rsidRDefault="00592CDE" w:rsidP="00592CDE">
      <w:pPr>
        <w:pStyle w:val="Zkladntext"/>
        <w:tabs>
          <w:tab w:val="left" w:pos="5547"/>
        </w:tabs>
        <w:spacing w:before="2"/>
        <w:rPr>
          <w:rFonts w:ascii="Calibri" w:hAnsi="Calibri" w:cs="Calibri"/>
          <w:b/>
        </w:rPr>
      </w:pPr>
    </w:p>
    <w:p w14:paraId="79EFDECD" w14:textId="19CFFF54" w:rsidR="00FF1D73" w:rsidRPr="00457350" w:rsidRDefault="00AA75EA" w:rsidP="00E64040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Calibri" w:hAnsi="Calibri" w:cs="Calibri"/>
          <w:b/>
          <w:bCs/>
        </w:rPr>
      </w:pPr>
      <w:r w:rsidRPr="00E64040">
        <w:rPr>
          <w:rFonts w:ascii="Calibri" w:hAnsi="Calibri" w:cs="Calibri"/>
          <w:b/>
          <w:u w:color="000000"/>
        </w:rPr>
        <w:t>Identifikácia</w:t>
      </w:r>
      <w:r w:rsidRPr="00457350">
        <w:rPr>
          <w:rFonts w:ascii="Calibri" w:hAnsi="Calibri" w:cs="Calibri"/>
          <w:b/>
          <w:bCs/>
        </w:rPr>
        <w:t xml:space="preserve"> </w:t>
      </w:r>
      <w:r w:rsidR="008437FF" w:rsidRPr="00457350">
        <w:rPr>
          <w:rFonts w:ascii="Calibri" w:hAnsi="Calibri" w:cs="Calibri"/>
          <w:b/>
          <w:bCs/>
        </w:rPr>
        <w:t xml:space="preserve">verejného </w:t>
      </w:r>
      <w:r w:rsidRPr="00457350">
        <w:rPr>
          <w:rFonts w:ascii="Calibri" w:hAnsi="Calibri" w:cs="Calibri"/>
          <w:b/>
          <w:bCs/>
        </w:rPr>
        <w:t xml:space="preserve">obstarávateľa </w:t>
      </w:r>
      <w:r w:rsidR="2CA69E21" w:rsidRPr="00457350">
        <w:rPr>
          <w:rFonts w:ascii="Calibri" w:hAnsi="Calibri" w:cs="Calibri"/>
          <w:b/>
          <w:bCs/>
        </w:rPr>
        <w:t>/obstarávateľ</w:t>
      </w:r>
      <w:r w:rsidR="00665D62" w:rsidRPr="00457350">
        <w:rPr>
          <w:rFonts w:ascii="Calibri" w:hAnsi="Calibri" w:cs="Calibri"/>
          <w:b/>
          <w:bCs/>
        </w:rPr>
        <w:t>a</w:t>
      </w:r>
      <w:r w:rsidR="2CA69E21" w:rsidRPr="00457350">
        <w:rPr>
          <w:rFonts w:ascii="Calibri" w:hAnsi="Calibri" w:cs="Calibri"/>
          <w:b/>
          <w:bCs/>
        </w:rPr>
        <w:t xml:space="preserve"> </w:t>
      </w:r>
    </w:p>
    <w:p w14:paraId="2CAD6D76" w14:textId="77777777" w:rsidR="004B0FF8" w:rsidRPr="004B0FF8" w:rsidRDefault="004B0FF8" w:rsidP="004C1EAF">
      <w:pPr>
        <w:ind w:left="567"/>
        <w:jc w:val="both"/>
        <w:rPr>
          <w:rFonts w:asciiTheme="minorHAnsi" w:hAnsiTheme="minorHAnsi" w:cstheme="minorHAnsi"/>
          <w:szCs w:val="24"/>
          <w:shd w:val="clear" w:color="auto" w:fill="FFFFFF"/>
        </w:rPr>
      </w:pPr>
      <w:r w:rsidRPr="004B0FF8">
        <w:rPr>
          <w:rFonts w:asciiTheme="minorHAnsi" w:hAnsiTheme="minorHAnsi" w:cstheme="minorHAnsi"/>
          <w:szCs w:val="24"/>
        </w:rPr>
        <w:t xml:space="preserve">Názov organizácie: </w:t>
      </w:r>
      <w:r w:rsidRPr="004B0FF8">
        <w:rPr>
          <w:rFonts w:asciiTheme="minorHAnsi" w:hAnsiTheme="minorHAnsi" w:cstheme="minorHAnsi"/>
          <w:szCs w:val="24"/>
        </w:rPr>
        <w:tab/>
        <w:t>Zoologická záhrada Bratislava</w:t>
      </w:r>
    </w:p>
    <w:p w14:paraId="144D0FFD" w14:textId="2E147037" w:rsidR="004B0FF8" w:rsidRPr="004B0FF8" w:rsidRDefault="004B0FF8" w:rsidP="004B0FF8">
      <w:pPr>
        <w:ind w:left="284"/>
        <w:jc w:val="both"/>
        <w:rPr>
          <w:rFonts w:asciiTheme="minorHAnsi" w:hAnsiTheme="minorHAnsi" w:cstheme="minorHAnsi"/>
          <w:szCs w:val="24"/>
        </w:rPr>
      </w:pPr>
      <w:r w:rsidRPr="004B0FF8">
        <w:rPr>
          <w:rFonts w:asciiTheme="minorHAnsi" w:hAnsiTheme="minorHAnsi" w:cstheme="minorHAnsi"/>
          <w:szCs w:val="24"/>
        </w:rPr>
        <w:t>Sídlo:</w:t>
      </w:r>
      <w:r w:rsidRPr="004B0FF8">
        <w:rPr>
          <w:rFonts w:asciiTheme="minorHAnsi" w:hAnsiTheme="minorHAnsi" w:cstheme="minorHAnsi"/>
          <w:szCs w:val="24"/>
        </w:rPr>
        <w:tab/>
      </w:r>
      <w:r w:rsidRPr="004B0FF8">
        <w:rPr>
          <w:rFonts w:asciiTheme="minorHAnsi" w:hAnsiTheme="minorHAnsi" w:cstheme="minorHAnsi"/>
          <w:szCs w:val="24"/>
        </w:rPr>
        <w:tab/>
        <w:t>Mlynská dolina 6079/1A, 842 27 Bratislava 4</w:t>
      </w:r>
    </w:p>
    <w:p w14:paraId="6B6B1D02" w14:textId="6121B456" w:rsidR="004B0FF8" w:rsidRPr="004B0FF8" w:rsidRDefault="004B0FF8" w:rsidP="004B0FF8">
      <w:pPr>
        <w:ind w:left="284"/>
        <w:jc w:val="both"/>
        <w:rPr>
          <w:rFonts w:asciiTheme="minorHAnsi" w:hAnsiTheme="minorHAnsi" w:cstheme="minorHAnsi"/>
          <w:szCs w:val="24"/>
        </w:rPr>
      </w:pPr>
      <w:r w:rsidRPr="004B0FF8">
        <w:rPr>
          <w:rFonts w:asciiTheme="minorHAnsi" w:hAnsiTheme="minorHAnsi" w:cstheme="minorHAnsi"/>
          <w:szCs w:val="24"/>
        </w:rPr>
        <w:t>IČO:</w:t>
      </w:r>
      <w:r w:rsidRPr="004B0FF8">
        <w:rPr>
          <w:rFonts w:asciiTheme="minorHAnsi" w:hAnsiTheme="minorHAnsi" w:cstheme="minorHAnsi"/>
          <w:szCs w:val="24"/>
        </w:rPr>
        <w:tab/>
      </w:r>
      <w:r w:rsidRPr="004B0FF8">
        <w:rPr>
          <w:rFonts w:asciiTheme="minorHAnsi" w:hAnsiTheme="minorHAnsi" w:cstheme="minorHAnsi"/>
          <w:szCs w:val="24"/>
        </w:rPr>
        <w:tab/>
      </w:r>
      <w:r w:rsidRPr="004B0FF8">
        <w:rPr>
          <w:rFonts w:asciiTheme="minorHAnsi" w:hAnsiTheme="minorHAnsi" w:cstheme="minorHAnsi"/>
          <w:szCs w:val="24"/>
        </w:rPr>
        <w:tab/>
        <w:t>00179710</w:t>
      </w:r>
    </w:p>
    <w:p w14:paraId="093EEFC4" w14:textId="6B772E6A" w:rsidR="00AA75EA" w:rsidRPr="00457350" w:rsidRDefault="00AA75EA" w:rsidP="006B0E36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ind w:left="624" w:hanging="340"/>
        <w:rPr>
          <w:rFonts w:ascii="Calibri" w:hAnsi="Calibri" w:cs="Calibri"/>
        </w:rPr>
      </w:pPr>
      <w:r w:rsidRPr="00457350">
        <w:rPr>
          <w:rFonts w:ascii="Calibri" w:hAnsi="Calibri" w:cs="Calibri"/>
        </w:rPr>
        <w:t>Kontaktná osoba:</w:t>
      </w:r>
      <w:r w:rsidR="006B0E36" w:rsidRPr="00457350">
        <w:rPr>
          <w:rFonts w:ascii="Calibri" w:hAnsi="Calibri" w:cs="Calibri"/>
        </w:rPr>
        <w:tab/>
      </w:r>
      <w:r w:rsidR="00056E6D">
        <w:rPr>
          <w:rFonts w:ascii="Calibri" w:hAnsi="Calibri" w:cs="Calibri"/>
        </w:rPr>
        <w:t>Ing. Milan Hamala</w:t>
      </w:r>
      <w:r w:rsidR="006B0E36" w:rsidRPr="00457350">
        <w:rPr>
          <w:rFonts w:ascii="Calibri" w:hAnsi="Calibri" w:cs="Calibri"/>
        </w:rPr>
        <w:tab/>
      </w:r>
    </w:p>
    <w:p w14:paraId="686465A4" w14:textId="12ED6B34" w:rsidR="00FB3346" w:rsidRPr="00457350" w:rsidRDefault="00AA75EA" w:rsidP="00FB3346">
      <w:pPr>
        <w:shd w:val="clear" w:color="auto" w:fill="FFFFFF" w:themeFill="background1"/>
        <w:spacing w:line="276" w:lineRule="auto"/>
        <w:ind w:left="624" w:hanging="340"/>
        <w:rPr>
          <w:rStyle w:val="Hypertextovprepojenie"/>
          <w:rFonts w:ascii="Calibri" w:hAnsi="Calibri" w:cs="Calibri"/>
        </w:rPr>
      </w:pPr>
      <w:r w:rsidRPr="00457350">
        <w:rPr>
          <w:rFonts w:ascii="Calibri" w:hAnsi="Calibri" w:cs="Calibri"/>
        </w:rPr>
        <w:t xml:space="preserve">E-mail: </w:t>
      </w:r>
      <w:r w:rsidRPr="00457350">
        <w:rPr>
          <w:rFonts w:ascii="Calibri" w:hAnsi="Calibri" w:cs="Calibri"/>
        </w:rPr>
        <w:tab/>
      </w:r>
      <w:r w:rsidRPr="00457350">
        <w:rPr>
          <w:rFonts w:ascii="Calibri" w:hAnsi="Calibri" w:cs="Calibri"/>
        </w:rPr>
        <w:tab/>
      </w:r>
      <w:hyperlink r:id="rId12" w:history="1">
        <w:r w:rsidR="004B0FF8" w:rsidRPr="00913AA4">
          <w:rPr>
            <w:rStyle w:val="Hypertextovprepojenie"/>
            <w:rFonts w:ascii="Calibri" w:hAnsi="Calibri" w:cs="Calibri"/>
          </w:rPr>
          <w:t>vo@marianum.sk</w:t>
        </w:r>
      </w:hyperlink>
      <w:r w:rsidR="004B0FF8">
        <w:rPr>
          <w:rFonts w:ascii="Calibri" w:hAnsi="Calibri" w:cs="Calibri"/>
        </w:rPr>
        <w:t xml:space="preserve">, </w:t>
      </w:r>
      <w:r w:rsidR="00E5316E" w:rsidRPr="00457350">
        <w:rPr>
          <w:rFonts w:ascii="Calibri" w:hAnsi="Calibri" w:cs="Calibri"/>
        </w:rPr>
        <w:tab/>
      </w:r>
    </w:p>
    <w:p w14:paraId="443CBBC2" w14:textId="07A18063" w:rsidR="00AA75EA" w:rsidRPr="00960786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Theme="minorHAnsi" w:hAnsiTheme="minorHAnsi" w:cstheme="minorHAnsi"/>
        </w:rPr>
      </w:pPr>
      <w:r w:rsidRPr="00457350">
        <w:rPr>
          <w:rFonts w:ascii="Calibri" w:hAnsi="Calibri" w:cs="Calibri"/>
        </w:rPr>
        <w:t>Telefón:</w:t>
      </w:r>
      <w:r w:rsidR="00FB3346" w:rsidRPr="00457350">
        <w:rPr>
          <w:rFonts w:ascii="Calibri" w:hAnsi="Calibri" w:cs="Calibri"/>
        </w:rPr>
        <w:tab/>
      </w:r>
      <w:r w:rsidR="00FB3346" w:rsidRPr="00457350">
        <w:rPr>
          <w:rFonts w:ascii="Calibri" w:hAnsi="Calibri" w:cs="Calibri"/>
        </w:rPr>
        <w:tab/>
      </w:r>
      <w:r w:rsidR="00960786" w:rsidRPr="00960786">
        <w:rPr>
          <w:rFonts w:asciiTheme="minorHAnsi" w:hAnsiTheme="minorHAnsi" w:cstheme="minorHAnsi"/>
        </w:rPr>
        <w:t>+421 2 50 700 118</w:t>
      </w:r>
    </w:p>
    <w:p w14:paraId="68FBE667" w14:textId="6AE3CDD4" w:rsidR="00AA75EA" w:rsidRPr="00457350" w:rsidRDefault="00AA75EA" w:rsidP="00D337FE">
      <w:pPr>
        <w:spacing w:line="276" w:lineRule="auto"/>
        <w:rPr>
          <w:rFonts w:ascii="Calibri" w:hAnsi="Calibri" w:cs="Calibri"/>
          <w:b/>
          <w:u w:color="000000"/>
        </w:rPr>
      </w:pPr>
    </w:p>
    <w:p w14:paraId="024368B8" w14:textId="63BBEF58" w:rsidR="00FF1D73" w:rsidRPr="00457350" w:rsidRDefault="00AA75EA" w:rsidP="00C23FB6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Calibri" w:hAnsi="Calibri" w:cs="Calibri"/>
          <w:b/>
          <w:u w:color="000000"/>
        </w:rPr>
      </w:pPr>
      <w:r w:rsidRPr="00457350">
        <w:rPr>
          <w:rFonts w:ascii="Calibri" w:hAnsi="Calibri" w:cs="Calibri"/>
          <w:b/>
          <w:u w:color="000000"/>
        </w:rPr>
        <w:t>Všeobecn</w:t>
      </w:r>
      <w:r w:rsidR="00046F12" w:rsidRPr="00457350">
        <w:rPr>
          <w:rFonts w:ascii="Calibri" w:hAnsi="Calibri" w:cs="Calibri"/>
          <w:b/>
          <w:u w:color="000000"/>
        </w:rPr>
        <w:t>á špecifikácia predmetu zákazky</w:t>
      </w:r>
    </w:p>
    <w:p w14:paraId="6029774E" w14:textId="13AD5708" w:rsidR="007B45BF" w:rsidRPr="00457350" w:rsidRDefault="004649CB" w:rsidP="008B0318">
      <w:pPr>
        <w:ind w:left="567" w:right="-426"/>
        <w:rPr>
          <w:rFonts w:ascii="Calibri" w:hAnsi="Calibri" w:cs="Calibri"/>
          <w:b/>
          <w:u w:color="000000"/>
        </w:rPr>
      </w:pPr>
      <w:r w:rsidRPr="00457350">
        <w:rPr>
          <w:rFonts w:ascii="Calibri" w:hAnsi="Calibri" w:cs="Calibri"/>
        </w:rPr>
        <w:t xml:space="preserve">Názov zákazky : </w:t>
      </w:r>
      <w:r w:rsidR="00056E6D">
        <w:rPr>
          <w:rFonts w:ascii="Calibri" w:hAnsi="Calibri" w:cs="Calibri"/>
        </w:rPr>
        <w:t>„</w:t>
      </w:r>
      <w:r w:rsidR="00A341A9" w:rsidRPr="008E22BE">
        <w:rPr>
          <w:rFonts w:ascii="Calibri" w:hAnsi="Calibri" w:cs="Calibri"/>
          <w:b/>
          <w:bCs/>
        </w:rPr>
        <w:t>Opakovanie zákazky pre 4 neobsadené časti</w:t>
      </w:r>
      <w:r w:rsidR="00A341A9">
        <w:rPr>
          <w:rFonts w:ascii="Calibri" w:hAnsi="Calibri" w:cs="Calibri"/>
        </w:rPr>
        <w:t xml:space="preserve"> - </w:t>
      </w:r>
      <w:r w:rsidR="002E0FD8" w:rsidRPr="00056E6D">
        <w:rPr>
          <w:rFonts w:ascii="Calibri" w:hAnsi="Calibri" w:cs="Calibri"/>
          <w:b/>
          <w:bCs/>
        </w:rPr>
        <w:t>Dodávka krmív pre zvieratá</w:t>
      </w:r>
      <w:r w:rsidR="00293135" w:rsidRPr="00056E6D">
        <w:rPr>
          <w:rFonts w:asciiTheme="minorHAnsi" w:eastAsia="Times New Roman" w:hAnsiTheme="minorHAnsi" w:cstheme="minorHAnsi"/>
          <w:b/>
          <w:bCs/>
          <w:lang w:eastAsia="sk-SK"/>
        </w:rPr>
        <w:t xml:space="preserve"> na obdobie </w:t>
      </w:r>
      <w:r w:rsidR="003627C4" w:rsidRPr="00056E6D">
        <w:rPr>
          <w:rFonts w:asciiTheme="minorHAnsi" w:eastAsia="Times New Roman" w:hAnsiTheme="minorHAnsi" w:cstheme="minorHAnsi"/>
          <w:b/>
          <w:bCs/>
          <w:lang w:eastAsia="sk-SK"/>
        </w:rPr>
        <w:t>12</w:t>
      </w:r>
      <w:r w:rsidR="00293135" w:rsidRPr="00056E6D">
        <w:rPr>
          <w:rFonts w:asciiTheme="minorHAnsi" w:eastAsia="Times New Roman" w:hAnsiTheme="minorHAnsi" w:cstheme="minorHAnsi"/>
          <w:b/>
          <w:bCs/>
          <w:lang w:eastAsia="sk-SK"/>
        </w:rPr>
        <w:t xml:space="preserve"> mesiacov</w:t>
      </w:r>
      <w:r w:rsidR="000F4CF0">
        <w:rPr>
          <w:rFonts w:asciiTheme="minorHAnsi" w:eastAsia="Times New Roman" w:hAnsiTheme="minorHAnsi" w:cstheme="minorHAnsi"/>
          <w:b/>
          <w:bCs/>
          <w:lang w:eastAsia="sk-SK"/>
        </w:rPr>
        <w:t xml:space="preserve"> ( 2026-2027)</w:t>
      </w:r>
      <w:r w:rsidR="008B0318" w:rsidRPr="00056E6D">
        <w:rPr>
          <w:rFonts w:ascii="Calibri" w:hAnsi="Calibri" w:cs="Calibri"/>
          <w:b/>
          <w:bCs/>
        </w:rPr>
        <w:t>“</w:t>
      </w:r>
    </w:p>
    <w:p w14:paraId="1E27925B" w14:textId="77777777" w:rsidR="0020679B" w:rsidRDefault="0020679B" w:rsidP="00192803">
      <w:pPr>
        <w:ind w:right="-426" w:firstLine="567"/>
        <w:rPr>
          <w:rFonts w:ascii="Calibri" w:hAnsi="Calibri" w:cs="Calibri"/>
        </w:rPr>
      </w:pPr>
    </w:p>
    <w:p w14:paraId="7F3ED86B" w14:textId="56E44887" w:rsidR="000A5C8C" w:rsidRDefault="00ED125A" w:rsidP="00A143CD">
      <w:pPr>
        <w:ind w:right="-426" w:firstLine="426"/>
      </w:pPr>
      <w:r>
        <w:rPr>
          <w:rFonts w:ascii="Calibri" w:hAnsi="Calibri" w:cs="Calibri"/>
        </w:rPr>
        <w:t xml:space="preserve">   </w:t>
      </w:r>
      <w:r w:rsidR="004649CB" w:rsidRPr="00457350">
        <w:rPr>
          <w:rFonts w:ascii="Calibri" w:hAnsi="Calibri" w:cs="Calibri"/>
        </w:rPr>
        <w:t>Odkaz na zákazku</w:t>
      </w:r>
      <w:r w:rsidR="004649CB" w:rsidRPr="002A77AC">
        <w:rPr>
          <w:rFonts w:asciiTheme="minorHAnsi" w:hAnsiTheme="minorHAnsi" w:cstheme="minorHAnsi"/>
        </w:rPr>
        <w:t xml:space="preserve">: </w:t>
      </w:r>
      <w:hyperlink r:id="rId13" w:history="1">
        <w:r w:rsidR="002A77AC" w:rsidRPr="002A77AC">
          <w:rPr>
            <w:rStyle w:val="Hypertextovprepojenie"/>
            <w:rFonts w:asciiTheme="minorHAnsi" w:hAnsiTheme="minorHAnsi" w:cstheme="minorHAnsi"/>
          </w:rPr>
          <w:t>https://josephine.proebiz.com/sk/tender/81860/summary</w:t>
        </w:r>
      </w:hyperlink>
    </w:p>
    <w:p w14:paraId="449A3202" w14:textId="77777777" w:rsidR="00A143CD" w:rsidRPr="001A1CF4" w:rsidRDefault="00A143CD" w:rsidP="00A143CD">
      <w:pPr>
        <w:ind w:right="-426" w:firstLine="426"/>
        <w:rPr>
          <w:rFonts w:ascii="Calibri" w:hAnsi="Calibri" w:cs="Calibri"/>
          <w:sz w:val="6"/>
          <w:szCs w:val="6"/>
        </w:rPr>
      </w:pPr>
    </w:p>
    <w:p w14:paraId="5E1F435C" w14:textId="11E7D46B" w:rsidR="00E5316E" w:rsidRPr="00457350" w:rsidRDefault="00ED125A" w:rsidP="00F565AC">
      <w:pPr>
        <w:pStyle w:val="Odsekzoznamu"/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r w:rsidR="000A5C8C">
        <w:rPr>
          <w:rFonts w:ascii="Calibri" w:hAnsi="Calibri" w:cs="Calibri"/>
        </w:rPr>
        <w:t xml:space="preserve"> </w:t>
      </w:r>
      <w:r w:rsidR="00E5316E" w:rsidRPr="00457350">
        <w:rPr>
          <w:rFonts w:ascii="Calibri" w:hAnsi="Calibri" w:cs="Calibri"/>
        </w:rPr>
        <w:t xml:space="preserve">CPV: </w:t>
      </w:r>
    </w:p>
    <w:p w14:paraId="706808DF" w14:textId="77777777" w:rsidR="00E5316E" w:rsidRPr="00457350" w:rsidRDefault="00E5316E" w:rsidP="00133EDC">
      <w:pPr>
        <w:ind w:left="709" w:firstLine="142"/>
        <w:jc w:val="both"/>
        <w:rPr>
          <w:rFonts w:ascii="Calibri" w:hAnsi="Calibri" w:cs="Calibri"/>
          <w:b/>
        </w:rPr>
      </w:pPr>
      <w:r w:rsidRPr="00457350">
        <w:rPr>
          <w:rFonts w:ascii="Calibri" w:hAnsi="Calibri" w:cs="Calibri"/>
          <w:b/>
        </w:rPr>
        <w:t>Hlavný slovník:</w:t>
      </w:r>
      <w:r w:rsidRPr="00457350">
        <w:rPr>
          <w:rFonts w:ascii="Calibri" w:hAnsi="Calibri" w:cs="Calibri"/>
          <w:b/>
        </w:rPr>
        <w:tab/>
      </w:r>
    </w:p>
    <w:p w14:paraId="4952B8BA" w14:textId="4F218539" w:rsidR="00A6793A" w:rsidRDefault="00624DB3" w:rsidP="00133EDC">
      <w:pPr>
        <w:pStyle w:val="Odsekzoznamu"/>
        <w:ind w:left="709" w:firstLine="142"/>
        <w:rPr>
          <w:rFonts w:asciiTheme="minorHAnsi" w:hAnsiTheme="minorHAnsi" w:cstheme="minorHAnsi"/>
        </w:rPr>
      </w:pPr>
      <w:r w:rsidRPr="00624DB3">
        <w:rPr>
          <w:rFonts w:asciiTheme="minorHAnsi" w:hAnsiTheme="minorHAnsi" w:cstheme="minorHAnsi"/>
        </w:rPr>
        <w:t>15700000-5 - Krmivo pre zvieratá</w:t>
      </w:r>
      <w:r w:rsidR="00A6793A" w:rsidRPr="00A6793A">
        <w:rPr>
          <w:rFonts w:asciiTheme="minorHAnsi" w:hAnsiTheme="minorHAnsi" w:cstheme="minorHAnsi"/>
        </w:rPr>
        <w:t xml:space="preserve"> </w:t>
      </w:r>
    </w:p>
    <w:p w14:paraId="6EAE7A16" w14:textId="77777777" w:rsidR="00A6793A" w:rsidRPr="00A6793A" w:rsidRDefault="00A6793A" w:rsidP="00133EDC">
      <w:pPr>
        <w:pStyle w:val="Odsekzoznamu"/>
        <w:ind w:left="709" w:firstLine="142"/>
        <w:rPr>
          <w:rFonts w:asciiTheme="minorHAnsi" w:hAnsiTheme="minorHAnsi" w:cstheme="minorHAnsi"/>
        </w:rPr>
      </w:pPr>
    </w:p>
    <w:p w14:paraId="05859F93" w14:textId="77777777" w:rsidR="00A6793A" w:rsidRPr="00A6793A" w:rsidRDefault="00A6793A" w:rsidP="00133EDC">
      <w:pPr>
        <w:ind w:left="709" w:firstLine="142"/>
        <w:jc w:val="both"/>
        <w:rPr>
          <w:rFonts w:asciiTheme="minorHAnsi" w:hAnsiTheme="minorHAnsi" w:cstheme="minorHAnsi"/>
          <w:b/>
        </w:rPr>
      </w:pPr>
      <w:r w:rsidRPr="00A6793A">
        <w:rPr>
          <w:rFonts w:asciiTheme="minorHAnsi" w:hAnsiTheme="minorHAnsi" w:cstheme="minorHAnsi"/>
          <w:b/>
        </w:rPr>
        <w:t>Dodatočný kód CPV:</w:t>
      </w:r>
    </w:p>
    <w:p w14:paraId="7BC4939F" w14:textId="60195C56" w:rsidR="00871A62" w:rsidRDefault="00FB1857" w:rsidP="00FB1857">
      <w:pPr>
        <w:widowControl/>
        <w:autoSpaceDE/>
        <w:autoSpaceDN/>
        <w:spacing w:line="276" w:lineRule="auto"/>
        <w:ind w:left="851"/>
        <w:rPr>
          <w:rFonts w:asciiTheme="minorHAnsi" w:hAnsiTheme="minorHAnsi" w:cstheme="minorHAnsi"/>
        </w:rPr>
      </w:pPr>
      <w:r w:rsidRPr="00FB1857">
        <w:rPr>
          <w:rFonts w:asciiTheme="minorHAnsi" w:hAnsiTheme="minorHAnsi" w:cstheme="minorHAnsi"/>
        </w:rPr>
        <w:t>03000000-1 - Poľnohospodárske, farmárske, rybárske, lesnícke a súvisiace produkty</w:t>
      </w:r>
      <w:r w:rsidRPr="00FB1857">
        <w:rPr>
          <w:rFonts w:asciiTheme="minorHAnsi" w:hAnsiTheme="minorHAnsi" w:cstheme="minorHAnsi"/>
        </w:rPr>
        <w:br/>
        <w:t>03114200-5 - Krmoviny</w:t>
      </w:r>
      <w:r w:rsidRPr="00FB1857">
        <w:rPr>
          <w:rFonts w:asciiTheme="minorHAnsi" w:hAnsiTheme="minorHAnsi" w:cstheme="minorHAnsi"/>
        </w:rPr>
        <w:br/>
        <w:t>03200000-3 - Obilniny, zemiaky, zelenina, ovocie a orechy</w:t>
      </w:r>
      <w:r w:rsidRPr="00FB1857">
        <w:rPr>
          <w:rFonts w:asciiTheme="minorHAnsi" w:hAnsiTheme="minorHAnsi" w:cstheme="minorHAnsi"/>
        </w:rPr>
        <w:br/>
        <w:t>03114000-3 - Slama a krmoviny</w:t>
      </w:r>
      <w:r w:rsidRPr="00FB1857">
        <w:rPr>
          <w:rFonts w:asciiTheme="minorHAnsi" w:hAnsiTheme="minorHAnsi" w:cstheme="minorHAnsi"/>
        </w:rPr>
        <w:br/>
        <w:t>15111100-0 - Hovädzie mäso</w:t>
      </w:r>
      <w:r w:rsidRPr="00FB1857">
        <w:rPr>
          <w:rFonts w:asciiTheme="minorHAnsi" w:hAnsiTheme="minorHAnsi" w:cstheme="minorHAnsi"/>
        </w:rPr>
        <w:br/>
        <w:t>03117200-6 - Semená rastlín používané v konkrétnych odvetviach</w:t>
      </w:r>
      <w:r w:rsidRPr="00FB1857">
        <w:rPr>
          <w:rFonts w:asciiTheme="minorHAnsi" w:hAnsiTheme="minorHAnsi" w:cstheme="minorHAnsi"/>
        </w:rPr>
        <w:br/>
        <w:t>15110000-2 - Mäso</w:t>
      </w:r>
      <w:r w:rsidRPr="00FB1857">
        <w:rPr>
          <w:rFonts w:asciiTheme="minorHAnsi" w:hAnsiTheme="minorHAnsi" w:cstheme="minorHAnsi"/>
        </w:rPr>
        <w:br/>
        <w:t>60000000-8 - Dopravné služby (bez prepravy odpadu)</w:t>
      </w:r>
    </w:p>
    <w:p w14:paraId="164CDC4E" w14:textId="77777777" w:rsidR="0008391A" w:rsidRDefault="0008391A" w:rsidP="00FB1857">
      <w:pPr>
        <w:widowControl/>
        <w:autoSpaceDE/>
        <w:autoSpaceDN/>
        <w:spacing w:line="276" w:lineRule="auto"/>
        <w:ind w:left="851"/>
        <w:rPr>
          <w:rFonts w:ascii="Calibri" w:hAnsi="Calibri" w:cs="Calibri"/>
        </w:rPr>
      </w:pPr>
    </w:p>
    <w:p w14:paraId="49822330" w14:textId="6DC556D0" w:rsidR="00192803" w:rsidRPr="00457350" w:rsidRDefault="00192803" w:rsidP="00712461">
      <w:pPr>
        <w:widowControl/>
        <w:autoSpaceDE/>
        <w:autoSpaceDN/>
        <w:spacing w:line="276" w:lineRule="auto"/>
        <w:ind w:left="318" w:firstLine="249"/>
        <w:rPr>
          <w:rFonts w:ascii="Calibri" w:hAnsi="Calibri" w:cs="Calibri"/>
        </w:rPr>
      </w:pPr>
      <w:r w:rsidRPr="00457350">
        <w:rPr>
          <w:rFonts w:ascii="Calibri" w:hAnsi="Calibri" w:cs="Calibri"/>
        </w:rPr>
        <w:t>Druh:</w:t>
      </w:r>
      <w:r w:rsidRPr="00457350">
        <w:rPr>
          <w:rFonts w:ascii="Calibri" w:hAnsi="Calibri" w:cs="Calibri"/>
        </w:rPr>
        <w:tab/>
      </w:r>
      <w:r w:rsidRPr="00457350">
        <w:rPr>
          <w:rFonts w:ascii="Calibri" w:hAnsi="Calibri" w:cs="Calibri"/>
        </w:rPr>
        <w:tab/>
      </w:r>
      <w:r w:rsidRPr="00457350">
        <w:rPr>
          <w:rFonts w:ascii="Calibri" w:hAnsi="Calibri" w:cs="Calibri"/>
        </w:rPr>
        <w:tab/>
      </w:r>
      <w:r w:rsidRPr="00457350">
        <w:rPr>
          <w:rFonts w:ascii="Calibri" w:hAnsi="Calibri" w:cs="Calibri"/>
        </w:rPr>
        <w:tab/>
      </w:r>
      <w:r w:rsidR="0032618B">
        <w:rPr>
          <w:rFonts w:ascii="Calibri" w:hAnsi="Calibri" w:cs="Calibri"/>
        </w:rPr>
        <w:t>tovar</w:t>
      </w:r>
      <w:r w:rsidR="005F4FB0">
        <w:rPr>
          <w:rFonts w:ascii="Calibri" w:hAnsi="Calibri" w:cs="Calibri"/>
        </w:rPr>
        <w:t>,služba</w:t>
      </w:r>
    </w:p>
    <w:p w14:paraId="069C3902" w14:textId="208CC820" w:rsidR="00A21EC7" w:rsidRPr="00457350" w:rsidRDefault="00192803" w:rsidP="00712461">
      <w:pPr>
        <w:widowControl/>
        <w:autoSpaceDE/>
        <w:autoSpaceDN/>
        <w:spacing w:line="276" w:lineRule="auto"/>
        <w:ind w:left="318" w:firstLine="249"/>
        <w:rPr>
          <w:rFonts w:ascii="Calibri" w:hAnsi="Calibri" w:cs="Calibri"/>
          <w:b/>
          <w:u w:color="000000"/>
        </w:rPr>
      </w:pPr>
      <w:r w:rsidRPr="00457350">
        <w:rPr>
          <w:rFonts w:ascii="Calibri" w:hAnsi="Calibri" w:cs="Calibri"/>
        </w:rPr>
        <w:t>Elektronická aukcia:</w:t>
      </w:r>
      <w:r w:rsidRPr="00457350">
        <w:rPr>
          <w:rFonts w:ascii="Calibri" w:hAnsi="Calibri" w:cs="Calibri"/>
        </w:rPr>
        <w:tab/>
      </w:r>
      <w:r w:rsidRPr="00457350">
        <w:rPr>
          <w:rFonts w:ascii="Calibri" w:hAnsi="Calibri" w:cs="Calibri"/>
        </w:rPr>
        <w:tab/>
        <w:t>Nie</w:t>
      </w:r>
    </w:p>
    <w:p w14:paraId="6679EECD" w14:textId="117DDAAC" w:rsidR="00192803" w:rsidRPr="00457350" w:rsidRDefault="00192803" w:rsidP="007F0969">
      <w:pPr>
        <w:widowControl/>
        <w:autoSpaceDE/>
        <w:autoSpaceDN/>
        <w:spacing w:line="276" w:lineRule="auto"/>
        <w:ind w:left="318"/>
        <w:rPr>
          <w:rFonts w:ascii="Calibri" w:hAnsi="Calibri" w:cs="Calibri"/>
          <w:b/>
          <w:u w:color="000000"/>
        </w:rPr>
      </w:pPr>
    </w:p>
    <w:p w14:paraId="4568F461" w14:textId="77777777" w:rsidR="00F50B6C" w:rsidRDefault="00E5316E" w:rsidP="00F50B6C">
      <w:pPr>
        <w:widowControl/>
        <w:autoSpaceDE/>
        <w:spacing w:line="276" w:lineRule="auto"/>
        <w:ind w:firstLine="284"/>
        <w:rPr>
          <w:rFonts w:ascii="Calibri" w:hAnsi="Calibri" w:cs="Calibri"/>
          <w:b/>
        </w:rPr>
      </w:pPr>
      <w:r w:rsidRPr="00457350">
        <w:rPr>
          <w:rFonts w:ascii="Calibri" w:hAnsi="Calibri" w:cs="Calibri"/>
          <w:b/>
        </w:rPr>
        <w:t xml:space="preserve">Opis predmetu zákazky  : </w:t>
      </w:r>
    </w:p>
    <w:p w14:paraId="6DEDAB34" w14:textId="7803D0AA" w:rsidR="008E0FAD" w:rsidRDefault="00CF16A4" w:rsidP="00F50B6C">
      <w:pPr>
        <w:widowControl/>
        <w:autoSpaceDE/>
        <w:spacing w:line="276" w:lineRule="auto"/>
        <w:ind w:firstLine="284"/>
        <w:rPr>
          <w:rFonts w:asciiTheme="minorHAnsi" w:eastAsia="Times New Roman" w:hAnsiTheme="minorHAnsi" w:cstheme="minorHAnsi"/>
          <w:lang w:eastAsia="sk-SK"/>
        </w:rPr>
      </w:pPr>
      <w:r>
        <w:rPr>
          <w:rFonts w:asciiTheme="minorHAnsi" w:eastAsia="Times New Roman" w:hAnsiTheme="minorHAnsi" w:cstheme="minorHAnsi"/>
          <w:lang w:eastAsia="sk-SK"/>
        </w:rPr>
        <w:t>Dodávka krmív pre zvieratá</w:t>
      </w:r>
      <w:r w:rsidR="00A00F00">
        <w:rPr>
          <w:rFonts w:asciiTheme="minorHAnsi" w:eastAsia="Times New Roman" w:hAnsiTheme="minorHAnsi" w:cstheme="minorHAnsi"/>
          <w:lang w:eastAsia="sk-SK"/>
        </w:rPr>
        <w:t xml:space="preserve"> v ZOO Bratislava </w:t>
      </w:r>
      <w:r w:rsidR="005E5DAB">
        <w:rPr>
          <w:rFonts w:asciiTheme="minorHAnsi" w:eastAsia="Times New Roman" w:hAnsiTheme="minorHAnsi" w:cstheme="minorHAnsi"/>
          <w:lang w:eastAsia="sk-SK"/>
        </w:rPr>
        <w:t xml:space="preserve">, zákazka je rozdelená </w:t>
      </w:r>
      <w:r w:rsidR="008E22BE">
        <w:rPr>
          <w:rFonts w:asciiTheme="minorHAnsi" w:eastAsia="Times New Roman" w:hAnsiTheme="minorHAnsi" w:cstheme="minorHAnsi"/>
          <w:lang w:eastAsia="sk-SK"/>
        </w:rPr>
        <w:t>na</w:t>
      </w:r>
      <w:r w:rsidR="005E5DAB">
        <w:rPr>
          <w:rFonts w:asciiTheme="minorHAnsi" w:eastAsia="Times New Roman" w:hAnsiTheme="minorHAnsi" w:cstheme="minorHAnsi"/>
          <w:lang w:eastAsia="sk-SK"/>
        </w:rPr>
        <w:t xml:space="preserve"> </w:t>
      </w:r>
      <w:r w:rsidR="008E22BE">
        <w:rPr>
          <w:rFonts w:asciiTheme="minorHAnsi" w:eastAsia="Times New Roman" w:hAnsiTheme="minorHAnsi" w:cstheme="minorHAnsi"/>
          <w:lang w:eastAsia="sk-SK"/>
        </w:rPr>
        <w:t>4</w:t>
      </w:r>
      <w:r w:rsidR="008E0FAD">
        <w:rPr>
          <w:rFonts w:asciiTheme="minorHAnsi" w:eastAsia="Times New Roman" w:hAnsiTheme="minorHAnsi" w:cstheme="minorHAnsi"/>
          <w:lang w:eastAsia="sk-SK"/>
        </w:rPr>
        <w:t xml:space="preserve"> samostatn</w:t>
      </w:r>
      <w:r w:rsidR="008E22BE">
        <w:rPr>
          <w:rFonts w:asciiTheme="minorHAnsi" w:eastAsia="Times New Roman" w:hAnsiTheme="minorHAnsi" w:cstheme="minorHAnsi"/>
          <w:lang w:eastAsia="sk-SK"/>
        </w:rPr>
        <w:t>é</w:t>
      </w:r>
      <w:r w:rsidR="008E0FAD">
        <w:rPr>
          <w:rFonts w:asciiTheme="minorHAnsi" w:eastAsia="Times New Roman" w:hAnsiTheme="minorHAnsi" w:cstheme="minorHAnsi"/>
          <w:lang w:eastAsia="sk-SK"/>
        </w:rPr>
        <w:t xml:space="preserve"> čast</w:t>
      </w:r>
      <w:r w:rsidR="008E22BE">
        <w:rPr>
          <w:rFonts w:asciiTheme="minorHAnsi" w:eastAsia="Times New Roman" w:hAnsiTheme="minorHAnsi" w:cstheme="minorHAnsi"/>
          <w:lang w:eastAsia="sk-SK"/>
        </w:rPr>
        <w:t>i</w:t>
      </w:r>
      <w:r w:rsidR="008E0FAD">
        <w:rPr>
          <w:rFonts w:asciiTheme="minorHAnsi" w:eastAsia="Times New Roman" w:hAnsiTheme="minorHAnsi" w:cstheme="minorHAnsi"/>
          <w:lang w:eastAsia="sk-SK"/>
        </w:rPr>
        <w:t>:</w:t>
      </w:r>
    </w:p>
    <w:tbl>
      <w:tblPr>
        <w:tblW w:w="8080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</w:tblGrid>
      <w:tr w:rsidR="00D76B87" w:rsidRPr="00D76B87" w14:paraId="6B660FB2" w14:textId="77777777" w:rsidTr="004C1EAF">
        <w:trPr>
          <w:trHeight w:val="315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B562" w14:textId="77777777" w:rsidR="00D76B87" w:rsidRPr="00D76B87" w:rsidRDefault="00D76B87" w:rsidP="00D76B8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</w:pPr>
            <w:r w:rsidRPr="00D76B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>Časť 3: Hydinové mäso-chladené</w:t>
            </w:r>
          </w:p>
        </w:tc>
      </w:tr>
      <w:tr w:rsidR="00D76B87" w:rsidRPr="00D76B87" w14:paraId="016DA3FA" w14:textId="77777777" w:rsidTr="004C1EAF">
        <w:trPr>
          <w:trHeight w:val="315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98198" w14:textId="6DFE3F37" w:rsidR="00D76B87" w:rsidRPr="00D76B87" w:rsidRDefault="00D76B87" w:rsidP="00D76B8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</w:pPr>
            <w:r w:rsidRPr="00D76B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>Časť 14: Lucernové seno na kŕmne účely</w:t>
            </w:r>
          </w:p>
        </w:tc>
      </w:tr>
      <w:tr w:rsidR="001C1F93" w:rsidRPr="00D76B87" w14:paraId="180B9F86" w14:textId="77777777" w:rsidTr="004C1EAF">
        <w:trPr>
          <w:trHeight w:val="315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BE9FF7" w14:textId="1DE15CE1" w:rsidR="001C1F93" w:rsidRPr="00D76B87" w:rsidRDefault="001C1F93" w:rsidP="00D76B8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</w:pPr>
            <w:r w:rsidRPr="00D76B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>Časť 21: Vedľajšie produkty z morských rýb</w:t>
            </w:r>
          </w:p>
        </w:tc>
      </w:tr>
      <w:tr w:rsidR="00D76B87" w:rsidRPr="00D76B87" w14:paraId="7F1E3D80" w14:textId="77777777" w:rsidTr="004C1EAF">
        <w:trPr>
          <w:trHeight w:val="315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21DF" w14:textId="3C6F5736" w:rsidR="00D76B87" w:rsidRPr="00D76B87" w:rsidRDefault="00D76B87" w:rsidP="00D76B8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</w:pPr>
            <w:r w:rsidRPr="00D76B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>Časť 2</w:t>
            </w:r>
            <w:r w:rsidR="001C1F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>2</w:t>
            </w:r>
            <w:r w:rsidRPr="00D76B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 xml:space="preserve">: </w:t>
            </w:r>
            <w:r w:rsidR="001C1F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>Ovos</w:t>
            </w:r>
            <w:r w:rsidR="00FA00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k-SK" w:eastAsia="sk-SK"/>
              </w:rPr>
              <w:t xml:space="preserve"> kŕmny</w:t>
            </w:r>
          </w:p>
        </w:tc>
      </w:tr>
    </w:tbl>
    <w:p w14:paraId="7FCAE2B9" w14:textId="77777777" w:rsidR="006B141A" w:rsidRDefault="006B141A" w:rsidP="00B6632A">
      <w:pPr>
        <w:shd w:val="clear" w:color="auto" w:fill="FFFFFF"/>
        <w:ind w:left="567" w:firstLine="284"/>
        <w:rPr>
          <w:rFonts w:asciiTheme="minorHAnsi" w:hAnsiTheme="minorHAnsi" w:cstheme="minorHAnsi"/>
          <w:color w:val="242424"/>
          <w:lang w:val="sk-SK"/>
        </w:rPr>
      </w:pPr>
    </w:p>
    <w:p w14:paraId="38AEFB4C" w14:textId="1C614574" w:rsidR="00E9475C" w:rsidRPr="0037137A" w:rsidRDefault="00E9475C" w:rsidP="00E9475C">
      <w:pPr>
        <w:shd w:val="clear" w:color="auto" w:fill="FFFFFF"/>
        <w:ind w:left="567"/>
        <w:rPr>
          <w:rFonts w:asciiTheme="minorHAnsi" w:hAnsiTheme="minorHAnsi" w:cstheme="minorHAnsi"/>
          <w:b/>
          <w:bCs/>
          <w:color w:val="242424"/>
          <w:lang w:val="sk-SK"/>
        </w:rPr>
      </w:pPr>
      <w:r w:rsidRPr="0037137A">
        <w:rPr>
          <w:rFonts w:asciiTheme="minorHAnsi" w:hAnsiTheme="minorHAnsi" w:cstheme="minorHAnsi"/>
          <w:b/>
          <w:bCs/>
          <w:color w:val="242424"/>
          <w:lang w:val="sk-SK"/>
        </w:rPr>
        <w:lastRenderedPageBreak/>
        <w:t>Podrobne sú jednotlivé časti popísané v prílohe č. 3 Opis predmetu obstarávania</w:t>
      </w:r>
    </w:p>
    <w:p w14:paraId="01045B9E" w14:textId="77777777" w:rsidR="00E9475C" w:rsidRPr="00D76B87" w:rsidRDefault="00E9475C" w:rsidP="00E9475C">
      <w:pPr>
        <w:shd w:val="clear" w:color="auto" w:fill="FFFFFF"/>
        <w:ind w:left="567"/>
        <w:rPr>
          <w:rFonts w:asciiTheme="minorHAnsi" w:hAnsiTheme="minorHAnsi" w:cstheme="minorHAnsi"/>
          <w:color w:val="242424"/>
          <w:lang w:val="sk-SK"/>
        </w:rPr>
      </w:pPr>
    </w:p>
    <w:p w14:paraId="35735A9F" w14:textId="5A3846B3" w:rsidR="007D0D92" w:rsidRPr="00B6632A" w:rsidRDefault="009001B0" w:rsidP="00B6632A">
      <w:pPr>
        <w:adjustRightInd w:val="0"/>
        <w:ind w:left="567" w:right="22"/>
        <w:jc w:val="both"/>
        <w:rPr>
          <w:rFonts w:asciiTheme="minorHAnsi" w:hAnsiTheme="minorHAnsi" w:cstheme="minorHAnsi"/>
          <w:b/>
          <w:bCs/>
          <w:color w:val="EE0000"/>
        </w:rPr>
      </w:pPr>
      <w:r w:rsidRPr="00B6632A">
        <w:rPr>
          <w:rFonts w:asciiTheme="minorHAnsi" w:hAnsiTheme="minorHAnsi" w:cstheme="minorHAnsi"/>
          <w:b/>
          <w:bCs/>
          <w:color w:val="EE0000"/>
        </w:rPr>
        <w:t xml:space="preserve">Verejný obstarávateľ </w:t>
      </w:r>
      <w:r w:rsidR="0086156C" w:rsidRPr="00B6632A">
        <w:rPr>
          <w:rFonts w:asciiTheme="minorHAnsi" w:hAnsiTheme="minorHAnsi" w:cstheme="minorHAnsi"/>
          <w:b/>
          <w:bCs/>
          <w:color w:val="EE0000"/>
        </w:rPr>
        <w:t>upozorňuje</w:t>
      </w:r>
      <w:r w:rsidR="00D22FC0" w:rsidRPr="00B6632A">
        <w:rPr>
          <w:rFonts w:asciiTheme="minorHAnsi" w:hAnsiTheme="minorHAnsi" w:cstheme="minorHAnsi"/>
          <w:b/>
          <w:bCs/>
          <w:color w:val="EE0000"/>
        </w:rPr>
        <w:t xml:space="preserve"> na skutočnosť,</w:t>
      </w:r>
      <w:r w:rsidR="0086156C" w:rsidRPr="00B6632A">
        <w:rPr>
          <w:rFonts w:asciiTheme="minorHAnsi" w:hAnsiTheme="minorHAnsi" w:cstheme="minorHAnsi"/>
          <w:b/>
          <w:bCs/>
          <w:color w:val="EE0000"/>
        </w:rPr>
        <w:t xml:space="preserve"> že uvedené tovary sú v zmysle Všeobecných obchodných podmieno</w:t>
      </w:r>
      <w:r w:rsidR="00D22FC0" w:rsidRPr="00B6632A">
        <w:rPr>
          <w:rFonts w:asciiTheme="minorHAnsi" w:hAnsiTheme="minorHAnsi" w:cstheme="minorHAnsi"/>
          <w:b/>
          <w:bCs/>
          <w:color w:val="EE0000"/>
        </w:rPr>
        <w:t xml:space="preserve">k </w:t>
      </w:r>
      <w:r w:rsidR="00EB6620" w:rsidRPr="00B6632A">
        <w:rPr>
          <w:rFonts w:asciiTheme="minorHAnsi" w:hAnsiTheme="minorHAnsi" w:cstheme="minorHAnsi"/>
          <w:b/>
          <w:bCs/>
          <w:color w:val="EE0000"/>
        </w:rPr>
        <w:t>chápané ako strategické tovary, nevyhnutné pre zabezpečenie</w:t>
      </w:r>
      <w:r w:rsidR="00977C6F" w:rsidRPr="00B6632A">
        <w:rPr>
          <w:rFonts w:asciiTheme="minorHAnsi" w:hAnsiTheme="minorHAnsi" w:cstheme="minorHAnsi"/>
          <w:b/>
          <w:bCs/>
          <w:color w:val="EE0000"/>
        </w:rPr>
        <w:t xml:space="preserve"> </w:t>
      </w:r>
      <w:r w:rsidR="004B3705">
        <w:rPr>
          <w:rFonts w:asciiTheme="minorHAnsi" w:hAnsiTheme="minorHAnsi" w:cstheme="minorHAnsi"/>
          <w:b/>
          <w:bCs/>
          <w:color w:val="EE0000"/>
        </w:rPr>
        <w:t xml:space="preserve">základných </w:t>
      </w:r>
      <w:r w:rsidR="00977C6F" w:rsidRPr="00B6632A">
        <w:rPr>
          <w:rFonts w:asciiTheme="minorHAnsi" w:hAnsiTheme="minorHAnsi" w:cstheme="minorHAnsi"/>
          <w:b/>
          <w:bCs/>
          <w:color w:val="EE0000"/>
        </w:rPr>
        <w:t>prevádzk</w:t>
      </w:r>
      <w:r w:rsidR="004B3705">
        <w:rPr>
          <w:rFonts w:asciiTheme="minorHAnsi" w:hAnsiTheme="minorHAnsi" w:cstheme="minorHAnsi"/>
          <w:b/>
          <w:bCs/>
          <w:color w:val="EE0000"/>
        </w:rPr>
        <w:t xml:space="preserve">ových funkcionalít </w:t>
      </w:r>
      <w:r w:rsidR="00977C6F" w:rsidRPr="00B6632A">
        <w:rPr>
          <w:rFonts w:asciiTheme="minorHAnsi" w:hAnsiTheme="minorHAnsi" w:cstheme="minorHAnsi"/>
          <w:b/>
          <w:bCs/>
          <w:color w:val="EE0000"/>
        </w:rPr>
        <w:t>verejného obstarávateľa</w:t>
      </w:r>
      <w:r w:rsidR="00234FF8" w:rsidRPr="00B6632A">
        <w:rPr>
          <w:rFonts w:asciiTheme="minorHAnsi" w:hAnsiTheme="minorHAnsi" w:cstheme="minorHAnsi"/>
          <w:b/>
          <w:bCs/>
          <w:color w:val="EE0000"/>
        </w:rPr>
        <w:t xml:space="preserve">. Z toho dôvodu upozorňuje na </w:t>
      </w:r>
      <w:r w:rsidR="00AB4D97" w:rsidRPr="00B6632A">
        <w:rPr>
          <w:rFonts w:asciiTheme="minorHAnsi" w:hAnsiTheme="minorHAnsi" w:cstheme="minorHAnsi"/>
          <w:b/>
          <w:bCs/>
          <w:color w:val="EE0000"/>
        </w:rPr>
        <w:t xml:space="preserve"> potrebu </w:t>
      </w:r>
      <w:r w:rsidR="00234FF8" w:rsidRPr="00B6632A">
        <w:rPr>
          <w:rFonts w:asciiTheme="minorHAnsi" w:hAnsiTheme="minorHAnsi" w:cstheme="minorHAnsi"/>
          <w:b/>
          <w:bCs/>
          <w:color w:val="EE0000"/>
        </w:rPr>
        <w:t>dôsledné</w:t>
      </w:r>
      <w:r w:rsidR="00AB4D97" w:rsidRPr="00B6632A">
        <w:rPr>
          <w:rFonts w:asciiTheme="minorHAnsi" w:hAnsiTheme="minorHAnsi" w:cstheme="minorHAnsi"/>
          <w:b/>
          <w:bCs/>
          <w:color w:val="EE0000"/>
        </w:rPr>
        <w:t>ho</w:t>
      </w:r>
      <w:r w:rsidR="00234FF8" w:rsidRPr="00B6632A">
        <w:rPr>
          <w:rFonts w:asciiTheme="minorHAnsi" w:hAnsiTheme="minorHAnsi" w:cstheme="minorHAnsi"/>
          <w:b/>
          <w:bCs/>
          <w:color w:val="EE0000"/>
        </w:rPr>
        <w:t xml:space="preserve"> dodržiavani</w:t>
      </w:r>
      <w:r w:rsidR="00AB4D97" w:rsidRPr="00B6632A">
        <w:rPr>
          <w:rFonts w:asciiTheme="minorHAnsi" w:hAnsiTheme="minorHAnsi" w:cstheme="minorHAnsi"/>
          <w:b/>
          <w:bCs/>
          <w:color w:val="EE0000"/>
        </w:rPr>
        <w:t>a</w:t>
      </w:r>
      <w:r w:rsidR="00234FF8" w:rsidRPr="00B6632A">
        <w:rPr>
          <w:rFonts w:asciiTheme="minorHAnsi" w:hAnsiTheme="minorHAnsi" w:cstheme="minorHAnsi"/>
          <w:b/>
          <w:bCs/>
          <w:color w:val="EE0000"/>
        </w:rPr>
        <w:t xml:space="preserve">  požadovaných </w:t>
      </w:r>
      <w:r w:rsidR="0028055F" w:rsidRPr="00B6632A">
        <w:rPr>
          <w:rFonts w:asciiTheme="minorHAnsi" w:hAnsiTheme="minorHAnsi" w:cstheme="minorHAnsi"/>
          <w:b/>
          <w:bCs/>
          <w:color w:val="EE0000"/>
        </w:rPr>
        <w:t xml:space="preserve">kvalitatívnych </w:t>
      </w:r>
      <w:r w:rsidR="00234FF8" w:rsidRPr="00B6632A">
        <w:rPr>
          <w:rFonts w:asciiTheme="minorHAnsi" w:hAnsiTheme="minorHAnsi" w:cstheme="minorHAnsi"/>
          <w:b/>
          <w:bCs/>
          <w:color w:val="EE0000"/>
        </w:rPr>
        <w:t>parametrov</w:t>
      </w:r>
      <w:r w:rsidR="00EB6620" w:rsidRPr="00B6632A">
        <w:rPr>
          <w:rFonts w:asciiTheme="minorHAnsi" w:hAnsiTheme="minorHAnsi" w:cstheme="minorHAnsi"/>
          <w:b/>
          <w:bCs/>
          <w:color w:val="EE0000"/>
        </w:rPr>
        <w:t xml:space="preserve"> </w:t>
      </w:r>
      <w:r w:rsidR="00AB4D97" w:rsidRPr="00B6632A">
        <w:rPr>
          <w:rFonts w:asciiTheme="minorHAnsi" w:hAnsiTheme="minorHAnsi" w:cstheme="minorHAnsi"/>
          <w:b/>
          <w:bCs/>
          <w:color w:val="EE0000"/>
        </w:rPr>
        <w:t>tovaru</w:t>
      </w:r>
      <w:r w:rsidR="0028055F" w:rsidRPr="00B6632A">
        <w:rPr>
          <w:rFonts w:asciiTheme="minorHAnsi" w:hAnsiTheme="minorHAnsi" w:cstheme="minorHAnsi"/>
          <w:b/>
          <w:bCs/>
          <w:color w:val="EE0000"/>
        </w:rPr>
        <w:t xml:space="preserve"> a</w:t>
      </w:r>
      <w:r w:rsidR="00AB4D97" w:rsidRPr="00B6632A">
        <w:rPr>
          <w:rFonts w:asciiTheme="minorHAnsi" w:hAnsiTheme="minorHAnsi" w:cstheme="minorHAnsi"/>
          <w:b/>
          <w:bCs/>
          <w:color w:val="EE0000"/>
        </w:rPr>
        <w:t xml:space="preserve"> dod</w:t>
      </w:r>
      <w:r w:rsidR="0028055F" w:rsidRPr="00B6632A">
        <w:rPr>
          <w:rFonts w:asciiTheme="minorHAnsi" w:hAnsiTheme="minorHAnsi" w:cstheme="minorHAnsi"/>
          <w:b/>
          <w:bCs/>
          <w:color w:val="EE0000"/>
        </w:rPr>
        <w:t>rž</w:t>
      </w:r>
      <w:r w:rsidR="00AB4D97" w:rsidRPr="00B6632A">
        <w:rPr>
          <w:rFonts w:asciiTheme="minorHAnsi" w:hAnsiTheme="minorHAnsi" w:cstheme="minorHAnsi"/>
          <w:b/>
          <w:bCs/>
          <w:color w:val="EE0000"/>
        </w:rPr>
        <w:t>iavania</w:t>
      </w:r>
      <w:r w:rsidR="0028055F" w:rsidRPr="00B6632A">
        <w:rPr>
          <w:rFonts w:asciiTheme="minorHAnsi" w:hAnsiTheme="minorHAnsi" w:cstheme="minorHAnsi"/>
          <w:b/>
          <w:bCs/>
          <w:color w:val="EE0000"/>
        </w:rPr>
        <w:t xml:space="preserve"> termínov dodávok. </w:t>
      </w:r>
    </w:p>
    <w:p w14:paraId="20C17A8E" w14:textId="20DE343A" w:rsidR="0028055F" w:rsidRDefault="0028055F" w:rsidP="00B6632A">
      <w:pPr>
        <w:adjustRightInd w:val="0"/>
        <w:ind w:left="567" w:right="22"/>
        <w:jc w:val="both"/>
        <w:rPr>
          <w:rFonts w:asciiTheme="minorHAnsi" w:hAnsiTheme="minorHAnsi" w:cstheme="minorHAnsi"/>
          <w:b/>
          <w:bCs/>
          <w:color w:val="EE0000"/>
        </w:rPr>
      </w:pPr>
      <w:r w:rsidRPr="00B6632A">
        <w:rPr>
          <w:rFonts w:asciiTheme="minorHAnsi" w:hAnsiTheme="minorHAnsi" w:cstheme="minorHAnsi"/>
          <w:b/>
          <w:bCs/>
          <w:color w:val="EE0000"/>
        </w:rPr>
        <w:t xml:space="preserve">Rozhodujúcim kritériom </w:t>
      </w:r>
      <w:r w:rsidR="009C48A9" w:rsidRPr="00B6632A">
        <w:rPr>
          <w:rFonts w:asciiTheme="minorHAnsi" w:hAnsiTheme="minorHAnsi" w:cstheme="minorHAnsi"/>
          <w:b/>
          <w:bCs/>
          <w:color w:val="EE0000"/>
        </w:rPr>
        <w:t>pre pravidelné dodávky</w:t>
      </w:r>
      <w:r w:rsidR="00252F83" w:rsidRPr="00B6632A">
        <w:rPr>
          <w:rFonts w:asciiTheme="minorHAnsi" w:hAnsiTheme="minorHAnsi" w:cstheme="minorHAnsi"/>
          <w:b/>
          <w:bCs/>
          <w:color w:val="EE0000"/>
        </w:rPr>
        <w:t xml:space="preserve"> jednotlivých krmív v zmysle rámcovej objednávky  je </w:t>
      </w:r>
      <w:r w:rsidR="006008CA" w:rsidRPr="00B6632A">
        <w:rPr>
          <w:rFonts w:asciiTheme="minorHAnsi" w:hAnsiTheme="minorHAnsi" w:cstheme="minorHAnsi"/>
          <w:b/>
          <w:bCs/>
          <w:color w:val="EE0000"/>
        </w:rPr>
        <w:t xml:space="preserve"> aj</w:t>
      </w:r>
      <w:r w:rsidR="00252F83" w:rsidRPr="00B6632A">
        <w:rPr>
          <w:rFonts w:asciiTheme="minorHAnsi" w:hAnsiTheme="minorHAnsi" w:cstheme="minorHAnsi"/>
          <w:b/>
          <w:bCs/>
          <w:color w:val="EE0000"/>
        </w:rPr>
        <w:t xml:space="preserve"> to</w:t>
      </w:r>
      <w:r w:rsidR="006008CA" w:rsidRPr="00B6632A">
        <w:rPr>
          <w:rFonts w:asciiTheme="minorHAnsi" w:hAnsiTheme="minorHAnsi" w:cstheme="minorHAnsi"/>
          <w:b/>
          <w:bCs/>
          <w:color w:val="EE0000"/>
        </w:rPr>
        <w:t>,</w:t>
      </w:r>
      <w:r w:rsidR="00252F83" w:rsidRPr="00B6632A">
        <w:rPr>
          <w:rFonts w:asciiTheme="minorHAnsi" w:hAnsiTheme="minorHAnsi" w:cstheme="minorHAnsi"/>
          <w:b/>
          <w:bCs/>
          <w:color w:val="EE0000"/>
        </w:rPr>
        <w:t xml:space="preserve"> ako budú jednotlivé</w:t>
      </w:r>
      <w:r w:rsidR="006008CA" w:rsidRPr="00B6632A">
        <w:rPr>
          <w:rFonts w:asciiTheme="minorHAnsi" w:hAnsiTheme="minorHAnsi" w:cstheme="minorHAnsi"/>
          <w:b/>
          <w:bCs/>
          <w:color w:val="EE0000"/>
        </w:rPr>
        <w:t xml:space="preserve"> krmivá </w:t>
      </w:r>
      <w:r w:rsidR="00095095" w:rsidRPr="00095095">
        <w:rPr>
          <w:rFonts w:asciiTheme="minorHAnsi" w:hAnsiTheme="minorHAnsi" w:cstheme="minorHAnsi"/>
          <w:b/>
          <w:bCs/>
          <w:color w:val="EE0000"/>
        </w:rPr>
        <w:t>prijímané zvieratami</w:t>
      </w:r>
      <w:r w:rsidR="00231339" w:rsidRPr="00B6632A">
        <w:rPr>
          <w:rFonts w:asciiTheme="minorHAnsi" w:hAnsiTheme="minorHAnsi" w:cstheme="minorHAnsi"/>
          <w:b/>
          <w:bCs/>
          <w:color w:val="EE0000"/>
        </w:rPr>
        <w:t>. Verejný obstarávateľ si vyhradzuje právo na prvotné</w:t>
      </w:r>
      <w:r w:rsidR="00D447B3" w:rsidRPr="00B6632A">
        <w:rPr>
          <w:rFonts w:asciiTheme="minorHAnsi" w:hAnsiTheme="minorHAnsi" w:cstheme="minorHAnsi"/>
          <w:b/>
          <w:bCs/>
          <w:color w:val="EE0000"/>
        </w:rPr>
        <w:t xml:space="preserve"> objednanie  kontrolných vzoriek jednotlivých krmív</w:t>
      </w:r>
      <w:r w:rsidR="00624C35">
        <w:rPr>
          <w:rFonts w:asciiTheme="minorHAnsi" w:hAnsiTheme="minorHAnsi" w:cstheme="minorHAnsi"/>
          <w:b/>
          <w:bCs/>
          <w:color w:val="EE0000"/>
        </w:rPr>
        <w:t>, ak uvedené vzorky</w:t>
      </w:r>
      <w:r w:rsidR="00C92043">
        <w:rPr>
          <w:rFonts w:asciiTheme="minorHAnsi" w:hAnsiTheme="minorHAnsi" w:cstheme="minorHAnsi"/>
          <w:b/>
          <w:bCs/>
          <w:color w:val="EE0000"/>
        </w:rPr>
        <w:t xml:space="preserve"> nebudú kvalitatívne,  parametrovo  a</w:t>
      </w:r>
      <w:r w:rsidR="00275178">
        <w:rPr>
          <w:rFonts w:asciiTheme="minorHAnsi" w:hAnsiTheme="minorHAnsi" w:cstheme="minorHAnsi"/>
          <w:b/>
          <w:bCs/>
          <w:color w:val="EE0000"/>
        </w:rPr>
        <w:t> </w:t>
      </w:r>
      <w:r w:rsidR="00C92043">
        <w:rPr>
          <w:rFonts w:asciiTheme="minorHAnsi" w:hAnsiTheme="minorHAnsi" w:cstheme="minorHAnsi"/>
          <w:b/>
          <w:bCs/>
          <w:color w:val="EE0000"/>
        </w:rPr>
        <w:t>chu</w:t>
      </w:r>
      <w:r w:rsidR="00275178">
        <w:rPr>
          <w:rFonts w:asciiTheme="minorHAnsi" w:hAnsiTheme="minorHAnsi" w:cstheme="minorHAnsi"/>
          <w:b/>
          <w:bCs/>
          <w:color w:val="EE0000"/>
        </w:rPr>
        <w:t xml:space="preserve">ťovo </w:t>
      </w:r>
      <w:r w:rsidR="00C92043">
        <w:rPr>
          <w:rFonts w:asciiTheme="minorHAnsi" w:hAnsiTheme="minorHAnsi" w:cstheme="minorHAnsi"/>
          <w:b/>
          <w:bCs/>
          <w:color w:val="EE0000"/>
        </w:rPr>
        <w:t>vyhovovať</w:t>
      </w:r>
      <w:r w:rsidR="00275178">
        <w:rPr>
          <w:rFonts w:asciiTheme="minorHAnsi" w:hAnsiTheme="minorHAnsi" w:cstheme="minorHAnsi"/>
          <w:b/>
          <w:bCs/>
          <w:color w:val="EE0000"/>
        </w:rPr>
        <w:t xml:space="preserve"> bude verejný obstarávateľ</w:t>
      </w:r>
      <w:r w:rsidR="00135A10">
        <w:rPr>
          <w:rFonts w:asciiTheme="minorHAnsi" w:hAnsiTheme="minorHAnsi" w:cstheme="minorHAnsi"/>
          <w:b/>
          <w:bCs/>
          <w:color w:val="EE0000"/>
        </w:rPr>
        <w:t xml:space="preserve"> požadovať </w:t>
      </w:r>
      <w:r w:rsidR="00EF2924">
        <w:rPr>
          <w:rFonts w:asciiTheme="minorHAnsi" w:hAnsiTheme="minorHAnsi" w:cstheme="minorHAnsi"/>
          <w:b/>
          <w:bCs/>
          <w:color w:val="EE0000"/>
        </w:rPr>
        <w:t>náhradné riešenia, prípadne osloví dodávateľa, ktor</w:t>
      </w:r>
      <w:r w:rsidR="00965A31">
        <w:rPr>
          <w:rFonts w:asciiTheme="minorHAnsi" w:hAnsiTheme="minorHAnsi" w:cstheme="minorHAnsi"/>
          <w:b/>
          <w:bCs/>
          <w:color w:val="EE0000"/>
        </w:rPr>
        <w:t>ý</w:t>
      </w:r>
      <w:r w:rsidR="00EF2924">
        <w:rPr>
          <w:rFonts w:asciiTheme="minorHAnsi" w:hAnsiTheme="minorHAnsi" w:cstheme="minorHAnsi"/>
          <w:b/>
          <w:bCs/>
          <w:color w:val="EE0000"/>
        </w:rPr>
        <w:t xml:space="preserve"> sa umiestnil na </w:t>
      </w:r>
      <w:r w:rsidR="00965A31">
        <w:rPr>
          <w:rFonts w:asciiTheme="minorHAnsi" w:hAnsiTheme="minorHAnsi" w:cstheme="minorHAnsi"/>
          <w:b/>
          <w:bCs/>
          <w:color w:val="EE0000"/>
        </w:rPr>
        <w:t>následnom mieste v poradí v rámci vyhodnotenia ponúk</w:t>
      </w:r>
      <w:r w:rsidR="00B6632A" w:rsidRPr="00B6632A">
        <w:rPr>
          <w:rFonts w:asciiTheme="minorHAnsi" w:hAnsiTheme="minorHAnsi" w:cstheme="minorHAnsi"/>
          <w:b/>
          <w:bCs/>
          <w:color w:val="EE0000"/>
        </w:rPr>
        <w:t>.</w:t>
      </w:r>
    </w:p>
    <w:p w14:paraId="078DBD80" w14:textId="77777777" w:rsidR="00B6632A" w:rsidRPr="00B6632A" w:rsidRDefault="00B6632A" w:rsidP="000B7062">
      <w:pPr>
        <w:adjustRightInd w:val="0"/>
        <w:ind w:left="284" w:right="22"/>
        <w:rPr>
          <w:rFonts w:asciiTheme="minorHAnsi" w:hAnsiTheme="minorHAnsi" w:cstheme="minorHAnsi"/>
          <w:b/>
          <w:bCs/>
          <w:color w:val="EE0000"/>
        </w:rPr>
      </w:pPr>
    </w:p>
    <w:p w14:paraId="1C642FA0" w14:textId="3A94B255" w:rsidR="00A85A7A" w:rsidRDefault="00A85A7A" w:rsidP="000B7062">
      <w:pPr>
        <w:adjustRightInd w:val="0"/>
        <w:ind w:left="284" w:right="22"/>
        <w:rPr>
          <w:rFonts w:asciiTheme="minorHAnsi" w:hAnsiTheme="minorHAnsi" w:cstheme="minorHAnsi"/>
        </w:rPr>
      </w:pPr>
      <w:r w:rsidRPr="00A85A7A">
        <w:rPr>
          <w:rFonts w:asciiTheme="minorHAnsi" w:hAnsiTheme="minorHAnsi" w:cstheme="minorHAnsi"/>
          <w:b/>
          <w:bCs/>
        </w:rPr>
        <w:t xml:space="preserve">Termín </w:t>
      </w:r>
      <w:r w:rsidR="004C1F78">
        <w:rPr>
          <w:rFonts w:asciiTheme="minorHAnsi" w:hAnsiTheme="minorHAnsi" w:cstheme="minorHAnsi"/>
          <w:b/>
          <w:bCs/>
        </w:rPr>
        <w:t xml:space="preserve"> dodávania tovaru</w:t>
      </w:r>
      <w:r w:rsidRPr="00A85A7A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 xml:space="preserve"> </w:t>
      </w:r>
      <w:r w:rsidR="004C2853" w:rsidRPr="005B0C55">
        <w:rPr>
          <w:rFonts w:asciiTheme="minorHAnsi" w:hAnsiTheme="minorHAnsi" w:cstheme="minorHAnsi"/>
        </w:rPr>
        <w:t>12</w:t>
      </w:r>
      <w:r w:rsidR="003E7CD3" w:rsidRPr="005B0C55">
        <w:rPr>
          <w:rFonts w:asciiTheme="minorHAnsi" w:hAnsiTheme="minorHAnsi" w:cstheme="minorHAnsi"/>
        </w:rPr>
        <w:t xml:space="preserve"> mesiac</w:t>
      </w:r>
      <w:r w:rsidR="004C2853" w:rsidRPr="005B0C55">
        <w:rPr>
          <w:rFonts w:asciiTheme="minorHAnsi" w:hAnsiTheme="minorHAnsi" w:cstheme="minorHAnsi"/>
        </w:rPr>
        <w:t>ov</w:t>
      </w:r>
      <w:r w:rsidR="003E7CD3" w:rsidRPr="005B0C55">
        <w:rPr>
          <w:rFonts w:asciiTheme="minorHAnsi" w:hAnsiTheme="minorHAnsi" w:cstheme="minorHAnsi"/>
        </w:rPr>
        <w:t xml:space="preserve"> od termínu zaslania objednávky</w:t>
      </w:r>
    </w:p>
    <w:p w14:paraId="60C196D8" w14:textId="77777777" w:rsidR="00990937" w:rsidRPr="006A7EE6" w:rsidRDefault="00990937" w:rsidP="00990937">
      <w:pPr>
        <w:adjustRightInd w:val="0"/>
        <w:ind w:left="284" w:right="22"/>
        <w:rPr>
          <w:rFonts w:asciiTheme="minorHAnsi" w:hAnsiTheme="minorHAnsi" w:cstheme="minorHAnsi"/>
          <w:b/>
          <w:bCs/>
          <w:color w:val="000000" w:themeColor="text1"/>
        </w:rPr>
      </w:pPr>
      <w:r w:rsidRPr="006A7EE6">
        <w:rPr>
          <w:rFonts w:asciiTheme="minorHAnsi" w:hAnsiTheme="minorHAnsi" w:cstheme="minorHAnsi"/>
          <w:b/>
          <w:bCs/>
          <w:color w:val="000000" w:themeColor="text1"/>
        </w:rPr>
        <w:t>Účinnosť rámcových objednávok (12 mesiacov od...) pre jednotlivé časti:</w:t>
      </w:r>
    </w:p>
    <w:p w14:paraId="184F1A02" w14:textId="40F5A5D8" w:rsidR="00990937" w:rsidRPr="00990937" w:rsidRDefault="00990937" w:rsidP="00990937">
      <w:pPr>
        <w:adjustRightInd w:val="0"/>
        <w:ind w:left="284" w:right="22"/>
        <w:rPr>
          <w:rFonts w:asciiTheme="minorHAnsi" w:hAnsiTheme="minorHAnsi" w:cstheme="minorHAnsi"/>
          <w:color w:val="000000" w:themeColor="text1"/>
        </w:rPr>
      </w:pPr>
      <w:r w:rsidRPr="00990937">
        <w:rPr>
          <w:rFonts w:asciiTheme="minorHAnsi" w:hAnsiTheme="minorHAnsi" w:cstheme="minorHAnsi"/>
          <w:color w:val="000000" w:themeColor="text1"/>
        </w:rPr>
        <w:t xml:space="preserve">Časť </w:t>
      </w:r>
      <w:r w:rsidR="008E22BE">
        <w:rPr>
          <w:rFonts w:asciiTheme="minorHAnsi" w:hAnsiTheme="minorHAnsi" w:cstheme="minorHAnsi"/>
          <w:color w:val="000000" w:themeColor="text1"/>
        </w:rPr>
        <w:t xml:space="preserve">  </w:t>
      </w:r>
      <w:r w:rsidRPr="00990937">
        <w:rPr>
          <w:rFonts w:asciiTheme="minorHAnsi" w:hAnsiTheme="minorHAnsi" w:cstheme="minorHAnsi"/>
          <w:color w:val="000000" w:themeColor="text1"/>
        </w:rPr>
        <w:t>3: Hydinové mäso-chladené od 05/2027</w:t>
      </w:r>
    </w:p>
    <w:p w14:paraId="4ECCEB46" w14:textId="33F5866C" w:rsidR="00990937" w:rsidRPr="00990937" w:rsidRDefault="00990937" w:rsidP="00990937">
      <w:pPr>
        <w:adjustRightInd w:val="0"/>
        <w:ind w:left="284" w:right="22"/>
        <w:rPr>
          <w:rFonts w:asciiTheme="minorHAnsi" w:hAnsiTheme="minorHAnsi" w:cstheme="minorHAnsi"/>
          <w:color w:val="000000" w:themeColor="text1"/>
        </w:rPr>
      </w:pPr>
      <w:r w:rsidRPr="00990937">
        <w:rPr>
          <w:rFonts w:asciiTheme="minorHAnsi" w:hAnsiTheme="minorHAnsi" w:cstheme="minorHAnsi"/>
          <w:color w:val="000000" w:themeColor="text1"/>
        </w:rPr>
        <w:t xml:space="preserve">Časť 14: Lucernové seno na kŕmne účely od </w:t>
      </w:r>
      <w:r w:rsidR="00F368D2">
        <w:rPr>
          <w:rFonts w:asciiTheme="minorHAnsi" w:hAnsiTheme="minorHAnsi" w:cstheme="minorHAnsi"/>
          <w:color w:val="000000" w:themeColor="text1"/>
        </w:rPr>
        <w:t>10</w:t>
      </w:r>
      <w:r w:rsidRPr="00990937">
        <w:rPr>
          <w:rFonts w:asciiTheme="minorHAnsi" w:hAnsiTheme="minorHAnsi" w:cstheme="minorHAnsi"/>
          <w:color w:val="000000" w:themeColor="text1"/>
        </w:rPr>
        <w:t>/2026</w:t>
      </w:r>
    </w:p>
    <w:p w14:paraId="62B9047E" w14:textId="256865AA" w:rsidR="00990937" w:rsidRPr="00990937" w:rsidRDefault="00990937" w:rsidP="00990937">
      <w:pPr>
        <w:adjustRightInd w:val="0"/>
        <w:ind w:left="284" w:right="22"/>
        <w:rPr>
          <w:rFonts w:asciiTheme="minorHAnsi" w:hAnsiTheme="minorHAnsi" w:cstheme="minorHAnsi"/>
          <w:color w:val="000000" w:themeColor="text1"/>
        </w:rPr>
      </w:pPr>
      <w:r w:rsidRPr="00990937">
        <w:rPr>
          <w:rFonts w:asciiTheme="minorHAnsi" w:hAnsiTheme="minorHAnsi" w:cstheme="minorHAnsi"/>
          <w:color w:val="000000" w:themeColor="text1"/>
        </w:rPr>
        <w:t xml:space="preserve">Časť 21:  Vedľajšie produkty z morských rýb  od </w:t>
      </w:r>
      <w:r w:rsidR="00F368D2">
        <w:rPr>
          <w:rFonts w:asciiTheme="minorHAnsi" w:hAnsiTheme="minorHAnsi" w:cstheme="minorHAnsi"/>
          <w:color w:val="000000" w:themeColor="text1"/>
        </w:rPr>
        <w:t>12</w:t>
      </w:r>
      <w:r w:rsidRPr="00990937">
        <w:rPr>
          <w:rFonts w:asciiTheme="minorHAnsi" w:hAnsiTheme="minorHAnsi" w:cstheme="minorHAnsi"/>
          <w:color w:val="000000" w:themeColor="text1"/>
        </w:rPr>
        <w:t>/2026</w:t>
      </w:r>
    </w:p>
    <w:p w14:paraId="4DB4F183" w14:textId="7BCBDBC1" w:rsidR="00990937" w:rsidRPr="003E7CD3" w:rsidRDefault="00990937" w:rsidP="00990937">
      <w:pPr>
        <w:adjustRightInd w:val="0"/>
        <w:ind w:left="284" w:right="22"/>
        <w:rPr>
          <w:rFonts w:asciiTheme="minorHAnsi" w:hAnsiTheme="minorHAnsi" w:cstheme="minorHAnsi"/>
          <w:color w:val="FF0000"/>
        </w:rPr>
      </w:pPr>
      <w:r w:rsidRPr="00990937">
        <w:rPr>
          <w:rFonts w:asciiTheme="minorHAnsi" w:hAnsiTheme="minorHAnsi" w:cstheme="minorHAnsi"/>
          <w:color w:val="000000" w:themeColor="text1"/>
        </w:rPr>
        <w:t xml:space="preserve">Časť 22: Ovos kŕmny od </w:t>
      </w:r>
      <w:r w:rsidR="00F368D2">
        <w:rPr>
          <w:rFonts w:asciiTheme="minorHAnsi" w:hAnsiTheme="minorHAnsi" w:cstheme="minorHAnsi"/>
          <w:color w:val="000000" w:themeColor="text1"/>
        </w:rPr>
        <w:t>10</w:t>
      </w:r>
      <w:r w:rsidRPr="00990937">
        <w:rPr>
          <w:rFonts w:asciiTheme="minorHAnsi" w:hAnsiTheme="minorHAnsi" w:cstheme="minorHAnsi"/>
          <w:color w:val="000000" w:themeColor="text1"/>
        </w:rPr>
        <w:t>/2026</w:t>
      </w:r>
    </w:p>
    <w:p w14:paraId="50431D5B" w14:textId="77777777" w:rsidR="00712461" w:rsidRPr="003A6690" w:rsidRDefault="00712461" w:rsidP="00D55EE4">
      <w:pPr>
        <w:widowControl/>
        <w:autoSpaceDE/>
        <w:autoSpaceDN/>
        <w:spacing w:line="276" w:lineRule="auto"/>
        <w:ind w:left="284"/>
        <w:jc w:val="both"/>
        <w:rPr>
          <w:rFonts w:ascii="Calibri" w:hAnsi="Calibri" w:cs="Calibri"/>
          <w:bCs/>
        </w:rPr>
      </w:pPr>
    </w:p>
    <w:p w14:paraId="3F4DE289" w14:textId="5766E73A" w:rsidR="00D67722" w:rsidRPr="003A6690" w:rsidRDefault="00D67722" w:rsidP="00D67722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Calibri" w:hAnsi="Calibri" w:cs="Calibri"/>
          <w:b/>
          <w:u w:color="000000"/>
        </w:rPr>
      </w:pPr>
      <w:r w:rsidRPr="003A6690">
        <w:rPr>
          <w:rFonts w:ascii="Calibri" w:hAnsi="Calibri" w:cs="Calibri"/>
          <w:b/>
          <w:u w:color="000000"/>
        </w:rPr>
        <w:t xml:space="preserve">Predpokladaná hodnota </w:t>
      </w:r>
      <w:r w:rsidR="00161286" w:rsidRPr="003A6690">
        <w:rPr>
          <w:rFonts w:ascii="Calibri" w:hAnsi="Calibri" w:cs="Calibri"/>
          <w:b/>
          <w:u w:color="000000"/>
        </w:rPr>
        <w:t>zákazky</w:t>
      </w:r>
    </w:p>
    <w:p w14:paraId="5D7C143A" w14:textId="77777777" w:rsidR="000245E3" w:rsidRPr="00384F80" w:rsidRDefault="000245E3" w:rsidP="000245E3">
      <w:pPr>
        <w:widowControl/>
        <w:autoSpaceDE/>
        <w:autoSpaceDN/>
        <w:spacing w:line="276" w:lineRule="auto"/>
        <w:ind w:left="318"/>
        <w:rPr>
          <w:rFonts w:ascii="Calibri" w:hAnsi="Calibri" w:cs="Calibri"/>
          <w:b/>
          <w:sz w:val="6"/>
          <w:szCs w:val="6"/>
          <w:u w:color="000000"/>
        </w:rPr>
      </w:pPr>
    </w:p>
    <w:p w14:paraId="11D53E04" w14:textId="3C782760" w:rsidR="00D55EE4" w:rsidRPr="003A6690" w:rsidRDefault="00997904" w:rsidP="00D55EE4">
      <w:pPr>
        <w:widowControl/>
        <w:autoSpaceDE/>
        <w:autoSpaceDN/>
        <w:spacing w:line="276" w:lineRule="auto"/>
        <w:ind w:left="602"/>
        <w:rPr>
          <w:rFonts w:ascii="Calibri" w:eastAsia="Times New Roman" w:hAnsi="Calibri" w:cs="Calibri"/>
          <w:lang w:eastAsia="sk-SK"/>
        </w:rPr>
      </w:pPr>
      <w:r>
        <w:rPr>
          <w:rFonts w:ascii="Calibri" w:hAnsi="Calibri" w:cs="Calibri"/>
          <w:b/>
          <w:bCs/>
        </w:rPr>
        <w:t>11</w:t>
      </w:r>
      <w:r w:rsidR="006E7556" w:rsidRPr="006E7556">
        <w:rPr>
          <w:rFonts w:ascii="Calibri" w:hAnsi="Calibri" w:cs="Calibri"/>
          <w:b/>
          <w:bCs/>
        </w:rPr>
        <w:t xml:space="preserve"> </w:t>
      </w:r>
      <w:r w:rsidR="00E479C1"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</w:rPr>
        <w:t>1</w:t>
      </w:r>
      <w:r w:rsidR="00E479C1">
        <w:rPr>
          <w:rFonts w:ascii="Calibri" w:hAnsi="Calibri" w:cs="Calibri"/>
          <w:b/>
          <w:bCs/>
        </w:rPr>
        <w:t>6</w:t>
      </w:r>
      <w:r w:rsidR="006E7556" w:rsidRPr="006E7556"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</w:rPr>
        <w:t>00</w:t>
      </w:r>
      <w:r w:rsidR="006E7556" w:rsidRPr="006E7556">
        <w:rPr>
          <w:rFonts w:ascii="Calibri" w:hAnsi="Calibri" w:cs="Calibri"/>
          <w:b/>
          <w:bCs/>
        </w:rPr>
        <w:t xml:space="preserve"> </w:t>
      </w:r>
      <w:r w:rsidR="00B76786" w:rsidRPr="003A6690">
        <w:rPr>
          <w:rFonts w:ascii="Calibri" w:hAnsi="Calibri" w:cs="Calibri"/>
        </w:rPr>
        <w:t>€ bez DPH</w:t>
      </w:r>
      <w:r w:rsidR="0064362D" w:rsidRPr="003A6690">
        <w:rPr>
          <w:rFonts w:ascii="Calibri" w:hAnsi="Calibri" w:cs="Calibri"/>
        </w:rPr>
        <w:t xml:space="preserve"> </w:t>
      </w:r>
      <w:r w:rsidR="00D55EE4" w:rsidRPr="003A6690">
        <w:rPr>
          <w:rFonts w:ascii="Calibri" w:eastAsia="Times New Roman" w:hAnsi="Calibri" w:cs="Calibri"/>
          <w:lang w:eastAsia="sk-SK"/>
        </w:rPr>
        <w:t>(vrátane všetkých súvisiacich nákladov a dopravy do Bratislavy)</w:t>
      </w:r>
    </w:p>
    <w:p w14:paraId="4B3DC0F3" w14:textId="77777777" w:rsidR="00276CED" w:rsidRPr="00384F80" w:rsidRDefault="00276CED" w:rsidP="008E2B4D">
      <w:pPr>
        <w:widowControl/>
        <w:autoSpaceDE/>
        <w:autoSpaceDN/>
        <w:spacing w:line="276" w:lineRule="auto"/>
        <w:ind w:left="602" w:hanging="318"/>
        <w:rPr>
          <w:rFonts w:ascii="Calibri" w:hAnsi="Calibri" w:cs="Calibri"/>
          <w:sz w:val="6"/>
          <w:szCs w:val="6"/>
        </w:rPr>
      </w:pPr>
    </w:p>
    <w:p w14:paraId="5D3B7105" w14:textId="0B626AC4" w:rsidR="00D67722" w:rsidRDefault="00D67722" w:rsidP="00D67722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Calibri" w:hAnsi="Calibri" w:cs="Calibri"/>
          <w:b/>
          <w:u w:color="000000"/>
        </w:rPr>
      </w:pPr>
      <w:r w:rsidRPr="003A6690">
        <w:rPr>
          <w:rFonts w:ascii="Calibri" w:hAnsi="Calibri" w:cs="Calibri"/>
          <w:b/>
          <w:u w:color="000000"/>
        </w:rPr>
        <w:t>Rozdelenie zákazky na časti</w:t>
      </w:r>
      <w:r w:rsidR="008D7824" w:rsidRPr="003A6690">
        <w:rPr>
          <w:rFonts w:ascii="Calibri" w:hAnsi="Calibri" w:cs="Calibri"/>
          <w:b/>
          <w:u w:color="000000"/>
        </w:rPr>
        <w:t xml:space="preserve"> </w:t>
      </w:r>
      <w:r w:rsidR="00151440">
        <w:rPr>
          <w:rFonts w:ascii="Calibri" w:hAnsi="Calibri" w:cs="Calibri"/>
          <w:b/>
          <w:u w:color="000000"/>
        </w:rPr>
        <w:t>–</w:t>
      </w:r>
      <w:r w:rsidR="00407B4E" w:rsidRPr="003A6690">
        <w:rPr>
          <w:rFonts w:ascii="Calibri" w:hAnsi="Calibri" w:cs="Calibri"/>
          <w:b/>
          <w:u w:color="000000"/>
        </w:rPr>
        <w:t xml:space="preserve"> </w:t>
      </w:r>
      <w:r w:rsidR="00E9475C">
        <w:rPr>
          <w:rFonts w:ascii="Calibri" w:hAnsi="Calibri" w:cs="Calibri"/>
          <w:b/>
          <w:u w:color="000000"/>
        </w:rPr>
        <w:t>áno</w:t>
      </w:r>
    </w:p>
    <w:p w14:paraId="2431CDB6" w14:textId="175823EE" w:rsidR="00151440" w:rsidRPr="00EC2E3C" w:rsidRDefault="00151440" w:rsidP="00151440">
      <w:pPr>
        <w:widowControl/>
        <w:autoSpaceDE/>
        <w:autoSpaceDN/>
        <w:spacing w:line="276" w:lineRule="auto"/>
        <w:ind w:left="602"/>
        <w:rPr>
          <w:rFonts w:ascii="Calibri" w:hAnsi="Calibri" w:cs="Calibri"/>
          <w:bCs/>
          <w:u w:color="000000"/>
        </w:rPr>
      </w:pPr>
      <w:r w:rsidRPr="00EC2E3C">
        <w:rPr>
          <w:rFonts w:ascii="Calibri" w:hAnsi="Calibri" w:cs="Calibri"/>
          <w:bCs/>
          <w:u w:color="000000"/>
        </w:rPr>
        <w:t>Ponuku je možné predložiť na samostatnú časť</w:t>
      </w:r>
      <w:r w:rsidR="00EC2E3C" w:rsidRPr="00EC2E3C">
        <w:rPr>
          <w:rFonts w:ascii="Calibri" w:hAnsi="Calibri" w:cs="Calibri"/>
          <w:bCs/>
          <w:u w:color="000000"/>
        </w:rPr>
        <w:t>, niekoľko častí alebo na všetky časti, podmienkou prijatia ponuky na časť je vyplnenie všetkých položiek v rámci samostatnej časti.</w:t>
      </w:r>
    </w:p>
    <w:p w14:paraId="15A08532" w14:textId="4A229658" w:rsidR="00CA7275" w:rsidRPr="003A6690" w:rsidRDefault="00CA7275" w:rsidP="001D6137">
      <w:pPr>
        <w:spacing w:line="276" w:lineRule="auto"/>
        <w:jc w:val="both"/>
        <w:rPr>
          <w:rFonts w:ascii="Calibri" w:hAnsi="Calibri" w:cs="Calibri"/>
        </w:rPr>
      </w:pPr>
    </w:p>
    <w:p w14:paraId="2BEE9D3D" w14:textId="3B33BEF7" w:rsidR="00CA7275" w:rsidRPr="003A6690" w:rsidRDefault="00CA7275" w:rsidP="007D3D0F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/>
        </w:rPr>
      </w:pPr>
      <w:r w:rsidRPr="003A6690">
        <w:rPr>
          <w:rFonts w:ascii="Calibri" w:hAnsi="Calibri" w:cs="Calibri"/>
          <w:b/>
        </w:rPr>
        <w:t>Miesto</w:t>
      </w:r>
      <w:r w:rsidR="00D33F17" w:rsidRPr="003A6690">
        <w:rPr>
          <w:rFonts w:ascii="Calibri" w:hAnsi="Calibri" w:cs="Calibri"/>
          <w:b/>
        </w:rPr>
        <w:t xml:space="preserve"> a čas</w:t>
      </w:r>
      <w:r w:rsidRPr="003A6690">
        <w:rPr>
          <w:rFonts w:ascii="Calibri" w:hAnsi="Calibri" w:cs="Calibri"/>
          <w:b/>
        </w:rPr>
        <w:t xml:space="preserve"> </w:t>
      </w:r>
      <w:r w:rsidR="009B1D05" w:rsidRPr="003A6690">
        <w:rPr>
          <w:rFonts w:ascii="Calibri" w:hAnsi="Calibri" w:cs="Calibri"/>
          <w:b/>
        </w:rPr>
        <w:t>plnenia</w:t>
      </w:r>
      <w:r w:rsidRPr="003A6690">
        <w:rPr>
          <w:rFonts w:ascii="Calibri" w:hAnsi="Calibri" w:cs="Calibri"/>
          <w:b/>
        </w:rPr>
        <w:t xml:space="preserve"> predmetu zákazky:</w:t>
      </w:r>
      <w:r w:rsidR="008E2B4D" w:rsidRPr="003A6690">
        <w:rPr>
          <w:rFonts w:ascii="Calibri" w:hAnsi="Calibri" w:cs="Calibri"/>
          <w:b/>
        </w:rPr>
        <w:t xml:space="preserve"> </w:t>
      </w:r>
    </w:p>
    <w:p w14:paraId="2D101B8C" w14:textId="5C21F381" w:rsidR="005B3A6D" w:rsidRPr="00B07A88" w:rsidRDefault="006906F7" w:rsidP="008B0318">
      <w:pPr>
        <w:spacing w:line="276" w:lineRule="auto"/>
        <w:ind w:left="284" w:firstLine="283"/>
        <w:jc w:val="both"/>
        <w:rPr>
          <w:rFonts w:asciiTheme="minorHAnsi" w:hAnsiTheme="minorHAnsi" w:cstheme="minorHAnsi"/>
          <w:bCs/>
        </w:rPr>
      </w:pPr>
      <w:r w:rsidRPr="003A6690">
        <w:rPr>
          <w:rFonts w:ascii="Calibri" w:hAnsi="Calibri" w:cs="Calibri"/>
          <w:b/>
          <w:bCs/>
        </w:rPr>
        <w:t>Miesto:</w:t>
      </w:r>
      <w:r w:rsidR="008B0318" w:rsidRPr="003A6690">
        <w:rPr>
          <w:rFonts w:ascii="Calibri" w:hAnsi="Calibri" w:cs="Calibri"/>
          <w:b/>
          <w:bCs/>
        </w:rPr>
        <w:t xml:space="preserve">  </w:t>
      </w:r>
      <w:r w:rsidR="00B07A88" w:rsidRPr="00B07A88">
        <w:rPr>
          <w:rFonts w:asciiTheme="minorHAnsi" w:hAnsiTheme="minorHAnsi" w:cstheme="minorHAnsi"/>
          <w:szCs w:val="24"/>
        </w:rPr>
        <w:t>Mlynská dolina 6079/1A, 842 27 Bratislava 4</w:t>
      </w:r>
      <w:r w:rsidR="008B0318" w:rsidRPr="00B07A88">
        <w:rPr>
          <w:rFonts w:asciiTheme="minorHAnsi" w:hAnsiTheme="minorHAnsi" w:cstheme="minorHAnsi"/>
          <w:bCs/>
        </w:rPr>
        <w:t>.</w:t>
      </w:r>
    </w:p>
    <w:p w14:paraId="2E9A994C" w14:textId="77777777" w:rsidR="008B0318" w:rsidRPr="00384F80" w:rsidRDefault="008B0318" w:rsidP="008B0318">
      <w:pPr>
        <w:spacing w:line="276" w:lineRule="auto"/>
        <w:ind w:left="284" w:firstLine="283"/>
        <w:jc w:val="both"/>
        <w:rPr>
          <w:rFonts w:ascii="Calibri" w:hAnsi="Calibri" w:cs="Calibri"/>
          <w:b/>
          <w:bCs/>
          <w:sz w:val="6"/>
          <w:szCs w:val="6"/>
        </w:rPr>
      </w:pPr>
    </w:p>
    <w:p w14:paraId="107AEA94" w14:textId="42121E31" w:rsidR="006D767D" w:rsidRPr="003A6690" w:rsidRDefault="009D269E" w:rsidP="006D767D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/>
        </w:rPr>
      </w:pPr>
      <w:r w:rsidRPr="003A6690">
        <w:rPr>
          <w:rFonts w:ascii="Calibri" w:hAnsi="Calibri" w:cs="Calibri"/>
          <w:b/>
        </w:rPr>
        <w:t>Obhliadka:</w:t>
      </w:r>
    </w:p>
    <w:p w14:paraId="139AA2B5" w14:textId="75FDA62F" w:rsidR="00437DEF" w:rsidRPr="003A6690" w:rsidRDefault="00DF7B12" w:rsidP="00E1098B">
      <w:pPr>
        <w:ind w:left="567"/>
        <w:jc w:val="both"/>
        <w:rPr>
          <w:rFonts w:ascii="Calibri" w:hAnsi="Calibri" w:cs="Calibri"/>
        </w:rPr>
      </w:pPr>
      <w:r w:rsidRPr="003A6690">
        <w:rPr>
          <w:rFonts w:ascii="Calibri" w:hAnsi="Calibri" w:cs="Calibri"/>
        </w:rPr>
        <w:t>Obhliadka</w:t>
      </w:r>
      <w:r w:rsidR="001C4805" w:rsidRPr="003A6690">
        <w:rPr>
          <w:rFonts w:ascii="Calibri" w:hAnsi="Calibri" w:cs="Calibri"/>
        </w:rPr>
        <w:t xml:space="preserve"> priestorov</w:t>
      </w:r>
      <w:r w:rsidR="00E1098B">
        <w:rPr>
          <w:rFonts w:ascii="Calibri" w:hAnsi="Calibri" w:cs="Calibri"/>
        </w:rPr>
        <w:t xml:space="preserve"> z dôvodu vykládky a manipulácie </w:t>
      </w:r>
      <w:r w:rsidRPr="003A6690">
        <w:rPr>
          <w:rFonts w:ascii="Calibri" w:hAnsi="Calibri" w:cs="Calibri"/>
        </w:rPr>
        <w:t xml:space="preserve"> </w:t>
      </w:r>
      <w:r w:rsidR="00A97581" w:rsidRPr="003A6690">
        <w:rPr>
          <w:rFonts w:ascii="Calibri" w:hAnsi="Calibri" w:cs="Calibri"/>
        </w:rPr>
        <w:t>je</w:t>
      </w:r>
      <w:r w:rsidR="00820785" w:rsidRPr="003A6690">
        <w:rPr>
          <w:rFonts w:ascii="Calibri" w:hAnsi="Calibri" w:cs="Calibri"/>
        </w:rPr>
        <w:t xml:space="preserve"> možná </w:t>
      </w:r>
      <w:r w:rsidR="00213FAA" w:rsidRPr="003A6690">
        <w:rPr>
          <w:rFonts w:ascii="Calibri" w:hAnsi="Calibri" w:cs="Calibri"/>
        </w:rPr>
        <w:t>v pracovnej dobe ( 08.00-14.00 hod.)</w:t>
      </w:r>
    </w:p>
    <w:p w14:paraId="16C8F1CF" w14:textId="35F148D3" w:rsidR="00213FAA" w:rsidRPr="003A6690" w:rsidRDefault="00213FAA" w:rsidP="00DF7B12">
      <w:pPr>
        <w:ind w:left="284"/>
        <w:jc w:val="both"/>
        <w:rPr>
          <w:rFonts w:ascii="Calibri" w:hAnsi="Calibri" w:cs="Calibri"/>
        </w:rPr>
      </w:pPr>
    </w:p>
    <w:p w14:paraId="0509AAD8" w14:textId="77777777" w:rsidR="008E15B1" w:rsidRPr="008E15B1" w:rsidRDefault="00DF753C" w:rsidP="008E15B1">
      <w:pPr>
        <w:spacing w:line="276" w:lineRule="auto"/>
        <w:ind w:firstLine="720"/>
        <w:rPr>
          <w:rFonts w:ascii="Calibri" w:eastAsia="Times New Roman" w:hAnsi="Calibri" w:cs="Calibri"/>
          <w:lang w:val="sk-SK" w:eastAsia="sk-SK"/>
        </w:rPr>
      </w:pPr>
      <w:r w:rsidRPr="003A6690">
        <w:rPr>
          <w:rFonts w:ascii="Calibri" w:eastAsia="Times New Roman" w:hAnsi="Calibri" w:cs="Calibri"/>
          <w:lang w:eastAsia="sk-SK"/>
        </w:rPr>
        <w:t>Kontaktná osoba:</w:t>
      </w:r>
      <w:r w:rsidRPr="003A6690">
        <w:rPr>
          <w:rFonts w:ascii="Calibri" w:eastAsia="Times New Roman" w:hAnsi="Calibri" w:cs="Calibri"/>
          <w:lang w:eastAsia="sk-SK"/>
        </w:rPr>
        <w:tab/>
      </w:r>
      <w:r w:rsidR="008E15B1" w:rsidRPr="008E15B1">
        <w:rPr>
          <w:rFonts w:ascii="Calibri" w:eastAsia="Times New Roman" w:hAnsi="Calibri" w:cs="Calibri"/>
          <w:lang w:val="pl-PL" w:eastAsia="sk-SK"/>
        </w:rPr>
        <w:t>Ing. Ivan Vojtek</w:t>
      </w:r>
    </w:p>
    <w:p w14:paraId="47427761" w14:textId="5EEBE46D" w:rsidR="00DF753C" w:rsidRPr="003A6690" w:rsidRDefault="00DF753C" w:rsidP="00DF753C">
      <w:pPr>
        <w:spacing w:line="276" w:lineRule="auto"/>
        <w:ind w:firstLine="720"/>
        <w:rPr>
          <w:rFonts w:ascii="Calibri" w:eastAsia="Times New Roman" w:hAnsi="Calibri" w:cs="Calibri"/>
          <w:lang w:eastAsia="sk-SK"/>
        </w:rPr>
      </w:pPr>
      <w:r w:rsidRPr="003A6690">
        <w:rPr>
          <w:rFonts w:ascii="Calibri" w:eastAsia="Times New Roman" w:hAnsi="Calibri" w:cs="Calibri"/>
          <w:lang w:eastAsia="sk-SK"/>
        </w:rPr>
        <w:t>Tel. č.:</w:t>
      </w:r>
      <w:r w:rsidRPr="003A6690">
        <w:rPr>
          <w:rFonts w:ascii="Calibri" w:eastAsia="Times New Roman" w:hAnsi="Calibri" w:cs="Calibri"/>
          <w:lang w:eastAsia="sk-SK"/>
        </w:rPr>
        <w:tab/>
      </w:r>
      <w:r w:rsidRPr="003A6690">
        <w:rPr>
          <w:rFonts w:ascii="Calibri" w:eastAsia="Times New Roman" w:hAnsi="Calibri" w:cs="Calibri"/>
          <w:lang w:eastAsia="sk-SK"/>
        </w:rPr>
        <w:tab/>
      </w:r>
      <w:r w:rsidRPr="003A6690">
        <w:rPr>
          <w:rFonts w:ascii="Calibri" w:eastAsia="Times New Roman" w:hAnsi="Calibri" w:cs="Calibri"/>
          <w:lang w:eastAsia="sk-SK"/>
        </w:rPr>
        <w:tab/>
        <w:t xml:space="preserve"> </w:t>
      </w:r>
      <w:r w:rsidR="001A7557" w:rsidRPr="001A7557">
        <w:rPr>
          <w:rFonts w:ascii="Calibri" w:eastAsia="Times New Roman" w:hAnsi="Calibri" w:cs="Calibri"/>
          <w:lang w:val="sk-SK" w:eastAsia="sk-SK"/>
        </w:rPr>
        <w:t>+421 905 068</w:t>
      </w:r>
      <w:r w:rsidR="001A7557">
        <w:rPr>
          <w:rFonts w:ascii="Calibri" w:eastAsia="Times New Roman" w:hAnsi="Calibri" w:cs="Calibri"/>
          <w:lang w:val="sk-SK" w:eastAsia="sk-SK"/>
        </w:rPr>
        <w:t> </w:t>
      </w:r>
      <w:r w:rsidR="001A7557" w:rsidRPr="001A7557">
        <w:rPr>
          <w:rFonts w:ascii="Calibri" w:eastAsia="Times New Roman" w:hAnsi="Calibri" w:cs="Calibri"/>
          <w:lang w:val="sk-SK" w:eastAsia="sk-SK"/>
        </w:rPr>
        <w:t>236 </w:t>
      </w:r>
    </w:p>
    <w:p w14:paraId="16108058" w14:textId="77777777" w:rsidR="001A7557" w:rsidRDefault="00DF753C" w:rsidP="001A7557">
      <w:pPr>
        <w:spacing w:line="276" w:lineRule="auto"/>
        <w:ind w:firstLine="720"/>
        <w:rPr>
          <w:rFonts w:ascii="Calibri" w:eastAsia="Times New Roman" w:hAnsi="Calibri" w:cs="Calibri"/>
          <w:lang w:eastAsia="sk-SK"/>
        </w:rPr>
      </w:pPr>
      <w:r w:rsidRPr="003A6690">
        <w:rPr>
          <w:rFonts w:ascii="Calibri" w:eastAsia="Times New Roman" w:hAnsi="Calibri" w:cs="Calibri"/>
          <w:lang w:eastAsia="sk-SK"/>
        </w:rPr>
        <w:t>e-mail:</w:t>
      </w:r>
      <w:r w:rsidRPr="003A6690">
        <w:rPr>
          <w:rFonts w:ascii="Calibri" w:eastAsia="Times New Roman" w:hAnsi="Calibri" w:cs="Calibri"/>
          <w:lang w:eastAsia="sk-SK"/>
        </w:rPr>
        <w:tab/>
      </w:r>
      <w:r w:rsidRPr="003A6690">
        <w:rPr>
          <w:rFonts w:ascii="Calibri" w:eastAsia="Times New Roman" w:hAnsi="Calibri" w:cs="Calibri"/>
          <w:lang w:eastAsia="sk-SK"/>
        </w:rPr>
        <w:tab/>
      </w:r>
      <w:r w:rsidRPr="003A6690">
        <w:rPr>
          <w:rFonts w:ascii="Calibri" w:eastAsia="Times New Roman" w:hAnsi="Calibri" w:cs="Calibri"/>
          <w:lang w:eastAsia="sk-SK"/>
        </w:rPr>
        <w:tab/>
      </w:r>
      <w:hyperlink r:id="rId14" w:history="1">
        <w:r w:rsidR="001A7557" w:rsidRPr="001A7557">
          <w:rPr>
            <w:rStyle w:val="Hypertextovprepojenie"/>
            <w:rFonts w:ascii="Calibri" w:eastAsia="Times New Roman" w:hAnsi="Calibri" w:cs="Calibri"/>
            <w:lang w:val="sk-SK" w:eastAsia="sk-SK"/>
          </w:rPr>
          <w:t>ivan.vojtek@zoobratislava.sk</w:t>
        </w:r>
      </w:hyperlink>
    </w:p>
    <w:p w14:paraId="7AD120DC" w14:textId="77777777" w:rsidR="008B0318" w:rsidRPr="00457350" w:rsidRDefault="008B0318" w:rsidP="00DF753C">
      <w:pPr>
        <w:spacing w:line="276" w:lineRule="auto"/>
        <w:ind w:firstLine="720"/>
        <w:rPr>
          <w:rFonts w:ascii="Calibri" w:eastAsia="Times New Roman" w:hAnsi="Calibri" w:cs="Calibri"/>
          <w:lang w:eastAsia="sk-SK"/>
        </w:rPr>
      </w:pPr>
    </w:p>
    <w:p w14:paraId="4B4C1D70" w14:textId="4C9ECB34" w:rsidR="009D269E" w:rsidRDefault="009508F2" w:rsidP="008D7824">
      <w:pPr>
        <w:spacing w:line="360" w:lineRule="auto"/>
        <w:ind w:firstLine="567"/>
        <w:rPr>
          <w:rFonts w:ascii="Calibri" w:eastAsia="Times New Roman" w:hAnsi="Calibri" w:cs="Calibri"/>
          <w:b/>
          <w:bCs/>
          <w:u w:val="single"/>
          <w:lang w:eastAsia="sk-SK"/>
        </w:rPr>
      </w:pPr>
      <w:r w:rsidRPr="00457350">
        <w:rPr>
          <w:rFonts w:ascii="Calibri" w:eastAsia="Times New Roman" w:hAnsi="Calibri" w:cs="Calibri"/>
          <w:b/>
          <w:bCs/>
          <w:u w:val="single"/>
          <w:lang w:eastAsia="sk-SK"/>
        </w:rPr>
        <w:t>Obhliadka nie je povinná, uskutoční sa po telefonickom dohovore.</w:t>
      </w:r>
    </w:p>
    <w:p w14:paraId="710C9D05" w14:textId="77777777" w:rsidR="00457350" w:rsidRPr="00F565AC" w:rsidRDefault="00457350" w:rsidP="00457350">
      <w:pPr>
        <w:pStyle w:val="Odsekzoznamu"/>
        <w:spacing w:line="276" w:lineRule="auto"/>
        <w:ind w:left="567"/>
        <w:jc w:val="both"/>
        <w:rPr>
          <w:rFonts w:ascii="Calibri" w:hAnsi="Calibri" w:cs="Calibri"/>
          <w:b/>
          <w:sz w:val="6"/>
          <w:szCs w:val="6"/>
        </w:rPr>
      </w:pPr>
    </w:p>
    <w:p w14:paraId="6640208A" w14:textId="52E34640" w:rsidR="00FC0728" w:rsidRDefault="009D269E" w:rsidP="00EB1D45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/>
        </w:rPr>
      </w:pPr>
      <w:r w:rsidRPr="008B0318">
        <w:rPr>
          <w:rFonts w:ascii="Calibri" w:hAnsi="Calibri" w:cs="Calibri"/>
          <w:b/>
        </w:rPr>
        <w:t>Typ zmluvného vzťahu:</w:t>
      </w:r>
      <w:r w:rsidR="001C4805" w:rsidRPr="008B0318">
        <w:rPr>
          <w:rFonts w:ascii="Calibri" w:hAnsi="Calibri" w:cs="Calibri"/>
          <w:b/>
        </w:rPr>
        <w:t xml:space="preserve"> </w:t>
      </w:r>
      <w:r w:rsidR="00990E4B">
        <w:rPr>
          <w:rFonts w:ascii="Calibri" w:hAnsi="Calibri" w:cs="Calibri"/>
          <w:b/>
        </w:rPr>
        <w:t>Rámcov</w:t>
      </w:r>
      <w:r w:rsidR="009C2A4F">
        <w:rPr>
          <w:rFonts w:ascii="Calibri" w:hAnsi="Calibri" w:cs="Calibri"/>
          <w:b/>
        </w:rPr>
        <w:t xml:space="preserve">á </w:t>
      </w:r>
      <w:r w:rsidR="005B3B93">
        <w:rPr>
          <w:rFonts w:ascii="Calibri" w:hAnsi="Calibri" w:cs="Calibri"/>
          <w:b/>
        </w:rPr>
        <w:t>o</w:t>
      </w:r>
      <w:r w:rsidR="00457350" w:rsidRPr="008B0318">
        <w:rPr>
          <w:rFonts w:ascii="Calibri" w:hAnsi="Calibri" w:cs="Calibri"/>
          <w:b/>
        </w:rPr>
        <w:t xml:space="preserve">bjednávka </w:t>
      </w:r>
      <w:r w:rsidR="00F4340A">
        <w:rPr>
          <w:rFonts w:ascii="Calibri" w:hAnsi="Calibri" w:cs="Calibri"/>
          <w:b/>
        </w:rPr>
        <w:t>s</w:t>
      </w:r>
      <w:r w:rsidR="002F5ECD">
        <w:rPr>
          <w:rFonts w:ascii="Calibri" w:hAnsi="Calibri" w:cs="Calibri"/>
          <w:b/>
        </w:rPr>
        <w:t> </w:t>
      </w:r>
      <w:r w:rsidR="00F4340A">
        <w:rPr>
          <w:rFonts w:ascii="Calibri" w:hAnsi="Calibri" w:cs="Calibri"/>
          <w:b/>
        </w:rPr>
        <w:t>VOP</w:t>
      </w:r>
      <w:r w:rsidR="002F5ECD">
        <w:rPr>
          <w:rFonts w:ascii="Calibri" w:hAnsi="Calibri" w:cs="Calibri"/>
          <w:b/>
        </w:rPr>
        <w:t xml:space="preserve"> </w:t>
      </w:r>
      <w:r w:rsidR="006717E0">
        <w:rPr>
          <w:rFonts w:ascii="Calibri" w:hAnsi="Calibri" w:cs="Calibri"/>
          <w:b/>
        </w:rPr>
        <w:t xml:space="preserve"> a OPP </w:t>
      </w:r>
      <w:r w:rsidR="002F5ECD">
        <w:rPr>
          <w:rFonts w:ascii="Calibri" w:hAnsi="Calibri" w:cs="Calibri"/>
          <w:b/>
        </w:rPr>
        <w:t>na 12 mesiacov</w:t>
      </w:r>
    </w:p>
    <w:p w14:paraId="55B209F5" w14:textId="77777777" w:rsidR="008B0318" w:rsidRPr="008B0318" w:rsidRDefault="008B0318" w:rsidP="008B0318">
      <w:pPr>
        <w:pStyle w:val="Odsekzoznamu"/>
        <w:spacing w:line="276" w:lineRule="auto"/>
        <w:ind w:left="567"/>
        <w:jc w:val="both"/>
        <w:rPr>
          <w:rFonts w:ascii="Calibri" w:hAnsi="Calibri" w:cs="Calibri"/>
          <w:b/>
        </w:rPr>
      </w:pPr>
    </w:p>
    <w:p w14:paraId="5C6ACEAD" w14:textId="77777777" w:rsidR="000B7062" w:rsidRPr="00EA67D2" w:rsidRDefault="000B7062" w:rsidP="000B7062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EA67D2">
        <w:rPr>
          <w:rFonts w:asciiTheme="minorHAnsi" w:hAnsiTheme="minorHAnsi" w:cstheme="minorHAnsi"/>
          <w:b/>
        </w:rPr>
        <w:t>Hlavné podmienky financovania :</w:t>
      </w:r>
    </w:p>
    <w:p w14:paraId="08879785" w14:textId="75AC8C08" w:rsidR="000B7062" w:rsidRDefault="000B7062" w:rsidP="000B7062">
      <w:p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EA67D2">
        <w:rPr>
          <w:rFonts w:asciiTheme="minorHAnsi" w:hAnsiTheme="minorHAnsi" w:cstheme="minorHAnsi"/>
        </w:rPr>
        <w:t>Predmet zákazky bude financovaný z vlastných zdrojov, platba na základe faktúry. Faktúra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77851579" w14:textId="77777777" w:rsidR="00384F80" w:rsidRPr="00384F80" w:rsidRDefault="00384F80" w:rsidP="000B7062">
      <w:pPr>
        <w:spacing w:line="276" w:lineRule="auto"/>
        <w:ind w:left="284"/>
        <w:jc w:val="both"/>
        <w:rPr>
          <w:rFonts w:asciiTheme="minorHAnsi" w:hAnsiTheme="minorHAnsi" w:cstheme="minorHAnsi"/>
          <w:sz w:val="6"/>
          <w:szCs w:val="6"/>
        </w:rPr>
      </w:pPr>
    </w:p>
    <w:p w14:paraId="4551F89B" w14:textId="77777777" w:rsidR="000B7062" w:rsidRPr="00A17E05" w:rsidRDefault="000B7062" w:rsidP="000B7062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A17E05">
        <w:rPr>
          <w:rFonts w:asciiTheme="minorHAnsi" w:hAnsiTheme="minorHAnsi" w:cstheme="minorHAnsi"/>
          <w:b/>
        </w:rPr>
        <w:t>Podmienky účasti uchádzačov:</w:t>
      </w:r>
    </w:p>
    <w:p w14:paraId="17F18471" w14:textId="77777777" w:rsidR="00A17E05" w:rsidRPr="00A17E05" w:rsidRDefault="00A17E05" w:rsidP="00A17E05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  <w:r w:rsidRPr="00A17E05">
        <w:rPr>
          <w:rFonts w:asciiTheme="minorHAnsi" w:hAnsiTheme="minorHAnsi" w:cstheme="minorHAnsi"/>
          <w:bCs/>
        </w:rPr>
        <w:t>Bolo preukázané v rámci DNS</w:t>
      </w:r>
    </w:p>
    <w:p w14:paraId="711B3CD4" w14:textId="3A4A944F" w:rsidR="002E1F36" w:rsidRDefault="002E1F36" w:rsidP="002E1F36">
      <w:pPr>
        <w:spacing w:line="276" w:lineRule="auto"/>
        <w:ind w:left="284"/>
        <w:jc w:val="both"/>
        <w:rPr>
          <w:rFonts w:asciiTheme="minorHAnsi" w:eastAsia="Calibri" w:hAnsiTheme="minorHAnsi" w:cstheme="minorHAnsi"/>
          <w:bCs/>
          <w:color w:val="000000"/>
          <w:sz w:val="6"/>
          <w:szCs w:val="6"/>
        </w:rPr>
      </w:pPr>
    </w:p>
    <w:p w14:paraId="5A287955" w14:textId="77777777" w:rsidR="00133EDC" w:rsidRPr="00384F80" w:rsidRDefault="00133EDC" w:rsidP="002E1F36">
      <w:pPr>
        <w:spacing w:line="276" w:lineRule="auto"/>
        <w:ind w:left="284"/>
        <w:jc w:val="both"/>
        <w:rPr>
          <w:rFonts w:asciiTheme="minorHAnsi" w:eastAsia="Calibri" w:hAnsiTheme="minorHAnsi" w:cstheme="minorHAnsi"/>
          <w:bCs/>
          <w:color w:val="000000"/>
          <w:sz w:val="6"/>
          <w:szCs w:val="6"/>
        </w:rPr>
      </w:pPr>
    </w:p>
    <w:p w14:paraId="06093B8D" w14:textId="77777777" w:rsidR="000B7062" w:rsidRPr="00EA67D2" w:rsidRDefault="000B7062" w:rsidP="000B7062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Komunikácia a vysvetľovania:</w:t>
      </w:r>
    </w:p>
    <w:p w14:paraId="2B3E4A85" w14:textId="77777777" w:rsidR="000B7062" w:rsidRPr="00EA67D2" w:rsidRDefault="000B7062" w:rsidP="000B706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</w:rPr>
        <w:t xml:space="preserve">Komunikácia medzi verejným obstarávateľom a záujemcami/uchádzačmi sa uskutočňuje v štátnom (slovenskom) jazyku výhradne prostredníctvom IS JOSEPHINE, prevádzkovaného na elektronickej adrese: </w:t>
      </w:r>
      <w:hyperlink r:id="rId15" w:history="1">
        <w:r w:rsidRPr="00EA67D2">
          <w:rPr>
            <w:rStyle w:val="Hypertextovprepojenie"/>
            <w:rFonts w:asciiTheme="minorHAnsi" w:hAnsiTheme="minorHAnsi" w:cstheme="minorHAnsi"/>
          </w:rPr>
          <w:t>https://josephine.proebiz.com/sk/</w:t>
        </w:r>
      </w:hyperlink>
      <w:r w:rsidRPr="00EA67D2">
        <w:rPr>
          <w:rFonts w:asciiTheme="minorHAnsi" w:hAnsiTheme="minorHAnsi" w:cstheme="minorHAnsi"/>
        </w:rPr>
        <w:t xml:space="preserve">. Tento spôsob komunikácie sa týka akejkoľvek komunikácie a podaní medzi verejným obstarávateľom a záujemcami/uchádzačmi počas celého procesu verejného obstarávania. </w:t>
      </w:r>
    </w:p>
    <w:p w14:paraId="0FBD8FEF" w14:textId="77777777" w:rsidR="000B7062" w:rsidRPr="00EA67D2" w:rsidRDefault="000B7062" w:rsidP="000B706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</w:rPr>
        <w:t xml:space="preserve">Každý hospodársky subjekt/záujemca má možnosť registrovať sa do systému JOSEPHINE. Samostatný dokument Technické nároky systému JOSEPHINE si môžete stiahnuť </w:t>
      </w:r>
      <w:hyperlink r:id="rId16" w:history="1">
        <w:r w:rsidRPr="00EA67D2">
          <w:rPr>
            <w:rStyle w:val="Hypertextovprepojenie"/>
            <w:rFonts w:asciiTheme="minorHAnsi" w:hAnsiTheme="minorHAnsi" w:cstheme="minorHAnsi"/>
          </w:rPr>
          <w:t>TU</w:t>
        </w:r>
      </w:hyperlink>
      <w:r w:rsidRPr="00EA67D2">
        <w:rPr>
          <w:rFonts w:asciiTheme="minorHAnsi" w:hAnsiTheme="minorHAnsi" w:cstheme="minorHAnsi"/>
        </w:rPr>
        <w:t>.</w:t>
      </w:r>
    </w:p>
    <w:p w14:paraId="76477F77" w14:textId="77777777" w:rsidR="000B7062" w:rsidRPr="00EA67D2" w:rsidRDefault="000B7062" w:rsidP="000B706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</w:rPr>
        <w:t xml:space="preserve">Predkladanie ponúk je pri zákazkách s nízkou hodnotou umožnené aj neautentifikovaným hospodárskym subjektom. </w:t>
      </w:r>
    </w:p>
    <w:p w14:paraId="7A8ECCD2" w14:textId="77777777" w:rsidR="000B7062" w:rsidRPr="00EA67D2" w:rsidRDefault="000B7062" w:rsidP="000B7062">
      <w:pPr>
        <w:pStyle w:val="Odsekzoznamu"/>
        <w:spacing w:line="276" w:lineRule="auto"/>
        <w:ind w:left="567"/>
        <w:jc w:val="both"/>
        <w:rPr>
          <w:rFonts w:asciiTheme="minorHAnsi" w:hAnsiTheme="minorHAnsi" w:cstheme="minorHAnsi"/>
          <w:b/>
        </w:rPr>
      </w:pPr>
    </w:p>
    <w:p w14:paraId="53548009" w14:textId="77777777" w:rsidR="000B7062" w:rsidRPr="00EA67D2" w:rsidRDefault="000B7062" w:rsidP="000B7062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Predkladanie ponúk:</w:t>
      </w:r>
    </w:p>
    <w:p w14:paraId="6BC0BAE6" w14:textId="77777777" w:rsidR="000B7062" w:rsidRPr="00EA67D2" w:rsidRDefault="000B7062" w:rsidP="000B7062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5BCEFD64" w14:textId="1F175176" w:rsidR="000B7062" w:rsidRPr="00EA67D2" w:rsidRDefault="000B7062" w:rsidP="000B706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Lehota:</w:t>
      </w:r>
      <w:r w:rsidRPr="00EA67D2">
        <w:rPr>
          <w:rFonts w:asciiTheme="minorHAnsi" w:hAnsiTheme="minorHAnsi" w:cstheme="minorHAnsi"/>
          <w:b/>
        </w:rPr>
        <w:tab/>
      </w:r>
      <w:r w:rsidR="00CF6542">
        <w:rPr>
          <w:rFonts w:asciiTheme="minorHAnsi" w:hAnsiTheme="minorHAnsi" w:cstheme="minorHAnsi"/>
          <w:bCs/>
        </w:rPr>
        <w:t>19</w:t>
      </w:r>
      <w:r w:rsidRPr="008B0318">
        <w:rPr>
          <w:rFonts w:asciiTheme="minorHAnsi" w:hAnsiTheme="minorHAnsi" w:cstheme="minorHAnsi"/>
          <w:bCs/>
        </w:rPr>
        <w:t>.</w:t>
      </w:r>
      <w:r w:rsidR="00CF6542">
        <w:rPr>
          <w:rFonts w:asciiTheme="minorHAnsi" w:hAnsiTheme="minorHAnsi" w:cstheme="minorHAnsi"/>
          <w:bCs/>
        </w:rPr>
        <w:t>10</w:t>
      </w:r>
      <w:r w:rsidRPr="008B0318">
        <w:rPr>
          <w:rFonts w:asciiTheme="minorHAnsi" w:hAnsiTheme="minorHAnsi" w:cstheme="minorHAnsi"/>
          <w:bCs/>
        </w:rPr>
        <w:t>.202</w:t>
      </w:r>
      <w:r w:rsidR="006717E0">
        <w:rPr>
          <w:rFonts w:asciiTheme="minorHAnsi" w:hAnsiTheme="minorHAnsi" w:cstheme="minorHAnsi"/>
          <w:bCs/>
        </w:rPr>
        <w:t>6</w:t>
      </w:r>
      <w:r w:rsidR="000765D1">
        <w:rPr>
          <w:rFonts w:asciiTheme="minorHAnsi" w:hAnsiTheme="minorHAnsi" w:cstheme="minorHAnsi"/>
          <w:bCs/>
        </w:rPr>
        <w:t xml:space="preserve">, </w:t>
      </w:r>
      <w:r w:rsidRPr="008B0318">
        <w:rPr>
          <w:rFonts w:asciiTheme="minorHAnsi" w:hAnsiTheme="minorHAnsi" w:cstheme="minorHAnsi"/>
          <w:bCs/>
        </w:rPr>
        <w:t xml:space="preserve"> do 10:00 hod.</w:t>
      </w:r>
    </w:p>
    <w:p w14:paraId="2EDBDEA3" w14:textId="77777777" w:rsidR="000B7062" w:rsidRPr="00EA67D2" w:rsidRDefault="000B7062" w:rsidP="000B706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Spôsob:</w:t>
      </w:r>
      <w:r w:rsidRPr="00EA67D2">
        <w:rPr>
          <w:rFonts w:asciiTheme="minorHAnsi" w:hAnsiTheme="minorHAnsi" w:cstheme="minorHAnsi"/>
          <w:b/>
        </w:rPr>
        <w:tab/>
        <w:t>prostredníctvom systému JOSEPHINE na adrese:</w:t>
      </w:r>
    </w:p>
    <w:p w14:paraId="3AAE13D2" w14:textId="62E3CE2A" w:rsidR="00EE4C6C" w:rsidRDefault="002A77AC" w:rsidP="000B7062">
      <w:pPr>
        <w:pStyle w:val="Odsekzoznamu"/>
        <w:spacing w:line="276" w:lineRule="auto"/>
        <w:ind w:left="284"/>
        <w:jc w:val="both"/>
      </w:pPr>
      <w:hyperlink r:id="rId17" w:history="1">
        <w:r w:rsidRPr="00DA202D">
          <w:rPr>
            <w:rStyle w:val="Hypertextovprepojenie"/>
          </w:rPr>
          <w:t>https://josephine.proebiz.com/sk/tender/81860/summary</w:t>
        </w:r>
      </w:hyperlink>
    </w:p>
    <w:p w14:paraId="777DDEDA" w14:textId="77777777" w:rsidR="002A77AC" w:rsidRDefault="002A77AC" w:rsidP="000B7062">
      <w:pPr>
        <w:pStyle w:val="Odsekzoznamu"/>
        <w:spacing w:line="276" w:lineRule="auto"/>
        <w:ind w:left="284"/>
        <w:jc w:val="both"/>
      </w:pPr>
    </w:p>
    <w:p w14:paraId="401B1EB7" w14:textId="78547976" w:rsidR="000B7062" w:rsidRDefault="000B7062" w:rsidP="000B7062">
      <w:pPr>
        <w:pStyle w:val="Odsekzoznamu"/>
        <w:spacing w:line="276" w:lineRule="auto"/>
        <w:ind w:left="284"/>
        <w:jc w:val="both"/>
        <w:rPr>
          <w:rFonts w:asciiTheme="minorHAnsi" w:eastAsia="Calibri" w:hAnsiTheme="minorHAnsi" w:cstheme="minorHAnsi"/>
        </w:rPr>
      </w:pPr>
      <w:r w:rsidRPr="00EA67D2">
        <w:rPr>
          <w:rFonts w:asciiTheme="minorHAnsi" w:hAnsiTheme="minorHAnsi" w:cstheme="minorHAnsi"/>
          <w:bCs/>
        </w:rPr>
        <w:t xml:space="preserve">Ponuka </w:t>
      </w:r>
      <w:r w:rsidRPr="00EA67D2">
        <w:rPr>
          <w:rFonts w:asciiTheme="minorHAnsi" w:eastAsia="Calibri" w:hAnsiTheme="minorHAnsi" w:cstheme="minorHAnsi"/>
          <w:color w:val="000000"/>
        </w:rPr>
        <w:t xml:space="preserve"> sa považuje za doručenú až momentom jej doručenia (nie odoslania) verejnému obstarávateľovi v systéme Josephine. </w:t>
      </w:r>
      <w:r w:rsidRPr="00EA67D2">
        <w:rPr>
          <w:rFonts w:asciiTheme="minorHAnsi" w:eastAsia="Calibri" w:hAnsiTheme="minorHAnsi" w:cstheme="minorHAnsi"/>
        </w:rPr>
        <w:t xml:space="preserve">Ponuka uchádzača predložená po uplynutí lehoty na predkladanie ponúk nebude zaradená do vyhodnocovania. </w:t>
      </w:r>
    </w:p>
    <w:p w14:paraId="6B762499" w14:textId="77777777" w:rsidR="000B7062" w:rsidRPr="00B77113" w:rsidRDefault="000B7062" w:rsidP="000B7062">
      <w:pPr>
        <w:tabs>
          <w:tab w:val="left" w:pos="142"/>
        </w:tabs>
        <w:ind w:left="284"/>
        <w:jc w:val="both"/>
        <w:rPr>
          <w:rFonts w:asciiTheme="minorHAnsi" w:hAnsiTheme="minorHAnsi" w:cstheme="minorHAnsi"/>
        </w:rPr>
      </w:pPr>
      <w:r w:rsidRPr="00B77113">
        <w:rPr>
          <w:rFonts w:asciiTheme="minorHAnsi" w:hAnsiTheme="minorHAnsi" w:cstheme="minorHAnsi"/>
        </w:rPr>
        <w:t>Len tým dodávateľom, ktorí boli zaregistrovaní v DNS je možné zasielať výzvu na predloženie ponuky a teda majú právo na predloženie ponuky. V momente po vyhlásení jednotlivej konkrétnej zákazky sa nezaradení dodávatelia nevedia už uchádzať o vyhlásenú zákazku, avšak po ich zaradení im verejný obstarávateľ bude môcť zaslať výzvu na predloženie ponuky do ďalšej vyhlásenej zákazky. To znamená, že do DNS je možné zasielať žiadosť o zaradenie v priebehu celého jeho trvania, avšak  výzvu ku konkrétnej jednotlivej zákazke môže takémuto dodávateľovi verejný obstarávateľ zaslať až po jeho zaradení, a nie je možné dodatočne niekoho zaradiť do už vyhlásenej zákazky.</w:t>
      </w:r>
    </w:p>
    <w:p w14:paraId="2E6704C8" w14:textId="77777777" w:rsidR="000B7062" w:rsidRPr="00EA67D2" w:rsidRDefault="000B7062" w:rsidP="000B7062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F95D9FD" w14:textId="77777777" w:rsidR="00744A80" w:rsidRPr="00EA67D2" w:rsidRDefault="00744A80" w:rsidP="00744A8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Obsah ponuky :</w:t>
      </w:r>
    </w:p>
    <w:p w14:paraId="42D8A5DD" w14:textId="77777777" w:rsidR="00744A80" w:rsidRPr="00EA67D2" w:rsidRDefault="00744A80" w:rsidP="00744A80">
      <w:pPr>
        <w:spacing w:line="276" w:lineRule="auto"/>
        <w:ind w:left="263"/>
        <w:jc w:val="both"/>
        <w:rPr>
          <w:rFonts w:asciiTheme="minorHAnsi" w:hAnsiTheme="minorHAnsi" w:cstheme="minorHAnsi"/>
          <w:bCs/>
        </w:rPr>
      </w:pPr>
      <w:r w:rsidRPr="00EA67D2">
        <w:rPr>
          <w:rFonts w:asciiTheme="minorHAnsi" w:hAnsiTheme="minorHAnsi" w:cstheme="minorHAnsi"/>
          <w:bCs/>
        </w:rPr>
        <w:t>Ponuka musí obsahovať riadne vyplnené a podpísané:</w:t>
      </w:r>
    </w:p>
    <w:p w14:paraId="0C5FEFCC" w14:textId="288DB9FE" w:rsidR="00744A80" w:rsidRPr="00B50D5D" w:rsidRDefault="00744A80" w:rsidP="00744A80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A67D2">
        <w:rPr>
          <w:rFonts w:asciiTheme="minorHAnsi" w:hAnsiTheme="minorHAnsi" w:cstheme="minorHAnsi"/>
        </w:rPr>
        <w:t>Návrh na plnenie kritéria (podľa prílohy č. 1,</w:t>
      </w:r>
      <w:r>
        <w:rPr>
          <w:rFonts w:asciiTheme="minorHAnsi" w:hAnsiTheme="minorHAnsi" w:cstheme="minorHAnsi"/>
        </w:rPr>
        <w:t>, vrátane prílohy č 1.1.</w:t>
      </w:r>
      <w:r w:rsidRPr="00EA67D2">
        <w:rPr>
          <w:rFonts w:asciiTheme="minorHAnsi" w:hAnsiTheme="minorHAnsi" w:cstheme="minorHAnsi"/>
        </w:rPr>
        <w:t>)</w:t>
      </w:r>
    </w:p>
    <w:p w14:paraId="577F16C9" w14:textId="075EAB7C" w:rsidR="00744A80" w:rsidRPr="00DB3F2F" w:rsidRDefault="00744A80" w:rsidP="00744A80">
      <w:pPr>
        <w:widowControl/>
        <w:numPr>
          <w:ilvl w:val="0"/>
          <w:numId w:val="4"/>
        </w:numPr>
        <w:adjustRightInd w:val="0"/>
        <w:rPr>
          <w:rFonts w:asciiTheme="minorHAnsi" w:eastAsiaTheme="minorHAnsi" w:hAnsiTheme="minorHAnsi" w:cstheme="minorHAnsi"/>
          <w:lang w:val="sk-SK" w:eastAsia="en-US"/>
        </w:rPr>
      </w:pPr>
      <w:r w:rsidRPr="00DB3F2F">
        <w:rPr>
          <w:rFonts w:asciiTheme="minorHAnsi" w:eastAsiaTheme="minorHAnsi" w:hAnsiTheme="minorHAnsi" w:cstheme="minorHAnsi"/>
          <w:color w:val="EE0000"/>
          <w:lang w:val="sk-SK" w:eastAsia="en-US"/>
        </w:rPr>
        <w:t xml:space="preserve">            </w:t>
      </w:r>
      <w:r>
        <w:rPr>
          <w:rFonts w:asciiTheme="minorHAnsi" w:eastAsiaTheme="minorHAnsi" w:hAnsiTheme="minorHAnsi" w:cstheme="minorHAnsi"/>
          <w:color w:val="EE0000"/>
          <w:lang w:val="sk-SK" w:eastAsia="en-US"/>
        </w:rPr>
        <w:t xml:space="preserve"> </w:t>
      </w:r>
      <w:r>
        <w:rPr>
          <w:rFonts w:asciiTheme="minorHAnsi" w:eastAsiaTheme="minorHAnsi" w:hAnsiTheme="minorHAnsi" w:cstheme="minorHAnsi"/>
          <w:lang w:val="sk-SK" w:eastAsia="en-US"/>
        </w:rPr>
        <w:t>b</w:t>
      </w:r>
      <w:r w:rsidRPr="00DB3F2F">
        <w:rPr>
          <w:rFonts w:asciiTheme="minorHAnsi" w:eastAsiaTheme="minorHAnsi" w:hAnsiTheme="minorHAnsi" w:cstheme="minorHAnsi"/>
          <w:lang w:val="sk-SK" w:eastAsia="en-US"/>
        </w:rPr>
        <w:t>)   Vyplnená príloha Osobitné podmienky plnenia</w:t>
      </w:r>
      <w:r>
        <w:rPr>
          <w:rFonts w:asciiTheme="minorHAnsi" w:eastAsiaTheme="minorHAnsi" w:hAnsiTheme="minorHAnsi" w:cstheme="minorHAnsi"/>
          <w:lang w:val="sk-SK" w:eastAsia="en-US"/>
        </w:rPr>
        <w:t xml:space="preserve"> 2.1</w:t>
      </w:r>
    </w:p>
    <w:p w14:paraId="419A0745" w14:textId="77777777" w:rsidR="00744A80" w:rsidRPr="00B50D5D" w:rsidRDefault="00744A80" w:rsidP="00744A80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4D15AB45" w14:textId="77777777" w:rsidR="00744A80" w:rsidRPr="00EA67D2" w:rsidRDefault="00744A80" w:rsidP="00744A80">
      <w:pPr>
        <w:spacing w:line="276" w:lineRule="auto"/>
        <w:ind w:left="284"/>
        <w:jc w:val="both"/>
        <w:rPr>
          <w:rFonts w:asciiTheme="minorHAnsi" w:eastAsia="Calibri" w:hAnsiTheme="minorHAnsi" w:cstheme="minorHAnsi"/>
          <w:shd w:val="clear" w:color="auto" w:fill="FFFFFF"/>
        </w:rPr>
      </w:pPr>
      <w:r w:rsidRPr="00EA67D2">
        <w:rPr>
          <w:rFonts w:asciiTheme="minorHAnsi" w:eastAsia="Calibri" w:hAnsiTheme="minorHAnsi" w:cstheme="minorHAnsi"/>
          <w:shd w:val="clear" w:color="auto" w:fill="FFFFFF"/>
        </w:rPr>
        <w:t>Odporúčaný formát predkladaných dokladov je „PDF“, doklady sa predkladajú vo forme naskenovaných dokumentov.</w:t>
      </w:r>
    </w:p>
    <w:p w14:paraId="535861AA" w14:textId="77777777" w:rsidR="00744A80" w:rsidRPr="00EA67D2" w:rsidRDefault="00744A80" w:rsidP="00744A8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Kritériá na vyhodnotenie ponúk:</w:t>
      </w:r>
    </w:p>
    <w:p w14:paraId="00A78A4F" w14:textId="77777777" w:rsidR="00744A80" w:rsidRPr="00EA67D2" w:rsidRDefault="00744A80" w:rsidP="00744A80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  <w:r w:rsidRPr="00EA67D2">
        <w:rPr>
          <w:rFonts w:asciiTheme="minorHAnsi" w:hAnsiTheme="minorHAnsi" w:cstheme="minorHAnsi"/>
        </w:rPr>
        <w:t>Kritériom na vyhodnotenie ponúk je najnižšia c</w:t>
      </w:r>
      <w:r w:rsidRPr="00EA67D2">
        <w:rPr>
          <w:rFonts w:asciiTheme="minorHAnsi" w:hAnsiTheme="minorHAnsi" w:cstheme="minorHAnsi"/>
          <w:bCs/>
        </w:rPr>
        <w:t>elková cena v EUR bez DPH</w:t>
      </w:r>
      <w:r>
        <w:rPr>
          <w:rFonts w:asciiTheme="minorHAnsi" w:hAnsiTheme="minorHAnsi" w:cstheme="minorHAnsi"/>
          <w:bCs/>
        </w:rPr>
        <w:t xml:space="preserve"> pre samostatnú časť</w:t>
      </w:r>
      <w:r w:rsidRPr="00EA67D2">
        <w:rPr>
          <w:rFonts w:asciiTheme="minorHAnsi" w:hAnsiTheme="minorHAnsi" w:cstheme="minorHAnsi"/>
          <w:bCs/>
        </w:rPr>
        <w:t>.</w:t>
      </w:r>
    </w:p>
    <w:p w14:paraId="36719A1E" w14:textId="77777777" w:rsidR="00744A80" w:rsidRPr="00EA67D2" w:rsidRDefault="00744A80" w:rsidP="00744A80">
      <w:p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EA67D2">
        <w:rPr>
          <w:rFonts w:asciiTheme="minorHAnsi" w:hAnsiTheme="minorHAnsi" w:cstheme="minorHAnsi"/>
        </w:rPr>
        <w:t xml:space="preserve">Celková  cena za </w:t>
      </w:r>
      <w:r>
        <w:rPr>
          <w:rFonts w:asciiTheme="minorHAnsi" w:hAnsiTheme="minorHAnsi" w:cstheme="minorHAnsi"/>
        </w:rPr>
        <w:t xml:space="preserve"> časť </w:t>
      </w:r>
      <w:r w:rsidRPr="00EA67D2">
        <w:rPr>
          <w:rFonts w:asciiTheme="minorHAnsi" w:hAnsiTheme="minorHAnsi" w:cstheme="minorHAnsi"/>
        </w:rPr>
        <w:t>predmet</w:t>
      </w:r>
      <w:r>
        <w:rPr>
          <w:rFonts w:asciiTheme="minorHAnsi" w:hAnsiTheme="minorHAnsi" w:cstheme="minorHAnsi"/>
        </w:rPr>
        <w:t>u</w:t>
      </w:r>
      <w:r w:rsidRPr="00EA67D2">
        <w:rPr>
          <w:rFonts w:asciiTheme="minorHAnsi" w:hAnsiTheme="minorHAnsi" w:cstheme="minorHAnsi"/>
        </w:rPr>
        <w:t xml:space="preserve"> zákazky musí obsahovať  všetky náklady súvisiace s predmetom zákazky.  </w:t>
      </w:r>
    </w:p>
    <w:p w14:paraId="3F324B30" w14:textId="77777777" w:rsidR="00744A80" w:rsidRPr="00EA67D2" w:rsidRDefault="00744A80" w:rsidP="00744A80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  <w:r w:rsidRPr="00EA67D2">
        <w:rPr>
          <w:rFonts w:asciiTheme="minorHAnsi" w:hAnsiTheme="minorHAnsi" w:cstheme="minorHAnsi"/>
          <w:bCs/>
        </w:rPr>
        <w:t xml:space="preserve">V prípade rovnosti ponukových cien viacerých ponúk umiestnených na prvom mieste </w:t>
      </w:r>
      <w:r>
        <w:rPr>
          <w:rFonts w:asciiTheme="minorHAnsi" w:hAnsiTheme="minorHAnsi" w:cstheme="minorHAnsi"/>
          <w:bCs/>
        </w:rPr>
        <w:t xml:space="preserve"> pre jednotlivú časť </w:t>
      </w:r>
      <w:r w:rsidRPr="00EA67D2">
        <w:rPr>
          <w:rFonts w:asciiTheme="minorHAnsi" w:hAnsiTheme="minorHAnsi" w:cstheme="minorHAnsi"/>
          <w:bCs/>
        </w:rPr>
        <w:t xml:space="preserve">budú vyzvaní tí uchádzači, ktorí ponúkli </w:t>
      </w:r>
      <w:r>
        <w:rPr>
          <w:rFonts w:asciiTheme="minorHAnsi" w:hAnsiTheme="minorHAnsi" w:cstheme="minorHAnsi"/>
          <w:bCs/>
        </w:rPr>
        <w:t xml:space="preserve">pre samostatnú časť </w:t>
      </w:r>
      <w:r w:rsidRPr="00EA67D2">
        <w:rPr>
          <w:rFonts w:asciiTheme="minorHAnsi" w:hAnsiTheme="minorHAnsi" w:cstheme="minorHAnsi"/>
          <w:bCs/>
        </w:rPr>
        <w:t>najnižšiu cenu, aby v lehote nie kratšej ako jeden pracovný deň, upravili smerom nadol svoju cenu, prípadne potvrdili jej aktuálnu výšku. Úspešným sa stane uchádzač s najnižšou cenou</w:t>
      </w:r>
      <w:r>
        <w:rPr>
          <w:rFonts w:asciiTheme="minorHAnsi" w:hAnsiTheme="minorHAnsi" w:cstheme="minorHAnsi"/>
          <w:bCs/>
        </w:rPr>
        <w:t xml:space="preserve"> pre jednotlivú časť</w:t>
      </w:r>
      <w:r w:rsidRPr="00EA67D2">
        <w:rPr>
          <w:rFonts w:asciiTheme="minorHAnsi" w:hAnsiTheme="minorHAnsi" w:cstheme="minorHAnsi"/>
          <w:bCs/>
        </w:rPr>
        <w:t xml:space="preserve"> po uplynutí danej lehoty. Uvedený postup môže verejný obstarávateľ opakovať.</w:t>
      </w:r>
    </w:p>
    <w:p w14:paraId="077B5106" w14:textId="77777777" w:rsidR="00744A80" w:rsidRPr="00EA67D2" w:rsidRDefault="00744A80" w:rsidP="00744A80">
      <w:pPr>
        <w:widowControl/>
        <w:autoSpaceDE/>
        <w:autoSpaceDN/>
        <w:spacing w:line="276" w:lineRule="auto"/>
        <w:rPr>
          <w:rFonts w:asciiTheme="minorHAnsi" w:hAnsiTheme="minorHAnsi" w:cstheme="minorHAnsi"/>
          <w:b/>
        </w:rPr>
      </w:pPr>
    </w:p>
    <w:p w14:paraId="20E00BD4" w14:textId="77777777" w:rsidR="00744A80" w:rsidRDefault="00744A80" w:rsidP="00744A8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A67D2">
        <w:rPr>
          <w:rFonts w:asciiTheme="minorHAnsi" w:hAnsiTheme="minorHAnsi" w:cstheme="minorHAnsi"/>
          <w:b/>
        </w:rPr>
        <w:t>Ďalšie informácie:</w:t>
      </w:r>
    </w:p>
    <w:p w14:paraId="4E3283C7" w14:textId="77777777" w:rsidR="00744A80" w:rsidRPr="00A60A41" w:rsidRDefault="00744A80" w:rsidP="00744A80">
      <w:pPr>
        <w:pStyle w:val="Odsekzoznamu"/>
        <w:widowControl/>
        <w:numPr>
          <w:ilvl w:val="0"/>
          <w:numId w:val="3"/>
        </w:numPr>
        <w:autoSpaceDE/>
        <w:autoSpaceDN/>
        <w:ind w:left="567" w:hanging="283"/>
        <w:jc w:val="both"/>
        <w:rPr>
          <w:rFonts w:asciiTheme="minorHAnsi" w:hAnsiTheme="minorHAnsi" w:cstheme="minorHAnsi"/>
          <w:lang w:eastAsia="en-US"/>
        </w:rPr>
      </w:pPr>
      <w:r w:rsidRPr="00A60A41">
        <w:rPr>
          <w:rFonts w:asciiTheme="minorHAnsi" w:hAnsiTheme="minorHAnsi" w:cstheme="minorHAnsi"/>
          <w:lang w:eastAsia="en-US"/>
        </w:rPr>
        <w:lastRenderedPageBreak/>
        <w:t>SW Josephine zostaví predbežné poradie ponúk uchádzačov na základe vyhodnotenia návrhov na plnenie kritéria</w:t>
      </w:r>
      <w:r>
        <w:rPr>
          <w:rFonts w:asciiTheme="minorHAnsi" w:hAnsiTheme="minorHAnsi" w:cstheme="minorHAnsi"/>
          <w:lang w:eastAsia="en-US"/>
        </w:rPr>
        <w:t xml:space="preserve"> pre jednotlivé časti</w:t>
      </w:r>
      <w:r w:rsidRPr="00A60A41">
        <w:rPr>
          <w:rFonts w:asciiTheme="minorHAnsi" w:hAnsiTheme="minorHAnsi" w:cstheme="minorHAnsi"/>
          <w:lang w:eastAsia="en-US"/>
        </w:rPr>
        <w:t>.</w:t>
      </w:r>
    </w:p>
    <w:p w14:paraId="02F6593D" w14:textId="77777777" w:rsidR="00744A80" w:rsidRPr="00A60A41" w:rsidRDefault="00744A80" w:rsidP="00744A80">
      <w:pPr>
        <w:pStyle w:val="Odsekzoznamu"/>
        <w:widowControl/>
        <w:numPr>
          <w:ilvl w:val="0"/>
          <w:numId w:val="3"/>
        </w:numPr>
        <w:autoSpaceDE/>
        <w:autoSpaceDN/>
        <w:ind w:left="567" w:hanging="283"/>
        <w:jc w:val="both"/>
        <w:rPr>
          <w:rFonts w:asciiTheme="minorHAnsi" w:hAnsiTheme="minorHAnsi" w:cstheme="minorHAnsi"/>
          <w:lang w:eastAsia="en-US"/>
        </w:rPr>
      </w:pPr>
      <w:r w:rsidRPr="00A60A41">
        <w:rPr>
          <w:rFonts w:asciiTheme="minorHAnsi" w:hAnsiTheme="minorHAnsi" w:cstheme="minorHAnsi"/>
          <w:lang w:eastAsia="en-US"/>
        </w:rPr>
        <w:t>následne sa vyhodnotí u uchádzača, ktorý sa umiestnil na prvom mieste v</w:t>
      </w:r>
      <w:r>
        <w:rPr>
          <w:rFonts w:asciiTheme="minorHAnsi" w:hAnsiTheme="minorHAnsi" w:cstheme="minorHAnsi"/>
          <w:lang w:eastAsia="en-US"/>
        </w:rPr>
        <w:t> </w:t>
      </w:r>
      <w:r w:rsidRPr="00A60A41">
        <w:rPr>
          <w:rFonts w:asciiTheme="minorHAnsi" w:hAnsiTheme="minorHAnsi" w:cstheme="minorHAnsi"/>
          <w:lang w:eastAsia="en-US"/>
        </w:rPr>
        <w:t>poradí</w:t>
      </w:r>
      <w:r>
        <w:rPr>
          <w:rFonts w:asciiTheme="minorHAnsi" w:hAnsiTheme="minorHAnsi" w:cstheme="minorHAnsi"/>
          <w:lang w:eastAsia="en-US"/>
        </w:rPr>
        <w:t xml:space="preserve"> v jednotlivej časti</w:t>
      </w:r>
      <w:r w:rsidRPr="00A60A41">
        <w:rPr>
          <w:rFonts w:asciiTheme="minorHAnsi" w:hAnsiTheme="minorHAnsi" w:cstheme="minorHAnsi"/>
          <w:lang w:eastAsia="en-US"/>
        </w:rPr>
        <w:t>, splnenie požiadaviek na predmet zákazky. Ak dôjde k vylúčeniu ponuky, vyhodnotí sa následne splnenie požiadaviek na predmet zákazky u ďalšieho uchádzača tak, aby uchádzač umiestnený na prvom mieste v novo zostavenom poradí spĺňal požiadavky na predmet zákazky.</w:t>
      </w:r>
    </w:p>
    <w:p w14:paraId="3FCA3ADF" w14:textId="77777777" w:rsidR="00744A80" w:rsidRPr="00EA67D2" w:rsidRDefault="00744A80" w:rsidP="00744A80">
      <w:pPr>
        <w:pStyle w:val="Odsekzoznamu"/>
        <w:numPr>
          <w:ilvl w:val="0"/>
          <w:numId w:val="3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EA67D2">
        <w:rPr>
          <w:rFonts w:asciiTheme="minorHAnsi" w:hAnsiTheme="minorHAnsi" w:cstheme="minorHAnsi"/>
        </w:rPr>
        <w:t>Verejný obstarávateľ označí za úspešného uchádzača s najlepším návrhom na plnenie kritérií</w:t>
      </w:r>
      <w:r>
        <w:rPr>
          <w:rFonts w:asciiTheme="minorHAnsi" w:hAnsiTheme="minorHAnsi" w:cstheme="minorHAnsi"/>
        </w:rPr>
        <w:t xml:space="preserve"> pre jednotlivú časť</w:t>
      </w:r>
      <w:r w:rsidRPr="00EA67D2">
        <w:rPr>
          <w:rFonts w:asciiTheme="minorHAnsi" w:hAnsiTheme="minorHAnsi" w:cstheme="minorHAnsi"/>
        </w:rPr>
        <w:t>, ktor</w:t>
      </w:r>
      <w:r>
        <w:rPr>
          <w:rFonts w:asciiTheme="minorHAnsi" w:hAnsiTheme="minorHAnsi" w:cstheme="minorHAnsi"/>
        </w:rPr>
        <w:t>ého ponuka bola úplná a vyhovovala požiadavkám výzvy</w:t>
      </w:r>
      <w:r w:rsidRPr="00EA67D2">
        <w:rPr>
          <w:rFonts w:asciiTheme="minorHAnsi" w:hAnsiTheme="minorHAnsi" w:cstheme="minorHAnsi"/>
        </w:rPr>
        <w:t>.</w:t>
      </w:r>
    </w:p>
    <w:p w14:paraId="4C416251" w14:textId="77777777" w:rsidR="00744A80" w:rsidRPr="00EA67D2" w:rsidRDefault="00744A80" w:rsidP="00744A80">
      <w:pPr>
        <w:pStyle w:val="Odsekzoznamu"/>
        <w:numPr>
          <w:ilvl w:val="0"/>
          <w:numId w:val="3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EA67D2">
        <w:rPr>
          <w:rFonts w:asciiTheme="minorHAnsi" w:hAnsiTheme="minorHAnsi" w:cstheme="minorHAnsi"/>
        </w:rPr>
        <w:t>Verejný obstarávateľ si vyhradzuje právo neprijať žiadnu ponuku, O takomto postupe budú uchádzači informovaný.</w:t>
      </w:r>
    </w:p>
    <w:p w14:paraId="03659E16" w14:textId="77777777" w:rsidR="00744A80" w:rsidRPr="00EA67D2" w:rsidRDefault="00744A80" w:rsidP="00744A80">
      <w:pPr>
        <w:pStyle w:val="Odsekzoznamu"/>
        <w:numPr>
          <w:ilvl w:val="0"/>
          <w:numId w:val="3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EA67D2">
        <w:rPr>
          <w:rFonts w:asciiTheme="minorHAnsi" w:hAnsiTheme="minorHAnsi" w:cstheme="minorHAnsi"/>
        </w:rPr>
        <w:t>Uchádzačom v prípade neúspešnej ponuky nevzniká žiadny nárok na úhradu nákladov, ktoré im vznikli pri príprave a predkladaní ponúk.</w:t>
      </w:r>
    </w:p>
    <w:p w14:paraId="131B91FC" w14:textId="77777777" w:rsidR="00CC2BB0" w:rsidRDefault="00CC2BB0" w:rsidP="000B7062">
      <w:pPr>
        <w:tabs>
          <w:tab w:val="left" w:pos="1102"/>
        </w:tabs>
        <w:ind w:firstLine="426"/>
        <w:rPr>
          <w:rFonts w:asciiTheme="minorHAnsi" w:hAnsiTheme="minorHAnsi" w:cstheme="minorHAnsi"/>
          <w:b/>
        </w:rPr>
      </w:pPr>
    </w:p>
    <w:p w14:paraId="2AC17F69" w14:textId="77777777" w:rsidR="00261EB3" w:rsidRPr="00261EB3" w:rsidRDefault="00261EB3" w:rsidP="00261EB3">
      <w:pPr>
        <w:rPr>
          <w:rFonts w:asciiTheme="minorHAnsi" w:eastAsia="Times New Roman" w:hAnsiTheme="minorHAnsi" w:cstheme="minorHAnsi"/>
          <w:b/>
          <w:bCs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b/>
          <w:bCs/>
          <w:sz w:val="24"/>
          <w:szCs w:val="24"/>
          <w:lang w:val="sk-SK" w:eastAsia="sk-SK"/>
        </w:rPr>
        <w:tab/>
      </w:r>
    </w:p>
    <w:p w14:paraId="5C41B8D5" w14:textId="77777777" w:rsidR="00261EB3" w:rsidRPr="00261EB3" w:rsidRDefault="00261EB3" w:rsidP="00261EB3">
      <w:pPr>
        <w:rPr>
          <w:rFonts w:asciiTheme="minorHAnsi" w:eastAsia="Times New Roman" w:hAnsiTheme="minorHAnsi" w:cstheme="minorHAnsi"/>
          <w:b/>
          <w:bCs/>
          <w:sz w:val="24"/>
          <w:szCs w:val="24"/>
          <w:lang w:val="sk-SK" w:eastAsia="sk-SK"/>
        </w:rPr>
      </w:pPr>
    </w:p>
    <w:p w14:paraId="605CAD7A" w14:textId="77777777" w:rsidR="00261EB3" w:rsidRPr="00261EB3" w:rsidRDefault="00261EB3" w:rsidP="00261EB3">
      <w:pPr>
        <w:rPr>
          <w:rFonts w:asciiTheme="minorHAnsi" w:eastAsia="Times New Roman" w:hAnsiTheme="minorHAnsi" w:cstheme="minorHAnsi"/>
          <w:b/>
          <w:bCs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b/>
          <w:bCs/>
          <w:sz w:val="24"/>
          <w:szCs w:val="24"/>
          <w:lang w:val="sk-SK" w:eastAsia="sk-SK"/>
        </w:rPr>
        <w:t>Prílohy:</w:t>
      </w:r>
    </w:p>
    <w:p w14:paraId="5E7802F3" w14:textId="77777777" w:rsidR="00261EB3" w:rsidRPr="00261EB3" w:rsidRDefault="00261EB3" w:rsidP="00261EB3">
      <w:pPr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  <w:t>Príloha č. 1    -   Cenová ponuka, návrh na plnenie kritérií</w:t>
      </w:r>
    </w:p>
    <w:p w14:paraId="3D16181E" w14:textId="77777777" w:rsidR="00261EB3" w:rsidRPr="00261EB3" w:rsidRDefault="00261EB3" w:rsidP="00261EB3">
      <w:pPr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  <w:t>Príloha č. 1.1. -  Jednotkové ceny</w:t>
      </w:r>
    </w:p>
    <w:p w14:paraId="13A809B2" w14:textId="77777777" w:rsidR="00261EB3" w:rsidRPr="00261EB3" w:rsidRDefault="00261EB3" w:rsidP="00261EB3">
      <w:pPr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  <w:t>Príloha č. 2.1. -  Osobitné podmienky plnenia</w:t>
      </w:r>
    </w:p>
    <w:p w14:paraId="3088C07D" w14:textId="77777777" w:rsidR="00261EB3" w:rsidRPr="00261EB3" w:rsidRDefault="00261EB3" w:rsidP="00261EB3">
      <w:pPr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  <w:t>Príloha č. 2.        Vzor objednávky s VOP a OPP</w:t>
      </w:r>
    </w:p>
    <w:p w14:paraId="094D588D" w14:textId="77777777" w:rsidR="00261EB3" w:rsidRPr="00261EB3" w:rsidRDefault="00261EB3" w:rsidP="00261EB3">
      <w:pPr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  <w:t>Príloha č. 2.2.     Všeobecné obchodné podmienky</w:t>
      </w:r>
    </w:p>
    <w:p w14:paraId="774AC43A" w14:textId="77777777" w:rsidR="00261EB3" w:rsidRPr="00261EB3" w:rsidRDefault="00261EB3" w:rsidP="00261EB3">
      <w:pPr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</w:pPr>
      <w:r w:rsidRPr="00261EB3">
        <w:rPr>
          <w:rFonts w:asciiTheme="minorHAnsi" w:eastAsia="Times New Roman" w:hAnsiTheme="minorHAnsi" w:cstheme="minorHAnsi"/>
          <w:sz w:val="24"/>
          <w:szCs w:val="24"/>
          <w:lang w:val="sk-SK" w:eastAsia="sk-SK"/>
        </w:rPr>
        <w:t>Príloha č. 3         Opis predmetu obstarávania</w:t>
      </w:r>
    </w:p>
    <w:p w14:paraId="06058923" w14:textId="65F87C37" w:rsidR="000B7062" w:rsidRPr="00261EB3" w:rsidRDefault="000B7062" w:rsidP="00261EB3">
      <w:pPr>
        <w:rPr>
          <w:rFonts w:asciiTheme="minorHAnsi" w:hAnsiTheme="minorHAnsi" w:cstheme="minorHAnsi"/>
          <w:lang w:val="sk-SK"/>
        </w:rPr>
      </w:pPr>
    </w:p>
    <w:sectPr w:rsidR="000B7062" w:rsidRPr="00261EB3" w:rsidSect="001C25A3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98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111F7" w14:textId="77777777" w:rsidR="00395DDF" w:rsidRDefault="00395DDF" w:rsidP="003C1ABA">
      <w:r>
        <w:separator/>
      </w:r>
    </w:p>
  </w:endnote>
  <w:endnote w:type="continuationSeparator" w:id="0">
    <w:p w14:paraId="1C4E644A" w14:textId="77777777" w:rsidR="00395DDF" w:rsidRDefault="00395DDF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1A1D" w14:textId="62FCAD88" w:rsidR="00E740E3" w:rsidRPr="00120AEF" w:rsidRDefault="00E740E3">
    <w:pPr>
      <w:pStyle w:val="Pta"/>
      <w:jc w:val="right"/>
      <w:rPr>
        <w:rFonts w:asciiTheme="minorHAnsi" w:hAnsiTheme="minorHAnsi" w:cstheme="minorHAnsi"/>
        <w:color w:val="262626" w:themeColor="text1" w:themeTint="D9"/>
      </w:rPr>
    </w:pPr>
    <w:r w:rsidRPr="00120AEF">
      <w:rPr>
        <w:rFonts w:asciiTheme="minorHAnsi" w:hAnsiTheme="minorHAnsi" w:cstheme="minorHAnsi"/>
        <w:color w:val="262626" w:themeColor="text1" w:themeTint="D9"/>
        <w:sz w:val="20"/>
        <w:szCs w:val="20"/>
        <w:lang w:val="sk-SK"/>
      </w:rPr>
      <w:t xml:space="preserve"> </w:t>
    </w:r>
    <w:r w:rsidRPr="00120AEF">
      <w:rPr>
        <w:rFonts w:asciiTheme="minorHAnsi" w:hAnsiTheme="minorHAnsi" w:cstheme="minorHAnsi"/>
        <w:color w:val="262626" w:themeColor="text1" w:themeTint="D9"/>
        <w:sz w:val="20"/>
        <w:szCs w:val="20"/>
      </w:rPr>
      <w:fldChar w:fldCharType="begin"/>
    </w:r>
    <w:r w:rsidRPr="00120AEF">
      <w:rPr>
        <w:rFonts w:asciiTheme="minorHAnsi" w:hAnsiTheme="minorHAnsi" w:cstheme="minorHAnsi"/>
        <w:color w:val="262626" w:themeColor="text1" w:themeTint="D9"/>
        <w:sz w:val="20"/>
        <w:szCs w:val="20"/>
      </w:rPr>
      <w:instrText>STRÁNKA  \* arabčina</w:instrText>
    </w:r>
    <w:r w:rsidRPr="00120AEF">
      <w:rPr>
        <w:rFonts w:asciiTheme="minorHAnsi" w:hAnsiTheme="minorHAnsi" w:cstheme="minorHAnsi"/>
        <w:color w:val="262626" w:themeColor="text1" w:themeTint="D9"/>
        <w:sz w:val="20"/>
        <w:szCs w:val="20"/>
      </w:rPr>
      <w:fldChar w:fldCharType="separate"/>
    </w:r>
    <w:r w:rsidRPr="00120AEF">
      <w:rPr>
        <w:rFonts w:asciiTheme="minorHAnsi" w:hAnsiTheme="minorHAnsi" w:cstheme="minorHAnsi"/>
        <w:color w:val="262626" w:themeColor="text1" w:themeTint="D9"/>
        <w:sz w:val="20"/>
        <w:szCs w:val="20"/>
        <w:lang w:val="sk-SK"/>
      </w:rPr>
      <w:t>1</w:t>
    </w:r>
    <w:r w:rsidRPr="00120AEF">
      <w:rPr>
        <w:rFonts w:asciiTheme="minorHAnsi" w:hAnsiTheme="minorHAnsi" w:cstheme="minorHAnsi"/>
        <w:color w:val="262626" w:themeColor="text1" w:themeTint="D9"/>
        <w:sz w:val="20"/>
        <w:szCs w:val="20"/>
      </w:rPr>
      <w:fldChar w:fldCharType="end"/>
    </w:r>
  </w:p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E97F" w14:textId="77777777" w:rsidR="00395DDF" w:rsidRDefault="00395DDF" w:rsidP="003C1ABA">
      <w:r>
        <w:separator/>
      </w:r>
    </w:p>
  </w:footnote>
  <w:footnote w:type="continuationSeparator" w:id="0">
    <w:p w14:paraId="202BF01E" w14:textId="77777777" w:rsidR="00395DDF" w:rsidRDefault="00395DDF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268183C3" w:rsidR="00E740E3" w:rsidRDefault="0097484B">
    <w:pPr>
      <w:pStyle w:val="Hlavika"/>
    </w:pPr>
    <w:r>
      <w:rPr>
        <w:noProof/>
      </w:rPr>
      <w:drawing>
        <wp:anchor distT="0" distB="0" distL="114300" distR="114300" simplePos="0" relativeHeight="251673600" behindDoc="0" locked="0" layoutInCell="1" allowOverlap="1" wp14:anchorId="51A893A6" wp14:editId="4B352FE7">
          <wp:simplePos x="0" y="0"/>
          <wp:positionH relativeFrom="margin">
            <wp:posOffset>0</wp:posOffset>
          </wp:positionH>
          <wp:positionV relativeFrom="paragraph">
            <wp:posOffset>152400</wp:posOffset>
          </wp:positionV>
          <wp:extent cx="2209800" cy="716280"/>
          <wp:effectExtent l="0" t="0" r="0" b="7620"/>
          <wp:wrapSquare wrapText="bothSides"/>
          <wp:docPr id="1926963154" name="Obrázok 1926963154" descr="Obrázok, na ktorom je text, písmo, logo, grafika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63154" name="Obrázok 1926963154" descr="Obrázok, na ktorom je text, písmo, logo, grafika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5E08">
      <w:rPr>
        <w:rFonts w:ascii="Museo Sans 100" w:hAnsi="Museo Sans 100"/>
        <w:noProof/>
      </w:rPr>
      <w:drawing>
        <wp:anchor distT="0" distB="0" distL="114300" distR="114300" simplePos="0" relativeHeight="251671552" behindDoc="0" locked="0" layoutInCell="1" allowOverlap="1" wp14:anchorId="56D57B78" wp14:editId="56EE8974">
          <wp:simplePos x="0" y="0"/>
          <wp:positionH relativeFrom="margin">
            <wp:posOffset>0</wp:posOffset>
          </wp:positionH>
          <wp:positionV relativeFrom="paragraph">
            <wp:posOffset>152400</wp:posOffset>
          </wp:positionV>
          <wp:extent cx="805180" cy="805180"/>
          <wp:effectExtent l="0" t="0" r="0" b="0"/>
          <wp:wrapThrough wrapText="bothSides">
            <wp:wrapPolygon edited="0">
              <wp:start x="0" y="0"/>
              <wp:lineTo x="0" y="20953"/>
              <wp:lineTo x="20953" y="20953"/>
              <wp:lineTo x="20953" y="0"/>
              <wp:lineTo x="0" y="0"/>
            </wp:wrapPolygon>
          </wp:wrapThrough>
          <wp:docPr id="525593683" name="Picture 742766923" descr="Obrázok, na ktorom je text, písmo, grafika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766923" name="Obrázok 1" descr="Obrázok, na ktorom je text, písmo, grafika, logo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40E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D5142A5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33775605" w:rsidR="00E740E3" w:rsidRDefault="00E740E3" w:rsidP="00C03A8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33775605" w:rsidR="00E740E3" w:rsidRDefault="00E740E3" w:rsidP="00C03A89"/>
                </w:txbxContent>
              </v:textbox>
            </v:rect>
          </w:pict>
        </mc:Fallback>
      </mc:AlternateContent>
    </w:r>
    <w:r w:rsidR="00E740E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5D11A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E5619"/>
    <w:multiLevelType w:val="multilevel"/>
    <w:tmpl w:val="6EDE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8A7C05"/>
    <w:multiLevelType w:val="multilevel"/>
    <w:tmpl w:val="5F58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455077"/>
    <w:multiLevelType w:val="multilevel"/>
    <w:tmpl w:val="6B6C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D430BB"/>
    <w:multiLevelType w:val="multilevel"/>
    <w:tmpl w:val="6E00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0E1D62"/>
    <w:multiLevelType w:val="hybridMultilevel"/>
    <w:tmpl w:val="E4EA9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D5D03"/>
    <w:multiLevelType w:val="multilevel"/>
    <w:tmpl w:val="0C7E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4C6E0E"/>
    <w:multiLevelType w:val="multilevel"/>
    <w:tmpl w:val="D8D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945029"/>
    <w:multiLevelType w:val="multilevel"/>
    <w:tmpl w:val="E6B6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977312"/>
    <w:multiLevelType w:val="multilevel"/>
    <w:tmpl w:val="8C08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0706C3"/>
    <w:multiLevelType w:val="multilevel"/>
    <w:tmpl w:val="4992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3B7A6B"/>
    <w:multiLevelType w:val="multilevel"/>
    <w:tmpl w:val="66EA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451C8F"/>
    <w:multiLevelType w:val="multilevel"/>
    <w:tmpl w:val="A836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13012"/>
    <w:multiLevelType w:val="multilevel"/>
    <w:tmpl w:val="A780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7F327E"/>
    <w:multiLevelType w:val="multilevel"/>
    <w:tmpl w:val="7E86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747E4D"/>
    <w:multiLevelType w:val="multilevel"/>
    <w:tmpl w:val="2CB6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3728B1"/>
    <w:multiLevelType w:val="multilevel"/>
    <w:tmpl w:val="7CF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86C360C"/>
    <w:multiLevelType w:val="multilevel"/>
    <w:tmpl w:val="3848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74010F"/>
    <w:multiLevelType w:val="multilevel"/>
    <w:tmpl w:val="A994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BA72858"/>
    <w:multiLevelType w:val="multilevel"/>
    <w:tmpl w:val="E218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2C7F30"/>
    <w:multiLevelType w:val="multilevel"/>
    <w:tmpl w:val="3C54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3" w15:restartNumberingAfterBreak="0">
    <w:nsid w:val="6EE34E36"/>
    <w:multiLevelType w:val="multilevel"/>
    <w:tmpl w:val="7EEC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98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25" w15:restartNumberingAfterBreak="0">
    <w:nsid w:val="75712F75"/>
    <w:multiLevelType w:val="multilevel"/>
    <w:tmpl w:val="BCC8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8111F2"/>
    <w:multiLevelType w:val="hybridMultilevel"/>
    <w:tmpl w:val="4B989D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C7D6C"/>
    <w:multiLevelType w:val="hybridMultilevel"/>
    <w:tmpl w:val="F78EA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B43C0"/>
    <w:multiLevelType w:val="multilevel"/>
    <w:tmpl w:val="9E88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BA50A6"/>
    <w:multiLevelType w:val="multilevel"/>
    <w:tmpl w:val="84EA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BC91EC2"/>
    <w:multiLevelType w:val="multilevel"/>
    <w:tmpl w:val="556A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7876929">
    <w:abstractNumId w:val="22"/>
  </w:num>
  <w:num w:numId="2" w16cid:durableId="1152259537">
    <w:abstractNumId w:val="24"/>
  </w:num>
  <w:num w:numId="3" w16cid:durableId="1798986173">
    <w:abstractNumId w:val="13"/>
  </w:num>
  <w:num w:numId="4" w16cid:durableId="1552301863">
    <w:abstractNumId w:val="0"/>
  </w:num>
  <w:num w:numId="5" w16cid:durableId="578715408">
    <w:abstractNumId w:val="18"/>
  </w:num>
  <w:num w:numId="6" w16cid:durableId="665668608">
    <w:abstractNumId w:val="23"/>
  </w:num>
  <w:num w:numId="7" w16cid:durableId="390692511">
    <w:abstractNumId w:val="8"/>
  </w:num>
  <w:num w:numId="8" w16cid:durableId="1015302216">
    <w:abstractNumId w:val="16"/>
  </w:num>
  <w:num w:numId="9" w16cid:durableId="61485966">
    <w:abstractNumId w:val="5"/>
  </w:num>
  <w:num w:numId="10" w16cid:durableId="573858471">
    <w:abstractNumId w:val="26"/>
  </w:num>
  <w:num w:numId="11" w16cid:durableId="1239318481">
    <w:abstractNumId w:val="28"/>
  </w:num>
  <w:num w:numId="12" w16cid:durableId="708265427">
    <w:abstractNumId w:val="15"/>
  </w:num>
  <w:num w:numId="13" w16cid:durableId="113525622">
    <w:abstractNumId w:val="2"/>
  </w:num>
  <w:num w:numId="14" w16cid:durableId="856043062">
    <w:abstractNumId w:val="3"/>
  </w:num>
  <w:num w:numId="15" w16cid:durableId="537087605">
    <w:abstractNumId w:val="21"/>
  </w:num>
  <w:num w:numId="16" w16cid:durableId="931283028">
    <w:abstractNumId w:val="10"/>
  </w:num>
  <w:num w:numId="17" w16cid:durableId="1067919733">
    <w:abstractNumId w:val="12"/>
  </w:num>
  <w:num w:numId="18" w16cid:durableId="1194153592">
    <w:abstractNumId w:val="29"/>
  </w:num>
  <w:num w:numId="19" w16cid:durableId="1608930044">
    <w:abstractNumId w:val="20"/>
  </w:num>
  <w:num w:numId="20" w16cid:durableId="1882861963">
    <w:abstractNumId w:val="4"/>
  </w:num>
  <w:num w:numId="21" w16cid:durableId="635254886">
    <w:abstractNumId w:val="11"/>
  </w:num>
  <w:num w:numId="22" w16cid:durableId="1049919121">
    <w:abstractNumId w:val="14"/>
  </w:num>
  <w:num w:numId="23" w16cid:durableId="646782350">
    <w:abstractNumId w:val="6"/>
  </w:num>
  <w:num w:numId="24" w16cid:durableId="847326431">
    <w:abstractNumId w:val="30"/>
  </w:num>
  <w:num w:numId="25" w16cid:durableId="1936743350">
    <w:abstractNumId w:val="25"/>
  </w:num>
  <w:num w:numId="26" w16cid:durableId="2014723295">
    <w:abstractNumId w:val="9"/>
  </w:num>
  <w:num w:numId="27" w16cid:durableId="537398844">
    <w:abstractNumId w:val="1"/>
  </w:num>
  <w:num w:numId="28" w16cid:durableId="901868781">
    <w:abstractNumId w:val="19"/>
  </w:num>
  <w:num w:numId="29" w16cid:durableId="733354859">
    <w:abstractNumId w:val="7"/>
  </w:num>
  <w:num w:numId="30" w16cid:durableId="1854877630">
    <w:abstractNumId w:val="17"/>
  </w:num>
  <w:num w:numId="31" w16cid:durableId="1994290825">
    <w:abstractNumId w:val="2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1CF6"/>
    <w:rsid w:val="000059FF"/>
    <w:rsid w:val="00010DF4"/>
    <w:rsid w:val="0001171B"/>
    <w:rsid w:val="000158D0"/>
    <w:rsid w:val="00020739"/>
    <w:rsid w:val="000228C6"/>
    <w:rsid w:val="00023FC6"/>
    <w:rsid w:val="000245E3"/>
    <w:rsid w:val="0003495E"/>
    <w:rsid w:val="00035ABD"/>
    <w:rsid w:val="00040F4B"/>
    <w:rsid w:val="00040FB8"/>
    <w:rsid w:val="00041909"/>
    <w:rsid w:val="000429C4"/>
    <w:rsid w:val="00046F12"/>
    <w:rsid w:val="000532AC"/>
    <w:rsid w:val="000548D0"/>
    <w:rsid w:val="00054BA4"/>
    <w:rsid w:val="00054F2D"/>
    <w:rsid w:val="00055633"/>
    <w:rsid w:val="00056967"/>
    <w:rsid w:val="00056E6D"/>
    <w:rsid w:val="00064A97"/>
    <w:rsid w:val="000678C5"/>
    <w:rsid w:val="00072BBF"/>
    <w:rsid w:val="0007516A"/>
    <w:rsid w:val="000765D1"/>
    <w:rsid w:val="00080FD5"/>
    <w:rsid w:val="0008391A"/>
    <w:rsid w:val="00083999"/>
    <w:rsid w:val="00086C1D"/>
    <w:rsid w:val="00090A35"/>
    <w:rsid w:val="00095095"/>
    <w:rsid w:val="000A2726"/>
    <w:rsid w:val="000A3C9F"/>
    <w:rsid w:val="000A5C8C"/>
    <w:rsid w:val="000A6112"/>
    <w:rsid w:val="000B1F11"/>
    <w:rsid w:val="000B28E5"/>
    <w:rsid w:val="000B2D36"/>
    <w:rsid w:val="000B3DBD"/>
    <w:rsid w:val="000B7062"/>
    <w:rsid w:val="000C504E"/>
    <w:rsid w:val="000C6914"/>
    <w:rsid w:val="000D0BC1"/>
    <w:rsid w:val="000D7D67"/>
    <w:rsid w:val="000E4019"/>
    <w:rsid w:val="000E51E3"/>
    <w:rsid w:val="000E760E"/>
    <w:rsid w:val="000F1D85"/>
    <w:rsid w:val="000F4CF0"/>
    <w:rsid w:val="000F5420"/>
    <w:rsid w:val="000F5A56"/>
    <w:rsid w:val="000F7608"/>
    <w:rsid w:val="000F766D"/>
    <w:rsid w:val="000F7B74"/>
    <w:rsid w:val="0010373B"/>
    <w:rsid w:val="00104BE5"/>
    <w:rsid w:val="0010624C"/>
    <w:rsid w:val="001068AC"/>
    <w:rsid w:val="00106D96"/>
    <w:rsid w:val="001110AC"/>
    <w:rsid w:val="001110EF"/>
    <w:rsid w:val="0011498A"/>
    <w:rsid w:val="00115E52"/>
    <w:rsid w:val="00120AEF"/>
    <w:rsid w:val="00121C39"/>
    <w:rsid w:val="00126C2B"/>
    <w:rsid w:val="001317F8"/>
    <w:rsid w:val="00133EDC"/>
    <w:rsid w:val="00134CB7"/>
    <w:rsid w:val="00135A10"/>
    <w:rsid w:val="001361CC"/>
    <w:rsid w:val="0014251B"/>
    <w:rsid w:val="00150569"/>
    <w:rsid w:val="00151440"/>
    <w:rsid w:val="00156034"/>
    <w:rsid w:val="00156E11"/>
    <w:rsid w:val="00161241"/>
    <w:rsid w:val="00161286"/>
    <w:rsid w:val="00161563"/>
    <w:rsid w:val="001711B0"/>
    <w:rsid w:val="00171705"/>
    <w:rsid w:val="00174A16"/>
    <w:rsid w:val="00175A33"/>
    <w:rsid w:val="00177BFE"/>
    <w:rsid w:val="0018118A"/>
    <w:rsid w:val="00183D01"/>
    <w:rsid w:val="0019190E"/>
    <w:rsid w:val="00192803"/>
    <w:rsid w:val="001A15A2"/>
    <w:rsid w:val="001A1CF4"/>
    <w:rsid w:val="001A4591"/>
    <w:rsid w:val="001A7557"/>
    <w:rsid w:val="001B4564"/>
    <w:rsid w:val="001C1F93"/>
    <w:rsid w:val="001C25A3"/>
    <w:rsid w:val="001C4805"/>
    <w:rsid w:val="001C7E3C"/>
    <w:rsid w:val="001D023A"/>
    <w:rsid w:val="001D0E3E"/>
    <w:rsid w:val="001D6137"/>
    <w:rsid w:val="001D6CB3"/>
    <w:rsid w:val="001E0A0B"/>
    <w:rsid w:val="001E2BC3"/>
    <w:rsid w:val="001F5F6A"/>
    <w:rsid w:val="001F78EA"/>
    <w:rsid w:val="002001B3"/>
    <w:rsid w:val="00200254"/>
    <w:rsid w:val="00200A6D"/>
    <w:rsid w:val="00204A1C"/>
    <w:rsid w:val="0020679B"/>
    <w:rsid w:val="00212E8A"/>
    <w:rsid w:val="00213FAA"/>
    <w:rsid w:val="002164E6"/>
    <w:rsid w:val="00225279"/>
    <w:rsid w:val="002261EF"/>
    <w:rsid w:val="00231339"/>
    <w:rsid w:val="00234FF8"/>
    <w:rsid w:val="00247D44"/>
    <w:rsid w:val="00251E6E"/>
    <w:rsid w:val="00252F83"/>
    <w:rsid w:val="00261EB3"/>
    <w:rsid w:val="00275178"/>
    <w:rsid w:val="0027562F"/>
    <w:rsid w:val="002763AA"/>
    <w:rsid w:val="00276A42"/>
    <w:rsid w:val="00276CED"/>
    <w:rsid w:val="0028055F"/>
    <w:rsid w:val="00281D9A"/>
    <w:rsid w:val="0028317A"/>
    <w:rsid w:val="00293135"/>
    <w:rsid w:val="002A0595"/>
    <w:rsid w:val="002A1989"/>
    <w:rsid w:val="002A5352"/>
    <w:rsid w:val="002A77AC"/>
    <w:rsid w:val="002B0963"/>
    <w:rsid w:val="002B1EE8"/>
    <w:rsid w:val="002B4851"/>
    <w:rsid w:val="002B4AB9"/>
    <w:rsid w:val="002B4D7C"/>
    <w:rsid w:val="002C0154"/>
    <w:rsid w:val="002C0A58"/>
    <w:rsid w:val="002C0F07"/>
    <w:rsid w:val="002C3623"/>
    <w:rsid w:val="002C7FE8"/>
    <w:rsid w:val="002D3F8E"/>
    <w:rsid w:val="002D6778"/>
    <w:rsid w:val="002E0FD8"/>
    <w:rsid w:val="002E1F36"/>
    <w:rsid w:val="002E4498"/>
    <w:rsid w:val="002E71A3"/>
    <w:rsid w:val="002F1CC9"/>
    <w:rsid w:val="002F5ECD"/>
    <w:rsid w:val="002F79CB"/>
    <w:rsid w:val="00305544"/>
    <w:rsid w:val="003123D8"/>
    <w:rsid w:val="0031305C"/>
    <w:rsid w:val="00315D8C"/>
    <w:rsid w:val="00316055"/>
    <w:rsid w:val="00323CFE"/>
    <w:rsid w:val="00323D25"/>
    <w:rsid w:val="0032618B"/>
    <w:rsid w:val="00326571"/>
    <w:rsid w:val="00326D1D"/>
    <w:rsid w:val="00327261"/>
    <w:rsid w:val="003278F9"/>
    <w:rsid w:val="003302F0"/>
    <w:rsid w:val="00330F46"/>
    <w:rsid w:val="00344F0A"/>
    <w:rsid w:val="003475C9"/>
    <w:rsid w:val="0034767C"/>
    <w:rsid w:val="00350909"/>
    <w:rsid w:val="0035573F"/>
    <w:rsid w:val="00356786"/>
    <w:rsid w:val="003624BB"/>
    <w:rsid w:val="003627C4"/>
    <w:rsid w:val="003628BA"/>
    <w:rsid w:val="00365BB9"/>
    <w:rsid w:val="0037137A"/>
    <w:rsid w:val="00371488"/>
    <w:rsid w:val="00372B94"/>
    <w:rsid w:val="00373089"/>
    <w:rsid w:val="00376755"/>
    <w:rsid w:val="00382E3F"/>
    <w:rsid w:val="00384748"/>
    <w:rsid w:val="003849F7"/>
    <w:rsid w:val="00384F80"/>
    <w:rsid w:val="00385818"/>
    <w:rsid w:val="003864FB"/>
    <w:rsid w:val="003937D4"/>
    <w:rsid w:val="003941F4"/>
    <w:rsid w:val="00395DDF"/>
    <w:rsid w:val="003976C4"/>
    <w:rsid w:val="003A5266"/>
    <w:rsid w:val="003A6690"/>
    <w:rsid w:val="003B321A"/>
    <w:rsid w:val="003B5408"/>
    <w:rsid w:val="003B77F3"/>
    <w:rsid w:val="003C1ABA"/>
    <w:rsid w:val="003C1E69"/>
    <w:rsid w:val="003C34D7"/>
    <w:rsid w:val="003C4ECD"/>
    <w:rsid w:val="003D0506"/>
    <w:rsid w:val="003D23EA"/>
    <w:rsid w:val="003D3FBD"/>
    <w:rsid w:val="003D70C2"/>
    <w:rsid w:val="003E7CD3"/>
    <w:rsid w:val="003F0F58"/>
    <w:rsid w:val="003F3078"/>
    <w:rsid w:val="0040167D"/>
    <w:rsid w:val="0040328F"/>
    <w:rsid w:val="00404044"/>
    <w:rsid w:val="0040417C"/>
    <w:rsid w:val="00404888"/>
    <w:rsid w:val="004069C6"/>
    <w:rsid w:val="004072F9"/>
    <w:rsid w:val="00407B4E"/>
    <w:rsid w:val="00411689"/>
    <w:rsid w:val="004120E4"/>
    <w:rsid w:val="0041437B"/>
    <w:rsid w:val="00415819"/>
    <w:rsid w:val="00420135"/>
    <w:rsid w:val="004217FE"/>
    <w:rsid w:val="004219C7"/>
    <w:rsid w:val="0042557A"/>
    <w:rsid w:val="00432464"/>
    <w:rsid w:val="004331D6"/>
    <w:rsid w:val="00437DEF"/>
    <w:rsid w:val="00441685"/>
    <w:rsid w:val="00441A4D"/>
    <w:rsid w:val="00441E90"/>
    <w:rsid w:val="004437D0"/>
    <w:rsid w:val="004463D4"/>
    <w:rsid w:val="00450AF0"/>
    <w:rsid w:val="004529AB"/>
    <w:rsid w:val="00454AF3"/>
    <w:rsid w:val="00457350"/>
    <w:rsid w:val="004649CB"/>
    <w:rsid w:val="00466FCE"/>
    <w:rsid w:val="00472C35"/>
    <w:rsid w:val="00476130"/>
    <w:rsid w:val="00477FEF"/>
    <w:rsid w:val="004841BD"/>
    <w:rsid w:val="004853DC"/>
    <w:rsid w:val="004922C7"/>
    <w:rsid w:val="0049401A"/>
    <w:rsid w:val="004A5FB8"/>
    <w:rsid w:val="004B0FF8"/>
    <w:rsid w:val="004B2913"/>
    <w:rsid w:val="004B3705"/>
    <w:rsid w:val="004C1EAF"/>
    <w:rsid w:val="004C1F78"/>
    <w:rsid w:val="004C2853"/>
    <w:rsid w:val="004C7903"/>
    <w:rsid w:val="004D3153"/>
    <w:rsid w:val="004D5DBD"/>
    <w:rsid w:val="004D6772"/>
    <w:rsid w:val="004D6D53"/>
    <w:rsid w:val="004E1EDC"/>
    <w:rsid w:val="004E4487"/>
    <w:rsid w:val="004E6419"/>
    <w:rsid w:val="004E6F8B"/>
    <w:rsid w:val="004F2222"/>
    <w:rsid w:val="004F5091"/>
    <w:rsid w:val="004F56F2"/>
    <w:rsid w:val="00513F4B"/>
    <w:rsid w:val="0052093E"/>
    <w:rsid w:val="00530BB9"/>
    <w:rsid w:val="0053729D"/>
    <w:rsid w:val="0054426C"/>
    <w:rsid w:val="00544D24"/>
    <w:rsid w:val="00545667"/>
    <w:rsid w:val="00547507"/>
    <w:rsid w:val="005521A8"/>
    <w:rsid w:val="005538A6"/>
    <w:rsid w:val="0055564D"/>
    <w:rsid w:val="00571E82"/>
    <w:rsid w:val="005726C0"/>
    <w:rsid w:val="00572F48"/>
    <w:rsid w:val="005733B2"/>
    <w:rsid w:val="00575067"/>
    <w:rsid w:val="00581E04"/>
    <w:rsid w:val="005862A3"/>
    <w:rsid w:val="00592CDE"/>
    <w:rsid w:val="005954E5"/>
    <w:rsid w:val="005962ED"/>
    <w:rsid w:val="005A63C3"/>
    <w:rsid w:val="005B0C55"/>
    <w:rsid w:val="005B149F"/>
    <w:rsid w:val="005B153C"/>
    <w:rsid w:val="005B3A6D"/>
    <w:rsid w:val="005B3B93"/>
    <w:rsid w:val="005B5C84"/>
    <w:rsid w:val="005C3942"/>
    <w:rsid w:val="005D2A90"/>
    <w:rsid w:val="005D4693"/>
    <w:rsid w:val="005D728C"/>
    <w:rsid w:val="005E5B00"/>
    <w:rsid w:val="005E5DAB"/>
    <w:rsid w:val="005E7BBD"/>
    <w:rsid w:val="005F4FB0"/>
    <w:rsid w:val="006008CA"/>
    <w:rsid w:val="00605B2F"/>
    <w:rsid w:val="00605EF2"/>
    <w:rsid w:val="0061600E"/>
    <w:rsid w:val="00617163"/>
    <w:rsid w:val="00624C35"/>
    <w:rsid w:val="00624DB3"/>
    <w:rsid w:val="00625731"/>
    <w:rsid w:val="00633891"/>
    <w:rsid w:val="00634642"/>
    <w:rsid w:val="00634C34"/>
    <w:rsid w:val="0064362D"/>
    <w:rsid w:val="0064440C"/>
    <w:rsid w:val="00644D61"/>
    <w:rsid w:val="0065068D"/>
    <w:rsid w:val="00651B35"/>
    <w:rsid w:val="006523B7"/>
    <w:rsid w:val="00657D40"/>
    <w:rsid w:val="0066006D"/>
    <w:rsid w:val="0066083A"/>
    <w:rsid w:val="00665D62"/>
    <w:rsid w:val="00666363"/>
    <w:rsid w:val="006717E0"/>
    <w:rsid w:val="006718C9"/>
    <w:rsid w:val="00674249"/>
    <w:rsid w:val="006749E9"/>
    <w:rsid w:val="00676C8D"/>
    <w:rsid w:val="00677A63"/>
    <w:rsid w:val="00683569"/>
    <w:rsid w:val="00685D38"/>
    <w:rsid w:val="00687FDC"/>
    <w:rsid w:val="006906F7"/>
    <w:rsid w:val="0069155D"/>
    <w:rsid w:val="006A64AB"/>
    <w:rsid w:val="006A686D"/>
    <w:rsid w:val="006A7627"/>
    <w:rsid w:val="006A7EE6"/>
    <w:rsid w:val="006B0352"/>
    <w:rsid w:val="006B0E36"/>
    <w:rsid w:val="006B141A"/>
    <w:rsid w:val="006B32C1"/>
    <w:rsid w:val="006C1FE7"/>
    <w:rsid w:val="006C22E1"/>
    <w:rsid w:val="006C2FF5"/>
    <w:rsid w:val="006D25E5"/>
    <w:rsid w:val="006D767D"/>
    <w:rsid w:val="006E09EB"/>
    <w:rsid w:val="006E389B"/>
    <w:rsid w:val="006E7556"/>
    <w:rsid w:val="006F07ED"/>
    <w:rsid w:val="006F0CD1"/>
    <w:rsid w:val="006F4443"/>
    <w:rsid w:val="006F5631"/>
    <w:rsid w:val="006F6A31"/>
    <w:rsid w:val="00705228"/>
    <w:rsid w:val="00705F0E"/>
    <w:rsid w:val="00707832"/>
    <w:rsid w:val="00710036"/>
    <w:rsid w:val="007110EF"/>
    <w:rsid w:val="00711A51"/>
    <w:rsid w:val="00712461"/>
    <w:rsid w:val="00712B8D"/>
    <w:rsid w:val="00715D53"/>
    <w:rsid w:val="00715EB2"/>
    <w:rsid w:val="00725121"/>
    <w:rsid w:val="007251E6"/>
    <w:rsid w:val="007329AB"/>
    <w:rsid w:val="00732CCE"/>
    <w:rsid w:val="00744A80"/>
    <w:rsid w:val="00744E93"/>
    <w:rsid w:val="00745010"/>
    <w:rsid w:val="0074578E"/>
    <w:rsid w:val="007462E6"/>
    <w:rsid w:val="007472AA"/>
    <w:rsid w:val="007518B7"/>
    <w:rsid w:val="0075309F"/>
    <w:rsid w:val="00753890"/>
    <w:rsid w:val="007542DD"/>
    <w:rsid w:val="00756043"/>
    <w:rsid w:val="0075731D"/>
    <w:rsid w:val="00767A01"/>
    <w:rsid w:val="007701FA"/>
    <w:rsid w:val="00771F65"/>
    <w:rsid w:val="00772069"/>
    <w:rsid w:val="00773591"/>
    <w:rsid w:val="00774E29"/>
    <w:rsid w:val="007971E0"/>
    <w:rsid w:val="007A47B6"/>
    <w:rsid w:val="007A591C"/>
    <w:rsid w:val="007B007A"/>
    <w:rsid w:val="007B45BF"/>
    <w:rsid w:val="007C238A"/>
    <w:rsid w:val="007C444E"/>
    <w:rsid w:val="007C6A9E"/>
    <w:rsid w:val="007D0D92"/>
    <w:rsid w:val="007D2676"/>
    <w:rsid w:val="007D3D0F"/>
    <w:rsid w:val="007E19A8"/>
    <w:rsid w:val="007E5E7F"/>
    <w:rsid w:val="007E7C96"/>
    <w:rsid w:val="007F0969"/>
    <w:rsid w:val="007F2232"/>
    <w:rsid w:val="007F4344"/>
    <w:rsid w:val="007F48CF"/>
    <w:rsid w:val="007F4946"/>
    <w:rsid w:val="007F658A"/>
    <w:rsid w:val="0080362C"/>
    <w:rsid w:val="00803A26"/>
    <w:rsid w:val="00803BC6"/>
    <w:rsid w:val="00816C59"/>
    <w:rsid w:val="00820785"/>
    <w:rsid w:val="008224E1"/>
    <w:rsid w:val="008260E8"/>
    <w:rsid w:val="008270F6"/>
    <w:rsid w:val="008276B4"/>
    <w:rsid w:val="0083183C"/>
    <w:rsid w:val="00836D0D"/>
    <w:rsid w:val="00840586"/>
    <w:rsid w:val="008426B0"/>
    <w:rsid w:val="00842FB8"/>
    <w:rsid w:val="008437FF"/>
    <w:rsid w:val="00845789"/>
    <w:rsid w:val="00857410"/>
    <w:rsid w:val="0086156C"/>
    <w:rsid w:val="0087181C"/>
    <w:rsid w:val="00871A62"/>
    <w:rsid w:val="008806BC"/>
    <w:rsid w:val="00886280"/>
    <w:rsid w:val="008908E7"/>
    <w:rsid w:val="008925FC"/>
    <w:rsid w:val="0089356F"/>
    <w:rsid w:val="008A0827"/>
    <w:rsid w:val="008A0EF2"/>
    <w:rsid w:val="008A1567"/>
    <w:rsid w:val="008A3325"/>
    <w:rsid w:val="008A344C"/>
    <w:rsid w:val="008A3B65"/>
    <w:rsid w:val="008B0318"/>
    <w:rsid w:val="008B06A3"/>
    <w:rsid w:val="008B22F1"/>
    <w:rsid w:val="008B6B32"/>
    <w:rsid w:val="008C0DFA"/>
    <w:rsid w:val="008C5F21"/>
    <w:rsid w:val="008D7824"/>
    <w:rsid w:val="008E0FAD"/>
    <w:rsid w:val="008E15B1"/>
    <w:rsid w:val="008E22BE"/>
    <w:rsid w:val="008E2B4D"/>
    <w:rsid w:val="008E365E"/>
    <w:rsid w:val="008E7143"/>
    <w:rsid w:val="008F520D"/>
    <w:rsid w:val="008F604D"/>
    <w:rsid w:val="009001B0"/>
    <w:rsid w:val="00901595"/>
    <w:rsid w:val="00902326"/>
    <w:rsid w:val="00913A5C"/>
    <w:rsid w:val="0091415F"/>
    <w:rsid w:val="00915720"/>
    <w:rsid w:val="009161A3"/>
    <w:rsid w:val="00916E36"/>
    <w:rsid w:val="00916F13"/>
    <w:rsid w:val="00920F13"/>
    <w:rsid w:val="00926E43"/>
    <w:rsid w:val="00944104"/>
    <w:rsid w:val="009508F2"/>
    <w:rsid w:val="0095406B"/>
    <w:rsid w:val="00960786"/>
    <w:rsid w:val="00965A31"/>
    <w:rsid w:val="009700D3"/>
    <w:rsid w:val="00972581"/>
    <w:rsid w:val="0097484B"/>
    <w:rsid w:val="00977C6F"/>
    <w:rsid w:val="00981D58"/>
    <w:rsid w:val="0098445A"/>
    <w:rsid w:val="00990937"/>
    <w:rsid w:val="00990E4B"/>
    <w:rsid w:val="009961C0"/>
    <w:rsid w:val="00996FC8"/>
    <w:rsid w:val="00997904"/>
    <w:rsid w:val="009A39CC"/>
    <w:rsid w:val="009A69F9"/>
    <w:rsid w:val="009B1D05"/>
    <w:rsid w:val="009B1E5D"/>
    <w:rsid w:val="009B4B70"/>
    <w:rsid w:val="009C0DC7"/>
    <w:rsid w:val="009C138D"/>
    <w:rsid w:val="009C29ED"/>
    <w:rsid w:val="009C2A4F"/>
    <w:rsid w:val="009C48A9"/>
    <w:rsid w:val="009C4AE7"/>
    <w:rsid w:val="009D269E"/>
    <w:rsid w:val="009D5CA0"/>
    <w:rsid w:val="009D6940"/>
    <w:rsid w:val="009D6F4F"/>
    <w:rsid w:val="009E1AC7"/>
    <w:rsid w:val="009F0086"/>
    <w:rsid w:val="00A006E8"/>
    <w:rsid w:val="00A00F00"/>
    <w:rsid w:val="00A0404F"/>
    <w:rsid w:val="00A049DC"/>
    <w:rsid w:val="00A10C46"/>
    <w:rsid w:val="00A10E40"/>
    <w:rsid w:val="00A13B70"/>
    <w:rsid w:val="00A143CD"/>
    <w:rsid w:val="00A15A63"/>
    <w:rsid w:val="00A16307"/>
    <w:rsid w:val="00A1726A"/>
    <w:rsid w:val="00A17E05"/>
    <w:rsid w:val="00A17E6F"/>
    <w:rsid w:val="00A21EC7"/>
    <w:rsid w:val="00A221FE"/>
    <w:rsid w:val="00A24D1F"/>
    <w:rsid w:val="00A25A05"/>
    <w:rsid w:val="00A25D41"/>
    <w:rsid w:val="00A341A9"/>
    <w:rsid w:val="00A3463A"/>
    <w:rsid w:val="00A36762"/>
    <w:rsid w:val="00A40F01"/>
    <w:rsid w:val="00A43EA6"/>
    <w:rsid w:val="00A557E9"/>
    <w:rsid w:val="00A5753C"/>
    <w:rsid w:val="00A60A41"/>
    <w:rsid w:val="00A6238E"/>
    <w:rsid w:val="00A63DF0"/>
    <w:rsid w:val="00A64DFA"/>
    <w:rsid w:val="00A65302"/>
    <w:rsid w:val="00A65480"/>
    <w:rsid w:val="00A65E08"/>
    <w:rsid w:val="00A67879"/>
    <w:rsid w:val="00A6793A"/>
    <w:rsid w:val="00A70ABC"/>
    <w:rsid w:val="00A809C7"/>
    <w:rsid w:val="00A80A94"/>
    <w:rsid w:val="00A816B3"/>
    <w:rsid w:val="00A82C1D"/>
    <w:rsid w:val="00A85A7A"/>
    <w:rsid w:val="00A86C65"/>
    <w:rsid w:val="00A90153"/>
    <w:rsid w:val="00A90501"/>
    <w:rsid w:val="00A90C21"/>
    <w:rsid w:val="00A91DED"/>
    <w:rsid w:val="00A97581"/>
    <w:rsid w:val="00AA268B"/>
    <w:rsid w:val="00AA29CE"/>
    <w:rsid w:val="00AA44AE"/>
    <w:rsid w:val="00AA75EA"/>
    <w:rsid w:val="00AB12BC"/>
    <w:rsid w:val="00AB4D97"/>
    <w:rsid w:val="00AC11C3"/>
    <w:rsid w:val="00AC6DAF"/>
    <w:rsid w:val="00AD0A18"/>
    <w:rsid w:val="00AD354B"/>
    <w:rsid w:val="00AD45B7"/>
    <w:rsid w:val="00AD5F4B"/>
    <w:rsid w:val="00AD6495"/>
    <w:rsid w:val="00AD6BD7"/>
    <w:rsid w:val="00AD6D42"/>
    <w:rsid w:val="00AD7B00"/>
    <w:rsid w:val="00AE1C3C"/>
    <w:rsid w:val="00B06DEC"/>
    <w:rsid w:val="00B07A88"/>
    <w:rsid w:val="00B11FE3"/>
    <w:rsid w:val="00B142D0"/>
    <w:rsid w:val="00B15C1C"/>
    <w:rsid w:val="00B1756A"/>
    <w:rsid w:val="00B2471F"/>
    <w:rsid w:val="00B24C01"/>
    <w:rsid w:val="00B26386"/>
    <w:rsid w:val="00B3098A"/>
    <w:rsid w:val="00B3351D"/>
    <w:rsid w:val="00B33D06"/>
    <w:rsid w:val="00B370FB"/>
    <w:rsid w:val="00B40314"/>
    <w:rsid w:val="00B41952"/>
    <w:rsid w:val="00B44965"/>
    <w:rsid w:val="00B46E2B"/>
    <w:rsid w:val="00B50D5D"/>
    <w:rsid w:val="00B56513"/>
    <w:rsid w:val="00B621EA"/>
    <w:rsid w:val="00B6632A"/>
    <w:rsid w:val="00B715D5"/>
    <w:rsid w:val="00B736A5"/>
    <w:rsid w:val="00B76786"/>
    <w:rsid w:val="00B77113"/>
    <w:rsid w:val="00B77438"/>
    <w:rsid w:val="00B77C4D"/>
    <w:rsid w:val="00B82A46"/>
    <w:rsid w:val="00B82FA2"/>
    <w:rsid w:val="00B87454"/>
    <w:rsid w:val="00B92E2E"/>
    <w:rsid w:val="00B945B6"/>
    <w:rsid w:val="00BA076C"/>
    <w:rsid w:val="00BA0B21"/>
    <w:rsid w:val="00BA2B6A"/>
    <w:rsid w:val="00BA5DD1"/>
    <w:rsid w:val="00BB3C74"/>
    <w:rsid w:val="00BB6C5F"/>
    <w:rsid w:val="00BC3474"/>
    <w:rsid w:val="00BC6E48"/>
    <w:rsid w:val="00BD017B"/>
    <w:rsid w:val="00BE0C8C"/>
    <w:rsid w:val="00BE3742"/>
    <w:rsid w:val="00BE601B"/>
    <w:rsid w:val="00BF17B6"/>
    <w:rsid w:val="00BF7541"/>
    <w:rsid w:val="00C0012F"/>
    <w:rsid w:val="00C001D5"/>
    <w:rsid w:val="00C027CF"/>
    <w:rsid w:val="00C03A89"/>
    <w:rsid w:val="00C10B31"/>
    <w:rsid w:val="00C12303"/>
    <w:rsid w:val="00C15683"/>
    <w:rsid w:val="00C21094"/>
    <w:rsid w:val="00C22C8A"/>
    <w:rsid w:val="00C23FB6"/>
    <w:rsid w:val="00C37102"/>
    <w:rsid w:val="00C442B9"/>
    <w:rsid w:val="00C6695C"/>
    <w:rsid w:val="00C71F2C"/>
    <w:rsid w:val="00C814E1"/>
    <w:rsid w:val="00C84C19"/>
    <w:rsid w:val="00C86B93"/>
    <w:rsid w:val="00C91F08"/>
    <w:rsid w:val="00C92043"/>
    <w:rsid w:val="00C93E26"/>
    <w:rsid w:val="00CA1B8E"/>
    <w:rsid w:val="00CA3E79"/>
    <w:rsid w:val="00CA45C3"/>
    <w:rsid w:val="00CA4911"/>
    <w:rsid w:val="00CA4B95"/>
    <w:rsid w:val="00CA5777"/>
    <w:rsid w:val="00CA583D"/>
    <w:rsid w:val="00CA6CC4"/>
    <w:rsid w:val="00CA7275"/>
    <w:rsid w:val="00CC0176"/>
    <w:rsid w:val="00CC2BB0"/>
    <w:rsid w:val="00CC3752"/>
    <w:rsid w:val="00CD13A7"/>
    <w:rsid w:val="00CD6335"/>
    <w:rsid w:val="00CD65F6"/>
    <w:rsid w:val="00CE5A4A"/>
    <w:rsid w:val="00CE6479"/>
    <w:rsid w:val="00CE675D"/>
    <w:rsid w:val="00CF16A4"/>
    <w:rsid w:val="00CF2F48"/>
    <w:rsid w:val="00CF5DB4"/>
    <w:rsid w:val="00CF6542"/>
    <w:rsid w:val="00CF6F4A"/>
    <w:rsid w:val="00D0113A"/>
    <w:rsid w:val="00D03FC3"/>
    <w:rsid w:val="00D06502"/>
    <w:rsid w:val="00D06A4E"/>
    <w:rsid w:val="00D16CA3"/>
    <w:rsid w:val="00D1769B"/>
    <w:rsid w:val="00D22FC0"/>
    <w:rsid w:val="00D30FD8"/>
    <w:rsid w:val="00D337FE"/>
    <w:rsid w:val="00D33F17"/>
    <w:rsid w:val="00D3513A"/>
    <w:rsid w:val="00D436EE"/>
    <w:rsid w:val="00D446B7"/>
    <w:rsid w:val="00D447B3"/>
    <w:rsid w:val="00D45461"/>
    <w:rsid w:val="00D519F8"/>
    <w:rsid w:val="00D55EE4"/>
    <w:rsid w:val="00D60270"/>
    <w:rsid w:val="00D67722"/>
    <w:rsid w:val="00D76B87"/>
    <w:rsid w:val="00D80FDA"/>
    <w:rsid w:val="00D819A4"/>
    <w:rsid w:val="00D855E6"/>
    <w:rsid w:val="00D85ACE"/>
    <w:rsid w:val="00D943B9"/>
    <w:rsid w:val="00D96431"/>
    <w:rsid w:val="00D96BCD"/>
    <w:rsid w:val="00D9717B"/>
    <w:rsid w:val="00D97CE9"/>
    <w:rsid w:val="00DA142C"/>
    <w:rsid w:val="00DA4A0D"/>
    <w:rsid w:val="00DA7AE3"/>
    <w:rsid w:val="00DA7D03"/>
    <w:rsid w:val="00DB2698"/>
    <w:rsid w:val="00DB7C61"/>
    <w:rsid w:val="00DC6ACE"/>
    <w:rsid w:val="00DD4763"/>
    <w:rsid w:val="00DE009F"/>
    <w:rsid w:val="00DE7F21"/>
    <w:rsid w:val="00DF043E"/>
    <w:rsid w:val="00DF15EC"/>
    <w:rsid w:val="00DF2510"/>
    <w:rsid w:val="00DF29E3"/>
    <w:rsid w:val="00DF5315"/>
    <w:rsid w:val="00DF753C"/>
    <w:rsid w:val="00DF7B12"/>
    <w:rsid w:val="00E0709D"/>
    <w:rsid w:val="00E074DE"/>
    <w:rsid w:val="00E078F2"/>
    <w:rsid w:val="00E100D0"/>
    <w:rsid w:val="00E1098B"/>
    <w:rsid w:val="00E15EF5"/>
    <w:rsid w:val="00E17A44"/>
    <w:rsid w:val="00E21B4D"/>
    <w:rsid w:val="00E25357"/>
    <w:rsid w:val="00E33ED2"/>
    <w:rsid w:val="00E41236"/>
    <w:rsid w:val="00E4586E"/>
    <w:rsid w:val="00E479C1"/>
    <w:rsid w:val="00E5316E"/>
    <w:rsid w:val="00E54527"/>
    <w:rsid w:val="00E54F19"/>
    <w:rsid w:val="00E6320F"/>
    <w:rsid w:val="00E64040"/>
    <w:rsid w:val="00E725FB"/>
    <w:rsid w:val="00E731CD"/>
    <w:rsid w:val="00E740E3"/>
    <w:rsid w:val="00E80B66"/>
    <w:rsid w:val="00E82BF9"/>
    <w:rsid w:val="00E91FE6"/>
    <w:rsid w:val="00E925BC"/>
    <w:rsid w:val="00E9475C"/>
    <w:rsid w:val="00EA0847"/>
    <w:rsid w:val="00EA3806"/>
    <w:rsid w:val="00EA3C87"/>
    <w:rsid w:val="00EB3A60"/>
    <w:rsid w:val="00EB45FB"/>
    <w:rsid w:val="00EB6620"/>
    <w:rsid w:val="00EB6DD7"/>
    <w:rsid w:val="00EB78D2"/>
    <w:rsid w:val="00EC19DF"/>
    <w:rsid w:val="00EC2E3C"/>
    <w:rsid w:val="00EC593D"/>
    <w:rsid w:val="00ED0F55"/>
    <w:rsid w:val="00ED125A"/>
    <w:rsid w:val="00ED7B4E"/>
    <w:rsid w:val="00EE3C5E"/>
    <w:rsid w:val="00EE4C6C"/>
    <w:rsid w:val="00EF0384"/>
    <w:rsid w:val="00EF2924"/>
    <w:rsid w:val="00EF3721"/>
    <w:rsid w:val="00EF733B"/>
    <w:rsid w:val="00F0274C"/>
    <w:rsid w:val="00F105D9"/>
    <w:rsid w:val="00F13676"/>
    <w:rsid w:val="00F169B1"/>
    <w:rsid w:val="00F203EB"/>
    <w:rsid w:val="00F21D77"/>
    <w:rsid w:val="00F24F95"/>
    <w:rsid w:val="00F2644A"/>
    <w:rsid w:val="00F31B35"/>
    <w:rsid w:val="00F3247E"/>
    <w:rsid w:val="00F32C5B"/>
    <w:rsid w:val="00F3411F"/>
    <w:rsid w:val="00F35192"/>
    <w:rsid w:val="00F35EBF"/>
    <w:rsid w:val="00F365C6"/>
    <w:rsid w:val="00F368D2"/>
    <w:rsid w:val="00F36C14"/>
    <w:rsid w:val="00F41F7E"/>
    <w:rsid w:val="00F42B58"/>
    <w:rsid w:val="00F4340A"/>
    <w:rsid w:val="00F50B6C"/>
    <w:rsid w:val="00F551ED"/>
    <w:rsid w:val="00F56115"/>
    <w:rsid w:val="00F565AC"/>
    <w:rsid w:val="00F57E5A"/>
    <w:rsid w:val="00F616C2"/>
    <w:rsid w:val="00F628E2"/>
    <w:rsid w:val="00F71165"/>
    <w:rsid w:val="00F75434"/>
    <w:rsid w:val="00F8293A"/>
    <w:rsid w:val="00F949B7"/>
    <w:rsid w:val="00F977D5"/>
    <w:rsid w:val="00FA00BE"/>
    <w:rsid w:val="00FA2E71"/>
    <w:rsid w:val="00FA72B3"/>
    <w:rsid w:val="00FA7C38"/>
    <w:rsid w:val="00FB1857"/>
    <w:rsid w:val="00FB24D8"/>
    <w:rsid w:val="00FB32E9"/>
    <w:rsid w:val="00FB3346"/>
    <w:rsid w:val="00FB48FE"/>
    <w:rsid w:val="00FC0728"/>
    <w:rsid w:val="00FC0A96"/>
    <w:rsid w:val="00FC0DE3"/>
    <w:rsid w:val="00FD017A"/>
    <w:rsid w:val="00FD0926"/>
    <w:rsid w:val="00FD2EDC"/>
    <w:rsid w:val="00FE0132"/>
    <w:rsid w:val="00FE0F55"/>
    <w:rsid w:val="00FE5336"/>
    <w:rsid w:val="00FE56CE"/>
    <w:rsid w:val="00FE611F"/>
    <w:rsid w:val="00FF1D73"/>
    <w:rsid w:val="00FF3DF0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"/>
    <w:link w:val="Odsekzoznamu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rsid w:val="006B141A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  <w:lang w:val="sk-SK" w:eastAsia="sk-SK"/>
    </w:rPr>
  </w:style>
  <w:style w:type="paragraph" w:customStyle="1" w:styleId="xmsonormal">
    <w:name w:val="x_msonormal"/>
    <w:basedOn w:val="Normlny"/>
    <w:rsid w:val="006B1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paragraph" w:customStyle="1" w:styleId="xmsolistparagraph">
    <w:name w:val="x_msolistparagraph"/>
    <w:basedOn w:val="Normlny"/>
    <w:rsid w:val="006B1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8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osephine.proebiz.com/sk/tender/81860/summary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vo@marianum.sk" TargetMode="External"/><Relationship Id="rId17" Type="http://schemas.openxmlformats.org/officeDocument/2006/relationships/hyperlink" Target="https://josephine.proebiz.com/sk/tender/81860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ore.proebiz.com/docs/josephine/sk/Technicke_poziadavky_sw_JOSEPHINE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osephine.proebiz.com/sk/tender/67628/summar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van.vojtek@zoobratislava.sk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5</cp:revision>
  <cp:lastPrinted>2022-12-07T07:26:00Z</cp:lastPrinted>
  <dcterms:created xsi:type="dcterms:W3CDTF">2026-09-14T13:56:00Z</dcterms:created>
  <dcterms:modified xsi:type="dcterms:W3CDTF">2026-10-08T10:09:00Z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