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6E35B" w14:textId="5EB7CCD5" w:rsidR="00465BE9" w:rsidRPr="00530E46" w:rsidRDefault="00465BE9" w:rsidP="001D2551">
      <w:pPr>
        <w:spacing w:after="0" w:line="240" w:lineRule="auto"/>
        <w:jc w:val="center"/>
        <w:rPr>
          <w:rFonts w:ascii="Arial" w:eastAsia="Times New Roman" w:hAnsi="Arial" w:cs="Arial"/>
          <w:b/>
          <w:bCs/>
          <w:sz w:val="24"/>
          <w:szCs w:val="24"/>
          <w:lang w:eastAsia="sk-SK"/>
        </w:rPr>
      </w:pPr>
      <w:r w:rsidRPr="00530E46">
        <w:rPr>
          <w:rFonts w:ascii="Arial" w:eastAsia="Times New Roman" w:hAnsi="Arial" w:cs="Arial"/>
          <w:b/>
          <w:bCs/>
          <w:sz w:val="24"/>
          <w:szCs w:val="24"/>
          <w:lang w:eastAsia="sk-SK"/>
        </w:rPr>
        <w:t>Rámcová dohoda</w:t>
      </w:r>
    </w:p>
    <w:p w14:paraId="60EA8739" w14:textId="0236FA16" w:rsidR="00EE266A" w:rsidRPr="00530E46" w:rsidRDefault="00EE266A" w:rsidP="001D2551">
      <w:pPr>
        <w:spacing w:after="0" w:line="240" w:lineRule="auto"/>
        <w:jc w:val="center"/>
        <w:rPr>
          <w:rFonts w:ascii="Arial" w:eastAsia="Times New Roman" w:hAnsi="Arial" w:cs="Arial"/>
          <w:b/>
          <w:bCs/>
          <w:sz w:val="24"/>
          <w:szCs w:val="24"/>
          <w:lang w:eastAsia="sk-SK"/>
        </w:rPr>
      </w:pPr>
      <w:r w:rsidRPr="00530E46">
        <w:rPr>
          <w:rFonts w:ascii="Arial" w:eastAsia="Times New Roman" w:hAnsi="Arial" w:cs="Arial"/>
          <w:b/>
          <w:bCs/>
          <w:sz w:val="24"/>
          <w:szCs w:val="24"/>
          <w:lang w:eastAsia="sk-SK"/>
        </w:rPr>
        <w:t xml:space="preserve">o dodaní </w:t>
      </w:r>
      <w:r w:rsidR="008D2A66" w:rsidRPr="00530E46">
        <w:rPr>
          <w:rFonts w:ascii="Arial" w:eastAsia="Times New Roman" w:hAnsi="Arial" w:cs="Arial"/>
          <w:b/>
          <w:bCs/>
          <w:sz w:val="24"/>
          <w:szCs w:val="24"/>
          <w:lang w:eastAsia="sk-SK"/>
        </w:rPr>
        <w:t>audiovizuálnej techniky pre konferenčné miestnosti</w:t>
      </w:r>
      <w:r w:rsidRPr="00530E46">
        <w:rPr>
          <w:rFonts w:ascii="Arial" w:eastAsia="Times New Roman" w:hAnsi="Arial" w:cs="Arial"/>
          <w:b/>
          <w:bCs/>
          <w:sz w:val="24"/>
          <w:szCs w:val="24"/>
          <w:lang w:eastAsia="sk-SK"/>
        </w:rPr>
        <w:t xml:space="preserve"> </w:t>
      </w:r>
    </w:p>
    <w:p w14:paraId="7EECF2EC" w14:textId="77777777" w:rsidR="00465BE9" w:rsidRPr="00530E46" w:rsidRDefault="00465BE9" w:rsidP="001D2551">
      <w:pPr>
        <w:spacing w:after="0" w:line="240" w:lineRule="auto"/>
        <w:jc w:val="center"/>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uzatvorená podľa § 83 zákona č. 343/2015 Z. z. o verejnom obstarávaní a o zmene a doplnení niektorých zákonov v znení neskorších predpisov a v súlade s § </w:t>
      </w:r>
      <w:r w:rsidR="00C92F3B" w:rsidRPr="00530E46">
        <w:rPr>
          <w:rFonts w:ascii="Arial" w:eastAsia="Times New Roman" w:hAnsi="Arial" w:cs="Arial"/>
          <w:noProof/>
          <w:sz w:val="20"/>
          <w:szCs w:val="20"/>
          <w:lang w:eastAsia="sk-SK"/>
        </w:rPr>
        <w:t>269 ods. 2</w:t>
      </w:r>
      <w:r w:rsidRPr="00530E46">
        <w:rPr>
          <w:rFonts w:ascii="Arial" w:eastAsia="Times New Roman" w:hAnsi="Arial" w:cs="Arial"/>
          <w:noProof/>
          <w:sz w:val="20"/>
          <w:szCs w:val="20"/>
          <w:lang w:eastAsia="sk-SK"/>
        </w:rPr>
        <w:t xml:space="preserve"> zákona č. 513/1991 Zb. Obchodný zákonník v znení neskorších predpisov (ďalej len „Obchodný zákonník“)</w:t>
      </w:r>
    </w:p>
    <w:p w14:paraId="633031E8" w14:textId="77777777" w:rsidR="00465BE9" w:rsidRPr="00530E46" w:rsidRDefault="00465BE9" w:rsidP="001D2551">
      <w:pPr>
        <w:spacing w:after="0" w:line="240" w:lineRule="auto"/>
        <w:jc w:val="center"/>
        <w:rPr>
          <w:rFonts w:ascii="Arial" w:eastAsia="Times New Roman" w:hAnsi="Arial" w:cs="Arial"/>
          <w:b/>
          <w:strike/>
          <w:noProof/>
          <w:color w:val="0000FF"/>
          <w:sz w:val="20"/>
          <w:szCs w:val="20"/>
          <w:lang w:eastAsia="sk-SK"/>
        </w:rPr>
      </w:pPr>
      <w:r w:rsidRPr="00530E46">
        <w:rPr>
          <w:rFonts w:ascii="Arial" w:eastAsia="Times New Roman" w:hAnsi="Arial" w:cs="Arial"/>
          <w:noProof/>
          <w:sz w:val="20"/>
          <w:szCs w:val="20"/>
          <w:lang w:eastAsia="sk-SK"/>
        </w:rPr>
        <w:t>(ďalej len „dohoda“)</w:t>
      </w:r>
    </w:p>
    <w:p w14:paraId="32119D7E" w14:textId="77777777" w:rsidR="00147FAC" w:rsidRPr="00530E46" w:rsidRDefault="00147FAC" w:rsidP="001D2551">
      <w:pPr>
        <w:spacing w:after="0" w:line="240" w:lineRule="auto"/>
        <w:jc w:val="both"/>
        <w:rPr>
          <w:rFonts w:ascii="Arial" w:eastAsia="Times New Roman" w:hAnsi="Arial" w:cs="Arial"/>
          <w:b/>
          <w:noProof/>
          <w:sz w:val="20"/>
          <w:szCs w:val="20"/>
          <w:lang w:eastAsia="sk-SK"/>
        </w:rPr>
      </w:pPr>
    </w:p>
    <w:p w14:paraId="2DC47191"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w:t>
      </w:r>
    </w:p>
    <w:p w14:paraId="6445935A"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Účastníci dohody</w:t>
      </w:r>
    </w:p>
    <w:p w14:paraId="5C32CF11" w14:textId="7560249E" w:rsidR="00465BE9" w:rsidRPr="00530E46" w:rsidRDefault="00465BE9" w:rsidP="001D2551">
      <w:pPr>
        <w:spacing w:after="0" w:line="240" w:lineRule="auto"/>
        <w:rPr>
          <w:rFonts w:ascii="Arial" w:eastAsia="Times New Roman" w:hAnsi="Arial" w:cs="Arial"/>
          <w:noProof/>
          <w:sz w:val="20"/>
          <w:szCs w:val="20"/>
          <w:lang w:eastAsia="sk-SK"/>
        </w:rPr>
      </w:pPr>
    </w:p>
    <w:p w14:paraId="0469C13B" w14:textId="77777777" w:rsidR="001D2551" w:rsidRPr="00530E46" w:rsidRDefault="001D2551" w:rsidP="001D2551">
      <w:pPr>
        <w:spacing w:after="0" w:line="240" w:lineRule="auto"/>
        <w:rPr>
          <w:rFonts w:ascii="Arial" w:eastAsia="Times New Roman" w:hAnsi="Arial" w:cs="Arial"/>
          <w:noProof/>
          <w:sz w:val="20"/>
          <w:szCs w:val="20"/>
          <w:lang w:eastAsia="sk-SK"/>
        </w:rPr>
      </w:pPr>
    </w:p>
    <w:p w14:paraId="243EA42E" w14:textId="77777777" w:rsidR="00465BE9" w:rsidRPr="00530E46" w:rsidRDefault="00C92F3B"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b/>
          <w:noProof/>
          <w:sz w:val="20"/>
          <w:szCs w:val="20"/>
          <w:lang w:eastAsia="sk-SK"/>
        </w:rPr>
        <w:t>Objednávateľ</w:t>
      </w:r>
      <w:r w:rsidR="00465BE9" w:rsidRPr="00530E46">
        <w:rPr>
          <w:rFonts w:ascii="Arial" w:eastAsia="Times New Roman" w:hAnsi="Arial" w:cs="Arial"/>
          <w:b/>
          <w:noProof/>
          <w:sz w:val="20"/>
          <w:szCs w:val="20"/>
          <w:lang w:eastAsia="sk-SK"/>
        </w:rPr>
        <w:t>:</w:t>
      </w:r>
      <w:r w:rsidR="00465BE9" w:rsidRPr="00530E46">
        <w:rPr>
          <w:rFonts w:ascii="Arial" w:eastAsia="Times New Roman" w:hAnsi="Arial" w:cs="Arial"/>
          <w:b/>
          <w:noProof/>
          <w:sz w:val="20"/>
          <w:szCs w:val="20"/>
          <w:lang w:eastAsia="sk-SK"/>
        </w:rPr>
        <w:tab/>
        <w:t xml:space="preserve"> </w:t>
      </w:r>
      <w:r w:rsidR="00465BE9"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ab/>
      </w:r>
      <w:r w:rsidR="00465BE9" w:rsidRPr="00530E46">
        <w:rPr>
          <w:rFonts w:ascii="Arial" w:eastAsia="Times New Roman" w:hAnsi="Arial" w:cs="Arial"/>
          <w:b/>
          <w:noProof/>
          <w:sz w:val="20"/>
          <w:szCs w:val="20"/>
          <w:lang w:eastAsia="sk-SK"/>
        </w:rPr>
        <w:t>Všeobecná zdravotná poisťovňa, a.s.</w:t>
      </w:r>
    </w:p>
    <w:p w14:paraId="122D4CDC" w14:textId="05A4680D"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Sídlo:</w:t>
      </w:r>
      <w:r w:rsidRPr="00530E46">
        <w:rPr>
          <w:rFonts w:ascii="Arial" w:eastAsia="Times New Roman" w:hAnsi="Arial" w:cs="Arial"/>
          <w:noProof/>
          <w:sz w:val="20"/>
          <w:szCs w:val="20"/>
          <w:lang w:eastAsia="sk-SK"/>
        </w:rPr>
        <w:tab/>
        <w:t xml:space="preserve">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005E6116" w:rsidRPr="00530E46">
        <w:rPr>
          <w:rFonts w:ascii="Arial" w:eastAsia="Times New Roman" w:hAnsi="Arial" w:cs="Arial"/>
          <w:noProof/>
          <w:sz w:val="20"/>
          <w:szCs w:val="20"/>
          <w:lang w:eastAsia="sk-SK"/>
        </w:rPr>
        <w:t>Dúbravská cesta 14</w:t>
      </w:r>
      <w:r w:rsidRPr="00530E46">
        <w:rPr>
          <w:rFonts w:ascii="Arial" w:eastAsia="Times New Roman" w:hAnsi="Arial" w:cs="Arial"/>
          <w:noProof/>
          <w:sz w:val="20"/>
          <w:szCs w:val="20"/>
          <w:lang w:eastAsia="sk-SK"/>
        </w:rPr>
        <w:t>, 8</w:t>
      </w:r>
      <w:r w:rsidR="005E6116" w:rsidRPr="00530E46">
        <w:rPr>
          <w:rFonts w:ascii="Arial" w:eastAsia="Times New Roman" w:hAnsi="Arial" w:cs="Arial"/>
          <w:noProof/>
          <w:sz w:val="20"/>
          <w:szCs w:val="20"/>
          <w:lang w:eastAsia="sk-SK"/>
        </w:rPr>
        <w:t>4</w:t>
      </w:r>
      <w:r w:rsidRPr="00530E46">
        <w:rPr>
          <w:rFonts w:ascii="Arial" w:eastAsia="Times New Roman" w:hAnsi="Arial" w:cs="Arial"/>
          <w:noProof/>
          <w:sz w:val="20"/>
          <w:szCs w:val="20"/>
          <w:lang w:eastAsia="sk-SK"/>
        </w:rPr>
        <w:t xml:space="preserve">1 04 Bratislava – mestská časť </w:t>
      </w:r>
      <w:r w:rsidR="005E6116" w:rsidRPr="00530E46">
        <w:rPr>
          <w:rFonts w:ascii="Arial" w:eastAsia="Times New Roman" w:hAnsi="Arial" w:cs="Arial"/>
          <w:noProof/>
          <w:sz w:val="20"/>
          <w:szCs w:val="20"/>
          <w:lang w:eastAsia="sk-SK"/>
        </w:rPr>
        <w:t>Karlova Ves</w:t>
      </w:r>
    </w:p>
    <w:p w14:paraId="6EEA46B9" w14:textId="43D5CC2A"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Zapísaný v Obchodnom registri </w:t>
      </w:r>
      <w:r w:rsidR="006C48EB" w:rsidRPr="00530E46">
        <w:rPr>
          <w:rFonts w:ascii="Arial" w:eastAsia="Times New Roman" w:hAnsi="Arial" w:cs="Arial"/>
          <w:noProof/>
          <w:sz w:val="20"/>
          <w:szCs w:val="20"/>
          <w:lang w:eastAsia="sk-SK"/>
        </w:rPr>
        <w:t>Mestského súdu</w:t>
      </w:r>
      <w:r w:rsidRPr="00530E46">
        <w:rPr>
          <w:rFonts w:ascii="Arial" w:eastAsia="Times New Roman" w:hAnsi="Arial" w:cs="Arial"/>
          <w:noProof/>
          <w:sz w:val="20"/>
          <w:szCs w:val="20"/>
          <w:lang w:eastAsia="sk-SK"/>
        </w:rPr>
        <w:t xml:space="preserve"> Bratislava </w:t>
      </w:r>
      <w:r w:rsidR="006C48EB" w:rsidRPr="00530E46">
        <w:rPr>
          <w:rFonts w:ascii="Arial" w:eastAsia="Times New Roman" w:hAnsi="Arial" w:cs="Arial"/>
          <w:noProof/>
          <w:sz w:val="20"/>
          <w:szCs w:val="20"/>
          <w:lang w:eastAsia="sk-SK"/>
        </w:rPr>
        <w:t>III</w:t>
      </w:r>
      <w:r w:rsidRPr="00530E46">
        <w:rPr>
          <w:rFonts w:ascii="Arial" w:eastAsia="Times New Roman" w:hAnsi="Arial" w:cs="Arial"/>
          <w:noProof/>
          <w:sz w:val="20"/>
          <w:szCs w:val="20"/>
          <w:lang w:eastAsia="sk-SK"/>
        </w:rPr>
        <w:t>, oddiel: Sa, vložka č. 3602/B</w:t>
      </w:r>
    </w:p>
    <w:p w14:paraId="4E1CB853" w14:textId="77777777" w:rsidR="00815A5C" w:rsidRPr="00530E46" w:rsidRDefault="00465BE9" w:rsidP="00B06A1D">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Zastúpený: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 xml:space="preserve"> </w:t>
      </w:r>
      <w:r w:rsidR="00E05DC1" w:rsidRPr="00530E46">
        <w:rPr>
          <w:rFonts w:ascii="Arial" w:eastAsia="Times New Roman" w:hAnsi="Arial" w:cs="Arial"/>
          <w:noProof/>
          <w:sz w:val="20"/>
          <w:szCs w:val="20"/>
          <w:lang w:eastAsia="sk-SK"/>
        </w:rPr>
        <w:t xml:space="preserve">Ing. </w:t>
      </w:r>
      <w:r w:rsidR="00305483" w:rsidRPr="00530E46">
        <w:rPr>
          <w:rFonts w:ascii="Arial" w:hAnsi="Arial" w:cs="Arial"/>
          <w:sz w:val="20"/>
        </w:rPr>
        <w:t>Matúš Jurových, PhD.</w:t>
      </w:r>
      <w:r w:rsidR="00B06A1D" w:rsidRPr="00530E46">
        <w:rPr>
          <w:rFonts w:ascii="Arial" w:eastAsia="Times New Roman" w:hAnsi="Arial" w:cs="Arial"/>
          <w:noProof/>
          <w:sz w:val="20"/>
          <w:szCs w:val="20"/>
          <w:lang w:eastAsia="sk-SK"/>
        </w:rPr>
        <w:t>, predseda</w:t>
      </w:r>
      <w:r w:rsidRPr="00530E46">
        <w:rPr>
          <w:rFonts w:ascii="Arial" w:eastAsia="Times New Roman" w:hAnsi="Arial" w:cs="Arial"/>
          <w:noProof/>
          <w:sz w:val="20"/>
          <w:szCs w:val="20"/>
          <w:lang w:eastAsia="sk-SK"/>
        </w:rPr>
        <w:t xml:space="preserve"> predstavenstva </w:t>
      </w:r>
    </w:p>
    <w:p w14:paraId="451D3105" w14:textId="590C4B7E" w:rsidR="00465BE9" w:rsidRPr="00530E46" w:rsidRDefault="00815A5C" w:rsidP="00B06A1D">
      <w:pPr>
        <w:autoSpaceDE w:val="0"/>
        <w:autoSpaceDN w:val="0"/>
        <w:adjustRightInd w:val="0"/>
        <w:spacing w:after="0" w:line="240" w:lineRule="auto"/>
        <w:rPr>
          <w:rFonts w:ascii="Arial" w:eastAsia="Times New Roman" w:hAnsi="Arial" w:cs="Arial"/>
          <w:strike/>
          <w:noProof/>
          <w:sz w:val="20"/>
          <w:szCs w:val="20"/>
          <w:lang w:eastAsia="sk-SK"/>
        </w:rPr>
      </w:pP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00F74DF1" w:rsidRPr="00530E46">
        <w:rPr>
          <w:rFonts w:ascii="Arial" w:eastAsia="Times New Roman" w:hAnsi="Arial" w:cs="Arial"/>
          <w:noProof/>
          <w:sz w:val="20"/>
          <w:szCs w:val="20"/>
          <w:lang w:eastAsia="sk-SK"/>
        </w:rPr>
        <w:t>JUDr. Denisa Slivková</w:t>
      </w:r>
      <w:r w:rsidRPr="00530E46">
        <w:rPr>
          <w:rFonts w:ascii="Arial" w:eastAsia="Times New Roman" w:hAnsi="Arial" w:cs="Arial"/>
          <w:noProof/>
          <w:sz w:val="20"/>
          <w:szCs w:val="20"/>
          <w:lang w:eastAsia="sk-SK"/>
        </w:rPr>
        <w:t xml:space="preserve">, </w:t>
      </w:r>
      <w:r w:rsidR="00F74DF1" w:rsidRPr="00530E46">
        <w:rPr>
          <w:rFonts w:ascii="Arial" w:eastAsia="Times New Roman" w:hAnsi="Arial" w:cs="Arial"/>
          <w:noProof/>
          <w:sz w:val="20"/>
          <w:szCs w:val="20"/>
          <w:lang w:eastAsia="sk-SK"/>
        </w:rPr>
        <w:t xml:space="preserve">členka </w:t>
      </w:r>
      <w:r w:rsidRPr="00530E46">
        <w:rPr>
          <w:rFonts w:ascii="Arial" w:eastAsia="Times New Roman" w:hAnsi="Arial" w:cs="Arial"/>
          <w:noProof/>
          <w:sz w:val="20"/>
          <w:szCs w:val="20"/>
          <w:lang w:eastAsia="sk-SK"/>
        </w:rPr>
        <w:t>predstavenstva</w:t>
      </w:r>
    </w:p>
    <w:p w14:paraId="0BEE5EA4"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Osoby oprávnené rokovať</w:t>
      </w:r>
    </w:p>
    <w:p w14:paraId="7DB6EC7A" w14:textId="38547252" w:rsidR="00465BE9" w:rsidRPr="00530E46" w:rsidRDefault="00981B2E" w:rsidP="00D74D0C">
      <w:pPr>
        <w:numPr>
          <w:ilvl w:val="0"/>
          <w:numId w:val="8"/>
        </w:numPr>
        <w:autoSpaceDE w:val="0"/>
        <w:autoSpaceDN w:val="0"/>
        <w:adjustRightInd w:val="0"/>
        <w:spacing w:after="0" w:line="240" w:lineRule="auto"/>
        <w:ind w:left="284" w:hanging="284"/>
        <w:contextualSpacing/>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vo veciach </w:t>
      </w:r>
      <w:r w:rsidR="0010025F"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 xml:space="preserve">: </w:t>
      </w:r>
      <w:r w:rsidR="009905DA" w:rsidRPr="00530E46">
        <w:rPr>
          <w:rFonts w:ascii="Arial" w:eastAsia="Times New Roman" w:hAnsi="Arial" w:cs="Arial"/>
          <w:noProof/>
          <w:sz w:val="20"/>
          <w:szCs w:val="20"/>
          <w:lang w:eastAsia="sk-SK"/>
        </w:rPr>
        <w:tab/>
      </w:r>
      <w:r w:rsidR="00D1671F" w:rsidRPr="00530E46">
        <w:rPr>
          <w:rFonts w:ascii="Arial" w:hAnsi="Arial"/>
        </w:rPr>
        <w:t>.............................</w:t>
      </w:r>
      <w:r w:rsidR="00A8069C" w:rsidRPr="0023097B">
        <w:rPr>
          <w:rFonts w:ascii="Arial" w:hAnsi="Arial"/>
        </w:rPr>
        <w:t xml:space="preserve">, </w:t>
      </w:r>
      <w:r w:rsidR="00A8069C" w:rsidRPr="001079D0">
        <w:rPr>
          <w:rFonts w:ascii="Arial" w:eastAsia="Times New Roman" w:hAnsi="Arial" w:cs="Arial"/>
          <w:noProof/>
          <w:sz w:val="20"/>
          <w:szCs w:val="20"/>
          <w:lang w:eastAsia="sk-SK"/>
        </w:rPr>
        <w:t>e-mail:</w:t>
      </w:r>
      <w:r w:rsidR="00465BE9" w:rsidRPr="00530E46">
        <w:rPr>
          <w:rFonts w:ascii="Arial" w:eastAsia="Times New Roman" w:hAnsi="Arial" w:cs="Arial"/>
          <w:noProof/>
          <w:sz w:val="20"/>
          <w:szCs w:val="20"/>
          <w:lang w:eastAsia="sk-SK"/>
        </w:rPr>
        <w:tab/>
        <w:t xml:space="preserve"> </w:t>
      </w:r>
    </w:p>
    <w:p w14:paraId="6D9AF72F" w14:textId="520EB685" w:rsidR="00465BE9" w:rsidRPr="00530E46" w:rsidRDefault="00981B2E" w:rsidP="00D74D0C">
      <w:pPr>
        <w:numPr>
          <w:ilvl w:val="0"/>
          <w:numId w:val="8"/>
        </w:numPr>
        <w:autoSpaceDE w:val="0"/>
        <w:autoSpaceDN w:val="0"/>
        <w:adjustRightInd w:val="0"/>
        <w:spacing w:after="0" w:line="240" w:lineRule="auto"/>
        <w:ind w:left="284" w:hanging="284"/>
        <w:contextualSpacing/>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vo veciach technických:</w:t>
      </w:r>
      <w:r w:rsidR="00D74D0C" w:rsidRPr="00530E46">
        <w:rPr>
          <w:rFonts w:ascii="Arial" w:eastAsia="Times New Roman" w:hAnsi="Arial" w:cs="Arial"/>
          <w:noProof/>
          <w:sz w:val="20"/>
          <w:szCs w:val="20"/>
          <w:lang w:eastAsia="sk-SK"/>
        </w:rPr>
        <w:t xml:space="preserve"> </w:t>
      </w:r>
      <w:r w:rsidR="00D1671F" w:rsidRPr="00530E46">
        <w:rPr>
          <w:rFonts w:ascii="Arial" w:eastAsia="Times New Roman" w:hAnsi="Arial" w:cs="Arial"/>
          <w:noProof/>
          <w:sz w:val="20"/>
          <w:szCs w:val="20"/>
          <w:lang w:eastAsia="sk-SK"/>
        </w:rPr>
        <w:t>........................</w:t>
      </w:r>
      <w:r w:rsidR="00A8069C" w:rsidRPr="00530E46">
        <w:rPr>
          <w:rFonts w:ascii="Arial" w:eastAsia="Times New Roman" w:hAnsi="Arial" w:cs="Arial"/>
          <w:noProof/>
          <w:sz w:val="20"/>
          <w:szCs w:val="20"/>
          <w:lang w:eastAsia="sk-SK"/>
        </w:rPr>
        <w:t>, e-mail:</w:t>
      </w:r>
    </w:p>
    <w:p w14:paraId="6D09B172"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IČO: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35 937 874</w:t>
      </w:r>
    </w:p>
    <w:p w14:paraId="27E9477E"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DIČ: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2022027040</w:t>
      </w:r>
    </w:p>
    <w:p w14:paraId="3B6887F6"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IČ DPH: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SK2022027040</w:t>
      </w:r>
    </w:p>
    <w:p w14:paraId="3434C461"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Bankové spojenie: </w:t>
      </w:r>
      <w:r w:rsidRPr="00530E46">
        <w:rPr>
          <w:rFonts w:ascii="Arial" w:eastAsia="Times New Roman" w:hAnsi="Arial" w:cs="Arial"/>
          <w:noProof/>
          <w:sz w:val="20"/>
          <w:szCs w:val="20"/>
          <w:lang w:eastAsia="sk-SK"/>
        </w:rPr>
        <w:tab/>
        <w:t xml:space="preserve">Štátna pokladnica </w:t>
      </w:r>
    </w:p>
    <w:p w14:paraId="675E992C"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IBAN: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SK47 8180 0000 0070 0018 2424</w:t>
      </w:r>
    </w:p>
    <w:p w14:paraId="33272851" w14:textId="77777777" w:rsidR="00465BE9" w:rsidRPr="00530E46" w:rsidRDefault="00465BE9" w:rsidP="001D2551">
      <w:pPr>
        <w:spacing w:after="0" w:line="240" w:lineRule="auto"/>
        <w:jc w:val="both"/>
        <w:rPr>
          <w:rFonts w:ascii="Arial" w:eastAsia="Times New Roman" w:hAnsi="Arial" w:cs="Arial"/>
          <w:bCs/>
          <w:noProof/>
          <w:sz w:val="20"/>
          <w:szCs w:val="20"/>
          <w:lang w:eastAsia="sk-SK"/>
        </w:rPr>
      </w:pPr>
      <w:r w:rsidRPr="00530E46">
        <w:rPr>
          <w:rFonts w:ascii="Arial" w:eastAsia="Times New Roman" w:hAnsi="Arial" w:cs="Arial"/>
          <w:bCs/>
          <w:noProof/>
          <w:sz w:val="20"/>
          <w:szCs w:val="20"/>
          <w:lang w:eastAsia="sk-SK"/>
        </w:rPr>
        <w:t>(ďalej len “</w:t>
      </w:r>
      <w:r w:rsidR="00C92F3B" w:rsidRPr="00530E46">
        <w:rPr>
          <w:rFonts w:ascii="Arial" w:eastAsia="Times New Roman" w:hAnsi="Arial" w:cs="Arial"/>
          <w:bCs/>
          <w:noProof/>
          <w:sz w:val="20"/>
          <w:szCs w:val="20"/>
          <w:lang w:eastAsia="sk-SK"/>
        </w:rPr>
        <w:t>objednávateľ</w:t>
      </w:r>
      <w:r w:rsidRPr="00530E46">
        <w:rPr>
          <w:rFonts w:ascii="Arial" w:eastAsia="Times New Roman" w:hAnsi="Arial" w:cs="Arial"/>
          <w:bCs/>
          <w:noProof/>
          <w:sz w:val="20"/>
          <w:szCs w:val="20"/>
          <w:lang w:eastAsia="sk-SK"/>
        </w:rPr>
        <w:t>”)</w:t>
      </w:r>
    </w:p>
    <w:p w14:paraId="00428485" w14:textId="018D0774" w:rsidR="00465BE9" w:rsidRPr="00530E46" w:rsidRDefault="00465BE9" w:rsidP="001D2551">
      <w:pPr>
        <w:spacing w:after="0" w:line="240" w:lineRule="auto"/>
        <w:jc w:val="both"/>
        <w:rPr>
          <w:rFonts w:ascii="Arial" w:eastAsia="Times New Roman" w:hAnsi="Arial" w:cs="Arial"/>
          <w:bCs/>
          <w:noProof/>
          <w:sz w:val="20"/>
          <w:szCs w:val="20"/>
          <w:lang w:eastAsia="sk-SK"/>
        </w:rPr>
      </w:pPr>
    </w:p>
    <w:p w14:paraId="1A638EC9" w14:textId="77777777" w:rsidR="001D2551" w:rsidRPr="00530E46" w:rsidRDefault="001D2551" w:rsidP="001D2551">
      <w:pPr>
        <w:spacing w:after="0" w:line="240" w:lineRule="auto"/>
        <w:jc w:val="both"/>
        <w:rPr>
          <w:rFonts w:ascii="Arial" w:eastAsia="Times New Roman" w:hAnsi="Arial" w:cs="Arial"/>
          <w:bCs/>
          <w:noProof/>
          <w:sz w:val="20"/>
          <w:szCs w:val="20"/>
          <w:lang w:eastAsia="sk-SK"/>
        </w:rPr>
      </w:pPr>
    </w:p>
    <w:p w14:paraId="12E294AC" w14:textId="187E8A2B" w:rsidR="00465BE9" w:rsidRPr="00530E46" w:rsidRDefault="00C92F3B" w:rsidP="001D2551">
      <w:pPr>
        <w:autoSpaceDE w:val="0"/>
        <w:autoSpaceDN w:val="0"/>
        <w:adjustRightInd w:val="0"/>
        <w:spacing w:after="0" w:line="240" w:lineRule="auto"/>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Dodávateľ</w:t>
      </w:r>
      <w:r w:rsidR="00465BE9" w:rsidRPr="00530E46">
        <w:rPr>
          <w:rFonts w:ascii="Arial" w:eastAsia="Times New Roman" w:hAnsi="Arial" w:cs="Arial"/>
          <w:b/>
          <w:noProof/>
          <w:sz w:val="20"/>
          <w:szCs w:val="20"/>
          <w:lang w:eastAsia="sk-SK"/>
        </w:rPr>
        <w:t>:</w:t>
      </w:r>
      <w:r w:rsidR="00482FD6" w:rsidRPr="00530E46">
        <w:rPr>
          <w:rFonts w:ascii="Arial" w:eastAsia="Times New Roman" w:hAnsi="Arial" w:cs="Arial"/>
          <w:b/>
          <w:noProof/>
          <w:sz w:val="20"/>
          <w:szCs w:val="20"/>
          <w:lang w:eastAsia="sk-SK"/>
        </w:rPr>
        <w:tab/>
      </w:r>
      <w:r w:rsidR="00482FD6" w:rsidRPr="00530E46">
        <w:rPr>
          <w:rFonts w:ascii="Arial" w:eastAsia="Times New Roman" w:hAnsi="Arial" w:cs="Arial"/>
          <w:b/>
          <w:noProof/>
          <w:sz w:val="20"/>
          <w:szCs w:val="20"/>
          <w:lang w:eastAsia="sk-SK"/>
        </w:rPr>
        <w:tab/>
        <w:t xml:space="preserve"> </w:t>
      </w:r>
    </w:p>
    <w:p w14:paraId="196E405D" w14:textId="72B0D61E"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Sídlo: </w:t>
      </w:r>
      <w:r w:rsidRPr="00530E46">
        <w:rPr>
          <w:rFonts w:ascii="Arial" w:eastAsia="Times New Roman" w:hAnsi="Arial" w:cs="Arial"/>
          <w:noProof/>
          <w:sz w:val="20"/>
          <w:szCs w:val="20"/>
          <w:lang w:eastAsia="sk-SK"/>
        </w:rPr>
        <w:tab/>
      </w:r>
      <w:r w:rsidR="00482FD6" w:rsidRPr="00530E46">
        <w:rPr>
          <w:rFonts w:ascii="Arial" w:eastAsia="Times New Roman" w:hAnsi="Arial" w:cs="Arial"/>
          <w:noProof/>
          <w:sz w:val="20"/>
          <w:szCs w:val="20"/>
          <w:lang w:eastAsia="sk-SK"/>
        </w:rPr>
        <w:tab/>
      </w:r>
      <w:r w:rsidR="00482FD6"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p>
    <w:p w14:paraId="04A03CBB" w14:textId="7C466D53"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Zapísaný v Obchodnom registri</w:t>
      </w:r>
      <w:r w:rsidRPr="00530E46">
        <w:rPr>
          <w:rFonts w:ascii="Arial" w:eastAsia="Times New Roman" w:hAnsi="Arial" w:cs="Arial"/>
          <w:i/>
          <w:noProof/>
          <w:sz w:val="20"/>
          <w:szCs w:val="20"/>
          <w:lang w:eastAsia="sk-SK"/>
        </w:rPr>
        <w:tab/>
      </w:r>
    </w:p>
    <w:p w14:paraId="12467873" w14:textId="7A2FED3F"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Zastúpený: </w:t>
      </w:r>
      <w:r w:rsidR="00C95345" w:rsidRPr="00530E46">
        <w:rPr>
          <w:rFonts w:ascii="Arial" w:eastAsia="Times New Roman" w:hAnsi="Arial" w:cs="Arial"/>
          <w:noProof/>
          <w:sz w:val="20"/>
          <w:szCs w:val="20"/>
          <w:lang w:eastAsia="sk-SK"/>
        </w:rPr>
        <w:tab/>
      </w:r>
      <w:r w:rsidR="00C95345" w:rsidRPr="00530E46">
        <w:rPr>
          <w:rFonts w:ascii="Arial" w:eastAsia="Times New Roman" w:hAnsi="Arial" w:cs="Arial"/>
          <w:noProof/>
          <w:sz w:val="20"/>
          <w:szCs w:val="20"/>
          <w:lang w:eastAsia="sk-SK"/>
        </w:rPr>
        <w:tab/>
        <w:t xml:space="preserve"> </w:t>
      </w:r>
    </w:p>
    <w:p w14:paraId="34879531"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Osoby oprávnené rokovať</w:t>
      </w:r>
    </w:p>
    <w:p w14:paraId="5073423B" w14:textId="52233A91" w:rsidR="00465BE9" w:rsidRPr="00530E46" w:rsidRDefault="00465BE9" w:rsidP="001D2551">
      <w:pPr>
        <w:numPr>
          <w:ilvl w:val="0"/>
          <w:numId w:val="8"/>
        </w:numPr>
        <w:autoSpaceDE w:val="0"/>
        <w:autoSpaceDN w:val="0"/>
        <w:adjustRightInd w:val="0"/>
        <w:spacing w:after="0" w:line="240" w:lineRule="auto"/>
        <w:ind w:left="284" w:hanging="284"/>
        <w:contextualSpacing/>
        <w:rPr>
          <w:rFonts w:ascii="Arial" w:eastAsia="Times New Roman" w:hAnsi="Arial" w:cs="Arial"/>
          <w:i/>
          <w:noProof/>
          <w:sz w:val="20"/>
          <w:szCs w:val="20"/>
          <w:lang w:eastAsia="sk-SK"/>
        </w:rPr>
      </w:pPr>
      <w:r w:rsidRPr="00530E46">
        <w:rPr>
          <w:rFonts w:ascii="Arial" w:eastAsia="Times New Roman" w:hAnsi="Arial" w:cs="Arial"/>
          <w:noProof/>
          <w:sz w:val="20"/>
          <w:szCs w:val="20"/>
          <w:lang w:eastAsia="sk-SK"/>
        </w:rPr>
        <w:t xml:space="preserve">vo veciach </w:t>
      </w:r>
      <w:r w:rsidR="0010025F"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w:t>
      </w:r>
      <w:r w:rsidR="00CB4F06" w:rsidRPr="00530E46">
        <w:rPr>
          <w:rFonts w:ascii="Arial" w:eastAsia="Times New Roman" w:hAnsi="Arial" w:cs="Arial"/>
          <w:noProof/>
          <w:sz w:val="20"/>
          <w:szCs w:val="20"/>
          <w:lang w:eastAsia="sk-SK"/>
        </w:rPr>
        <w:t xml:space="preserve"> </w:t>
      </w:r>
      <w:r w:rsidR="00CB4F06" w:rsidRPr="00530E46">
        <w:rPr>
          <w:rFonts w:ascii="Arial" w:eastAsia="Times New Roman" w:hAnsi="Arial" w:cs="Arial"/>
          <w:i/>
          <w:iCs/>
          <w:noProof/>
          <w:sz w:val="20"/>
          <w:szCs w:val="20"/>
          <w:lang w:eastAsia="sk-SK"/>
        </w:rPr>
        <w:t>(meno, e-mail, tel. kontakt)</w:t>
      </w:r>
      <w:r w:rsidRPr="00530E46">
        <w:rPr>
          <w:rFonts w:ascii="Arial" w:eastAsia="Times New Roman" w:hAnsi="Arial" w:cs="Arial"/>
          <w:noProof/>
          <w:sz w:val="20"/>
          <w:szCs w:val="20"/>
          <w:lang w:eastAsia="sk-SK"/>
        </w:rPr>
        <w:tab/>
        <w:t xml:space="preserve"> </w:t>
      </w:r>
    </w:p>
    <w:p w14:paraId="70C0AB92" w14:textId="18191EE3" w:rsidR="00465BE9" w:rsidRPr="00530E46" w:rsidRDefault="00465BE9" w:rsidP="001D2551">
      <w:pPr>
        <w:numPr>
          <w:ilvl w:val="0"/>
          <w:numId w:val="8"/>
        </w:numPr>
        <w:autoSpaceDE w:val="0"/>
        <w:autoSpaceDN w:val="0"/>
        <w:adjustRightInd w:val="0"/>
        <w:spacing w:after="0" w:line="240" w:lineRule="auto"/>
        <w:ind w:left="284" w:hanging="284"/>
        <w:contextualSpacing/>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vo veciach technických: </w:t>
      </w:r>
      <w:r w:rsidR="00CB4F06" w:rsidRPr="00530E46">
        <w:rPr>
          <w:rFonts w:ascii="Arial" w:eastAsia="Times New Roman" w:hAnsi="Arial" w:cs="Arial"/>
          <w:i/>
          <w:iCs/>
          <w:noProof/>
          <w:sz w:val="20"/>
          <w:szCs w:val="20"/>
          <w:lang w:eastAsia="sk-SK"/>
        </w:rPr>
        <w:t>(meno, e-mail, tel. kontakt)</w:t>
      </w:r>
    </w:p>
    <w:p w14:paraId="2A82ED96" w14:textId="3420BC70"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IČO: </w:t>
      </w:r>
      <w:r w:rsidR="004769A5" w:rsidRPr="00530E46">
        <w:rPr>
          <w:rFonts w:ascii="Arial" w:eastAsia="Times New Roman" w:hAnsi="Arial" w:cs="Arial"/>
          <w:noProof/>
          <w:sz w:val="20"/>
          <w:szCs w:val="20"/>
          <w:lang w:eastAsia="sk-SK"/>
        </w:rPr>
        <w:tab/>
      </w:r>
      <w:r w:rsidR="004769A5" w:rsidRPr="00530E46">
        <w:rPr>
          <w:rFonts w:ascii="Arial" w:eastAsia="Times New Roman" w:hAnsi="Arial" w:cs="Arial"/>
          <w:noProof/>
          <w:sz w:val="20"/>
          <w:szCs w:val="20"/>
          <w:lang w:eastAsia="sk-SK"/>
        </w:rPr>
        <w:tab/>
      </w:r>
      <w:r w:rsidR="004769A5"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p>
    <w:p w14:paraId="7BE15C8B" w14:textId="22B16E09"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DIČ: </w:t>
      </w:r>
      <w:r w:rsidRPr="00530E46">
        <w:rPr>
          <w:rFonts w:ascii="Arial" w:eastAsia="Times New Roman" w:hAnsi="Arial" w:cs="Arial"/>
          <w:noProof/>
          <w:sz w:val="20"/>
          <w:szCs w:val="20"/>
          <w:lang w:eastAsia="sk-SK"/>
        </w:rPr>
        <w:tab/>
      </w:r>
      <w:r w:rsidR="006A7D92" w:rsidRPr="00530E46">
        <w:rPr>
          <w:rFonts w:ascii="Arial" w:eastAsia="Times New Roman" w:hAnsi="Arial" w:cs="Arial"/>
          <w:noProof/>
          <w:sz w:val="20"/>
          <w:szCs w:val="20"/>
          <w:lang w:eastAsia="sk-SK"/>
        </w:rPr>
        <w:tab/>
      </w:r>
      <w:r w:rsidR="006A7D92"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p>
    <w:p w14:paraId="0FA84486" w14:textId="3015832F"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IČ DPH: </w:t>
      </w:r>
      <w:r w:rsidR="006A7D92" w:rsidRPr="00530E46">
        <w:rPr>
          <w:rFonts w:ascii="Arial" w:eastAsia="Times New Roman" w:hAnsi="Arial" w:cs="Arial"/>
          <w:noProof/>
          <w:sz w:val="20"/>
          <w:szCs w:val="20"/>
          <w:lang w:eastAsia="sk-SK"/>
        </w:rPr>
        <w:tab/>
      </w:r>
      <w:r w:rsidR="006A7D92"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p>
    <w:p w14:paraId="45597E41" w14:textId="2B9BEBA1"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Bankové spojenie: </w:t>
      </w:r>
      <w:r w:rsidRPr="00530E46">
        <w:rPr>
          <w:rFonts w:ascii="Arial" w:eastAsia="Times New Roman" w:hAnsi="Arial" w:cs="Arial"/>
          <w:noProof/>
          <w:sz w:val="20"/>
          <w:szCs w:val="20"/>
          <w:lang w:eastAsia="sk-SK"/>
        </w:rPr>
        <w:tab/>
      </w:r>
    </w:p>
    <w:p w14:paraId="154D5896" w14:textId="446817D0"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IBAN: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0018751D" w:rsidRPr="00530E46">
        <w:rPr>
          <w:rFonts w:ascii="Arial" w:eastAsia="Times New Roman" w:hAnsi="Arial" w:cs="Arial"/>
          <w:noProof/>
          <w:sz w:val="20"/>
          <w:szCs w:val="20"/>
          <w:lang w:eastAsia="sk-SK"/>
        </w:rPr>
        <w:tab/>
      </w:r>
    </w:p>
    <w:p w14:paraId="534C2538" w14:textId="77777777" w:rsidR="00465BE9" w:rsidRPr="00530E46" w:rsidRDefault="00465BE9" w:rsidP="001D2551">
      <w:p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(ďalej len “</w:t>
      </w:r>
      <w:r w:rsidR="00C92F3B"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w:t>
      </w:r>
    </w:p>
    <w:p w14:paraId="2B3CAE0F" w14:textId="77777777" w:rsidR="00465BE9" w:rsidRPr="00530E46" w:rsidRDefault="00465BE9" w:rsidP="001D2551">
      <w:p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w:t>
      </w:r>
      <w:r w:rsidR="00C92F3B" w:rsidRPr="00530E46">
        <w:rPr>
          <w:rFonts w:ascii="Arial" w:eastAsia="Times New Roman" w:hAnsi="Arial" w:cs="Arial"/>
          <w:noProof/>
          <w:sz w:val="20"/>
          <w:szCs w:val="20"/>
          <w:lang w:eastAsia="sk-SK"/>
        </w:rPr>
        <w:t>objednávateľ a dodávateľ</w:t>
      </w:r>
      <w:r w:rsidRPr="00530E46">
        <w:rPr>
          <w:rFonts w:ascii="Arial" w:eastAsia="Times New Roman" w:hAnsi="Arial" w:cs="Arial"/>
          <w:noProof/>
          <w:sz w:val="20"/>
          <w:szCs w:val="20"/>
          <w:lang w:eastAsia="sk-SK"/>
        </w:rPr>
        <w:t xml:space="preserve"> spolu ďalej ako „účastníci dohody“)</w:t>
      </w:r>
    </w:p>
    <w:p w14:paraId="51EE51AF" w14:textId="77777777" w:rsidR="00465BE9" w:rsidRPr="00530E46" w:rsidRDefault="00465BE9" w:rsidP="001D2551">
      <w:pPr>
        <w:spacing w:after="0" w:line="240" w:lineRule="auto"/>
        <w:jc w:val="both"/>
        <w:rPr>
          <w:rFonts w:ascii="Arial" w:eastAsia="Times New Roman" w:hAnsi="Arial" w:cs="Arial"/>
          <w:bCs/>
          <w:noProof/>
          <w:sz w:val="20"/>
          <w:szCs w:val="20"/>
          <w:lang w:eastAsia="sk-SK"/>
        </w:rPr>
      </w:pPr>
    </w:p>
    <w:p w14:paraId="7D7DAC79" w14:textId="3C549458" w:rsidR="00465BE9" w:rsidRPr="00530E46" w:rsidRDefault="00465BE9" w:rsidP="0056741D">
      <w:p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uzatvárajú túto dohodu ako výsledok verejného obstarávania</w:t>
      </w:r>
      <w:r w:rsidR="005A20F2"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v súlade so zákonom č. 343/2015 Z. z. o verejnom obstarávaní a o zmene a doplnení niektorých zákonov v znení neskorších predpisov (ďalej len „</w:t>
      </w:r>
      <w:r w:rsidR="0056741D" w:rsidRPr="00530E46">
        <w:rPr>
          <w:rFonts w:ascii="Arial" w:eastAsia="Times New Roman" w:hAnsi="Arial" w:cs="Arial"/>
          <w:noProof/>
          <w:sz w:val="20"/>
          <w:szCs w:val="20"/>
          <w:lang w:eastAsia="sk-SK"/>
        </w:rPr>
        <w:t>zákon o verejnom obstarávaní“).</w:t>
      </w:r>
    </w:p>
    <w:p w14:paraId="1BDD72BB" w14:textId="77777777" w:rsidR="00147FAC" w:rsidRPr="00530E46" w:rsidRDefault="00147FAC" w:rsidP="00147FAC">
      <w:pPr>
        <w:spacing w:after="0" w:line="240" w:lineRule="auto"/>
        <w:rPr>
          <w:rFonts w:ascii="Arial" w:eastAsia="Times New Roman" w:hAnsi="Arial" w:cs="Arial"/>
          <w:b/>
          <w:noProof/>
          <w:sz w:val="20"/>
          <w:szCs w:val="20"/>
          <w:lang w:eastAsia="sk-SK"/>
        </w:rPr>
      </w:pPr>
    </w:p>
    <w:p w14:paraId="594E9E88"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II</w:t>
      </w:r>
    </w:p>
    <w:p w14:paraId="3824BBEC" w14:textId="2E7578E8" w:rsidR="00465BE9" w:rsidRPr="00530E46" w:rsidRDefault="00465BE9" w:rsidP="001D2551">
      <w:pPr>
        <w:spacing w:after="0" w:line="240" w:lineRule="auto"/>
        <w:jc w:val="center"/>
        <w:rPr>
          <w:rFonts w:ascii="Arial" w:eastAsia="Times New Roman" w:hAnsi="Arial" w:cs="Arial"/>
          <w:noProof/>
          <w:sz w:val="20"/>
          <w:szCs w:val="20"/>
          <w:lang w:eastAsia="sk-SK"/>
        </w:rPr>
      </w:pPr>
      <w:r w:rsidRPr="00530E46">
        <w:rPr>
          <w:rFonts w:ascii="Arial" w:eastAsia="Times New Roman" w:hAnsi="Arial" w:cs="Arial"/>
          <w:b/>
          <w:noProof/>
          <w:sz w:val="20"/>
          <w:szCs w:val="20"/>
          <w:lang w:eastAsia="sk-SK"/>
        </w:rPr>
        <w:t>Predmet</w:t>
      </w:r>
      <w:r w:rsidR="000021A5" w:rsidRPr="00530E46">
        <w:rPr>
          <w:rFonts w:ascii="Arial" w:eastAsia="Times New Roman" w:hAnsi="Arial" w:cs="Arial"/>
          <w:b/>
          <w:noProof/>
          <w:sz w:val="20"/>
          <w:szCs w:val="20"/>
          <w:lang w:eastAsia="sk-SK"/>
        </w:rPr>
        <w:t xml:space="preserve"> a účel</w:t>
      </w:r>
      <w:r w:rsidRPr="00530E46">
        <w:rPr>
          <w:rFonts w:ascii="Arial" w:eastAsia="Times New Roman" w:hAnsi="Arial" w:cs="Arial"/>
          <w:b/>
          <w:noProof/>
          <w:sz w:val="20"/>
          <w:szCs w:val="20"/>
          <w:lang w:eastAsia="sk-SK"/>
        </w:rPr>
        <w:t xml:space="preserve"> dohody</w:t>
      </w:r>
    </w:p>
    <w:p w14:paraId="52CA4180" w14:textId="1ACFFFA7" w:rsidR="00864D4E" w:rsidRPr="00530E46" w:rsidRDefault="00C92F3B" w:rsidP="00914C0D">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sa zaväzuje </w:t>
      </w:r>
      <w:r w:rsidR="00DE6258" w:rsidRPr="00530E46">
        <w:rPr>
          <w:rFonts w:ascii="Arial" w:eastAsia="Times New Roman" w:hAnsi="Arial" w:cs="Arial"/>
          <w:noProof/>
          <w:sz w:val="20"/>
          <w:szCs w:val="20"/>
          <w:lang w:eastAsia="sk-SK"/>
        </w:rPr>
        <w:t xml:space="preserve">na základe a v súlade s predloženými objednávkami, touto dohodou a jej prílohami </w:t>
      </w:r>
      <w:r w:rsidR="00465BE9" w:rsidRPr="00530E46">
        <w:rPr>
          <w:rFonts w:ascii="Arial" w:eastAsia="Times New Roman" w:hAnsi="Arial" w:cs="Arial"/>
          <w:noProof/>
          <w:sz w:val="20"/>
          <w:szCs w:val="20"/>
          <w:lang w:eastAsia="sk-SK"/>
        </w:rPr>
        <w:t>dod</w:t>
      </w:r>
      <w:r w:rsidR="00BE089A" w:rsidRPr="00530E46">
        <w:rPr>
          <w:rFonts w:ascii="Arial" w:eastAsia="Times New Roman" w:hAnsi="Arial" w:cs="Arial"/>
          <w:noProof/>
          <w:sz w:val="20"/>
          <w:szCs w:val="20"/>
          <w:lang w:eastAsia="sk-SK"/>
        </w:rPr>
        <w:t>áv</w:t>
      </w:r>
      <w:r w:rsidR="00465BE9" w:rsidRPr="00530E46">
        <w:rPr>
          <w:rFonts w:ascii="Arial" w:eastAsia="Times New Roman" w:hAnsi="Arial" w:cs="Arial"/>
          <w:noProof/>
          <w:sz w:val="20"/>
          <w:szCs w:val="20"/>
          <w:lang w:eastAsia="sk-SK"/>
        </w:rPr>
        <w:t xml:space="preserve">ať </w:t>
      </w:r>
      <w:r w:rsidRPr="00530E46">
        <w:rPr>
          <w:rFonts w:ascii="Arial" w:eastAsia="Times New Roman" w:hAnsi="Arial" w:cs="Arial"/>
          <w:noProof/>
          <w:sz w:val="20"/>
          <w:szCs w:val="20"/>
          <w:lang w:eastAsia="sk-SK"/>
        </w:rPr>
        <w:t>objednávateľovi</w:t>
      </w:r>
      <w:r w:rsidR="00465BE9" w:rsidRPr="00530E46">
        <w:rPr>
          <w:rFonts w:ascii="Arial" w:eastAsia="Times New Roman" w:hAnsi="Arial" w:cs="Arial"/>
          <w:noProof/>
          <w:sz w:val="20"/>
          <w:szCs w:val="20"/>
          <w:lang w:eastAsia="sk-SK"/>
        </w:rPr>
        <w:t xml:space="preserve"> na vlastnú zodpovednosť a za podmienok dohodnutých v tejto dohode </w:t>
      </w:r>
    </w:p>
    <w:p w14:paraId="749608BB" w14:textId="77777777" w:rsidR="00864D4E" w:rsidRPr="00530E46" w:rsidRDefault="00864D4E" w:rsidP="00864D4E">
      <w:pPr>
        <w:spacing w:after="0" w:line="240" w:lineRule="auto"/>
        <w:ind w:left="426"/>
        <w:jc w:val="both"/>
        <w:rPr>
          <w:rFonts w:ascii="Arial" w:eastAsia="Times New Roman" w:hAnsi="Arial" w:cs="Arial"/>
          <w:noProof/>
          <w:sz w:val="20"/>
          <w:szCs w:val="20"/>
          <w:lang w:eastAsia="sk-SK"/>
        </w:rPr>
      </w:pPr>
    </w:p>
    <w:p w14:paraId="5E19CB43" w14:textId="2CF051CA" w:rsidR="00864D4E" w:rsidRPr="00530E46" w:rsidRDefault="00864D4E" w:rsidP="00864D4E">
      <w:pPr>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1.1. </w:t>
      </w:r>
      <w:r w:rsidR="007F4C17" w:rsidRPr="00530E46">
        <w:rPr>
          <w:rFonts w:ascii="Arial" w:eastAsia="Times New Roman" w:hAnsi="Arial" w:cs="Arial"/>
          <w:noProof/>
          <w:sz w:val="20"/>
          <w:szCs w:val="20"/>
          <w:lang w:eastAsia="sk-SK"/>
        </w:rPr>
        <w:t xml:space="preserve">nový, nepoužitý, nepoškodený </w:t>
      </w:r>
      <w:r w:rsidR="00465BE9" w:rsidRPr="00530E46">
        <w:rPr>
          <w:rFonts w:ascii="Arial" w:eastAsia="Times New Roman" w:hAnsi="Arial" w:cs="Arial"/>
          <w:noProof/>
          <w:sz w:val="20"/>
          <w:szCs w:val="20"/>
          <w:lang w:eastAsia="sk-SK"/>
        </w:rPr>
        <w:t xml:space="preserve">tovar </w:t>
      </w:r>
      <w:r w:rsidR="007F4C17" w:rsidRPr="00530E46">
        <w:rPr>
          <w:rFonts w:ascii="Arial" w:eastAsia="Times New Roman" w:hAnsi="Arial" w:cs="Arial"/>
          <w:noProof/>
          <w:sz w:val="20"/>
          <w:szCs w:val="20"/>
          <w:lang w:eastAsia="sk-SK"/>
        </w:rPr>
        <w:t>špecifikovaný v prílohe č. 1 tejto dohody</w:t>
      </w:r>
      <w:r w:rsidR="00A85885" w:rsidRPr="00530E46">
        <w:rPr>
          <w:rFonts w:ascii="Arial" w:eastAsia="Times New Roman" w:hAnsi="Arial" w:cs="Arial"/>
          <w:noProof/>
          <w:sz w:val="20"/>
          <w:szCs w:val="20"/>
          <w:lang w:eastAsia="sk-SK"/>
        </w:rPr>
        <w:t xml:space="preserve"> </w:t>
      </w:r>
      <w:r w:rsidR="00B375A9" w:rsidRPr="00530E46">
        <w:rPr>
          <w:rFonts w:ascii="Arial" w:eastAsia="Times New Roman" w:hAnsi="Arial" w:cs="Arial"/>
          <w:noProof/>
          <w:sz w:val="20"/>
          <w:szCs w:val="20"/>
          <w:lang w:eastAsia="sk-SK"/>
        </w:rPr>
        <w:t>„</w:t>
      </w:r>
      <w:r w:rsidR="008D2A66" w:rsidRPr="00530E46">
        <w:rPr>
          <w:rFonts w:ascii="Arial" w:eastAsia="Times New Roman" w:hAnsi="Arial" w:cs="Arial"/>
          <w:noProof/>
          <w:sz w:val="20"/>
          <w:szCs w:val="20"/>
          <w:lang w:eastAsia="sk-SK"/>
        </w:rPr>
        <w:t>Technická špecifikácia</w:t>
      </w:r>
      <w:r w:rsidR="00B375A9" w:rsidRPr="00530E46">
        <w:rPr>
          <w:rFonts w:ascii="Arial" w:eastAsia="Times New Roman" w:hAnsi="Arial" w:cs="Arial"/>
          <w:noProof/>
          <w:sz w:val="20"/>
          <w:szCs w:val="20"/>
          <w:lang w:eastAsia="sk-SK"/>
        </w:rPr>
        <w:t>“</w:t>
      </w:r>
      <w:r w:rsidR="007F4C17" w:rsidRPr="00530E46">
        <w:rPr>
          <w:rFonts w:ascii="Arial" w:eastAsia="Times New Roman" w:hAnsi="Arial" w:cs="Arial"/>
          <w:noProof/>
          <w:sz w:val="20"/>
          <w:szCs w:val="20"/>
          <w:lang w:eastAsia="sk-SK"/>
        </w:rPr>
        <w:t xml:space="preserve"> (ďalej len „príloha č. 1“)</w:t>
      </w:r>
      <w:r w:rsidR="006C444F" w:rsidRPr="00530E46">
        <w:rPr>
          <w:rFonts w:ascii="Arial" w:eastAsia="Times New Roman" w:hAnsi="Arial" w:cs="Arial"/>
          <w:noProof/>
          <w:sz w:val="20"/>
          <w:szCs w:val="20"/>
          <w:lang w:eastAsia="sk-SK"/>
        </w:rPr>
        <w:t xml:space="preserve"> a prílohe č.</w:t>
      </w:r>
      <w:r w:rsidR="007F4C17" w:rsidRPr="00530E46">
        <w:rPr>
          <w:rFonts w:ascii="Arial" w:eastAsia="Times New Roman" w:hAnsi="Arial" w:cs="Arial"/>
          <w:noProof/>
          <w:sz w:val="20"/>
          <w:szCs w:val="20"/>
          <w:lang w:eastAsia="sk-SK"/>
        </w:rPr>
        <w:t xml:space="preserve"> </w:t>
      </w:r>
      <w:r w:rsidR="006C444F" w:rsidRPr="00530E46">
        <w:rPr>
          <w:rFonts w:ascii="Arial" w:eastAsia="Times New Roman" w:hAnsi="Arial" w:cs="Arial"/>
          <w:noProof/>
          <w:sz w:val="20"/>
          <w:szCs w:val="20"/>
          <w:lang w:eastAsia="sk-SK"/>
        </w:rPr>
        <w:t>2 tejto dohody „</w:t>
      </w:r>
      <w:r w:rsidR="006C444F" w:rsidRPr="00530E46">
        <w:rPr>
          <w:rFonts w:ascii="Arial" w:hAnsi="Arial"/>
          <w:sz w:val="20"/>
        </w:rPr>
        <w:t>Cenová špecifikácia“</w:t>
      </w:r>
      <w:r w:rsidR="006C444F" w:rsidRPr="00530E46">
        <w:rPr>
          <w:rFonts w:ascii="Arial" w:eastAsia="Times New Roman" w:hAnsi="Arial" w:cs="Arial"/>
          <w:noProof/>
          <w:sz w:val="20"/>
          <w:szCs w:val="20"/>
          <w:lang w:eastAsia="sk-SK"/>
        </w:rPr>
        <w:t xml:space="preserve"> (ďalej ako „príloha č. 2“)</w:t>
      </w:r>
      <w:r w:rsidR="00ED2BAE">
        <w:rPr>
          <w:rFonts w:ascii="Arial" w:hAnsi="Arial"/>
          <w:sz w:val="20"/>
        </w:rPr>
        <w:t>, tabuľka 1</w:t>
      </w:r>
      <w:r w:rsidR="00ED2BAE" w:rsidRPr="00530E46">
        <w:rPr>
          <w:rFonts w:ascii="Arial" w:eastAsia="Times New Roman" w:hAnsi="Arial" w:cs="Arial"/>
          <w:noProof/>
          <w:sz w:val="20"/>
          <w:szCs w:val="20"/>
          <w:lang w:eastAsia="sk-SK"/>
        </w:rPr>
        <w:t xml:space="preserve"> </w:t>
      </w:r>
      <w:r w:rsidR="006C444F" w:rsidRPr="00530E46">
        <w:rPr>
          <w:rFonts w:ascii="Arial" w:eastAsia="Times New Roman" w:hAnsi="Arial" w:cs="Arial"/>
          <w:noProof/>
          <w:sz w:val="20"/>
          <w:szCs w:val="20"/>
          <w:lang w:eastAsia="sk-SK"/>
        </w:rPr>
        <w:t xml:space="preserve"> </w:t>
      </w:r>
      <w:r w:rsidR="00A85885" w:rsidRPr="00530E46">
        <w:rPr>
          <w:rFonts w:ascii="Arial" w:eastAsia="Times New Roman" w:hAnsi="Arial" w:cs="Arial"/>
          <w:noProof/>
          <w:sz w:val="20"/>
          <w:szCs w:val="20"/>
          <w:lang w:eastAsia="sk-SK"/>
        </w:rPr>
        <w:t>(ďalej len „tovar“)</w:t>
      </w:r>
      <w:r w:rsidR="009F78A7" w:rsidRPr="00530E46">
        <w:rPr>
          <w:rFonts w:ascii="Arial" w:eastAsia="Times New Roman" w:hAnsi="Arial" w:cs="Arial"/>
          <w:noProof/>
          <w:sz w:val="20"/>
          <w:szCs w:val="20"/>
          <w:lang w:eastAsia="sk-SK"/>
        </w:rPr>
        <w:t xml:space="preserve">, </w:t>
      </w:r>
      <w:r w:rsidR="003655B2" w:rsidRPr="00530E46">
        <w:rPr>
          <w:rFonts w:ascii="Arial" w:eastAsia="Times New Roman" w:hAnsi="Arial" w:cs="Arial"/>
          <w:noProof/>
          <w:sz w:val="20"/>
          <w:szCs w:val="20"/>
          <w:lang w:eastAsia="sk-SK"/>
        </w:rPr>
        <w:t>vrátane záruky</w:t>
      </w:r>
      <w:r w:rsidR="0058460D" w:rsidRPr="00530E46">
        <w:rPr>
          <w:rFonts w:ascii="Arial" w:eastAsia="Times New Roman" w:hAnsi="Arial" w:cs="Arial"/>
          <w:noProof/>
          <w:sz w:val="20"/>
          <w:szCs w:val="20"/>
          <w:lang w:eastAsia="sk-SK"/>
        </w:rPr>
        <w:t>,</w:t>
      </w:r>
    </w:p>
    <w:p w14:paraId="572BC3DF" w14:textId="5E6A4547" w:rsidR="0058460D" w:rsidRPr="00530E46" w:rsidRDefault="00864D4E" w:rsidP="0058460D">
      <w:pPr>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1.2. </w:t>
      </w:r>
      <w:r w:rsidR="00B375A9" w:rsidRPr="00530E46">
        <w:rPr>
          <w:rFonts w:ascii="Arial" w:eastAsia="Times New Roman" w:hAnsi="Arial" w:cs="Arial"/>
          <w:noProof/>
          <w:sz w:val="20"/>
          <w:szCs w:val="20"/>
          <w:lang w:eastAsia="sk-SK"/>
        </w:rPr>
        <w:t>súvisiace</w:t>
      </w:r>
      <w:r w:rsidR="00E76C29" w:rsidRPr="00530E46">
        <w:rPr>
          <w:rFonts w:ascii="Arial" w:eastAsia="Times New Roman" w:hAnsi="Arial" w:cs="Arial"/>
          <w:noProof/>
          <w:sz w:val="20"/>
          <w:szCs w:val="20"/>
          <w:lang w:eastAsia="sk-SK"/>
        </w:rPr>
        <w:t xml:space="preserve"> </w:t>
      </w:r>
      <w:r w:rsidR="00AA77B2" w:rsidRPr="00530E46">
        <w:rPr>
          <w:rFonts w:ascii="Arial" w:eastAsia="Times New Roman" w:hAnsi="Arial" w:cs="Arial"/>
          <w:noProof/>
          <w:sz w:val="20"/>
          <w:szCs w:val="20"/>
          <w:lang w:eastAsia="sk-SK"/>
        </w:rPr>
        <w:t>služby (</w:t>
      </w:r>
      <w:r w:rsidR="00072EB6">
        <w:rPr>
          <w:rFonts w:ascii="Arial" w:eastAsia="Times New Roman" w:hAnsi="Arial" w:cs="Arial"/>
          <w:noProof/>
          <w:sz w:val="20"/>
          <w:szCs w:val="20"/>
          <w:lang w:eastAsia="sk-SK"/>
        </w:rPr>
        <w:t xml:space="preserve">montáž konzol, inštalácia obrazoviek, inštalácia LED obrazoviek, </w:t>
      </w:r>
      <w:r w:rsidR="00FF4D34" w:rsidRPr="00530E46">
        <w:rPr>
          <w:rFonts w:ascii="Arial" w:eastAsia="Times New Roman" w:hAnsi="Arial" w:cs="Arial"/>
          <w:color w:val="000000"/>
          <w:sz w:val="20"/>
          <w:szCs w:val="20"/>
          <w:lang w:eastAsia="sk-SK"/>
        </w:rPr>
        <w:t>š</w:t>
      </w:r>
      <w:r w:rsidR="000A5540" w:rsidRPr="00530E46">
        <w:rPr>
          <w:rFonts w:ascii="Arial" w:eastAsia="Times New Roman" w:hAnsi="Arial" w:cs="Arial"/>
          <w:color w:val="000000"/>
          <w:sz w:val="20"/>
          <w:szCs w:val="20"/>
          <w:lang w:eastAsia="sk-SK"/>
        </w:rPr>
        <w:t>peciálne montáže</w:t>
      </w:r>
      <w:r w:rsidR="00AB246B" w:rsidRPr="00530E46">
        <w:rPr>
          <w:rFonts w:ascii="Arial" w:eastAsia="Times New Roman" w:hAnsi="Arial" w:cs="Arial"/>
          <w:color w:val="000000"/>
          <w:sz w:val="20"/>
          <w:szCs w:val="20"/>
          <w:lang w:eastAsia="sk-SK"/>
        </w:rPr>
        <w:t xml:space="preserve"> a</w:t>
      </w:r>
      <w:r w:rsidR="005D35D4" w:rsidRPr="00530E46">
        <w:rPr>
          <w:rFonts w:ascii="Arial" w:eastAsia="Times New Roman" w:hAnsi="Arial" w:cs="Arial"/>
          <w:color w:val="000000"/>
          <w:sz w:val="20"/>
          <w:szCs w:val="20"/>
          <w:lang w:eastAsia="sk-SK"/>
        </w:rPr>
        <w:t xml:space="preserve"> </w:t>
      </w:r>
      <w:r w:rsidR="000A5540" w:rsidRPr="00530E46">
        <w:rPr>
          <w:rFonts w:ascii="Arial" w:eastAsia="Times New Roman" w:hAnsi="Arial" w:cs="Arial"/>
          <w:color w:val="000000"/>
          <w:sz w:val="20"/>
          <w:szCs w:val="20"/>
          <w:lang w:eastAsia="sk-SK"/>
        </w:rPr>
        <w:t>elektroinštalačné práce</w:t>
      </w:r>
      <w:r w:rsidR="00072EB6">
        <w:rPr>
          <w:rFonts w:ascii="Arial" w:eastAsia="Times New Roman" w:hAnsi="Arial" w:cs="Arial"/>
          <w:color w:val="000000"/>
          <w:sz w:val="20"/>
          <w:szCs w:val="20"/>
          <w:lang w:eastAsia="sk-SK"/>
        </w:rPr>
        <w:t>, design a dokumentácia pre zasadačky, konfiguračné a integračné práce</w:t>
      </w:r>
      <w:r w:rsidR="000A5540" w:rsidRPr="00530E46">
        <w:rPr>
          <w:rFonts w:ascii="Arial" w:eastAsia="Times New Roman" w:hAnsi="Arial" w:cs="Arial"/>
          <w:noProof/>
          <w:sz w:val="20"/>
          <w:szCs w:val="20"/>
          <w:lang w:eastAsia="sk-SK"/>
        </w:rPr>
        <w:t xml:space="preserve"> a custom úpravy</w:t>
      </w:r>
      <w:r w:rsidR="005D35D4" w:rsidRPr="00530E46">
        <w:rPr>
          <w:rFonts w:ascii="Arial" w:eastAsia="Times New Roman" w:hAnsi="Arial" w:cs="Arial"/>
          <w:noProof/>
          <w:sz w:val="20"/>
          <w:szCs w:val="20"/>
          <w:lang w:eastAsia="sk-SK"/>
        </w:rPr>
        <w:t xml:space="preserve"> </w:t>
      </w:r>
      <w:r w:rsidR="000A5540" w:rsidRPr="00530E46">
        <w:rPr>
          <w:rFonts w:ascii="Arial" w:eastAsia="Times New Roman" w:hAnsi="Arial" w:cs="Arial"/>
          <w:noProof/>
          <w:sz w:val="20"/>
          <w:szCs w:val="20"/>
          <w:lang w:eastAsia="sk-SK"/>
        </w:rPr>
        <w:t>-programovacie práce</w:t>
      </w:r>
      <w:r w:rsidR="00AA77B2" w:rsidRPr="00530E46">
        <w:rPr>
          <w:rFonts w:ascii="Arial" w:eastAsia="Times New Roman" w:hAnsi="Arial" w:cs="Arial"/>
          <w:noProof/>
          <w:sz w:val="20"/>
          <w:szCs w:val="20"/>
          <w:lang w:eastAsia="sk-SK"/>
        </w:rPr>
        <w:t>)</w:t>
      </w:r>
      <w:r w:rsidR="00FF4D34" w:rsidRPr="00530E46">
        <w:rPr>
          <w:rFonts w:ascii="Arial" w:eastAsia="Times New Roman" w:hAnsi="Arial" w:cs="Arial"/>
          <w:noProof/>
          <w:sz w:val="20"/>
          <w:szCs w:val="20"/>
          <w:lang w:eastAsia="sk-SK"/>
        </w:rPr>
        <w:t>, uvedené</w:t>
      </w:r>
      <w:r w:rsidR="0058460D" w:rsidRPr="00530E46">
        <w:rPr>
          <w:rFonts w:ascii="Arial" w:eastAsia="Times New Roman" w:hAnsi="Arial" w:cs="Arial"/>
          <w:noProof/>
          <w:sz w:val="20"/>
          <w:szCs w:val="20"/>
          <w:lang w:eastAsia="sk-SK"/>
        </w:rPr>
        <w:t xml:space="preserve"> v prílohe č. </w:t>
      </w:r>
      <w:r w:rsidR="00857329" w:rsidRPr="00530E46">
        <w:rPr>
          <w:rFonts w:ascii="Arial" w:eastAsia="Times New Roman" w:hAnsi="Arial" w:cs="Arial"/>
          <w:noProof/>
          <w:sz w:val="20"/>
          <w:szCs w:val="20"/>
          <w:lang w:eastAsia="sk-SK"/>
        </w:rPr>
        <w:t>2</w:t>
      </w:r>
      <w:r w:rsidR="00072EB6">
        <w:rPr>
          <w:rFonts w:ascii="Arial" w:eastAsia="Times New Roman" w:hAnsi="Arial" w:cs="Arial"/>
          <w:noProof/>
          <w:sz w:val="20"/>
          <w:szCs w:val="20"/>
          <w:lang w:eastAsia="sk-SK"/>
        </w:rPr>
        <w:t xml:space="preserve">, tabuľka č. </w:t>
      </w:r>
      <w:r w:rsidR="0029673D">
        <w:rPr>
          <w:rFonts w:ascii="Arial" w:eastAsia="Times New Roman" w:hAnsi="Arial" w:cs="Arial"/>
          <w:noProof/>
          <w:sz w:val="20"/>
          <w:szCs w:val="20"/>
          <w:lang w:eastAsia="sk-SK"/>
        </w:rPr>
        <w:t>2</w:t>
      </w:r>
      <w:r w:rsidR="0058460D" w:rsidRPr="00530E46">
        <w:rPr>
          <w:rFonts w:ascii="Arial" w:eastAsia="Times New Roman" w:hAnsi="Arial" w:cs="Arial"/>
          <w:noProof/>
          <w:sz w:val="20"/>
          <w:szCs w:val="20"/>
          <w:lang w:eastAsia="sk-SK"/>
        </w:rPr>
        <w:t xml:space="preserve"> (ďalej ako „služby“),</w:t>
      </w:r>
    </w:p>
    <w:p w14:paraId="4F1FA19F" w14:textId="77777777" w:rsidR="0058460D" w:rsidRPr="00530E46" w:rsidRDefault="0058460D" w:rsidP="0058460D">
      <w:pPr>
        <w:spacing w:after="0" w:line="240" w:lineRule="auto"/>
        <w:ind w:left="426"/>
        <w:jc w:val="both"/>
        <w:rPr>
          <w:rFonts w:ascii="Arial" w:eastAsia="Times New Roman" w:hAnsi="Arial" w:cs="Arial"/>
          <w:noProof/>
          <w:sz w:val="20"/>
          <w:szCs w:val="20"/>
          <w:lang w:eastAsia="sk-SK"/>
        </w:rPr>
      </w:pPr>
    </w:p>
    <w:p w14:paraId="29FD8733" w14:textId="4CAA250F" w:rsidR="00136D11" w:rsidRPr="00530E46" w:rsidRDefault="00136D11" w:rsidP="0058460D">
      <w:pPr>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to všetko v predpokladanom objeme a za ceny podľa prílohy č. 2</w:t>
      </w:r>
      <w:r w:rsidR="00C658F1"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tejto dohody</w:t>
      </w:r>
      <w:r w:rsidR="00C658F1" w:rsidRPr="00530E46">
        <w:rPr>
          <w:rFonts w:ascii="Arial" w:eastAsia="Times New Roman" w:hAnsi="Arial" w:cs="Arial"/>
          <w:noProof/>
          <w:sz w:val="20"/>
          <w:szCs w:val="20"/>
          <w:lang w:eastAsia="sk-SK"/>
        </w:rPr>
        <w:t xml:space="preserve"> </w:t>
      </w:r>
    </w:p>
    <w:p w14:paraId="0E802640" w14:textId="77777777" w:rsidR="00136D11" w:rsidRPr="00530E46" w:rsidRDefault="00136D11" w:rsidP="0058460D">
      <w:pPr>
        <w:spacing w:after="0" w:line="240" w:lineRule="auto"/>
        <w:ind w:left="426"/>
        <w:jc w:val="both"/>
        <w:rPr>
          <w:rFonts w:ascii="Arial" w:eastAsia="Times New Roman" w:hAnsi="Arial" w:cs="Arial"/>
          <w:noProof/>
          <w:sz w:val="20"/>
          <w:szCs w:val="20"/>
          <w:lang w:eastAsia="sk-SK"/>
        </w:rPr>
      </w:pPr>
    </w:p>
    <w:p w14:paraId="0D679CDC" w14:textId="6A15D36F" w:rsidR="007258AD" w:rsidRPr="00530E46" w:rsidRDefault="0058460D" w:rsidP="00AC4747">
      <w:pPr>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lastRenderedPageBreak/>
        <w:t>(tovar a služby spoločne ako „plnenie“).</w:t>
      </w:r>
      <w:r w:rsidR="00914C0D" w:rsidRPr="00530E46">
        <w:rPr>
          <w:rFonts w:ascii="Arial" w:eastAsia="Times New Roman" w:hAnsi="Arial" w:cs="Arial"/>
          <w:noProof/>
          <w:sz w:val="20"/>
          <w:szCs w:val="20"/>
          <w:lang w:eastAsia="sk-SK"/>
        </w:rPr>
        <w:t xml:space="preserve"> </w:t>
      </w:r>
      <w:r w:rsidR="00AA77B2" w:rsidRPr="00530E46">
        <w:rPr>
          <w:rFonts w:ascii="Arial" w:eastAsia="Times New Roman" w:hAnsi="Arial" w:cs="Arial"/>
          <w:noProof/>
          <w:sz w:val="20"/>
          <w:szCs w:val="20"/>
          <w:lang w:eastAsia="sk-SK"/>
        </w:rPr>
        <w:t xml:space="preserve"> </w:t>
      </w:r>
    </w:p>
    <w:p w14:paraId="04DC1655" w14:textId="77777777" w:rsidR="00864D4E" w:rsidRPr="00530E46" w:rsidRDefault="00864D4E" w:rsidP="00864D4E">
      <w:pPr>
        <w:spacing w:after="0" w:line="240" w:lineRule="auto"/>
        <w:ind w:left="426"/>
        <w:jc w:val="both"/>
        <w:rPr>
          <w:rFonts w:ascii="Arial" w:eastAsia="Times New Roman" w:hAnsi="Arial" w:cs="Arial"/>
          <w:noProof/>
          <w:sz w:val="20"/>
          <w:szCs w:val="20"/>
          <w:lang w:eastAsia="sk-SK"/>
        </w:rPr>
      </w:pPr>
    </w:p>
    <w:p w14:paraId="51D169ED" w14:textId="205EA57C" w:rsidR="000021A5" w:rsidRPr="00530E46" w:rsidRDefault="000021A5" w:rsidP="006D0318">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Účelom tejto dohody je vytvorenie 16 nezávislých </w:t>
      </w:r>
      <w:r w:rsidR="00465CC2" w:rsidRPr="00530E46">
        <w:rPr>
          <w:rFonts w:ascii="Arial" w:eastAsia="Times New Roman" w:hAnsi="Arial" w:cs="Arial"/>
          <w:noProof/>
          <w:sz w:val="20"/>
          <w:szCs w:val="20"/>
          <w:lang w:eastAsia="sk-SK"/>
        </w:rPr>
        <w:t>video</w:t>
      </w:r>
      <w:r w:rsidRPr="00530E46">
        <w:rPr>
          <w:rFonts w:ascii="Arial" w:eastAsia="Times New Roman" w:hAnsi="Arial" w:cs="Arial"/>
          <w:noProof/>
          <w:sz w:val="20"/>
          <w:szCs w:val="20"/>
          <w:lang w:eastAsia="sk-SK"/>
        </w:rPr>
        <w:t xml:space="preserve">konferenčných systémov v 16 zasadacích miestnostiach objednávateľa </w:t>
      </w:r>
      <w:r w:rsidRPr="00530E46">
        <w:rPr>
          <w:rFonts w:ascii="Arial" w:hAnsi="Arial" w:cs="Arial"/>
          <w:sz w:val="20"/>
          <w:szCs w:val="20"/>
        </w:rPr>
        <w:t xml:space="preserve">v súlade so špecifikáciou podľa tejto dohody a jej príloh. </w:t>
      </w:r>
    </w:p>
    <w:p w14:paraId="74C3A44D" w14:textId="51C3F79D" w:rsidR="000021A5" w:rsidRPr="00530E46" w:rsidRDefault="000021A5" w:rsidP="001D2551">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 ohľadom na účel tejto dohody, poskytovateľ objednávateľovi garantuje, a zodpovedá za to, že tovar bude navzájom kompatibilný a služby ako aj tovar budú poskytnuté tak, aby bol dosiahnutý účel tejto dohody.</w:t>
      </w:r>
    </w:p>
    <w:p w14:paraId="3548E273" w14:textId="7C76882C" w:rsidR="007258AD" w:rsidRPr="00530E46" w:rsidRDefault="00C92F3B" w:rsidP="001D2551">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sa zaväzuje </w:t>
      </w:r>
      <w:r w:rsidR="00D241F8" w:rsidRPr="00530E46">
        <w:rPr>
          <w:rFonts w:ascii="Arial" w:eastAsia="Times New Roman" w:hAnsi="Arial" w:cs="Arial"/>
          <w:noProof/>
          <w:sz w:val="20"/>
          <w:szCs w:val="20"/>
          <w:lang w:eastAsia="sk-SK"/>
        </w:rPr>
        <w:t>v súlade s touto dohodou objednan</w:t>
      </w:r>
      <w:r w:rsidR="005A20F2" w:rsidRPr="00530E46">
        <w:rPr>
          <w:rFonts w:ascii="Arial" w:eastAsia="Times New Roman" w:hAnsi="Arial" w:cs="Arial"/>
          <w:noProof/>
          <w:sz w:val="20"/>
          <w:szCs w:val="20"/>
          <w:lang w:eastAsia="sk-SK"/>
        </w:rPr>
        <w:t>é</w:t>
      </w:r>
      <w:r w:rsidR="00D241F8" w:rsidRPr="00530E46">
        <w:rPr>
          <w:rFonts w:ascii="Arial" w:eastAsia="Times New Roman" w:hAnsi="Arial" w:cs="Arial"/>
          <w:noProof/>
          <w:sz w:val="20"/>
          <w:szCs w:val="20"/>
          <w:lang w:eastAsia="sk-SK"/>
        </w:rPr>
        <w:t>, riadne a včas dodan</w:t>
      </w:r>
      <w:r w:rsidR="005A20F2" w:rsidRPr="00530E46">
        <w:rPr>
          <w:rFonts w:ascii="Arial" w:eastAsia="Times New Roman" w:hAnsi="Arial" w:cs="Arial"/>
          <w:noProof/>
          <w:sz w:val="20"/>
          <w:szCs w:val="20"/>
          <w:lang w:eastAsia="sk-SK"/>
        </w:rPr>
        <w:t>é</w:t>
      </w:r>
      <w:r w:rsidR="00D241F8" w:rsidRPr="00530E46">
        <w:rPr>
          <w:rFonts w:ascii="Arial" w:eastAsia="Times New Roman" w:hAnsi="Arial" w:cs="Arial"/>
          <w:noProof/>
          <w:sz w:val="20"/>
          <w:szCs w:val="20"/>
          <w:lang w:eastAsia="sk-SK"/>
        </w:rPr>
        <w:t xml:space="preserve"> </w:t>
      </w:r>
      <w:r w:rsidR="005A20F2" w:rsidRPr="00530E46">
        <w:rPr>
          <w:rFonts w:ascii="Arial" w:eastAsia="Times New Roman" w:hAnsi="Arial" w:cs="Arial"/>
          <w:noProof/>
          <w:sz w:val="20"/>
          <w:szCs w:val="20"/>
          <w:lang w:eastAsia="sk-SK"/>
        </w:rPr>
        <w:t>plnenie</w:t>
      </w:r>
      <w:r w:rsidR="00D241F8" w:rsidRPr="00530E46">
        <w:rPr>
          <w:rFonts w:ascii="Arial" w:eastAsia="Times New Roman" w:hAnsi="Arial" w:cs="Arial"/>
          <w:noProof/>
          <w:sz w:val="20"/>
          <w:szCs w:val="20"/>
          <w:lang w:eastAsia="sk-SK"/>
        </w:rPr>
        <w:t xml:space="preserve"> prevziať a </w:t>
      </w:r>
      <w:r w:rsidR="007E01CB" w:rsidRPr="00530E46">
        <w:rPr>
          <w:rFonts w:ascii="Arial" w:eastAsia="Times New Roman" w:hAnsi="Arial" w:cs="Arial"/>
          <w:noProof/>
          <w:sz w:val="20"/>
          <w:szCs w:val="20"/>
          <w:lang w:eastAsia="sk-SK"/>
        </w:rPr>
        <w:t>uhr</w:t>
      </w:r>
      <w:r w:rsidR="00545B98" w:rsidRPr="00530E46">
        <w:rPr>
          <w:rFonts w:ascii="Arial" w:eastAsia="Times New Roman" w:hAnsi="Arial" w:cs="Arial"/>
          <w:noProof/>
          <w:sz w:val="20"/>
          <w:szCs w:val="20"/>
          <w:lang w:eastAsia="sk-SK"/>
        </w:rPr>
        <w:t>a</w:t>
      </w:r>
      <w:r w:rsidR="007E01CB" w:rsidRPr="00530E46">
        <w:rPr>
          <w:rFonts w:ascii="Arial" w:eastAsia="Times New Roman" w:hAnsi="Arial" w:cs="Arial"/>
          <w:noProof/>
          <w:sz w:val="20"/>
          <w:szCs w:val="20"/>
          <w:lang w:eastAsia="sk-SK"/>
        </w:rPr>
        <w:t xml:space="preserve">diť </w:t>
      </w:r>
      <w:r w:rsidR="00460A19" w:rsidRPr="00530E46">
        <w:rPr>
          <w:rFonts w:ascii="Arial" w:eastAsia="Times New Roman" w:hAnsi="Arial" w:cs="Arial"/>
          <w:noProof/>
          <w:sz w:val="20"/>
          <w:szCs w:val="20"/>
          <w:lang w:eastAsia="sk-SK"/>
        </w:rPr>
        <w:t xml:space="preserve">za </w:t>
      </w:r>
      <w:r w:rsidR="00D241F8" w:rsidRPr="00530E46">
        <w:rPr>
          <w:rFonts w:ascii="Arial" w:eastAsia="Times New Roman" w:hAnsi="Arial" w:cs="Arial"/>
          <w:noProof/>
          <w:sz w:val="20"/>
          <w:szCs w:val="20"/>
          <w:lang w:eastAsia="sk-SK"/>
        </w:rPr>
        <w:t>prevzat</w:t>
      </w:r>
      <w:r w:rsidR="005A20F2" w:rsidRPr="00530E46">
        <w:rPr>
          <w:rFonts w:ascii="Arial" w:eastAsia="Times New Roman" w:hAnsi="Arial" w:cs="Arial"/>
          <w:noProof/>
          <w:sz w:val="20"/>
          <w:szCs w:val="20"/>
          <w:lang w:eastAsia="sk-SK"/>
        </w:rPr>
        <w:t>é</w:t>
      </w:r>
      <w:r w:rsidR="00D241F8" w:rsidRPr="00530E46">
        <w:rPr>
          <w:rFonts w:ascii="Arial" w:eastAsia="Times New Roman" w:hAnsi="Arial" w:cs="Arial"/>
          <w:noProof/>
          <w:sz w:val="20"/>
          <w:szCs w:val="20"/>
          <w:lang w:eastAsia="sk-SK"/>
        </w:rPr>
        <w:t xml:space="preserve"> </w:t>
      </w:r>
      <w:r w:rsidR="005A20F2" w:rsidRPr="00530E46">
        <w:rPr>
          <w:rFonts w:ascii="Arial" w:eastAsia="Times New Roman" w:hAnsi="Arial" w:cs="Arial"/>
          <w:noProof/>
          <w:sz w:val="20"/>
          <w:szCs w:val="20"/>
          <w:lang w:eastAsia="sk-SK"/>
        </w:rPr>
        <w:t>plnenie</w:t>
      </w:r>
      <w:r w:rsidR="00460A19" w:rsidRPr="00530E46">
        <w:rPr>
          <w:rFonts w:ascii="Arial" w:eastAsia="Times New Roman" w:hAnsi="Arial" w:cs="Arial"/>
          <w:noProof/>
          <w:sz w:val="20"/>
          <w:szCs w:val="20"/>
          <w:lang w:eastAsia="sk-SK"/>
        </w:rPr>
        <w:t xml:space="preserve"> dohodnutú</w:t>
      </w:r>
      <w:r w:rsidR="00465BE9" w:rsidRPr="00530E46">
        <w:rPr>
          <w:rFonts w:ascii="Arial" w:eastAsia="Times New Roman" w:hAnsi="Arial" w:cs="Arial"/>
          <w:noProof/>
          <w:sz w:val="20"/>
          <w:szCs w:val="20"/>
          <w:lang w:eastAsia="sk-SK"/>
        </w:rPr>
        <w:t xml:space="preserve"> cenu vo výške a spôsobom tak, ako je to špecifikované v čl. IV dohody. </w:t>
      </w:r>
    </w:p>
    <w:p w14:paraId="750FD3EB" w14:textId="638A1BF6" w:rsidR="00552704" w:rsidRPr="00147FAC" w:rsidRDefault="00D241F8" w:rsidP="00147FAC">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bude dodávať </w:t>
      </w:r>
      <w:r w:rsidR="0058460D" w:rsidRPr="00530E46">
        <w:rPr>
          <w:rFonts w:ascii="Arial" w:eastAsia="Times New Roman" w:hAnsi="Arial" w:cs="Arial"/>
          <w:noProof/>
          <w:sz w:val="20"/>
          <w:szCs w:val="20"/>
          <w:lang w:eastAsia="sk-SK"/>
        </w:rPr>
        <w:t xml:space="preserve">plnenie </w:t>
      </w:r>
      <w:r w:rsidRPr="00530E46">
        <w:rPr>
          <w:rFonts w:ascii="Arial" w:eastAsia="Times New Roman" w:hAnsi="Arial" w:cs="Arial"/>
          <w:noProof/>
          <w:sz w:val="20"/>
          <w:szCs w:val="20"/>
          <w:lang w:eastAsia="sk-SK"/>
        </w:rPr>
        <w:t>vo svojom mene a na svoje náklady, a v prípade, ak bude predmet tejto dohody plniť prostredníctvom tretej osoby, zodpovedá objednávateľovi, akoby plnil sám.</w:t>
      </w:r>
    </w:p>
    <w:p w14:paraId="73AD9F0D" w14:textId="77777777" w:rsidR="00147FAC" w:rsidRPr="00530E46" w:rsidRDefault="00147FAC" w:rsidP="001D2551">
      <w:pPr>
        <w:spacing w:after="0" w:line="240" w:lineRule="auto"/>
        <w:jc w:val="center"/>
        <w:rPr>
          <w:rFonts w:ascii="Arial" w:eastAsia="Times New Roman" w:hAnsi="Arial" w:cs="Arial"/>
          <w:b/>
          <w:noProof/>
          <w:sz w:val="20"/>
          <w:szCs w:val="20"/>
          <w:lang w:eastAsia="sk-SK"/>
        </w:rPr>
      </w:pPr>
    </w:p>
    <w:p w14:paraId="7DEA2216"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III</w:t>
      </w:r>
    </w:p>
    <w:p w14:paraId="1A2AAB5E" w14:textId="275C65B0" w:rsidR="00465BE9" w:rsidRPr="00530E46" w:rsidRDefault="00A3160E" w:rsidP="001D2551">
      <w:pPr>
        <w:spacing w:after="0" w:line="240" w:lineRule="auto"/>
        <w:jc w:val="center"/>
        <w:rPr>
          <w:rFonts w:ascii="Arial" w:eastAsia="Times New Roman" w:hAnsi="Arial" w:cs="Arial"/>
          <w:noProof/>
          <w:sz w:val="20"/>
          <w:szCs w:val="20"/>
          <w:lang w:eastAsia="sk-SK"/>
        </w:rPr>
      </w:pPr>
      <w:r w:rsidRPr="00530E46">
        <w:rPr>
          <w:rFonts w:ascii="Arial" w:eastAsia="Times New Roman" w:hAnsi="Arial" w:cs="Arial"/>
          <w:b/>
          <w:noProof/>
          <w:sz w:val="20"/>
          <w:szCs w:val="20"/>
          <w:lang w:eastAsia="sk-SK"/>
        </w:rPr>
        <w:t xml:space="preserve">Podmienky </w:t>
      </w:r>
      <w:r w:rsidR="00655FDF" w:rsidRPr="00530E46">
        <w:rPr>
          <w:rFonts w:ascii="Arial" w:eastAsia="Times New Roman" w:hAnsi="Arial" w:cs="Arial"/>
          <w:b/>
          <w:noProof/>
          <w:sz w:val="20"/>
          <w:szCs w:val="20"/>
          <w:lang w:eastAsia="sk-SK"/>
        </w:rPr>
        <w:t>plnenia dohody</w:t>
      </w:r>
    </w:p>
    <w:p w14:paraId="71FCF4E9" w14:textId="789971BB" w:rsidR="00465BE9" w:rsidRPr="00530E46" w:rsidRDefault="00C92F3B"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bude dodávať </w:t>
      </w:r>
      <w:r w:rsidRPr="00530E46">
        <w:rPr>
          <w:rFonts w:ascii="Arial" w:eastAsia="Times New Roman" w:hAnsi="Arial" w:cs="Arial"/>
          <w:noProof/>
          <w:sz w:val="20"/>
          <w:szCs w:val="20"/>
          <w:lang w:eastAsia="sk-SK"/>
        </w:rPr>
        <w:t>objednávateľovi</w:t>
      </w:r>
      <w:r w:rsidR="00465BE9" w:rsidRPr="00530E46">
        <w:rPr>
          <w:rFonts w:ascii="Arial" w:eastAsia="Times New Roman" w:hAnsi="Arial" w:cs="Arial"/>
          <w:noProof/>
          <w:sz w:val="20"/>
          <w:szCs w:val="20"/>
          <w:lang w:eastAsia="sk-SK"/>
        </w:rPr>
        <w:t xml:space="preserve"> </w:t>
      </w:r>
      <w:r w:rsidR="0058460D" w:rsidRPr="00530E46">
        <w:rPr>
          <w:rFonts w:ascii="Arial" w:eastAsia="Times New Roman" w:hAnsi="Arial" w:cs="Arial"/>
          <w:noProof/>
          <w:sz w:val="20"/>
          <w:szCs w:val="20"/>
          <w:lang w:eastAsia="sk-SK"/>
        </w:rPr>
        <w:t xml:space="preserve">plnenie </w:t>
      </w:r>
      <w:r w:rsidR="00465BE9" w:rsidRPr="00530E46">
        <w:rPr>
          <w:rFonts w:ascii="Arial" w:eastAsia="Times New Roman" w:hAnsi="Arial" w:cs="Arial"/>
          <w:noProof/>
          <w:sz w:val="20"/>
          <w:szCs w:val="20"/>
          <w:lang w:eastAsia="sk-SK"/>
        </w:rPr>
        <w:t xml:space="preserve">počas </w:t>
      </w:r>
      <w:r w:rsidR="00D241F8" w:rsidRPr="00530E46">
        <w:rPr>
          <w:rFonts w:ascii="Arial" w:eastAsia="Times New Roman" w:hAnsi="Arial" w:cs="Arial"/>
          <w:noProof/>
          <w:sz w:val="20"/>
          <w:szCs w:val="20"/>
          <w:lang w:eastAsia="sk-SK"/>
        </w:rPr>
        <w:t xml:space="preserve">účinnosti </w:t>
      </w:r>
      <w:r w:rsidR="00465BE9" w:rsidRPr="00530E46">
        <w:rPr>
          <w:rFonts w:ascii="Arial" w:eastAsia="Times New Roman" w:hAnsi="Arial" w:cs="Arial"/>
          <w:noProof/>
          <w:sz w:val="20"/>
          <w:szCs w:val="20"/>
          <w:lang w:eastAsia="sk-SK"/>
        </w:rPr>
        <w:t xml:space="preserve">dohody </w:t>
      </w:r>
      <w:r w:rsidR="0058460D" w:rsidRPr="00530E46">
        <w:rPr>
          <w:rFonts w:ascii="Arial" w:eastAsia="Times New Roman" w:hAnsi="Arial" w:cs="Arial"/>
          <w:noProof/>
          <w:sz w:val="20"/>
          <w:szCs w:val="20"/>
          <w:lang w:eastAsia="sk-SK"/>
        </w:rPr>
        <w:t>na základe písomných objednávok</w:t>
      </w:r>
      <w:r w:rsidR="00465BE9" w:rsidRPr="00530E46">
        <w:rPr>
          <w:rFonts w:ascii="Arial" w:eastAsia="Times New Roman" w:hAnsi="Arial" w:cs="Arial"/>
          <w:noProof/>
          <w:sz w:val="20"/>
          <w:szCs w:val="20"/>
          <w:lang w:eastAsia="sk-SK"/>
        </w:rPr>
        <w:t xml:space="preserve"> </w:t>
      </w:r>
      <w:r w:rsidR="0058460D" w:rsidRPr="00530E46">
        <w:rPr>
          <w:rFonts w:ascii="Arial" w:eastAsia="Times New Roman" w:hAnsi="Arial" w:cs="Arial"/>
          <w:noProof/>
          <w:sz w:val="20"/>
          <w:szCs w:val="20"/>
          <w:lang w:eastAsia="sk-SK"/>
        </w:rPr>
        <w:t>objednávateľa</w:t>
      </w:r>
      <w:r w:rsidR="00465BE9"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nie je povinný </w:t>
      </w:r>
      <w:r w:rsidR="00452445" w:rsidRPr="00530E46">
        <w:rPr>
          <w:rFonts w:ascii="Arial" w:eastAsia="Times New Roman" w:hAnsi="Arial" w:cs="Arial"/>
          <w:noProof/>
          <w:sz w:val="20"/>
          <w:szCs w:val="20"/>
          <w:lang w:eastAsia="sk-SK"/>
        </w:rPr>
        <w:t>objednať u</w:t>
      </w:r>
      <w:r w:rsidR="00465BE9"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dodávateľa</w:t>
      </w:r>
      <w:r w:rsidR="00460A19" w:rsidRPr="00530E46">
        <w:rPr>
          <w:rFonts w:ascii="Arial" w:eastAsia="Times New Roman" w:hAnsi="Arial" w:cs="Arial"/>
          <w:noProof/>
          <w:sz w:val="20"/>
          <w:szCs w:val="20"/>
          <w:lang w:eastAsia="sk-SK"/>
        </w:rPr>
        <w:t xml:space="preserve"> cel</w:t>
      </w:r>
      <w:r w:rsidR="00452445" w:rsidRPr="00530E46">
        <w:rPr>
          <w:rFonts w:ascii="Arial" w:eastAsia="Times New Roman" w:hAnsi="Arial" w:cs="Arial"/>
          <w:noProof/>
          <w:sz w:val="20"/>
          <w:szCs w:val="20"/>
          <w:lang w:eastAsia="sk-SK"/>
        </w:rPr>
        <w:t>ý predpokladaný objem plnenia podľa tejto dohody</w:t>
      </w:r>
      <w:r w:rsidR="00460A19" w:rsidRPr="00530E46">
        <w:rPr>
          <w:rFonts w:ascii="Arial" w:eastAsia="Times New Roman" w:hAnsi="Arial" w:cs="Arial"/>
          <w:noProof/>
          <w:sz w:val="20"/>
          <w:szCs w:val="20"/>
          <w:lang w:eastAsia="sk-SK"/>
        </w:rPr>
        <w:t>,</w:t>
      </w:r>
      <w:r w:rsidR="00465BE9" w:rsidRPr="00530E46">
        <w:rPr>
          <w:rFonts w:ascii="Arial" w:eastAsia="Times New Roman" w:hAnsi="Arial" w:cs="Arial"/>
          <w:noProof/>
          <w:sz w:val="20"/>
          <w:szCs w:val="20"/>
          <w:lang w:eastAsia="sk-SK"/>
        </w:rPr>
        <w:t xml:space="preserve"> a je len na rozhodnutí a potrebách </w:t>
      </w:r>
      <w:r w:rsidRPr="00530E46">
        <w:rPr>
          <w:rFonts w:ascii="Arial" w:eastAsia="Times New Roman" w:hAnsi="Arial" w:cs="Arial"/>
          <w:noProof/>
          <w:sz w:val="20"/>
          <w:szCs w:val="20"/>
          <w:lang w:eastAsia="sk-SK"/>
        </w:rPr>
        <w:t>objednávateľa,</w:t>
      </w:r>
      <w:r w:rsidR="00465BE9" w:rsidRPr="00530E46">
        <w:rPr>
          <w:rFonts w:ascii="Arial" w:eastAsia="Times New Roman" w:hAnsi="Arial" w:cs="Arial"/>
          <w:noProof/>
          <w:sz w:val="20"/>
          <w:szCs w:val="20"/>
          <w:lang w:eastAsia="sk-SK"/>
        </w:rPr>
        <w:t xml:space="preserve"> </w:t>
      </w:r>
      <w:r w:rsidR="00452445" w:rsidRPr="00530E46">
        <w:rPr>
          <w:rFonts w:ascii="Arial" w:eastAsia="Times New Roman" w:hAnsi="Arial" w:cs="Arial"/>
          <w:noProof/>
          <w:sz w:val="20"/>
          <w:szCs w:val="20"/>
          <w:lang w:eastAsia="sk-SK"/>
        </w:rPr>
        <w:t>aký objem plnenia si u dodávateľa objedná</w:t>
      </w:r>
      <w:r w:rsidR="00465BE9" w:rsidRPr="00530E46">
        <w:rPr>
          <w:rFonts w:ascii="Arial" w:eastAsia="Times New Roman" w:hAnsi="Arial" w:cs="Arial"/>
          <w:noProof/>
          <w:sz w:val="20"/>
          <w:szCs w:val="20"/>
          <w:lang w:eastAsia="sk-SK"/>
        </w:rPr>
        <w:t xml:space="preserve">. </w:t>
      </w:r>
      <w:r w:rsidR="00D241F8" w:rsidRPr="00530E46">
        <w:rPr>
          <w:rFonts w:ascii="Arial" w:eastAsia="Times New Roman" w:hAnsi="Arial" w:cs="Arial"/>
          <w:noProof/>
          <w:sz w:val="20"/>
          <w:szCs w:val="20"/>
          <w:lang w:eastAsia="sk-SK"/>
        </w:rPr>
        <w:t>Dodávateľ berie na vedomie a súhlasí, že objednávateľ nie je povinný vystaviť na základe tejto dohody žiadnu objednávku.</w:t>
      </w:r>
    </w:p>
    <w:p w14:paraId="104C7E97" w14:textId="2E6FF4CF" w:rsidR="00551675" w:rsidRPr="0029673D" w:rsidRDefault="003922B3"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29673D">
        <w:rPr>
          <w:rFonts w:ascii="Arial" w:eastAsia="Times New Roman" w:hAnsi="Arial" w:cs="Arial"/>
          <w:noProof/>
          <w:sz w:val="20"/>
          <w:szCs w:val="20"/>
          <w:lang w:eastAsia="sk-SK"/>
        </w:rPr>
        <w:t xml:space="preserve">Plnenie </w:t>
      </w:r>
      <w:r w:rsidR="00465BE9" w:rsidRPr="0029673D">
        <w:rPr>
          <w:rFonts w:ascii="Arial" w:eastAsia="Times New Roman" w:hAnsi="Arial" w:cs="Arial"/>
          <w:noProof/>
          <w:sz w:val="20"/>
          <w:szCs w:val="20"/>
          <w:lang w:eastAsia="sk-SK"/>
        </w:rPr>
        <w:t>bude dodávan</w:t>
      </w:r>
      <w:r w:rsidRPr="0029673D">
        <w:rPr>
          <w:rFonts w:ascii="Arial" w:eastAsia="Times New Roman" w:hAnsi="Arial" w:cs="Arial"/>
          <w:noProof/>
          <w:sz w:val="20"/>
          <w:szCs w:val="20"/>
          <w:lang w:eastAsia="sk-SK"/>
        </w:rPr>
        <w:t>é</w:t>
      </w:r>
      <w:r w:rsidR="00465BE9" w:rsidRPr="0029673D">
        <w:rPr>
          <w:rFonts w:ascii="Arial" w:eastAsia="Times New Roman" w:hAnsi="Arial" w:cs="Arial"/>
          <w:noProof/>
          <w:sz w:val="20"/>
          <w:szCs w:val="20"/>
          <w:lang w:eastAsia="sk-SK"/>
        </w:rPr>
        <w:t xml:space="preserve"> na základe objednáv</w:t>
      </w:r>
      <w:r w:rsidRPr="0029673D">
        <w:rPr>
          <w:rFonts w:ascii="Arial" w:eastAsia="Times New Roman" w:hAnsi="Arial" w:cs="Arial"/>
          <w:noProof/>
          <w:sz w:val="20"/>
          <w:szCs w:val="20"/>
          <w:lang w:eastAsia="sk-SK"/>
        </w:rPr>
        <w:t>ok</w:t>
      </w:r>
      <w:r w:rsidR="00465BE9" w:rsidRPr="0029673D">
        <w:rPr>
          <w:rFonts w:ascii="Arial" w:eastAsia="Times New Roman" w:hAnsi="Arial" w:cs="Arial"/>
          <w:noProof/>
          <w:sz w:val="20"/>
          <w:szCs w:val="20"/>
          <w:lang w:eastAsia="sk-SK"/>
        </w:rPr>
        <w:t xml:space="preserve"> </w:t>
      </w:r>
      <w:r w:rsidR="00C92F3B" w:rsidRPr="0029673D">
        <w:rPr>
          <w:rFonts w:ascii="Arial" w:eastAsia="Times New Roman" w:hAnsi="Arial" w:cs="Arial"/>
          <w:noProof/>
          <w:sz w:val="20"/>
          <w:szCs w:val="20"/>
          <w:lang w:eastAsia="sk-SK"/>
        </w:rPr>
        <w:t>objednávateľa</w:t>
      </w:r>
      <w:r w:rsidR="00655FDF" w:rsidRPr="0029673D">
        <w:rPr>
          <w:rFonts w:ascii="Arial" w:eastAsia="Times New Roman" w:hAnsi="Arial" w:cs="Arial"/>
          <w:noProof/>
          <w:sz w:val="20"/>
          <w:szCs w:val="20"/>
          <w:lang w:eastAsia="sk-SK"/>
        </w:rPr>
        <w:t xml:space="preserve">, pričom miestom </w:t>
      </w:r>
      <w:r w:rsidR="00257D65" w:rsidRPr="0029673D">
        <w:rPr>
          <w:rFonts w:ascii="Arial" w:eastAsia="Times New Roman" w:hAnsi="Arial" w:cs="Arial"/>
          <w:noProof/>
          <w:sz w:val="20"/>
          <w:szCs w:val="20"/>
          <w:lang w:eastAsia="sk-SK"/>
        </w:rPr>
        <w:t>plnenia</w:t>
      </w:r>
      <w:r w:rsidR="005B783B" w:rsidRPr="0029673D">
        <w:rPr>
          <w:rFonts w:ascii="Arial" w:eastAsia="Times New Roman" w:hAnsi="Arial" w:cs="Arial"/>
          <w:noProof/>
          <w:sz w:val="20"/>
          <w:szCs w:val="20"/>
          <w:lang w:eastAsia="sk-SK"/>
        </w:rPr>
        <w:t xml:space="preserve"> sú zasadacie miestnosti v</w:t>
      </w:r>
      <w:r w:rsidR="006E7881" w:rsidRPr="0029673D">
        <w:rPr>
          <w:rFonts w:ascii="Arial" w:eastAsia="Times New Roman" w:hAnsi="Arial" w:cs="Arial"/>
          <w:noProof/>
          <w:sz w:val="20"/>
          <w:szCs w:val="20"/>
          <w:lang w:eastAsia="sk-SK"/>
        </w:rPr>
        <w:t xml:space="preserve"> sídl</w:t>
      </w:r>
      <w:r w:rsidR="005B783B" w:rsidRPr="0029673D">
        <w:rPr>
          <w:rFonts w:ascii="Arial" w:eastAsia="Times New Roman" w:hAnsi="Arial" w:cs="Arial"/>
          <w:noProof/>
          <w:sz w:val="20"/>
          <w:szCs w:val="20"/>
          <w:lang w:eastAsia="sk-SK"/>
        </w:rPr>
        <w:t>e</w:t>
      </w:r>
      <w:r w:rsidR="006E7881" w:rsidRPr="0029673D">
        <w:rPr>
          <w:rFonts w:ascii="Arial" w:eastAsia="Times New Roman" w:hAnsi="Arial" w:cs="Arial"/>
          <w:noProof/>
          <w:sz w:val="20"/>
          <w:szCs w:val="20"/>
          <w:lang w:eastAsia="sk-SK"/>
        </w:rPr>
        <w:t xml:space="preserve"> </w:t>
      </w:r>
      <w:r w:rsidR="00257D65" w:rsidRPr="0029673D">
        <w:rPr>
          <w:rFonts w:ascii="Arial" w:eastAsia="Times New Roman" w:hAnsi="Arial" w:cs="Arial"/>
          <w:noProof/>
          <w:sz w:val="20"/>
          <w:szCs w:val="20"/>
          <w:lang w:eastAsia="sk-SK"/>
        </w:rPr>
        <w:t xml:space="preserve">objednávateľa </w:t>
      </w:r>
      <w:r w:rsidR="00B95EDF" w:rsidRPr="0029673D">
        <w:rPr>
          <w:rFonts w:ascii="Arial" w:eastAsia="Times New Roman" w:hAnsi="Arial" w:cs="Arial"/>
          <w:noProof/>
          <w:sz w:val="20"/>
          <w:szCs w:val="20"/>
          <w:lang w:eastAsia="sk-SK"/>
        </w:rPr>
        <w:t>v</w:t>
      </w:r>
      <w:r w:rsidR="005B783B" w:rsidRPr="0029673D">
        <w:rPr>
          <w:rFonts w:ascii="Arial" w:eastAsia="Times New Roman" w:hAnsi="Arial" w:cs="Arial"/>
          <w:noProof/>
          <w:sz w:val="20"/>
          <w:szCs w:val="20"/>
          <w:lang w:eastAsia="sk-SK"/>
        </w:rPr>
        <w:t> </w:t>
      </w:r>
      <w:r w:rsidR="00257D65" w:rsidRPr="0029673D">
        <w:rPr>
          <w:rFonts w:ascii="Arial" w:eastAsia="Times New Roman" w:hAnsi="Arial" w:cs="Arial"/>
          <w:noProof/>
          <w:sz w:val="20"/>
          <w:szCs w:val="20"/>
          <w:lang w:eastAsia="sk-SK"/>
        </w:rPr>
        <w:t>Bratislav</w:t>
      </w:r>
      <w:r w:rsidR="00B95EDF" w:rsidRPr="0029673D">
        <w:rPr>
          <w:rFonts w:ascii="Arial" w:eastAsia="Times New Roman" w:hAnsi="Arial" w:cs="Arial"/>
          <w:noProof/>
          <w:sz w:val="20"/>
          <w:szCs w:val="20"/>
          <w:lang w:eastAsia="sk-SK"/>
        </w:rPr>
        <w:t>e</w:t>
      </w:r>
      <w:r w:rsidR="005B783B" w:rsidRPr="0029673D">
        <w:rPr>
          <w:rFonts w:ascii="Arial" w:eastAsia="Times New Roman" w:hAnsi="Arial" w:cs="Arial"/>
          <w:noProof/>
          <w:sz w:val="20"/>
          <w:szCs w:val="20"/>
          <w:lang w:eastAsia="sk-SK"/>
        </w:rPr>
        <w:t>, určené v objednávke</w:t>
      </w:r>
      <w:r w:rsidR="00BE089A" w:rsidRPr="0029673D">
        <w:rPr>
          <w:rFonts w:ascii="Arial" w:eastAsia="Times New Roman" w:hAnsi="Arial" w:cs="Arial"/>
          <w:noProof/>
          <w:sz w:val="20"/>
          <w:szCs w:val="20"/>
          <w:lang w:eastAsia="sk-SK"/>
        </w:rPr>
        <w:t>.</w:t>
      </w:r>
      <w:r w:rsidR="006F531E" w:rsidRPr="0029673D">
        <w:rPr>
          <w:rFonts w:ascii="Arial" w:eastAsia="Times New Roman" w:hAnsi="Arial" w:cs="Arial"/>
          <w:noProof/>
          <w:sz w:val="20"/>
          <w:szCs w:val="20"/>
          <w:lang w:eastAsia="sk-SK"/>
        </w:rPr>
        <w:t xml:space="preserve"> </w:t>
      </w:r>
    </w:p>
    <w:p w14:paraId="78260684" w14:textId="2A36E347" w:rsidR="00465BE9" w:rsidRPr="00530E46" w:rsidRDefault="002B0108"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Osoba oprávnená </w:t>
      </w:r>
      <w:r w:rsidR="00742DF3" w:rsidRPr="00530E46">
        <w:rPr>
          <w:rFonts w:ascii="Arial" w:eastAsia="Times New Roman" w:hAnsi="Arial" w:cs="Arial"/>
          <w:noProof/>
          <w:sz w:val="20"/>
          <w:szCs w:val="20"/>
          <w:lang w:eastAsia="sk-SK"/>
        </w:rPr>
        <w:t>roko</w:t>
      </w:r>
      <w:r w:rsidR="00162C21" w:rsidRPr="00530E46">
        <w:rPr>
          <w:rFonts w:ascii="Arial" w:eastAsia="Times New Roman" w:hAnsi="Arial" w:cs="Arial"/>
          <w:noProof/>
          <w:sz w:val="20"/>
          <w:szCs w:val="20"/>
          <w:lang w:eastAsia="sk-SK"/>
        </w:rPr>
        <w:t>v</w:t>
      </w:r>
      <w:r w:rsidRPr="00530E46">
        <w:rPr>
          <w:rFonts w:ascii="Arial" w:eastAsia="Times New Roman" w:hAnsi="Arial" w:cs="Arial"/>
          <w:noProof/>
          <w:sz w:val="20"/>
          <w:szCs w:val="20"/>
          <w:lang w:eastAsia="sk-SK"/>
        </w:rPr>
        <w:t xml:space="preserve">ať vo veciach dohody za objednávateľa uvedená v Čl. I dohody bude objednávky zasielať e-mailom osobe oprávnenej </w:t>
      </w:r>
      <w:r w:rsidR="00742DF3" w:rsidRPr="00530E46">
        <w:rPr>
          <w:rFonts w:ascii="Arial" w:eastAsia="Times New Roman" w:hAnsi="Arial" w:cs="Arial"/>
          <w:noProof/>
          <w:sz w:val="20"/>
          <w:szCs w:val="20"/>
          <w:lang w:eastAsia="sk-SK"/>
        </w:rPr>
        <w:t>rokova</w:t>
      </w:r>
      <w:r w:rsidR="00162C21" w:rsidRPr="00530E46">
        <w:rPr>
          <w:rFonts w:ascii="Arial" w:eastAsia="Times New Roman" w:hAnsi="Arial" w:cs="Arial"/>
          <w:noProof/>
          <w:sz w:val="20"/>
          <w:szCs w:val="20"/>
          <w:lang w:eastAsia="sk-SK"/>
        </w:rPr>
        <w:t>ť</w:t>
      </w:r>
      <w:r w:rsidRPr="00530E46">
        <w:rPr>
          <w:rFonts w:ascii="Arial" w:eastAsia="Times New Roman" w:hAnsi="Arial" w:cs="Arial"/>
          <w:noProof/>
          <w:sz w:val="20"/>
          <w:szCs w:val="20"/>
          <w:lang w:eastAsia="sk-SK"/>
        </w:rPr>
        <w:t xml:space="preserve"> vo veciach dohody za dodávateľa uvedenej v Čl. I dohody</w:t>
      </w:r>
      <w:r w:rsidR="008A1108" w:rsidRPr="00530E46">
        <w:rPr>
          <w:rFonts w:ascii="Arial" w:eastAsia="Times New Roman" w:hAnsi="Arial" w:cs="Arial"/>
          <w:noProof/>
          <w:sz w:val="20"/>
          <w:szCs w:val="20"/>
          <w:lang w:eastAsia="sk-SK"/>
        </w:rPr>
        <w:t xml:space="preserve">. V objednávke je </w:t>
      </w:r>
      <w:r w:rsidR="00C92F3B" w:rsidRPr="00530E46">
        <w:rPr>
          <w:rFonts w:ascii="Arial" w:eastAsia="Times New Roman" w:hAnsi="Arial" w:cs="Arial"/>
          <w:noProof/>
          <w:sz w:val="20"/>
          <w:szCs w:val="20"/>
          <w:lang w:eastAsia="sk-SK"/>
        </w:rPr>
        <w:t>objednávateľ</w:t>
      </w:r>
      <w:r w:rsidR="008A1108" w:rsidRPr="00530E46">
        <w:rPr>
          <w:rFonts w:ascii="Arial" w:eastAsia="Times New Roman" w:hAnsi="Arial" w:cs="Arial"/>
          <w:noProof/>
          <w:sz w:val="20"/>
          <w:szCs w:val="20"/>
          <w:lang w:eastAsia="sk-SK"/>
        </w:rPr>
        <w:t xml:space="preserve"> povinný uviesť nasledovné minimálne údaje:</w:t>
      </w:r>
    </w:p>
    <w:p w14:paraId="65D4F4F4" w14:textId="769A013C" w:rsidR="008A1108" w:rsidRPr="00530E46" w:rsidRDefault="00F3098E"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označenie </w:t>
      </w:r>
      <w:r w:rsidR="005A20F2" w:rsidRPr="00530E46">
        <w:rPr>
          <w:rFonts w:ascii="Arial" w:eastAsia="Times New Roman" w:hAnsi="Arial" w:cs="Arial"/>
          <w:noProof/>
          <w:sz w:val="20"/>
          <w:szCs w:val="20"/>
          <w:lang w:eastAsia="sk-SK"/>
        </w:rPr>
        <w:t>plnenia</w:t>
      </w:r>
      <w:r w:rsidR="008A1108" w:rsidRPr="00530E46">
        <w:rPr>
          <w:rFonts w:ascii="Arial" w:eastAsia="Times New Roman" w:hAnsi="Arial" w:cs="Arial"/>
          <w:noProof/>
          <w:sz w:val="20"/>
          <w:szCs w:val="20"/>
          <w:lang w:eastAsia="sk-SK"/>
        </w:rPr>
        <w:t>,</w:t>
      </w:r>
    </w:p>
    <w:p w14:paraId="35C63059" w14:textId="4C74CCD0" w:rsidR="008A1108" w:rsidRPr="00530E46" w:rsidRDefault="005A20F2"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množstvo plnenia</w:t>
      </w:r>
      <w:r w:rsidR="008A1108" w:rsidRPr="00530E46">
        <w:rPr>
          <w:rFonts w:ascii="Arial" w:eastAsia="Times New Roman" w:hAnsi="Arial" w:cs="Arial"/>
          <w:noProof/>
          <w:sz w:val="20"/>
          <w:szCs w:val="20"/>
          <w:lang w:eastAsia="sk-SK"/>
        </w:rPr>
        <w:t>,</w:t>
      </w:r>
    </w:p>
    <w:p w14:paraId="60BEBC62" w14:textId="2185DADE" w:rsidR="005B783B" w:rsidRPr="00530E46" w:rsidRDefault="005B783B"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označenie zasadacej miestnosti, pre ktorú je tovar určený a v ktorej majú byť byť poskytnuté služby</w:t>
      </w:r>
      <w:r w:rsidR="00477673" w:rsidRPr="00530E46">
        <w:rPr>
          <w:rFonts w:ascii="Arial" w:eastAsia="Times New Roman" w:hAnsi="Arial" w:cs="Arial"/>
          <w:noProof/>
          <w:sz w:val="20"/>
          <w:szCs w:val="20"/>
          <w:lang w:eastAsia="sk-SK"/>
        </w:rPr>
        <w:t xml:space="preserve"> resp. výsledky služieb</w:t>
      </w:r>
      <w:r w:rsidRPr="00530E46">
        <w:rPr>
          <w:rFonts w:ascii="Arial" w:eastAsia="Times New Roman" w:hAnsi="Arial" w:cs="Arial"/>
          <w:noProof/>
          <w:sz w:val="20"/>
          <w:szCs w:val="20"/>
          <w:lang w:eastAsia="sk-SK"/>
        </w:rPr>
        <w:t>,</w:t>
      </w:r>
    </w:p>
    <w:p w14:paraId="510A68C5" w14:textId="38346A76" w:rsidR="00257D65" w:rsidRPr="00530E46" w:rsidRDefault="00257D65"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meno</w:t>
      </w:r>
      <w:r w:rsidR="00516ACD" w:rsidRPr="00530E46">
        <w:rPr>
          <w:rFonts w:ascii="Arial" w:eastAsia="Times New Roman" w:hAnsi="Arial" w:cs="Arial"/>
          <w:noProof/>
          <w:sz w:val="20"/>
          <w:szCs w:val="20"/>
          <w:lang w:eastAsia="sk-SK"/>
        </w:rPr>
        <w:t>, priezvisko,</w:t>
      </w:r>
      <w:r w:rsidRPr="00530E46">
        <w:rPr>
          <w:rFonts w:ascii="Arial" w:eastAsia="Times New Roman" w:hAnsi="Arial" w:cs="Arial"/>
          <w:noProof/>
          <w:sz w:val="20"/>
          <w:szCs w:val="20"/>
          <w:lang w:eastAsia="sk-SK"/>
        </w:rPr>
        <w:t xml:space="preserve"> a telefonický kontakt na zamestnanca objednávateľa, ktorý bude</w:t>
      </w:r>
      <w:r w:rsidR="006F531E" w:rsidRPr="00530E46">
        <w:rPr>
          <w:rFonts w:ascii="Arial" w:eastAsia="Times New Roman" w:hAnsi="Arial" w:cs="Arial"/>
          <w:noProof/>
          <w:sz w:val="20"/>
          <w:szCs w:val="20"/>
          <w:lang w:eastAsia="sk-SK"/>
        </w:rPr>
        <w:t xml:space="preserve"> zodpovedný za prevzatie </w:t>
      </w:r>
      <w:r w:rsidR="003922B3" w:rsidRPr="00530E46">
        <w:rPr>
          <w:rFonts w:ascii="Arial" w:eastAsia="Times New Roman" w:hAnsi="Arial" w:cs="Arial"/>
          <w:noProof/>
          <w:sz w:val="20"/>
          <w:szCs w:val="20"/>
          <w:lang w:eastAsia="sk-SK"/>
        </w:rPr>
        <w:t>plnenia</w:t>
      </w:r>
      <w:r w:rsidR="00595003" w:rsidRPr="00530E46">
        <w:rPr>
          <w:rFonts w:ascii="Arial" w:eastAsia="Times New Roman" w:hAnsi="Arial" w:cs="Arial"/>
          <w:noProof/>
          <w:sz w:val="20"/>
          <w:szCs w:val="20"/>
          <w:lang w:eastAsia="sk-SK"/>
        </w:rPr>
        <w:t>,</w:t>
      </w:r>
    </w:p>
    <w:p w14:paraId="4D4F6183" w14:textId="4DD0E826" w:rsidR="00E76C29" w:rsidRPr="00530E46" w:rsidRDefault="002552EE"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c</w:t>
      </w:r>
      <w:r w:rsidR="00E76C29" w:rsidRPr="00530E46">
        <w:rPr>
          <w:rFonts w:ascii="Arial" w:eastAsia="Times New Roman" w:hAnsi="Arial" w:cs="Arial"/>
          <w:noProof/>
          <w:sz w:val="20"/>
          <w:szCs w:val="20"/>
          <w:lang w:eastAsia="sk-SK"/>
        </w:rPr>
        <w:t xml:space="preserve">elková cena </w:t>
      </w:r>
      <w:r w:rsidR="005A20F2" w:rsidRPr="00530E46">
        <w:rPr>
          <w:rFonts w:ascii="Arial" w:eastAsia="Times New Roman" w:hAnsi="Arial" w:cs="Arial"/>
          <w:noProof/>
          <w:sz w:val="20"/>
          <w:szCs w:val="20"/>
          <w:lang w:eastAsia="sk-SK"/>
        </w:rPr>
        <w:t>plnenia</w:t>
      </w:r>
      <w:r w:rsidR="00595003" w:rsidRPr="00530E46">
        <w:rPr>
          <w:rFonts w:ascii="Arial" w:eastAsia="Times New Roman" w:hAnsi="Arial" w:cs="Arial"/>
          <w:noProof/>
          <w:sz w:val="20"/>
          <w:szCs w:val="20"/>
          <w:lang w:eastAsia="sk-SK"/>
        </w:rPr>
        <w:t>.</w:t>
      </w:r>
    </w:p>
    <w:p w14:paraId="7F81D295" w14:textId="47685610" w:rsidR="00465BE9" w:rsidRPr="00530E46" w:rsidRDefault="00C92F3B" w:rsidP="00527B24">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bude zabezpečovať dodanie tovaru</w:t>
      </w:r>
      <w:r w:rsidR="00DE69C9" w:rsidRPr="00530E46">
        <w:rPr>
          <w:rFonts w:ascii="Arial" w:eastAsia="Times New Roman" w:hAnsi="Arial" w:cs="Arial"/>
          <w:noProof/>
          <w:sz w:val="20"/>
          <w:szCs w:val="20"/>
          <w:lang w:eastAsia="sk-SK"/>
        </w:rPr>
        <w:t xml:space="preserve"> </w:t>
      </w:r>
      <w:r w:rsidR="00F3098E" w:rsidRPr="00530E46">
        <w:rPr>
          <w:rFonts w:ascii="Arial" w:eastAsia="Times New Roman" w:hAnsi="Arial" w:cs="Arial"/>
          <w:noProof/>
          <w:sz w:val="20"/>
          <w:szCs w:val="20"/>
          <w:lang w:eastAsia="sk-SK"/>
        </w:rPr>
        <w:t>a poskytovanie služieb</w:t>
      </w:r>
      <w:r w:rsidR="00465BE9" w:rsidRPr="00530E46">
        <w:rPr>
          <w:rFonts w:ascii="Arial" w:eastAsia="Times New Roman" w:hAnsi="Arial" w:cs="Arial"/>
          <w:noProof/>
          <w:sz w:val="20"/>
          <w:szCs w:val="20"/>
          <w:lang w:eastAsia="sk-SK"/>
        </w:rPr>
        <w:t xml:space="preserve"> vo svojom mene a na svoje náklady, zodpovedá za to, že dodaný tovar</w:t>
      </w:r>
      <w:r w:rsidR="00F3098E" w:rsidRPr="00530E46">
        <w:rPr>
          <w:rFonts w:ascii="Arial" w:eastAsia="Times New Roman" w:hAnsi="Arial" w:cs="Arial"/>
          <w:noProof/>
          <w:sz w:val="20"/>
          <w:szCs w:val="20"/>
          <w:lang w:eastAsia="sk-SK"/>
        </w:rPr>
        <w:t xml:space="preserve"> a služby</w:t>
      </w:r>
      <w:r w:rsidR="00465BE9" w:rsidRPr="00530E46">
        <w:rPr>
          <w:rFonts w:ascii="Arial" w:eastAsia="Times New Roman" w:hAnsi="Arial" w:cs="Arial"/>
          <w:noProof/>
          <w:sz w:val="20"/>
          <w:szCs w:val="20"/>
          <w:lang w:eastAsia="sk-SK"/>
        </w:rPr>
        <w:t xml:space="preserve"> </w:t>
      </w:r>
      <w:r w:rsidR="00F3098E" w:rsidRPr="00530E46">
        <w:rPr>
          <w:rFonts w:ascii="Arial" w:eastAsia="Times New Roman" w:hAnsi="Arial" w:cs="Arial"/>
          <w:noProof/>
          <w:sz w:val="20"/>
          <w:szCs w:val="20"/>
          <w:lang w:eastAsia="sk-SK"/>
        </w:rPr>
        <w:t xml:space="preserve">budú dodané </w:t>
      </w:r>
      <w:r w:rsidR="00465BE9" w:rsidRPr="00530E46">
        <w:rPr>
          <w:rFonts w:ascii="Arial" w:eastAsia="Times New Roman" w:hAnsi="Arial" w:cs="Arial"/>
          <w:noProof/>
          <w:sz w:val="20"/>
          <w:szCs w:val="20"/>
          <w:lang w:eastAsia="sk-SK"/>
        </w:rPr>
        <w:t>v </w:t>
      </w:r>
      <w:r w:rsidR="00984ED6" w:rsidRPr="00530E46">
        <w:rPr>
          <w:rFonts w:ascii="Arial" w:eastAsia="Times New Roman" w:hAnsi="Arial" w:cs="Arial"/>
          <w:noProof/>
          <w:sz w:val="20"/>
          <w:szCs w:val="20"/>
          <w:lang w:eastAsia="sk-SK"/>
        </w:rPr>
        <w:t>súlade</w:t>
      </w:r>
      <w:r w:rsidR="00465BE9" w:rsidRPr="00530E46">
        <w:rPr>
          <w:rFonts w:ascii="Arial" w:eastAsia="Times New Roman" w:hAnsi="Arial" w:cs="Arial"/>
          <w:noProof/>
          <w:sz w:val="20"/>
          <w:szCs w:val="20"/>
          <w:lang w:eastAsia="sk-SK"/>
        </w:rPr>
        <w:t xml:space="preserve"> s technickými normami a všeobecne záväznými právnymi predpismi </w:t>
      </w:r>
      <w:r w:rsidR="00743D0E" w:rsidRPr="00530E46">
        <w:rPr>
          <w:rFonts w:ascii="Arial" w:eastAsia="Times New Roman" w:hAnsi="Arial" w:cs="Arial"/>
          <w:noProof/>
          <w:sz w:val="20"/>
          <w:szCs w:val="20"/>
          <w:lang w:eastAsia="sk-SK"/>
        </w:rPr>
        <w:t xml:space="preserve">platnými v Slovenskej republike </w:t>
      </w:r>
      <w:r w:rsidR="00465BE9" w:rsidRPr="00530E46">
        <w:rPr>
          <w:rFonts w:ascii="Arial" w:eastAsia="Times New Roman" w:hAnsi="Arial" w:cs="Arial"/>
          <w:noProof/>
          <w:sz w:val="20"/>
          <w:szCs w:val="20"/>
          <w:lang w:eastAsia="sk-SK"/>
        </w:rPr>
        <w:t>a touto dohodou, v  stave</w:t>
      </w:r>
      <w:r w:rsidR="00F3098E" w:rsidRPr="00530E46">
        <w:rPr>
          <w:rFonts w:ascii="Arial" w:eastAsia="Times New Roman" w:hAnsi="Arial" w:cs="Arial"/>
          <w:noProof/>
          <w:sz w:val="20"/>
          <w:szCs w:val="20"/>
          <w:lang w:eastAsia="sk-SK"/>
        </w:rPr>
        <w:t xml:space="preserve"> bez vád</w:t>
      </w:r>
      <w:r w:rsidR="00465BE9" w:rsidRPr="00530E46">
        <w:rPr>
          <w:rFonts w:ascii="Arial" w:eastAsia="Times New Roman" w:hAnsi="Arial" w:cs="Arial"/>
          <w:noProof/>
          <w:sz w:val="20"/>
          <w:szCs w:val="20"/>
          <w:lang w:eastAsia="sk-SK"/>
        </w:rPr>
        <w:t>, v </w:t>
      </w:r>
      <w:r w:rsidR="00F3098E" w:rsidRPr="00530E46">
        <w:rPr>
          <w:rFonts w:ascii="Arial" w:eastAsia="Times New Roman" w:hAnsi="Arial" w:cs="Arial"/>
          <w:noProof/>
          <w:sz w:val="20"/>
          <w:szCs w:val="20"/>
          <w:lang w:eastAsia="sk-SK"/>
        </w:rPr>
        <w:t>špecifikácii</w:t>
      </w:r>
      <w:r w:rsidR="00465BE9" w:rsidRPr="00530E46">
        <w:rPr>
          <w:rFonts w:ascii="Arial" w:eastAsia="Times New Roman" w:hAnsi="Arial" w:cs="Arial"/>
          <w:noProof/>
          <w:sz w:val="20"/>
          <w:szCs w:val="20"/>
          <w:lang w:eastAsia="sk-SK"/>
        </w:rPr>
        <w:t>, množstve</w:t>
      </w:r>
      <w:r w:rsidR="0042116C" w:rsidRPr="00530E46">
        <w:rPr>
          <w:rFonts w:ascii="Arial" w:eastAsia="Times New Roman" w:hAnsi="Arial" w:cs="Arial"/>
          <w:noProof/>
          <w:sz w:val="20"/>
          <w:szCs w:val="20"/>
          <w:lang w:eastAsia="sk-SK"/>
        </w:rPr>
        <w:t xml:space="preserve"> respektíve objeme</w:t>
      </w:r>
      <w:r w:rsidR="00465BE9" w:rsidRPr="00530E46">
        <w:rPr>
          <w:rFonts w:ascii="Arial" w:eastAsia="Times New Roman" w:hAnsi="Arial" w:cs="Arial"/>
          <w:noProof/>
          <w:sz w:val="20"/>
          <w:szCs w:val="20"/>
          <w:lang w:eastAsia="sk-SK"/>
        </w:rPr>
        <w:t xml:space="preserve"> a lehote podľa tejto dohody</w:t>
      </w:r>
      <w:r w:rsidR="00F3098E" w:rsidRPr="00530E46">
        <w:rPr>
          <w:rFonts w:ascii="Arial" w:eastAsia="Times New Roman" w:hAnsi="Arial" w:cs="Arial"/>
          <w:noProof/>
          <w:sz w:val="20"/>
          <w:szCs w:val="20"/>
          <w:lang w:eastAsia="sk-SK"/>
        </w:rPr>
        <w:t xml:space="preserve"> a príslušnej objednávky</w:t>
      </w:r>
      <w:r w:rsidR="00465BE9" w:rsidRPr="00530E46">
        <w:rPr>
          <w:rFonts w:ascii="Arial" w:eastAsia="Times New Roman" w:hAnsi="Arial" w:cs="Arial"/>
          <w:noProof/>
          <w:sz w:val="20"/>
          <w:szCs w:val="20"/>
          <w:lang w:eastAsia="sk-SK"/>
        </w:rPr>
        <w:t>.</w:t>
      </w:r>
      <w:r w:rsidR="004C45F3" w:rsidRPr="00530E46">
        <w:rPr>
          <w:rFonts w:ascii="Arial" w:eastAsia="Times New Roman" w:hAnsi="Arial" w:cs="Arial"/>
          <w:noProof/>
          <w:sz w:val="20"/>
          <w:szCs w:val="20"/>
          <w:lang w:eastAsia="sk-SK"/>
        </w:rPr>
        <w:t xml:space="preserve"> </w:t>
      </w:r>
    </w:p>
    <w:p w14:paraId="1A0061B0" w14:textId="3152A131" w:rsidR="00022EBB" w:rsidRPr="00530E46" w:rsidRDefault="00465BE9"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Lehota dodania tovaru</w:t>
      </w:r>
      <w:r w:rsidR="0091326C"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 xml:space="preserve">je účastníkmi dohody dohodnutá </w:t>
      </w:r>
      <w:r w:rsidR="00516ACD" w:rsidRPr="00530E46">
        <w:rPr>
          <w:rFonts w:ascii="Arial" w:eastAsia="Times New Roman" w:hAnsi="Arial" w:cs="Arial"/>
          <w:noProof/>
          <w:sz w:val="20"/>
          <w:szCs w:val="20"/>
          <w:lang w:eastAsia="sk-SK"/>
        </w:rPr>
        <w:t xml:space="preserve">v trvaní </w:t>
      </w:r>
      <w:r w:rsidR="007F4786" w:rsidRPr="00530E46">
        <w:rPr>
          <w:rFonts w:ascii="Arial" w:hAnsi="Arial"/>
          <w:sz w:val="20"/>
        </w:rPr>
        <w:t>6</w:t>
      </w:r>
      <w:r w:rsidR="00B95EDF" w:rsidRPr="00530E46">
        <w:rPr>
          <w:rFonts w:ascii="Arial" w:hAnsi="Arial"/>
          <w:sz w:val="20"/>
        </w:rPr>
        <w:t>0</w:t>
      </w:r>
      <w:r w:rsidR="003D6C71" w:rsidRPr="00530E46">
        <w:rPr>
          <w:rFonts w:ascii="Arial" w:hAnsi="Arial"/>
          <w:sz w:val="20"/>
        </w:rPr>
        <w:t xml:space="preserve"> </w:t>
      </w:r>
      <w:r w:rsidR="00926A84" w:rsidRPr="00530E46">
        <w:rPr>
          <w:rFonts w:ascii="Arial" w:hAnsi="Arial"/>
          <w:sz w:val="20"/>
        </w:rPr>
        <w:t>kalendárnych</w:t>
      </w:r>
      <w:r w:rsidRPr="00530E46">
        <w:rPr>
          <w:rFonts w:ascii="Arial" w:hAnsi="Arial"/>
          <w:sz w:val="20"/>
        </w:rPr>
        <w:t xml:space="preserve"> dní</w:t>
      </w:r>
      <w:r w:rsidRPr="00530E46">
        <w:rPr>
          <w:rFonts w:ascii="Arial" w:eastAsia="Times New Roman" w:hAnsi="Arial" w:cs="Arial"/>
          <w:noProof/>
          <w:sz w:val="20"/>
          <w:szCs w:val="20"/>
          <w:lang w:eastAsia="sk-SK"/>
        </w:rPr>
        <w:t xml:space="preserve"> odo dňa doručenia objednávky </w:t>
      </w:r>
      <w:r w:rsidR="00C92F3B" w:rsidRPr="00530E46">
        <w:rPr>
          <w:rFonts w:ascii="Arial" w:eastAsia="Times New Roman" w:hAnsi="Arial" w:cs="Arial"/>
          <w:noProof/>
          <w:sz w:val="20"/>
          <w:szCs w:val="20"/>
          <w:lang w:eastAsia="sk-SK"/>
        </w:rPr>
        <w:t>dodávateľovi</w:t>
      </w:r>
      <w:r w:rsidR="006C20BB" w:rsidRPr="00530E46">
        <w:rPr>
          <w:rFonts w:ascii="Arial" w:eastAsia="Times New Roman" w:hAnsi="Arial" w:cs="Arial"/>
          <w:noProof/>
          <w:sz w:val="20"/>
          <w:szCs w:val="20"/>
          <w:lang w:eastAsia="sk-SK"/>
        </w:rPr>
        <w:t xml:space="preserve"> alebo v lehote (termíne) určenej v objednávke; ak je lehota u</w:t>
      </w:r>
      <w:r w:rsidR="00F20FAE" w:rsidRPr="00530E46">
        <w:rPr>
          <w:rFonts w:ascii="Arial" w:eastAsia="Times New Roman" w:hAnsi="Arial" w:cs="Arial"/>
          <w:noProof/>
          <w:sz w:val="20"/>
          <w:szCs w:val="20"/>
          <w:lang w:eastAsia="sk-SK"/>
        </w:rPr>
        <w:t xml:space="preserve">rčená v objednávke kratšia ako </w:t>
      </w:r>
      <w:r w:rsidR="007F4786" w:rsidRPr="00530E46">
        <w:rPr>
          <w:rFonts w:ascii="Arial" w:eastAsia="Times New Roman" w:hAnsi="Arial" w:cs="Arial"/>
          <w:noProof/>
          <w:sz w:val="20"/>
          <w:szCs w:val="20"/>
          <w:lang w:eastAsia="sk-SK"/>
        </w:rPr>
        <w:t>6</w:t>
      </w:r>
      <w:r w:rsidR="006C20BB" w:rsidRPr="00530E46">
        <w:rPr>
          <w:rFonts w:ascii="Arial" w:eastAsia="Times New Roman" w:hAnsi="Arial" w:cs="Arial"/>
          <w:noProof/>
          <w:sz w:val="20"/>
          <w:szCs w:val="20"/>
          <w:lang w:eastAsia="sk-SK"/>
        </w:rPr>
        <w:t xml:space="preserve">0 kalendárnych dní odo dňa doručenia objednávky dodávateľovi, platí, že dodávateľ je </w:t>
      </w:r>
      <w:r w:rsidR="00F20FAE" w:rsidRPr="00530E46">
        <w:rPr>
          <w:rFonts w:ascii="Arial" w:eastAsia="Times New Roman" w:hAnsi="Arial" w:cs="Arial"/>
          <w:noProof/>
          <w:sz w:val="20"/>
          <w:szCs w:val="20"/>
          <w:lang w:eastAsia="sk-SK"/>
        </w:rPr>
        <w:t xml:space="preserve">povinný </w:t>
      </w:r>
      <w:r w:rsidR="00452445" w:rsidRPr="00530E46">
        <w:rPr>
          <w:rFonts w:ascii="Arial" w:eastAsia="Times New Roman" w:hAnsi="Arial" w:cs="Arial"/>
          <w:noProof/>
          <w:sz w:val="20"/>
          <w:szCs w:val="20"/>
          <w:lang w:eastAsia="sk-SK"/>
        </w:rPr>
        <w:t>dodať objednané plnenie</w:t>
      </w:r>
      <w:r w:rsidR="00F20FAE" w:rsidRPr="00530E46">
        <w:rPr>
          <w:rFonts w:ascii="Arial" w:eastAsia="Times New Roman" w:hAnsi="Arial" w:cs="Arial"/>
          <w:noProof/>
          <w:sz w:val="20"/>
          <w:szCs w:val="20"/>
          <w:lang w:eastAsia="sk-SK"/>
        </w:rPr>
        <w:t xml:space="preserve"> v lehote </w:t>
      </w:r>
      <w:r w:rsidR="007F4786" w:rsidRPr="00530E46">
        <w:rPr>
          <w:rFonts w:ascii="Arial" w:eastAsia="Times New Roman" w:hAnsi="Arial" w:cs="Arial"/>
          <w:noProof/>
          <w:sz w:val="20"/>
          <w:szCs w:val="20"/>
          <w:lang w:eastAsia="sk-SK"/>
        </w:rPr>
        <w:t>6</w:t>
      </w:r>
      <w:r w:rsidR="006C20BB" w:rsidRPr="00530E46">
        <w:rPr>
          <w:rFonts w:ascii="Arial" w:eastAsia="Times New Roman" w:hAnsi="Arial" w:cs="Arial"/>
          <w:noProof/>
          <w:sz w:val="20"/>
          <w:szCs w:val="20"/>
          <w:lang w:eastAsia="sk-SK"/>
        </w:rPr>
        <w:t>0 kalendárnych dní odo dňa doručenia objednávky dodávateľovi</w:t>
      </w:r>
      <w:r w:rsidRPr="00530E46">
        <w:rPr>
          <w:rFonts w:ascii="Arial" w:eastAsia="Times New Roman" w:hAnsi="Arial" w:cs="Arial"/>
          <w:noProof/>
          <w:sz w:val="20"/>
          <w:szCs w:val="20"/>
          <w:lang w:eastAsia="sk-SK"/>
        </w:rPr>
        <w:t xml:space="preserve">. </w:t>
      </w:r>
    </w:p>
    <w:p w14:paraId="59DA638E" w14:textId="3034A968" w:rsidR="00465BE9" w:rsidRPr="00530E46" w:rsidRDefault="00743D0E"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Povinnosť dodať </w:t>
      </w:r>
      <w:r w:rsidR="00431DDF" w:rsidRPr="00530E46">
        <w:rPr>
          <w:rFonts w:ascii="Arial" w:eastAsia="Times New Roman" w:hAnsi="Arial" w:cs="Arial"/>
          <w:noProof/>
          <w:sz w:val="20"/>
          <w:szCs w:val="20"/>
          <w:lang w:eastAsia="sk-SK"/>
        </w:rPr>
        <w:t xml:space="preserve">objednaný </w:t>
      </w:r>
      <w:r w:rsidR="00257D65" w:rsidRPr="00530E46">
        <w:rPr>
          <w:rFonts w:ascii="Arial" w:eastAsia="Times New Roman" w:hAnsi="Arial" w:cs="Arial"/>
          <w:noProof/>
          <w:sz w:val="20"/>
          <w:szCs w:val="20"/>
          <w:lang w:eastAsia="sk-SK"/>
        </w:rPr>
        <w:t xml:space="preserve">tovar </w:t>
      </w:r>
      <w:r w:rsidR="00530E46" w:rsidRPr="00530E46">
        <w:rPr>
          <w:rFonts w:ascii="Arial" w:eastAsia="Times New Roman" w:hAnsi="Arial" w:cs="Arial"/>
          <w:noProof/>
          <w:sz w:val="20"/>
          <w:szCs w:val="20"/>
          <w:lang w:eastAsia="sk-SK"/>
        </w:rPr>
        <w:t xml:space="preserve">a služby </w:t>
      </w:r>
      <w:r w:rsidRPr="00530E46">
        <w:rPr>
          <w:rFonts w:ascii="Arial" w:eastAsia="Times New Roman" w:hAnsi="Arial" w:cs="Arial"/>
          <w:noProof/>
          <w:sz w:val="20"/>
          <w:szCs w:val="20"/>
          <w:lang w:eastAsia="sk-SK"/>
        </w:rPr>
        <w:t xml:space="preserve">splní </w:t>
      </w:r>
      <w:r w:rsidR="00C92F3B"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w:t>
      </w:r>
      <w:r w:rsidR="00431DDF" w:rsidRPr="00530E46">
        <w:rPr>
          <w:rFonts w:ascii="Arial" w:eastAsia="Times New Roman" w:hAnsi="Arial" w:cs="Arial"/>
          <w:noProof/>
          <w:sz w:val="20"/>
          <w:szCs w:val="20"/>
          <w:lang w:eastAsia="sk-SK"/>
        </w:rPr>
        <w:t xml:space="preserve">jeho </w:t>
      </w:r>
      <w:r w:rsidRPr="00530E46">
        <w:rPr>
          <w:rFonts w:ascii="Arial" w:eastAsia="Times New Roman" w:hAnsi="Arial" w:cs="Arial"/>
          <w:noProof/>
          <w:sz w:val="20"/>
          <w:szCs w:val="20"/>
          <w:lang w:eastAsia="sk-SK"/>
        </w:rPr>
        <w:t xml:space="preserve">dodaním do miesta </w:t>
      </w:r>
      <w:r w:rsidR="00257D65" w:rsidRPr="00530E46">
        <w:rPr>
          <w:rFonts w:ascii="Arial" w:eastAsia="Times New Roman" w:hAnsi="Arial" w:cs="Arial"/>
          <w:noProof/>
          <w:sz w:val="20"/>
          <w:szCs w:val="20"/>
          <w:lang w:eastAsia="sk-SK"/>
        </w:rPr>
        <w:t>plnenia podľa bodu 2</w:t>
      </w:r>
      <w:r w:rsidR="00516ACD" w:rsidRPr="00530E46">
        <w:rPr>
          <w:rFonts w:ascii="Arial" w:eastAsia="Times New Roman" w:hAnsi="Arial" w:cs="Arial"/>
          <w:noProof/>
          <w:sz w:val="20"/>
          <w:szCs w:val="20"/>
          <w:lang w:eastAsia="sk-SK"/>
        </w:rPr>
        <w:t>.</w:t>
      </w:r>
      <w:r w:rsidR="00257D65" w:rsidRPr="00530E46">
        <w:rPr>
          <w:rFonts w:ascii="Arial" w:eastAsia="Times New Roman" w:hAnsi="Arial" w:cs="Arial"/>
          <w:noProof/>
          <w:sz w:val="20"/>
          <w:szCs w:val="20"/>
          <w:lang w:eastAsia="sk-SK"/>
        </w:rPr>
        <w:t xml:space="preserve"> tohto článku</w:t>
      </w:r>
      <w:r w:rsidR="005B783B" w:rsidRPr="00530E46">
        <w:rPr>
          <w:rFonts w:ascii="Arial" w:eastAsia="Times New Roman" w:hAnsi="Arial" w:cs="Arial"/>
          <w:noProof/>
          <w:sz w:val="20"/>
          <w:szCs w:val="20"/>
          <w:lang w:eastAsia="sk-SK"/>
        </w:rPr>
        <w:t>,</w:t>
      </w:r>
      <w:r w:rsidR="00452445" w:rsidRPr="00530E46">
        <w:rPr>
          <w:rFonts w:ascii="Arial" w:eastAsia="Times New Roman" w:hAnsi="Arial" w:cs="Arial"/>
          <w:noProof/>
          <w:sz w:val="20"/>
          <w:szCs w:val="20"/>
          <w:lang w:eastAsia="sk-SK"/>
        </w:rPr>
        <w:t> vykonaním objednaných služieb</w:t>
      </w:r>
      <w:r w:rsidR="005B783B" w:rsidRPr="00530E46">
        <w:rPr>
          <w:rFonts w:ascii="Arial" w:eastAsia="Times New Roman" w:hAnsi="Arial" w:cs="Arial"/>
          <w:noProof/>
          <w:sz w:val="20"/>
          <w:szCs w:val="20"/>
          <w:lang w:eastAsia="sk-SK"/>
        </w:rPr>
        <w:t xml:space="preserve"> a predložením objednaných dokumentov (design a dokumentácia)</w:t>
      </w:r>
      <w:r w:rsidR="00FC0CD1" w:rsidRPr="00530E46">
        <w:rPr>
          <w:rFonts w:ascii="Arial" w:eastAsia="Times New Roman" w:hAnsi="Arial" w:cs="Arial"/>
          <w:noProof/>
          <w:sz w:val="20"/>
          <w:szCs w:val="20"/>
          <w:lang w:eastAsia="sk-SK"/>
        </w:rPr>
        <w:t xml:space="preserve">, </w:t>
      </w:r>
      <w:r w:rsidR="00431DDF" w:rsidRPr="00530E46">
        <w:rPr>
          <w:rFonts w:ascii="Arial" w:eastAsia="Times New Roman" w:hAnsi="Arial" w:cs="Arial"/>
          <w:noProof/>
          <w:sz w:val="20"/>
          <w:szCs w:val="20"/>
          <w:lang w:eastAsia="sk-SK"/>
        </w:rPr>
        <w:t>to všetko riadne a včas v súlade s objed</w:t>
      </w:r>
      <w:r w:rsidR="00530E46" w:rsidRPr="00530E46">
        <w:rPr>
          <w:rFonts w:ascii="Arial" w:eastAsia="Times New Roman" w:hAnsi="Arial" w:cs="Arial"/>
          <w:noProof/>
          <w:sz w:val="20"/>
          <w:szCs w:val="20"/>
          <w:lang w:eastAsia="sk-SK"/>
        </w:rPr>
        <w:t>n</w:t>
      </w:r>
      <w:r w:rsidR="00431DDF" w:rsidRPr="00530E46">
        <w:rPr>
          <w:rFonts w:ascii="Arial" w:eastAsia="Times New Roman" w:hAnsi="Arial" w:cs="Arial"/>
          <w:noProof/>
          <w:sz w:val="20"/>
          <w:szCs w:val="20"/>
          <w:lang w:eastAsia="sk-SK"/>
        </w:rPr>
        <w:t xml:space="preserve">ávkou a touto dohodou, </w:t>
      </w:r>
      <w:r w:rsidR="004B4429" w:rsidRPr="00530E46">
        <w:rPr>
          <w:rFonts w:ascii="Arial" w:eastAsia="Times New Roman" w:hAnsi="Arial" w:cs="Arial"/>
          <w:noProof/>
          <w:sz w:val="20"/>
          <w:szCs w:val="20"/>
          <w:lang w:eastAsia="sk-SK"/>
        </w:rPr>
        <w:t xml:space="preserve">a písomným potvrdením dodania </w:t>
      </w:r>
      <w:r w:rsidR="00FC0CD1" w:rsidRPr="00530E46">
        <w:rPr>
          <w:rFonts w:ascii="Arial" w:eastAsia="Times New Roman" w:hAnsi="Arial" w:cs="Arial"/>
          <w:noProof/>
          <w:sz w:val="20"/>
          <w:szCs w:val="20"/>
          <w:lang w:eastAsia="sk-SK"/>
        </w:rPr>
        <w:t xml:space="preserve">plnenia </w:t>
      </w:r>
      <w:r w:rsidR="004B4429" w:rsidRPr="00530E46">
        <w:rPr>
          <w:rFonts w:ascii="Arial" w:eastAsia="Times New Roman" w:hAnsi="Arial" w:cs="Arial"/>
          <w:noProof/>
          <w:sz w:val="20"/>
          <w:szCs w:val="20"/>
          <w:lang w:eastAsia="sk-SK"/>
        </w:rPr>
        <w:t xml:space="preserve">na dodacom liste zodpovedným zamestnancom </w:t>
      </w:r>
      <w:r w:rsidR="00530E46" w:rsidRPr="00530E46">
        <w:rPr>
          <w:rFonts w:ascii="Arial" w:eastAsia="Times New Roman" w:hAnsi="Arial" w:cs="Arial"/>
          <w:noProof/>
          <w:sz w:val="20"/>
          <w:szCs w:val="20"/>
          <w:lang w:eastAsia="sk-SK"/>
        </w:rPr>
        <w:t xml:space="preserve">objednávateľa </w:t>
      </w:r>
      <w:r w:rsidR="004B4429" w:rsidRPr="00530E46">
        <w:rPr>
          <w:rFonts w:ascii="Arial" w:eastAsia="Times New Roman" w:hAnsi="Arial" w:cs="Arial"/>
          <w:noProof/>
          <w:sz w:val="20"/>
          <w:szCs w:val="20"/>
          <w:lang w:eastAsia="sk-SK"/>
        </w:rPr>
        <w:t xml:space="preserve">za prevzatie </w:t>
      </w:r>
      <w:r w:rsidR="00452445" w:rsidRPr="00530E46">
        <w:rPr>
          <w:rFonts w:ascii="Arial" w:eastAsia="Times New Roman" w:hAnsi="Arial" w:cs="Arial"/>
          <w:noProof/>
          <w:sz w:val="20"/>
          <w:szCs w:val="20"/>
          <w:lang w:eastAsia="sk-SK"/>
        </w:rPr>
        <w:t xml:space="preserve">plnenia </w:t>
      </w:r>
      <w:r w:rsidR="004B4429" w:rsidRPr="00530E46">
        <w:rPr>
          <w:rFonts w:ascii="Arial" w:eastAsia="Times New Roman" w:hAnsi="Arial" w:cs="Arial"/>
          <w:noProof/>
          <w:sz w:val="20"/>
          <w:szCs w:val="20"/>
          <w:lang w:eastAsia="sk-SK"/>
        </w:rPr>
        <w:t>uvedeným v objednávke.</w:t>
      </w:r>
      <w:r w:rsidR="00932211" w:rsidRPr="00530E46">
        <w:rPr>
          <w:rFonts w:ascii="Arial" w:eastAsia="Times New Roman" w:hAnsi="Arial" w:cs="Arial"/>
          <w:noProof/>
          <w:sz w:val="20"/>
          <w:szCs w:val="20"/>
          <w:lang w:eastAsia="sk-SK"/>
        </w:rPr>
        <w:t xml:space="preserve"> </w:t>
      </w:r>
    </w:p>
    <w:p w14:paraId="37DD2201" w14:textId="2F19290F" w:rsidR="00465BE9" w:rsidRPr="00530E46" w:rsidRDefault="00C92F3B"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w:t>
      </w:r>
      <w:r w:rsidR="00465BE9" w:rsidRPr="00530E46">
        <w:rPr>
          <w:rFonts w:ascii="Arial" w:eastAsia="Times New Roman" w:hAnsi="Arial" w:cs="Arial"/>
          <w:noProof/>
          <w:sz w:val="20"/>
          <w:szCs w:val="20"/>
          <w:lang w:eastAsia="sk-SK"/>
        </w:rPr>
        <w:t>dodá tovar v</w:t>
      </w:r>
      <w:r w:rsidR="00257D65" w:rsidRPr="00530E46">
        <w:rPr>
          <w:rFonts w:ascii="Arial" w:eastAsia="Times New Roman" w:hAnsi="Arial" w:cs="Arial"/>
          <w:noProof/>
          <w:sz w:val="20"/>
          <w:szCs w:val="20"/>
          <w:lang w:eastAsia="sk-SK"/>
        </w:rPr>
        <w:t xml:space="preserve"> originálnom </w:t>
      </w:r>
      <w:r w:rsidR="00465BE9" w:rsidRPr="00530E46">
        <w:rPr>
          <w:rFonts w:ascii="Arial" w:eastAsia="Times New Roman" w:hAnsi="Arial" w:cs="Arial"/>
          <w:noProof/>
          <w:sz w:val="20"/>
          <w:szCs w:val="20"/>
          <w:lang w:eastAsia="sk-SK"/>
        </w:rPr>
        <w:t>obale, na ktorom bude vyznačený typ výrobku, jeho názov a štandardné údaje, zabezpečí jeho naloženie, prepravu, dodanie do stanoveného miesta plnenia a</w:t>
      </w:r>
      <w:r w:rsidR="00071915" w:rsidRPr="00530E46">
        <w:rPr>
          <w:rFonts w:ascii="Arial" w:eastAsia="Times New Roman" w:hAnsi="Arial" w:cs="Arial"/>
          <w:noProof/>
          <w:sz w:val="20"/>
          <w:szCs w:val="20"/>
          <w:lang w:eastAsia="sk-SK"/>
        </w:rPr>
        <w:t xml:space="preserve"> vynášku a </w:t>
      </w:r>
      <w:r w:rsidR="00465BE9" w:rsidRPr="00530E46">
        <w:rPr>
          <w:rFonts w:ascii="Arial" w:eastAsia="Times New Roman" w:hAnsi="Arial" w:cs="Arial"/>
          <w:noProof/>
          <w:sz w:val="20"/>
          <w:szCs w:val="20"/>
          <w:lang w:eastAsia="sk-SK"/>
        </w:rPr>
        <w:t>zloženie v mieste plnenia.</w:t>
      </w:r>
      <w:r w:rsidR="0077273E" w:rsidRPr="00530E46">
        <w:rPr>
          <w:rFonts w:ascii="Arial" w:eastAsia="Times New Roman" w:hAnsi="Arial" w:cs="Arial"/>
          <w:noProof/>
          <w:sz w:val="20"/>
          <w:szCs w:val="20"/>
          <w:lang w:eastAsia="sk-SK"/>
        </w:rPr>
        <w:t xml:space="preserve"> O čase dodania tovaru je </w:t>
      </w:r>
      <w:r w:rsidRPr="00530E46">
        <w:rPr>
          <w:rFonts w:ascii="Arial" w:eastAsia="Times New Roman" w:hAnsi="Arial" w:cs="Arial"/>
          <w:noProof/>
          <w:sz w:val="20"/>
          <w:szCs w:val="20"/>
          <w:lang w:eastAsia="sk-SK"/>
        </w:rPr>
        <w:t>dodávateľ povinný objednávateľa</w:t>
      </w:r>
      <w:r w:rsidR="0077273E" w:rsidRPr="00530E46">
        <w:rPr>
          <w:rFonts w:ascii="Arial" w:eastAsia="Times New Roman" w:hAnsi="Arial" w:cs="Arial"/>
          <w:noProof/>
          <w:sz w:val="20"/>
          <w:szCs w:val="20"/>
          <w:lang w:eastAsia="sk-SK"/>
        </w:rPr>
        <w:t xml:space="preserve"> informovať minimálne </w:t>
      </w:r>
      <w:r w:rsidR="00257D65" w:rsidRPr="00530E46">
        <w:rPr>
          <w:rFonts w:ascii="Arial" w:eastAsia="Times New Roman" w:hAnsi="Arial" w:cs="Arial"/>
          <w:noProof/>
          <w:sz w:val="20"/>
          <w:szCs w:val="20"/>
          <w:lang w:eastAsia="sk-SK"/>
        </w:rPr>
        <w:t>2</w:t>
      </w:r>
      <w:r w:rsidR="0077273E" w:rsidRPr="00530E46">
        <w:rPr>
          <w:rFonts w:ascii="Arial" w:eastAsia="Times New Roman" w:hAnsi="Arial" w:cs="Arial"/>
          <w:noProof/>
          <w:sz w:val="20"/>
          <w:szCs w:val="20"/>
          <w:lang w:eastAsia="sk-SK"/>
        </w:rPr>
        <w:t xml:space="preserve"> pracovné dni vopred.</w:t>
      </w:r>
    </w:p>
    <w:p w14:paraId="1FA18874" w14:textId="5FAF3812" w:rsidR="004A01A1" w:rsidRPr="00530E46" w:rsidRDefault="00465BE9" w:rsidP="00BE555C">
      <w:pPr>
        <w:numPr>
          <w:ilvl w:val="0"/>
          <w:numId w:val="7"/>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Prevzatie </w:t>
      </w:r>
      <w:r w:rsidR="003D37A9" w:rsidRPr="00530E46">
        <w:rPr>
          <w:rFonts w:ascii="Arial" w:eastAsia="Times New Roman" w:hAnsi="Arial" w:cs="Arial"/>
          <w:noProof/>
          <w:sz w:val="20"/>
          <w:szCs w:val="20"/>
          <w:lang w:eastAsia="sk-SK"/>
        </w:rPr>
        <w:t>plnenia</w:t>
      </w:r>
      <w:r w:rsidRPr="00530E46">
        <w:rPr>
          <w:rFonts w:ascii="Arial" w:eastAsia="Times New Roman" w:hAnsi="Arial" w:cs="Arial"/>
          <w:noProof/>
          <w:sz w:val="20"/>
          <w:szCs w:val="20"/>
          <w:lang w:eastAsia="sk-SK"/>
        </w:rPr>
        <w:t xml:space="preserve"> vykoná osobne zodpovedný zamestnanec </w:t>
      </w:r>
      <w:r w:rsidR="00AD0B47" w:rsidRPr="00530E46">
        <w:rPr>
          <w:rFonts w:ascii="Arial" w:eastAsia="Times New Roman" w:hAnsi="Arial" w:cs="Arial"/>
          <w:noProof/>
          <w:sz w:val="20"/>
          <w:szCs w:val="20"/>
          <w:lang w:eastAsia="sk-SK"/>
        </w:rPr>
        <w:t>objednávateľa</w:t>
      </w:r>
      <w:r w:rsidR="00257D65" w:rsidRPr="00530E46">
        <w:rPr>
          <w:rFonts w:ascii="Arial" w:eastAsia="Times New Roman" w:hAnsi="Arial" w:cs="Arial"/>
          <w:noProof/>
          <w:sz w:val="20"/>
          <w:szCs w:val="20"/>
          <w:lang w:eastAsia="sk-SK"/>
        </w:rPr>
        <w:t xml:space="preserve"> uvedený v objednávke</w:t>
      </w:r>
      <w:r w:rsidRPr="00530E46">
        <w:rPr>
          <w:rFonts w:ascii="Arial" w:eastAsia="Times New Roman" w:hAnsi="Arial" w:cs="Arial"/>
          <w:noProof/>
          <w:sz w:val="20"/>
          <w:szCs w:val="20"/>
          <w:lang w:eastAsia="sk-SK"/>
        </w:rPr>
        <w:t xml:space="preserve">, ktorý skontroluje úplnosť </w:t>
      </w:r>
      <w:r w:rsidR="0077273E" w:rsidRPr="00530E46">
        <w:rPr>
          <w:rFonts w:ascii="Arial" w:eastAsia="Times New Roman" w:hAnsi="Arial" w:cs="Arial"/>
          <w:noProof/>
          <w:sz w:val="20"/>
          <w:szCs w:val="20"/>
          <w:lang w:eastAsia="sk-SK"/>
        </w:rPr>
        <w:t>plnenia</w:t>
      </w:r>
      <w:r w:rsidR="004B4429" w:rsidRPr="00530E46">
        <w:rPr>
          <w:rFonts w:ascii="Arial" w:eastAsia="Times New Roman" w:hAnsi="Arial" w:cs="Arial"/>
          <w:noProof/>
          <w:sz w:val="20"/>
          <w:szCs w:val="20"/>
          <w:lang w:eastAsia="sk-SK"/>
        </w:rPr>
        <w:t xml:space="preserve"> v požadovanom množstve a</w:t>
      </w:r>
      <w:r w:rsidR="00530E46">
        <w:rPr>
          <w:rFonts w:ascii="Arial" w:eastAsia="Times New Roman" w:hAnsi="Arial" w:cs="Arial"/>
          <w:noProof/>
          <w:sz w:val="20"/>
          <w:szCs w:val="20"/>
          <w:lang w:eastAsia="sk-SK"/>
        </w:rPr>
        <w:t> </w:t>
      </w:r>
      <w:r w:rsidR="004B4429" w:rsidRPr="00530E46">
        <w:rPr>
          <w:rFonts w:ascii="Arial" w:eastAsia="Times New Roman" w:hAnsi="Arial" w:cs="Arial"/>
          <w:noProof/>
          <w:sz w:val="20"/>
          <w:szCs w:val="20"/>
          <w:lang w:eastAsia="sk-SK"/>
        </w:rPr>
        <w:t>kvalite</w:t>
      </w:r>
      <w:r w:rsidR="00530E46">
        <w:rPr>
          <w:rFonts w:ascii="Arial" w:eastAsia="Times New Roman" w:hAnsi="Arial" w:cs="Arial"/>
          <w:noProof/>
          <w:sz w:val="20"/>
          <w:szCs w:val="20"/>
          <w:lang w:eastAsia="sk-SK"/>
        </w:rPr>
        <w:t>,</w:t>
      </w:r>
      <w:r w:rsidR="004B4429" w:rsidRPr="00530E46">
        <w:rPr>
          <w:rFonts w:ascii="Arial" w:eastAsia="Times New Roman" w:hAnsi="Arial" w:cs="Arial"/>
          <w:noProof/>
          <w:sz w:val="20"/>
          <w:szCs w:val="20"/>
          <w:lang w:eastAsia="sk-SK"/>
        </w:rPr>
        <w:t xml:space="preserve"> resp. druhu</w:t>
      </w:r>
      <w:r w:rsidR="0077273E" w:rsidRPr="00530E46">
        <w:rPr>
          <w:rFonts w:ascii="Arial" w:eastAsia="Times New Roman" w:hAnsi="Arial" w:cs="Arial"/>
          <w:noProof/>
          <w:sz w:val="20"/>
          <w:szCs w:val="20"/>
          <w:lang w:eastAsia="sk-SK"/>
        </w:rPr>
        <w:t xml:space="preserve"> </w:t>
      </w:r>
      <w:r w:rsidR="004B4429" w:rsidRPr="00530E46">
        <w:rPr>
          <w:rFonts w:ascii="Arial" w:eastAsia="Times New Roman" w:hAnsi="Arial" w:cs="Arial"/>
          <w:noProof/>
          <w:sz w:val="20"/>
          <w:szCs w:val="20"/>
          <w:lang w:eastAsia="sk-SK"/>
        </w:rPr>
        <w:t>uvedenom v</w:t>
      </w:r>
      <w:r w:rsidR="00DE69C9" w:rsidRPr="00530E46">
        <w:rPr>
          <w:rFonts w:ascii="Arial" w:eastAsia="Times New Roman" w:hAnsi="Arial" w:cs="Arial"/>
          <w:noProof/>
          <w:sz w:val="20"/>
          <w:szCs w:val="20"/>
          <w:lang w:eastAsia="sk-SK"/>
        </w:rPr>
        <w:t> </w:t>
      </w:r>
      <w:r w:rsidR="004B4429" w:rsidRPr="00530E46">
        <w:rPr>
          <w:rFonts w:ascii="Arial" w:eastAsia="Times New Roman" w:hAnsi="Arial" w:cs="Arial"/>
          <w:noProof/>
          <w:sz w:val="20"/>
          <w:szCs w:val="20"/>
          <w:lang w:eastAsia="sk-SK"/>
        </w:rPr>
        <w:t>objednávke</w:t>
      </w:r>
      <w:r w:rsidR="00022EBB" w:rsidRPr="00530E46">
        <w:rPr>
          <w:rFonts w:ascii="Arial" w:eastAsia="Times New Roman" w:hAnsi="Arial" w:cs="Arial"/>
          <w:noProof/>
          <w:sz w:val="20"/>
          <w:szCs w:val="20"/>
          <w:lang w:eastAsia="sk-SK"/>
        </w:rPr>
        <w:t>,</w:t>
      </w:r>
      <w:r w:rsidR="004B4429"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a</w:t>
      </w:r>
      <w:r w:rsidR="0077273E" w:rsidRPr="00530E46">
        <w:rPr>
          <w:rFonts w:ascii="Arial" w:eastAsia="Times New Roman" w:hAnsi="Arial" w:cs="Arial"/>
          <w:noProof/>
          <w:sz w:val="20"/>
          <w:szCs w:val="20"/>
          <w:lang w:eastAsia="sk-SK"/>
        </w:rPr>
        <w:t> </w:t>
      </w:r>
      <w:r w:rsidRPr="00530E46">
        <w:rPr>
          <w:rFonts w:ascii="Arial" w:eastAsia="Times New Roman" w:hAnsi="Arial" w:cs="Arial"/>
          <w:noProof/>
          <w:sz w:val="20"/>
          <w:szCs w:val="20"/>
          <w:lang w:eastAsia="sk-SK"/>
        </w:rPr>
        <w:t>potvrdí prevzatie</w:t>
      </w:r>
      <w:r w:rsidR="004B4429" w:rsidRPr="00530E46">
        <w:rPr>
          <w:rFonts w:ascii="Arial" w:eastAsia="Times New Roman" w:hAnsi="Arial" w:cs="Arial"/>
          <w:noProof/>
          <w:sz w:val="20"/>
          <w:szCs w:val="20"/>
          <w:lang w:eastAsia="sk-SK"/>
        </w:rPr>
        <w:t xml:space="preserve"> </w:t>
      </w:r>
      <w:r w:rsidR="00FC0CD1" w:rsidRPr="00530E46">
        <w:rPr>
          <w:rFonts w:ascii="Arial" w:eastAsia="Times New Roman" w:hAnsi="Arial" w:cs="Arial"/>
          <w:noProof/>
          <w:sz w:val="20"/>
          <w:szCs w:val="20"/>
          <w:lang w:eastAsia="sk-SK"/>
        </w:rPr>
        <w:t xml:space="preserve">plnenia </w:t>
      </w:r>
      <w:r w:rsidR="004B4429" w:rsidRPr="00530E46">
        <w:rPr>
          <w:rFonts w:ascii="Arial" w:eastAsia="Times New Roman" w:hAnsi="Arial" w:cs="Arial"/>
          <w:noProof/>
          <w:sz w:val="20"/>
          <w:szCs w:val="20"/>
          <w:lang w:eastAsia="sk-SK"/>
        </w:rPr>
        <w:t>podpisom</w:t>
      </w:r>
      <w:r w:rsidRPr="00530E46">
        <w:rPr>
          <w:rFonts w:ascii="Arial" w:eastAsia="Times New Roman" w:hAnsi="Arial" w:cs="Arial"/>
          <w:noProof/>
          <w:sz w:val="20"/>
          <w:szCs w:val="20"/>
          <w:lang w:eastAsia="sk-SK"/>
        </w:rPr>
        <w:t xml:space="preserve"> na dodacom liste</w:t>
      </w:r>
      <w:r w:rsidR="00523A3F"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predloženom </w:t>
      </w:r>
      <w:r w:rsidR="00AD0B47" w:rsidRPr="00530E46">
        <w:rPr>
          <w:rFonts w:ascii="Arial" w:eastAsia="Times New Roman" w:hAnsi="Arial" w:cs="Arial"/>
          <w:noProof/>
          <w:sz w:val="20"/>
          <w:szCs w:val="20"/>
          <w:lang w:eastAsia="sk-SK"/>
        </w:rPr>
        <w:t>dodávateľom</w:t>
      </w:r>
      <w:r w:rsidRPr="00530E46">
        <w:rPr>
          <w:rFonts w:ascii="Arial" w:eastAsia="Times New Roman" w:hAnsi="Arial" w:cs="Arial"/>
          <w:i/>
          <w:noProof/>
          <w:color w:val="0000FF"/>
          <w:sz w:val="20"/>
          <w:szCs w:val="20"/>
          <w:lang w:eastAsia="sk-SK"/>
        </w:rPr>
        <w:t xml:space="preserve"> </w:t>
      </w:r>
      <w:r w:rsidRPr="00530E46">
        <w:rPr>
          <w:rFonts w:ascii="Arial" w:eastAsia="Times New Roman" w:hAnsi="Arial" w:cs="Arial"/>
          <w:noProof/>
          <w:sz w:val="20"/>
          <w:szCs w:val="20"/>
          <w:lang w:eastAsia="sk-SK"/>
        </w:rPr>
        <w:t xml:space="preserve">súčasne s dodaným </w:t>
      </w:r>
      <w:r w:rsidR="003D37A9" w:rsidRPr="00530E46">
        <w:rPr>
          <w:rFonts w:ascii="Arial" w:eastAsia="Times New Roman" w:hAnsi="Arial" w:cs="Arial"/>
          <w:noProof/>
          <w:sz w:val="20"/>
          <w:szCs w:val="20"/>
          <w:lang w:eastAsia="sk-SK"/>
        </w:rPr>
        <w:t>plnením</w:t>
      </w:r>
      <w:r w:rsidRPr="00530E46">
        <w:rPr>
          <w:rFonts w:ascii="Arial" w:eastAsia="Times New Roman" w:hAnsi="Arial" w:cs="Arial"/>
          <w:noProof/>
          <w:sz w:val="20"/>
          <w:szCs w:val="20"/>
          <w:lang w:eastAsia="sk-SK"/>
        </w:rPr>
        <w:t xml:space="preserve">. </w:t>
      </w:r>
      <w:r w:rsidR="00503486" w:rsidRPr="00530E46">
        <w:rPr>
          <w:rFonts w:ascii="Arial" w:eastAsia="Times New Roman" w:hAnsi="Arial" w:cs="Arial"/>
          <w:noProof/>
          <w:sz w:val="20"/>
          <w:szCs w:val="20"/>
          <w:lang w:eastAsia="sk-SK"/>
        </w:rPr>
        <w:t xml:space="preserve">Zodpovedný zamestnanec objednávateľa </w:t>
      </w:r>
      <w:r w:rsidR="00022EBB" w:rsidRPr="00530E46">
        <w:rPr>
          <w:rFonts w:ascii="Arial" w:eastAsia="Times New Roman" w:hAnsi="Arial" w:cs="Arial"/>
          <w:noProof/>
          <w:sz w:val="20"/>
          <w:szCs w:val="20"/>
          <w:lang w:eastAsia="sk-SK"/>
        </w:rPr>
        <w:t xml:space="preserve">plnenie </w:t>
      </w:r>
      <w:r w:rsidR="00503486" w:rsidRPr="00530E46">
        <w:rPr>
          <w:rFonts w:ascii="Arial" w:eastAsia="Times New Roman" w:hAnsi="Arial" w:cs="Arial"/>
          <w:noProof/>
          <w:sz w:val="20"/>
          <w:szCs w:val="20"/>
          <w:lang w:eastAsia="sk-SK"/>
        </w:rPr>
        <w:t xml:space="preserve">neprevezme, ak </w:t>
      </w:r>
      <w:r w:rsidR="00022EBB" w:rsidRPr="00530E46">
        <w:rPr>
          <w:rFonts w:ascii="Arial" w:eastAsia="Times New Roman" w:hAnsi="Arial" w:cs="Arial"/>
          <w:noProof/>
          <w:sz w:val="20"/>
          <w:szCs w:val="20"/>
          <w:lang w:eastAsia="sk-SK"/>
        </w:rPr>
        <w:t>má plnenie vady</w:t>
      </w:r>
      <w:r w:rsidR="00503486" w:rsidRPr="00530E46">
        <w:rPr>
          <w:rFonts w:ascii="Arial" w:eastAsia="Times New Roman" w:hAnsi="Arial" w:cs="Arial"/>
          <w:noProof/>
          <w:sz w:val="20"/>
          <w:szCs w:val="20"/>
          <w:lang w:eastAsia="sk-SK"/>
        </w:rPr>
        <w:t xml:space="preserve">. </w:t>
      </w:r>
      <w:r w:rsidR="00AD0B47" w:rsidRPr="00530E46">
        <w:rPr>
          <w:rFonts w:ascii="Arial" w:eastAsia="Times New Roman" w:hAnsi="Arial" w:cs="Arial"/>
          <w:noProof/>
          <w:sz w:val="20"/>
          <w:szCs w:val="20"/>
          <w:lang w:eastAsia="sk-SK"/>
        </w:rPr>
        <w:t xml:space="preserve">Dodávateľ </w:t>
      </w:r>
      <w:r w:rsidR="0077273E" w:rsidRPr="00530E46">
        <w:rPr>
          <w:rFonts w:ascii="Arial" w:eastAsia="Times New Roman" w:hAnsi="Arial" w:cs="Arial"/>
          <w:noProof/>
          <w:sz w:val="20"/>
          <w:szCs w:val="20"/>
          <w:lang w:eastAsia="sk-SK"/>
        </w:rPr>
        <w:t xml:space="preserve">sa zaväzuje predložiť pri dodaní </w:t>
      </w:r>
      <w:r w:rsidR="003D37A9" w:rsidRPr="00530E46">
        <w:rPr>
          <w:rFonts w:ascii="Arial" w:eastAsia="Times New Roman" w:hAnsi="Arial" w:cs="Arial"/>
          <w:noProof/>
          <w:sz w:val="20"/>
          <w:szCs w:val="20"/>
          <w:lang w:eastAsia="sk-SK"/>
        </w:rPr>
        <w:t xml:space="preserve">plnenia </w:t>
      </w:r>
      <w:r w:rsidR="0077273E" w:rsidRPr="00530E46">
        <w:rPr>
          <w:rFonts w:ascii="Arial" w:eastAsia="Times New Roman" w:hAnsi="Arial" w:cs="Arial"/>
          <w:noProof/>
          <w:sz w:val="20"/>
          <w:szCs w:val="20"/>
          <w:lang w:eastAsia="sk-SK"/>
        </w:rPr>
        <w:t>dodací list vo</w:t>
      </w:r>
      <w:r w:rsidR="00CC7C5C" w:rsidRPr="00530E46">
        <w:rPr>
          <w:rFonts w:ascii="Arial" w:eastAsia="Times New Roman" w:hAnsi="Arial" w:cs="Arial"/>
          <w:noProof/>
          <w:sz w:val="20"/>
          <w:szCs w:val="20"/>
          <w:lang w:eastAsia="sk-SK"/>
        </w:rPr>
        <w:t xml:space="preserve"> dvoch vyhotoveniach</w:t>
      </w:r>
      <w:r w:rsidR="00843196" w:rsidRPr="00530E46">
        <w:rPr>
          <w:rFonts w:ascii="Arial" w:eastAsia="Times New Roman" w:hAnsi="Arial" w:cs="Arial"/>
          <w:noProof/>
          <w:sz w:val="20"/>
          <w:szCs w:val="20"/>
          <w:lang w:eastAsia="sk-SK"/>
        </w:rPr>
        <w:t>.</w:t>
      </w:r>
      <w:r w:rsidR="00CC7C5C" w:rsidRPr="00530E46">
        <w:rPr>
          <w:rFonts w:ascii="Arial" w:eastAsia="Times New Roman" w:hAnsi="Arial" w:cs="Arial"/>
          <w:noProof/>
          <w:sz w:val="20"/>
          <w:szCs w:val="20"/>
          <w:lang w:eastAsia="sk-SK"/>
        </w:rPr>
        <w:t xml:space="preserve"> </w:t>
      </w:r>
      <w:r w:rsidR="007E01CB" w:rsidRPr="00530E46">
        <w:rPr>
          <w:rFonts w:ascii="Arial" w:eastAsia="Times New Roman" w:hAnsi="Arial" w:cs="Arial"/>
          <w:noProof/>
          <w:sz w:val="20"/>
          <w:szCs w:val="20"/>
          <w:lang w:eastAsia="sk-SK"/>
        </w:rPr>
        <w:t>Pre vy</w:t>
      </w:r>
      <w:r w:rsidR="00527B24" w:rsidRPr="00530E46">
        <w:rPr>
          <w:rFonts w:ascii="Arial" w:eastAsia="Times New Roman" w:hAnsi="Arial" w:cs="Arial"/>
          <w:noProof/>
          <w:sz w:val="20"/>
          <w:szCs w:val="20"/>
          <w:lang w:eastAsia="sk-SK"/>
        </w:rPr>
        <w:t>lú</w:t>
      </w:r>
      <w:r w:rsidR="007E01CB" w:rsidRPr="00530E46">
        <w:rPr>
          <w:rFonts w:ascii="Arial" w:eastAsia="Times New Roman" w:hAnsi="Arial" w:cs="Arial"/>
          <w:noProof/>
          <w:sz w:val="20"/>
          <w:szCs w:val="20"/>
          <w:lang w:eastAsia="sk-SK"/>
        </w:rPr>
        <w:t xml:space="preserve">čenie pochybností účastníci dohody zhodne konštatujú, že objednávateľ je oprávnený odoprieť prevzatie dodávaného </w:t>
      </w:r>
      <w:r w:rsidR="003D37A9" w:rsidRPr="00530E46">
        <w:rPr>
          <w:rFonts w:ascii="Arial" w:eastAsia="Times New Roman" w:hAnsi="Arial" w:cs="Arial"/>
          <w:noProof/>
          <w:sz w:val="20"/>
          <w:szCs w:val="20"/>
          <w:lang w:eastAsia="sk-SK"/>
        </w:rPr>
        <w:t>plnenia</w:t>
      </w:r>
      <w:r w:rsidR="007E01CB" w:rsidRPr="00530E46">
        <w:rPr>
          <w:rFonts w:ascii="Arial" w:eastAsia="Times New Roman" w:hAnsi="Arial" w:cs="Arial"/>
          <w:noProof/>
          <w:sz w:val="20"/>
          <w:szCs w:val="20"/>
          <w:lang w:eastAsia="sk-SK"/>
        </w:rPr>
        <w:t xml:space="preserve"> s akýmikoľvek vadami, a to v jeho celosti (t.j. celú dodávku), avšak je tiež oprávnený prevziať len tie položky dodávaného </w:t>
      </w:r>
      <w:r w:rsidR="00022EBB" w:rsidRPr="00530E46">
        <w:rPr>
          <w:rFonts w:ascii="Arial" w:eastAsia="Times New Roman" w:hAnsi="Arial" w:cs="Arial"/>
          <w:noProof/>
          <w:sz w:val="20"/>
          <w:szCs w:val="20"/>
          <w:lang w:eastAsia="sk-SK"/>
        </w:rPr>
        <w:t>plnenia</w:t>
      </w:r>
      <w:r w:rsidR="007E01CB" w:rsidRPr="00530E46">
        <w:rPr>
          <w:rFonts w:ascii="Arial" w:eastAsia="Times New Roman" w:hAnsi="Arial" w:cs="Arial"/>
          <w:noProof/>
          <w:sz w:val="20"/>
          <w:szCs w:val="20"/>
          <w:lang w:eastAsia="sk-SK"/>
        </w:rPr>
        <w:t>, ktoré nevykazujú žiadne vady.</w:t>
      </w:r>
    </w:p>
    <w:p w14:paraId="5464018D" w14:textId="77777777" w:rsidR="00A3160E" w:rsidRPr="00530E46" w:rsidRDefault="004A01A1" w:rsidP="001D2551">
      <w:pPr>
        <w:numPr>
          <w:ilvl w:val="0"/>
          <w:numId w:val="7"/>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Zmena osôb oprávnených zasielať a prijímať objednávky podľa bodu 3</w:t>
      </w:r>
      <w:r w:rsidR="00516ACD"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tohto článku sa vykoná písomným oznámením podpísaným štatutárnymi zástupcami príslušného účastníka dohody, ktoré </w:t>
      </w:r>
      <w:r w:rsidRPr="00530E46">
        <w:rPr>
          <w:rFonts w:ascii="Arial" w:eastAsia="Times New Roman" w:hAnsi="Arial" w:cs="Arial"/>
          <w:noProof/>
          <w:sz w:val="20"/>
          <w:szCs w:val="20"/>
          <w:lang w:eastAsia="sk-SK"/>
        </w:rPr>
        <w:lastRenderedPageBreak/>
        <w:t>bude doručené druhému účastníkovi dohody</w:t>
      </w:r>
      <w:r w:rsidR="00516ACD"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 xml:space="preserve">na zmenu podľa tohto bodu sa nevyžaduje uzavretie </w:t>
      </w:r>
      <w:r w:rsidR="00085E9A" w:rsidRPr="00530E46">
        <w:rPr>
          <w:rFonts w:ascii="Arial" w:eastAsia="Times New Roman" w:hAnsi="Arial" w:cs="Arial"/>
          <w:noProof/>
          <w:sz w:val="20"/>
          <w:szCs w:val="20"/>
          <w:lang w:eastAsia="sk-SK"/>
        </w:rPr>
        <w:t xml:space="preserve">dodatku </w:t>
      </w:r>
      <w:r w:rsidRPr="00530E46">
        <w:rPr>
          <w:rFonts w:ascii="Arial" w:eastAsia="Times New Roman" w:hAnsi="Arial" w:cs="Arial"/>
          <w:noProof/>
          <w:sz w:val="20"/>
          <w:szCs w:val="20"/>
          <w:lang w:eastAsia="sk-SK"/>
        </w:rPr>
        <w:t>k tejto dohode.</w:t>
      </w:r>
    </w:p>
    <w:p w14:paraId="1B9C53CB" w14:textId="7E4149F0" w:rsidR="004A01A1" w:rsidRPr="00530E46" w:rsidRDefault="004A01A1" w:rsidP="001D2551">
      <w:pPr>
        <w:numPr>
          <w:ilvl w:val="0"/>
          <w:numId w:val="7"/>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 </w:t>
      </w:r>
      <w:r w:rsidR="00A3160E" w:rsidRPr="00530E46">
        <w:rPr>
          <w:rFonts w:ascii="Arial" w:eastAsia="Times New Roman" w:hAnsi="Arial" w:cs="Arial"/>
          <w:noProof/>
          <w:sz w:val="20"/>
          <w:szCs w:val="20"/>
          <w:lang w:eastAsia="sk-SK"/>
        </w:rPr>
        <w:t>Ak je v súlade s príloh</w:t>
      </w:r>
      <w:r w:rsidR="00A76E19" w:rsidRPr="00530E46">
        <w:rPr>
          <w:rFonts w:ascii="Arial" w:eastAsia="Times New Roman" w:hAnsi="Arial" w:cs="Arial"/>
          <w:noProof/>
          <w:sz w:val="20"/>
          <w:szCs w:val="20"/>
          <w:lang w:eastAsia="sk-SK"/>
        </w:rPr>
        <w:t>ami</w:t>
      </w:r>
      <w:r w:rsidR="00A3160E" w:rsidRPr="00530E46">
        <w:rPr>
          <w:rFonts w:ascii="Arial" w:eastAsia="Times New Roman" w:hAnsi="Arial" w:cs="Arial"/>
          <w:noProof/>
          <w:sz w:val="20"/>
          <w:szCs w:val="20"/>
          <w:lang w:eastAsia="sk-SK"/>
        </w:rPr>
        <w:t xml:space="preserve"> tejto dohody súčasťou dodávky tovaru nainštalovaný softvér, dodávateľ je povinný zabezpečiť pre objednávateľa právo</w:t>
      </w:r>
      <w:r w:rsidR="00BB3180" w:rsidRPr="00530E46">
        <w:rPr>
          <w:rFonts w:ascii="Arial" w:eastAsia="Times New Roman" w:hAnsi="Arial" w:cs="Arial"/>
          <w:noProof/>
          <w:sz w:val="20"/>
          <w:szCs w:val="20"/>
          <w:lang w:eastAsia="sk-SK"/>
        </w:rPr>
        <w:t>, t.j. licenciu</w:t>
      </w:r>
      <w:r w:rsidR="00A3160E" w:rsidRPr="00530E46">
        <w:rPr>
          <w:rFonts w:ascii="Arial" w:eastAsia="Times New Roman" w:hAnsi="Arial" w:cs="Arial"/>
          <w:noProof/>
          <w:sz w:val="20"/>
          <w:szCs w:val="20"/>
          <w:lang w:eastAsia="sk-SK"/>
        </w:rPr>
        <w:t xml:space="preserve"> taký softvér užívať minimálne v rozsahu, aký určujú štandardné licenčné podmienky koncového užívateľa, s ktorými je taký softvér bežne predávaný a/alebo distribuovaný, </w:t>
      </w:r>
      <w:r w:rsidR="00071915" w:rsidRPr="00530E46">
        <w:rPr>
          <w:rFonts w:ascii="Arial" w:eastAsia="Times New Roman" w:hAnsi="Arial" w:cs="Arial"/>
          <w:noProof/>
          <w:sz w:val="20"/>
          <w:szCs w:val="20"/>
          <w:lang w:eastAsia="sk-SK"/>
        </w:rPr>
        <w:t>nie však v užšom rozsahu, ako je špecifikované v </w:t>
      </w:r>
      <w:r w:rsidR="00C566AF" w:rsidRPr="00530E46">
        <w:rPr>
          <w:rFonts w:ascii="Arial" w:eastAsia="Times New Roman" w:hAnsi="Arial" w:cs="Arial"/>
          <w:noProof/>
          <w:sz w:val="20"/>
          <w:szCs w:val="20"/>
          <w:lang w:eastAsia="sk-SK"/>
        </w:rPr>
        <w:t>prílohách</w:t>
      </w:r>
      <w:r w:rsidR="00071915" w:rsidRPr="00530E46">
        <w:rPr>
          <w:rFonts w:ascii="Arial" w:eastAsia="Times New Roman" w:hAnsi="Arial" w:cs="Arial"/>
          <w:noProof/>
          <w:sz w:val="20"/>
          <w:szCs w:val="20"/>
          <w:lang w:eastAsia="sk-SK"/>
        </w:rPr>
        <w:t xml:space="preserve"> tejto dohody, a </w:t>
      </w:r>
      <w:r w:rsidR="00A3160E" w:rsidRPr="00530E46">
        <w:rPr>
          <w:rFonts w:ascii="Arial" w:eastAsia="Times New Roman" w:hAnsi="Arial" w:cs="Arial"/>
          <w:noProof/>
          <w:sz w:val="20"/>
          <w:szCs w:val="20"/>
          <w:lang w:eastAsia="sk-SK"/>
        </w:rPr>
        <w:t>a</w:t>
      </w:r>
      <w:r w:rsidR="00071915" w:rsidRPr="00530E46">
        <w:rPr>
          <w:rFonts w:ascii="Arial" w:eastAsia="Times New Roman" w:hAnsi="Arial" w:cs="Arial"/>
          <w:noProof/>
          <w:sz w:val="20"/>
          <w:szCs w:val="20"/>
          <w:lang w:eastAsia="sk-SK"/>
        </w:rPr>
        <w:t>k nie je rozsah licencie v </w:t>
      </w:r>
      <w:r w:rsidR="00C566AF" w:rsidRPr="00530E46">
        <w:rPr>
          <w:rFonts w:ascii="Arial" w:eastAsia="Times New Roman" w:hAnsi="Arial" w:cs="Arial"/>
          <w:noProof/>
          <w:sz w:val="20"/>
          <w:szCs w:val="20"/>
          <w:lang w:eastAsia="sk-SK"/>
        </w:rPr>
        <w:t>prílohách</w:t>
      </w:r>
      <w:r w:rsidR="00071915" w:rsidRPr="00530E46">
        <w:rPr>
          <w:rFonts w:ascii="Arial" w:eastAsia="Times New Roman" w:hAnsi="Arial" w:cs="Arial"/>
          <w:noProof/>
          <w:sz w:val="20"/>
          <w:szCs w:val="20"/>
          <w:lang w:eastAsia="sk-SK"/>
        </w:rPr>
        <w:t xml:space="preserve"> tejto dohody špecifikovan</w:t>
      </w:r>
      <w:r w:rsidR="009F78A7" w:rsidRPr="00530E46">
        <w:rPr>
          <w:rFonts w:ascii="Arial" w:eastAsia="Times New Roman" w:hAnsi="Arial" w:cs="Arial"/>
          <w:noProof/>
          <w:sz w:val="20"/>
          <w:szCs w:val="20"/>
          <w:lang w:eastAsia="sk-SK"/>
        </w:rPr>
        <w:t>ý</w:t>
      </w:r>
      <w:r w:rsidR="00A3160E" w:rsidRPr="00530E46">
        <w:rPr>
          <w:rFonts w:ascii="Arial" w:eastAsia="Times New Roman" w:hAnsi="Arial" w:cs="Arial"/>
          <w:noProof/>
          <w:sz w:val="20"/>
          <w:szCs w:val="20"/>
          <w:lang w:eastAsia="sk-SK"/>
        </w:rPr>
        <w:t>tak, aby užívacie právo</w:t>
      </w:r>
      <w:r w:rsidR="00BB3180" w:rsidRPr="00530E46">
        <w:rPr>
          <w:rFonts w:ascii="Arial" w:eastAsia="Times New Roman" w:hAnsi="Arial" w:cs="Arial"/>
          <w:noProof/>
          <w:sz w:val="20"/>
          <w:szCs w:val="20"/>
          <w:lang w:eastAsia="sk-SK"/>
        </w:rPr>
        <w:t>, resp. licencia</w:t>
      </w:r>
      <w:r w:rsidR="00A3160E" w:rsidRPr="00530E46">
        <w:rPr>
          <w:rFonts w:ascii="Arial" w:eastAsia="Times New Roman" w:hAnsi="Arial" w:cs="Arial"/>
          <w:noProof/>
          <w:sz w:val="20"/>
          <w:szCs w:val="20"/>
          <w:lang w:eastAsia="sk-SK"/>
        </w:rPr>
        <w:t xml:space="preserve"> objednávateľa k dodanému softvéru nebol</w:t>
      </w:r>
      <w:r w:rsidR="00BB3180" w:rsidRPr="00530E46">
        <w:rPr>
          <w:rFonts w:ascii="Arial" w:eastAsia="Times New Roman" w:hAnsi="Arial" w:cs="Arial"/>
          <w:noProof/>
          <w:sz w:val="20"/>
          <w:szCs w:val="20"/>
          <w:lang w:eastAsia="sk-SK"/>
        </w:rPr>
        <w:t>a</w:t>
      </w:r>
      <w:r w:rsidR="00A3160E" w:rsidRPr="00530E46">
        <w:rPr>
          <w:rFonts w:ascii="Arial" w:eastAsia="Times New Roman" w:hAnsi="Arial" w:cs="Arial"/>
          <w:noProof/>
          <w:sz w:val="20"/>
          <w:szCs w:val="20"/>
          <w:lang w:eastAsia="sk-SK"/>
        </w:rPr>
        <w:t xml:space="preserve"> miestne</w:t>
      </w:r>
      <w:r w:rsidR="00BB3180" w:rsidRPr="00530E46">
        <w:rPr>
          <w:rFonts w:ascii="Arial" w:eastAsia="Times New Roman" w:hAnsi="Arial" w:cs="Arial"/>
          <w:noProof/>
          <w:sz w:val="20"/>
          <w:szCs w:val="20"/>
          <w:lang w:eastAsia="sk-SK"/>
        </w:rPr>
        <w:t>, vecne</w:t>
      </w:r>
      <w:r w:rsidR="00A3160E" w:rsidRPr="00530E46">
        <w:rPr>
          <w:rFonts w:ascii="Arial" w:eastAsia="Times New Roman" w:hAnsi="Arial" w:cs="Arial"/>
          <w:noProof/>
          <w:sz w:val="20"/>
          <w:szCs w:val="20"/>
          <w:lang w:eastAsia="sk-SK"/>
        </w:rPr>
        <w:t xml:space="preserve"> ani časovo obmedzen</w:t>
      </w:r>
      <w:r w:rsidR="00BB3180" w:rsidRPr="00530E46">
        <w:rPr>
          <w:rFonts w:ascii="Arial" w:eastAsia="Times New Roman" w:hAnsi="Arial" w:cs="Arial"/>
          <w:noProof/>
          <w:sz w:val="20"/>
          <w:szCs w:val="20"/>
          <w:lang w:eastAsia="sk-SK"/>
        </w:rPr>
        <w:t>á</w:t>
      </w:r>
      <w:r w:rsidR="00A3160E" w:rsidRPr="00530E46">
        <w:rPr>
          <w:rFonts w:ascii="Arial" w:eastAsia="Times New Roman" w:hAnsi="Arial" w:cs="Arial"/>
          <w:noProof/>
          <w:sz w:val="20"/>
          <w:szCs w:val="20"/>
          <w:lang w:eastAsia="sk-SK"/>
        </w:rPr>
        <w:t>. Dodávateľ je povinný objednávateľovi dodať alebo sprístupniť štandardné licenčné podmienky koncového užívateľa softvéru podľa predchádzajúcej vety</w:t>
      </w:r>
      <w:r w:rsidR="002E246A" w:rsidRPr="00530E46">
        <w:rPr>
          <w:rFonts w:ascii="Arial" w:eastAsia="Times New Roman" w:hAnsi="Arial" w:cs="Arial"/>
          <w:noProof/>
          <w:sz w:val="20"/>
          <w:szCs w:val="20"/>
          <w:lang w:eastAsia="sk-SK"/>
        </w:rPr>
        <w:t>.</w:t>
      </w:r>
    </w:p>
    <w:p w14:paraId="05D41C34" w14:textId="203B2A4B" w:rsidR="00CF71CC" w:rsidRPr="00530E46" w:rsidRDefault="00CF71CC" w:rsidP="001D2551">
      <w:pPr>
        <w:numPr>
          <w:ilvl w:val="0"/>
          <w:numId w:val="7"/>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 súlade s § 18 ods. 1 písm. a) zákona o verejnom obstarávaní sa účastníci dohody dohodli, že ak z dôvodu technickej obmeny tovaru na trhu sa počas účinnosti tejto dohody stane nemožným dodať niektorú položku tovaru podľa tejto dohody (ďalej ako „nahrádzaná položka tovaru“), dodávateľ sa zaväzuje bezodkladne o tom zaslať objednávateľovi písomné oznámenie aj s návrhom na náhradnú položku tovaru. Technické parametre náhradnej položky tovaru musia byť rovnaké alebo lepšie, ako sú parametre uvedené v </w:t>
      </w:r>
      <w:r w:rsidR="00A76E19" w:rsidRPr="00530E46">
        <w:rPr>
          <w:rFonts w:ascii="Arial" w:eastAsia="Times New Roman" w:hAnsi="Arial" w:cs="Arial"/>
          <w:noProof/>
          <w:sz w:val="20"/>
          <w:szCs w:val="20"/>
          <w:lang w:eastAsia="sk-SK"/>
        </w:rPr>
        <w:t>prílohách tejto dohody</w:t>
      </w:r>
      <w:r w:rsidRPr="00530E46">
        <w:rPr>
          <w:rFonts w:ascii="Arial" w:eastAsia="Times New Roman" w:hAnsi="Arial" w:cs="Arial"/>
          <w:noProof/>
          <w:sz w:val="20"/>
          <w:szCs w:val="20"/>
          <w:lang w:eastAsia="sk-SK"/>
        </w:rPr>
        <w:t>, s tým, že jednotková cena náhradnej položky tovaru je rovnaká alebo nižšia ako jednotková cena nahrádzanej položky tovaru. Povinnou prílohou oznámenia podľa tohto bodu je potvrdenie výrobcu o ukončení výroby nahrádzanej položky tovaru alebo iné vyjadrenie výrobcu tovaru o tom, že nahrádzanú položku tovaru nie je možné dodať.</w:t>
      </w:r>
    </w:p>
    <w:p w14:paraId="04C48418" w14:textId="089553DA" w:rsidR="00B57A7B" w:rsidRPr="00530E46" w:rsidRDefault="00CF71CC" w:rsidP="001D2551">
      <w:pPr>
        <w:numPr>
          <w:ilvl w:val="0"/>
          <w:numId w:val="7"/>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w:t>
      </w:r>
      <w:r w:rsidR="00824101" w:rsidRPr="00530E46">
        <w:rPr>
          <w:rFonts w:ascii="Arial" w:eastAsia="Times New Roman" w:hAnsi="Arial" w:cs="Arial"/>
          <w:noProof/>
          <w:sz w:val="20"/>
          <w:szCs w:val="20"/>
          <w:lang w:eastAsia="sk-SK"/>
        </w:rPr>
        <w:t>objednávateľ</w:t>
      </w:r>
      <w:r w:rsidRPr="00530E46">
        <w:rPr>
          <w:rFonts w:ascii="Arial" w:eastAsia="Times New Roman" w:hAnsi="Arial" w:cs="Arial"/>
          <w:noProof/>
          <w:sz w:val="20"/>
          <w:szCs w:val="20"/>
          <w:lang w:eastAsia="sk-SK"/>
        </w:rPr>
        <w:t xml:space="preserve"> súhlasí s predloženým návrhom na náhradnú položku tovaru, uzavrie s </w:t>
      </w:r>
      <w:r w:rsidR="00824101" w:rsidRPr="00530E46">
        <w:rPr>
          <w:rFonts w:ascii="Arial" w:eastAsia="Times New Roman" w:hAnsi="Arial" w:cs="Arial"/>
          <w:noProof/>
          <w:sz w:val="20"/>
          <w:szCs w:val="20"/>
          <w:lang w:eastAsia="sk-SK"/>
        </w:rPr>
        <w:t>dodávateľom</w:t>
      </w:r>
      <w:r w:rsidRPr="00530E46">
        <w:rPr>
          <w:rFonts w:ascii="Arial" w:eastAsia="Times New Roman" w:hAnsi="Arial" w:cs="Arial"/>
          <w:noProof/>
          <w:sz w:val="20"/>
          <w:szCs w:val="20"/>
          <w:lang w:eastAsia="sk-SK"/>
        </w:rPr>
        <w:t xml:space="preserve"> dodatok k tejto dohode, ktor</w:t>
      </w:r>
      <w:r w:rsidR="00F26CD2" w:rsidRPr="00530E46">
        <w:rPr>
          <w:rFonts w:ascii="Arial" w:eastAsia="Times New Roman" w:hAnsi="Arial" w:cs="Arial"/>
          <w:noProof/>
          <w:sz w:val="20"/>
          <w:szCs w:val="20"/>
          <w:lang w:eastAsia="sk-SK"/>
        </w:rPr>
        <w:t>ého</w:t>
      </w:r>
      <w:r w:rsidRPr="00530E46">
        <w:rPr>
          <w:rFonts w:ascii="Arial" w:eastAsia="Times New Roman" w:hAnsi="Arial" w:cs="Arial"/>
          <w:noProof/>
          <w:sz w:val="20"/>
          <w:szCs w:val="20"/>
          <w:lang w:eastAsia="sk-SK"/>
        </w:rPr>
        <w:t xml:space="preserve"> predmetom bude zmena </w:t>
      </w:r>
      <w:r w:rsidR="00824101" w:rsidRPr="00530E46">
        <w:rPr>
          <w:rFonts w:ascii="Arial" w:eastAsia="Times New Roman" w:hAnsi="Arial" w:cs="Arial"/>
          <w:noProof/>
          <w:sz w:val="20"/>
          <w:szCs w:val="20"/>
          <w:lang w:eastAsia="sk-SK"/>
        </w:rPr>
        <w:t>p</w:t>
      </w:r>
      <w:r w:rsidRPr="00530E46">
        <w:rPr>
          <w:rFonts w:ascii="Arial" w:eastAsia="Times New Roman" w:hAnsi="Arial" w:cs="Arial"/>
          <w:noProof/>
          <w:sz w:val="20"/>
          <w:szCs w:val="20"/>
          <w:lang w:eastAsia="sk-SK"/>
        </w:rPr>
        <w:t xml:space="preserve">rílohy č. 1 </w:t>
      </w:r>
      <w:r w:rsidR="00824101" w:rsidRPr="00530E46">
        <w:rPr>
          <w:rFonts w:ascii="Arial" w:eastAsia="Times New Roman" w:hAnsi="Arial" w:cs="Arial"/>
          <w:noProof/>
          <w:sz w:val="20"/>
          <w:szCs w:val="20"/>
          <w:lang w:eastAsia="sk-SK"/>
        </w:rPr>
        <w:t xml:space="preserve">a prílohy č. 2 </w:t>
      </w:r>
      <w:r w:rsidRPr="00530E46">
        <w:rPr>
          <w:rFonts w:ascii="Arial" w:eastAsia="Times New Roman" w:hAnsi="Arial" w:cs="Arial"/>
          <w:noProof/>
          <w:sz w:val="20"/>
          <w:szCs w:val="20"/>
          <w:lang w:eastAsia="sk-SK"/>
        </w:rPr>
        <w:t>v rozsahu nahradenia nahrádzanej položky tovaru za náhradnú položku tovaru</w:t>
      </w:r>
      <w:r w:rsidR="00824101" w:rsidRPr="00530E46">
        <w:rPr>
          <w:rFonts w:ascii="Arial" w:eastAsia="Times New Roman" w:hAnsi="Arial" w:cs="Arial"/>
          <w:noProof/>
          <w:sz w:val="20"/>
          <w:szCs w:val="20"/>
          <w:lang w:eastAsia="sk-SK"/>
        </w:rPr>
        <w:t xml:space="preserve">, </w:t>
      </w:r>
      <w:r w:rsidR="00F26CD2" w:rsidRPr="00530E46">
        <w:rPr>
          <w:rFonts w:ascii="Arial" w:eastAsia="Times New Roman" w:hAnsi="Arial" w:cs="Arial"/>
          <w:noProof/>
          <w:sz w:val="20"/>
          <w:szCs w:val="20"/>
          <w:lang w:eastAsia="sk-SK"/>
        </w:rPr>
        <w:t>a</w:t>
      </w:r>
      <w:r w:rsidR="00824101" w:rsidRPr="00530E46">
        <w:rPr>
          <w:rFonts w:ascii="Arial" w:eastAsia="Times New Roman" w:hAnsi="Arial" w:cs="Arial"/>
          <w:noProof/>
          <w:sz w:val="20"/>
          <w:szCs w:val="20"/>
          <w:lang w:eastAsia="sk-SK"/>
        </w:rPr>
        <w:t> prípadného zníženia ceny</w:t>
      </w:r>
      <w:r w:rsidRPr="00530E46">
        <w:rPr>
          <w:rFonts w:ascii="Arial" w:eastAsia="Times New Roman" w:hAnsi="Arial" w:cs="Arial"/>
          <w:noProof/>
          <w:sz w:val="20"/>
          <w:szCs w:val="20"/>
          <w:lang w:eastAsia="sk-SK"/>
        </w:rPr>
        <w:t>.</w:t>
      </w:r>
    </w:p>
    <w:p w14:paraId="48116FEF" w14:textId="77777777" w:rsidR="00147FAC" w:rsidRPr="00530E46" w:rsidRDefault="00147FAC" w:rsidP="00440661">
      <w:pPr>
        <w:widowControl w:val="0"/>
        <w:suppressAutoHyphens/>
        <w:spacing w:after="0" w:line="240" w:lineRule="auto"/>
        <w:rPr>
          <w:rFonts w:ascii="Arial" w:eastAsia="Times New Roman" w:hAnsi="Arial" w:cs="Arial"/>
          <w:b/>
          <w:noProof/>
          <w:sz w:val="20"/>
          <w:szCs w:val="20"/>
          <w:lang w:eastAsia="sk-SK"/>
        </w:rPr>
      </w:pPr>
    </w:p>
    <w:p w14:paraId="011F70BC" w14:textId="41D94C6D" w:rsidR="00465BE9" w:rsidRPr="00530E46" w:rsidRDefault="00465BE9" w:rsidP="001D2551">
      <w:pPr>
        <w:widowControl w:val="0"/>
        <w:suppressAutoHyphen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IV</w:t>
      </w:r>
    </w:p>
    <w:p w14:paraId="669B6D61" w14:textId="28BD4B5A" w:rsidR="0018131C" w:rsidRPr="00530E46" w:rsidRDefault="00465BE9" w:rsidP="001D2551">
      <w:pPr>
        <w:widowControl w:val="0"/>
        <w:suppressAutoHyphens/>
        <w:spacing w:after="0" w:line="240" w:lineRule="auto"/>
        <w:jc w:val="center"/>
        <w:rPr>
          <w:rFonts w:ascii="Arial" w:eastAsia="Times New Roman" w:hAnsi="Arial" w:cs="Arial"/>
          <w:noProof/>
          <w:sz w:val="20"/>
          <w:szCs w:val="20"/>
          <w:lang w:eastAsia="sk-SK"/>
        </w:rPr>
      </w:pPr>
      <w:r w:rsidRPr="00530E46">
        <w:rPr>
          <w:rFonts w:ascii="Arial" w:eastAsia="Times New Roman" w:hAnsi="Arial" w:cs="Arial"/>
          <w:b/>
          <w:noProof/>
          <w:sz w:val="20"/>
          <w:szCs w:val="20"/>
          <w:lang w:eastAsia="sk-SK"/>
        </w:rPr>
        <w:t>Cena a platobné podmienky</w:t>
      </w:r>
    </w:p>
    <w:p w14:paraId="3350FB86" w14:textId="01D46644" w:rsidR="00465BE9" w:rsidRPr="00530E46" w:rsidRDefault="00465BE9" w:rsidP="001D2551">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Účastníci dohody sa dohodli na</w:t>
      </w:r>
      <w:r w:rsidR="00022EBB" w:rsidRPr="00530E46">
        <w:rPr>
          <w:rFonts w:ascii="Arial" w:eastAsia="Times New Roman" w:hAnsi="Arial" w:cs="Arial"/>
          <w:noProof/>
          <w:sz w:val="20"/>
          <w:szCs w:val="20"/>
          <w:lang w:eastAsia="sk-SK"/>
        </w:rPr>
        <w:t xml:space="preserve"> celkovej</w:t>
      </w:r>
      <w:r w:rsidRPr="00530E46">
        <w:rPr>
          <w:rFonts w:ascii="Arial" w:eastAsia="Times New Roman" w:hAnsi="Arial" w:cs="Arial"/>
          <w:noProof/>
          <w:sz w:val="20"/>
          <w:szCs w:val="20"/>
          <w:lang w:eastAsia="sk-SK"/>
        </w:rPr>
        <w:t xml:space="preserve"> cene</w:t>
      </w:r>
      <w:r w:rsidR="008B6719" w:rsidRPr="00530E46">
        <w:rPr>
          <w:rFonts w:ascii="Arial" w:eastAsia="Times New Roman" w:hAnsi="Arial" w:cs="Arial"/>
          <w:noProof/>
          <w:sz w:val="20"/>
          <w:szCs w:val="20"/>
          <w:lang w:eastAsia="sk-SK"/>
        </w:rPr>
        <w:t xml:space="preserve"> </w:t>
      </w:r>
      <w:r w:rsidR="00022EBB" w:rsidRPr="00530E46">
        <w:rPr>
          <w:rFonts w:ascii="Arial" w:eastAsia="Times New Roman" w:hAnsi="Arial" w:cs="Arial"/>
          <w:noProof/>
          <w:sz w:val="20"/>
          <w:szCs w:val="20"/>
          <w:lang w:eastAsia="sk-SK"/>
        </w:rPr>
        <w:t xml:space="preserve">plnenia ako aj na jednotkových cenách plnenia </w:t>
      </w:r>
      <w:r w:rsidRPr="00530E46">
        <w:rPr>
          <w:rFonts w:ascii="Arial" w:eastAsia="Times New Roman" w:hAnsi="Arial" w:cs="Arial"/>
          <w:noProof/>
          <w:sz w:val="20"/>
          <w:szCs w:val="20"/>
          <w:lang w:eastAsia="sk-SK"/>
        </w:rPr>
        <w:t>v súlade so zákonom č. 18/1996 Z. z. o cenách v znení neskorších predpisov</w:t>
      </w:r>
      <w:r w:rsidR="00022EBB"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w:t>
      </w:r>
      <w:r w:rsidR="00022EBB" w:rsidRPr="00530E46">
        <w:rPr>
          <w:rFonts w:ascii="Arial" w:eastAsia="Times New Roman" w:hAnsi="Arial" w:cs="Arial"/>
          <w:noProof/>
          <w:sz w:val="20"/>
          <w:szCs w:val="20"/>
          <w:lang w:eastAsia="sk-SK"/>
        </w:rPr>
        <w:t xml:space="preserve">Celková cena a jednotkové ceny plnenia sú uvedené </w:t>
      </w:r>
      <w:r w:rsidRPr="00530E46">
        <w:rPr>
          <w:rFonts w:ascii="Arial" w:eastAsia="Times New Roman" w:hAnsi="Arial" w:cs="Arial"/>
          <w:noProof/>
          <w:sz w:val="20"/>
          <w:szCs w:val="20"/>
          <w:lang w:eastAsia="sk-SK"/>
        </w:rPr>
        <w:t xml:space="preserve">v prílohe č. </w:t>
      </w:r>
      <w:r w:rsidR="00D01452" w:rsidRPr="00530E46">
        <w:rPr>
          <w:rFonts w:ascii="Arial" w:eastAsia="Times New Roman" w:hAnsi="Arial" w:cs="Arial"/>
          <w:noProof/>
          <w:sz w:val="20"/>
          <w:szCs w:val="20"/>
          <w:lang w:eastAsia="sk-SK"/>
        </w:rPr>
        <w:t>2</w:t>
      </w:r>
      <w:r w:rsidR="000C0CAC"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tejto dohody</w:t>
      </w:r>
      <w:r w:rsidR="00022EBB"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w:t>
      </w:r>
    </w:p>
    <w:p w14:paraId="44CE1504" w14:textId="694E3E61" w:rsidR="00465BE9" w:rsidRPr="00530E46" w:rsidRDefault="00465BE9" w:rsidP="001D2551">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DPH k cene </w:t>
      </w:r>
      <w:r w:rsidR="003D37A9" w:rsidRPr="00530E46">
        <w:rPr>
          <w:rFonts w:ascii="Arial" w:eastAsia="Times New Roman" w:hAnsi="Arial" w:cs="Arial"/>
          <w:noProof/>
          <w:sz w:val="20"/>
          <w:szCs w:val="20"/>
          <w:lang w:eastAsia="sk-SK"/>
        </w:rPr>
        <w:t xml:space="preserve">plnenia </w:t>
      </w:r>
      <w:r w:rsidRPr="00530E46">
        <w:rPr>
          <w:rFonts w:ascii="Arial" w:eastAsia="Times New Roman" w:hAnsi="Arial" w:cs="Arial"/>
          <w:noProof/>
          <w:sz w:val="20"/>
          <w:szCs w:val="20"/>
          <w:lang w:eastAsia="sk-SK"/>
        </w:rPr>
        <w:t xml:space="preserve">bude fakturovaná </w:t>
      </w:r>
      <w:r w:rsidR="00AD0B47" w:rsidRPr="00530E46">
        <w:rPr>
          <w:rFonts w:ascii="Arial" w:eastAsia="Times New Roman" w:hAnsi="Arial" w:cs="Arial"/>
          <w:noProof/>
          <w:sz w:val="20"/>
          <w:szCs w:val="20"/>
          <w:lang w:eastAsia="sk-SK"/>
        </w:rPr>
        <w:t>dodávateľom</w:t>
      </w:r>
      <w:r w:rsidRPr="00530E46">
        <w:rPr>
          <w:rFonts w:ascii="Arial" w:eastAsia="Times New Roman" w:hAnsi="Arial" w:cs="Arial"/>
          <w:noProof/>
          <w:sz w:val="20"/>
          <w:szCs w:val="20"/>
          <w:lang w:eastAsia="sk-SK"/>
        </w:rPr>
        <w:t xml:space="preserve"> vo výške podľa všeobecne záväzných právnych predpisov platných v čase poskytnutia zdaniteľného plnenia. V prípade zmeny sadzby DPH sa nevyžaduje úprava formou dodatku k tejto dohode, ale </w:t>
      </w:r>
      <w:r w:rsidR="00AD0B47" w:rsidRPr="00530E46">
        <w:rPr>
          <w:rFonts w:ascii="Arial" w:eastAsia="Times New Roman" w:hAnsi="Arial" w:cs="Arial"/>
          <w:noProof/>
          <w:sz w:val="20"/>
          <w:szCs w:val="20"/>
          <w:lang w:eastAsia="sk-SK"/>
        </w:rPr>
        <w:t>dodávateľ</w:t>
      </w:r>
      <w:r w:rsidRPr="00530E46">
        <w:rPr>
          <w:rFonts w:ascii="Arial" w:eastAsia="Times New Roman" w:hAnsi="Arial" w:cs="Arial"/>
          <w:noProof/>
          <w:color w:val="FF0000"/>
          <w:sz w:val="20"/>
          <w:szCs w:val="20"/>
          <w:lang w:eastAsia="sk-SK"/>
        </w:rPr>
        <w:t xml:space="preserve"> </w:t>
      </w:r>
      <w:r w:rsidRPr="00530E46">
        <w:rPr>
          <w:rFonts w:ascii="Arial" w:eastAsia="Times New Roman" w:hAnsi="Arial" w:cs="Arial"/>
          <w:noProof/>
          <w:sz w:val="20"/>
          <w:szCs w:val="20"/>
          <w:lang w:eastAsia="sk-SK"/>
        </w:rPr>
        <w:t>bude automaticky účtovať sadzbu DPH platnú v čase poskytnutia zdaniteľného plnenia.</w:t>
      </w:r>
    </w:p>
    <w:p w14:paraId="310907AB" w14:textId="29A968DB" w:rsidR="00465BE9" w:rsidRPr="00530E46" w:rsidRDefault="008B6719" w:rsidP="0048178E">
      <w:pPr>
        <w:widowControl w:val="0"/>
        <w:numPr>
          <w:ilvl w:val="6"/>
          <w:numId w:val="3"/>
        </w:numPr>
        <w:suppressAutoHyphen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Cena </w:t>
      </w:r>
      <w:r w:rsidR="00FC0CD1" w:rsidRPr="00530E46">
        <w:rPr>
          <w:rFonts w:ascii="Arial" w:eastAsia="Times New Roman" w:hAnsi="Arial" w:cs="Arial"/>
          <w:noProof/>
          <w:sz w:val="20"/>
          <w:szCs w:val="20"/>
          <w:lang w:eastAsia="sk-SK"/>
        </w:rPr>
        <w:t xml:space="preserve">plnenia </w:t>
      </w:r>
      <w:r w:rsidR="00465BE9" w:rsidRPr="00530E46">
        <w:rPr>
          <w:rFonts w:ascii="Arial" w:eastAsia="Times New Roman" w:hAnsi="Arial" w:cs="Arial"/>
          <w:noProof/>
          <w:sz w:val="20"/>
          <w:szCs w:val="20"/>
          <w:lang w:eastAsia="sk-SK"/>
        </w:rPr>
        <w:t xml:space="preserve">podľa tohto článku dohody je </w:t>
      </w:r>
      <w:r w:rsidR="00022EBB" w:rsidRPr="00530E46">
        <w:rPr>
          <w:rFonts w:ascii="Arial" w:eastAsia="Times New Roman" w:hAnsi="Arial" w:cs="Arial"/>
          <w:noProof/>
          <w:sz w:val="20"/>
          <w:szCs w:val="20"/>
          <w:lang w:eastAsia="sk-SK"/>
        </w:rPr>
        <w:t xml:space="preserve">dohodnutá ako cena maximálna, </w:t>
      </w:r>
      <w:r w:rsidR="00465BE9" w:rsidRPr="00530E46">
        <w:rPr>
          <w:rFonts w:ascii="Arial" w:eastAsia="Times New Roman" w:hAnsi="Arial" w:cs="Arial"/>
          <w:noProof/>
          <w:sz w:val="20"/>
          <w:szCs w:val="20"/>
          <w:lang w:eastAsia="sk-SK"/>
        </w:rPr>
        <w:t>a je zhodná s cenou z ponuky</w:t>
      </w:r>
      <w:r w:rsidR="00C742B4" w:rsidRPr="00530E46">
        <w:rPr>
          <w:rFonts w:ascii="Arial" w:eastAsia="Times New Roman" w:hAnsi="Arial" w:cs="Arial"/>
          <w:noProof/>
          <w:sz w:val="20"/>
          <w:szCs w:val="20"/>
          <w:lang w:eastAsia="sk-SK"/>
        </w:rPr>
        <w:t xml:space="preserve"> dodávateľa ako</w:t>
      </w:r>
      <w:r w:rsidR="00465BE9" w:rsidRPr="00530E46">
        <w:rPr>
          <w:rFonts w:ascii="Arial" w:eastAsia="Times New Roman" w:hAnsi="Arial" w:cs="Arial"/>
          <w:noProof/>
          <w:sz w:val="20"/>
          <w:szCs w:val="20"/>
          <w:lang w:eastAsia="sk-SK"/>
        </w:rPr>
        <w:t xml:space="preserve"> úspešného uchádzača, ktorého ponuku prijal </w:t>
      </w:r>
      <w:r w:rsidR="00AD0B47" w:rsidRPr="00530E46">
        <w:rPr>
          <w:rFonts w:ascii="Arial" w:eastAsia="Times New Roman" w:hAnsi="Arial" w:cs="Arial"/>
          <w:noProof/>
          <w:sz w:val="20"/>
          <w:szCs w:val="20"/>
          <w:lang w:eastAsia="sk-SK"/>
        </w:rPr>
        <w:t xml:space="preserve">objednávateľ </w:t>
      </w:r>
      <w:r w:rsidR="00465BE9" w:rsidRPr="00530E46">
        <w:rPr>
          <w:rFonts w:ascii="Arial" w:eastAsia="Times New Roman" w:hAnsi="Arial" w:cs="Arial"/>
          <w:noProof/>
          <w:sz w:val="20"/>
          <w:szCs w:val="20"/>
          <w:lang w:eastAsia="sk-SK"/>
        </w:rPr>
        <w:t xml:space="preserve">ako verejný obstarávateľ v zmysle zákona o verejnom obstarávaní a zahrňuje </w:t>
      </w:r>
      <w:r w:rsidR="00F92309" w:rsidRPr="00530E46">
        <w:rPr>
          <w:rFonts w:ascii="Arial" w:eastAsia="Times New Roman" w:hAnsi="Arial" w:cs="Arial"/>
          <w:noProof/>
          <w:sz w:val="20"/>
          <w:szCs w:val="20"/>
          <w:lang w:eastAsia="sk-SK"/>
        </w:rPr>
        <w:t>recyklačný poplatok podľa zákona č. 79/2015 Z. z. o odpadoch a o zmene a doplnení niektorých zákonov v znení neskorších predpisov</w:t>
      </w:r>
      <w:r w:rsidR="007E01CB" w:rsidRPr="00530E46">
        <w:rPr>
          <w:rFonts w:ascii="Arial" w:eastAsia="Times New Roman" w:hAnsi="Arial" w:cs="Arial"/>
          <w:noProof/>
          <w:sz w:val="20"/>
          <w:szCs w:val="20"/>
          <w:lang w:eastAsia="sk-SK"/>
        </w:rPr>
        <w:t xml:space="preserve"> ak sa na dodanie tovaru podľa tejto dohody vzťahuje</w:t>
      </w:r>
      <w:r w:rsidR="00F92309" w:rsidRPr="00530E46">
        <w:rPr>
          <w:rFonts w:ascii="Arial" w:eastAsia="Times New Roman" w:hAnsi="Arial" w:cs="Arial"/>
          <w:noProof/>
          <w:sz w:val="20"/>
          <w:szCs w:val="20"/>
          <w:lang w:eastAsia="sk-SK"/>
        </w:rPr>
        <w:t xml:space="preserve">, ceny licencií softvérov dodávaných v súlade s </w:t>
      </w:r>
      <w:r w:rsidR="006C444F" w:rsidRPr="00530E46">
        <w:rPr>
          <w:rFonts w:ascii="Arial" w:eastAsia="Times New Roman" w:hAnsi="Arial" w:cs="Arial"/>
          <w:noProof/>
          <w:sz w:val="20"/>
          <w:szCs w:val="20"/>
          <w:lang w:eastAsia="sk-SK"/>
        </w:rPr>
        <w:t>prílohami</w:t>
      </w:r>
      <w:r w:rsidR="00F92309" w:rsidRPr="00530E46">
        <w:rPr>
          <w:rFonts w:ascii="Arial" w:eastAsia="Times New Roman" w:hAnsi="Arial" w:cs="Arial"/>
          <w:noProof/>
          <w:sz w:val="20"/>
          <w:szCs w:val="20"/>
          <w:lang w:eastAsia="sk-SK"/>
        </w:rPr>
        <w:t xml:space="preserve"> tejto dohody spoločne s tovarom</w:t>
      </w:r>
      <w:r w:rsidR="00A70E1A" w:rsidRPr="00A70E1A">
        <w:rPr>
          <w:rFonts w:ascii="Arial" w:eastAsia="Times New Roman" w:hAnsi="Arial" w:cs="Arial"/>
          <w:noProof/>
          <w:sz w:val="20"/>
          <w:szCs w:val="20"/>
          <w:lang w:eastAsia="sk-SK"/>
        </w:rPr>
        <w:t xml:space="preserve"> </w:t>
      </w:r>
      <w:r w:rsidR="00A70E1A">
        <w:rPr>
          <w:rFonts w:ascii="Arial" w:eastAsia="Times New Roman" w:hAnsi="Arial" w:cs="Arial"/>
          <w:noProof/>
          <w:sz w:val="20"/>
          <w:szCs w:val="20"/>
          <w:lang w:eastAsia="sk-SK"/>
        </w:rPr>
        <w:t xml:space="preserve">resp. </w:t>
      </w:r>
      <w:r w:rsidR="00A70E1A" w:rsidRPr="00A906A4">
        <w:rPr>
          <w:rFonts w:ascii="Arial" w:eastAsia="Times New Roman" w:hAnsi="Arial" w:cs="Arial"/>
          <w:noProof/>
          <w:sz w:val="20"/>
          <w:szCs w:val="20"/>
          <w:lang w:eastAsia="sk-SK"/>
        </w:rPr>
        <w:t>nevyhnutn</w:t>
      </w:r>
      <w:r w:rsidR="00D123D3">
        <w:rPr>
          <w:rFonts w:ascii="Arial" w:eastAsia="Times New Roman" w:hAnsi="Arial" w:cs="Arial"/>
          <w:noProof/>
          <w:sz w:val="20"/>
          <w:szCs w:val="20"/>
          <w:lang w:eastAsia="sk-SK"/>
        </w:rPr>
        <w:t>ých</w:t>
      </w:r>
      <w:r w:rsidR="00A70E1A" w:rsidRPr="00A906A4">
        <w:rPr>
          <w:rFonts w:ascii="Arial" w:eastAsia="Times New Roman" w:hAnsi="Arial" w:cs="Arial"/>
          <w:noProof/>
          <w:sz w:val="20"/>
          <w:szCs w:val="20"/>
          <w:lang w:eastAsia="sk-SK"/>
        </w:rPr>
        <w:t xml:space="preserve"> na riadnu prevádzku</w:t>
      </w:r>
      <w:r w:rsidR="00A70E1A">
        <w:rPr>
          <w:rFonts w:ascii="Arial" w:eastAsia="Times New Roman" w:hAnsi="Arial" w:cs="Arial"/>
          <w:noProof/>
          <w:sz w:val="20"/>
          <w:szCs w:val="20"/>
          <w:lang w:eastAsia="sk-SK"/>
        </w:rPr>
        <w:t xml:space="preserve"> tovaru</w:t>
      </w:r>
      <w:r w:rsidR="00A70E1A" w:rsidRPr="00A906A4">
        <w:rPr>
          <w:rFonts w:ascii="Arial" w:eastAsia="Times New Roman" w:hAnsi="Arial" w:cs="Arial"/>
          <w:noProof/>
          <w:sz w:val="20"/>
          <w:szCs w:val="20"/>
          <w:lang w:eastAsia="sk-SK"/>
        </w:rPr>
        <w:t xml:space="preserve"> a</w:t>
      </w:r>
      <w:r w:rsidR="00D123D3">
        <w:rPr>
          <w:rFonts w:ascii="Arial" w:eastAsia="Times New Roman" w:hAnsi="Arial" w:cs="Arial"/>
          <w:noProof/>
          <w:sz w:val="20"/>
          <w:szCs w:val="20"/>
          <w:lang w:eastAsia="sk-SK"/>
        </w:rPr>
        <w:t xml:space="preserve"> jeho </w:t>
      </w:r>
      <w:r w:rsidR="00A70E1A" w:rsidRPr="00A906A4">
        <w:rPr>
          <w:rFonts w:ascii="Arial" w:eastAsia="Times New Roman" w:hAnsi="Arial" w:cs="Arial"/>
          <w:noProof/>
          <w:sz w:val="20"/>
          <w:szCs w:val="20"/>
          <w:lang w:eastAsia="sk-SK"/>
        </w:rPr>
        <w:t>využívanie v súlade s požadovanou funkcionalitou</w:t>
      </w:r>
      <w:r w:rsidR="00A70E1A">
        <w:rPr>
          <w:rFonts w:ascii="Arial" w:eastAsia="Times New Roman" w:hAnsi="Arial" w:cs="Arial"/>
          <w:noProof/>
          <w:sz w:val="20"/>
          <w:szCs w:val="20"/>
          <w:lang w:eastAsia="sk-SK"/>
        </w:rPr>
        <w:t xml:space="preserve"> tovaru </w:t>
      </w:r>
      <w:r w:rsidR="00D123D3">
        <w:rPr>
          <w:rFonts w:ascii="Arial" w:eastAsia="Times New Roman" w:hAnsi="Arial" w:cs="Arial"/>
          <w:noProof/>
          <w:sz w:val="20"/>
          <w:szCs w:val="20"/>
          <w:lang w:eastAsia="sk-SK"/>
        </w:rPr>
        <w:t>vyplývajúcou z</w:t>
      </w:r>
      <w:r w:rsidR="00A70E1A">
        <w:rPr>
          <w:rFonts w:ascii="Arial" w:eastAsia="Times New Roman" w:hAnsi="Arial" w:cs="Arial"/>
          <w:noProof/>
          <w:sz w:val="20"/>
          <w:szCs w:val="20"/>
          <w:lang w:eastAsia="sk-SK"/>
        </w:rPr>
        <w:t xml:space="preserve"> tejto dohody vrátane </w:t>
      </w:r>
      <w:r w:rsidR="00A70E1A" w:rsidRPr="00A906A4">
        <w:rPr>
          <w:rFonts w:ascii="Arial" w:eastAsia="Times New Roman" w:hAnsi="Arial" w:cs="Arial"/>
          <w:noProof/>
          <w:sz w:val="20"/>
          <w:szCs w:val="20"/>
          <w:lang w:eastAsia="sk-SK"/>
        </w:rPr>
        <w:t>náklad</w:t>
      </w:r>
      <w:r w:rsidR="00A70E1A">
        <w:rPr>
          <w:rFonts w:ascii="Arial" w:eastAsia="Times New Roman" w:hAnsi="Arial" w:cs="Arial"/>
          <w:noProof/>
          <w:sz w:val="20"/>
          <w:szCs w:val="20"/>
          <w:lang w:eastAsia="sk-SK"/>
        </w:rPr>
        <w:t>ov</w:t>
      </w:r>
      <w:r w:rsidR="00A70E1A" w:rsidRPr="00A906A4">
        <w:rPr>
          <w:rFonts w:ascii="Arial" w:eastAsia="Times New Roman" w:hAnsi="Arial" w:cs="Arial"/>
          <w:noProof/>
          <w:sz w:val="20"/>
          <w:szCs w:val="20"/>
          <w:lang w:eastAsia="sk-SK"/>
        </w:rPr>
        <w:t xml:space="preserve"> na zabezpečenie platnosti týchto licencií</w:t>
      </w:r>
      <w:r w:rsidR="00105AD8">
        <w:rPr>
          <w:rFonts w:ascii="Arial" w:eastAsia="Times New Roman" w:hAnsi="Arial" w:cs="Arial"/>
          <w:noProof/>
          <w:sz w:val="20"/>
          <w:szCs w:val="20"/>
          <w:lang w:eastAsia="sk-SK"/>
        </w:rPr>
        <w:t>, ak nie sú v prílohe č. 2 samostatne nacenené</w:t>
      </w:r>
      <w:r w:rsidR="00F92309" w:rsidRPr="00530E46">
        <w:rPr>
          <w:rFonts w:ascii="Arial" w:eastAsia="Times New Roman" w:hAnsi="Arial" w:cs="Arial"/>
          <w:noProof/>
          <w:sz w:val="20"/>
          <w:szCs w:val="20"/>
          <w:lang w:eastAsia="sk-SK"/>
        </w:rPr>
        <w:t>,</w:t>
      </w:r>
      <w:r w:rsidR="006C444F" w:rsidRPr="00530E46">
        <w:rPr>
          <w:rFonts w:ascii="Arial" w:eastAsia="Times New Roman" w:hAnsi="Arial" w:cs="Arial"/>
          <w:noProof/>
          <w:sz w:val="20"/>
          <w:szCs w:val="20"/>
          <w:lang w:eastAsia="sk-SK"/>
        </w:rPr>
        <w:t xml:space="preserve"> </w:t>
      </w:r>
      <w:r w:rsidR="00A70E1A">
        <w:rPr>
          <w:rFonts w:ascii="Arial" w:eastAsia="Times New Roman" w:hAnsi="Arial" w:cs="Arial"/>
          <w:noProof/>
          <w:sz w:val="20"/>
          <w:szCs w:val="20"/>
          <w:lang w:eastAsia="sk-SK"/>
        </w:rPr>
        <w:t xml:space="preserve">ďalej náklady na </w:t>
      </w:r>
      <w:r w:rsidR="006C444F" w:rsidRPr="00530E46">
        <w:rPr>
          <w:rFonts w:ascii="Arial" w:eastAsia="Times New Roman" w:hAnsi="Arial" w:cs="Arial"/>
          <w:noProof/>
          <w:sz w:val="20"/>
          <w:szCs w:val="20"/>
          <w:lang w:eastAsia="sk-SK"/>
        </w:rPr>
        <w:t>zaškolenie zamestnancov objed</w:t>
      </w:r>
      <w:r w:rsidR="009A3F91">
        <w:rPr>
          <w:rFonts w:ascii="Arial" w:eastAsia="Times New Roman" w:hAnsi="Arial" w:cs="Arial"/>
          <w:noProof/>
          <w:sz w:val="20"/>
          <w:szCs w:val="20"/>
          <w:lang w:eastAsia="sk-SK"/>
        </w:rPr>
        <w:t>n</w:t>
      </w:r>
      <w:r w:rsidR="006C444F" w:rsidRPr="00530E46">
        <w:rPr>
          <w:rFonts w:ascii="Arial" w:eastAsia="Times New Roman" w:hAnsi="Arial" w:cs="Arial"/>
          <w:noProof/>
          <w:sz w:val="20"/>
          <w:szCs w:val="20"/>
          <w:lang w:eastAsia="sk-SK"/>
        </w:rPr>
        <w:t xml:space="preserve">ávateľa podľa </w:t>
      </w:r>
      <w:r w:rsidR="00A76E19" w:rsidRPr="00530E46">
        <w:rPr>
          <w:rFonts w:ascii="Arial" w:eastAsia="Times New Roman" w:hAnsi="Arial" w:cs="Arial"/>
          <w:noProof/>
          <w:sz w:val="20"/>
          <w:szCs w:val="20"/>
          <w:lang w:eastAsia="sk-SK"/>
        </w:rPr>
        <w:t>p</w:t>
      </w:r>
      <w:r w:rsidR="006C444F" w:rsidRPr="00530E46">
        <w:rPr>
          <w:rFonts w:ascii="Arial" w:eastAsia="Times New Roman" w:hAnsi="Arial" w:cs="Arial"/>
          <w:noProof/>
          <w:sz w:val="20"/>
          <w:szCs w:val="20"/>
          <w:lang w:eastAsia="sk-SK"/>
        </w:rPr>
        <w:t>rílohy č. 1,</w:t>
      </w:r>
      <w:r w:rsidR="00F92309" w:rsidRPr="00530E46">
        <w:rPr>
          <w:rFonts w:ascii="Arial" w:eastAsia="Times New Roman" w:hAnsi="Arial" w:cs="Arial"/>
          <w:noProof/>
          <w:sz w:val="20"/>
          <w:szCs w:val="20"/>
          <w:lang w:eastAsia="sk-SK"/>
        </w:rPr>
        <w:t xml:space="preserve"> ako aj </w:t>
      </w:r>
      <w:r w:rsidR="00465BE9" w:rsidRPr="00530E46">
        <w:rPr>
          <w:rFonts w:ascii="Arial" w:eastAsia="Times New Roman" w:hAnsi="Arial" w:cs="Arial"/>
          <w:noProof/>
          <w:sz w:val="20"/>
          <w:szCs w:val="20"/>
          <w:lang w:eastAsia="sk-SK"/>
        </w:rPr>
        <w:t>všetky</w:t>
      </w:r>
      <w:r w:rsidR="006C444F" w:rsidRPr="00530E46">
        <w:rPr>
          <w:rFonts w:ascii="Arial" w:eastAsia="Times New Roman" w:hAnsi="Arial" w:cs="Arial"/>
          <w:noProof/>
          <w:sz w:val="20"/>
          <w:szCs w:val="20"/>
          <w:lang w:eastAsia="sk-SK"/>
        </w:rPr>
        <w:t xml:space="preserve"> ostatné</w:t>
      </w:r>
      <w:r w:rsidR="00465BE9" w:rsidRPr="00530E46">
        <w:rPr>
          <w:rFonts w:ascii="Arial" w:eastAsia="Times New Roman" w:hAnsi="Arial" w:cs="Arial"/>
          <w:noProof/>
          <w:sz w:val="20"/>
          <w:szCs w:val="20"/>
          <w:lang w:eastAsia="sk-SK"/>
        </w:rPr>
        <w:t xml:space="preserve"> náklady </w:t>
      </w:r>
      <w:r w:rsidR="00AD0B47" w:rsidRPr="00530E46">
        <w:rPr>
          <w:rFonts w:ascii="Arial" w:eastAsia="Times New Roman" w:hAnsi="Arial" w:cs="Arial"/>
          <w:noProof/>
          <w:sz w:val="20"/>
          <w:szCs w:val="20"/>
          <w:lang w:eastAsia="sk-SK"/>
        </w:rPr>
        <w:t>dodávateľa</w:t>
      </w:r>
      <w:r w:rsidR="00465BE9" w:rsidRPr="00530E46">
        <w:rPr>
          <w:rFonts w:ascii="Arial" w:eastAsia="Times New Roman" w:hAnsi="Arial" w:cs="Arial"/>
          <w:noProof/>
          <w:sz w:val="20"/>
          <w:szCs w:val="20"/>
          <w:lang w:eastAsia="sk-SK"/>
        </w:rPr>
        <w:t>, spojené s plnením predmetu dohody</w:t>
      </w:r>
      <w:r w:rsidR="00386F7F" w:rsidRPr="00530E46">
        <w:rPr>
          <w:rFonts w:ascii="Arial" w:eastAsia="Times New Roman" w:hAnsi="Arial" w:cs="Arial"/>
          <w:noProof/>
          <w:sz w:val="20"/>
          <w:szCs w:val="20"/>
          <w:lang w:eastAsia="sk-SK"/>
        </w:rPr>
        <w:t>.</w:t>
      </w:r>
      <w:r w:rsidR="00F92309" w:rsidRPr="00530E46">
        <w:rPr>
          <w:rFonts w:ascii="Arial" w:eastAsia="Times New Roman" w:hAnsi="Arial" w:cs="Arial"/>
          <w:noProof/>
          <w:sz w:val="20"/>
          <w:szCs w:val="20"/>
          <w:lang w:eastAsia="sk-SK"/>
        </w:rPr>
        <w:t xml:space="preserve"> Pre vylúčenie všetkých pochybností účastníci dohody zhodne konštatujú, že dodávateľ nie je oprávnený zvýšiť cenu dodávaného tovaru o hodnotu príslušenstva dodávaného výrobcom spoločne s tovarom (ak také je) ani túto hodnotu objednávateľovi účtovať.</w:t>
      </w:r>
    </w:p>
    <w:p w14:paraId="02F12E81" w14:textId="34626409" w:rsidR="007439F1" w:rsidRPr="00530E46" w:rsidRDefault="00465BE9" w:rsidP="001D2551">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Celková cena za </w:t>
      </w:r>
      <w:r w:rsidR="00F10428" w:rsidRPr="00530E46">
        <w:rPr>
          <w:rFonts w:ascii="Arial" w:eastAsia="Times New Roman" w:hAnsi="Arial" w:cs="Arial"/>
          <w:noProof/>
          <w:sz w:val="20"/>
          <w:szCs w:val="20"/>
          <w:lang w:eastAsia="sk-SK"/>
        </w:rPr>
        <w:t xml:space="preserve">plnenie </w:t>
      </w:r>
      <w:r w:rsidR="00F92309" w:rsidRPr="00530E46">
        <w:rPr>
          <w:rFonts w:ascii="Arial" w:eastAsia="Times New Roman" w:hAnsi="Arial" w:cs="Arial"/>
          <w:noProof/>
          <w:sz w:val="20"/>
          <w:szCs w:val="20"/>
          <w:lang w:eastAsia="sk-SK"/>
        </w:rPr>
        <w:t>podľa</w:t>
      </w:r>
      <w:r w:rsidRPr="00530E46">
        <w:rPr>
          <w:rFonts w:ascii="Arial" w:eastAsia="Times New Roman" w:hAnsi="Arial" w:cs="Arial"/>
          <w:noProof/>
          <w:sz w:val="20"/>
          <w:szCs w:val="20"/>
          <w:lang w:eastAsia="sk-SK"/>
        </w:rPr>
        <w:t xml:space="preserve"> tejto dohody nemôže počas platnosti dohody presiahnuť sumu</w:t>
      </w:r>
      <w:r w:rsidR="00631BA1"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w:t>
      </w:r>
    </w:p>
    <w:p w14:paraId="4277F8BF" w14:textId="4FA81154" w:rsidR="00631BA1" w:rsidRPr="00530E46" w:rsidRDefault="00631BA1" w:rsidP="001A7687">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Cena bez DPH</w:t>
      </w:r>
      <w:r w:rsidR="00964E93" w:rsidRPr="00530E46">
        <w:rPr>
          <w:rFonts w:ascii="Arial" w:eastAsia="Times New Roman" w:hAnsi="Arial" w:cs="Arial"/>
          <w:noProof/>
          <w:sz w:val="20"/>
          <w:szCs w:val="20"/>
          <w:lang w:eastAsia="sk-SK"/>
        </w:rPr>
        <w:t xml:space="preserve"> </w:t>
      </w:r>
      <w:r w:rsidR="00D1671F" w:rsidRPr="00530E46">
        <w:rPr>
          <w:rFonts w:ascii="Arial" w:eastAsia="Times New Roman" w:hAnsi="Arial" w:cs="Arial"/>
          <w:b/>
          <w:bCs/>
          <w:noProof/>
          <w:sz w:val="20"/>
          <w:szCs w:val="20"/>
          <w:lang w:eastAsia="sk-SK"/>
        </w:rPr>
        <w:t>..................................</w:t>
      </w:r>
    </w:p>
    <w:p w14:paraId="0F8E981F" w14:textId="43882EC3" w:rsidR="00631BA1" w:rsidRPr="00530E46" w:rsidRDefault="00631BA1" w:rsidP="001D2551">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Sadzba DPH vo výške </w:t>
      </w:r>
      <w:r w:rsidR="00D1671F" w:rsidRPr="00530E46">
        <w:rPr>
          <w:rFonts w:ascii="Arial" w:eastAsia="Times New Roman" w:hAnsi="Arial" w:cs="Arial"/>
          <w:b/>
          <w:bCs/>
          <w:noProof/>
          <w:sz w:val="20"/>
          <w:szCs w:val="20"/>
          <w:lang w:eastAsia="sk-SK"/>
        </w:rPr>
        <w:t>23</w:t>
      </w:r>
      <w:r w:rsidRPr="00530E46">
        <w:rPr>
          <w:rFonts w:ascii="Arial" w:eastAsia="Times New Roman" w:hAnsi="Arial" w:cs="Arial"/>
          <w:b/>
          <w:bCs/>
          <w:noProof/>
          <w:sz w:val="20"/>
          <w:szCs w:val="20"/>
          <w:lang w:eastAsia="sk-SK"/>
        </w:rPr>
        <w:t>%</w:t>
      </w:r>
    </w:p>
    <w:p w14:paraId="6C6EA3D7" w14:textId="51246F48" w:rsidR="00631BA1" w:rsidRPr="00530E46" w:rsidRDefault="00631BA1" w:rsidP="001D2551">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Výška DPH </w:t>
      </w:r>
      <w:r w:rsidR="00D1671F" w:rsidRPr="00530E46">
        <w:rPr>
          <w:rFonts w:ascii="Arial" w:eastAsia="Times New Roman" w:hAnsi="Arial" w:cs="Arial"/>
          <w:b/>
          <w:bCs/>
          <w:noProof/>
          <w:sz w:val="20"/>
          <w:szCs w:val="20"/>
          <w:lang w:eastAsia="sk-SK"/>
        </w:rPr>
        <w:t>.............................</w:t>
      </w:r>
    </w:p>
    <w:p w14:paraId="6B90735A" w14:textId="436B449C" w:rsidR="00631BA1" w:rsidRPr="00530E46" w:rsidRDefault="00631BA1" w:rsidP="001D2551">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Cena vrátane DPH  </w:t>
      </w:r>
      <w:r w:rsidR="00D1671F" w:rsidRPr="00530E46">
        <w:rPr>
          <w:rFonts w:ascii="Arial" w:eastAsia="Times New Roman" w:hAnsi="Arial" w:cs="Arial"/>
          <w:b/>
          <w:bCs/>
          <w:noProof/>
          <w:sz w:val="20"/>
          <w:szCs w:val="20"/>
          <w:lang w:eastAsia="sk-SK"/>
        </w:rPr>
        <w:t>................................</w:t>
      </w:r>
      <w:r w:rsidRPr="00530E46">
        <w:rPr>
          <w:rFonts w:ascii="Arial" w:eastAsia="Times New Roman" w:hAnsi="Arial" w:cs="Arial"/>
          <w:b/>
          <w:bCs/>
          <w:noProof/>
          <w:sz w:val="20"/>
          <w:szCs w:val="20"/>
          <w:lang w:eastAsia="sk-SK"/>
        </w:rPr>
        <w:t xml:space="preserve"> eur</w:t>
      </w:r>
      <w:r w:rsidRPr="00530E46">
        <w:rPr>
          <w:rFonts w:ascii="Arial" w:eastAsia="Times New Roman" w:hAnsi="Arial" w:cs="Arial"/>
          <w:noProof/>
          <w:sz w:val="20"/>
          <w:szCs w:val="20"/>
          <w:lang w:eastAsia="sk-SK"/>
        </w:rPr>
        <w:t xml:space="preserve"> (slovom </w:t>
      </w:r>
      <w:r w:rsidR="00D1671F" w:rsidRPr="00530E46">
        <w:rPr>
          <w:rFonts w:ascii="Arial" w:eastAsia="Times New Roman" w:hAnsi="Arial" w:cs="Arial"/>
          <w:noProof/>
          <w:sz w:val="20"/>
          <w:szCs w:val="20"/>
          <w:lang w:eastAsia="sk-SK"/>
        </w:rPr>
        <w:t>...................</w:t>
      </w:r>
      <w:r w:rsidR="00EB509D" w:rsidRPr="00530E46">
        <w:rPr>
          <w:rFonts w:ascii="Arial" w:eastAsia="Times New Roman" w:hAnsi="Arial" w:cs="Arial"/>
          <w:noProof/>
          <w:sz w:val="20"/>
          <w:szCs w:val="20"/>
          <w:lang w:eastAsia="sk-SK"/>
        </w:rPr>
        <w:t xml:space="preserve"> </w:t>
      </w:r>
      <w:r w:rsidR="00D04498" w:rsidRPr="00530E46">
        <w:rPr>
          <w:rFonts w:ascii="Arial" w:eastAsia="Times New Roman" w:hAnsi="Arial" w:cs="Arial"/>
          <w:noProof/>
          <w:sz w:val="20"/>
          <w:szCs w:val="20"/>
          <w:lang w:eastAsia="sk-SK"/>
        </w:rPr>
        <w:t>eur a</w:t>
      </w:r>
      <w:r w:rsidR="00E806CE" w:rsidRPr="00530E46">
        <w:rPr>
          <w:rFonts w:ascii="Arial" w:eastAsia="Times New Roman" w:hAnsi="Arial" w:cs="Arial"/>
          <w:noProof/>
          <w:sz w:val="20"/>
          <w:szCs w:val="20"/>
          <w:lang w:eastAsia="sk-SK"/>
        </w:rPr>
        <w:t> </w:t>
      </w:r>
      <w:r w:rsidR="00D1671F" w:rsidRPr="00530E46">
        <w:rPr>
          <w:rFonts w:ascii="Arial" w:eastAsia="Times New Roman" w:hAnsi="Arial" w:cs="Arial"/>
          <w:noProof/>
          <w:sz w:val="20"/>
          <w:szCs w:val="20"/>
          <w:lang w:eastAsia="sk-SK"/>
        </w:rPr>
        <w:t>......................</w:t>
      </w:r>
      <w:r w:rsidR="00E806CE" w:rsidRPr="00530E46">
        <w:rPr>
          <w:rFonts w:ascii="Arial" w:eastAsia="Times New Roman" w:hAnsi="Arial" w:cs="Arial"/>
          <w:noProof/>
          <w:sz w:val="20"/>
          <w:szCs w:val="20"/>
          <w:lang w:eastAsia="sk-SK"/>
        </w:rPr>
        <w:t xml:space="preserve"> eurocentov</w:t>
      </w:r>
      <w:r w:rsidRPr="00530E46">
        <w:rPr>
          <w:rFonts w:ascii="Arial" w:eastAsia="Times New Roman" w:hAnsi="Arial" w:cs="Arial"/>
          <w:noProof/>
          <w:sz w:val="20"/>
          <w:szCs w:val="20"/>
          <w:lang w:eastAsia="sk-SK"/>
        </w:rPr>
        <w:t>),</w:t>
      </w:r>
    </w:p>
    <w:p w14:paraId="1FA63477" w14:textId="54CDF592" w:rsidR="00465BE9" w:rsidRPr="00530E46" w:rsidRDefault="00465BE9" w:rsidP="001D2551">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pričom celkovou cenou sa rozumie sumár všetkých peňažných plnení, ktoré budú uhradené </w:t>
      </w:r>
      <w:r w:rsidR="00AD0B47" w:rsidRPr="00530E46">
        <w:rPr>
          <w:rFonts w:ascii="Arial" w:eastAsia="Times New Roman" w:hAnsi="Arial" w:cs="Arial"/>
          <w:noProof/>
          <w:sz w:val="20"/>
          <w:szCs w:val="20"/>
          <w:lang w:eastAsia="sk-SK"/>
        </w:rPr>
        <w:t>objednávateľom dodávateľovi</w:t>
      </w:r>
      <w:r w:rsidRPr="00530E46">
        <w:rPr>
          <w:rFonts w:ascii="Arial" w:eastAsia="Times New Roman" w:hAnsi="Arial" w:cs="Arial"/>
          <w:noProof/>
          <w:sz w:val="20"/>
          <w:szCs w:val="20"/>
          <w:lang w:eastAsia="sk-SK"/>
        </w:rPr>
        <w:t xml:space="preserve"> na základe objednávok, vyhotovených v súlade s touto dohodou. </w:t>
      </w:r>
      <w:r w:rsidR="00AD0B47" w:rsidRPr="00530E46">
        <w:rPr>
          <w:rFonts w:ascii="Arial" w:eastAsia="Times New Roman" w:hAnsi="Arial" w:cs="Arial"/>
          <w:noProof/>
          <w:sz w:val="20"/>
          <w:szCs w:val="20"/>
          <w:lang w:eastAsia="sk-SK"/>
        </w:rPr>
        <w:t>Objednávateľ</w:t>
      </w:r>
      <w:r w:rsidRPr="00530E46">
        <w:rPr>
          <w:rFonts w:ascii="Arial" w:eastAsia="Times New Roman" w:hAnsi="Arial" w:cs="Arial"/>
          <w:noProof/>
          <w:sz w:val="20"/>
          <w:szCs w:val="20"/>
          <w:lang w:eastAsia="sk-SK"/>
        </w:rPr>
        <w:t xml:space="preserve"> pritom nie je povinný vyčerpať celý finančný objem</w:t>
      </w:r>
      <w:r w:rsidR="00A72FDB" w:rsidRPr="00530E46">
        <w:rPr>
          <w:rFonts w:ascii="Arial" w:eastAsia="Times New Roman" w:hAnsi="Arial" w:cs="Arial"/>
          <w:noProof/>
          <w:sz w:val="20"/>
          <w:szCs w:val="20"/>
          <w:lang w:eastAsia="sk-SK"/>
        </w:rPr>
        <w:t xml:space="preserve"> (finančný limit)</w:t>
      </w:r>
      <w:r w:rsidRPr="00530E46">
        <w:rPr>
          <w:rFonts w:ascii="Arial" w:eastAsia="Times New Roman" w:hAnsi="Arial" w:cs="Arial"/>
          <w:noProof/>
          <w:sz w:val="20"/>
          <w:szCs w:val="20"/>
          <w:lang w:eastAsia="sk-SK"/>
        </w:rPr>
        <w:t xml:space="preserve"> uvedený v tomto ustanovení dohody. </w:t>
      </w:r>
    </w:p>
    <w:p w14:paraId="46377AF1" w14:textId="71A55674" w:rsidR="00631BA1" w:rsidRPr="00530E46" w:rsidRDefault="007E01CB" w:rsidP="001D2551">
      <w:pPr>
        <w:widowControl w:val="0"/>
        <w:suppressAutoHyphens/>
        <w:spacing w:after="0" w:line="240" w:lineRule="auto"/>
        <w:ind w:left="369"/>
        <w:jc w:val="both"/>
        <w:rPr>
          <w:rFonts w:ascii="Arial" w:eastAsia="Times New Roman" w:hAnsi="Arial" w:cs="Arial"/>
          <w:i/>
          <w:noProof/>
          <w:sz w:val="20"/>
          <w:szCs w:val="20"/>
          <w:lang w:eastAsia="sk-SK"/>
        </w:rPr>
      </w:pPr>
      <w:r w:rsidRPr="00530E46">
        <w:rPr>
          <w:rFonts w:ascii="Arial" w:eastAsia="Times New Roman" w:hAnsi="Arial" w:cs="Arial"/>
          <w:i/>
          <w:noProof/>
          <w:sz w:val="20"/>
          <w:szCs w:val="20"/>
          <w:lang w:eastAsia="sk-SK"/>
        </w:rPr>
        <w:t>(</w:t>
      </w:r>
      <w:r w:rsidR="00631BA1" w:rsidRPr="00530E46">
        <w:rPr>
          <w:rFonts w:ascii="Arial" w:eastAsia="Times New Roman" w:hAnsi="Arial" w:cs="Arial"/>
          <w:i/>
          <w:noProof/>
          <w:sz w:val="20"/>
          <w:szCs w:val="20"/>
          <w:lang w:eastAsia="sk-SK"/>
        </w:rPr>
        <w:t xml:space="preserve">V prípade, že </w:t>
      </w:r>
      <w:r w:rsidR="00AD0B47" w:rsidRPr="00530E46">
        <w:rPr>
          <w:rFonts w:ascii="Arial" w:eastAsia="Times New Roman" w:hAnsi="Arial" w:cs="Arial"/>
          <w:i/>
          <w:noProof/>
          <w:sz w:val="20"/>
          <w:szCs w:val="20"/>
          <w:lang w:eastAsia="sk-SK"/>
        </w:rPr>
        <w:t>dodávateľ</w:t>
      </w:r>
      <w:r w:rsidR="00631BA1" w:rsidRPr="00530E46">
        <w:rPr>
          <w:rFonts w:ascii="Arial" w:eastAsia="Times New Roman" w:hAnsi="Arial" w:cs="Arial"/>
          <w:i/>
          <w:noProof/>
          <w:sz w:val="20"/>
          <w:szCs w:val="20"/>
          <w:lang w:eastAsia="sk-SK"/>
        </w:rPr>
        <w:t xml:space="preserve"> nie je platiteľ</w:t>
      </w:r>
      <w:r w:rsidR="006B3295" w:rsidRPr="00530E46">
        <w:rPr>
          <w:rFonts w:ascii="Arial" w:eastAsia="Times New Roman" w:hAnsi="Arial" w:cs="Arial"/>
          <w:i/>
          <w:noProof/>
          <w:sz w:val="20"/>
          <w:szCs w:val="20"/>
          <w:lang w:eastAsia="sk-SK"/>
        </w:rPr>
        <w:t>om</w:t>
      </w:r>
      <w:r w:rsidR="00631BA1" w:rsidRPr="00530E46">
        <w:rPr>
          <w:rFonts w:ascii="Arial" w:eastAsia="Times New Roman" w:hAnsi="Arial" w:cs="Arial"/>
          <w:i/>
          <w:noProof/>
          <w:sz w:val="20"/>
          <w:szCs w:val="20"/>
          <w:lang w:eastAsia="sk-SK"/>
        </w:rPr>
        <w:t xml:space="preserve"> DPH, uvedie len cenu celkom, t. j. </w:t>
      </w:r>
      <w:r w:rsidR="0038131F" w:rsidRPr="00530E46">
        <w:rPr>
          <w:rFonts w:ascii="Arial" w:eastAsia="Times New Roman" w:hAnsi="Arial" w:cs="Arial"/>
          <w:i/>
          <w:noProof/>
          <w:sz w:val="20"/>
          <w:szCs w:val="20"/>
          <w:lang w:eastAsia="sk-SK"/>
        </w:rPr>
        <w:t>„</w:t>
      </w:r>
      <w:r w:rsidR="00631BA1" w:rsidRPr="00530E46">
        <w:rPr>
          <w:rFonts w:ascii="Arial" w:eastAsia="Times New Roman" w:hAnsi="Arial" w:cs="Arial"/>
          <w:i/>
          <w:noProof/>
          <w:sz w:val="20"/>
          <w:szCs w:val="20"/>
          <w:lang w:eastAsia="sk-SK"/>
        </w:rPr>
        <w:t>cenu vrátane DPH</w:t>
      </w:r>
      <w:r w:rsidR="0038131F" w:rsidRPr="00530E46">
        <w:rPr>
          <w:rFonts w:ascii="Arial" w:eastAsia="Times New Roman" w:hAnsi="Arial" w:cs="Arial"/>
          <w:i/>
          <w:noProof/>
          <w:sz w:val="20"/>
          <w:szCs w:val="20"/>
          <w:lang w:eastAsia="sk-SK"/>
        </w:rPr>
        <w:t>“</w:t>
      </w:r>
      <w:r w:rsidR="00631BA1" w:rsidRPr="00530E46">
        <w:rPr>
          <w:rFonts w:ascii="Arial" w:eastAsia="Times New Roman" w:hAnsi="Arial" w:cs="Arial"/>
          <w:i/>
          <w:noProof/>
          <w:sz w:val="20"/>
          <w:szCs w:val="20"/>
          <w:lang w:eastAsia="sk-SK"/>
        </w:rPr>
        <w:t xml:space="preserve"> a informáciu, že nie je platiteľ</w:t>
      </w:r>
      <w:r w:rsidR="00984ED6" w:rsidRPr="00530E46">
        <w:rPr>
          <w:rFonts w:ascii="Arial" w:eastAsia="Times New Roman" w:hAnsi="Arial" w:cs="Arial"/>
          <w:i/>
          <w:noProof/>
          <w:sz w:val="20"/>
          <w:szCs w:val="20"/>
          <w:lang w:eastAsia="sk-SK"/>
        </w:rPr>
        <w:t>om</w:t>
      </w:r>
      <w:r w:rsidR="00631BA1" w:rsidRPr="00530E46">
        <w:rPr>
          <w:rFonts w:ascii="Arial" w:eastAsia="Times New Roman" w:hAnsi="Arial" w:cs="Arial"/>
          <w:i/>
          <w:noProof/>
          <w:sz w:val="20"/>
          <w:szCs w:val="20"/>
          <w:lang w:eastAsia="sk-SK"/>
        </w:rPr>
        <w:t xml:space="preserve"> DPH.</w:t>
      </w:r>
      <w:r w:rsidRPr="00530E46">
        <w:rPr>
          <w:rFonts w:ascii="Arial" w:eastAsia="Times New Roman" w:hAnsi="Arial" w:cs="Arial"/>
          <w:i/>
          <w:noProof/>
          <w:sz w:val="20"/>
          <w:szCs w:val="20"/>
          <w:lang w:eastAsia="sk-SK"/>
        </w:rPr>
        <w:t>)</w:t>
      </w:r>
    </w:p>
    <w:p w14:paraId="5EED41F4" w14:textId="25A42396" w:rsidR="008D764E" w:rsidRPr="00530E46" w:rsidRDefault="00AD0B47" w:rsidP="001D2551">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Objednávateľ </w:t>
      </w:r>
      <w:r w:rsidR="00465BE9" w:rsidRPr="00530E46">
        <w:rPr>
          <w:rFonts w:ascii="Arial" w:eastAsia="Times New Roman" w:hAnsi="Arial" w:cs="Arial"/>
          <w:noProof/>
          <w:sz w:val="20"/>
          <w:szCs w:val="20"/>
          <w:lang w:eastAsia="sk-SK"/>
        </w:rPr>
        <w:t xml:space="preserve">sa zaväzuje uhrádzať </w:t>
      </w:r>
      <w:r w:rsidRPr="00530E46">
        <w:rPr>
          <w:rFonts w:ascii="Arial" w:eastAsia="Times New Roman" w:hAnsi="Arial" w:cs="Arial"/>
          <w:noProof/>
          <w:sz w:val="20"/>
          <w:szCs w:val="20"/>
          <w:lang w:eastAsia="sk-SK"/>
        </w:rPr>
        <w:t>dodávateľovi</w:t>
      </w:r>
      <w:r w:rsidR="00465BE9" w:rsidRPr="00530E46">
        <w:rPr>
          <w:rFonts w:ascii="Arial" w:eastAsia="Times New Roman" w:hAnsi="Arial" w:cs="Arial"/>
          <w:noProof/>
          <w:sz w:val="20"/>
          <w:szCs w:val="20"/>
          <w:lang w:eastAsia="sk-SK"/>
        </w:rPr>
        <w:t xml:space="preserve"> </w:t>
      </w:r>
      <w:r w:rsidR="008A1108" w:rsidRPr="00530E46">
        <w:rPr>
          <w:rFonts w:ascii="Arial" w:eastAsia="Times New Roman" w:hAnsi="Arial" w:cs="Arial"/>
          <w:noProof/>
          <w:sz w:val="20"/>
          <w:szCs w:val="20"/>
          <w:lang w:eastAsia="sk-SK"/>
        </w:rPr>
        <w:t>dohodnutú</w:t>
      </w:r>
      <w:r w:rsidR="00465BE9" w:rsidRPr="00530E46">
        <w:rPr>
          <w:rFonts w:ascii="Arial" w:eastAsia="Times New Roman" w:hAnsi="Arial" w:cs="Arial"/>
          <w:noProof/>
          <w:sz w:val="20"/>
          <w:szCs w:val="20"/>
          <w:lang w:eastAsia="sk-SK"/>
        </w:rPr>
        <w:t xml:space="preserve"> cenu </w:t>
      </w:r>
      <w:r w:rsidR="00B57A7B" w:rsidRPr="00530E46">
        <w:rPr>
          <w:rFonts w:ascii="Arial" w:eastAsia="Times New Roman" w:hAnsi="Arial" w:cs="Arial"/>
          <w:noProof/>
          <w:sz w:val="20"/>
          <w:szCs w:val="20"/>
          <w:lang w:eastAsia="sk-SK"/>
        </w:rPr>
        <w:t xml:space="preserve">prevzatého </w:t>
      </w:r>
      <w:r w:rsidR="00521FBC" w:rsidRPr="00530E46">
        <w:rPr>
          <w:rFonts w:ascii="Arial" w:eastAsia="Times New Roman" w:hAnsi="Arial" w:cs="Arial"/>
          <w:noProof/>
          <w:sz w:val="20"/>
          <w:szCs w:val="20"/>
          <w:lang w:eastAsia="sk-SK"/>
        </w:rPr>
        <w:t>plnenia</w:t>
      </w:r>
      <w:r w:rsidR="008A1108"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na základe faktúr, ktor</w:t>
      </w:r>
      <w:r w:rsidR="008A1108" w:rsidRPr="00530E46">
        <w:rPr>
          <w:rFonts w:ascii="Arial" w:eastAsia="Times New Roman" w:hAnsi="Arial" w:cs="Arial"/>
          <w:noProof/>
          <w:sz w:val="20"/>
          <w:szCs w:val="20"/>
          <w:lang w:eastAsia="sk-SK"/>
        </w:rPr>
        <w:t>é</w:t>
      </w:r>
      <w:r w:rsidR="00465BE9" w:rsidRPr="00530E46">
        <w:rPr>
          <w:rFonts w:ascii="Arial" w:eastAsia="Times New Roman" w:hAnsi="Arial" w:cs="Arial"/>
          <w:noProof/>
          <w:sz w:val="20"/>
          <w:szCs w:val="20"/>
          <w:lang w:eastAsia="sk-SK"/>
        </w:rPr>
        <w:t xml:space="preserve"> je </w:t>
      </w: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oprávnený vystaviť až po riadnom dodaní </w:t>
      </w:r>
      <w:r w:rsidR="00C241FE" w:rsidRPr="00530E46">
        <w:rPr>
          <w:rFonts w:ascii="Arial" w:eastAsia="Times New Roman" w:hAnsi="Arial" w:cs="Arial"/>
          <w:noProof/>
          <w:sz w:val="20"/>
          <w:szCs w:val="20"/>
          <w:lang w:eastAsia="sk-SK"/>
        </w:rPr>
        <w:t>plnenia</w:t>
      </w:r>
      <w:r w:rsidR="00465BE9" w:rsidRPr="00530E46">
        <w:rPr>
          <w:rFonts w:ascii="Arial" w:eastAsia="Times New Roman" w:hAnsi="Arial" w:cs="Arial"/>
          <w:noProof/>
          <w:sz w:val="20"/>
          <w:szCs w:val="20"/>
          <w:lang w:eastAsia="sk-SK"/>
        </w:rPr>
        <w:t xml:space="preserve"> na základe objednávky </w:t>
      </w:r>
      <w:r w:rsidRPr="00530E46">
        <w:rPr>
          <w:rFonts w:ascii="Arial" w:eastAsia="Times New Roman" w:hAnsi="Arial" w:cs="Arial"/>
          <w:noProof/>
          <w:sz w:val="20"/>
          <w:szCs w:val="20"/>
          <w:lang w:eastAsia="sk-SK"/>
        </w:rPr>
        <w:t>objednávateľa</w:t>
      </w:r>
      <w:r w:rsidR="00465BE9" w:rsidRPr="00530E46">
        <w:rPr>
          <w:rFonts w:ascii="Arial" w:eastAsia="Times New Roman" w:hAnsi="Arial" w:cs="Arial"/>
          <w:noProof/>
          <w:sz w:val="20"/>
          <w:szCs w:val="20"/>
          <w:lang w:eastAsia="sk-SK"/>
        </w:rPr>
        <w:t xml:space="preserve">, pričom </w:t>
      </w:r>
      <w:r w:rsidR="009949BF" w:rsidRPr="00530E46">
        <w:rPr>
          <w:rFonts w:ascii="Arial" w:eastAsia="Times New Roman" w:hAnsi="Arial" w:cs="Arial"/>
          <w:noProof/>
          <w:sz w:val="20"/>
          <w:szCs w:val="20"/>
          <w:lang w:eastAsia="sk-SK"/>
        </w:rPr>
        <w:t xml:space="preserve">povinnou prílohou faktúry </w:t>
      </w:r>
      <w:r w:rsidR="00465BE9" w:rsidRPr="00530E46">
        <w:rPr>
          <w:rFonts w:ascii="Arial" w:eastAsia="Times New Roman" w:hAnsi="Arial" w:cs="Arial"/>
          <w:noProof/>
          <w:sz w:val="20"/>
          <w:szCs w:val="20"/>
          <w:lang w:eastAsia="sk-SK"/>
        </w:rPr>
        <w:t>bude</w:t>
      </w:r>
      <w:r w:rsidR="00C241FE"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 xml:space="preserve">dodací list, potvrdený zamestnancom </w:t>
      </w:r>
      <w:r w:rsidRPr="00530E46">
        <w:rPr>
          <w:rFonts w:ascii="Arial" w:eastAsia="Times New Roman" w:hAnsi="Arial" w:cs="Arial"/>
          <w:noProof/>
          <w:sz w:val="20"/>
          <w:szCs w:val="20"/>
          <w:lang w:eastAsia="sk-SK"/>
        </w:rPr>
        <w:t>objednávateľa</w:t>
      </w:r>
      <w:r w:rsidR="0045352C" w:rsidRPr="00530E46">
        <w:rPr>
          <w:rFonts w:ascii="Arial" w:eastAsia="Times New Roman" w:hAnsi="Arial" w:cs="Arial"/>
          <w:noProof/>
          <w:sz w:val="20"/>
          <w:szCs w:val="20"/>
          <w:lang w:eastAsia="sk-SK"/>
        </w:rPr>
        <w:t xml:space="preserve"> zodpovedným za prevzatie </w:t>
      </w:r>
      <w:r w:rsidR="00E1553F" w:rsidRPr="00530E46">
        <w:rPr>
          <w:rFonts w:ascii="Arial" w:eastAsia="Times New Roman" w:hAnsi="Arial" w:cs="Arial"/>
          <w:noProof/>
          <w:sz w:val="20"/>
          <w:szCs w:val="20"/>
          <w:lang w:eastAsia="sk-SK"/>
        </w:rPr>
        <w:t>plnenia</w:t>
      </w:r>
      <w:r w:rsidR="005C0022" w:rsidRPr="00530E46">
        <w:rPr>
          <w:rFonts w:ascii="Arial" w:eastAsia="Times New Roman" w:hAnsi="Arial" w:cs="Arial"/>
          <w:noProof/>
          <w:sz w:val="20"/>
          <w:szCs w:val="20"/>
          <w:lang w:eastAsia="sk-SK"/>
        </w:rPr>
        <w:t xml:space="preserve">. </w:t>
      </w:r>
    </w:p>
    <w:p w14:paraId="0D119487" w14:textId="70F50190" w:rsidR="00A76E19" w:rsidRPr="00530E46" w:rsidRDefault="008D764E" w:rsidP="000A1F48">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 je povinný vystaviť faktúru</w:t>
      </w:r>
      <w:r w:rsidR="000B4479" w:rsidRPr="00530E46">
        <w:rPr>
          <w:rFonts w:ascii="Arial" w:eastAsia="Times New Roman" w:hAnsi="Arial" w:cs="Arial"/>
          <w:noProof/>
          <w:sz w:val="20"/>
          <w:szCs w:val="20"/>
          <w:lang w:eastAsia="sk-SK"/>
        </w:rPr>
        <w:t xml:space="preserve"> </w:t>
      </w:r>
      <w:r w:rsidR="00720B7E" w:rsidRPr="00530E46">
        <w:rPr>
          <w:rFonts w:ascii="Arial" w:eastAsia="Times New Roman" w:hAnsi="Arial" w:cs="Arial"/>
          <w:noProof/>
          <w:sz w:val="20"/>
          <w:szCs w:val="20"/>
          <w:lang w:eastAsia="sk-SK"/>
        </w:rPr>
        <w:t>bezodkladne</w:t>
      </w:r>
      <w:r w:rsidR="009949BF" w:rsidRPr="00530E46">
        <w:rPr>
          <w:rFonts w:ascii="Arial" w:eastAsia="Times New Roman" w:hAnsi="Arial" w:cs="Arial"/>
          <w:noProof/>
          <w:sz w:val="20"/>
          <w:szCs w:val="20"/>
          <w:lang w:eastAsia="sk-SK"/>
        </w:rPr>
        <w:t>, najneskôr do piateho dňa mesiaca, nasledujúceho</w:t>
      </w:r>
      <w:r w:rsidR="00720B7E" w:rsidRPr="00530E46">
        <w:rPr>
          <w:rFonts w:ascii="Arial" w:eastAsia="Times New Roman" w:hAnsi="Arial" w:cs="Arial"/>
          <w:noProof/>
          <w:sz w:val="20"/>
          <w:szCs w:val="20"/>
          <w:lang w:eastAsia="sk-SK"/>
        </w:rPr>
        <w:t xml:space="preserve"> po prevzatí objednaného tovaru objednávateľom a bezodkladne ju doručiť </w:t>
      </w:r>
      <w:r w:rsidR="00720B7E" w:rsidRPr="00530E46">
        <w:rPr>
          <w:rFonts w:ascii="Arial" w:eastAsia="Times New Roman" w:hAnsi="Arial" w:cs="Arial"/>
          <w:noProof/>
          <w:sz w:val="20"/>
          <w:szCs w:val="20"/>
          <w:lang w:eastAsia="sk-SK"/>
        </w:rPr>
        <w:lastRenderedPageBreak/>
        <w:t>objednávateľovi</w:t>
      </w:r>
      <w:r w:rsidR="00FD6059" w:rsidRPr="00530E46">
        <w:rPr>
          <w:rFonts w:ascii="Arial" w:eastAsia="Times New Roman" w:hAnsi="Arial" w:cs="Arial"/>
          <w:noProof/>
          <w:sz w:val="20"/>
          <w:szCs w:val="20"/>
          <w:lang w:eastAsia="sk-SK"/>
        </w:rPr>
        <w:t xml:space="preserve"> elektronicky</w:t>
      </w:r>
      <w:r w:rsidR="00A76E19" w:rsidRPr="00530E46">
        <w:rPr>
          <w:rFonts w:ascii="Arial" w:eastAsia="Times New Roman" w:hAnsi="Arial" w:cs="Arial"/>
          <w:noProof/>
          <w:sz w:val="20"/>
          <w:szCs w:val="20"/>
          <w:lang w:eastAsia="sk-SK"/>
        </w:rPr>
        <w:t xml:space="preserve"> vo formáte PDF</w:t>
      </w:r>
      <w:r w:rsidR="00FD6059" w:rsidRPr="00530E46">
        <w:rPr>
          <w:rFonts w:ascii="Arial" w:eastAsia="Times New Roman" w:hAnsi="Arial" w:cs="Arial"/>
          <w:noProof/>
          <w:sz w:val="20"/>
          <w:szCs w:val="20"/>
          <w:lang w:eastAsia="sk-SK"/>
        </w:rPr>
        <w:t xml:space="preserve"> na adresu </w:t>
      </w:r>
      <w:hyperlink r:id="rId11" w:history="1">
        <w:r w:rsidR="00A76E19" w:rsidRPr="00530E46">
          <w:rPr>
            <w:rStyle w:val="Hypertextovprepojenie"/>
            <w:rFonts w:ascii="Arial" w:eastAsia="Times New Roman" w:hAnsi="Arial" w:cs="Arial"/>
            <w:noProof/>
            <w:sz w:val="20"/>
            <w:szCs w:val="20"/>
            <w:lang w:eastAsia="sk-SK"/>
          </w:rPr>
          <w:t>fakturyPC@vszp.sk</w:t>
        </w:r>
      </w:hyperlink>
      <w:r w:rsidR="00A76E19" w:rsidRPr="00530E46">
        <w:rPr>
          <w:rFonts w:ascii="Arial" w:eastAsia="Times New Roman" w:hAnsi="Arial" w:cs="Arial"/>
          <w:noProof/>
          <w:sz w:val="20"/>
          <w:szCs w:val="20"/>
          <w:lang w:eastAsia="sk-SK"/>
        </w:rPr>
        <w:t>, s čím objednávateľ dáva dodávateľovi výslovný súhlas</w:t>
      </w:r>
      <w:r w:rsidR="008A1108" w:rsidRPr="00530E46">
        <w:rPr>
          <w:rFonts w:ascii="Arial" w:eastAsia="Times New Roman" w:hAnsi="Arial" w:cs="Arial"/>
          <w:noProof/>
          <w:sz w:val="20"/>
          <w:szCs w:val="20"/>
          <w:lang w:eastAsia="sk-SK"/>
        </w:rPr>
        <w:t xml:space="preserve">. </w:t>
      </w:r>
    </w:p>
    <w:p w14:paraId="3E8508C9" w14:textId="2F0D3892" w:rsidR="000A1F48" w:rsidRPr="00530E46" w:rsidRDefault="00465BE9" w:rsidP="000A1F48">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Lehota splatnosti faktúr je 30 kalendárnych dní odo dňa </w:t>
      </w:r>
      <w:r w:rsidR="008A1108" w:rsidRPr="00530E46">
        <w:rPr>
          <w:rFonts w:ascii="Arial" w:eastAsia="Times New Roman" w:hAnsi="Arial" w:cs="Arial"/>
          <w:noProof/>
          <w:sz w:val="20"/>
          <w:szCs w:val="20"/>
          <w:lang w:eastAsia="sk-SK"/>
        </w:rPr>
        <w:t>ich</w:t>
      </w:r>
      <w:r w:rsidRPr="00530E46">
        <w:rPr>
          <w:rFonts w:ascii="Arial" w:eastAsia="Times New Roman" w:hAnsi="Arial" w:cs="Arial"/>
          <w:noProof/>
          <w:sz w:val="20"/>
          <w:szCs w:val="20"/>
          <w:lang w:eastAsia="sk-SK"/>
        </w:rPr>
        <w:t xml:space="preserve"> preukázateľného doručenia </w:t>
      </w:r>
      <w:r w:rsidR="00AD0B47" w:rsidRPr="00530E46">
        <w:rPr>
          <w:rFonts w:ascii="Arial" w:eastAsia="Times New Roman" w:hAnsi="Arial" w:cs="Arial"/>
          <w:noProof/>
          <w:sz w:val="20"/>
          <w:szCs w:val="20"/>
          <w:lang w:eastAsia="sk-SK"/>
        </w:rPr>
        <w:t>objednávateľovi</w:t>
      </w:r>
      <w:r w:rsidRPr="00530E46">
        <w:rPr>
          <w:rFonts w:ascii="Arial" w:eastAsia="Times New Roman" w:hAnsi="Arial" w:cs="Arial"/>
          <w:noProof/>
          <w:sz w:val="20"/>
          <w:szCs w:val="20"/>
          <w:lang w:eastAsia="sk-SK"/>
        </w:rPr>
        <w:t xml:space="preserve">. </w:t>
      </w:r>
      <w:r w:rsidR="00A76E19" w:rsidRPr="00530E46">
        <w:rPr>
          <w:rFonts w:ascii="Arial" w:eastAsia="Times New Roman" w:hAnsi="Arial" w:cs="Arial"/>
          <w:noProof/>
          <w:sz w:val="20"/>
          <w:szCs w:val="20"/>
          <w:lang w:eastAsia="sk-SK"/>
        </w:rPr>
        <w:t xml:space="preserve">Úhrada oprávnene fakturovaných súm bude realizovaná formou bezhotovostného platobného styku. </w:t>
      </w:r>
      <w:r w:rsidR="00720B7E" w:rsidRPr="00530E46">
        <w:rPr>
          <w:rFonts w:ascii="Arial" w:eastAsia="Times New Roman" w:hAnsi="Arial" w:cs="Arial"/>
          <w:noProof/>
          <w:sz w:val="20"/>
          <w:szCs w:val="20"/>
          <w:lang w:eastAsia="sk-SK"/>
        </w:rPr>
        <w:t>Za deň splnenia peňažného záväzku sa považuje deň odpísania dlžnej sumy z účtu objednávateľa v prospech účtu dodávateľa. Pokiaľ posledný deň lehoty splatnosti pripadne na sobotu alebo deň pracovného pokoja podľa právnych predpisov platných v Slovenskej republike, ako deň splatnosti peňažného záväzku sa bude považovať za rovnako dohodnutých cenových a platobných podmienok prvý nasledujúci pracovný deň.</w:t>
      </w:r>
      <w:r w:rsidR="000A1F48" w:rsidRPr="00530E46">
        <w:rPr>
          <w:rFonts w:ascii="Arial" w:eastAsia="Times New Roman" w:hAnsi="Arial" w:cs="Arial"/>
          <w:noProof/>
          <w:sz w:val="20"/>
          <w:szCs w:val="20"/>
          <w:lang w:eastAsia="sk-SK"/>
        </w:rPr>
        <w:t xml:space="preserve"> </w:t>
      </w:r>
    </w:p>
    <w:p w14:paraId="178FE1C5" w14:textId="6FD41D45" w:rsidR="000A1F48" w:rsidRPr="00530E46" w:rsidRDefault="000A1F48" w:rsidP="001079D0">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Účastníci dohody sa dohodli, že počnúc dňom 1.1.2027 sa fakturácia plnení podľa tejto </w:t>
      </w:r>
      <w:r w:rsidR="00E86EBC"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 xml:space="preserve">, ak sa na ne vzťahuje zákon č. 222/2004 Z. z. o dani z pridanej hodnoty v z. n. p., bude uskutočňovať výlučne formou elektronickej faktúry prostredníctvom medzinárodnej siete Peppol v štruktúrovanom formáte XML (v súlade s európskou normou EN 16931 a Peppol BIS Billing 3.0). </w:t>
      </w:r>
      <w:r w:rsidR="00E86EBC" w:rsidRPr="00530E46">
        <w:rPr>
          <w:rFonts w:ascii="Arial" w:eastAsia="Times New Roman" w:hAnsi="Arial" w:cs="Arial"/>
          <w:noProof/>
          <w:sz w:val="20"/>
          <w:szCs w:val="20"/>
          <w:lang w:eastAsia="sk-SK"/>
        </w:rPr>
        <w:t>O</w:t>
      </w:r>
      <w:r w:rsidRPr="00530E46">
        <w:rPr>
          <w:rFonts w:ascii="Arial" w:eastAsia="Times New Roman" w:hAnsi="Arial" w:cs="Arial"/>
          <w:noProof/>
          <w:sz w:val="20"/>
          <w:szCs w:val="20"/>
          <w:lang w:eastAsia="sk-SK"/>
        </w:rPr>
        <w:t>bjednávateľ sa zaväzuje tieto faktúry v sieti podľa predchádzajúcej vety prijímať na svojom Peppol ID: 0245:SK2022027040. Faktúra doručená iným spôsobom po spustení služby doručovania faktúr prostredníctvom siete Peppol (napr. poštou alebo e-mailom v PDF) sa nebude považovať za riadne doručenú, a teda doručením faktúry podľa tejto vety nezačína plynúť lehota splatnosti.</w:t>
      </w:r>
    </w:p>
    <w:p w14:paraId="5EE81F36" w14:textId="43159E46" w:rsidR="0072098C" w:rsidRPr="00530E46" w:rsidRDefault="0072098C" w:rsidP="001D2551">
      <w:pPr>
        <w:pStyle w:val="Odsekzoznamu"/>
        <w:numPr>
          <w:ilvl w:val="6"/>
          <w:numId w:val="3"/>
        </w:numPr>
        <w:spacing w:after="0" w:line="240" w:lineRule="auto"/>
        <w:ind w:left="357"/>
        <w:jc w:val="both"/>
        <w:rPr>
          <w:rFonts w:ascii="Arial" w:hAnsi="Arial" w:cs="Arial"/>
          <w:sz w:val="20"/>
          <w:szCs w:val="20"/>
        </w:rPr>
      </w:pPr>
      <w:r w:rsidRPr="00530E46">
        <w:rPr>
          <w:rFonts w:ascii="Arial" w:eastAsia="Times New Roman" w:hAnsi="Arial" w:cs="Arial"/>
          <w:noProof/>
          <w:sz w:val="20"/>
          <w:szCs w:val="20"/>
          <w:lang w:eastAsia="sk-SK"/>
        </w:rPr>
        <w:t xml:space="preserve">Faktúra, vystavená dodávateľom, musí byť vyhotovená v súlade s ustanoveniami príslušných všeobecne záväzných právnych predpisov a touto dohodou. V opačnom prípade je objednávateľ oprávnený vrátiť faktúru dodávateľovi na opravu, pričom prestane plynúť lehota splatnosti faktúry podľa bodu </w:t>
      </w:r>
      <w:r w:rsidR="00A76E19" w:rsidRPr="00530E46">
        <w:rPr>
          <w:rFonts w:ascii="Arial" w:eastAsia="Times New Roman" w:hAnsi="Arial" w:cs="Arial"/>
          <w:noProof/>
          <w:sz w:val="20"/>
          <w:szCs w:val="20"/>
          <w:lang w:eastAsia="sk-SK"/>
        </w:rPr>
        <w:t>7</w:t>
      </w:r>
      <w:r w:rsidR="00720B7E"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tohto článku dohody a nová lehota začne plynúť dňom preukázateľného doručenia opravenej faktúry objednávateľovi.</w:t>
      </w:r>
      <w:r w:rsidR="00B57A7B" w:rsidRPr="00530E46">
        <w:rPr>
          <w:rFonts w:ascii="Arial" w:hAnsi="Arial" w:cs="Arial"/>
          <w:sz w:val="20"/>
          <w:szCs w:val="20"/>
        </w:rPr>
        <w:t xml:space="preserve"> V prípade vrátenia faktúry dodávateľovi, ktorý je zároveň platiteľom DPH, dodávateľ doručí objednávateľovi opravenú faktúru najneskôr do 20. dňa mesiaca, nasledujúceho po mesiaci, v ktorom bolo vrátenou faktúrou fakturované plnenie preukázateľne prevzaté objednávateľom.</w:t>
      </w:r>
      <w:r w:rsidR="00EB760F" w:rsidRPr="00530E46">
        <w:rPr>
          <w:rFonts w:ascii="Arial" w:hAnsi="Arial" w:cs="Arial"/>
        </w:rPr>
        <w:t xml:space="preserve"> </w:t>
      </w:r>
      <w:r w:rsidR="00EB760F" w:rsidRPr="00530E46">
        <w:rPr>
          <w:rFonts w:ascii="Arial" w:hAnsi="Arial" w:cs="Arial"/>
          <w:sz w:val="20"/>
          <w:szCs w:val="20"/>
        </w:rPr>
        <w:t xml:space="preserve">Za správne vyhotovenie faktúry zodpovedá v plnom rozsahu </w:t>
      </w:r>
      <w:r w:rsidR="005A526F" w:rsidRPr="00530E46">
        <w:rPr>
          <w:rFonts w:ascii="Arial" w:hAnsi="Arial" w:cs="Arial"/>
          <w:sz w:val="20"/>
          <w:szCs w:val="20"/>
        </w:rPr>
        <w:t>dodávateľ</w:t>
      </w:r>
      <w:r w:rsidR="00EB760F" w:rsidRPr="00530E46">
        <w:rPr>
          <w:rFonts w:ascii="Arial" w:hAnsi="Arial" w:cs="Arial"/>
          <w:sz w:val="20"/>
          <w:szCs w:val="20"/>
        </w:rPr>
        <w:t>.</w:t>
      </w:r>
    </w:p>
    <w:p w14:paraId="4C1C695A" w14:textId="2309C382" w:rsidR="00A72FDB" w:rsidRPr="00530E46" w:rsidRDefault="00A72FDB" w:rsidP="001D2551">
      <w:pPr>
        <w:widowControl w:val="0"/>
        <w:numPr>
          <w:ilvl w:val="6"/>
          <w:numId w:val="3"/>
        </w:numPr>
        <w:suppressAutoHyphens/>
        <w:spacing w:after="0" w:line="240" w:lineRule="auto"/>
        <w:ind w:left="357"/>
        <w:jc w:val="both"/>
        <w:rPr>
          <w:rFonts w:ascii="Arial" w:hAnsi="Arial" w:cs="Arial"/>
          <w:sz w:val="20"/>
          <w:szCs w:val="20"/>
        </w:rPr>
      </w:pPr>
      <w:r w:rsidRPr="00530E46">
        <w:rPr>
          <w:rFonts w:ascii="Arial" w:hAnsi="Arial" w:cs="Arial"/>
          <w:sz w:val="20"/>
          <w:szCs w:val="20"/>
        </w:rPr>
        <w:t xml:space="preserve">Ak sa dodávateľ, ktorý v momente uzavretia tejto dohody nie je platiteľom DPH, stane po uzavretí tejto dohody platiteľom DPH, finančný limit uvedený v bode 4. tohto článku, ako aj ceny uvedené v prílohe č. 2 tejto dohody sa budú považovať za ceny s DPH odo dňa vzniku povinnosti </w:t>
      </w:r>
      <w:r w:rsidR="007439F1" w:rsidRPr="00530E46">
        <w:rPr>
          <w:rFonts w:ascii="Arial" w:hAnsi="Arial" w:cs="Arial"/>
          <w:sz w:val="20"/>
          <w:szCs w:val="20"/>
        </w:rPr>
        <w:t xml:space="preserve">dodávateľa </w:t>
      </w:r>
      <w:r w:rsidRPr="00530E46">
        <w:rPr>
          <w:rFonts w:ascii="Arial" w:hAnsi="Arial" w:cs="Arial"/>
          <w:sz w:val="20"/>
          <w:szCs w:val="20"/>
        </w:rPr>
        <w:t>odvádzať DPH.</w:t>
      </w:r>
    </w:p>
    <w:p w14:paraId="131B41A9" w14:textId="782DF139" w:rsidR="00EB760F" w:rsidRPr="00530E46" w:rsidRDefault="00EB760F" w:rsidP="001D2551">
      <w:pPr>
        <w:widowControl w:val="0"/>
        <w:numPr>
          <w:ilvl w:val="6"/>
          <w:numId w:val="3"/>
        </w:numPr>
        <w:suppressAutoHyphens/>
        <w:spacing w:after="0" w:line="240" w:lineRule="auto"/>
        <w:ind w:left="357"/>
        <w:jc w:val="both"/>
        <w:rPr>
          <w:rFonts w:ascii="Arial" w:hAnsi="Arial" w:cs="Arial"/>
          <w:sz w:val="20"/>
          <w:szCs w:val="20"/>
        </w:rPr>
      </w:pPr>
      <w:r w:rsidRPr="00530E46">
        <w:rPr>
          <w:rFonts w:ascii="Arial" w:hAnsi="Arial" w:cs="Arial"/>
          <w:sz w:val="20"/>
          <w:szCs w:val="20"/>
        </w:rPr>
        <w:t xml:space="preserve">Ak sa na dodaný tovar vzťahujú ustanovenia o tuzemskom prenose daňovej povinnosti podľa  zákona č. 222/2004 Z. z. o dani z pridanej hodnoty v znení neskorších predpisov (ďalej len „zákon o DPH“) dodávateľ vyhotoví faktúru bez DPH, a zároveň na nej uvedie text „prenesenie daňovej povinnosti“ a objednávateľ si dodané a fakturované </w:t>
      </w:r>
      <w:r w:rsidR="00523A3F" w:rsidRPr="00530E46">
        <w:rPr>
          <w:rFonts w:ascii="Arial" w:hAnsi="Arial" w:cs="Arial"/>
          <w:sz w:val="20"/>
          <w:szCs w:val="20"/>
        </w:rPr>
        <w:t>plnenie</w:t>
      </w:r>
      <w:r w:rsidRPr="00530E46">
        <w:rPr>
          <w:rFonts w:ascii="Arial" w:hAnsi="Arial" w:cs="Arial"/>
          <w:sz w:val="20"/>
          <w:szCs w:val="20"/>
        </w:rPr>
        <w:t xml:space="preserve"> </w:t>
      </w:r>
      <w:proofErr w:type="spellStart"/>
      <w:r w:rsidRPr="00530E46">
        <w:rPr>
          <w:rFonts w:ascii="Arial" w:hAnsi="Arial" w:cs="Arial"/>
          <w:sz w:val="20"/>
          <w:szCs w:val="20"/>
        </w:rPr>
        <w:t>samozdaní</w:t>
      </w:r>
      <w:proofErr w:type="spellEnd"/>
      <w:r w:rsidRPr="00530E46">
        <w:rPr>
          <w:rFonts w:ascii="Arial" w:hAnsi="Arial" w:cs="Arial"/>
          <w:sz w:val="20"/>
          <w:szCs w:val="20"/>
        </w:rPr>
        <w:t>.</w:t>
      </w:r>
    </w:p>
    <w:p w14:paraId="139DA1F0" w14:textId="48E30E6F" w:rsidR="00EB760F" w:rsidRPr="00530E46" w:rsidRDefault="00EB760F" w:rsidP="001D2551">
      <w:pPr>
        <w:pStyle w:val="Odsekzoznamu"/>
        <w:numPr>
          <w:ilvl w:val="6"/>
          <w:numId w:val="3"/>
        </w:numPr>
        <w:spacing w:after="0" w:line="240" w:lineRule="auto"/>
        <w:ind w:left="357"/>
        <w:jc w:val="both"/>
        <w:rPr>
          <w:rFonts w:ascii="Arial" w:hAnsi="Arial" w:cs="Arial"/>
          <w:sz w:val="20"/>
          <w:szCs w:val="20"/>
        </w:rPr>
      </w:pPr>
      <w:r w:rsidRPr="00530E46">
        <w:rPr>
          <w:rFonts w:ascii="Arial" w:hAnsi="Arial" w:cs="Arial"/>
          <w:sz w:val="20"/>
          <w:szCs w:val="20"/>
        </w:rPr>
        <w:t xml:space="preserve">Ak je dodávateľ identifikovaný pre DPH v inom členskom štáte EÚ alebo je zahraničnou osobou z tretieho štátu, </w:t>
      </w:r>
      <w:r w:rsidR="007439F1" w:rsidRPr="00530E46">
        <w:rPr>
          <w:rFonts w:ascii="Arial" w:hAnsi="Arial" w:cs="Arial"/>
          <w:sz w:val="20"/>
          <w:szCs w:val="20"/>
        </w:rPr>
        <w:t xml:space="preserve">dodávateľ </w:t>
      </w:r>
      <w:r w:rsidRPr="00530E46">
        <w:rPr>
          <w:rFonts w:ascii="Arial" w:hAnsi="Arial" w:cs="Arial"/>
          <w:sz w:val="20"/>
          <w:szCs w:val="20"/>
        </w:rPr>
        <w:t xml:space="preserve">nebude objednávateľovi fakturovať DPH; na tento účel objednávateľ </w:t>
      </w:r>
      <w:r w:rsidR="007439F1" w:rsidRPr="00530E46">
        <w:rPr>
          <w:rFonts w:ascii="Arial" w:hAnsi="Arial" w:cs="Arial"/>
          <w:sz w:val="20"/>
          <w:szCs w:val="20"/>
        </w:rPr>
        <w:t xml:space="preserve">dodávateľovi </w:t>
      </w:r>
      <w:r w:rsidRPr="00530E46">
        <w:rPr>
          <w:rFonts w:ascii="Arial" w:hAnsi="Arial" w:cs="Arial"/>
          <w:sz w:val="20"/>
          <w:szCs w:val="20"/>
        </w:rPr>
        <w:t xml:space="preserve">v </w:t>
      </w:r>
      <w:r w:rsidR="005A526F" w:rsidRPr="00530E46">
        <w:rPr>
          <w:rFonts w:ascii="Arial" w:hAnsi="Arial" w:cs="Arial"/>
          <w:sz w:val="20"/>
          <w:szCs w:val="20"/>
        </w:rPr>
        <w:t>Č</w:t>
      </w:r>
      <w:r w:rsidRPr="00530E46">
        <w:rPr>
          <w:rFonts w:ascii="Arial" w:hAnsi="Arial" w:cs="Arial"/>
          <w:sz w:val="20"/>
          <w:szCs w:val="20"/>
        </w:rPr>
        <w:t xml:space="preserve">l. </w:t>
      </w:r>
      <w:r w:rsidR="005A526F" w:rsidRPr="00530E46">
        <w:rPr>
          <w:rFonts w:ascii="Arial" w:hAnsi="Arial" w:cs="Arial"/>
          <w:sz w:val="20"/>
          <w:szCs w:val="20"/>
        </w:rPr>
        <w:t>I</w:t>
      </w:r>
      <w:r w:rsidRPr="00530E46">
        <w:rPr>
          <w:rFonts w:ascii="Arial" w:hAnsi="Arial" w:cs="Arial"/>
          <w:sz w:val="20"/>
          <w:szCs w:val="20"/>
        </w:rPr>
        <w:t xml:space="preserve"> oznamuje svoje IČ DPH. </w:t>
      </w:r>
    </w:p>
    <w:p w14:paraId="3D368721" w14:textId="69C7959C" w:rsidR="00F02C02" w:rsidRPr="00530E46" w:rsidRDefault="00F02C02" w:rsidP="001D2551">
      <w:pPr>
        <w:widowControl w:val="0"/>
        <w:numPr>
          <w:ilvl w:val="6"/>
          <w:numId w:val="3"/>
        </w:numPr>
        <w:suppressAutoHyphens/>
        <w:spacing w:after="0" w:line="240" w:lineRule="auto"/>
        <w:ind w:left="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Objednávateľ neposkytuje dodávateľovi preddavky na cenu </w:t>
      </w:r>
      <w:r w:rsidR="00A76E19" w:rsidRPr="00530E46">
        <w:rPr>
          <w:rFonts w:ascii="Arial" w:eastAsia="Times New Roman" w:hAnsi="Arial" w:cs="Arial"/>
          <w:noProof/>
          <w:sz w:val="20"/>
          <w:szCs w:val="20"/>
          <w:lang w:eastAsia="sk-SK"/>
        </w:rPr>
        <w:t xml:space="preserve">plnenia </w:t>
      </w:r>
      <w:r w:rsidRPr="00530E46">
        <w:rPr>
          <w:rFonts w:ascii="Arial" w:eastAsia="Times New Roman" w:hAnsi="Arial" w:cs="Arial"/>
          <w:noProof/>
          <w:sz w:val="20"/>
          <w:szCs w:val="20"/>
          <w:lang w:eastAsia="sk-SK"/>
        </w:rPr>
        <w:t xml:space="preserve">podľa tejto dohody. </w:t>
      </w:r>
    </w:p>
    <w:p w14:paraId="1E1EEAAF" w14:textId="460AA760" w:rsidR="005A526F" w:rsidRPr="00530E46" w:rsidRDefault="005A526F" w:rsidP="001D2551">
      <w:pPr>
        <w:widowControl w:val="0"/>
        <w:numPr>
          <w:ilvl w:val="6"/>
          <w:numId w:val="3"/>
        </w:numPr>
        <w:tabs>
          <w:tab w:val="clear" w:pos="360"/>
        </w:tabs>
        <w:suppressAutoHyphens/>
        <w:spacing w:after="0" w:line="240" w:lineRule="auto"/>
        <w:ind w:left="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je dodávateľ registrovaný ako platiteľ DPH v Slovenskej republike, cena za </w:t>
      </w:r>
      <w:r w:rsidR="00F10428" w:rsidRPr="00530E46">
        <w:rPr>
          <w:rFonts w:ascii="Arial" w:eastAsia="Times New Roman" w:hAnsi="Arial" w:cs="Arial"/>
          <w:noProof/>
          <w:sz w:val="20"/>
          <w:szCs w:val="20"/>
          <w:lang w:eastAsia="sk-SK"/>
        </w:rPr>
        <w:t xml:space="preserve">dodané plnenie </w:t>
      </w:r>
      <w:r w:rsidRPr="00530E46">
        <w:rPr>
          <w:rFonts w:ascii="Arial" w:eastAsia="Times New Roman" w:hAnsi="Arial" w:cs="Arial"/>
          <w:noProof/>
          <w:sz w:val="20"/>
          <w:szCs w:val="20"/>
          <w:lang w:eastAsia="sk-SK"/>
        </w:rPr>
        <w:t xml:space="preserve">bude uhradená iba na bankový účet, ktorý je uvedený v zozname bankových účtov zverejnenom na webovom sídle Finančného riaditeľstva. Dodávateľ je povinný ihneď písomne informovať objednávateľa o každej zmene tohto bankového účtu. Ak dodávateľ, ktorý je platiteľom DPH, nesplní povinnosť podľa § 6 ods. 1, 2 a 3 a § 85kk zákona o DPH, objednávateľ je oprávnený postupovať v zmysle ustanovenia § 69c ods. 1 zákona č. 222/2004 Z. z. o dani z pridanej hodnoty, t. j. uhradiť sumu vo výške DPH alebo jej časť uvedenú vo faktúre </w:t>
      </w:r>
      <w:r w:rsidR="007439F1" w:rsidRPr="00530E46">
        <w:rPr>
          <w:rFonts w:ascii="Arial" w:eastAsia="Times New Roman" w:hAnsi="Arial" w:cs="Arial"/>
          <w:noProof/>
          <w:sz w:val="20"/>
          <w:szCs w:val="20"/>
          <w:lang w:eastAsia="sk-SK"/>
        </w:rPr>
        <w:t xml:space="preserve">dodávateľa </w:t>
      </w:r>
      <w:r w:rsidRPr="00530E46">
        <w:rPr>
          <w:rFonts w:ascii="Arial" w:eastAsia="Times New Roman" w:hAnsi="Arial" w:cs="Arial"/>
          <w:noProof/>
          <w:sz w:val="20"/>
          <w:szCs w:val="20"/>
          <w:lang w:eastAsia="sk-SK"/>
        </w:rPr>
        <w:t>na číslo účtu správcu dane vedeného pre dodávateľa podľa § 67 zákona č. 563/2009 Z. z. o správe daní, pričom objednávateľ nie je v omeškaní, ak z tohto dôvodu neplní, čo mu ukladá dohoda. Dodávateľ v takom prípade nemá nárok na úhradu príslušnej časti faktúry zodpovedajúcej výške DPH, na úroky z omeškania ani akékoľvek iné sankcie súvisiace s neuhradenou príslušnou časťou faktúry.</w:t>
      </w:r>
    </w:p>
    <w:p w14:paraId="3A52EC84" w14:textId="60019670" w:rsidR="00A76E19" w:rsidRPr="00147FAC" w:rsidRDefault="00465BE9" w:rsidP="00147FAC">
      <w:pPr>
        <w:widowControl w:val="0"/>
        <w:numPr>
          <w:ilvl w:val="6"/>
          <w:numId w:val="3"/>
        </w:numPr>
        <w:tabs>
          <w:tab w:val="clear" w:pos="360"/>
        </w:tabs>
        <w:suppressAutoHyphens/>
        <w:spacing w:after="0" w:line="240" w:lineRule="auto"/>
        <w:ind w:left="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ak sa po uzatvorení tejto dohody preukáže, že na relevantnom trhu existuje </w:t>
      </w:r>
      <w:r w:rsidR="00AD0B47" w:rsidRPr="00530E46">
        <w:rPr>
          <w:rFonts w:ascii="Arial" w:eastAsia="Times New Roman" w:hAnsi="Arial" w:cs="Arial"/>
          <w:noProof/>
          <w:sz w:val="20"/>
          <w:szCs w:val="20"/>
          <w:lang w:eastAsia="sk-SK"/>
        </w:rPr>
        <w:t xml:space="preserve">nižšia </w:t>
      </w:r>
      <w:r w:rsidRPr="00530E46">
        <w:rPr>
          <w:rFonts w:ascii="Arial" w:eastAsia="Times New Roman" w:hAnsi="Arial" w:cs="Arial"/>
          <w:noProof/>
          <w:sz w:val="20"/>
          <w:szCs w:val="20"/>
          <w:lang w:eastAsia="sk-SK"/>
        </w:rPr>
        <w:t>cena (ďalej tiež ako „nižšia cena“) za rovnak</w:t>
      </w:r>
      <w:r w:rsidR="00AD0B47" w:rsidRPr="00530E46">
        <w:rPr>
          <w:rFonts w:ascii="Arial" w:eastAsia="Times New Roman" w:hAnsi="Arial" w:cs="Arial"/>
          <w:noProof/>
          <w:sz w:val="20"/>
          <w:szCs w:val="20"/>
          <w:lang w:eastAsia="sk-SK"/>
        </w:rPr>
        <w:t>ý</w:t>
      </w:r>
      <w:r w:rsidRPr="00530E46">
        <w:rPr>
          <w:rFonts w:ascii="Arial" w:eastAsia="Times New Roman" w:hAnsi="Arial" w:cs="Arial"/>
          <w:noProof/>
          <w:sz w:val="20"/>
          <w:szCs w:val="20"/>
          <w:lang w:eastAsia="sk-SK"/>
        </w:rPr>
        <w:t xml:space="preserve"> alebo porovnateľn</w:t>
      </w:r>
      <w:r w:rsidR="00AD0B47" w:rsidRPr="00530E46">
        <w:rPr>
          <w:rFonts w:ascii="Arial" w:eastAsia="Times New Roman" w:hAnsi="Arial" w:cs="Arial"/>
          <w:noProof/>
          <w:sz w:val="20"/>
          <w:szCs w:val="20"/>
          <w:lang w:eastAsia="sk-SK"/>
        </w:rPr>
        <w:t xml:space="preserve">ý tovar </w:t>
      </w:r>
      <w:r w:rsidRPr="00530E46">
        <w:rPr>
          <w:rFonts w:ascii="Arial" w:eastAsia="Times New Roman" w:hAnsi="Arial" w:cs="Arial"/>
          <w:noProof/>
          <w:sz w:val="20"/>
          <w:szCs w:val="20"/>
          <w:lang w:eastAsia="sk-SK"/>
        </w:rPr>
        <w:t xml:space="preserve">a </w:t>
      </w:r>
      <w:r w:rsidR="00AD0B47"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už preukázateľne v minulosti za takúto nižšiu cenu plnenie poskytol, resp. ešte stále poskytuje, pričom rozdiel medzi nižšiu cenou a cenou podľa tejto </w:t>
      </w:r>
      <w:r w:rsidR="00862D3C" w:rsidRPr="00530E46">
        <w:rPr>
          <w:rFonts w:ascii="Arial" w:eastAsia="Times New Roman" w:hAnsi="Arial" w:cs="Arial"/>
          <w:noProof/>
          <w:sz w:val="20"/>
          <w:szCs w:val="20"/>
          <w:lang w:eastAsia="sk-SK"/>
        </w:rPr>
        <w:t xml:space="preserve">dohody </w:t>
      </w:r>
      <w:r w:rsidRPr="00530E46">
        <w:rPr>
          <w:rFonts w:ascii="Arial" w:eastAsia="Times New Roman" w:hAnsi="Arial" w:cs="Arial"/>
          <w:noProof/>
          <w:sz w:val="20"/>
          <w:szCs w:val="20"/>
          <w:lang w:eastAsia="sk-SK"/>
        </w:rPr>
        <w:t xml:space="preserve">je viac ako 5% v neprospech ceny podľa tejto dohody, zaväzuje sa </w:t>
      </w:r>
      <w:r w:rsidR="00AD0B47" w:rsidRPr="00530E46">
        <w:rPr>
          <w:rFonts w:ascii="Arial" w:eastAsia="Times New Roman" w:hAnsi="Arial" w:cs="Arial"/>
          <w:noProof/>
          <w:sz w:val="20"/>
          <w:szCs w:val="20"/>
          <w:lang w:eastAsia="sk-SK"/>
        </w:rPr>
        <w:t xml:space="preserve">dodávateľ </w:t>
      </w:r>
      <w:r w:rsidRPr="00530E46">
        <w:rPr>
          <w:rFonts w:ascii="Arial" w:eastAsia="Times New Roman" w:hAnsi="Arial" w:cs="Arial"/>
          <w:noProof/>
          <w:sz w:val="20"/>
          <w:szCs w:val="20"/>
          <w:lang w:eastAsia="sk-SK"/>
        </w:rPr>
        <w:t xml:space="preserve">poskytnúť </w:t>
      </w:r>
      <w:r w:rsidR="00AD0B47" w:rsidRPr="00530E46">
        <w:rPr>
          <w:rFonts w:ascii="Arial" w:eastAsia="Times New Roman" w:hAnsi="Arial" w:cs="Arial"/>
          <w:noProof/>
          <w:sz w:val="20"/>
          <w:szCs w:val="20"/>
          <w:lang w:eastAsia="sk-SK"/>
        </w:rPr>
        <w:t xml:space="preserve">objednávateľovi </w:t>
      </w:r>
      <w:r w:rsidRPr="00530E46">
        <w:rPr>
          <w:rFonts w:ascii="Arial" w:eastAsia="Times New Roman" w:hAnsi="Arial" w:cs="Arial"/>
          <w:noProof/>
          <w:sz w:val="20"/>
          <w:szCs w:val="20"/>
          <w:lang w:eastAsia="sk-SK"/>
        </w:rPr>
        <w:t>pre takého plnenie objednané po preukázaní tejto skutočnosti dodatočnú zľavu vo výške rozdielu medzi ním poskytovanou cenou podľa tejto dohody a nižšou cenou.</w:t>
      </w:r>
    </w:p>
    <w:p w14:paraId="31C162BE" w14:textId="77777777" w:rsidR="00A76E19" w:rsidRPr="00530E46" w:rsidRDefault="00A76E19" w:rsidP="001D2551">
      <w:pPr>
        <w:spacing w:after="0" w:line="240" w:lineRule="auto"/>
        <w:jc w:val="center"/>
        <w:rPr>
          <w:rFonts w:ascii="Arial" w:eastAsia="Times New Roman" w:hAnsi="Arial" w:cs="Arial"/>
          <w:b/>
          <w:noProof/>
          <w:sz w:val="20"/>
          <w:szCs w:val="20"/>
          <w:lang w:eastAsia="sk-SK"/>
        </w:rPr>
      </w:pPr>
    </w:p>
    <w:p w14:paraId="1EFF5345" w14:textId="31269F7E"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V</w:t>
      </w:r>
    </w:p>
    <w:p w14:paraId="442A4AA5" w14:textId="051955C4"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Zodpovednosť za vady</w:t>
      </w:r>
      <w:r w:rsidR="00C92F3B" w:rsidRPr="00530E46">
        <w:rPr>
          <w:rFonts w:ascii="Arial" w:eastAsia="Times New Roman" w:hAnsi="Arial" w:cs="Arial"/>
          <w:b/>
          <w:noProof/>
          <w:sz w:val="20"/>
          <w:szCs w:val="20"/>
          <w:lang w:eastAsia="sk-SK"/>
        </w:rPr>
        <w:t xml:space="preserve"> tovaru</w:t>
      </w:r>
      <w:r w:rsidR="003C3A2A" w:rsidRPr="00530E46">
        <w:rPr>
          <w:rFonts w:ascii="Arial" w:eastAsia="Times New Roman" w:hAnsi="Arial" w:cs="Arial"/>
          <w:b/>
          <w:noProof/>
          <w:sz w:val="20"/>
          <w:szCs w:val="20"/>
          <w:lang w:eastAsia="sk-SK"/>
        </w:rPr>
        <w:t xml:space="preserve"> a služieb</w:t>
      </w:r>
    </w:p>
    <w:p w14:paraId="257E67D9" w14:textId="3EC4BDEE" w:rsidR="00465BE9" w:rsidRPr="00530E46" w:rsidRDefault="0072098C" w:rsidP="00DE69C9">
      <w:pPr>
        <w:numPr>
          <w:ilvl w:val="0"/>
          <w:numId w:val="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zodpovedá za to, že tovar bude dodaný </w:t>
      </w:r>
      <w:r w:rsidR="00FF0DBE" w:rsidRPr="00530E46">
        <w:rPr>
          <w:rFonts w:ascii="Arial" w:eastAsia="Times New Roman" w:hAnsi="Arial" w:cs="Arial"/>
          <w:noProof/>
          <w:sz w:val="20"/>
          <w:szCs w:val="20"/>
          <w:lang w:eastAsia="sk-SK"/>
        </w:rPr>
        <w:t>v súlade s objednávkou</w:t>
      </w:r>
      <w:r w:rsidR="00465BE9" w:rsidRPr="00530E46">
        <w:rPr>
          <w:rFonts w:ascii="Arial" w:eastAsia="Times New Roman" w:hAnsi="Arial" w:cs="Arial"/>
          <w:noProof/>
          <w:sz w:val="20"/>
          <w:szCs w:val="20"/>
          <w:lang w:eastAsia="sk-SK"/>
        </w:rPr>
        <w:t xml:space="preserve">, riadne zabalený a vybavený na prepravu, a že bude mať v čase </w:t>
      </w:r>
      <w:r w:rsidR="005D35D4" w:rsidRPr="00530E46">
        <w:rPr>
          <w:rFonts w:ascii="Arial" w:eastAsia="Times New Roman" w:hAnsi="Arial" w:cs="Arial"/>
          <w:noProof/>
          <w:sz w:val="20"/>
          <w:szCs w:val="20"/>
          <w:lang w:eastAsia="sk-SK"/>
        </w:rPr>
        <w:t>vykonania</w:t>
      </w:r>
      <w:r w:rsidR="00CF7E8F" w:rsidRPr="00530E46">
        <w:rPr>
          <w:rFonts w:ascii="Arial" w:eastAsia="Times New Roman" w:hAnsi="Arial" w:cs="Arial"/>
          <w:noProof/>
          <w:sz w:val="20"/>
          <w:szCs w:val="20"/>
          <w:lang w:eastAsia="sk-SK"/>
        </w:rPr>
        <w:t xml:space="preserve"> služieb</w:t>
      </w:r>
      <w:r w:rsidR="00493AA0" w:rsidRPr="00530E46">
        <w:rPr>
          <w:rFonts w:ascii="Arial" w:eastAsia="Times New Roman" w:hAnsi="Arial" w:cs="Arial"/>
          <w:noProof/>
          <w:sz w:val="20"/>
          <w:szCs w:val="20"/>
          <w:lang w:eastAsia="sk-SK"/>
        </w:rPr>
        <w:t>,</w:t>
      </w:r>
      <w:r w:rsidR="00DE69C9" w:rsidRPr="00530E46">
        <w:rPr>
          <w:rFonts w:ascii="Arial" w:eastAsia="Times New Roman" w:hAnsi="Arial" w:cs="Arial"/>
          <w:noProof/>
          <w:sz w:val="20"/>
          <w:szCs w:val="20"/>
          <w:lang w:eastAsia="sk-SK"/>
        </w:rPr>
        <w:t xml:space="preserve"> jeho </w:t>
      </w:r>
      <w:r w:rsidR="00465BE9" w:rsidRPr="00530E46">
        <w:rPr>
          <w:rFonts w:ascii="Arial" w:eastAsia="Times New Roman" w:hAnsi="Arial" w:cs="Arial"/>
          <w:noProof/>
          <w:sz w:val="20"/>
          <w:szCs w:val="20"/>
          <w:lang w:eastAsia="sk-SK"/>
        </w:rPr>
        <w:t>odovzdania a prevzatia vlastnosti</w:t>
      </w:r>
      <w:r w:rsidR="00516DCD" w:rsidRPr="00530E46">
        <w:rPr>
          <w:rFonts w:ascii="Arial" w:eastAsia="Times New Roman" w:hAnsi="Arial" w:cs="Arial"/>
          <w:noProof/>
          <w:sz w:val="20"/>
          <w:szCs w:val="20"/>
          <w:lang w:eastAsia="sk-SK"/>
        </w:rPr>
        <w:t>, stanovené príslušnými všeobecne záväznými právnymi predpismi a touto dohodou</w:t>
      </w:r>
      <w:r w:rsidR="00FF0DBE" w:rsidRPr="00530E46">
        <w:rPr>
          <w:rFonts w:ascii="Arial" w:eastAsia="Times New Roman" w:hAnsi="Arial" w:cs="Arial"/>
          <w:noProof/>
          <w:sz w:val="20"/>
          <w:szCs w:val="20"/>
          <w:lang w:eastAsia="sk-SK"/>
        </w:rPr>
        <w:t xml:space="preserve"> vrátane jej príloh</w:t>
      </w:r>
      <w:r w:rsidR="00465BE9" w:rsidRPr="00530E46">
        <w:rPr>
          <w:rFonts w:ascii="Arial" w:eastAsia="Times New Roman" w:hAnsi="Arial" w:cs="Arial"/>
          <w:noProof/>
          <w:sz w:val="20"/>
          <w:szCs w:val="20"/>
          <w:lang w:eastAsia="sk-SK"/>
        </w:rPr>
        <w:t>.</w:t>
      </w:r>
      <w:r w:rsidR="00DE6258" w:rsidRPr="00530E46">
        <w:rPr>
          <w:rFonts w:ascii="Arial" w:eastAsia="Times New Roman" w:hAnsi="Arial" w:cs="Arial"/>
          <w:noProof/>
          <w:sz w:val="20"/>
          <w:szCs w:val="20"/>
          <w:lang w:eastAsia="sk-SK"/>
        </w:rPr>
        <w:t xml:space="preserve"> Súčasne s tovarom je dodávateľ povinný dodať objednávateľovi aj všetky doklady, ktoré sú potrebné na prevzatie a riadne užívanie tovaru.</w:t>
      </w:r>
    </w:p>
    <w:p w14:paraId="6E0B9337" w14:textId="77777777" w:rsidR="00F92309" w:rsidRPr="00530E46" w:rsidRDefault="00F92309" w:rsidP="001D2551">
      <w:pPr>
        <w:numPr>
          <w:ilvl w:val="0"/>
          <w:numId w:val="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lastRenderedPageBreak/>
        <w:t>Tovar má vady najmä ak:</w:t>
      </w:r>
    </w:p>
    <w:p w14:paraId="4D1B9A48" w14:textId="0CD7E389"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nebol dodaný v objednanom množstve,</w:t>
      </w:r>
    </w:p>
    <w:p w14:paraId="36FA909A" w14:textId="26B4D458"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nespĺňa požiadavky tejto dohody </w:t>
      </w:r>
      <w:r w:rsidR="00C742B4" w:rsidRPr="00530E46">
        <w:rPr>
          <w:rFonts w:ascii="Arial" w:eastAsia="Times New Roman" w:hAnsi="Arial" w:cs="Arial"/>
          <w:noProof/>
          <w:sz w:val="20"/>
          <w:szCs w:val="20"/>
          <w:lang w:eastAsia="sk-SK"/>
        </w:rPr>
        <w:t>vrátane</w:t>
      </w:r>
      <w:r w:rsidRPr="00530E46">
        <w:rPr>
          <w:rFonts w:ascii="Arial" w:eastAsia="Times New Roman" w:hAnsi="Arial" w:cs="Arial"/>
          <w:noProof/>
          <w:sz w:val="20"/>
          <w:szCs w:val="20"/>
          <w:lang w:eastAsia="sk-SK"/>
        </w:rPr>
        <w:t xml:space="preserve"> </w:t>
      </w:r>
      <w:r w:rsidR="00A908E0" w:rsidRPr="00530E46">
        <w:rPr>
          <w:rFonts w:ascii="Arial" w:eastAsia="Times New Roman" w:hAnsi="Arial" w:cs="Arial"/>
          <w:noProof/>
          <w:sz w:val="20"/>
          <w:szCs w:val="20"/>
          <w:lang w:eastAsia="sk-SK"/>
        </w:rPr>
        <w:t>p</w:t>
      </w:r>
      <w:r w:rsidRPr="00530E46">
        <w:rPr>
          <w:rFonts w:ascii="Arial" w:eastAsia="Times New Roman" w:hAnsi="Arial" w:cs="Arial"/>
          <w:noProof/>
          <w:sz w:val="20"/>
          <w:szCs w:val="20"/>
          <w:lang w:eastAsia="sk-SK"/>
        </w:rPr>
        <w:t>rílohy č. 1</w:t>
      </w:r>
      <w:r w:rsidR="00A908E0" w:rsidRPr="00530E46">
        <w:rPr>
          <w:rFonts w:ascii="Arial" w:eastAsia="Times New Roman" w:hAnsi="Arial" w:cs="Arial"/>
          <w:noProof/>
          <w:sz w:val="20"/>
          <w:szCs w:val="20"/>
          <w:lang w:eastAsia="sk-SK"/>
        </w:rPr>
        <w:t xml:space="preserve"> </w:t>
      </w:r>
      <w:r w:rsidR="00A76E19" w:rsidRPr="00530E46">
        <w:rPr>
          <w:rFonts w:ascii="Arial" w:eastAsia="Times New Roman" w:hAnsi="Arial" w:cs="Arial"/>
          <w:noProof/>
          <w:sz w:val="20"/>
          <w:szCs w:val="20"/>
          <w:lang w:eastAsia="sk-SK"/>
        </w:rPr>
        <w:t xml:space="preserve">a prílohy č. 2 </w:t>
      </w:r>
      <w:r w:rsidR="00A908E0" w:rsidRPr="00530E46">
        <w:rPr>
          <w:rFonts w:ascii="Arial" w:eastAsia="Times New Roman" w:hAnsi="Arial" w:cs="Arial"/>
          <w:noProof/>
          <w:sz w:val="20"/>
          <w:szCs w:val="20"/>
          <w:lang w:eastAsia="sk-SK"/>
        </w:rPr>
        <w:t>tejto dohody</w:t>
      </w:r>
      <w:r w:rsidRPr="00530E46">
        <w:rPr>
          <w:rFonts w:ascii="Arial" w:eastAsia="Times New Roman" w:hAnsi="Arial" w:cs="Arial"/>
          <w:noProof/>
          <w:sz w:val="20"/>
          <w:szCs w:val="20"/>
          <w:lang w:eastAsia="sk-SK"/>
        </w:rPr>
        <w:t>,</w:t>
      </w:r>
    </w:p>
    <w:p w14:paraId="458A329F" w14:textId="15F01B1A"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bol dodaný iný tovar, než ten ktorý je špecifikovaný v objednávke,</w:t>
      </w:r>
    </w:p>
    <w:p w14:paraId="61C4CCF6" w14:textId="1B3FB9FE"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vykazuje zjavné vady</w:t>
      </w:r>
      <w:r w:rsidR="00A908E0" w:rsidRPr="00530E46">
        <w:rPr>
          <w:rFonts w:ascii="Arial" w:eastAsia="Times New Roman" w:hAnsi="Arial" w:cs="Arial"/>
          <w:noProof/>
          <w:sz w:val="20"/>
          <w:szCs w:val="20"/>
          <w:lang w:eastAsia="sk-SK"/>
        </w:rPr>
        <w:t xml:space="preserve"> ako napríklad fyzické poškodenie tovaru</w:t>
      </w:r>
      <w:r w:rsidRPr="00530E46">
        <w:rPr>
          <w:rFonts w:ascii="Arial" w:eastAsia="Times New Roman" w:hAnsi="Arial" w:cs="Arial"/>
          <w:noProof/>
          <w:sz w:val="20"/>
          <w:szCs w:val="20"/>
          <w:lang w:eastAsia="sk-SK"/>
        </w:rPr>
        <w:t>,</w:t>
      </w:r>
    </w:p>
    <w:p w14:paraId="1F65CA51" w14:textId="75EADD05"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nebol zabezpečený obalom vhodným na prepravu a obalom potrebným na jeho uchovanie a ochranu,</w:t>
      </w:r>
    </w:p>
    <w:p w14:paraId="4E2E050C" w14:textId="55125641" w:rsidR="00DE69C9" w:rsidRPr="00530E46" w:rsidRDefault="00DE69C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nebol spôsobilý na inštaláciu resp. inštalácia tovaru nebola riadne zrealizovaná v dôsledku čoho tovar nie je spôsobilý na užívanie na úče</w:t>
      </w:r>
      <w:r w:rsidR="003B7130" w:rsidRPr="00530E46">
        <w:rPr>
          <w:rFonts w:ascii="Arial" w:eastAsia="Times New Roman" w:hAnsi="Arial" w:cs="Arial"/>
          <w:noProof/>
          <w:sz w:val="20"/>
          <w:szCs w:val="20"/>
          <w:lang w:eastAsia="sk-SK"/>
        </w:rPr>
        <w:t xml:space="preserve">l, na ktorý je </w:t>
      </w:r>
      <w:r w:rsidR="00035620" w:rsidRPr="00530E46">
        <w:rPr>
          <w:rFonts w:ascii="Arial" w:eastAsia="Times New Roman" w:hAnsi="Arial" w:cs="Arial"/>
          <w:noProof/>
          <w:sz w:val="20"/>
          <w:szCs w:val="20"/>
          <w:lang w:eastAsia="sk-SK"/>
        </w:rPr>
        <w:t xml:space="preserve">podľa tejto dohody </w:t>
      </w:r>
      <w:r w:rsidR="003B7130" w:rsidRPr="00530E46">
        <w:rPr>
          <w:rFonts w:ascii="Arial" w:eastAsia="Times New Roman" w:hAnsi="Arial" w:cs="Arial"/>
          <w:noProof/>
          <w:sz w:val="20"/>
          <w:szCs w:val="20"/>
          <w:lang w:eastAsia="sk-SK"/>
        </w:rPr>
        <w:t>určený,</w:t>
      </w:r>
    </w:p>
    <w:p w14:paraId="5122B254" w14:textId="7D7B175A" w:rsidR="00035620" w:rsidRPr="00530E46" w:rsidRDefault="00035620"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tovar nie je navzájom kompatibilný, čo bráni dosiahnutiu účelu tejto dohody,</w:t>
      </w:r>
    </w:p>
    <w:p w14:paraId="1F0F44D1" w14:textId="086968FE"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je zaťažený právom tretej osoby,</w:t>
      </w:r>
    </w:p>
    <w:p w14:paraId="78AC8538" w14:textId="0985BE08" w:rsidR="00DE69C9" w:rsidRPr="00530E46" w:rsidRDefault="00A908E0" w:rsidP="003F2F1C">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F92309" w:rsidRPr="00530E46">
        <w:rPr>
          <w:rFonts w:ascii="Arial" w:eastAsia="Times New Roman" w:hAnsi="Arial" w:cs="Arial"/>
          <w:noProof/>
          <w:sz w:val="20"/>
          <w:szCs w:val="20"/>
          <w:lang w:eastAsia="sk-SK"/>
        </w:rPr>
        <w:t xml:space="preserve"> nezabezpečil pre </w:t>
      </w:r>
      <w:r w:rsidRPr="00530E46">
        <w:rPr>
          <w:rFonts w:ascii="Arial" w:eastAsia="Times New Roman" w:hAnsi="Arial" w:cs="Arial"/>
          <w:noProof/>
          <w:sz w:val="20"/>
          <w:szCs w:val="20"/>
          <w:lang w:eastAsia="sk-SK"/>
        </w:rPr>
        <w:t>objednávateľa</w:t>
      </w:r>
      <w:r w:rsidR="00F92309" w:rsidRPr="00530E46">
        <w:rPr>
          <w:rFonts w:ascii="Arial" w:eastAsia="Times New Roman" w:hAnsi="Arial" w:cs="Arial"/>
          <w:noProof/>
          <w:sz w:val="20"/>
          <w:szCs w:val="20"/>
          <w:lang w:eastAsia="sk-SK"/>
        </w:rPr>
        <w:t xml:space="preserve"> v súlade s podmienkami tejto dohody užívacie právo k softvéru dodávanému spoločne s</w:t>
      </w:r>
      <w:r w:rsidR="00F20625" w:rsidRPr="00530E46">
        <w:rPr>
          <w:rFonts w:ascii="Arial" w:eastAsia="Times New Roman" w:hAnsi="Arial" w:cs="Arial"/>
          <w:noProof/>
          <w:sz w:val="20"/>
          <w:szCs w:val="20"/>
          <w:lang w:eastAsia="sk-SK"/>
        </w:rPr>
        <w:t> </w:t>
      </w:r>
      <w:r w:rsidR="00F92309" w:rsidRPr="00530E46">
        <w:rPr>
          <w:rFonts w:ascii="Arial" w:eastAsia="Times New Roman" w:hAnsi="Arial" w:cs="Arial"/>
          <w:noProof/>
          <w:sz w:val="20"/>
          <w:szCs w:val="20"/>
          <w:lang w:eastAsia="sk-SK"/>
        </w:rPr>
        <w:t>tovarom</w:t>
      </w:r>
      <w:r w:rsidR="00F20625" w:rsidRPr="00530E46">
        <w:rPr>
          <w:rFonts w:ascii="Arial" w:eastAsia="Times New Roman" w:hAnsi="Arial" w:cs="Arial"/>
          <w:noProof/>
          <w:sz w:val="20"/>
          <w:szCs w:val="20"/>
          <w:lang w:eastAsia="sk-SK"/>
        </w:rPr>
        <w:t xml:space="preserve"> alebo ak užívacie právo k softvéru, dodanému spoločne s tovarom bolo zabezpečené v užšom rozsahu, než ako je </w:t>
      </w:r>
      <w:r w:rsidR="00DB4CC5" w:rsidRPr="00530E46">
        <w:rPr>
          <w:rFonts w:ascii="Arial" w:eastAsia="Times New Roman" w:hAnsi="Arial" w:cs="Arial"/>
          <w:noProof/>
          <w:sz w:val="20"/>
          <w:szCs w:val="20"/>
          <w:lang w:eastAsia="sk-SK"/>
        </w:rPr>
        <w:t>dohodnuté v tejto dohode</w:t>
      </w:r>
      <w:r w:rsidR="00F92309" w:rsidRPr="00530E46">
        <w:rPr>
          <w:rFonts w:ascii="Arial" w:eastAsia="Times New Roman" w:hAnsi="Arial" w:cs="Arial"/>
          <w:noProof/>
          <w:sz w:val="20"/>
          <w:szCs w:val="20"/>
          <w:lang w:eastAsia="sk-SK"/>
        </w:rPr>
        <w:t>,</w:t>
      </w:r>
    </w:p>
    <w:p w14:paraId="3F44A5A8" w14:textId="77777777" w:rsidR="003774E3"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počas záručnej doby nie je spôsobilý na použitie na obvyklý účel alebo si počas tejto doby nezachová obvyklé vlastnosti</w:t>
      </w:r>
      <w:r w:rsidR="003774E3" w:rsidRPr="00530E46">
        <w:rPr>
          <w:rFonts w:ascii="Arial" w:eastAsia="Times New Roman" w:hAnsi="Arial" w:cs="Arial"/>
          <w:noProof/>
          <w:sz w:val="20"/>
          <w:szCs w:val="20"/>
          <w:lang w:eastAsia="sk-SK"/>
        </w:rPr>
        <w:t>,</w:t>
      </w:r>
    </w:p>
    <w:p w14:paraId="5A30F9F9" w14:textId="36333B36" w:rsidR="00F92309" w:rsidRPr="00530E46" w:rsidRDefault="003774E3"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nie je </w:t>
      </w:r>
      <w:r w:rsidR="00CF7E8F" w:rsidRPr="00530E46">
        <w:rPr>
          <w:rFonts w:ascii="Arial" w:eastAsia="Times New Roman" w:hAnsi="Arial" w:cs="Arial"/>
          <w:noProof/>
          <w:sz w:val="20"/>
          <w:szCs w:val="20"/>
          <w:lang w:eastAsia="sk-SK"/>
        </w:rPr>
        <w:t xml:space="preserve">dodaný </w:t>
      </w:r>
      <w:r w:rsidRPr="00530E46">
        <w:rPr>
          <w:rFonts w:ascii="Arial" w:eastAsia="Times New Roman" w:hAnsi="Arial" w:cs="Arial"/>
          <w:noProof/>
          <w:sz w:val="20"/>
          <w:szCs w:val="20"/>
          <w:lang w:eastAsia="sk-SK"/>
        </w:rPr>
        <w:t>včas</w:t>
      </w:r>
      <w:r w:rsidR="00F92309" w:rsidRPr="00530E46">
        <w:rPr>
          <w:rFonts w:ascii="Arial" w:eastAsia="Times New Roman" w:hAnsi="Arial" w:cs="Arial"/>
          <w:noProof/>
          <w:sz w:val="20"/>
          <w:szCs w:val="20"/>
          <w:lang w:eastAsia="sk-SK"/>
        </w:rPr>
        <w:t>.</w:t>
      </w:r>
    </w:p>
    <w:p w14:paraId="270FCF93" w14:textId="51AD3556" w:rsidR="008A2039" w:rsidRPr="00530E46" w:rsidRDefault="008A2039" w:rsidP="008A2039">
      <w:pPr>
        <w:numPr>
          <w:ilvl w:val="0"/>
          <w:numId w:val="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Služby sú poskytnuté vadne, ak:</w:t>
      </w:r>
    </w:p>
    <w:p w14:paraId="249AFD77" w14:textId="0969ED27"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a)</w:t>
      </w:r>
      <w:r w:rsidRPr="00530E46">
        <w:rPr>
          <w:rFonts w:ascii="Arial" w:eastAsia="Times New Roman" w:hAnsi="Arial" w:cs="Arial"/>
          <w:noProof/>
          <w:sz w:val="20"/>
          <w:szCs w:val="20"/>
          <w:lang w:eastAsia="sk-SK"/>
        </w:rPr>
        <w:tab/>
        <w:t xml:space="preserve">nie sú poskytnuté v súlade s touto dohodou vrátane jej prílohy č. </w:t>
      </w:r>
      <w:r w:rsidR="00685512">
        <w:rPr>
          <w:rFonts w:ascii="Arial" w:eastAsia="Times New Roman" w:hAnsi="Arial" w:cs="Arial"/>
          <w:noProof/>
          <w:sz w:val="20"/>
          <w:szCs w:val="20"/>
          <w:lang w:eastAsia="sk-SK"/>
        </w:rPr>
        <w:t>2</w:t>
      </w:r>
      <w:r w:rsidR="00685512"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a/alebo príslušnou objednávkou,</w:t>
      </w:r>
    </w:p>
    <w:p w14:paraId="68FA8782" w14:textId="0A0E2C62"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b)</w:t>
      </w:r>
      <w:r w:rsidRPr="00530E46">
        <w:rPr>
          <w:rFonts w:ascii="Arial" w:eastAsia="Times New Roman" w:hAnsi="Arial" w:cs="Arial"/>
          <w:noProof/>
          <w:sz w:val="20"/>
          <w:szCs w:val="20"/>
          <w:lang w:eastAsia="sk-SK"/>
        </w:rPr>
        <w:tab/>
        <w:t xml:space="preserve">sú poskytnuté s iným výsledkom, než je špecifikované v tejto dohode vrátane jej prílohy č. </w:t>
      </w:r>
      <w:r w:rsidR="00685512">
        <w:rPr>
          <w:rFonts w:ascii="Arial" w:eastAsia="Times New Roman" w:hAnsi="Arial" w:cs="Arial"/>
          <w:noProof/>
          <w:sz w:val="20"/>
          <w:szCs w:val="20"/>
          <w:lang w:eastAsia="sk-SK"/>
        </w:rPr>
        <w:t>2</w:t>
      </w:r>
      <w:r w:rsidR="00685512"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 xml:space="preserve">a/alebo príslušnej objednávke, </w:t>
      </w:r>
    </w:p>
    <w:p w14:paraId="6E2D78CA" w14:textId="607D7000"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c)</w:t>
      </w:r>
      <w:r w:rsidRPr="00530E46">
        <w:rPr>
          <w:rFonts w:ascii="Arial" w:eastAsia="Times New Roman" w:hAnsi="Arial" w:cs="Arial"/>
          <w:noProof/>
          <w:sz w:val="20"/>
          <w:szCs w:val="20"/>
          <w:lang w:eastAsia="sk-SK"/>
        </w:rPr>
        <w:tab/>
        <w:t>sú poskytnuté tak, že následkom poskytnutia predmetných služieb tovar nie je spôsobilý na užívanie na účel, na ktorý je určený,</w:t>
      </w:r>
    </w:p>
    <w:p w14:paraId="617FD32B" w14:textId="77777777"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w:t>
      </w:r>
      <w:r w:rsidRPr="00530E46">
        <w:rPr>
          <w:rFonts w:ascii="Arial" w:eastAsia="Times New Roman" w:hAnsi="Arial" w:cs="Arial"/>
          <w:noProof/>
          <w:sz w:val="20"/>
          <w:szCs w:val="20"/>
          <w:lang w:eastAsia="sk-SK"/>
        </w:rPr>
        <w:tab/>
        <w:t>výsledok poskytnutých služieb je zaťažený právnymi vadami,</w:t>
      </w:r>
    </w:p>
    <w:p w14:paraId="6CC405A6" w14:textId="7FD50723"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e)</w:t>
      </w:r>
      <w:r w:rsidRPr="00530E46">
        <w:rPr>
          <w:rFonts w:ascii="Arial" w:eastAsia="Times New Roman" w:hAnsi="Arial" w:cs="Arial"/>
          <w:noProof/>
          <w:sz w:val="20"/>
          <w:szCs w:val="20"/>
          <w:lang w:eastAsia="sk-SK"/>
        </w:rPr>
        <w:tab/>
        <w:t>nie sú poskytnuté včas.</w:t>
      </w:r>
    </w:p>
    <w:p w14:paraId="7D62A361" w14:textId="5A411435" w:rsidR="00465BE9" w:rsidRPr="00530E46" w:rsidRDefault="00465BE9" w:rsidP="00536367">
      <w:pPr>
        <w:numPr>
          <w:ilvl w:val="0"/>
          <w:numId w:val="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že tovar bude dodaný s vadami, aj keď sa vada stane zjavnou po prechode nebezpečenstva škody na tovare, </w:t>
      </w:r>
      <w:r w:rsidR="0072098C" w:rsidRPr="00530E46">
        <w:rPr>
          <w:rFonts w:ascii="Arial" w:eastAsia="Times New Roman" w:hAnsi="Arial" w:cs="Arial"/>
          <w:noProof/>
          <w:sz w:val="20"/>
          <w:szCs w:val="20"/>
          <w:lang w:eastAsia="sk-SK"/>
        </w:rPr>
        <w:t>objednávateľ</w:t>
      </w:r>
      <w:r w:rsidRPr="00530E46">
        <w:rPr>
          <w:rFonts w:ascii="Arial" w:eastAsia="Times New Roman" w:hAnsi="Arial" w:cs="Arial"/>
          <w:noProof/>
          <w:sz w:val="20"/>
          <w:szCs w:val="20"/>
          <w:lang w:eastAsia="sk-SK"/>
        </w:rPr>
        <w:t xml:space="preserve"> je oprávnený uplatniť si nároky z vád tovaru v zmysle  § 436 až § 441 Obchodného zákonníka v platnom znení</w:t>
      </w:r>
      <w:r w:rsidR="00A908E0" w:rsidRPr="00530E46">
        <w:rPr>
          <w:rFonts w:ascii="Arial" w:eastAsia="Times New Roman" w:hAnsi="Arial" w:cs="Arial"/>
          <w:noProof/>
          <w:sz w:val="20"/>
          <w:szCs w:val="20"/>
          <w:lang w:eastAsia="sk-SK"/>
        </w:rPr>
        <w:t>; účastníci dohody sa dohodli na vylúčení aplikácie ustanovení § 428, § 435 ods. 1 až 3, § 438 a § 441 ods. 1 Obchodného zákonníka na ich zmluvný vzťah založený touto dohodou</w:t>
      </w:r>
      <w:r w:rsidRPr="00530E46">
        <w:rPr>
          <w:rFonts w:ascii="Arial" w:eastAsia="Times New Roman" w:hAnsi="Arial" w:cs="Arial"/>
          <w:noProof/>
          <w:sz w:val="20"/>
          <w:szCs w:val="20"/>
          <w:lang w:eastAsia="sk-SK"/>
        </w:rPr>
        <w:t>.</w:t>
      </w:r>
      <w:r w:rsidR="003D37A9" w:rsidRPr="00530E46">
        <w:rPr>
          <w:rFonts w:ascii="Arial" w:eastAsia="Times New Roman" w:hAnsi="Arial" w:cs="Arial"/>
          <w:noProof/>
          <w:sz w:val="20"/>
          <w:szCs w:val="20"/>
          <w:lang w:eastAsia="sk-SK"/>
        </w:rPr>
        <w:t xml:space="preserve"> V prípade, že služby budú dodané s vadami, aj keď sa vada stane zjavnou až po predzatí plnenia objednávateľom, objednávateľ je oprávnený uplatniť si nároky z vád diela v zmysle tejto dohody.</w:t>
      </w:r>
    </w:p>
    <w:p w14:paraId="4C22BF3E" w14:textId="3C78C0F4" w:rsidR="0072098C" w:rsidRPr="00530E46" w:rsidRDefault="0072098C" w:rsidP="001D2551">
      <w:pPr>
        <w:numPr>
          <w:ilvl w:val="0"/>
          <w:numId w:val="5"/>
        </w:numPr>
        <w:tabs>
          <w:tab w:val="clear" w:pos="360"/>
        </w:tabs>
        <w:autoSpaceDE w:val="0"/>
        <w:autoSpaceDN w:val="0"/>
        <w:adjustRightInd w:val="0"/>
        <w:spacing w:after="0" w:line="240" w:lineRule="auto"/>
        <w:ind w:left="369" w:hanging="369"/>
        <w:jc w:val="both"/>
        <w:rPr>
          <w:rFonts w:ascii="Arial" w:eastAsia="Times New Roman" w:hAnsi="Arial" w:cs="Arial"/>
          <w:b/>
          <w:noProof/>
          <w:sz w:val="20"/>
          <w:szCs w:val="20"/>
          <w:lang w:eastAsia="sk-SK"/>
        </w:rPr>
      </w:pPr>
      <w:r w:rsidRPr="00530E46">
        <w:rPr>
          <w:rFonts w:ascii="Arial" w:eastAsia="Times New Roman" w:hAnsi="Arial" w:cs="Arial"/>
          <w:noProof/>
          <w:sz w:val="20"/>
          <w:szCs w:val="20"/>
          <w:lang w:eastAsia="sk-SK"/>
        </w:rPr>
        <w:t xml:space="preserve">Záručná </w:t>
      </w:r>
      <w:r w:rsidR="005A526F" w:rsidRPr="00530E46">
        <w:rPr>
          <w:rFonts w:ascii="Arial" w:eastAsia="Times New Roman" w:hAnsi="Arial" w:cs="Arial"/>
          <w:noProof/>
          <w:sz w:val="20"/>
          <w:szCs w:val="20"/>
          <w:lang w:eastAsia="sk-SK"/>
        </w:rPr>
        <w:t>doba</w:t>
      </w:r>
      <w:r w:rsidRPr="00530E46">
        <w:rPr>
          <w:rFonts w:ascii="Arial" w:eastAsia="Times New Roman" w:hAnsi="Arial" w:cs="Arial"/>
          <w:noProof/>
          <w:sz w:val="20"/>
          <w:szCs w:val="20"/>
          <w:lang w:eastAsia="sk-SK"/>
        </w:rPr>
        <w:t xml:space="preserve"> na dodaný tovar</w:t>
      </w:r>
      <w:r w:rsidR="003922B3" w:rsidRPr="00530E46">
        <w:rPr>
          <w:rFonts w:ascii="Arial" w:eastAsia="Times New Roman" w:hAnsi="Arial" w:cs="Arial"/>
          <w:noProof/>
          <w:sz w:val="20"/>
          <w:szCs w:val="20"/>
          <w:lang w:eastAsia="sk-SK"/>
        </w:rPr>
        <w:t xml:space="preserve"> (záruka na akosť)</w:t>
      </w:r>
      <w:r w:rsidRPr="00530E46">
        <w:rPr>
          <w:rFonts w:ascii="Arial" w:eastAsia="Times New Roman" w:hAnsi="Arial" w:cs="Arial"/>
          <w:noProof/>
          <w:sz w:val="20"/>
          <w:szCs w:val="20"/>
          <w:lang w:eastAsia="sk-SK"/>
        </w:rPr>
        <w:t xml:space="preserve"> je </w:t>
      </w:r>
      <w:r w:rsidR="00B022EE" w:rsidRPr="00530E46">
        <w:rPr>
          <w:rFonts w:ascii="Arial" w:eastAsia="Times New Roman" w:hAnsi="Arial" w:cs="Arial"/>
          <w:noProof/>
          <w:sz w:val="20"/>
          <w:szCs w:val="20"/>
          <w:lang w:eastAsia="sk-SK"/>
        </w:rPr>
        <w:t>60</w:t>
      </w:r>
      <w:r w:rsidR="00CC66FA"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mesiacov</w:t>
      </w:r>
      <w:r w:rsidR="00604844" w:rsidRPr="00530E46">
        <w:rPr>
          <w:rFonts w:ascii="Arial" w:eastAsia="Times New Roman" w:hAnsi="Arial" w:cs="Arial"/>
          <w:noProof/>
          <w:sz w:val="20"/>
          <w:szCs w:val="20"/>
          <w:lang w:eastAsia="sk-SK"/>
        </w:rPr>
        <w:t>, ak písomné vyhlásenie výrobcu tovaru alebo dodávateľa nestanovuje dlhšiu záručnú dobu,</w:t>
      </w:r>
      <w:r w:rsidRPr="00530E46">
        <w:rPr>
          <w:rFonts w:ascii="Arial" w:eastAsia="Times New Roman" w:hAnsi="Arial" w:cs="Arial"/>
          <w:noProof/>
          <w:sz w:val="20"/>
          <w:szCs w:val="20"/>
          <w:lang w:eastAsia="sk-SK"/>
        </w:rPr>
        <w:t xml:space="preserve"> a</w:t>
      </w:r>
      <w:r w:rsidR="00F11C54" w:rsidRPr="00530E46">
        <w:rPr>
          <w:rFonts w:ascii="Arial" w:eastAsia="Times New Roman" w:hAnsi="Arial" w:cs="Arial"/>
          <w:noProof/>
          <w:sz w:val="20"/>
          <w:szCs w:val="20"/>
          <w:lang w:eastAsia="sk-SK"/>
        </w:rPr>
        <w:t> </w:t>
      </w:r>
      <w:r w:rsidRPr="00530E46">
        <w:rPr>
          <w:rFonts w:ascii="Arial" w:eastAsia="Times New Roman" w:hAnsi="Arial" w:cs="Arial"/>
          <w:noProof/>
          <w:sz w:val="20"/>
          <w:szCs w:val="20"/>
          <w:lang w:eastAsia="sk-SK"/>
        </w:rPr>
        <w:t xml:space="preserve">začína plynúť dňom jeho prevzatia zodpovedným zamestnancom objednávateľa (jeho podpisom na dodacom liste). V prípade oprávnenej reklamácie sa záručná </w:t>
      </w:r>
      <w:r w:rsidR="00523A3F" w:rsidRPr="00530E46">
        <w:rPr>
          <w:rFonts w:ascii="Arial" w:eastAsia="Times New Roman" w:hAnsi="Arial" w:cs="Arial"/>
          <w:noProof/>
          <w:sz w:val="20"/>
          <w:szCs w:val="20"/>
          <w:lang w:eastAsia="sk-SK"/>
        </w:rPr>
        <w:t>doba</w:t>
      </w:r>
      <w:r w:rsidRPr="00530E46">
        <w:rPr>
          <w:rFonts w:ascii="Arial" w:eastAsia="Times New Roman" w:hAnsi="Arial" w:cs="Arial"/>
          <w:noProof/>
          <w:sz w:val="20"/>
          <w:szCs w:val="20"/>
          <w:lang w:eastAsia="sk-SK"/>
        </w:rPr>
        <w:t xml:space="preserve"> predlžuje o čas, počas ktorého bola vada odstraňovaná.</w:t>
      </w:r>
      <w:r w:rsidR="008C4269" w:rsidRPr="00530E46">
        <w:rPr>
          <w:rFonts w:ascii="Arial" w:hAnsi="Arial" w:cs="Arial"/>
          <w:sz w:val="20"/>
          <w:szCs w:val="20"/>
        </w:rPr>
        <w:t xml:space="preserve"> </w:t>
      </w:r>
    </w:p>
    <w:p w14:paraId="6C0F82DD" w14:textId="222650B4" w:rsidR="00465BE9" w:rsidRPr="00530E46" w:rsidRDefault="00465BE9" w:rsidP="001D2551">
      <w:pPr>
        <w:numPr>
          <w:ilvl w:val="0"/>
          <w:numId w:val="5"/>
        </w:numPr>
        <w:tabs>
          <w:tab w:val="clear" w:pos="360"/>
        </w:tabs>
        <w:autoSpaceDE w:val="0"/>
        <w:autoSpaceDN w:val="0"/>
        <w:adjustRightInd w:val="0"/>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 vady, ktoré vznikli alebo vyšli najavo v záručnej </w:t>
      </w:r>
      <w:r w:rsidR="005A526F" w:rsidRPr="00530E46">
        <w:rPr>
          <w:rFonts w:ascii="Arial" w:eastAsia="Times New Roman" w:hAnsi="Arial" w:cs="Arial"/>
          <w:noProof/>
          <w:sz w:val="20"/>
          <w:szCs w:val="20"/>
          <w:lang w:eastAsia="sk-SK"/>
        </w:rPr>
        <w:t>dobe</w:t>
      </w:r>
      <w:r w:rsidRPr="00530E46">
        <w:rPr>
          <w:rFonts w:ascii="Arial" w:eastAsia="Times New Roman" w:hAnsi="Arial" w:cs="Arial"/>
          <w:noProof/>
          <w:sz w:val="20"/>
          <w:szCs w:val="20"/>
          <w:lang w:eastAsia="sk-SK"/>
        </w:rPr>
        <w:t xml:space="preserve">, nezodpovedá </w:t>
      </w:r>
      <w:r w:rsidR="0072098C"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iba vtedy, ak boli preukázateľne </w:t>
      </w:r>
      <w:r w:rsidR="00984ED6" w:rsidRPr="00530E46">
        <w:rPr>
          <w:rFonts w:ascii="Arial" w:eastAsia="Times New Roman" w:hAnsi="Arial" w:cs="Arial"/>
          <w:noProof/>
          <w:sz w:val="20"/>
          <w:szCs w:val="20"/>
          <w:lang w:eastAsia="sk-SK"/>
        </w:rPr>
        <w:t xml:space="preserve">zavinené </w:t>
      </w:r>
      <w:r w:rsidRPr="00530E46">
        <w:rPr>
          <w:rFonts w:ascii="Arial" w:eastAsia="Times New Roman" w:hAnsi="Arial" w:cs="Arial"/>
          <w:noProof/>
          <w:sz w:val="20"/>
          <w:szCs w:val="20"/>
          <w:lang w:eastAsia="sk-SK"/>
        </w:rPr>
        <w:t>nesprávnym používaním tovaru</w:t>
      </w:r>
      <w:r w:rsidR="00C742B4" w:rsidRPr="00530E46">
        <w:rPr>
          <w:rFonts w:ascii="Arial" w:eastAsia="Times New Roman" w:hAnsi="Arial" w:cs="Arial"/>
          <w:noProof/>
          <w:sz w:val="20"/>
          <w:szCs w:val="20"/>
          <w:lang w:eastAsia="sk-SK"/>
        </w:rPr>
        <w:t xml:space="preserve"> objendávateľom</w:t>
      </w:r>
      <w:r w:rsidRPr="00530E46">
        <w:rPr>
          <w:rFonts w:ascii="Arial" w:eastAsia="Times New Roman" w:hAnsi="Arial" w:cs="Arial"/>
          <w:noProof/>
          <w:sz w:val="20"/>
          <w:szCs w:val="20"/>
          <w:lang w:eastAsia="sk-SK"/>
        </w:rPr>
        <w:t xml:space="preserve">, ktoré </w:t>
      </w:r>
      <w:r w:rsidR="0072098C"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nezapríčinil.</w:t>
      </w:r>
    </w:p>
    <w:p w14:paraId="54D9AEE8" w14:textId="2718C33E" w:rsidR="00815A5C" w:rsidRPr="00530E46" w:rsidRDefault="006F531E" w:rsidP="001D2551">
      <w:pPr>
        <w:numPr>
          <w:ilvl w:val="0"/>
          <w:numId w:val="5"/>
        </w:numPr>
        <w:tabs>
          <w:tab w:val="clear" w:pos="360"/>
        </w:tabs>
        <w:autoSpaceDE w:val="0"/>
        <w:autoSpaceDN w:val="0"/>
        <w:adjustRightInd w:val="0"/>
        <w:spacing w:after="0" w:line="240" w:lineRule="auto"/>
        <w:ind w:left="369" w:hanging="369"/>
        <w:jc w:val="both"/>
        <w:rPr>
          <w:rFonts w:ascii="Arial" w:eastAsia="Times New Roman" w:hAnsi="Arial" w:cs="Arial"/>
          <w:noProof/>
          <w:sz w:val="20"/>
          <w:szCs w:val="20"/>
          <w:lang w:eastAsia="sk-SK"/>
        </w:rPr>
      </w:pPr>
      <w:r w:rsidRPr="00530E46">
        <w:rPr>
          <w:rFonts w:ascii="Arial" w:hAnsi="Arial" w:cs="Arial"/>
          <w:sz w:val="20"/>
          <w:szCs w:val="20"/>
        </w:rPr>
        <w:t>Vady</w:t>
      </w:r>
      <w:r w:rsidR="00016C6E" w:rsidRPr="00530E46">
        <w:rPr>
          <w:rFonts w:ascii="Arial" w:hAnsi="Arial" w:cs="Arial"/>
          <w:sz w:val="20"/>
          <w:szCs w:val="20"/>
        </w:rPr>
        <w:t xml:space="preserve"> tovaru podľa bodu 5. tohto článku</w:t>
      </w:r>
      <w:r w:rsidRPr="00530E46">
        <w:rPr>
          <w:rFonts w:ascii="Arial" w:hAnsi="Arial" w:cs="Arial"/>
          <w:sz w:val="20"/>
          <w:szCs w:val="20"/>
        </w:rPr>
        <w:t xml:space="preserve"> </w:t>
      </w:r>
      <w:r w:rsidR="00016C6E" w:rsidRPr="00530E46">
        <w:rPr>
          <w:rFonts w:ascii="Arial" w:hAnsi="Arial" w:cs="Arial"/>
          <w:sz w:val="20"/>
          <w:szCs w:val="20"/>
        </w:rPr>
        <w:t>reklamované počas záručnej doby, vady na tovare podľa bodu 2. tohto článku a vady služieb podľa bodu 3. tohto článku</w:t>
      </w:r>
      <w:r w:rsidRPr="00530E46">
        <w:rPr>
          <w:rFonts w:ascii="Arial" w:hAnsi="Arial" w:cs="Arial"/>
          <w:sz w:val="20"/>
          <w:szCs w:val="20"/>
        </w:rPr>
        <w:t xml:space="preserve"> sa dodávateľ zaväzuje na vlastné náklady o</w:t>
      </w:r>
      <w:r w:rsidR="008C4269" w:rsidRPr="00530E46">
        <w:rPr>
          <w:rFonts w:ascii="Arial" w:hAnsi="Arial" w:cs="Arial"/>
          <w:sz w:val="20"/>
          <w:szCs w:val="20"/>
        </w:rPr>
        <w:t>dstrániť</w:t>
      </w:r>
      <w:r w:rsidRPr="00530E46">
        <w:rPr>
          <w:rFonts w:ascii="Arial" w:hAnsi="Arial" w:cs="Arial"/>
          <w:sz w:val="20"/>
          <w:szCs w:val="20"/>
        </w:rPr>
        <w:t xml:space="preserve"> priamo na p</w:t>
      </w:r>
      <w:r w:rsidR="008C4269" w:rsidRPr="00530E46">
        <w:rPr>
          <w:rFonts w:ascii="Arial" w:hAnsi="Arial" w:cs="Arial"/>
          <w:sz w:val="20"/>
          <w:szCs w:val="20"/>
        </w:rPr>
        <w:t>racoviskách</w:t>
      </w:r>
      <w:r w:rsidRPr="00530E46">
        <w:rPr>
          <w:rFonts w:ascii="Arial" w:hAnsi="Arial" w:cs="Arial"/>
          <w:sz w:val="20"/>
          <w:szCs w:val="20"/>
        </w:rPr>
        <w:t xml:space="preserve"> objednávateľa</w:t>
      </w:r>
      <w:r w:rsidR="008C4269" w:rsidRPr="00530E46">
        <w:rPr>
          <w:rFonts w:ascii="Arial" w:hAnsi="Arial" w:cs="Arial"/>
          <w:sz w:val="20"/>
          <w:szCs w:val="20"/>
        </w:rPr>
        <w:t xml:space="preserve"> (on site)</w:t>
      </w:r>
      <w:r w:rsidRPr="00530E46">
        <w:rPr>
          <w:rFonts w:ascii="Arial" w:hAnsi="Arial" w:cs="Arial"/>
          <w:sz w:val="20"/>
          <w:szCs w:val="20"/>
        </w:rPr>
        <w:t xml:space="preserve">, na ktorých bude reklamovaný tovar </w:t>
      </w:r>
      <w:r w:rsidR="00C14B1D" w:rsidRPr="00530E46">
        <w:rPr>
          <w:rFonts w:ascii="Arial" w:hAnsi="Arial" w:cs="Arial"/>
          <w:sz w:val="20"/>
          <w:szCs w:val="20"/>
        </w:rPr>
        <w:t>prevádzkovaný</w:t>
      </w:r>
      <w:r w:rsidR="005D596E">
        <w:rPr>
          <w:rFonts w:ascii="Arial" w:hAnsi="Arial" w:cs="Arial"/>
          <w:sz w:val="20"/>
          <w:szCs w:val="20"/>
        </w:rPr>
        <w:t>,</w:t>
      </w:r>
      <w:r w:rsidR="00016C6E" w:rsidRPr="00530E46">
        <w:rPr>
          <w:rFonts w:ascii="Arial" w:hAnsi="Arial" w:cs="Arial"/>
          <w:sz w:val="20"/>
          <w:szCs w:val="20"/>
        </w:rPr>
        <w:t xml:space="preserve"> resp. na ktorých boli reklamované služby poskytnuté, a to do </w:t>
      </w:r>
      <w:r w:rsidR="00386F7F" w:rsidRPr="00530E46">
        <w:rPr>
          <w:rFonts w:ascii="Arial" w:hAnsi="Arial" w:cs="Arial"/>
          <w:sz w:val="20"/>
          <w:szCs w:val="20"/>
        </w:rPr>
        <w:t>14</w:t>
      </w:r>
      <w:r w:rsidR="00DB4CC5" w:rsidRPr="00530E46">
        <w:rPr>
          <w:rFonts w:ascii="Arial" w:hAnsi="Arial" w:cs="Arial"/>
          <w:sz w:val="20"/>
          <w:szCs w:val="20"/>
        </w:rPr>
        <w:t xml:space="preserve"> </w:t>
      </w:r>
      <w:r w:rsidR="005D596E">
        <w:rPr>
          <w:rFonts w:ascii="Arial" w:hAnsi="Arial" w:cs="Arial"/>
          <w:sz w:val="20"/>
          <w:szCs w:val="20"/>
        </w:rPr>
        <w:t xml:space="preserve">kalendárnych </w:t>
      </w:r>
      <w:r w:rsidR="00016C6E" w:rsidRPr="00530E46">
        <w:rPr>
          <w:rFonts w:ascii="Arial" w:hAnsi="Arial" w:cs="Arial"/>
          <w:sz w:val="20"/>
          <w:szCs w:val="20"/>
        </w:rPr>
        <w:t>dní odo dňa odoslania reklamácie dodávateľovi</w:t>
      </w:r>
      <w:r w:rsidR="008C4269" w:rsidRPr="00530E46">
        <w:rPr>
          <w:rFonts w:ascii="Arial" w:hAnsi="Arial" w:cs="Arial"/>
          <w:sz w:val="20"/>
          <w:szCs w:val="20"/>
        </w:rPr>
        <w:t>.</w:t>
      </w:r>
      <w:r w:rsidR="00E402C8" w:rsidRPr="00530E46">
        <w:rPr>
          <w:rFonts w:ascii="Arial" w:hAnsi="Arial" w:cs="Arial"/>
          <w:sz w:val="20"/>
          <w:szCs w:val="20"/>
        </w:rPr>
        <w:t xml:space="preserve"> </w:t>
      </w:r>
    </w:p>
    <w:p w14:paraId="3486803F" w14:textId="1B93C3ED" w:rsidR="006F531E" w:rsidRPr="00530E46" w:rsidRDefault="008C4269" w:rsidP="001D2551">
      <w:pPr>
        <w:numPr>
          <w:ilvl w:val="0"/>
          <w:numId w:val="5"/>
        </w:numPr>
        <w:tabs>
          <w:tab w:val="clear" w:pos="360"/>
        </w:tabs>
        <w:autoSpaceDE w:val="0"/>
        <w:autoSpaceDN w:val="0"/>
        <w:adjustRightInd w:val="0"/>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preukázateľne neodstrániteľnej vady tovaru sa dodávateľ zaväzuje </w:t>
      </w:r>
      <w:r w:rsidR="00CF7E8F" w:rsidRPr="00530E46">
        <w:rPr>
          <w:rFonts w:ascii="Arial" w:eastAsia="Times New Roman" w:hAnsi="Arial" w:cs="Arial"/>
          <w:noProof/>
          <w:sz w:val="20"/>
          <w:szCs w:val="20"/>
          <w:lang w:eastAsia="sk-SK"/>
        </w:rPr>
        <w:t xml:space="preserve">nahradiť </w:t>
      </w:r>
      <w:r w:rsidRPr="00530E46">
        <w:rPr>
          <w:rFonts w:ascii="Arial" w:eastAsia="Times New Roman" w:hAnsi="Arial" w:cs="Arial"/>
          <w:noProof/>
          <w:sz w:val="20"/>
          <w:szCs w:val="20"/>
          <w:lang w:eastAsia="sk-SK"/>
        </w:rPr>
        <w:t xml:space="preserve">objednávateľovi </w:t>
      </w:r>
      <w:r w:rsidR="00CF7E8F" w:rsidRPr="00530E46">
        <w:rPr>
          <w:rFonts w:ascii="Arial" w:eastAsia="Times New Roman" w:hAnsi="Arial" w:cs="Arial"/>
          <w:noProof/>
          <w:sz w:val="20"/>
          <w:szCs w:val="20"/>
          <w:lang w:eastAsia="sk-SK"/>
        </w:rPr>
        <w:t xml:space="preserve">vadný tovar za </w:t>
      </w:r>
      <w:r w:rsidR="00B92CB5" w:rsidRPr="00530E46">
        <w:rPr>
          <w:rFonts w:ascii="Arial" w:eastAsia="Times New Roman" w:hAnsi="Arial" w:cs="Arial"/>
          <w:noProof/>
          <w:sz w:val="20"/>
          <w:szCs w:val="20"/>
          <w:lang w:eastAsia="sk-SK"/>
        </w:rPr>
        <w:t xml:space="preserve">nový (nepoužitý) </w:t>
      </w:r>
      <w:r w:rsidRPr="00530E46">
        <w:rPr>
          <w:rFonts w:ascii="Arial" w:eastAsia="Times New Roman" w:hAnsi="Arial" w:cs="Arial"/>
          <w:noProof/>
          <w:sz w:val="20"/>
          <w:szCs w:val="20"/>
          <w:lang w:eastAsia="sk-SK"/>
        </w:rPr>
        <w:t xml:space="preserve">náhradný tovar </w:t>
      </w:r>
      <w:r w:rsidR="00B92CB5" w:rsidRPr="00530E46">
        <w:rPr>
          <w:rFonts w:ascii="Arial" w:eastAsia="Times New Roman" w:hAnsi="Arial" w:cs="Arial"/>
          <w:noProof/>
          <w:sz w:val="20"/>
          <w:szCs w:val="20"/>
          <w:lang w:eastAsia="sk-SK"/>
        </w:rPr>
        <w:t>s vlastnosťami uvedenými v </w:t>
      </w:r>
      <w:r w:rsidR="00FF0DBE" w:rsidRPr="00530E46">
        <w:rPr>
          <w:rFonts w:ascii="Arial" w:eastAsia="Times New Roman" w:hAnsi="Arial" w:cs="Arial"/>
          <w:noProof/>
          <w:sz w:val="20"/>
          <w:szCs w:val="20"/>
          <w:lang w:eastAsia="sk-SK"/>
        </w:rPr>
        <w:t>p</w:t>
      </w:r>
      <w:r w:rsidR="00B92CB5" w:rsidRPr="00530E46">
        <w:rPr>
          <w:rFonts w:ascii="Arial" w:eastAsia="Times New Roman" w:hAnsi="Arial" w:cs="Arial"/>
          <w:noProof/>
          <w:sz w:val="20"/>
          <w:szCs w:val="20"/>
          <w:lang w:eastAsia="sk-SK"/>
        </w:rPr>
        <w:t xml:space="preserve">rílohe č. 1 </w:t>
      </w:r>
      <w:r w:rsidR="00DB4CC5" w:rsidRPr="00530E46">
        <w:rPr>
          <w:rFonts w:ascii="Arial" w:eastAsia="Times New Roman" w:hAnsi="Arial" w:cs="Arial"/>
          <w:noProof/>
          <w:sz w:val="20"/>
          <w:szCs w:val="20"/>
          <w:lang w:eastAsia="sk-SK"/>
        </w:rPr>
        <w:t xml:space="preserve">a prílohe č. 2 </w:t>
      </w:r>
      <w:r w:rsidR="00B92CB5" w:rsidRPr="00530E46">
        <w:rPr>
          <w:rFonts w:ascii="Arial" w:eastAsia="Times New Roman" w:hAnsi="Arial" w:cs="Arial"/>
          <w:noProof/>
          <w:sz w:val="20"/>
          <w:szCs w:val="20"/>
          <w:lang w:eastAsia="sk-SK"/>
        </w:rPr>
        <w:t>tejto dohody</w:t>
      </w:r>
      <w:r w:rsidR="00CF7E8F" w:rsidRPr="00530E46">
        <w:rPr>
          <w:rFonts w:ascii="Arial" w:eastAsia="Times New Roman" w:hAnsi="Arial" w:cs="Arial"/>
          <w:noProof/>
          <w:sz w:val="20"/>
          <w:szCs w:val="20"/>
          <w:lang w:eastAsia="sk-SK"/>
        </w:rPr>
        <w:t xml:space="preserve"> a bezodplatne vykonať všetky služby, potrebné na splnenie účelu tejto dohody</w:t>
      </w:r>
      <w:r w:rsidRPr="00530E46">
        <w:rPr>
          <w:rFonts w:ascii="Arial" w:eastAsia="Times New Roman" w:hAnsi="Arial" w:cs="Arial"/>
          <w:noProof/>
          <w:sz w:val="20"/>
          <w:szCs w:val="20"/>
          <w:lang w:eastAsia="sk-SK"/>
        </w:rPr>
        <w:t>.</w:t>
      </w:r>
      <w:r w:rsidR="008A2039" w:rsidRPr="00530E46">
        <w:rPr>
          <w:rFonts w:ascii="Arial" w:eastAsia="Times New Roman" w:hAnsi="Arial" w:cs="Arial"/>
          <w:noProof/>
          <w:sz w:val="20"/>
          <w:szCs w:val="20"/>
          <w:lang w:eastAsia="sk-SK"/>
        </w:rPr>
        <w:t xml:space="preserve"> Ak z dôvodu technickej obmeny tovaru na trhu sa počas trvania záručnej doby na tovar stane nemožným nahradiť vadný tovar tovarom podľa prílohy </w:t>
      </w:r>
      <w:r w:rsidR="00F10428" w:rsidRPr="00530E46">
        <w:rPr>
          <w:rFonts w:ascii="Arial" w:eastAsia="Times New Roman" w:hAnsi="Arial" w:cs="Arial"/>
          <w:noProof/>
          <w:sz w:val="20"/>
          <w:szCs w:val="20"/>
          <w:lang w:eastAsia="sk-SK"/>
        </w:rPr>
        <w:t xml:space="preserve">č. 1 resp. </w:t>
      </w:r>
      <w:r w:rsidR="008A2039" w:rsidRPr="00530E46">
        <w:rPr>
          <w:rFonts w:ascii="Arial" w:eastAsia="Times New Roman" w:hAnsi="Arial" w:cs="Arial"/>
          <w:noProof/>
          <w:sz w:val="20"/>
          <w:szCs w:val="20"/>
          <w:lang w:eastAsia="sk-SK"/>
        </w:rPr>
        <w:t xml:space="preserve">č. </w:t>
      </w:r>
      <w:r w:rsidR="00742DF3" w:rsidRPr="00530E46">
        <w:rPr>
          <w:rFonts w:ascii="Arial" w:eastAsia="Times New Roman" w:hAnsi="Arial" w:cs="Arial"/>
          <w:noProof/>
          <w:sz w:val="20"/>
          <w:szCs w:val="20"/>
          <w:lang w:eastAsia="sk-SK"/>
        </w:rPr>
        <w:t>2</w:t>
      </w:r>
      <w:r w:rsidR="008A2039" w:rsidRPr="00530E46">
        <w:rPr>
          <w:rFonts w:ascii="Arial" w:eastAsia="Times New Roman" w:hAnsi="Arial" w:cs="Arial"/>
          <w:noProof/>
          <w:sz w:val="20"/>
          <w:szCs w:val="20"/>
          <w:lang w:eastAsia="sk-SK"/>
        </w:rPr>
        <w:t xml:space="preserve"> tejto dohody, uplatní sa postup podľa čl. III bodu </w:t>
      </w:r>
      <w:r w:rsidR="00D86D08">
        <w:rPr>
          <w:rFonts w:ascii="Arial" w:eastAsia="Times New Roman" w:hAnsi="Arial" w:cs="Arial"/>
          <w:noProof/>
          <w:sz w:val="20"/>
          <w:szCs w:val="20"/>
          <w:lang w:eastAsia="sk-SK"/>
        </w:rPr>
        <w:t xml:space="preserve">11. a </w:t>
      </w:r>
      <w:r w:rsidR="00D21477" w:rsidRPr="00530E46">
        <w:rPr>
          <w:rFonts w:ascii="Arial" w:eastAsia="Times New Roman" w:hAnsi="Arial" w:cs="Arial"/>
          <w:noProof/>
          <w:sz w:val="20"/>
          <w:szCs w:val="20"/>
          <w:lang w:eastAsia="sk-SK"/>
        </w:rPr>
        <w:t>12</w:t>
      </w:r>
      <w:r w:rsidR="00604844" w:rsidRPr="00530E46">
        <w:rPr>
          <w:rFonts w:ascii="Arial" w:eastAsia="Times New Roman" w:hAnsi="Arial" w:cs="Arial"/>
          <w:noProof/>
          <w:sz w:val="20"/>
          <w:szCs w:val="20"/>
          <w:lang w:eastAsia="sk-SK"/>
        </w:rPr>
        <w:t>.</w:t>
      </w:r>
      <w:r w:rsidR="008A2039" w:rsidRPr="00530E46">
        <w:rPr>
          <w:rFonts w:ascii="Arial" w:eastAsia="Times New Roman" w:hAnsi="Arial" w:cs="Arial"/>
          <w:noProof/>
          <w:sz w:val="20"/>
          <w:szCs w:val="20"/>
          <w:lang w:eastAsia="sk-SK"/>
        </w:rPr>
        <w:t xml:space="preserve"> tejto dohody.</w:t>
      </w:r>
    </w:p>
    <w:p w14:paraId="3E6797DB" w14:textId="513ED5B0" w:rsidR="00FF0DBE" w:rsidRPr="00530E46" w:rsidRDefault="00FF0DBE" w:rsidP="001D2551">
      <w:pPr>
        <w:pStyle w:val="Odsekzoznamu"/>
        <w:numPr>
          <w:ilvl w:val="0"/>
          <w:numId w:val="5"/>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Reklamované vady </w:t>
      </w:r>
      <w:r w:rsidR="003D37A9" w:rsidRPr="00530E46">
        <w:rPr>
          <w:rFonts w:ascii="Arial" w:eastAsia="Times New Roman" w:hAnsi="Arial" w:cs="Arial"/>
          <w:noProof/>
          <w:sz w:val="20"/>
          <w:szCs w:val="20"/>
          <w:lang w:eastAsia="sk-SK"/>
        </w:rPr>
        <w:t>plnenia</w:t>
      </w:r>
      <w:r w:rsidRPr="00530E46">
        <w:rPr>
          <w:rFonts w:ascii="Arial" w:eastAsia="Times New Roman" w:hAnsi="Arial" w:cs="Arial"/>
          <w:noProof/>
          <w:sz w:val="20"/>
          <w:szCs w:val="20"/>
          <w:lang w:eastAsia="sk-SK"/>
        </w:rPr>
        <w:t xml:space="preserve"> je dodávateľ povinný odstrániť v súlade s týmto článkom aj v prípade, ak sa domnieva, že za reklamované vady nezodpovedá. V takomto prípade až do doby právoplatného rozhodnutia súdu o spornej reklamácii znáša náklady na odstránenie reklamovaných vád </w:t>
      </w:r>
      <w:r w:rsidR="005A526F"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w:t>
      </w:r>
    </w:p>
    <w:p w14:paraId="170559F0" w14:textId="7F17EF07" w:rsidR="00F92309" w:rsidRPr="00530E46" w:rsidRDefault="00F92309" w:rsidP="001D2551">
      <w:pPr>
        <w:pStyle w:val="Odsekzoznamu"/>
        <w:numPr>
          <w:ilvl w:val="0"/>
          <w:numId w:val="5"/>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Na platnosť a ďalšie trvanie záruky nemá vplyv, ak </w:t>
      </w:r>
      <w:r w:rsidR="00403717" w:rsidRPr="00530E46">
        <w:rPr>
          <w:rFonts w:ascii="Arial" w:eastAsia="Times New Roman" w:hAnsi="Arial" w:cs="Arial"/>
          <w:noProof/>
          <w:sz w:val="20"/>
          <w:szCs w:val="20"/>
          <w:lang w:eastAsia="sk-SK"/>
        </w:rPr>
        <w:t xml:space="preserve">objednávateľ </w:t>
      </w:r>
      <w:r w:rsidRPr="00530E46">
        <w:rPr>
          <w:rFonts w:ascii="Arial" w:eastAsia="Times New Roman" w:hAnsi="Arial" w:cs="Arial"/>
          <w:noProof/>
          <w:sz w:val="20"/>
          <w:szCs w:val="20"/>
          <w:lang w:eastAsia="sk-SK"/>
        </w:rPr>
        <w:t>zasiahne do dodaného tovaru na účely inštalácie doplnkových komponentov a/alebo p</w:t>
      </w:r>
      <w:r w:rsidR="00A23ECD" w:rsidRPr="00530E46">
        <w:rPr>
          <w:rFonts w:ascii="Arial" w:eastAsia="Times New Roman" w:hAnsi="Arial" w:cs="Arial"/>
          <w:noProof/>
          <w:sz w:val="20"/>
          <w:szCs w:val="20"/>
          <w:lang w:eastAsia="sk-SK"/>
        </w:rPr>
        <w:t>er</w:t>
      </w:r>
      <w:r w:rsidR="00B65EAF" w:rsidRPr="00530E46">
        <w:rPr>
          <w:rFonts w:ascii="Arial" w:eastAsia="Times New Roman" w:hAnsi="Arial" w:cs="Arial"/>
          <w:noProof/>
          <w:sz w:val="20"/>
          <w:szCs w:val="20"/>
          <w:lang w:eastAsia="sk-SK"/>
        </w:rPr>
        <w:t>i</w:t>
      </w:r>
      <w:r w:rsidRPr="00530E46">
        <w:rPr>
          <w:rFonts w:ascii="Arial" w:eastAsia="Times New Roman" w:hAnsi="Arial" w:cs="Arial"/>
          <w:noProof/>
          <w:sz w:val="20"/>
          <w:szCs w:val="20"/>
          <w:lang w:eastAsia="sk-SK"/>
        </w:rPr>
        <w:t>férnych zariadení.</w:t>
      </w:r>
    </w:p>
    <w:p w14:paraId="3CF364FA" w14:textId="77777777" w:rsidR="003228B6" w:rsidRDefault="003228B6" w:rsidP="003228B6">
      <w:pPr>
        <w:pStyle w:val="Odsekzoznamu"/>
        <w:spacing w:after="0" w:line="240" w:lineRule="auto"/>
        <w:ind w:left="360"/>
        <w:jc w:val="both"/>
        <w:rPr>
          <w:rFonts w:ascii="Arial" w:eastAsia="Times New Roman" w:hAnsi="Arial" w:cs="Arial"/>
          <w:noProof/>
          <w:sz w:val="20"/>
          <w:szCs w:val="20"/>
          <w:lang w:eastAsia="sk-SK"/>
        </w:rPr>
      </w:pPr>
    </w:p>
    <w:p w14:paraId="56433ACB" w14:textId="77777777" w:rsidR="00147FAC" w:rsidRDefault="00147FAC" w:rsidP="003228B6">
      <w:pPr>
        <w:pStyle w:val="Odsekzoznamu"/>
        <w:spacing w:after="0" w:line="240" w:lineRule="auto"/>
        <w:ind w:left="360"/>
        <w:jc w:val="both"/>
        <w:rPr>
          <w:rFonts w:ascii="Arial" w:eastAsia="Times New Roman" w:hAnsi="Arial" w:cs="Arial"/>
          <w:noProof/>
          <w:sz w:val="20"/>
          <w:szCs w:val="20"/>
          <w:lang w:eastAsia="sk-SK"/>
        </w:rPr>
      </w:pPr>
    </w:p>
    <w:p w14:paraId="0BB64482" w14:textId="77777777" w:rsidR="00147FAC" w:rsidRDefault="00147FAC" w:rsidP="003228B6">
      <w:pPr>
        <w:pStyle w:val="Odsekzoznamu"/>
        <w:spacing w:after="0" w:line="240" w:lineRule="auto"/>
        <w:ind w:left="360"/>
        <w:jc w:val="both"/>
        <w:rPr>
          <w:rFonts w:ascii="Arial" w:eastAsia="Times New Roman" w:hAnsi="Arial" w:cs="Arial"/>
          <w:noProof/>
          <w:sz w:val="20"/>
          <w:szCs w:val="20"/>
          <w:lang w:eastAsia="sk-SK"/>
        </w:rPr>
      </w:pPr>
    </w:p>
    <w:p w14:paraId="3C26D79D" w14:textId="77777777" w:rsidR="00147FAC" w:rsidRDefault="00147FAC" w:rsidP="003228B6">
      <w:pPr>
        <w:pStyle w:val="Odsekzoznamu"/>
        <w:spacing w:after="0" w:line="240" w:lineRule="auto"/>
        <w:ind w:left="360"/>
        <w:jc w:val="both"/>
        <w:rPr>
          <w:rFonts w:ascii="Arial" w:eastAsia="Times New Roman" w:hAnsi="Arial" w:cs="Arial"/>
          <w:noProof/>
          <w:sz w:val="20"/>
          <w:szCs w:val="20"/>
          <w:lang w:eastAsia="sk-SK"/>
        </w:rPr>
      </w:pPr>
    </w:p>
    <w:p w14:paraId="2CD0DE34" w14:textId="77777777" w:rsidR="00147FAC" w:rsidRPr="00530E46" w:rsidRDefault="00147FAC" w:rsidP="003228B6">
      <w:pPr>
        <w:pStyle w:val="Odsekzoznamu"/>
        <w:spacing w:after="0" w:line="240" w:lineRule="auto"/>
        <w:ind w:left="360"/>
        <w:jc w:val="both"/>
        <w:rPr>
          <w:rFonts w:ascii="Arial" w:eastAsia="Times New Roman" w:hAnsi="Arial" w:cs="Arial"/>
          <w:noProof/>
          <w:sz w:val="20"/>
          <w:szCs w:val="20"/>
          <w:lang w:eastAsia="sk-SK"/>
        </w:rPr>
      </w:pPr>
    </w:p>
    <w:p w14:paraId="1BD7AC9B"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lastRenderedPageBreak/>
        <w:t>Čl. VI</w:t>
      </w:r>
    </w:p>
    <w:p w14:paraId="3C057BFE"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Vlastnícke právo a nebezpečenstvo škody na tovare</w:t>
      </w:r>
    </w:p>
    <w:p w14:paraId="39729644" w14:textId="5EEB6C27" w:rsidR="00465BE9" w:rsidRPr="00530E46" w:rsidRDefault="00465BE9" w:rsidP="001D2551">
      <w:pPr>
        <w:numPr>
          <w:ilvl w:val="1"/>
          <w:numId w:val="6"/>
        </w:numPr>
        <w:tabs>
          <w:tab w:val="clear" w:pos="1080"/>
        </w:tabs>
        <w:spacing w:after="0" w:line="240" w:lineRule="auto"/>
        <w:ind w:left="426" w:hanging="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Vlastnícke právo k tovaru prechádza na </w:t>
      </w:r>
      <w:r w:rsidR="0072098C"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 xml:space="preserve"> </w:t>
      </w:r>
      <w:r w:rsidR="00984ED6" w:rsidRPr="00530E46">
        <w:rPr>
          <w:rFonts w:ascii="Arial" w:eastAsia="Times New Roman" w:hAnsi="Arial" w:cs="Arial"/>
          <w:noProof/>
          <w:sz w:val="20"/>
          <w:szCs w:val="20"/>
          <w:lang w:eastAsia="sk-SK"/>
        </w:rPr>
        <w:t xml:space="preserve">dňom </w:t>
      </w:r>
      <w:r w:rsidRPr="00530E46">
        <w:rPr>
          <w:rFonts w:ascii="Arial" w:eastAsia="Times New Roman" w:hAnsi="Arial" w:cs="Arial"/>
          <w:noProof/>
          <w:sz w:val="20"/>
          <w:szCs w:val="20"/>
          <w:lang w:eastAsia="sk-SK"/>
        </w:rPr>
        <w:t>odovzdan</w:t>
      </w:r>
      <w:r w:rsidR="00984ED6" w:rsidRPr="00530E46">
        <w:rPr>
          <w:rFonts w:ascii="Arial" w:eastAsia="Times New Roman" w:hAnsi="Arial" w:cs="Arial"/>
          <w:noProof/>
          <w:sz w:val="20"/>
          <w:szCs w:val="20"/>
          <w:lang w:eastAsia="sk-SK"/>
        </w:rPr>
        <w:t>ia</w:t>
      </w:r>
      <w:r w:rsidRPr="00530E46">
        <w:rPr>
          <w:rFonts w:ascii="Arial" w:eastAsia="Times New Roman" w:hAnsi="Arial" w:cs="Arial"/>
          <w:noProof/>
          <w:sz w:val="20"/>
          <w:szCs w:val="20"/>
          <w:lang w:eastAsia="sk-SK"/>
        </w:rPr>
        <w:t xml:space="preserve"> tovaru </w:t>
      </w:r>
      <w:r w:rsidR="0072098C" w:rsidRPr="00530E46">
        <w:rPr>
          <w:rFonts w:ascii="Arial" w:eastAsia="Times New Roman" w:hAnsi="Arial" w:cs="Arial"/>
          <w:noProof/>
          <w:sz w:val="20"/>
          <w:szCs w:val="20"/>
          <w:lang w:eastAsia="sk-SK"/>
        </w:rPr>
        <w:t>dodávateľom</w:t>
      </w:r>
      <w:r w:rsidR="000B5249" w:rsidRPr="00530E46">
        <w:rPr>
          <w:rFonts w:ascii="Arial" w:eastAsia="Times New Roman" w:hAnsi="Arial" w:cs="Arial"/>
          <w:noProof/>
          <w:sz w:val="20"/>
          <w:szCs w:val="20"/>
          <w:lang w:eastAsia="sk-SK"/>
        </w:rPr>
        <w:t xml:space="preserve"> a prevzat</w:t>
      </w:r>
      <w:r w:rsidR="001D06C7" w:rsidRPr="00530E46">
        <w:rPr>
          <w:rFonts w:ascii="Arial" w:eastAsia="Times New Roman" w:hAnsi="Arial" w:cs="Arial"/>
          <w:noProof/>
          <w:sz w:val="20"/>
          <w:szCs w:val="20"/>
          <w:lang w:eastAsia="sk-SK"/>
        </w:rPr>
        <w:t>ia</w:t>
      </w:r>
      <w:r w:rsidR="000B5249" w:rsidRPr="00530E46">
        <w:rPr>
          <w:rFonts w:ascii="Arial" w:eastAsia="Times New Roman" w:hAnsi="Arial" w:cs="Arial"/>
          <w:noProof/>
          <w:sz w:val="20"/>
          <w:szCs w:val="20"/>
          <w:lang w:eastAsia="sk-SK"/>
        </w:rPr>
        <w:t xml:space="preserve"> tovaru </w:t>
      </w:r>
      <w:r w:rsidR="00984ED6" w:rsidRPr="00530E46">
        <w:rPr>
          <w:rFonts w:ascii="Arial" w:eastAsia="Times New Roman" w:hAnsi="Arial" w:cs="Arial"/>
          <w:noProof/>
          <w:sz w:val="20"/>
          <w:szCs w:val="20"/>
          <w:lang w:eastAsia="sk-SK"/>
        </w:rPr>
        <w:t xml:space="preserve">zodpovedným zamestnancom </w:t>
      </w:r>
      <w:r w:rsidR="0072098C" w:rsidRPr="00530E46">
        <w:rPr>
          <w:rFonts w:ascii="Arial" w:eastAsia="Times New Roman" w:hAnsi="Arial" w:cs="Arial"/>
          <w:noProof/>
          <w:sz w:val="20"/>
          <w:szCs w:val="20"/>
          <w:lang w:eastAsia="sk-SK"/>
        </w:rPr>
        <w:t>objednávateľ</w:t>
      </w:r>
      <w:r w:rsidR="00984ED6" w:rsidRPr="00530E46">
        <w:rPr>
          <w:rFonts w:ascii="Arial" w:eastAsia="Times New Roman" w:hAnsi="Arial" w:cs="Arial"/>
          <w:noProof/>
          <w:sz w:val="20"/>
          <w:szCs w:val="20"/>
          <w:lang w:eastAsia="sk-SK"/>
        </w:rPr>
        <w:t>a</w:t>
      </w:r>
      <w:r w:rsidR="0069109A" w:rsidRPr="00530E46">
        <w:rPr>
          <w:rFonts w:ascii="Arial" w:eastAsia="Times New Roman" w:hAnsi="Arial" w:cs="Arial"/>
          <w:noProof/>
          <w:sz w:val="20"/>
          <w:szCs w:val="20"/>
          <w:lang w:eastAsia="sk-SK"/>
        </w:rPr>
        <w:t xml:space="preserve"> </w:t>
      </w:r>
      <w:r w:rsidR="001D06C7" w:rsidRPr="00530E46">
        <w:rPr>
          <w:rFonts w:ascii="Arial" w:eastAsia="Times New Roman" w:hAnsi="Arial" w:cs="Arial"/>
          <w:noProof/>
          <w:sz w:val="20"/>
          <w:szCs w:val="20"/>
          <w:lang w:eastAsia="sk-SK"/>
        </w:rPr>
        <w:t xml:space="preserve">(jeho podpisom na dodacom liste) v konkrétnom mieste plnenia </w:t>
      </w:r>
      <w:r w:rsidR="0069109A" w:rsidRPr="00530E46">
        <w:rPr>
          <w:rFonts w:ascii="Arial" w:eastAsia="Times New Roman" w:hAnsi="Arial" w:cs="Arial"/>
          <w:noProof/>
          <w:sz w:val="20"/>
          <w:szCs w:val="20"/>
          <w:lang w:eastAsia="sk-SK"/>
        </w:rPr>
        <w:t xml:space="preserve">v súlade s čl. III </w:t>
      </w:r>
      <w:r w:rsidR="00516DCD" w:rsidRPr="00530E46">
        <w:rPr>
          <w:rFonts w:ascii="Arial" w:eastAsia="Times New Roman" w:hAnsi="Arial" w:cs="Arial"/>
          <w:noProof/>
          <w:sz w:val="20"/>
          <w:szCs w:val="20"/>
          <w:lang w:eastAsia="sk-SK"/>
        </w:rPr>
        <w:t xml:space="preserve">bod </w:t>
      </w:r>
      <w:r w:rsidR="00CF7E8F" w:rsidRPr="00530E46">
        <w:rPr>
          <w:rFonts w:ascii="Arial" w:eastAsia="Times New Roman" w:hAnsi="Arial" w:cs="Arial"/>
          <w:noProof/>
          <w:sz w:val="20"/>
          <w:szCs w:val="20"/>
          <w:lang w:eastAsia="sk-SK"/>
        </w:rPr>
        <w:t>8</w:t>
      </w:r>
      <w:r w:rsidR="00604844" w:rsidRPr="00530E46">
        <w:rPr>
          <w:rFonts w:ascii="Arial" w:eastAsia="Times New Roman" w:hAnsi="Arial" w:cs="Arial"/>
          <w:noProof/>
          <w:sz w:val="20"/>
          <w:szCs w:val="20"/>
          <w:lang w:eastAsia="sk-SK"/>
        </w:rPr>
        <w:t>.</w:t>
      </w:r>
      <w:r w:rsidR="00516DCD" w:rsidRPr="00530E46">
        <w:rPr>
          <w:rFonts w:ascii="Arial" w:eastAsia="Times New Roman" w:hAnsi="Arial" w:cs="Arial"/>
          <w:noProof/>
          <w:sz w:val="20"/>
          <w:szCs w:val="20"/>
          <w:lang w:eastAsia="sk-SK"/>
        </w:rPr>
        <w:t xml:space="preserve"> dohody</w:t>
      </w:r>
      <w:r w:rsidRPr="00530E46">
        <w:rPr>
          <w:rFonts w:ascii="Arial" w:eastAsia="Times New Roman" w:hAnsi="Arial" w:cs="Arial"/>
          <w:noProof/>
          <w:sz w:val="20"/>
          <w:szCs w:val="20"/>
          <w:lang w:eastAsia="sk-SK"/>
        </w:rPr>
        <w:t xml:space="preserve">. </w:t>
      </w:r>
    </w:p>
    <w:p w14:paraId="0EE11E3D" w14:textId="3FB4B18F" w:rsidR="0018131C" w:rsidRPr="00530E46" w:rsidRDefault="00465BE9" w:rsidP="001D2551">
      <w:pPr>
        <w:numPr>
          <w:ilvl w:val="1"/>
          <w:numId w:val="6"/>
        </w:numPr>
        <w:tabs>
          <w:tab w:val="clear" w:pos="1080"/>
        </w:tabs>
        <w:spacing w:after="0" w:line="240" w:lineRule="auto"/>
        <w:ind w:left="425"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Nebezpečenstvo škody na tovare prechádza na </w:t>
      </w:r>
      <w:r w:rsidR="0072098C"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 xml:space="preserve"> dňom </w:t>
      </w:r>
      <w:r w:rsidR="000B5249" w:rsidRPr="00530E46">
        <w:rPr>
          <w:rFonts w:ascii="Arial" w:eastAsia="Times New Roman" w:hAnsi="Arial" w:cs="Arial"/>
          <w:noProof/>
          <w:sz w:val="20"/>
          <w:szCs w:val="20"/>
          <w:lang w:eastAsia="sk-SK"/>
        </w:rPr>
        <w:t xml:space="preserve">odovzdania </w:t>
      </w:r>
      <w:r w:rsidR="007755A9" w:rsidRPr="00530E46">
        <w:rPr>
          <w:rFonts w:ascii="Arial" w:eastAsia="Times New Roman" w:hAnsi="Arial" w:cs="Arial"/>
          <w:noProof/>
          <w:sz w:val="20"/>
          <w:szCs w:val="20"/>
          <w:lang w:eastAsia="sk-SK"/>
        </w:rPr>
        <w:t xml:space="preserve">tovaru </w:t>
      </w:r>
      <w:r w:rsidR="0072098C" w:rsidRPr="00530E46">
        <w:rPr>
          <w:rFonts w:ascii="Arial" w:eastAsia="Times New Roman" w:hAnsi="Arial" w:cs="Arial"/>
          <w:noProof/>
          <w:sz w:val="20"/>
          <w:szCs w:val="20"/>
          <w:lang w:eastAsia="sk-SK"/>
        </w:rPr>
        <w:t>dodávateľom</w:t>
      </w:r>
      <w:r w:rsidR="007755A9" w:rsidRPr="00530E46">
        <w:rPr>
          <w:rFonts w:ascii="Arial" w:eastAsia="Times New Roman" w:hAnsi="Arial" w:cs="Arial"/>
          <w:noProof/>
          <w:sz w:val="20"/>
          <w:szCs w:val="20"/>
          <w:lang w:eastAsia="sk-SK"/>
        </w:rPr>
        <w:t xml:space="preserve">  a </w:t>
      </w:r>
      <w:r w:rsidRPr="00530E46">
        <w:rPr>
          <w:rFonts w:ascii="Arial" w:eastAsia="Times New Roman" w:hAnsi="Arial" w:cs="Arial"/>
          <w:noProof/>
          <w:sz w:val="20"/>
          <w:szCs w:val="20"/>
          <w:lang w:eastAsia="sk-SK"/>
        </w:rPr>
        <w:t xml:space="preserve">prevzatia </w:t>
      </w:r>
      <w:r w:rsidR="007755A9" w:rsidRPr="00530E46">
        <w:rPr>
          <w:rFonts w:ascii="Arial" w:eastAsia="Times New Roman" w:hAnsi="Arial" w:cs="Arial"/>
          <w:noProof/>
          <w:sz w:val="20"/>
          <w:szCs w:val="20"/>
          <w:lang w:eastAsia="sk-SK"/>
        </w:rPr>
        <w:t xml:space="preserve">tovaru </w:t>
      </w:r>
      <w:r w:rsidRPr="00530E46">
        <w:rPr>
          <w:rFonts w:ascii="Arial" w:eastAsia="Times New Roman" w:hAnsi="Arial" w:cs="Arial"/>
          <w:noProof/>
          <w:sz w:val="20"/>
          <w:szCs w:val="20"/>
          <w:lang w:eastAsia="sk-SK"/>
        </w:rPr>
        <w:t xml:space="preserve">zodpovedným zamestnancom </w:t>
      </w:r>
      <w:r w:rsidR="0072098C"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 xml:space="preserve"> (jeho podpisom na dodacom liste) v konkrétnom mieste plnenia</w:t>
      </w:r>
      <w:r w:rsidR="0003280F" w:rsidRPr="00530E46">
        <w:rPr>
          <w:rFonts w:ascii="Arial" w:eastAsia="Times New Roman" w:hAnsi="Arial" w:cs="Arial"/>
          <w:noProof/>
          <w:sz w:val="20"/>
          <w:szCs w:val="20"/>
          <w:lang w:eastAsia="sk-SK"/>
        </w:rPr>
        <w:t xml:space="preserve"> v súlade s čl. III </w:t>
      </w:r>
      <w:r w:rsidR="00516DCD" w:rsidRPr="00530E46">
        <w:rPr>
          <w:rFonts w:ascii="Arial" w:eastAsia="Times New Roman" w:hAnsi="Arial" w:cs="Arial"/>
          <w:noProof/>
          <w:sz w:val="20"/>
          <w:szCs w:val="20"/>
          <w:lang w:eastAsia="sk-SK"/>
        </w:rPr>
        <w:t xml:space="preserve">bod </w:t>
      </w:r>
      <w:r w:rsidR="00CF7E8F" w:rsidRPr="00530E46">
        <w:rPr>
          <w:rFonts w:ascii="Arial" w:eastAsia="Times New Roman" w:hAnsi="Arial" w:cs="Arial"/>
          <w:noProof/>
          <w:sz w:val="20"/>
          <w:szCs w:val="20"/>
          <w:lang w:eastAsia="sk-SK"/>
        </w:rPr>
        <w:t>8</w:t>
      </w:r>
      <w:r w:rsidR="00604844" w:rsidRPr="00530E46">
        <w:rPr>
          <w:rFonts w:ascii="Arial" w:eastAsia="Times New Roman" w:hAnsi="Arial" w:cs="Arial"/>
          <w:noProof/>
          <w:sz w:val="20"/>
          <w:szCs w:val="20"/>
          <w:lang w:eastAsia="sk-SK"/>
        </w:rPr>
        <w:t>.</w:t>
      </w:r>
      <w:r w:rsidR="00516DCD" w:rsidRPr="00530E46">
        <w:rPr>
          <w:rFonts w:ascii="Arial" w:eastAsia="Times New Roman" w:hAnsi="Arial" w:cs="Arial"/>
          <w:noProof/>
          <w:sz w:val="20"/>
          <w:szCs w:val="20"/>
          <w:lang w:eastAsia="sk-SK"/>
        </w:rPr>
        <w:t xml:space="preserve"> dohody</w:t>
      </w:r>
      <w:r w:rsidRPr="00530E46">
        <w:rPr>
          <w:rFonts w:ascii="Arial" w:eastAsia="Times New Roman" w:hAnsi="Arial" w:cs="Arial"/>
          <w:noProof/>
          <w:sz w:val="20"/>
          <w:szCs w:val="20"/>
          <w:lang w:eastAsia="sk-SK"/>
        </w:rPr>
        <w:t>.</w:t>
      </w:r>
    </w:p>
    <w:p w14:paraId="6D01C150" w14:textId="77777777" w:rsidR="00552704" w:rsidRPr="00530E46" w:rsidRDefault="00552704" w:rsidP="001D2551">
      <w:pPr>
        <w:spacing w:after="0" w:line="240" w:lineRule="auto"/>
        <w:jc w:val="both"/>
        <w:rPr>
          <w:rFonts w:ascii="Arial" w:eastAsia="Times New Roman" w:hAnsi="Arial" w:cs="Arial"/>
          <w:noProof/>
          <w:sz w:val="20"/>
          <w:szCs w:val="20"/>
          <w:lang w:eastAsia="sk-SK"/>
        </w:rPr>
      </w:pPr>
    </w:p>
    <w:p w14:paraId="7B0875CB" w14:textId="77777777" w:rsidR="00465BE9" w:rsidRPr="00530E46" w:rsidRDefault="00981B2E"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w:t>
      </w:r>
      <w:r w:rsidR="00465BE9" w:rsidRPr="00530E46">
        <w:rPr>
          <w:rFonts w:ascii="Arial" w:eastAsia="Times New Roman" w:hAnsi="Arial" w:cs="Arial"/>
          <w:b/>
          <w:noProof/>
          <w:sz w:val="20"/>
          <w:szCs w:val="20"/>
          <w:lang w:eastAsia="sk-SK"/>
        </w:rPr>
        <w:t>l. VII</w:t>
      </w:r>
    </w:p>
    <w:p w14:paraId="0E9BF98A"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Sankcie a náhrada škody</w:t>
      </w:r>
    </w:p>
    <w:p w14:paraId="5FB74498" w14:textId="74D00091" w:rsidR="00523A3F" w:rsidRPr="00530E46" w:rsidRDefault="00465BE9" w:rsidP="001D2551">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omeškania </w:t>
      </w:r>
      <w:r w:rsidR="0072098C" w:rsidRPr="00530E46">
        <w:rPr>
          <w:rFonts w:ascii="Arial" w:eastAsia="Times New Roman" w:hAnsi="Arial" w:cs="Arial"/>
          <w:noProof/>
          <w:sz w:val="20"/>
          <w:szCs w:val="20"/>
          <w:lang w:eastAsia="sk-SK"/>
        </w:rPr>
        <w:t>dodávateľa</w:t>
      </w:r>
      <w:r w:rsidRPr="00530E46">
        <w:rPr>
          <w:rFonts w:ascii="Arial" w:eastAsia="Times New Roman" w:hAnsi="Arial" w:cs="Arial"/>
          <w:noProof/>
          <w:sz w:val="20"/>
          <w:szCs w:val="20"/>
          <w:lang w:eastAsia="sk-SK"/>
        </w:rPr>
        <w:t xml:space="preserve"> s dodávkou </w:t>
      </w:r>
      <w:r w:rsidR="003614FE" w:rsidRPr="00530E46">
        <w:rPr>
          <w:rFonts w:ascii="Arial" w:eastAsia="Times New Roman" w:hAnsi="Arial" w:cs="Arial"/>
          <w:noProof/>
          <w:sz w:val="20"/>
          <w:szCs w:val="20"/>
          <w:lang w:eastAsia="sk-SK"/>
        </w:rPr>
        <w:t>plnenia</w:t>
      </w:r>
      <w:r w:rsidRPr="00530E46">
        <w:rPr>
          <w:rFonts w:ascii="Arial" w:eastAsia="Times New Roman" w:hAnsi="Arial" w:cs="Arial"/>
          <w:noProof/>
          <w:sz w:val="20"/>
          <w:szCs w:val="20"/>
          <w:lang w:eastAsia="sk-SK"/>
        </w:rPr>
        <w:t xml:space="preserve"> v lehote dohodnutej v čl. III </w:t>
      </w:r>
      <w:r w:rsidR="00516DCD" w:rsidRPr="00530E46">
        <w:rPr>
          <w:rFonts w:ascii="Arial" w:eastAsia="Times New Roman" w:hAnsi="Arial" w:cs="Arial"/>
          <w:noProof/>
          <w:sz w:val="20"/>
          <w:szCs w:val="20"/>
          <w:lang w:eastAsia="sk-SK"/>
        </w:rPr>
        <w:t xml:space="preserve">bod </w:t>
      </w:r>
      <w:r w:rsidR="00503486" w:rsidRPr="00530E46">
        <w:rPr>
          <w:rFonts w:ascii="Arial" w:eastAsia="Times New Roman" w:hAnsi="Arial" w:cs="Arial"/>
          <w:noProof/>
          <w:sz w:val="20"/>
          <w:szCs w:val="20"/>
          <w:lang w:eastAsia="sk-SK"/>
        </w:rPr>
        <w:t>5</w:t>
      </w:r>
      <w:r w:rsidR="00385EAD" w:rsidRPr="00530E46">
        <w:rPr>
          <w:rFonts w:ascii="Arial" w:eastAsia="Times New Roman" w:hAnsi="Arial" w:cs="Arial"/>
          <w:noProof/>
          <w:sz w:val="20"/>
          <w:szCs w:val="20"/>
          <w:lang w:eastAsia="sk-SK"/>
        </w:rPr>
        <w:t>.</w:t>
      </w:r>
      <w:r w:rsidR="00D21477"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tejto dohody je</w:t>
      </w:r>
      <w:r w:rsidR="00C06E56" w:rsidRPr="00530E46">
        <w:rPr>
          <w:rFonts w:ascii="Arial" w:eastAsia="Times New Roman" w:hAnsi="Arial" w:cs="Arial"/>
          <w:noProof/>
          <w:sz w:val="20"/>
          <w:szCs w:val="20"/>
          <w:lang w:eastAsia="sk-SK"/>
        </w:rPr>
        <w:t xml:space="preserve"> dodávateľ povinný zaplatiť</w:t>
      </w:r>
      <w:r w:rsidRPr="00530E46">
        <w:rPr>
          <w:rFonts w:ascii="Arial" w:eastAsia="Times New Roman" w:hAnsi="Arial" w:cs="Arial"/>
          <w:noProof/>
          <w:sz w:val="20"/>
          <w:szCs w:val="20"/>
          <w:lang w:eastAsia="sk-SK"/>
        </w:rPr>
        <w:t xml:space="preserve"> </w:t>
      </w:r>
      <w:r w:rsidR="0072098C" w:rsidRPr="00530E46">
        <w:rPr>
          <w:rFonts w:ascii="Arial" w:eastAsia="Times New Roman" w:hAnsi="Arial" w:cs="Arial"/>
          <w:noProof/>
          <w:sz w:val="20"/>
          <w:szCs w:val="20"/>
          <w:lang w:eastAsia="sk-SK"/>
        </w:rPr>
        <w:t>objednávateľ</w:t>
      </w:r>
      <w:r w:rsidR="00C06E56" w:rsidRPr="00530E46">
        <w:rPr>
          <w:rFonts w:ascii="Arial" w:eastAsia="Times New Roman" w:hAnsi="Arial" w:cs="Arial"/>
          <w:noProof/>
          <w:sz w:val="20"/>
          <w:szCs w:val="20"/>
          <w:lang w:eastAsia="sk-SK"/>
        </w:rPr>
        <w:t>ovi zmluvnú pokutu vo výške</w:t>
      </w:r>
      <w:r w:rsidRPr="00530E46">
        <w:rPr>
          <w:rFonts w:ascii="Arial" w:eastAsia="Times New Roman" w:hAnsi="Arial" w:cs="Arial"/>
          <w:noProof/>
          <w:sz w:val="20"/>
          <w:szCs w:val="20"/>
          <w:lang w:eastAsia="sk-SK"/>
        </w:rPr>
        <w:t xml:space="preserve"> </w:t>
      </w:r>
      <w:r w:rsidR="00D01452" w:rsidRPr="00530E46">
        <w:rPr>
          <w:rFonts w:ascii="Arial" w:eastAsia="Times New Roman" w:hAnsi="Arial" w:cs="Arial"/>
          <w:noProof/>
          <w:sz w:val="20"/>
          <w:szCs w:val="20"/>
          <w:lang w:eastAsia="sk-SK"/>
        </w:rPr>
        <w:t>1</w:t>
      </w:r>
      <w:r w:rsidRPr="00530E46">
        <w:rPr>
          <w:rFonts w:ascii="Arial" w:eastAsia="Times New Roman" w:hAnsi="Arial" w:cs="Arial"/>
          <w:noProof/>
          <w:sz w:val="20"/>
          <w:szCs w:val="20"/>
          <w:lang w:eastAsia="sk-SK"/>
        </w:rPr>
        <w:t xml:space="preserve"> % z ceny nedodaného tovaru</w:t>
      </w:r>
      <w:r w:rsidR="00503486" w:rsidRPr="00530E46">
        <w:rPr>
          <w:rFonts w:ascii="Arial" w:eastAsia="Times New Roman" w:hAnsi="Arial" w:cs="Arial"/>
          <w:noProof/>
          <w:sz w:val="20"/>
          <w:szCs w:val="20"/>
          <w:lang w:eastAsia="sk-SK"/>
        </w:rPr>
        <w:t xml:space="preserve"> bez DPH</w:t>
      </w:r>
      <w:r w:rsidRPr="00530E46">
        <w:rPr>
          <w:rFonts w:ascii="Arial" w:eastAsia="Times New Roman" w:hAnsi="Arial" w:cs="Arial"/>
          <w:noProof/>
          <w:sz w:val="20"/>
          <w:szCs w:val="20"/>
          <w:lang w:eastAsia="sk-SK"/>
        </w:rPr>
        <w:t xml:space="preserve"> za každý aj začatý deň omeškania.</w:t>
      </w:r>
    </w:p>
    <w:p w14:paraId="7279BD3C" w14:textId="4A39CE6A" w:rsidR="00992F2D" w:rsidRPr="00530E46" w:rsidRDefault="00523A3F" w:rsidP="00523A3F">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dodávateľ poruší ktorúkoľvek svoju zmluvnú povinnosť uvedenú v čl. 8 bode 8.2 prílohy č. </w:t>
      </w:r>
      <w:r w:rsidR="00D21477" w:rsidRPr="00530E46">
        <w:rPr>
          <w:rFonts w:ascii="Arial" w:eastAsia="Times New Roman" w:hAnsi="Arial" w:cs="Arial"/>
          <w:noProof/>
          <w:sz w:val="20"/>
          <w:szCs w:val="20"/>
          <w:lang w:eastAsia="sk-SK"/>
        </w:rPr>
        <w:t>4</w:t>
      </w:r>
      <w:r w:rsidRPr="00530E46">
        <w:rPr>
          <w:rFonts w:ascii="Arial" w:eastAsia="Times New Roman" w:hAnsi="Arial" w:cs="Arial"/>
          <w:noProof/>
          <w:sz w:val="20"/>
          <w:szCs w:val="20"/>
          <w:lang w:eastAsia="sk-SK"/>
        </w:rPr>
        <w:t xml:space="preserve"> tejto dohody, vznikne objednávateľovi právo uplatniť si u dodávateľa zmluvnú pokutu v sume 1 000 eur za každý jednotlivý prípad porušenia takej povinnosti.  </w:t>
      </w:r>
    </w:p>
    <w:p w14:paraId="2519D2F3" w14:textId="6DFBA465" w:rsidR="00992F2D" w:rsidRPr="00530E46" w:rsidRDefault="00992F2D" w:rsidP="00992F2D">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dodávateľ poruší inú svoju zmluvnú povinnosť, než je povinnosť uvedená v bode 1. </w:t>
      </w:r>
      <w:r w:rsidR="00D21477" w:rsidRPr="00530E46">
        <w:rPr>
          <w:rFonts w:ascii="Arial" w:eastAsia="Times New Roman" w:hAnsi="Arial" w:cs="Arial"/>
          <w:noProof/>
          <w:sz w:val="20"/>
          <w:szCs w:val="20"/>
          <w:lang w:eastAsia="sk-SK"/>
        </w:rPr>
        <w:t xml:space="preserve">a </w:t>
      </w:r>
      <w:r w:rsidR="00280057" w:rsidRPr="00530E46">
        <w:rPr>
          <w:rFonts w:ascii="Arial" w:eastAsia="Times New Roman" w:hAnsi="Arial" w:cs="Arial"/>
          <w:noProof/>
          <w:sz w:val="20"/>
          <w:szCs w:val="20"/>
          <w:lang w:eastAsia="sk-SK"/>
        </w:rPr>
        <w:t>2</w:t>
      </w:r>
      <w:r w:rsidR="00D21477"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 xml:space="preserve">tohto článku vznikne objednávateľovi právo uplatniť si u dodávateľa zmluvnú pokutu v sume </w:t>
      </w:r>
      <w:r w:rsidR="00F61C18" w:rsidRPr="00530E46">
        <w:rPr>
          <w:rFonts w:ascii="Arial" w:eastAsia="Times New Roman" w:hAnsi="Arial" w:cs="Arial"/>
          <w:noProof/>
          <w:sz w:val="20"/>
          <w:szCs w:val="20"/>
          <w:lang w:eastAsia="sk-SK"/>
        </w:rPr>
        <w:t>2</w:t>
      </w:r>
      <w:r w:rsidRPr="00530E46">
        <w:rPr>
          <w:rFonts w:ascii="Arial" w:eastAsia="Times New Roman" w:hAnsi="Arial" w:cs="Arial"/>
          <w:noProof/>
          <w:sz w:val="20"/>
          <w:szCs w:val="20"/>
          <w:lang w:eastAsia="sk-SK"/>
        </w:rPr>
        <w:t>00 eur</w:t>
      </w:r>
    </w:p>
    <w:p w14:paraId="5D04EE50" w14:textId="77777777" w:rsidR="00992F2D" w:rsidRPr="00530E46" w:rsidRDefault="00992F2D" w:rsidP="000362E8">
      <w:pPr>
        <w:numPr>
          <w:ilvl w:val="1"/>
          <w:numId w:val="4"/>
        </w:numPr>
        <w:tabs>
          <w:tab w:val="clear" w:pos="975"/>
        </w:tabs>
        <w:spacing w:after="0" w:line="240" w:lineRule="auto"/>
        <w:ind w:hanging="54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za každú aj začatú hodinu omeškania so splnením takej povinnosti v prípade, ak je pre splnenie danej povinnosti termín určený s presnosťou na hodiny alebo lehota určená v hodinách,</w:t>
      </w:r>
    </w:p>
    <w:p w14:paraId="2B536717" w14:textId="37C84266" w:rsidR="00992F2D" w:rsidRPr="00530E46" w:rsidRDefault="00992F2D" w:rsidP="000362E8">
      <w:pPr>
        <w:numPr>
          <w:ilvl w:val="1"/>
          <w:numId w:val="4"/>
        </w:numPr>
        <w:tabs>
          <w:tab w:val="clear" w:pos="975"/>
        </w:tabs>
        <w:spacing w:after="0" w:line="240" w:lineRule="auto"/>
        <w:ind w:hanging="54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za každý aj začatý deň omeškania so splnením takej povinnosti v prípade, ak je pre splnenie danej povinnosti termín určený s presnosťou na dni alebo lehota určená v dňoch,</w:t>
      </w:r>
    </w:p>
    <w:p w14:paraId="39A6A0DE" w14:textId="77777777" w:rsidR="00992F2D" w:rsidRPr="00530E46" w:rsidRDefault="00992F2D" w:rsidP="000362E8">
      <w:pPr>
        <w:numPr>
          <w:ilvl w:val="1"/>
          <w:numId w:val="4"/>
        </w:numPr>
        <w:tabs>
          <w:tab w:val="clear" w:pos="975"/>
        </w:tabs>
        <w:spacing w:after="0" w:line="240" w:lineRule="auto"/>
        <w:ind w:hanging="54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za každé jednotlivé také porušenie, ak pre splnenie danej povinnosti nie je určený termín alebo lehota,</w:t>
      </w:r>
    </w:p>
    <w:p w14:paraId="2845CD35" w14:textId="07C84CA8" w:rsidR="00992F2D" w:rsidRPr="00530E46" w:rsidRDefault="00992F2D" w:rsidP="000362E8">
      <w:pPr>
        <w:spacing w:after="0" w:line="240" w:lineRule="auto"/>
        <w:ind w:left="360"/>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ak súčasne platí, že táto dohoda pre také porušenie neurčuje inú zmluvnú pokutu.</w:t>
      </w:r>
    </w:p>
    <w:p w14:paraId="52B65C2B" w14:textId="24108FA2" w:rsidR="00DA3197" w:rsidRPr="00530E46" w:rsidRDefault="00926A84" w:rsidP="001D2551">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bCs/>
          <w:noProof/>
          <w:sz w:val="20"/>
          <w:szCs w:val="20"/>
          <w:lang w:eastAsia="sk-SK"/>
        </w:rPr>
        <w:t>Zmluvnú pokutu je objednávateľ oprávnený započíta</w:t>
      </w:r>
      <w:r w:rsidR="00C06E56" w:rsidRPr="00530E46">
        <w:rPr>
          <w:rFonts w:ascii="Arial" w:eastAsia="Times New Roman" w:hAnsi="Arial" w:cs="Arial"/>
          <w:bCs/>
          <w:noProof/>
          <w:sz w:val="20"/>
          <w:szCs w:val="20"/>
          <w:lang w:eastAsia="sk-SK"/>
        </w:rPr>
        <w:t>ť</w:t>
      </w:r>
      <w:r w:rsidRPr="00530E46">
        <w:rPr>
          <w:rFonts w:ascii="Arial" w:eastAsia="Times New Roman" w:hAnsi="Arial" w:cs="Arial"/>
          <w:bCs/>
          <w:noProof/>
          <w:sz w:val="20"/>
          <w:szCs w:val="20"/>
          <w:lang w:eastAsia="sk-SK"/>
        </w:rPr>
        <w:t xml:space="preserve"> </w:t>
      </w:r>
      <w:r w:rsidR="00992F2D" w:rsidRPr="00530E46">
        <w:rPr>
          <w:rFonts w:ascii="Arial" w:eastAsia="Times New Roman" w:hAnsi="Arial" w:cs="Arial"/>
          <w:bCs/>
          <w:noProof/>
          <w:sz w:val="20"/>
          <w:szCs w:val="20"/>
          <w:lang w:eastAsia="sk-SK"/>
        </w:rPr>
        <w:t>voči všetkým splatným aj nesplatným poh</w:t>
      </w:r>
      <w:r w:rsidR="0048178E" w:rsidRPr="00530E46">
        <w:rPr>
          <w:rFonts w:ascii="Arial" w:eastAsia="Times New Roman" w:hAnsi="Arial" w:cs="Arial"/>
          <w:bCs/>
          <w:noProof/>
          <w:sz w:val="20"/>
          <w:szCs w:val="20"/>
          <w:lang w:eastAsia="sk-SK"/>
        </w:rPr>
        <w:t>ľadávkam dodávateľa</w:t>
      </w:r>
      <w:r w:rsidRPr="00530E46">
        <w:rPr>
          <w:rFonts w:ascii="Arial" w:eastAsia="Times New Roman" w:hAnsi="Arial" w:cs="Arial"/>
          <w:bCs/>
          <w:noProof/>
          <w:sz w:val="20"/>
          <w:szCs w:val="20"/>
          <w:lang w:eastAsia="sk-SK"/>
        </w:rPr>
        <w:t>.</w:t>
      </w:r>
      <w:r w:rsidR="00C06E56" w:rsidRPr="00530E46">
        <w:rPr>
          <w:rFonts w:ascii="Arial" w:eastAsia="Times New Roman" w:hAnsi="Arial" w:cs="Arial"/>
          <w:noProof/>
          <w:sz w:val="20"/>
          <w:szCs w:val="20"/>
          <w:lang w:eastAsia="sk-SK"/>
        </w:rPr>
        <w:t xml:space="preserve"> Zaplatením zmluvnej pokuty nie je dotknutý nárok objednávateľa na náhradu škody v celom rozsahu, ktorá mu preukázateľne vznikne v dôsledku nesplnenia sankcionovaných</w:t>
      </w:r>
      <w:r w:rsidR="00FE21FF" w:rsidRPr="00530E46">
        <w:rPr>
          <w:rFonts w:ascii="Arial" w:eastAsia="Times New Roman" w:hAnsi="Arial" w:cs="Arial"/>
          <w:noProof/>
          <w:sz w:val="20"/>
          <w:szCs w:val="20"/>
          <w:lang w:eastAsia="sk-SK"/>
        </w:rPr>
        <w:t xml:space="preserve"> </w:t>
      </w:r>
      <w:r w:rsidR="00C06E56" w:rsidRPr="00530E46">
        <w:rPr>
          <w:rFonts w:ascii="Arial" w:eastAsia="Times New Roman" w:hAnsi="Arial" w:cs="Arial"/>
          <w:noProof/>
          <w:sz w:val="20"/>
          <w:szCs w:val="20"/>
          <w:lang w:eastAsia="sk-SK"/>
        </w:rPr>
        <w:t>povinností dodávateľa.</w:t>
      </w:r>
    </w:p>
    <w:p w14:paraId="38FAC04D" w14:textId="3C6E8453" w:rsidR="00926A84" w:rsidRPr="00530E46" w:rsidRDefault="00DA3197" w:rsidP="001D2551">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omeškania objednávateľa s úhradou </w:t>
      </w:r>
      <w:r w:rsidR="00FE21FF" w:rsidRPr="00530E46">
        <w:rPr>
          <w:rFonts w:ascii="Arial" w:eastAsia="Times New Roman" w:hAnsi="Arial" w:cs="Arial"/>
          <w:noProof/>
          <w:sz w:val="20"/>
          <w:szCs w:val="20"/>
          <w:lang w:eastAsia="sk-SK"/>
        </w:rPr>
        <w:t xml:space="preserve">oprávnene fakturovanej </w:t>
      </w:r>
      <w:r w:rsidRPr="00530E46">
        <w:rPr>
          <w:rFonts w:ascii="Arial" w:eastAsia="Times New Roman" w:hAnsi="Arial" w:cs="Arial"/>
          <w:noProof/>
          <w:sz w:val="20"/>
          <w:szCs w:val="20"/>
          <w:lang w:eastAsia="sk-SK"/>
        </w:rPr>
        <w:t xml:space="preserve">ceny za </w:t>
      </w:r>
      <w:r w:rsidR="00FE21FF" w:rsidRPr="00530E46">
        <w:rPr>
          <w:rFonts w:ascii="Arial" w:eastAsia="Times New Roman" w:hAnsi="Arial" w:cs="Arial"/>
          <w:noProof/>
          <w:sz w:val="20"/>
          <w:szCs w:val="20"/>
          <w:lang w:eastAsia="sk-SK"/>
        </w:rPr>
        <w:t>objednávateľom prevzaté plnenie</w:t>
      </w:r>
      <w:r w:rsidRPr="00530E46">
        <w:rPr>
          <w:rFonts w:ascii="Arial" w:eastAsia="Times New Roman" w:hAnsi="Arial" w:cs="Arial"/>
          <w:noProof/>
          <w:sz w:val="20"/>
          <w:szCs w:val="20"/>
          <w:lang w:eastAsia="sk-SK"/>
        </w:rPr>
        <w:t xml:space="preserve"> je dodávateľ oprávnený </w:t>
      </w:r>
      <w:r w:rsidRPr="00530E46">
        <w:rPr>
          <w:rFonts w:ascii="Arial" w:eastAsia="Calibri" w:hAnsi="Arial" w:cs="Arial"/>
          <w:bCs/>
          <w:sz w:val="20"/>
          <w:szCs w:val="20"/>
        </w:rPr>
        <w:t>požadovať zaplatenie úroku z omeškania vo výške podľa ustanovení Obchodného zákonníka v platnom znení.</w:t>
      </w:r>
    </w:p>
    <w:p w14:paraId="2F9F859F" w14:textId="702A309A" w:rsidR="00465BE9" w:rsidRPr="00530E46" w:rsidRDefault="0072098C" w:rsidP="001D2551">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má právo na náhradu škody preukázateľne vzniknutej nesplnen</w:t>
      </w:r>
      <w:r w:rsidRPr="00530E46">
        <w:rPr>
          <w:rFonts w:ascii="Arial" w:eastAsia="Times New Roman" w:hAnsi="Arial" w:cs="Arial"/>
          <w:noProof/>
          <w:sz w:val="20"/>
          <w:szCs w:val="20"/>
          <w:lang w:eastAsia="sk-SK"/>
        </w:rPr>
        <w:t>ím vlastnej daňovej povinnosti dodávateľa</w:t>
      </w:r>
      <w:r w:rsidR="00465BE9" w:rsidRPr="00530E46">
        <w:rPr>
          <w:rFonts w:ascii="Arial" w:eastAsia="Times New Roman" w:hAnsi="Arial" w:cs="Arial"/>
          <w:noProof/>
          <w:sz w:val="20"/>
          <w:szCs w:val="20"/>
          <w:lang w:eastAsia="sk-SK"/>
        </w:rPr>
        <w:t xml:space="preserve">, platiteľa DPH, v zmysle § 78 zákona o DPH. </w:t>
      </w: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má zároveň právo uplatniť u </w:t>
      </w:r>
      <w:r w:rsidRPr="00530E46">
        <w:rPr>
          <w:rFonts w:ascii="Arial" w:eastAsia="Times New Roman" w:hAnsi="Arial" w:cs="Arial"/>
          <w:noProof/>
          <w:sz w:val="20"/>
          <w:szCs w:val="20"/>
          <w:lang w:eastAsia="sk-SK"/>
        </w:rPr>
        <w:t>dodávateľa</w:t>
      </w:r>
      <w:r w:rsidR="00465BE9" w:rsidRPr="00530E46">
        <w:rPr>
          <w:rFonts w:ascii="Arial" w:eastAsia="Times New Roman" w:hAnsi="Arial" w:cs="Arial"/>
          <w:noProof/>
          <w:sz w:val="20"/>
          <w:szCs w:val="20"/>
          <w:lang w:eastAsia="sk-SK"/>
        </w:rPr>
        <w:t xml:space="preserve"> trovy konania, ktoré mu vzniknú v konaní s príslušným daňovým úradom podľa § 69b zákona o DPH a z podania dodatočného daňového priznania k dani z pridanej hodnoty a dodatočného kontrolného výkazu k dani z pridanej hodnoty.</w:t>
      </w:r>
    </w:p>
    <w:p w14:paraId="134DCF7E" w14:textId="039CA0C9" w:rsidR="00740735" w:rsidRPr="00530E46" w:rsidRDefault="00740735" w:rsidP="001D2551">
      <w:pPr>
        <w:numPr>
          <w:ilvl w:val="0"/>
          <w:numId w:val="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Objednávateľ má právo na náhradu škody vzniknutej z povinnosti podať dodatočné daňové priznanie k dani z pridanej hodnoty a dodatočného kontrolného výkazu k dani z pridanej hodnoty, ktorá preukázateľne vznikla oneskoreným doručením faktúry vystavenej s „prenesením daňovej povinnosti“ v zmysle § 69 ods. 12, písm. h až j) zákona o DPH (t. j. po 18. dni nasledujúceho mesiaca po mesiaci, v ktorom bolo uskutočnené zdaniteľné plnenie, ktoré je predmetom fakturácie v prípade riadnej faktúry, resp. po 20. dni nasledujúceho mesiaca po mesiaci, v ktorom bolo uskutočnené zdaniteľné plnenie, ktoré je predmetom fakturácie v prípade opravnej faktúry).</w:t>
      </w:r>
    </w:p>
    <w:p w14:paraId="2DD4E091" w14:textId="64416ECD" w:rsidR="00105AD8" w:rsidRPr="00147FAC" w:rsidRDefault="001C68B8" w:rsidP="00147FAC">
      <w:pPr>
        <w:pStyle w:val="Odsekzoznamu"/>
        <w:numPr>
          <w:ilvl w:val="0"/>
          <w:numId w:val="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objednávateľ nevyužije právo na odstúpenie od dohody podľa § 15 ods. 1 </w:t>
      </w:r>
      <w:r w:rsidR="008B0915" w:rsidRPr="00530E46">
        <w:rPr>
          <w:rFonts w:ascii="Arial" w:eastAsia="Times New Roman" w:hAnsi="Arial" w:cs="Arial"/>
          <w:noProof/>
          <w:sz w:val="20"/>
          <w:szCs w:val="20"/>
          <w:lang w:eastAsia="sk-SK"/>
        </w:rPr>
        <w:t>zákona č.</w:t>
      </w:r>
      <w:r w:rsidR="00A85885" w:rsidRPr="00530E46">
        <w:rPr>
          <w:rFonts w:ascii="Arial" w:eastAsia="Times New Roman" w:hAnsi="Arial" w:cs="Arial"/>
          <w:noProof/>
          <w:sz w:val="20"/>
          <w:szCs w:val="20"/>
          <w:lang w:eastAsia="sk-SK"/>
        </w:rPr>
        <w:t> </w:t>
      </w:r>
      <w:r w:rsidR="008B0915" w:rsidRPr="00530E46">
        <w:rPr>
          <w:rFonts w:ascii="Arial" w:eastAsia="Times New Roman" w:hAnsi="Arial" w:cs="Arial"/>
          <w:noProof/>
          <w:sz w:val="20"/>
          <w:szCs w:val="20"/>
          <w:lang w:eastAsia="sk-SK"/>
        </w:rPr>
        <w:t>315/2016 Z. z. o registri partnerov verejného sektora a o zmene a doplnení niektorých zákonov v znení neskorších predpisov (ďalej len „zákon o registri partnerov verejného sektora“)</w:t>
      </w:r>
      <w:r w:rsidRPr="00530E46">
        <w:rPr>
          <w:rFonts w:ascii="Arial" w:eastAsia="Times New Roman" w:hAnsi="Arial" w:cs="Arial"/>
          <w:noProof/>
          <w:sz w:val="20"/>
          <w:szCs w:val="20"/>
          <w:lang w:eastAsia="sk-SK"/>
        </w:rPr>
        <w:t>, je oprávnený uplatniť si u dodávateľa sankciu vo výške 1</w:t>
      </w:r>
      <w:r w:rsidR="00D5176B"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000 eur.</w:t>
      </w:r>
    </w:p>
    <w:p w14:paraId="3A7E7E5B" w14:textId="77777777" w:rsidR="00105AD8" w:rsidRDefault="00105AD8" w:rsidP="001D2551">
      <w:pPr>
        <w:spacing w:after="0" w:line="240" w:lineRule="auto"/>
        <w:jc w:val="center"/>
        <w:rPr>
          <w:rFonts w:ascii="Arial" w:eastAsia="Times New Roman" w:hAnsi="Arial" w:cs="Arial"/>
          <w:b/>
          <w:bCs/>
          <w:noProof/>
          <w:sz w:val="20"/>
          <w:szCs w:val="20"/>
          <w:lang w:eastAsia="sk-SK"/>
        </w:rPr>
      </w:pPr>
    </w:p>
    <w:p w14:paraId="4CB7D593" w14:textId="235CCF03"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bCs/>
          <w:noProof/>
          <w:sz w:val="20"/>
          <w:szCs w:val="20"/>
          <w:lang w:eastAsia="sk-SK"/>
        </w:rPr>
        <w:t>Čl. VIII</w:t>
      </w:r>
    </w:p>
    <w:p w14:paraId="43894C35" w14:textId="77777777" w:rsidR="00465BE9" w:rsidRPr="00530E46" w:rsidRDefault="00465BE9" w:rsidP="001D2551">
      <w:pPr>
        <w:spacing w:after="0" w:line="240" w:lineRule="auto"/>
        <w:jc w:val="center"/>
        <w:rPr>
          <w:rFonts w:ascii="Arial" w:eastAsia="Times New Roman" w:hAnsi="Arial" w:cs="Arial"/>
          <w:b/>
          <w:bCs/>
          <w:noProof/>
          <w:sz w:val="20"/>
          <w:szCs w:val="20"/>
          <w:lang w:eastAsia="sk-SK"/>
        </w:rPr>
      </w:pPr>
      <w:r w:rsidRPr="00530E46">
        <w:rPr>
          <w:rFonts w:ascii="Arial" w:eastAsia="Times New Roman" w:hAnsi="Arial" w:cs="Arial"/>
          <w:b/>
          <w:bCs/>
          <w:noProof/>
          <w:sz w:val="20"/>
          <w:szCs w:val="20"/>
          <w:lang w:eastAsia="sk-SK"/>
        </w:rPr>
        <w:t>Doba platnosti a ukončenie dohody</w:t>
      </w:r>
    </w:p>
    <w:p w14:paraId="053D6500" w14:textId="52B2AA49" w:rsidR="00465BE9" w:rsidRPr="00530E46" w:rsidRDefault="00FE21FF"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Táto </w:t>
      </w:r>
      <w:r w:rsidR="00465BE9" w:rsidRPr="00530E46">
        <w:rPr>
          <w:rFonts w:ascii="Arial" w:eastAsia="Times New Roman" w:hAnsi="Arial" w:cs="Arial"/>
          <w:noProof/>
          <w:sz w:val="20"/>
          <w:szCs w:val="20"/>
          <w:lang w:eastAsia="sk-SK"/>
        </w:rPr>
        <w:t xml:space="preserve">dohoda sa uzatvára na dobu určitú – </w:t>
      </w:r>
      <w:r w:rsidR="00872F2A" w:rsidRPr="00530E46">
        <w:rPr>
          <w:rFonts w:ascii="Arial" w:eastAsia="Times New Roman" w:hAnsi="Arial" w:cs="Arial"/>
          <w:noProof/>
          <w:sz w:val="20"/>
          <w:szCs w:val="20"/>
          <w:lang w:eastAsia="sk-SK"/>
        </w:rPr>
        <w:t>48</w:t>
      </w:r>
      <w:r w:rsidR="00465BE9" w:rsidRPr="00530E46">
        <w:rPr>
          <w:rFonts w:ascii="Arial" w:eastAsia="Times New Roman" w:hAnsi="Arial" w:cs="Arial"/>
          <w:noProof/>
          <w:sz w:val="20"/>
          <w:szCs w:val="20"/>
          <w:lang w:eastAsia="sk-SK"/>
        </w:rPr>
        <w:t xml:space="preserve"> mesiacov odo dňa nadobudnutia jej účinnosti, </w:t>
      </w:r>
      <w:r w:rsidR="00B92CB5" w:rsidRPr="00530E46">
        <w:rPr>
          <w:rFonts w:ascii="Arial" w:eastAsia="Times New Roman" w:hAnsi="Arial" w:cs="Arial"/>
          <w:noProof/>
          <w:sz w:val="20"/>
          <w:szCs w:val="20"/>
          <w:lang w:eastAsia="sk-SK"/>
        </w:rPr>
        <w:t>alebo</w:t>
      </w:r>
      <w:r w:rsidR="00465BE9" w:rsidRPr="00530E46">
        <w:rPr>
          <w:rFonts w:ascii="Arial" w:eastAsia="Times New Roman" w:hAnsi="Arial" w:cs="Arial"/>
          <w:noProof/>
          <w:sz w:val="20"/>
          <w:szCs w:val="20"/>
          <w:lang w:eastAsia="sk-SK"/>
        </w:rPr>
        <w:t xml:space="preserve"> do</w:t>
      </w:r>
      <w:r w:rsidR="007F4C17"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 xml:space="preserve">vyčerpania finančného limitu, uvedeného v čl. IV </w:t>
      </w:r>
      <w:r w:rsidR="00516DCD" w:rsidRPr="00530E46">
        <w:rPr>
          <w:rFonts w:ascii="Arial" w:eastAsia="Times New Roman" w:hAnsi="Arial" w:cs="Arial"/>
          <w:noProof/>
          <w:sz w:val="20"/>
          <w:szCs w:val="20"/>
          <w:lang w:eastAsia="sk-SK"/>
        </w:rPr>
        <w:t>bod</w:t>
      </w:r>
      <w:r w:rsidR="00465BE9" w:rsidRPr="00530E46">
        <w:rPr>
          <w:rFonts w:ascii="Arial" w:eastAsia="Times New Roman" w:hAnsi="Arial" w:cs="Arial"/>
          <w:noProof/>
          <w:sz w:val="20"/>
          <w:szCs w:val="20"/>
          <w:lang w:eastAsia="sk-SK"/>
        </w:rPr>
        <w:t xml:space="preserve"> 4</w:t>
      </w:r>
      <w:r w:rsidR="00C044CC" w:rsidRPr="00530E46">
        <w:rPr>
          <w:rFonts w:ascii="Arial" w:eastAsia="Times New Roman" w:hAnsi="Arial" w:cs="Arial"/>
          <w:noProof/>
          <w:sz w:val="20"/>
          <w:szCs w:val="20"/>
          <w:lang w:eastAsia="sk-SK"/>
        </w:rPr>
        <w:t>.</w:t>
      </w:r>
      <w:r w:rsidR="00465BE9" w:rsidRPr="00530E46">
        <w:rPr>
          <w:rFonts w:ascii="Arial" w:eastAsia="Times New Roman" w:hAnsi="Arial" w:cs="Arial"/>
          <w:noProof/>
          <w:sz w:val="20"/>
          <w:szCs w:val="20"/>
          <w:lang w:eastAsia="sk-SK"/>
        </w:rPr>
        <w:t xml:space="preserve"> dohody</w:t>
      </w:r>
      <w:r w:rsidR="00B92CB5" w:rsidRPr="00530E46">
        <w:rPr>
          <w:rFonts w:ascii="Arial" w:eastAsia="Times New Roman" w:hAnsi="Arial" w:cs="Arial"/>
          <w:noProof/>
          <w:sz w:val="20"/>
          <w:szCs w:val="20"/>
          <w:lang w:eastAsia="sk-SK"/>
        </w:rPr>
        <w:t>, podľa toho, ktorá skutočnosť nastane skôr</w:t>
      </w:r>
    </w:p>
    <w:p w14:paraId="1F585904" w14:textId="77777777" w:rsidR="00465BE9" w:rsidRPr="00530E46" w:rsidRDefault="007B1E4B"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Túto dohodu</w:t>
      </w:r>
      <w:r w:rsidR="00465BE9" w:rsidRPr="00530E46">
        <w:rPr>
          <w:rFonts w:ascii="Arial" w:eastAsia="Times New Roman" w:hAnsi="Arial" w:cs="Arial"/>
          <w:noProof/>
          <w:sz w:val="20"/>
          <w:szCs w:val="20"/>
          <w:lang w:eastAsia="sk-SK"/>
        </w:rPr>
        <w:t xml:space="preserve"> je možné ukončiť pred dobou, na ktorú bol</w:t>
      </w:r>
      <w:r w:rsidRPr="00530E46">
        <w:rPr>
          <w:rFonts w:ascii="Arial" w:eastAsia="Times New Roman" w:hAnsi="Arial" w:cs="Arial"/>
          <w:noProof/>
          <w:sz w:val="20"/>
          <w:szCs w:val="20"/>
          <w:lang w:eastAsia="sk-SK"/>
        </w:rPr>
        <w:t>a</w:t>
      </w:r>
      <w:r w:rsidR="00465BE9" w:rsidRPr="00530E46">
        <w:rPr>
          <w:rFonts w:ascii="Arial" w:eastAsia="Times New Roman" w:hAnsi="Arial" w:cs="Arial"/>
          <w:noProof/>
          <w:sz w:val="20"/>
          <w:szCs w:val="20"/>
          <w:lang w:eastAsia="sk-SK"/>
        </w:rPr>
        <w:t xml:space="preserve"> dojednan</w:t>
      </w:r>
      <w:r w:rsidRPr="00530E46">
        <w:rPr>
          <w:rFonts w:ascii="Arial" w:eastAsia="Times New Roman" w:hAnsi="Arial" w:cs="Arial"/>
          <w:noProof/>
          <w:sz w:val="20"/>
          <w:szCs w:val="20"/>
          <w:lang w:eastAsia="sk-SK"/>
        </w:rPr>
        <w:t>á</w:t>
      </w:r>
      <w:r w:rsidR="00465BE9" w:rsidRPr="00530E46">
        <w:rPr>
          <w:rFonts w:ascii="Arial" w:eastAsia="Times New Roman" w:hAnsi="Arial" w:cs="Arial"/>
          <w:noProof/>
          <w:sz w:val="20"/>
          <w:szCs w:val="20"/>
          <w:lang w:eastAsia="sk-SK"/>
        </w:rPr>
        <w:t>:</w:t>
      </w:r>
    </w:p>
    <w:p w14:paraId="1B5BA1C8" w14:textId="77777777" w:rsidR="00465BE9" w:rsidRPr="00530E46" w:rsidRDefault="00465BE9" w:rsidP="001D2551">
      <w:pPr>
        <w:numPr>
          <w:ilvl w:val="1"/>
          <w:numId w:val="2"/>
        </w:numPr>
        <w:tabs>
          <w:tab w:val="clear" w:pos="1070"/>
        </w:tabs>
        <w:spacing w:after="0" w:line="240" w:lineRule="auto"/>
        <w:ind w:left="714" w:hanging="357"/>
        <w:contextualSpacing/>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písomnou dohodou účastníkov dohody,</w:t>
      </w:r>
    </w:p>
    <w:p w14:paraId="255A3965" w14:textId="77777777" w:rsidR="00465BE9" w:rsidRPr="00530E46" w:rsidRDefault="00465BE9" w:rsidP="001D2551">
      <w:pPr>
        <w:numPr>
          <w:ilvl w:val="1"/>
          <w:numId w:val="2"/>
        </w:numPr>
        <w:tabs>
          <w:tab w:val="clear" w:pos="1070"/>
        </w:tabs>
        <w:spacing w:after="0" w:line="240" w:lineRule="auto"/>
        <w:ind w:left="714" w:hanging="357"/>
        <w:contextualSpacing/>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písomnou výpoveďou </w:t>
      </w:r>
      <w:r w:rsidR="0072098C"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w:t>
      </w:r>
    </w:p>
    <w:p w14:paraId="115892F6" w14:textId="1BDB98ED" w:rsidR="00465BE9" w:rsidRPr="00530E46" w:rsidRDefault="00465BE9" w:rsidP="001D2551">
      <w:pPr>
        <w:numPr>
          <w:ilvl w:val="1"/>
          <w:numId w:val="2"/>
        </w:numPr>
        <w:tabs>
          <w:tab w:val="clear" w:pos="1070"/>
        </w:tabs>
        <w:spacing w:after="0" w:line="240" w:lineRule="auto"/>
        <w:ind w:left="714" w:hanging="357"/>
        <w:contextualSpacing/>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odstúpením od dohody.</w:t>
      </w:r>
    </w:p>
    <w:p w14:paraId="0E0AB4D9" w14:textId="1DBCA3F8" w:rsidR="00465BE9" w:rsidRPr="00530E46" w:rsidRDefault="00A0420C"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Objednávateľ </w:t>
      </w:r>
      <w:r w:rsidR="00465BE9" w:rsidRPr="00530E46">
        <w:rPr>
          <w:rFonts w:ascii="Arial" w:eastAsia="Times New Roman" w:hAnsi="Arial" w:cs="Arial"/>
          <w:noProof/>
          <w:sz w:val="20"/>
          <w:szCs w:val="20"/>
          <w:lang w:eastAsia="sk-SK"/>
        </w:rPr>
        <w:t xml:space="preserve">môže dohodu vypovedať kedykoľvek, a to aj bez uvedenia dôvodu. Výpovedná lehota je 3 mesiace a začína plynúť prvým dňom kalendárneho mesiaca nasledujúceho po kalendárnom mesiaci, v ktorom bola písomná výpoveď doručená </w:t>
      </w:r>
      <w:r w:rsidR="00ED071F" w:rsidRPr="00530E46">
        <w:rPr>
          <w:rFonts w:ascii="Arial" w:eastAsia="Times New Roman" w:hAnsi="Arial" w:cs="Arial"/>
          <w:noProof/>
          <w:sz w:val="20"/>
          <w:szCs w:val="20"/>
          <w:lang w:eastAsia="sk-SK"/>
        </w:rPr>
        <w:t>d</w:t>
      </w:r>
      <w:r w:rsidR="00C06E56" w:rsidRPr="00530E46">
        <w:rPr>
          <w:rFonts w:ascii="Arial" w:eastAsia="Times New Roman" w:hAnsi="Arial" w:cs="Arial"/>
          <w:noProof/>
          <w:sz w:val="20"/>
          <w:szCs w:val="20"/>
          <w:lang w:eastAsia="sk-SK"/>
        </w:rPr>
        <w:t>odávateľovi</w:t>
      </w:r>
      <w:r w:rsidR="00465BE9" w:rsidRPr="00530E46">
        <w:rPr>
          <w:rFonts w:ascii="Arial" w:eastAsia="Times New Roman" w:hAnsi="Arial" w:cs="Arial"/>
          <w:noProof/>
          <w:sz w:val="20"/>
          <w:szCs w:val="20"/>
          <w:lang w:eastAsia="sk-SK"/>
        </w:rPr>
        <w:t>.</w:t>
      </w:r>
    </w:p>
    <w:p w14:paraId="3EB0760A" w14:textId="77777777" w:rsidR="00465BE9" w:rsidRPr="00530E46" w:rsidRDefault="00465BE9" w:rsidP="001D2551">
      <w:pPr>
        <w:numPr>
          <w:ilvl w:val="0"/>
          <w:numId w:val="2"/>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lastRenderedPageBreak/>
        <w:t xml:space="preserve">Odstúpiť od tejto dohody je možné v prípadoch uvedených v § 344 a nasl. Obchodného zákonníka. </w:t>
      </w:r>
    </w:p>
    <w:p w14:paraId="69132087" w14:textId="5CC23254" w:rsidR="00465BE9" w:rsidRPr="00530E46" w:rsidRDefault="00A0420C"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Objednávateľ </w:t>
      </w:r>
      <w:r w:rsidR="00465BE9" w:rsidRPr="00530E46">
        <w:rPr>
          <w:rFonts w:ascii="Arial" w:eastAsia="Times New Roman" w:hAnsi="Arial" w:cs="Arial"/>
          <w:noProof/>
          <w:sz w:val="20"/>
          <w:szCs w:val="20"/>
          <w:lang w:eastAsia="sk-SK"/>
        </w:rPr>
        <w:t>je zároveň oprávnený odstúpiť od dohody:</w:t>
      </w:r>
    </w:p>
    <w:p w14:paraId="025B8EA3" w14:textId="790DDF41"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dňom právoplatného rozhodnutia registrujúceho orgánu o výmaze podľa § 12 zákona o registri partnerov verejného sektora,</w:t>
      </w:r>
    </w:p>
    <w:p w14:paraId="0D7BACE1" w14:textId="07A6AC0C"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dňom právoplatného rozhodnutia registrujúceho orgánu o pokute podľa § 13 ods. 2 zákona o registri partnerov verejného sektora,</w:t>
      </w:r>
    </w:p>
    <w:p w14:paraId="5CA3FDE9" w14:textId="71ADDD24"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dôjde k výmazu partnera verejného sektora na návrh oprávnenej osoby počas trvania </w:t>
      </w:r>
      <w:r w:rsidR="00FD6059"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w:t>
      </w:r>
    </w:p>
    <w:p w14:paraId="1A50C57B" w14:textId="77777777"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ak je partner verejného sektora viac ako 30 dní v omeškaní so zápisom novej oprávnenej osoby (§ 10 ods. 2 tretia veta zákona o registri partnerov verejného sektora),</w:t>
      </w:r>
    </w:p>
    <w:p w14:paraId="5E5A8EC0" w14:textId="4E0EBB4B"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subdodávatelia alebo subdodávatelia podľa osobitného predpisu, ktorí majú povinnosť zapisovať sa do registra </w:t>
      </w:r>
      <w:r w:rsidR="00C742B4" w:rsidRPr="00530E46">
        <w:rPr>
          <w:rFonts w:ascii="Arial" w:eastAsia="Times New Roman" w:hAnsi="Arial" w:cs="Arial"/>
          <w:noProof/>
          <w:sz w:val="20"/>
          <w:szCs w:val="20"/>
          <w:lang w:eastAsia="sk-SK"/>
        </w:rPr>
        <w:t>partnerov</w:t>
      </w:r>
      <w:r w:rsidRPr="00530E46">
        <w:rPr>
          <w:rFonts w:ascii="Arial" w:eastAsia="Times New Roman" w:hAnsi="Arial" w:cs="Arial"/>
          <w:noProof/>
          <w:sz w:val="20"/>
          <w:szCs w:val="20"/>
          <w:lang w:eastAsia="sk-SK"/>
        </w:rPr>
        <w:t xml:space="preserve"> verejného sektora, nie sú zapísaní v registri partnerov verejného sektora</w:t>
      </w:r>
      <w:r w:rsidR="00385EAD" w:rsidRPr="00530E46">
        <w:rPr>
          <w:rFonts w:ascii="Arial" w:eastAsia="Times New Roman" w:hAnsi="Arial" w:cs="Arial"/>
          <w:noProof/>
          <w:sz w:val="20"/>
          <w:szCs w:val="20"/>
          <w:lang w:eastAsia="sk-SK"/>
        </w:rPr>
        <w:t>,</w:t>
      </w:r>
    </w:p>
    <w:p w14:paraId="5E4D8E15" w14:textId="17A36F1F" w:rsidR="00465BE9" w:rsidRPr="00530E46" w:rsidRDefault="00465BE9" w:rsidP="001D2551">
      <w:pPr>
        <w:pStyle w:val="Odsekzoznamu"/>
        <w:numPr>
          <w:ilvl w:val="0"/>
          <w:numId w:val="13"/>
        </w:numPr>
        <w:spacing w:after="0" w:line="240" w:lineRule="auto"/>
        <w:ind w:left="714"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sa </w:t>
      </w:r>
      <w:r w:rsidR="00A0420C" w:rsidRPr="00530E46">
        <w:rPr>
          <w:rFonts w:ascii="Arial" w:eastAsia="Times New Roman" w:hAnsi="Arial" w:cs="Arial"/>
          <w:noProof/>
          <w:sz w:val="20"/>
          <w:szCs w:val="20"/>
          <w:lang w:eastAsia="sk-SK"/>
        </w:rPr>
        <w:t xml:space="preserve">dodávateľ </w:t>
      </w:r>
      <w:r w:rsidRPr="00530E46">
        <w:rPr>
          <w:rFonts w:ascii="Arial" w:eastAsia="Times New Roman" w:hAnsi="Arial" w:cs="Arial"/>
          <w:noProof/>
          <w:sz w:val="20"/>
          <w:szCs w:val="20"/>
          <w:lang w:eastAsia="sk-SK"/>
        </w:rPr>
        <w:t xml:space="preserve">stane dlžníkom poistného na zdravotné poistenie voči </w:t>
      </w:r>
      <w:r w:rsidR="00A0420C" w:rsidRPr="00530E46">
        <w:rPr>
          <w:rFonts w:ascii="Arial" w:eastAsia="Times New Roman" w:hAnsi="Arial" w:cs="Arial"/>
          <w:noProof/>
          <w:sz w:val="20"/>
          <w:szCs w:val="20"/>
          <w:lang w:eastAsia="sk-SK"/>
        </w:rPr>
        <w:t>objednávateľovi</w:t>
      </w:r>
      <w:r w:rsidRPr="00530E46">
        <w:rPr>
          <w:rFonts w:ascii="Arial" w:eastAsia="Times New Roman" w:hAnsi="Arial" w:cs="Arial"/>
          <w:noProof/>
          <w:sz w:val="20"/>
          <w:szCs w:val="20"/>
          <w:lang w:eastAsia="sk-SK"/>
        </w:rPr>
        <w:t>,</w:t>
      </w:r>
    </w:p>
    <w:p w14:paraId="53BB66D0" w14:textId="0F07C512" w:rsidR="00FE21FF" w:rsidRPr="00530E46" w:rsidRDefault="00465BE9" w:rsidP="001D2551">
      <w:pPr>
        <w:pStyle w:val="Odsekzoznamu"/>
        <w:numPr>
          <w:ilvl w:val="0"/>
          <w:numId w:val="13"/>
        </w:numPr>
        <w:spacing w:after="0" w:line="240" w:lineRule="auto"/>
        <w:ind w:left="714"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právnickej osobe - </w:t>
      </w:r>
      <w:r w:rsidR="00A0420C" w:rsidRPr="00530E46">
        <w:rPr>
          <w:rFonts w:ascii="Arial" w:eastAsia="Times New Roman" w:hAnsi="Arial" w:cs="Arial"/>
          <w:noProof/>
          <w:sz w:val="20"/>
          <w:szCs w:val="20"/>
          <w:lang w:eastAsia="sk-SK"/>
        </w:rPr>
        <w:t>dodávateľovi</w:t>
      </w:r>
      <w:r w:rsidRPr="00530E46">
        <w:rPr>
          <w:rFonts w:ascii="Arial" w:eastAsia="Times New Roman" w:hAnsi="Arial" w:cs="Arial"/>
          <w:noProof/>
          <w:sz w:val="20"/>
          <w:szCs w:val="20"/>
          <w:lang w:eastAsia="sk-SK"/>
        </w:rPr>
        <w:t xml:space="preserve"> bol uložený jeden, alebo viacero t</w:t>
      </w:r>
      <w:r w:rsidR="00A0420C" w:rsidRPr="00530E46">
        <w:rPr>
          <w:rFonts w:ascii="Arial" w:eastAsia="Times New Roman" w:hAnsi="Arial" w:cs="Arial"/>
          <w:noProof/>
          <w:sz w:val="20"/>
          <w:szCs w:val="20"/>
          <w:lang w:eastAsia="sk-SK"/>
        </w:rPr>
        <w:t>restov, uvedených v § 10 zákona</w:t>
      </w:r>
      <w:r w:rsidRPr="00530E46">
        <w:rPr>
          <w:rFonts w:ascii="Arial" w:eastAsia="Times New Roman" w:hAnsi="Arial" w:cs="Arial"/>
          <w:noProof/>
          <w:sz w:val="20"/>
          <w:szCs w:val="20"/>
          <w:lang w:eastAsia="sk-SK"/>
        </w:rPr>
        <w:t xml:space="preserve"> č. 91/2016 Z. z. o trestnej zodpovednosti právnických osôb a o zmene a doplnení niektorých zákonov v znení neskorších predpisov</w:t>
      </w:r>
      <w:r w:rsidR="00FE21FF" w:rsidRPr="00530E46">
        <w:rPr>
          <w:rFonts w:ascii="Arial" w:eastAsia="Times New Roman" w:hAnsi="Arial" w:cs="Arial"/>
          <w:noProof/>
          <w:sz w:val="20"/>
          <w:szCs w:val="20"/>
          <w:lang w:eastAsia="sk-SK"/>
        </w:rPr>
        <w:t>,</w:t>
      </w:r>
    </w:p>
    <w:p w14:paraId="60509F82" w14:textId="0868D84F" w:rsidR="00164A29" w:rsidRPr="00530E46" w:rsidRDefault="00FE21FF" w:rsidP="001D2551">
      <w:pPr>
        <w:pStyle w:val="Odsekzoznamu"/>
        <w:numPr>
          <w:ilvl w:val="0"/>
          <w:numId w:val="13"/>
        </w:numPr>
        <w:spacing w:after="0" w:line="240" w:lineRule="auto"/>
        <w:ind w:left="714"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 iných dôvodov uvedených v tejto dohode</w:t>
      </w:r>
      <w:r w:rsidR="00465BE9" w:rsidRPr="00530E46">
        <w:rPr>
          <w:rFonts w:ascii="Arial" w:eastAsia="Times New Roman" w:hAnsi="Arial" w:cs="Arial"/>
          <w:noProof/>
          <w:sz w:val="20"/>
          <w:szCs w:val="20"/>
          <w:lang w:eastAsia="sk-SK"/>
        </w:rPr>
        <w:t>.</w:t>
      </w:r>
    </w:p>
    <w:p w14:paraId="738F5030" w14:textId="151F5532" w:rsidR="001C68B8" w:rsidRPr="00530E46" w:rsidRDefault="001C68B8"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vyhlasuje, že </w:t>
      </w:r>
      <w:r w:rsidR="008B0915" w:rsidRPr="00530E46">
        <w:rPr>
          <w:rFonts w:ascii="Arial" w:eastAsia="Times New Roman" w:hAnsi="Arial" w:cs="Arial"/>
          <w:noProof/>
          <w:sz w:val="20"/>
          <w:szCs w:val="20"/>
          <w:lang w:eastAsia="sk-SK"/>
        </w:rPr>
        <w:t>nie je osobou podľa</w:t>
      </w:r>
      <w:r w:rsidRPr="00530E46">
        <w:rPr>
          <w:rFonts w:ascii="Arial" w:eastAsia="Times New Roman" w:hAnsi="Arial" w:cs="Arial"/>
          <w:noProof/>
          <w:sz w:val="20"/>
          <w:szCs w:val="20"/>
          <w:lang w:eastAsia="sk-SK"/>
        </w:rPr>
        <w:t xml:space="preserve"> § 11 ods. 1 zákona o verejnom obstarávaní. V prípade, ak sa toto vyhlásenie ukáže ako nepravdivé, objednávateľ je oprávnený od </w:t>
      </w:r>
      <w:r w:rsidR="00FD6059" w:rsidRPr="00530E46">
        <w:rPr>
          <w:rFonts w:ascii="Arial" w:eastAsia="Times New Roman" w:hAnsi="Arial" w:cs="Arial"/>
          <w:noProof/>
          <w:sz w:val="20"/>
          <w:szCs w:val="20"/>
          <w:lang w:eastAsia="sk-SK"/>
        </w:rPr>
        <w:t xml:space="preserve">dohody </w:t>
      </w:r>
      <w:r w:rsidRPr="00530E46">
        <w:rPr>
          <w:rFonts w:ascii="Arial" w:eastAsia="Times New Roman" w:hAnsi="Arial" w:cs="Arial"/>
          <w:noProof/>
          <w:sz w:val="20"/>
          <w:szCs w:val="20"/>
          <w:lang w:eastAsia="sk-SK"/>
        </w:rPr>
        <w:t>odstúpiť, a dodávateľ je povinný nahradiť objednávateľovi škodu, ktorá mu tým vznikla.</w:t>
      </w:r>
    </w:p>
    <w:p w14:paraId="76E0F061" w14:textId="3193CEA8" w:rsidR="001C68B8" w:rsidRPr="00530E46" w:rsidRDefault="001C68B8"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nie je splnená povinnosť podľa § 11 ods. 2 zákona o registri partnerov verejného sektora alebo ak je partner verejného sektora v omeškaní so splnením povinnosti podľa § 10 ods. 2 tretej vety citovaného zákona, nie je </w:t>
      </w:r>
      <w:r w:rsidR="008B0915" w:rsidRPr="00530E46">
        <w:rPr>
          <w:rFonts w:ascii="Arial" w:eastAsia="Times New Roman" w:hAnsi="Arial" w:cs="Arial"/>
          <w:noProof/>
          <w:sz w:val="20"/>
          <w:szCs w:val="20"/>
          <w:lang w:eastAsia="sk-SK"/>
        </w:rPr>
        <w:t>objednávateľ</w:t>
      </w:r>
      <w:r w:rsidRPr="00530E46">
        <w:rPr>
          <w:rFonts w:ascii="Arial" w:eastAsia="Times New Roman" w:hAnsi="Arial" w:cs="Arial"/>
          <w:noProof/>
          <w:sz w:val="20"/>
          <w:szCs w:val="20"/>
          <w:lang w:eastAsia="sk-SK"/>
        </w:rPr>
        <w:t xml:space="preserve"> v omeškaní, ak z tohto dôvodu neplní, čo </w:t>
      </w:r>
      <w:r w:rsidR="008B0915" w:rsidRPr="00530E46">
        <w:rPr>
          <w:rFonts w:ascii="Arial" w:eastAsia="Times New Roman" w:hAnsi="Arial" w:cs="Arial"/>
          <w:noProof/>
          <w:sz w:val="20"/>
          <w:szCs w:val="20"/>
          <w:lang w:eastAsia="sk-SK"/>
        </w:rPr>
        <w:t>mu</w:t>
      </w:r>
      <w:r w:rsidRPr="00530E46">
        <w:rPr>
          <w:rFonts w:ascii="Arial" w:eastAsia="Times New Roman" w:hAnsi="Arial" w:cs="Arial"/>
          <w:noProof/>
          <w:sz w:val="20"/>
          <w:szCs w:val="20"/>
          <w:lang w:eastAsia="sk-SK"/>
        </w:rPr>
        <w:t xml:space="preserve"> ukladá </w:t>
      </w:r>
      <w:r w:rsidR="008B0915" w:rsidRPr="00530E46">
        <w:rPr>
          <w:rFonts w:ascii="Arial" w:eastAsia="Times New Roman" w:hAnsi="Arial" w:cs="Arial"/>
          <w:noProof/>
          <w:sz w:val="20"/>
          <w:szCs w:val="20"/>
          <w:lang w:eastAsia="sk-SK"/>
        </w:rPr>
        <w:t>dohoda</w:t>
      </w:r>
      <w:r w:rsidRPr="00530E46">
        <w:rPr>
          <w:rFonts w:ascii="Arial" w:eastAsia="Times New Roman" w:hAnsi="Arial" w:cs="Arial"/>
          <w:noProof/>
          <w:sz w:val="20"/>
          <w:szCs w:val="20"/>
          <w:lang w:eastAsia="sk-SK"/>
        </w:rPr>
        <w:t>.</w:t>
      </w:r>
    </w:p>
    <w:p w14:paraId="10041CF0" w14:textId="72E92FF0" w:rsidR="00465BE9" w:rsidRPr="00530E46" w:rsidRDefault="00465BE9"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Odstúpenie je účinné dňom doručenia písomnosti druhému účastníkovi dohody, alebo k inému termínu, ktorý</w:t>
      </w:r>
      <w:r w:rsidR="00C06E56" w:rsidRPr="00530E46">
        <w:rPr>
          <w:rFonts w:ascii="Arial" w:eastAsia="Times New Roman" w:hAnsi="Arial" w:cs="Arial"/>
          <w:noProof/>
          <w:sz w:val="20"/>
          <w:szCs w:val="20"/>
          <w:lang w:eastAsia="sk-SK"/>
        </w:rPr>
        <w:t xml:space="preserve"> odstupujúci</w:t>
      </w:r>
      <w:r w:rsidRPr="00530E46">
        <w:rPr>
          <w:rFonts w:ascii="Arial" w:eastAsia="Times New Roman" w:hAnsi="Arial" w:cs="Arial"/>
          <w:noProof/>
          <w:sz w:val="20"/>
          <w:szCs w:val="20"/>
          <w:lang w:eastAsia="sk-SK"/>
        </w:rPr>
        <w:t xml:space="preserve"> účastník dohody v odstúpení uvedie.</w:t>
      </w:r>
    </w:p>
    <w:p w14:paraId="08D6ED72" w14:textId="1183BBD8" w:rsidR="00465BE9" w:rsidRPr="00530E46" w:rsidRDefault="00465BE9"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 prípade predčasného ukončenia dohody si účastníci dohody vysporiadajú všetky, a to aj finančné záväzky, prevzaté v súlade s podmienkami tejto dohody.</w:t>
      </w:r>
    </w:p>
    <w:p w14:paraId="3125D0E6" w14:textId="77777777" w:rsidR="00552704" w:rsidRPr="00530E46" w:rsidRDefault="00552704" w:rsidP="003228B6">
      <w:pPr>
        <w:tabs>
          <w:tab w:val="left" w:pos="4253"/>
        </w:tabs>
        <w:spacing w:after="0" w:line="240" w:lineRule="auto"/>
        <w:rPr>
          <w:rFonts w:ascii="Arial" w:eastAsia="Times New Roman" w:hAnsi="Arial" w:cs="Arial"/>
          <w:b/>
          <w:noProof/>
          <w:sz w:val="20"/>
          <w:szCs w:val="20"/>
          <w:lang w:eastAsia="sk-SK"/>
        </w:rPr>
      </w:pPr>
    </w:p>
    <w:p w14:paraId="3E2E4DCD" w14:textId="4EAEF06F" w:rsidR="00465BE9" w:rsidRPr="00530E46" w:rsidRDefault="00465BE9" w:rsidP="001D2551">
      <w:pPr>
        <w:tabs>
          <w:tab w:val="left" w:pos="4253"/>
        </w:tab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IX</w:t>
      </w:r>
    </w:p>
    <w:p w14:paraId="116B97FA" w14:textId="77777777" w:rsidR="00465BE9" w:rsidRPr="00530E46" w:rsidRDefault="00465BE9" w:rsidP="001D2551">
      <w:pPr>
        <w:tabs>
          <w:tab w:val="left" w:pos="4253"/>
        </w:tab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Osobitné ustanovenia</w:t>
      </w:r>
    </w:p>
    <w:p w14:paraId="364AE636" w14:textId="3FEA8DB3" w:rsidR="00465BE9" w:rsidRPr="00530E46" w:rsidRDefault="00AD67FA"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je oprávnený plniť predmet dohody aj prostredníctvom subdodávateľov, ktorí musia spĺňať podmienky pre plnenie predmetu dohody, týkajúce sa osobného postavenia v rozsahu, v akom bolo ich splnenie vyžadované od </w:t>
      </w:r>
      <w:r w:rsidRPr="00530E46">
        <w:rPr>
          <w:rFonts w:ascii="Arial" w:eastAsia="Times New Roman" w:hAnsi="Arial" w:cs="Arial"/>
          <w:noProof/>
          <w:sz w:val="20"/>
          <w:szCs w:val="20"/>
          <w:lang w:eastAsia="sk-SK"/>
        </w:rPr>
        <w:t>dodávateľa</w:t>
      </w:r>
      <w:r w:rsidR="00465BE9" w:rsidRPr="00530E46">
        <w:rPr>
          <w:rFonts w:ascii="Arial" w:eastAsia="Times New Roman" w:hAnsi="Arial" w:cs="Arial"/>
          <w:noProof/>
          <w:sz w:val="20"/>
          <w:szCs w:val="20"/>
          <w:lang w:eastAsia="sk-SK"/>
        </w:rPr>
        <w:t xml:space="preserve"> a neexistujú u nich dôvody na vylúčenie podľa § 40 ods. 6 písm. a) až </w:t>
      </w:r>
      <w:r w:rsidR="00B92CB5" w:rsidRPr="00530E46">
        <w:rPr>
          <w:rFonts w:ascii="Arial" w:eastAsia="Times New Roman" w:hAnsi="Arial" w:cs="Arial"/>
          <w:noProof/>
          <w:sz w:val="20"/>
          <w:szCs w:val="20"/>
          <w:lang w:eastAsia="sk-SK"/>
        </w:rPr>
        <w:t>g</w:t>
      </w:r>
      <w:r w:rsidR="00465BE9" w:rsidRPr="00530E46">
        <w:rPr>
          <w:rFonts w:ascii="Arial" w:eastAsia="Times New Roman" w:hAnsi="Arial" w:cs="Arial"/>
          <w:noProof/>
          <w:sz w:val="20"/>
          <w:szCs w:val="20"/>
          <w:lang w:eastAsia="sk-SK"/>
        </w:rPr>
        <w:t xml:space="preserve">) a ods. 7 </w:t>
      </w:r>
      <w:r w:rsidR="00B92CB5" w:rsidRPr="00530E46">
        <w:rPr>
          <w:rFonts w:ascii="Arial" w:eastAsia="Times New Roman" w:hAnsi="Arial" w:cs="Arial"/>
          <w:noProof/>
          <w:sz w:val="20"/>
          <w:szCs w:val="20"/>
          <w:lang w:eastAsia="sk-SK"/>
        </w:rPr>
        <w:t xml:space="preserve">a 8 </w:t>
      </w:r>
      <w:r w:rsidR="00465BE9" w:rsidRPr="00530E46">
        <w:rPr>
          <w:rFonts w:ascii="Arial" w:eastAsia="Times New Roman" w:hAnsi="Arial" w:cs="Arial"/>
          <w:noProof/>
          <w:sz w:val="20"/>
          <w:szCs w:val="20"/>
          <w:lang w:eastAsia="sk-SK"/>
        </w:rPr>
        <w:t xml:space="preserve">zákona o verejnom obstarávaní, v súlade s § 41 zákona o verejnom obstarávaní. V prípade plnenia predmetu dohody prostredníctvom subdodávateľov zodpovedá </w:t>
      </w:r>
      <w:r w:rsidRPr="00530E46">
        <w:rPr>
          <w:rFonts w:ascii="Arial" w:eastAsia="Times New Roman" w:hAnsi="Arial" w:cs="Arial"/>
          <w:noProof/>
          <w:sz w:val="20"/>
          <w:szCs w:val="20"/>
          <w:lang w:eastAsia="sk-SK"/>
        </w:rPr>
        <w:t>dodávateľ objednávateľovi</w:t>
      </w:r>
      <w:r w:rsidR="00465BE9" w:rsidRPr="00530E46">
        <w:rPr>
          <w:rFonts w:ascii="Arial" w:eastAsia="Times New Roman" w:hAnsi="Arial" w:cs="Arial"/>
          <w:noProof/>
          <w:sz w:val="20"/>
          <w:szCs w:val="20"/>
          <w:lang w:eastAsia="sk-SK"/>
        </w:rPr>
        <w:t xml:space="preserve"> tak, ako keby plnil predmet dohody sám. </w:t>
      </w: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je oprávnený od tejto dohody odstúpiť, ak zistí, že </w:t>
      </w: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zabezpečuje plnenie predmetu tejto dohody prostredníctvom subdodávateľa, ktorý nespĺňa podmienky podľa § 41 zákona o verejnom obstarávaní, čím nie je dotknutý nárok </w:t>
      </w:r>
      <w:r w:rsidRPr="00530E46">
        <w:rPr>
          <w:rFonts w:ascii="Arial" w:eastAsia="Times New Roman" w:hAnsi="Arial" w:cs="Arial"/>
          <w:noProof/>
          <w:sz w:val="20"/>
          <w:szCs w:val="20"/>
          <w:lang w:eastAsia="sk-SK"/>
        </w:rPr>
        <w:t>objednávateľa</w:t>
      </w:r>
      <w:r w:rsidR="00465BE9" w:rsidRPr="00530E46">
        <w:rPr>
          <w:rFonts w:ascii="Arial" w:eastAsia="Times New Roman" w:hAnsi="Arial" w:cs="Arial"/>
          <w:noProof/>
          <w:sz w:val="20"/>
          <w:szCs w:val="20"/>
          <w:lang w:eastAsia="sk-SK"/>
        </w:rPr>
        <w:t xml:space="preserve"> na náhradu škody z tohto dôvodu vzniknutej. Zoznam subdodávateľov je uvedený v prílohe č. </w:t>
      </w:r>
      <w:r w:rsidR="00D01452" w:rsidRPr="00530E46">
        <w:rPr>
          <w:rFonts w:ascii="Arial" w:eastAsia="Times New Roman" w:hAnsi="Arial" w:cs="Arial"/>
          <w:noProof/>
          <w:sz w:val="20"/>
          <w:szCs w:val="20"/>
          <w:lang w:eastAsia="sk-SK"/>
        </w:rPr>
        <w:t>3</w:t>
      </w:r>
      <w:r w:rsidR="00516DCD"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 xml:space="preserve">tejto </w:t>
      </w:r>
      <w:r w:rsidR="001A765C" w:rsidRPr="00530E46">
        <w:rPr>
          <w:rFonts w:ascii="Arial" w:eastAsia="Times New Roman" w:hAnsi="Arial" w:cs="Arial"/>
          <w:noProof/>
          <w:sz w:val="20"/>
          <w:szCs w:val="20"/>
          <w:lang w:eastAsia="sk-SK"/>
        </w:rPr>
        <w:t>dohody</w:t>
      </w:r>
      <w:r w:rsidR="00465BE9" w:rsidRPr="00530E46">
        <w:rPr>
          <w:rFonts w:ascii="Arial" w:eastAsia="Times New Roman" w:hAnsi="Arial" w:cs="Arial"/>
          <w:noProof/>
          <w:sz w:val="20"/>
          <w:szCs w:val="20"/>
          <w:lang w:eastAsia="sk-SK"/>
        </w:rPr>
        <w:t>.</w:t>
      </w:r>
    </w:p>
    <w:p w14:paraId="726E666D" w14:textId="1C497E41"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že niektorý zo subdodávateľov nie je v okamihu podpísania tejto dohody známy a vstúpi do procesu v priebehu plnenia predmetu tejto dohody, resp. sa zmení niektorý zo subdodávateľov počas plnenia  tejto dohody, alebo sa zmenia údaje, týkajúce sa konkrétneho subdodávateľa, musí byť táto zmena odsúhlasená účastníkmi dohody formou písomného dodatku k tejto dohode. O každej zmene je </w:t>
      </w:r>
      <w:r w:rsidR="00AD67FA" w:rsidRPr="00530E46">
        <w:rPr>
          <w:rFonts w:ascii="Arial" w:eastAsia="Times New Roman" w:hAnsi="Arial" w:cs="Arial"/>
          <w:noProof/>
          <w:sz w:val="20"/>
          <w:szCs w:val="20"/>
          <w:lang w:eastAsia="sk-SK"/>
        </w:rPr>
        <w:t xml:space="preserve">dodávateľ </w:t>
      </w:r>
      <w:r w:rsidRPr="00530E46">
        <w:rPr>
          <w:rFonts w:ascii="Arial" w:eastAsia="Times New Roman" w:hAnsi="Arial" w:cs="Arial"/>
          <w:noProof/>
          <w:sz w:val="20"/>
          <w:szCs w:val="20"/>
          <w:lang w:eastAsia="sk-SK"/>
        </w:rPr>
        <w:t xml:space="preserve">povinný bezodkladne - najneskôr do 7 kalendárnych dní - písomne informovať </w:t>
      </w:r>
      <w:r w:rsidR="00AD67FA"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 xml:space="preserve">, pričom je povinný zároveň predložiť </w:t>
      </w:r>
      <w:r w:rsidR="00AD67FA" w:rsidRPr="00530E46">
        <w:rPr>
          <w:rFonts w:ascii="Arial" w:eastAsia="Times New Roman" w:hAnsi="Arial" w:cs="Arial"/>
          <w:noProof/>
          <w:sz w:val="20"/>
          <w:szCs w:val="20"/>
          <w:lang w:eastAsia="sk-SK"/>
        </w:rPr>
        <w:t xml:space="preserve">objednávateľovi </w:t>
      </w:r>
      <w:r w:rsidRPr="00530E46">
        <w:rPr>
          <w:rFonts w:ascii="Arial" w:eastAsia="Times New Roman" w:hAnsi="Arial" w:cs="Arial"/>
          <w:noProof/>
          <w:sz w:val="20"/>
          <w:szCs w:val="20"/>
          <w:lang w:eastAsia="sk-SK"/>
        </w:rPr>
        <w:t xml:space="preserve">čestné prehlásenie, že subdodávateľ, ktorého sa zmena týka, spĺňa podmienky pre plnenie predmetu tejto dohody. Ak </w:t>
      </w:r>
      <w:r w:rsidR="00AD67FA"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tento záväzok nedodrží, považuje sa to za </w:t>
      </w:r>
      <w:r w:rsidR="008B0915" w:rsidRPr="00530E46">
        <w:rPr>
          <w:rFonts w:ascii="Arial" w:eastAsia="Times New Roman" w:hAnsi="Arial" w:cs="Arial"/>
          <w:noProof/>
          <w:sz w:val="20"/>
          <w:szCs w:val="20"/>
          <w:lang w:eastAsia="sk-SK"/>
        </w:rPr>
        <w:t>podstatné porušenie dohody</w:t>
      </w:r>
      <w:r w:rsidRPr="00530E46">
        <w:rPr>
          <w:rFonts w:ascii="Arial" w:eastAsia="Times New Roman" w:hAnsi="Arial" w:cs="Arial"/>
          <w:noProof/>
          <w:sz w:val="20"/>
          <w:szCs w:val="20"/>
          <w:lang w:eastAsia="sk-SK"/>
        </w:rPr>
        <w:t xml:space="preserve"> a </w:t>
      </w:r>
      <w:r w:rsidR="00AD67FA"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je povinný zaplatiť </w:t>
      </w:r>
      <w:r w:rsidR="00AD67FA" w:rsidRPr="00530E46">
        <w:rPr>
          <w:rFonts w:ascii="Arial" w:eastAsia="Times New Roman" w:hAnsi="Arial" w:cs="Arial"/>
          <w:noProof/>
          <w:sz w:val="20"/>
          <w:szCs w:val="20"/>
          <w:lang w:eastAsia="sk-SK"/>
        </w:rPr>
        <w:t>objednávateľovi</w:t>
      </w:r>
      <w:r w:rsidRPr="00530E46">
        <w:rPr>
          <w:rFonts w:ascii="Arial" w:eastAsia="Times New Roman" w:hAnsi="Arial" w:cs="Arial"/>
          <w:noProof/>
          <w:sz w:val="20"/>
          <w:szCs w:val="20"/>
          <w:lang w:eastAsia="sk-SK"/>
        </w:rPr>
        <w:t xml:space="preserve"> zmluvnú pokutu vo výške 20% z dohodnutej ceny</w:t>
      </w:r>
      <w:r w:rsidR="00C06E56" w:rsidRPr="00530E46">
        <w:rPr>
          <w:rFonts w:ascii="Arial" w:eastAsia="Times New Roman" w:hAnsi="Arial" w:cs="Arial"/>
          <w:noProof/>
          <w:sz w:val="20"/>
          <w:szCs w:val="20"/>
          <w:lang w:eastAsia="sk-SK"/>
        </w:rPr>
        <w:t xml:space="preserve"> bez DPH</w:t>
      </w:r>
      <w:r w:rsidRPr="00530E46">
        <w:rPr>
          <w:rFonts w:ascii="Arial" w:eastAsia="Times New Roman" w:hAnsi="Arial" w:cs="Arial"/>
          <w:noProof/>
          <w:sz w:val="20"/>
          <w:szCs w:val="20"/>
          <w:lang w:eastAsia="sk-SK"/>
        </w:rPr>
        <w:t xml:space="preserve"> podľa čl. IV </w:t>
      </w:r>
      <w:r w:rsidR="00516DCD" w:rsidRPr="00530E46">
        <w:rPr>
          <w:rFonts w:ascii="Arial" w:eastAsia="Times New Roman" w:hAnsi="Arial" w:cs="Arial"/>
          <w:noProof/>
          <w:sz w:val="20"/>
          <w:szCs w:val="20"/>
          <w:lang w:eastAsia="sk-SK"/>
        </w:rPr>
        <w:t>bod</w:t>
      </w:r>
      <w:r w:rsidRPr="00530E46">
        <w:rPr>
          <w:rFonts w:ascii="Arial" w:eastAsia="Times New Roman" w:hAnsi="Arial" w:cs="Arial"/>
          <w:noProof/>
          <w:sz w:val="20"/>
          <w:szCs w:val="20"/>
          <w:lang w:eastAsia="sk-SK"/>
        </w:rPr>
        <w:t xml:space="preserve"> 4</w:t>
      </w:r>
      <w:r w:rsidR="008B0915"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tejto dohody.</w:t>
      </w:r>
    </w:p>
    <w:p w14:paraId="4A7D4C5E" w14:textId="6A205062" w:rsidR="008B0915" w:rsidRPr="00530E46" w:rsidRDefault="008B0915" w:rsidP="001D2551">
      <w:pPr>
        <w:pStyle w:val="Odsekzoznamu"/>
        <w:numPr>
          <w:ilvl w:val="0"/>
          <w:numId w:val="10"/>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a jeho subdodávatelia podieľajúci sa na plnení predmetu tejto dohody, ak sa na nich taká zákonná povinnosť vzťahuje, sú v súlade s § </w:t>
      </w:r>
      <w:r w:rsidR="003B7130" w:rsidRPr="00530E46">
        <w:rPr>
          <w:rFonts w:ascii="Arial" w:eastAsia="Times New Roman" w:hAnsi="Arial" w:cs="Arial"/>
          <w:noProof/>
          <w:sz w:val="20"/>
          <w:szCs w:val="20"/>
          <w:lang w:eastAsia="sk-SK"/>
        </w:rPr>
        <w:t>2 ods. 1</w:t>
      </w:r>
      <w:r w:rsidRPr="00530E46">
        <w:rPr>
          <w:rFonts w:ascii="Arial" w:eastAsia="Times New Roman" w:hAnsi="Arial" w:cs="Arial"/>
          <w:noProof/>
          <w:sz w:val="20"/>
          <w:szCs w:val="20"/>
          <w:lang w:eastAsia="sk-SK"/>
        </w:rPr>
        <w:t xml:space="preserve"> zákona o registri partnerov verejného sektora povinní byť zapísaní v registri partnerov verejného sektora aspoň po dobu trvania tejto dohody; za splnenie povinnosti subdodávateľov podľa tohto bodu zodpovedá objednávateľovi dodávateľ.</w:t>
      </w:r>
    </w:p>
    <w:p w14:paraId="105C6860" w14:textId="315D65E4"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Účastníci dohody sa dohodli, že písomnosti podľa tejto</w:t>
      </w:r>
      <w:r w:rsidR="00EE5339" w:rsidRPr="00530E46">
        <w:rPr>
          <w:rFonts w:ascii="Arial" w:eastAsia="Times New Roman" w:hAnsi="Arial" w:cs="Arial"/>
          <w:noProof/>
          <w:sz w:val="20"/>
          <w:szCs w:val="20"/>
          <w:lang w:eastAsia="sk-SK"/>
        </w:rPr>
        <w:t xml:space="preserve"> dohody</w:t>
      </w:r>
      <w:r w:rsidRPr="00530E46">
        <w:rPr>
          <w:rFonts w:ascii="Arial" w:eastAsia="Times New Roman" w:hAnsi="Arial" w:cs="Arial"/>
          <w:noProof/>
          <w:sz w:val="20"/>
          <w:szCs w:val="20"/>
          <w:lang w:eastAsia="sk-SK"/>
        </w:rPr>
        <w:t xml:space="preserve"> sa doručujú osobne, poštou, kuriérskou službou alebo e-mailom. Každý účastník dohody je povinný písomne informovať druhého účastníka dohody o akejkoľvek zmene adresy, e-mailu, alebo kontaktných údajov</w:t>
      </w:r>
      <w:r w:rsidR="00AA5BC9" w:rsidRPr="00530E46">
        <w:rPr>
          <w:rFonts w:ascii="Arial" w:eastAsia="Times New Roman" w:hAnsi="Arial" w:cs="Arial"/>
          <w:noProof/>
          <w:sz w:val="20"/>
          <w:szCs w:val="20"/>
          <w:lang w:eastAsia="sk-SK"/>
        </w:rPr>
        <w:t>, a to písomným oznámením podpísaným štatutárnymi zástupcami príslušného účastníka dohody, ktoré bude doručené druhému účastníkovi dohody, na zmenu podľa tejto vety sa nevyžaduje uzavretie do</w:t>
      </w:r>
      <w:r w:rsidR="00A3124C" w:rsidRPr="00530E46">
        <w:rPr>
          <w:rFonts w:ascii="Arial" w:eastAsia="Times New Roman" w:hAnsi="Arial" w:cs="Arial"/>
          <w:noProof/>
          <w:sz w:val="20"/>
          <w:szCs w:val="20"/>
          <w:lang w:eastAsia="sk-SK"/>
        </w:rPr>
        <w:t>d</w:t>
      </w:r>
      <w:r w:rsidR="00AA5BC9" w:rsidRPr="00530E46">
        <w:rPr>
          <w:rFonts w:ascii="Arial" w:eastAsia="Times New Roman" w:hAnsi="Arial" w:cs="Arial"/>
          <w:noProof/>
          <w:sz w:val="20"/>
          <w:szCs w:val="20"/>
          <w:lang w:eastAsia="sk-SK"/>
        </w:rPr>
        <w:t>atku k tejto dohode.</w:t>
      </w:r>
    </w:p>
    <w:p w14:paraId="441CD941" w14:textId="4410CEB6"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Písomnosti doručované poštou a kuriérskou službou sa doručujú na adresu sídla účastníkov dohody. Písomnosti doručované osobne sa považujú za doručené v deň ich prevzatia, alebo dňom </w:t>
      </w:r>
      <w:r w:rsidRPr="00530E46">
        <w:rPr>
          <w:rFonts w:ascii="Arial" w:eastAsia="Times New Roman" w:hAnsi="Arial" w:cs="Arial"/>
          <w:noProof/>
          <w:sz w:val="20"/>
          <w:szCs w:val="20"/>
          <w:lang w:eastAsia="sk-SK"/>
        </w:rPr>
        <w:lastRenderedPageBreak/>
        <w:t>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Písomnosti doručované prostredníctvom e-mailu sa považujú za doručené nasledujúci pracovný deň po ich odoslaní na e</w:t>
      </w:r>
      <w:r w:rsidR="00742DF3"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mailovú adresu </w:t>
      </w:r>
      <w:r w:rsidR="00D86D08">
        <w:rPr>
          <w:rFonts w:ascii="Arial" w:eastAsia="Times New Roman" w:hAnsi="Arial" w:cs="Arial"/>
          <w:noProof/>
          <w:sz w:val="20"/>
          <w:szCs w:val="20"/>
          <w:lang w:eastAsia="sk-SK"/>
        </w:rPr>
        <w:t xml:space="preserve">osoby oprávnenej konať za </w:t>
      </w:r>
      <w:r w:rsidRPr="00530E46">
        <w:rPr>
          <w:rFonts w:ascii="Arial" w:eastAsia="Times New Roman" w:hAnsi="Arial" w:cs="Arial"/>
          <w:noProof/>
          <w:sz w:val="20"/>
          <w:szCs w:val="20"/>
          <w:lang w:eastAsia="sk-SK"/>
        </w:rPr>
        <w:t>druhého účastníka dohody</w:t>
      </w:r>
      <w:r w:rsidR="00B47F51" w:rsidRPr="00530E46">
        <w:rPr>
          <w:rFonts w:ascii="Arial" w:eastAsia="Times New Roman" w:hAnsi="Arial" w:cs="Arial"/>
          <w:noProof/>
          <w:sz w:val="20"/>
          <w:szCs w:val="20"/>
          <w:lang w:eastAsia="sk-SK"/>
        </w:rPr>
        <w:t>, a to s výnimkou elektronicky doručovaných faktúr</w:t>
      </w:r>
      <w:r w:rsidRPr="00530E46">
        <w:rPr>
          <w:rFonts w:ascii="Arial" w:eastAsia="Times New Roman" w:hAnsi="Arial" w:cs="Arial"/>
          <w:noProof/>
          <w:sz w:val="20"/>
          <w:szCs w:val="20"/>
          <w:lang w:eastAsia="sk-SK"/>
        </w:rPr>
        <w:t>.</w:t>
      </w:r>
    </w:p>
    <w:p w14:paraId="21C77D2A" w14:textId="7E960704"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Na doručovanie písomností</w:t>
      </w:r>
      <w:r w:rsidRPr="00530E46">
        <w:rPr>
          <w:rFonts w:ascii="Arial" w:eastAsia="Times New Roman" w:hAnsi="Arial" w:cs="Arial"/>
          <w:noProof/>
          <w:sz w:val="20"/>
          <w:szCs w:val="24"/>
          <w:lang w:eastAsia="sk-SK"/>
        </w:rPr>
        <w:t xml:space="preserve"> </w:t>
      </w:r>
      <w:r w:rsidRPr="00530E46">
        <w:rPr>
          <w:rFonts w:ascii="Arial" w:eastAsia="Times New Roman" w:hAnsi="Arial" w:cs="Arial"/>
          <w:noProof/>
          <w:sz w:val="20"/>
          <w:szCs w:val="20"/>
          <w:lang w:eastAsia="sk-SK"/>
        </w:rPr>
        <w:t>tý</w:t>
      </w:r>
      <w:r w:rsidR="00516DCD" w:rsidRPr="00530E46">
        <w:rPr>
          <w:rFonts w:ascii="Arial" w:eastAsia="Times New Roman" w:hAnsi="Arial" w:cs="Arial"/>
          <w:noProof/>
          <w:sz w:val="20"/>
          <w:szCs w:val="20"/>
          <w:lang w:eastAsia="sk-SK"/>
        </w:rPr>
        <w:t xml:space="preserve">kajúcich sa vzniku, zmeny, </w:t>
      </w:r>
      <w:r w:rsidRPr="00530E46">
        <w:rPr>
          <w:rFonts w:ascii="Arial" w:eastAsia="Times New Roman" w:hAnsi="Arial" w:cs="Arial"/>
          <w:noProof/>
          <w:sz w:val="20"/>
          <w:szCs w:val="20"/>
          <w:lang w:eastAsia="sk-SK"/>
        </w:rPr>
        <w:t xml:space="preserve">zániku </w:t>
      </w:r>
      <w:r w:rsidR="00516DCD" w:rsidRPr="00530E46">
        <w:rPr>
          <w:rFonts w:ascii="Arial" w:eastAsia="Times New Roman" w:hAnsi="Arial" w:cs="Arial"/>
          <w:noProof/>
          <w:sz w:val="20"/>
          <w:szCs w:val="20"/>
          <w:lang w:eastAsia="sk-SK"/>
        </w:rPr>
        <w:t xml:space="preserve">alebo </w:t>
      </w:r>
      <w:r w:rsidRPr="00530E46">
        <w:rPr>
          <w:rFonts w:ascii="Arial" w:eastAsia="Times New Roman" w:hAnsi="Arial" w:cs="Arial"/>
          <w:noProof/>
          <w:sz w:val="20"/>
          <w:szCs w:val="20"/>
          <w:lang w:eastAsia="sk-SK"/>
        </w:rPr>
        <w:t xml:space="preserve">akéhokoľvek porušenia </w:t>
      </w:r>
      <w:r w:rsidR="00EE5339" w:rsidRPr="00530E46">
        <w:rPr>
          <w:rFonts w:ascii="Arial" w:eastAsia="Times New Roman" w:hAnsi="Arial" w:cs="Arial"/>
          <w:noProof/>
          <w:sz w:val="20"/>
          <w:szCs w:val="20"/>
          <w:lang w:eastAsia="sk-SK"/>
        </w:rPr>
        <w:t xml:space="preserve">tejto </w:t>
      </w:r>
      <w:r w:rsidR="00862D3C"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 xml:space="preserve"> sa nepoužije e-mail.</w:t>
      </w:r>
    </w:p>
    <w:p w14:paraId="7D1972F8" w14:textId="77777777"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Písomnosti</w:t>
      </w:r>
      <w:r w:rsidRPr="00530E46">
        <w:rPr>
          <w:rFonts w:ascii="Arial" w:eastAsia="Times New Roman" w:hAnsi="Arial" w:cs="Arial"/>
          <w:noProof/>
          <w:sz w:val="20"/>
          <w:szCs w:val="24"/>
          <w:lang w:eastAsia="sk-SK"/>
        </w:rPr>
        <w:t xml:space="preserve"> </w:t>
      </w:r>
      <w:r w:rsidRPr="00530E46">
        <w:rPr>
          <w:rFonts w:ascii="Arial" w:eastAsia="Times New Roman" w:hAnsi="Arial" w:cs="Arial"/>
          <w:noProof/>
          <w:sz w:val="20"/>
          <w:szCs w:val="20"/>
          <w:lang w:eastAsia="sk-SK"/>
        </w:rPr>
        <w:t>a komunikácia medzi účastníkmi dohody, týkajúca sa tejto dohody, bude prebiehať v slovenskom jazyku, vrátane vystavovania účtovných dokladov a ich príloh.</w:t>
      </w:r>
    </w:p>
    <w:p w14:paraId="545C9592" w14:textId="3CF8BAEE" w:rsidR="00A11D8D" w:rsidRPr="00530E46" w:rsidRDefault="00AD67FA" w:rsidP="001D2551">
      <w:pPr>
        <w:numPr>
          <w:ilvl w:val="0"/>
          <w:numId w:val="10"/>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w:t>
      </w:r>
      <w:r w:rsidR="00A11D8D" w:rsidRPr="00530E46">
        <w:rPr>
          <w:rFonts w:ascii="Arial" w:eastAsia="Times New Roman" w:hAnsi="Arial" w:cs="Arial"/>
          <w:noProof/>
          <w:sz w:val="20"/>
          <w:szCs w:val="20"/>
          <w:lang w:eastAsia="sk-SK"/>
        </w:rPr>
        <w:t xml:space="preserve">nie je oprávnený postúpiť akékoľvek práva a pohľadávky vyplývajúce z tejto </w:t>
      </w:r>
      <w:r w:rsidR="007267D4" w:rsidRPr="00530E46">
        <w:rPr>
          <w:rFonts w:ascii="Arial" w:eastAsia="Times New Roman" w:hAnsi="Arial" w:cs="Arial"/>
          <w:noProof/>
          <w:sz w:val="20"/>
          <w:szCs w:val="20"/>
          <w:lang w:eastAsia="sk-SK"/>
        </w:rPr>
        <w:t>dohod</w:t>
      </w:r>
      <w:r w:rsidR="00A11D8D" w:rsidRPr="00530E46">
        <w:rPr>
          <w:rFonts w:ascii="Arial" w:eastAsia="Times New Roman" w:hAnsi="Arial" w:cs="Arial"/>
          <w:noProof/>
          <w:sz w:val="20"/>
          <w:szCs w:val="20"/>
          <w:lang w:eastAsia="sk-SK"/>
        </w:rPr>
        <w:t xml:space="preserve">y na tretie osoby bez predchádzajúceho písomného súhlasu </w:t>
      </w:r>
      <w:r w:rsidRPr="00530E46">
        <w:rPr>
          <w:rFonts w:ascii="Arial" w:eastAsia="Times New Roman" w:hAnsi="Arial" w:cs="Arial"/>
          <w:noProof/>
          <w:sz w:val="20"/>
          <w:szCs w:val="20"/>
          <w:lang w:eastAsia="sk-SK"/>
        </w:rPr>
        <w:t>objednávateľa</w:t>
      </w:r>
      <w:r w:rsidR="00A11D8D" w:rsidRPr="00530E46">
        <w:rPr>
          <w:rFonts w:ascii="Arial" w:eastAsia="Times New Roman" w:hAnsi="Arial" w:cs="Arial"/>
          <w:noProof/>
          <w:sz w:val="20"/>
          <w:szCs w:val="20"/>
          <w:lang w:eastAsia="sk-SK"/>
        </w:rPr>
        <w:t>. Právny úkon, ktorým budú práva a pohľadávky postúpené v rozpore s týmto bodom, bude neplatný.</w:t>
      </w:r>
    </w:p>
    <w:p w14:paraId="2D280930" w14:textId="733F4AF6" w:rsidR="00406E2C" w:rsidRPr="00530E46" w:rsidRDefault="00406E2C" w:rsidP="001D2551">
      <w:pPr>
        <w:numPr>
          <w:ilvl w:val="0"/>
          <w:numId w:val="10"/>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 dáva súhlas objednávateľovi na jednostranné započítanie akýchkoľvek splatných aj nesplatných pohľadávok objednávateľa voči všetkým splatným aj nesplatným pohľadávkam  dodávateľa (vrátane nároku objednávateľa z titulu zmluvných pokút voči dodávateľovi). Dodávateľ nie je oprávnený započítať svoje pohľadávky voči pohľadávkam objednávateľa, bez jeho predchádzajúceho písomného súhlasu.</w:t>
      </w:r>
    </w:p>
    <w:p w14:paraId="6FA320DF" w14:textId="0AE55A54" w:rsidR="003614FE" w:rsidRPr="00530E46" w:rsidRDefault="008B0915" w:rsidP="00F124D3">
      <w:pPr>
        <w:pStyle w:val="Odsekzoznamu"/>
        <w:numPr>
          <w:ilvl w:val="0"/>
          <w:numId w:val="10"/>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Osobné údaje osôb </w:t>
      </w:r>
      <w:r w:rsidR="008E3AA8" w:rsidRPr="00530E46">
        <w:rPr>
          <w:rFonts w:ascii="Arial" w:eastAsia="Times New Roman" w:hAnsi="Arial" w:cs="Arial"/>
          <w:noProof/>
          <w:sz w:val="20"/>
          <w:szCs w:val="20"/>
          <w:lang w:eastAsia="sk-SK"/>
        </w:rPr>
        <w:t xml:space="preserve">konajúcich za účastníkov dohody pri uzatvorení dohody, osôb </w:t>
      </w:r>
      <w:r w:rsidR="006A1030" w:rsidRPr="00530E46">
        <w:rPr>
          <w:rFonts w:ascii="Arial" w:eastAsia="Times New Roman" w:hAnsi="Arial" w:cs="Arial"/>
          <w:noProof/>
          <w:sz w:val="20"/>
          <w:szCs w:val="20"/>
          <w:lang w:eastAsia="sk-SK"/>
        </w:rPr>
        <w:t>oprávnených rokovať vo veciach dohody a vo veciach technických uvedených v </w:t>
      </w:r>
      <w:r w:rsidR="00B36FB1" w:rsidRPr="00530E46">
        <w:rPr>
          <w:rFonts w:ascii="Arial" w:hAnsi="Arial"/>
          <w:sz w:val="20"/>
        </w:rPr>
        <w:t xml:space="preserve">Čl. </w:t>
      </w:r>
      <w:r w:rsidR="006A1030" w:rsidRPr="00530E46">
        <w:rPr>
          <w:rFonts w:ascii="Arial" w:eastAsia="Times New Roman" w:hAnsi="Arial" w:cs="Arial"/>
          <w:noProof/>
          <w:sz w:val="20"/>
          <w:szCs w:val="20"/>
          <w:lang w:eastAsia="sk-SK"/>
        </w:rPr>
        <w:t xml:space="preserve">I dohody, </w:t>
      </w:r>
      <w:r w:rsidR="00E24875" w:rsidRPr="00530E46">
        <w:rPr>
          <w:rFonts w:ascii="Arial" w:eastAsia="Times New Roman" w:hAnsi="Arial" w:cs="Arial"/>
          <w:noProof/>
          <w:sz w:val="20"/>
          <w:szCs w:val="20"/>
          <w:lang w:eastAsia="sk-SK"/>
        </w:rPr>
        <w:t>a ostatných osôb, podieľajúcich sa na plnení tejto dohody,</w:t>
      </w:r>
      <w:r w:rsidR="00F124D3" w:rsidRPr="00530E46">
        <w:rPr>
          <w:rFonts w:ascii="Arial" w:hAnsi="Arial" w:cs="Arial"/>
          <w:bCs/>
          <w:sz w:val="20"/>
          <w:szCs w:val="20"/>
        </w:rPr>
        <w:t xml:space="preserve"> budú spracúvané</w:t>
      </w:r>
      <w:r w:rsidR="008E3AA8" w:rsidRPr="00530E46">
        <w:rPr>
          <w:rFonts w:ascii="Arial" w:hAnsi="Arial" w:cs="Arial"/>
          <w:bCs/>
          <w:sz w:val="20"/>
          <w:szCs w:val="20"/>
        </w:rPr>
        <w:t xml:space="preserve"> v rozsahu uvedenom v tejto dohode</w:t>
      </w:r>
      <w:r w:rsidR="00F124D3" w:rsidRPr="00530E46">
        <w:rPr>
          <w:rFonts w:ascii="Arial" w:hAnsi="Arial" w:cs="Arial"/>
          <w:bCs/>
          <w:sz w:val="20"/>
          <w:szCs w:val="20"/>
        </w:rPr>
        <w:t xml:space="preserve"> </w:t>
      </w:r>
      <w:r w:rsidR="00F102C9" w:rsidRPr="00530E46">
        <w:rPr>
          <w:rFonts w:ascii="Arial" w:eastAsia="Times New Roman" w:hAnsi="Arial" w:cs="Arial"/>
          <w:noProof/>
          <w:sz w:val="20"/>
          <w:szCs w:val="20"/>
          <w:lang w:eastAsia="sk-SK"/>
        </w:rPr>
        <w:t xml:space="preserve">na účely </w:t>
      </w:r>
      <w:r w:rsidRPr="00530E46">
        <w:rPr>
          <w:rFonts w:ascii="Arial" w:eastAsia="Times New Roman" w:hAnsi="Arial" w:cs="Arial"/>
          <w:noProof/>
          <w:sz w:val="20"/>
          <w:szCs w:val="20"/>
          <w:lang w:eastAsia="sk-SK"/>
        </w:rPr>
        <w:t xml:space="preserve">plnenia tejto dohody, pričom </w:t>
      </w:r>
      <w:r w:rsidR="006A1030" w:rsidRPr="00530E46">
        <w:rPr>
          <w:rFonts w:ascii="Arial" w:eastAsia="Times New Roman" w:hAnsi="Arial" w:cs="Arial"/>
          <w:noProof/>
          <w:sz w:val="20"/>
          <w:szCs w:val="20"/>
          <w:lang w:eastAsia="sk-SK"/>
        </w:rPr>
        <w:t>účastníci dohody</w:t>
      </w:r>
      <w:r w:rsidRPr="00530E46">
        <w:rPr>
          <w:rFonts w:ascii="Arial" w:eastAsia="Times New Roman" w:hAnsi="Arial" w:cs="Arial"/>
          <w:noProof/>
          <w:sz w:val="20"/>
          <w:szCs w:val="20"/>
          <w:lang w:eastAsia="sk-SK"/>
        </w:rPr>
        <w:t xml:space="preserve"> vyhlasujú, že sú oprávnen</w:t>
      </w:r>
      <w:r w:rsidR="006A1030" w:rsidRPr="00530E46">
        <w:rPr>
          <w:rFonts w:ascii="Arial" w:eastAsia="Times New Roman" w:hAnsi="Arial" w:cs="Arial"/>
          <w:noProof/>
          <w:sz w:val="20"/>
          <w:szCs w:val="20"/>
          <w:lang w:eastAsia="sk-SK"/>
        </w:rPr>
        <w:t>í navzájom si tieto osobné údaje poskytnúť</w:t>
      </w:r>
      <w:r w:rsidRPr="00530E46">
        <w:rPr>
          <w:rFonts w:ascii="Arial" w:eastAsia="Times New Roman" w:hAnsi="Arial" w:cs="Arial"/>
          <w:noProof/>
          <w:sz w:val="20"/>
          <w:szCs w:val="20"/>
          <w:lang w:eastAsia="sk-SK"/>
        </w:rPr>
        <w:t xml:space="preserve">. Okrem osobných údajov podľa prvej vety tohto bodu pri plnení </w:t>
      </w:r>
      <w:r w:rsidR="006A1030" w:rsidRPr="00530E46">
        <w:rPr>
          <w:rFonts w:ascii="Arial" w:eastAsia="Times New Roman" w:hAnsi="Arial" w:cs="Arial"/>
          <w:noProof/>
          <w:sz w:val="20"/>
          <w:szCs w:val="20"/>
          <w:lang w:eastAsia="sk-SK"/>
        </w:rPr>
        <w:t>predmetu</w:t>
      </w:r>
      <w:r w:rsidRPr="00530E46">
        <w:rPr>
          <w:rFonts w:ascii="Arial" w:eastAsia="Times New Roman" w:hAnsi="Arial" w:cs="Arial"/>
          <w:noProof/>
          <w:sz w:val="20"/>
          <w:szCs w:val="20"/>
          <w:lang w:eastAsia="sk-SK"/>
        </w:rPr>
        <w:t xml:space="preserve"> </w:t>
      </w:r>
      <w:r w:rsidR="006A1030"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 xml:space="preserve"> </w:t>
      </w:r>
      <w:r w:rsidR="008E3AA8" w:rsidRPr="00530E46">
        <w:rPr>
          <w:rFonts w:ascii="Arial" w:eastAsia="Times New Roman" w:hAnsi="Arial" w:cs="Arial"/>
          <w:noProof/>
          <w:sz w:val="20"/>
          <w:szCs w:val="20"/>
          <w:lang w:eastAsia="sk-SK"/>
        </w:rPr>
        <w:t>nebudú</w:t>
      </w:r>
      <w:r w:rsidRPr="00530E46">
        <w:rPr>
          <w:rFonts w:ascii="Arial" w:eastAsia="Times New Roman" w:hAnsi="Arial" w:cs="Arial"/>
          <w:noProof/>
          <w:sz w:val="20"/>
          <w:szCs w:val="20"/>
          <w:lang w:eastAsia="sk-SK"/>
        </w:rPr>
        <w:t>spracúvané</w:t>
      </w:r>
      <w:r w:rsidR="00C253A2" w:rsidRPr="00530E46">
        <w:rPr>
          <w:rFonts w:ascii="Arial" w:eastAsia="Times New Roman" w:hAnsi="Arial" w:cs="Arial"/>
          <w:noProof/>
          <w:sz w:val="20"/>
          <w:szCs w:val="20"/>
          <w:lang w:eastAsia="sk-SK"/>
        </w:rPr>
        <w:t xml:space="preserve"> iné</w:t>
      </w:r>
      <w:r w:rsidRPr="00530E46">
        <w:rPr>
          <w:rFonts w:ascii="Arial" w:eastAsia="Times New Roman" w:hAnsi="Arial" w:cs="Arial"/>
          <w:noProof/>
          <w:sz w:val="20"/>
          <w:szCs w:val="20"/>
          <w:lang w:eastAsia="sk-SK"/>
        </w:rPr>
        <w:t xml:space="preserve"> osobné údaje.</w:t>
      </w:r>
      <w:r w:rsidR="008E3AA8" w:rsidRPr="00530E46">
        <w:rPr>
          <w:rFonts w:ascii="Arial" w:eastAsia="Times New Roman" w:hAnsi="Arial" w:cs="Arial"/>
          <w:noProof/>
          <w:sz w:val="20"/>
          <w:szCs w:val="20"/>
          <w:lang w:eastAsia="sk-SK"/>
        </w:rPr>
        <w:t xml:space="preserve"> Ak pri plnení predmetu dohody dôjde k náhodnému kontaktu s osobnými údajmi,</w:t>
      </w:r>
      <w:r w:rsidR="008E3AA8" w:rsidRPr="00530E46">
        <w:t xml:space="preserve"> </w:t>
      </w:r>
      <w:r w:rsidR="008E3AA8" w:rsidRPr="00530E46">
        <w:rPr>
          <w:rFonts w:ascii="Arial" w:eastAsia="Times New Roman" w:hAnsi="Arial" w:cs="Arial"/>
          <w:noProof/>
          <w:sz w:val="20"/>
          <w:szCs w:val="20"/>
          <w:lang w:eastAsia="sk-SK"/>
        </w:rPr>
        <w:t xml:space="preserve">sú </w:t>
      </w:r>
      <w:r w:rsidR="00523A3F" w:rsidRPr="00530E46">
        <w:rPr>
          <w:rFonts w:ascii="Arial" w:hAnsi="Arial" w:cs="Arial"/>
          <w:bCs/>
          <w:sz w:val="20"/>
          <w:szCs w:val="20"/>
        </w:rPr>
        <w:t>dodávateľ</w:t>
      </w:r>
      <w:r w:rsidR="00F124D3" w:rsidRPr="00530E46">
        <w:rPr>
          <w:rFonts w:ascii="Arial" w:hAnsi="Arial" w:cs="Arial"/>
          <w:bCs/>
          <w:sz w:val="20"/>
          <w:szCs w:val="20"/>
        </w:rPr>
        <w:t xml:space="preserve"> </w:t>
      </w:r>
      <w:r w:rsidRPr="00530E46">
        <w:rPr>
          <w:rFonts w:ascii="Arial" w:eastAsia="Times New Roman" w:hAnsi="Arial" w:cs="Arial"/>
          <w:noProof/>
          <w:sz w:val="20"/>
          <w:szCs w:val="20"/>
          <w:lang w:eastAsia="sk-SK"/>
        </w:rPr>
        <w:t>a jeho subdodávatelia povinn</w:t>
      </w:r>
      <w:r w:rsidR="008E3AA8" w:rsidRPr="00530E46">
        <w:rPr>
          <w:rFonts w:ascii="Arial" w:eastAsia="Times New Roman" w:hAnsi="Arial" w:cs="Arial"/>
          <w:noProof/>
          <w:sz w:val="20"/>
          <w:szCs w:val="20"/>
          <w:lang w:eastAsia="sk-SK"/>
        </w:rPr>
        <w:t>í</w:t>
      </w:r>
      <w:r w:rsidRPr="00530E46">
        <w:rPr>
          <w:rFonts w:ascii="Arial" w:eastAsia="Times New Roman" w:hAnsi="Arial" w:cs="Arial"/>
          <w:noProof/>
          <w:sz w:val="20"/>
          <w:szCs w:val="20"/>
          <w:lang w:eastAsia="sk-SK"/>
        </w:rPr>
        <w:t xml:space="preserve"> dodržiavať ustanovenia Nariadenia</w:t>
      </w:r>
      <w:r w:rsidR="00F124D3" w:rsidRPr="00530E46">
        <w:rPr>
          <w:rFonts w:ascii="Arial" w:hAnsi="Arial" w:cs="Arial"/>
          <w:bCs/>
          <w:sz w:val="20"/>
          <w:szCs w:val="20"/>
        </w:rPr>
        <w:t xml:space="preserve"> Európskeho parlamentu a Rady (EÚ) 2016/679 z 27. apríla 2016 o ochrane fyzických osôb pri spracúvaní osobných údajov a o voľnom pohybe takýchto údajov </w:t>
      </w:r>
      <w:r w:rsidRPr="00530E46">
        <w:rPr>
          <w:rFonts w:ascii="Arial" w:eastAsia="Times New Roman" w:hAnsi="Arial" w:cs="Arial"/>
          <w:noProof/>
          <w:sz w:val="20"/>
          <w:szCs w:val="20"/>
          <w:lang w:eastAsia="sk-SK"/>
        </w:rPr>
        <w:t>v konsolidovanom znení</w:t>
      </w:r>
      <w:r w:rsidR="00F124D3" w:rsidRPr="00530E46">
        <w:rPr>
          <w:rFonts w:ascii="Arial" w:hAnsi="Arial" w:cs="Arial"/>
          <w:bCs/>
          <w:sz w:val="20"/>
          <w:szCs w:val="20"/>
        </w:rPr>
        <w:t xml:space="preserve"> a zákona č. 18/2018 Z. z. o ochrane osobných údajov a</w:t>
      </w:r>
      <w:r w:rsidRPr="00530E46">
        <w:rPr>
          <w:rFonts w:ascii="Arial" w:eastAsia="Times New Roman" w:hAnsi="Arial" w:cs="Arial"/>
          <w:noProof/>
          <w:sz w:val="20"/>
          <w:szCs w:val="20"/>
          <w:lang w:eastAsia="sk-SK"/>
        </w:rPr>
        <w:t xml:space="preserve"> </w:t>
      </w:r>
      <w:r w:rsidR="00F124D3" w:rsidRPr="00530E46">
        <w:rPr>
          <w:rFonts w:ascii="Arial" w:hAnsi="Arial" w:cs="Arial"/>
          <w:bCs/>
          <w:sz w:val="20"/>
          <w:szCs w:val="20"/>
        </w:rPr>
        <w:t>o</w:t>
      </w:r>
      <w:r w:rsidRPr="00530E46">
        <w:rPr>
          <w:rFonts w:ascii="Arial" w:eastAsia="Times New Roman" w:hAnsi="Arial" w:cs="Arial"/>
          <w:noProof/>
          <w:sz w:val="20"/>
          <w:szCs w:val="20"/>
          <w:lang w:eastAsia="sk-SK"/>
        </w:rPr>
        <w:t xml:space="preserve"> </w:t>
      </w:r>
      <w:r w:rsidR="00F124D3" w:rsidRPr="00530E46">
        <w:rPr>
          <w:rFonts w:ascii="Arial" w:hAnsi="Arial" w:cs="Arial"/>
          <w:bCs/>
          <w:sz w:val="20"/>
          <w:szCs w:val="20"/>
        </w:rPr>
        <w:t>zmene a</w:t>
      </w:r>
      <w:r w:rsidRPr="00530E46">
        <w:rPr>
          <w:rFonts w:ascii="Arial" w:eastAsia="Times New Roman" w:hAnsi="Arial" w:cs="Arial"/>
          <w:noProof/>
          <w:sz w:val="20"/>
          <w:szCs w:val="20"/>
          <w:lang w:eastAsia="sk-SK"/>
        </w:rPr>
        <w:t xml:space="preserve"> </w:t>
      </w:r>
      <w:r w:rsidR="00F124D3" w:rsidRPr="00530E46">
        <w:rPr>
          <w:rFonts w:ascii="Arial" w:hAnsi="Arial" w:cs="Arial"/>
          <w:bCs/>
          <w:sz w:val="20"/>
          <w:szCs w:val="20"/>
        </w:rPr>
        <w:t>doplnení niektorých zákonov</w:t>
      </w:r>
      <w:r w:rsidRPr="00530E46">
        <w:rPr>
          <w:rFonts w:ascii="Arial" w:eastAsia="Times New Roman" w:hAnsi="Arial" w:cs="Arial"/>
          <w:noProof/>
          <w:sz w:val="20"/>
          <w:szCs w:val="20"/>
          <w:lang w:eastAsia="sk-SK"/>
        </w:rPr>
        <w:t xml:space="preserve"> v</w:t>
      </w:r>
      <w:r w:rsidR="003614FE" w:rsidRPr="00530E46">
        <w:rPr>
          <w:rFonts w:ascii="Arial" w:eastAsia="Times New Roman" w:hAnsi="Arial" w:cs="Arial"/>
          <w:noProof/>
          <w:sz w:val="20"/>
          <w:szCs w:val="20"/>
          <w:lang w:eastAsia="sk-SK"/>
        </w:rPr>
        <w:t> znení neskorších predpisov.</w:t>
      </w:r>
    </w:p>
    <w:p w14:paraId="368A5DE5" w14:textId="04DB86E8" w:rsidR="00BB42D0" w:rsidRPr="0029673D" w:rsidRDefault="00423626" w:rsidP="00F124D3">
      <w:pPr>
        <w:pStyle w:val="Odsekzoznamu"/>
        <w:numPr>
          <w:ilvl w:val="0"/>
          <w:numId w:val="10"/>
        </w:numPr>
        <w:spacing w:after="0" w:line="240" w:lineRule="auto"/>
        <w:jc w:val="both"/>
        <w:rPr>
          <w:rFonts w:ascii="Arial" w:eastAsia="Times New Roman" w:hAnsi="Arial" w:cs="Arial"/>
          <w:noProof/>
          <w:sz w:val="20"/>
          <w:szCs w:val="20"/>
          <w:lang w:eastAsia="sk-SK"/>
        </w:rPr>
      </w:pPr>
      <w:r w:rsidRPr="0029673D">
        <w:rPr>
          <w:rFonts w:ascii="Arial" w:eastAsia="Times New Roman" w:hAnsi="Arial" w:cs="Arial"/>
          <w:noProof/>
          <w:sz w:val="20"/>
          <w:szCs w:val="20"/>
          <w:lang w:eastAsia="sk-SK"/>
        </w:rPr>
        <w:t>Účastníci dohody</w:t>
      </w:r>
      <w:r w:rsidR="00BB42D0" w:rsidRPr="0029673D">
        <w:rPr>
          <w:rFonts w:ascii="Arial" w:eastAsia="Times New Roman" w:hAnsi="Arial" w:cs="Arial"/>
          <w:noProof/>
          <w:sz w:val="20"/>
          <w:szCs w:val="20"/>
          <w:lang w:eastAsia="sk-SK"/>
        </w:rPr>
        <w:t xml:space="preserve"> sa dohodli, že ak výsledkom poskytnutia služieb podľa tejto dohody zo strany </w:t>
      </w:r>
      <w:r w:rsidR="003614FE" w:rsidRPr="0029673D">
        <w:rPr>
          <w:rFonts w:ascii="Arial" w:eastAsia="Times New Roman" w:hAnsi="Arial" w:cs="Arial"/>
          <w:noProof/>
          <w:sz w:val="20"/>
          <w:szCs w:val="20"/>
          <w:lang w:eastAsia="sk-SK"/>
        </w:rPr>
        <w:t>dodávateľa</w:t>
      </w:r>
      <w:r w:rsidR="00BB42D0" w:rsidRPr="0029673D">
        <w:rPr>
          <w:rFonts w:ascii="Arial" w:eastAsia="Times New Roman" w:hAnsi="Arial" w:cs="Arial"/>
          <w:noProof/>
          <w:sz w:val="20"/>
          <w:szCs w:val="20"/>
          <w:lang w:eastAsia="sk-SK"/>
        </w:rPr>
        <w:t xml:space="preserve"> bude autorské dielo </w:t>
      </w:r>
      <w:r w:rsidR="005A7C83" w:rsidRPr="0029673D">
        <w:rPr>
          <w:rFonts w:ascii="Arial" w:eastAsia="Times New Roman" w:hAnsi="Arial" w:cs="Arial"/>
          <w:noProof/>
          <w:sz w:val="20"/>
          <w:szCs w:val="20"/>
          <w:lang w:eastAsia="sk-SK"/>
        </w:rPr>
        <w:t xml:space="preserve">(vrátane počítačového programu) </w:t>
      </w:r>
      <w:r w:rsidR="00BB42D0" w:rsidRPr="0029673D">
        <w:rPr>
          <w:rFonts w:ascii="Arial" w:eastAsia="Times New Roman" w:hAnsi="Arial" w:cs="Arial"/>
          <w:noProof/>
          <w:sz w:val="20"/>
          <w:szCs w:val="20"/>
          <w:lang w:eastAsia="sk-SK"/>
        </w:rPr>
        <w:t xml:space="preserve">platí, že odovzdaním autorského diela, a to či už protokolárnym alebo faktickým, udeľuje </w:t>
      </w:r>
      <w:r w:rsidR="000377F6" w:rsidRPr="0029673D">
        <w:rPr>
          <w:rFonts w:ascii="Arial" w:eastAsia="Times New Roman" w:hAnsi="Arial" w:cs="Arial"/>
          <w:noProof/>
          <w:sz w:val="20"/>
          <w:szCs w:val="20"/>
          <w:lang w:eastAsia="sk-SK"/>
        </w:rPr>
        <w:t>dodávateľ</w:t>
      </w:r>
      <w:r w:rsidR="00BB42D0" w:rsidRPr="0029673D">
        <w:rPr>
          <w:rFonts w:ascii="Arial" w:eastAsia="Times New Roman" w:hAnsi="Arial" w:cs="Arial"/>
          <w:noProof/>
          <w:sz w:val="20"/>
          <w:szCs w:val="20"/>
          <w:lang w:eastAsia="sk-SK"/>
        </w:rPr>
        <w:t xml:space="preserve"> objednávateľovi súhlas podľa ustanovenia § 65 a nasl. </w:t>
      </w:r>
      <w:r w:rsidR="004D4F11" w:rsidRPr="0029673D">
        <w:rPr>
          <w:rFonts w:ascii="Arial" w:eastAsia="Times New Roman" w:hAnsi="Arial" w:cs="Arial"/>
          <w:noProof/>
          <w:sz w:val="20"/>
          <w:szCs w:val="20"/>
          <w:lang w:eastAsia="sk-SK"/>
        </w:rPr>
        <w:t xml:space="preserve">zákona č. 185/2015 Z. z. </w:t>
      </w:r>
      <w:r w:rsidR="00BB42D0" w:rsidRPr="0029673D">
        <w:rPr>
          <w:rFonts w:ascii="Arial" w:eastAsia="Times New Roman" w:hAnsi="Arial" w:cs="Arial"/>
          <w:noProof/>
          <w:sz w:val="20"/>
          <w:szCs w:val="20"/>
          <w:lang w:eastAsia="sk-SK"/>
        </w:rPr>
        <w:t>Autorského zákona</w:t>
      </w:r>
      <w:r w:rsidR="004D4F11" w:rsidRPr="0029673D">
        <w:rPr>
          <w:rFonts w:ascii="Arial" w:eastAsia="Times New Roman" w:hAnsi="Arial" w:cs="Arial"/>
          <w:noProof/>
          <w:sz w:val="20"/>
          <w:szCs w:val="20"/>
          <w:lang w:eastAsia="sk-SK"/>
        </w:rPr>
        <w:t xml:space="preserve"> v znení neskorších predpisov</w:t>
      </w:r>
      <w:r w:rsidR="00BB42D0" w:rsidRPr="0029673D">
        <w:rPr>
          <w:rFonts w:ascii="Arial" w:eastAsia="Times New Roman" w:hAnsi="Arial" w:cs="Arial"/>
          <w:noProof/>
          <w:sz w:val="20"/>
          <w:szCs w:val="20"/>
          <w:lang w:eastAsia="sk-SK"/>
        </w:rPr>
        <w:t xml:space="preserve"> na akékoľvek použitie takého autorského diela ako celku i jeho jednotlivých častí všetkými známymi spôsobmi, čo pre zamedzenie pochybností zahŕňa právo jeho kopírovania, spracovania, dokončenia, vytvárania výňatkov, skracovania, predlžovania, prekladania, prispôsobovania, modifikovania, upravovania, distribuovania, publikovania a začleňovania do iných diel ako aj na dekompiláciu a na všetky ďalšie spôsoby použitia autorského diela uvedené v ustanovení § 19 Autorského zákon (ďalej ako „licencia“), a to ako objednávateľom osobne, tak aj osobami </w:t>
      </w:r>
      <w:r w:rsidR="00392FC1" w:rsidRPr="0029673D">
        <w:rPr>
          <w:rFonts w:ascii="Arial" w:eastAsia="Times New Roman" w:hAnsi="Arial" w:cs="Arial"/>
          <w:noProof/>
          <w:sz w:val="20"/>
          <w:szCs w:val="20"/>
          <w:lang w:eastAsia="sk-SK"/>
        </w:rPr>
        <w:t xml:space="preserve">ním </w:t>
      </w:r>
      <w:r w:rsidR="00BB42D0" w:rsidRPr="0029673D">
        <w:rPr>
          <w:rFonts w:ascii="Arial" w:eastAsia="Times New Roman" w:hAnsi="Arial" w:cs="Arial"/>
          <w:noProof/>
          <w:sz w:val="20"/>
          <w:szCs w:val="20"/>
          <w:lang w:eastAsia="sk-SK"/>
        </w:rPr>
        <w:t xml:space="preserve">poverenými s tým, že licencia zahŕňa aj výslovný súhlas na udelenie sublicencie na používanie autorského diela pre akékoľvek tretie osoby, či na postúpenie licencie na tretie osoby verejnej správy. Licencia je výhradná, udelená v neobmedzenom vecnom, územnom </w:t>
      </w:r>
      <w:r w:rsidR="005A7C83" w:rsidRPr="0029673D">
        <w:rPr>
          <w:rFonts w:ascii="Arial" w:eastAsia="Times New Roman" w:hAnsi="Arial" w:cs="Arial"/>
          <w:noProof/>
          <w:sz w:val="20"/>
          <w:szCs w:val="20"/>
          <w:lang w:eastAsia="sk-SK"/>
        </w:rPr>
        <w:t xml:space="preserve">a časovom rozsahu </w:t>
      </w:r>
      <w:r w:rsidR="00BB42D0" w:rsidRPr="0029673D">
        <w:rPr>
          <w:rFonts w:ascii="Arial" w:eastAsia="Times New Roman" w:hAnsi="Arial" w:cs="Arial"/>
          <w:noProof/>
          <w:sz w:val="20"/>
          <w:szCs w:val="20"/>
          <w:lang w:eastAsia="sk-SK"/>
        </w:rPr>
        <w:t>na celú dobu trvania autorskoprávnej ochrany autorského diela v zmysle príslušných ustanovení Autorského zákona. Licencia sa poskytuje bezodplatne. Licenciu nie je možné vypovedať. Objednávateľ nie je povinný licenciu využiť.</w:t>
      </w:r>
      <w:r w:rsidR="004D4F11" w:rsidRPr="0029673D">
        <w:rPr>
          <w:rFonts w:ascii="Arial" w:eastAsia="Times New Roman" w:hAnsi="Arial" w:cs="Arial"/>
          <w:noProof/>
          <w:sz w:val="20"/>
          <w:szCs w:val="20"/>
          <w:lang w:eastAsia="sk-SK"/>
        </w:rPr>
        <w:t xml:space="preserve"> Pre vylúčeni</w:t>
      </w:r>
      <w:r w:rsidR="00392FC1" w:rsidRPr="0029673D">
        <w:rPr>
          <w:rFonts w:ascii="Arial" w:eastAsia="Times New Roman" w:hAnsi="Arial" w:cs="Arial"/>
          <w:noProof/>
          <w:sz w:val="20"/>
          <w:szCs w:val="20"/>
          <w:lang w:eastAsia="sk-SK"/>
        </w:rPr>
        <w:t>e</w:t>
      </w:r>
      <w:r w:rsidR="004D4F11" w:rsidRPr="0029673D">
        <w:rPr>
          <w:rFonts w:ascii="Arial" w:eastAsia="Times New Roman" w:hAnsi="Arial" w:cs="Arial"/>
          <w:noProof/>
          <w:sz w:val="20"/>
          <w:szCs w:val="20"/>
          <w:lang w:eastAsia="sk-SK"/>
        </w:rPr>
        <w:t xml:space="preserve"> pochybností platí, že vlastnícke právo k hmotnému substrátu, na ktorom je autorské dielo zachytené, prechádza na objednávateľa momentom jeho faktického prevzatia objednávateľom.   </w:t>
      </w:r>
    </w:p>
    <w:p w14:paraId="1759477E" w14:textId="2FEF78CE" w:rsidR="002E246A" w:rsidRPr="00530E46" w:rsidRDefault="002E246A" w:rsidP="00F124D3">
      <w:pPr>
        <w:pStyle w:val="Odsekzoznamu"/>
        <w:numPr>
          <w:ilvl w:val="0"/>
          <w:numId w:val="10"/>
        </w:numPr>
        <w:spacing w:after="0" w:line="240" w:lineRule="auto"/>
        <w:jc w:val="both"/>
        <w:rPr>
          <w:rFonts w:ascii="Arial" w:eastAsia="Times New Roman" w:hAnsi="Arial" w:cs="Arial"/>
          <w:noProof/>
          <w:sz w:val="20"/>
          <w:szCs w:val="20"/>
          <w:lang w:eastAsia="sk-SK"/>
        </w:rPr>
      </w:pPr>
      <w:r w:rsidRPr="00530E46">
        <w:rPr>
          <w:rFonts w:ascii="Arial" w:hAnsi="Arial" w:cs="Arial"/>
          <w:sz w:val="20"/>
          <w:szCs w:val="20"/>
          <w:lang w:eastAsia="sk-SK"/>
        </w:rPr>
        <w:t>Dodávateľ vyhlasuje, a </w:t>
      </w:r>
      <w:r w:rsidR="003C6612" w:rsidRPr="00530E46">
        <w:rPr>
          <w:rFonts w:ascii="Arial" w:hAnsi="Arial" w:cs="Arial"/>
          <w:sz w:val="20"/>
          <w:szCs w:val="20"/>
          <w:lang w:eastAsia="sk-SK"/>
        </w:rPr>
        <w:t>účastníci dohody</w:t>
      </w:r>
      <w:r w:rsidRPr="00530E46">
        <w:rPr>
          <w:rFonts w:ascii="Arial" w:hAnsi="Arial" w:cs="Arial"/>
          <w:sz w:val="20"/>
          <w:szCs w:val="20"/>
          <w:lang w:eastAsia="sk-SK"/>
        </w:rPr>
        <w:t xml:space="preserve"> berú na vedomie a súhlasia s tým, že k jednotlivým plneniam (vrátane ich akýchkoľvek súčastí zahŕňajúcich tiež </w:t>
      </w:r>
      <w:r w:rsidR="00AD5673" w:rsidRPr="00530E46">
        <w:rPr>
          <w:rFonts w:ascii="Arial" w:hAnsi="Arial" w:cs="Arial"/>
          <w:sz w:val="20"/>
          <w:szCs w:val="20"/>
          <w:lang w:eastAsia="sk-SK"/>
        </w:rPr>
        <w:t>softvér</w:t>
      </w:r>
      <w:r w:rsidRPr="00530E46">
        <w:rPr>
          <w:rFonts w:ascii="Arial" w:hAnsi="Arial" w:cs="Arial"/>
          <w:sz w:val="20"/>
          <w:szCs w:val="20"/>
          <w:lang w:eastAsia="sk-SK"/>
        </w:rPr>
        <w:t>) dodaným alebo poskytnutým dodávateľom objednávateľovi podľa tejto dohody</w:t>
      </w:r>
      <w:r w:rsidR="00D5176B" w:rsidRPr="00530E46">
        <w:rPr>
          <w:rFonts w:ascii="Arial" w:hAnsi="Arial" w:cs="Arial"/>
          <w:sz w:val="20"/>
          <w:szCs w:val="20"/>
          <w:lang w:eastAsia="sk-SK"/>
        </w:rPr>
        <w:t>,</w:t>
      </w:r>
      <w:r w:rsidRPr="00530E46">
        <w:rPr>
          <w:rFonts w:ascii="Arial" w:hAnsi="Arial" w:cs="Arial"/>
          <w:sz w:val="20"/>
          <w:szCs w:val="20"/>
          <w:lang w:eastAsia="sk-SK"/>
        </w:rPr>
        <w:t xml:space="preserve"> na základe licencií udelených dodávateľovi tretími osobami, ktoré k nim majú a/alebo vykonávajú autorské práva a/alebo práva priemyselného a/alebo iného duševného vlastníctva, dodávateľ udeľuje objednávateľovi právo na ich používanie objednávateľom v súlade, v rozsahu, spôsobom a za ďalších podmienok, za ktorých boli tieto plnenia dodané/poskytnuté dodávateľovi príslušnou z takých tretích osôb, </w:t>
      </w:r>
      <w:r w:rsidR="006F3978" w:rsidRPr="00530E46">
        <w:rPr>
          <w:rFonts w:ascii="Arial" w:hAnsi="Arial" w:cs="Arial"/>
          <w:sz w:val="20"/>
          <w:szCs w:val="20"/>
          <w:lang w:eastAsia="sk-SK"/>
        </w:rPr>
        <w:t xml:space="preserve">nie však v užšom rozsahu </w:t>
      </w:r>
      <w:r w:rsidRPr="00530E46">
        <w:rPr>
          <w:rFonts w:ascii="Arial" w:hAnsi="Arial" w:cs="Arial"/>
          <w:sz w:val="20"/>
          <w:szCs w:val="20"/>
          <w:lang w:eastAsia="sk-SK"/>
        </w:rPr>
        <w:t>ako sú také licenčné podmienky špecifikované v</w:t>
      </w:r>
      <w:r w:rsidR="00BB42D0" w:rsidRPr="00530E46">
        <w:rPr>
          <w:rFonts w:ascii="Arial" w:hAnsi="Arial" w:cs="Arial"/>
          <w:sz w:val="20"/>
          <w:szCs w:val="20"/>
          <w:lang w:eastAsia="sk-SK"/>
        </w:rPr>
        <w:t> </w:t>
      </w:r>
      <w:r w:rsidRPr="00530E46">
        <w:rPr>
          <w:rFonts w:ascii="Arial" w:hAnsi="Arial" w:cs="Arial"/>
          <w:sz w:val="20"/>
          <w:szCs w:val="20"/>
          <w:lang w:eastAsia="sk-SK"/>
        </w:rPr>
        <w:t>príloh</w:t>
      </w:r>
      <w:r w:rsidR="00B3711E" w:rsidRPr="00530E46">
        <w:rPr>
          <w:rFonts w:ascii="Arial" w:hAnsi="Arial" w:cs="Arial"/>
          <w:sz w:val="20"/>
          <w:szCs w:val="20"/>
          <w:lang w:eastAsia="sk-SK"/>
        </w:rPr>
        <w:t>ách</w:t>
      </w:r>
      <w:r w:rsidRPr="00530E46">
        <w:rPr>
          <w:rFonts w:ascii="Arial" w:hAnsi="Arial" w:cs="Arial"/>
          <w:sz w:val="20"/>
          <w:szCs w:val="20"/>
          <w:lang w:eastAsia="sk-SK"/>
        </w:rPr>
        <w:t xml:space="preserve"> tejto </w:t>
      </w:r>
      <w:r w:rsidR="00FD6059" w:rsidRPr="00530E46">
        <w:rPr>
          <w:rFonts w:ascii="Arial" w:hAnsi="Arial" w:cs="Arial"/>
          <w:sz w:val="20"/>
          <w:szCs w:val="20"/>
          <w:lang w:eastAsia="sk-SK"/>
        </w:rPr>
        <w:t>dohody</w:t>
      </w:r>
      <w:r w:rsidR="00B3711E" w:rsidRPr="00530E46">
        <w:rPr>
          <w:rFonts w:ascii="Arial" w:eastAsia="Times New Roman" w:hAnsi="Arial" w:cs="Arial"/>
          <w:noProof/>
          <w:sz w:val="20"/>
          <w:szCs w:val="20"/>
          <w:lang w:eastAsia="sk-SK"/>
        </w:rPr>
        <w:t>, a ak nie je rozsah licencie v prílohách tejto dohody špecifikovaný, tak tak, aby užívacie právo, resp. licencia objednávateľa k dodanému softvéru nebola miestne, vecne ani časovo obmedzená.</w:t>
      </w:r>
      <w:r w:rsidR="006F3978" w:rsidRPr="00530E46">
        <w:rPr>
          <w:rFonts w:ascii="Arial" w:hAnsi="Arial" w:cs="Arial"/>
          <w:sz w:val="20"/>
          <w:szCs w:val="20"/>
          <w:lang w:eastAsia="sk-SK"/>
        </w:rPr>
        <w:t xml:space="preserve"> </w:t>
      </w:r>
      <w:r w:rsidR="007F2BCE" w:rsidRPr="00530E46">
        <w:rPr>
          <w:rFonts w:ascii="Arial" w:hAnsi="Arial" w:cs="Arial"/>
          <w:sz w:val="20"/>
          <w:szCs w:val="20"/>
          <w:lang w:eastAsia="sk-SK"/>
        </w:rPr>
        <w:t>Ak nejde o licenciu k softvéru dodávanému spoločne s tovarom, ktorej cena je obsiahnutá v cene tovaru v zmysle čl. IV bod 3. tejto dohody, d</w:t>
      </w:r>
      <w:r w:rsidR="006F3978" w:rsidRPr="00530E46">
        <w:rPr>
          <w:rFonts w:ascii="Arial" w:hAnsi="Arial" w:cs="Arial"/>
          <w:sz w:val="20"/>
          <w:szCs w:val="20"/>
          <w:lang w:eastAsia="sk-SK"/>
        </w:rPr>
        <w:t>odávateľ poskytuje objednávateľovi licenciu podľa tohto bodu bezodplatne</w:t>
      </w:r>
      <w:r w:rsidR="00386AAA" w:rsidRPr="00530E46">
        <w:rPr>
          <w:rFonts w:ascii="Arial" w:hAnsi="Arial" w:cs="Arial"/>
          <w:sz w:val="20"/>
          <w:szCs w:val="20"/>
          <w:lang w:eastAsia="sk-SK"/>
        </w:rPr>
        <w:t>.</w:t>
      </w:r>
      <w:r w:rsidR="007F2BCE" w:rsidRPr="00530E46">
        <w:rPr>
          <w:rFonts w:ascii="Arial" w:hAnsi="Arial" w:cs="Arial"/>
          <w:sz w:val="20"/>
          <w:szCs w:val="20"/>
          <w:lang w:eastAsia="sk-SK"/>
        </w:rPr>
        <w:t xml:space="preserve"> </w:t>
      </w:r>
    </w:p>
    <w:p w14:paraId="57185F20" w14:textId="0E4CE2BB" w:rsidR="002E246A" w:rsidRPr="00530E46" w:rsidRDefault="002E246A" w:rsidP="000377F6">
      <w:pPr>
        <w:pStyle w:val="Odsekzoznamu"/>
        <w:numPr>
          <w:ilvl w:val="0"/>
          <w:numId w:val="10"/>
        </w:numPr>
        <w:spacing w:after="0" w:line="240" w:lineRule="auto"/>
        <w:ind w:left="357" w:hanging="357"/>
        <w:jc w:val="both"/>
        <w:rPr>
          <w:rFonts w:ascii="Arial" w:hAnsi="Arial" w:cs="Arial"/>
          <w:sz w:val="20"/>
          <w:szCs w:val="20"/>
          <w:lang w:eastAsia="sk-SK"/>
        </w:rPr>
      </w:pPr>
      <w:r w:rsidRPr="00530E46">
        <w:rPr>
          <w:rFonts w:ascii="Arial" w:hAnsi="Arial" w:cs="Arial"/>
          <w:sz w:val="20"/>
          <w:szCs w:val="20"/>
          <w:lang w:eastAsia="sk-SK"/>
        </w:rPr>
        <w:t xml:space="preserve">V prípade, že akákoľvek tretia osoba, vrátane zamestnancov dodávateľa a/alebo subdodávateľov, bude mať akýkoľvek nárok proti objednávateľovi z titulu porušenia jej autorských práv a/alebo práv </w:t>
      </w:r>
      <w:r w:rsidRPr="00530E46">
        <w:rPr>
          <w:rFonts w:ascii="Arial" w:hAnsi="Arial" w:cs="Arial"/>
          <w:sz w:val="20"/>
          <w:szCs w:val="20"/>
          <w:lang w:eastAsia="sk-SK"/>
        </w:rPr>
        <w:lastRenderedPageBreak/>
        <w:t xml:space="preserve">priemyselného a/alebo iného duševného vlastníctva alebo akékoľvek iné nároky v akejkoľvek súvislosti s plnením poskytnutým dodávateľom podľa tejto </w:t>
      </w:r>
      <w:r w:rsidR="00FD6059" w:rsidRPr="00530E46">
        <w:rPr>
          <w:rFonts w:ascii="Arial" w:hAnsi="Arial" w:cs="Arial"/>
          <w:sz w:val="20"/>
          <w:szCs w:val="20"/>
          <w:lang w:eastAsia="sk-SK"/>
        </w:rPr>
        <w:t>dohody</w:t>
      </w:r>
      <w:r w:rsidRPr="00530E46">
        <w:rPr>
          <w:rFonts w:ascii="Arial" w:hAnsi="Arial" w:cs="Arial"/>
          <w:sz w:val="20"/>
          <w:szCs w:val="20"/>
          <w:lang w:eastAsia="sk-SK"/>
        </w:rPr>
        <w:t>, dodávateľ sa zaväzuje: </w:t>
      </w:r>
    </w:p>
    <w:p w14:paraId="5D062ADC" w14:textId="2BF8E729" w:rsidR="002E246A" w:rsidRPr="00530E46" w:rsidRDefault="002E246A" w:rsidP="000377F6">
      <w:pPr>
        <w:pStyle w:val="Odsekzoznamu"/>
        <w:numPr>
          <w:ilvl w:val="1"/>
          <w:numId w:val="71"/>
        </w:numPr>
        <w:spacing w:after="240" w:line="240" w:lineRule="auto"/>
        <w:jc w:val="both"/>
        <w:outlineLvl w:val="2"/>
        <w:rPr>
          <w:rFonts w:ascii="Arial" w:hAnsi="Arial" w:cs="Arial"/>
          <w:sz w:val="20"/>
          <w:szCs w:val="20"/>
          <w:lang w:eastAsia="sk-SK"/>
        </w:rPr>
      </w:pPr>
      <w:r w:rsidRPr="00530E46">
        <w:rPr>
          <w:rFonts w:ascii="Arial" w:hAnsi="Arial" w:cs="Arial"/>
          <w:sz w:val="20"/>
          <w:szCs w:val="20"/>
          <w:lang w:eastAsia="sk-SK"/>
        </w:rPr>
        <w:t xml:space="preserve">bezodkladne obstarať na svoje vlastné náklady a výdavky od takejto tretej osoby súhlas na používanie jednotlivých plnení dodaných, poskytnutých, vykonaných a/alebo vytvorených dodávateľom, subdodávateľom alebo tretími osobami pre objednávateľa, alebo upraviť jednotlivé plnenie(a) dodané, poskytnuté, vykonané a/alebo vytvorené dodávateľom, subdodávateľom alebo tretími osobami pre objednávateľa tak, aby už ďalej neporušovali autorské práva a/alebo práva priemyselného a/alebo iného duševného vlastníctva tretej osoby, alebo nahradiť jednotlivé plnenie(a) dodané, poskytnuté, vykonané a/alebo vytvorené dodávateľom, subdodávateľom alebo tretími osobami pre objednávateľa rovnakými alebo aspoň takými plneniami, ktoré majú aspoň podstatne podobné kvalitatívne, operačné a technické parametre a funkčnosti, alebo, ak sa jedná o plnenie poskytnuté na základe licencie tretej osoby, taký nárok vyriešiť v súlade s tým, čo pre taký prípad stanovujú jej licenčné podmienky uvedené v tejto </w:t>
      </w:r>
      <w:r w:rsidR="00FD6059" w:rsidRPr="00530E46">
        <w:rPr>
          <w:rFonts w:ascii="Arial" w:hAnsi="Arial" w:cs="Arial"/>
          <w:sz w:val="20"/>
          <w:szCs w:val="20"/>
          <w:lang w:eastAsia="sk-SK"/>
        </w:rPr>
        <w:t>dohode</w:t>
      </w:r>
      <w:r w:rsidRPr="00530E46">
        <w:rPr>
          <w:rFonts w:ascii="Arial" w:hAnsi="Arial" w:cs="Arial"/>
          <w:sz w:val="20"/>
          <w:szCs w:val="20"/>
          <w:lang w:eastAsia="sk-SK"/>
        </w:rPr>
        <w:t>, a ak ich niet, tak v súlade s týmito podmienkami; a</w:t>
      </w:r>
    </w:p>
    <w:p w14:paraId="50A72AC3" w14:textId="77777777" w:rsidR="002E246A" w:rsidRPr="00530E46" w:rsidRDefault="002E246A" w:rsidP="000377F6">
      <w:pPr>
        <w:pStyle w:val="Odsekzoznamu"/>
        <w:numPr>
          <w:ilvl w:val="1"/>
          <w:numId w:val="71"/>
        </w:numPr>
        <w:spacing w:after="240" w:line="240" w:lineRule="auto"/>
        <w:jc w:val="both"/>
        <w:outlineLvl w:val="2"/>
        <w:rPr>
          <w:rFonts w:ascii="Arial" w:hAnsi="Arial" w:cs="Arial"/>
          <w:sz w:val="20"/>
          <w:szCs w:val="20"/>
          <w:lang w:eastAsia="sk-SK"/>
        </w:rPr>
      </w:pPr>
      <w:r w:rsidRPr="00530E46">
        <w:rPr>
          <w:rFonts w:ascii="Arial" w:hAnsi="Arial" w:cs="Arial"/>
          <w:sz w:val="20"/>
          <w:szCs w:val="20"/>
          <w:lang w:eastAsia="sk-SK"/>
        </w:rPr>
        <w:t>poskytnúť objednávateľovi akúkoľvek a všetku účinnú pomoc a uhradiť akékoľvek a všetky náklady a výdavky, ktoré vznikli/vzniknú objednávateľovi v súvislosti s uplatnením vyššie uvedeného nároku tretej osoby; a</w:t>
      </w:r>
    </w:p>
    <w:p w14:paraId="382069CF" w14:textId="77777777" w:rsidR="002E246A" w:rsidRPr="00530E46" w:rsidRDefault="002E246A" w:rsidP="001E011E">
      <w:pPr>
        <w:pStyle w:val="Odsekzoznamu"/>
        <w:numPr>
          <w:ilvl w:val="1"/>
          <w:numId w:val="71"/>
        </w:numPr>
        <w:spacing w:after="240" w:line="240" w:lineRule="auto"/>
        <w:jc w:val="both"/>
        <w:outlineLvl w:val="2"/>
        <w:rPr>
          <w:rFonts w:ascii="Arial" w:hAnsi="Arial" w:cs="Arial"/>
          <w:sz w:val="20"/>
          <w:szCs w:val="20"/>
          <w:lang w:eastAsia="sk-SK"/>
        </w:rPr>
      </w:pPr>
      <w:r w:rsidRPr="00530E46">
        <w:rPr>
          <w:rFonts w:ascii="Arial" w:hAnsi="Arial" w:cs="Arial"/>
          <w:sz w:val="20"/>
          <w:szCs w:val="20"/>
          <w:lang w:eastAsia="sk-SK"/>
        </w:rPr>
        <w:t>nahradiť objednávateľovi akúkoľvek a všetku škodu, ktorá vznikne objednávateľovi v dôsledku uplatnenia vyššie uvedeného nároku tretej osoby, a to v plnej výške a bez akéhokoľvek obmedzenia.</w:t>
      </w:r>
    </w:p>
    <w:p w14:paraId="6535067F" w14:textId="1169DB90" w:rsidR="00AA77B2" w:rsidRPr="00530E46" w:rsidRDefault="002E246A" w:rsidP="001079D0">
      <w:pPr>
        <w:spacing w:after="240" w:line="240" w:lineRule="auto"/>
        <w:ind w:left="426"/>
        <w:jc w:val="both"/>
        <w:outlineLvl w:val="2"/>
        <w:rPr>
          <w:rFonts w:ascii="Arial" w:hAnsi="Arial" w:cs="Arial"/>
          <w:sz w:val="20"/>
          <w:szCs w:val="20"/>
          <w:lang w:eastAsia="sk-SK"/>
        </w:rPr>
      </w:pPr>
      <w:r w:rsidRPr="00530E46">
        <w:rPr>
          <w:rFonts w:ascii="Arial" w:hAnsi="Arial" w:cs="Arial"/>
          <w:sz w:val="20"/>
          <w:szCs w:val="20"/>
          <w:lang w:eastAsia="sk-SK"/>
        </w:rPr>
        <w:t xml:space="preserve">Objednávateľ sa však zaväzuje, že o každom nároku vznesenom takou treťou osobou v zmysle hore uvedeného bude bez zbytočného odkladu informovať dodávateľa, bude v súvislosti s takým nárokom postupovať podľa primeraných pokynov dodávateľa a tak, aby sa predišlo vzniku a prípadne zvýšeniu škôd, nevykoná smerom k takej tretej osobe žiaden úkon, v dôsledku ktorého by sa jej postavenie v súvislosti s takým uplatnením nároku zlepšilo, a dodávateľovi vystaví a bude po potrebnú dobu udržiavať v platnosti prevoditeľnú plnú moc potrebnú na to, aby sa dodávateľ mohol za objednávateľa účinne takému nároku brániť a s takou treťou osobou o urovnaní sporu rokovať, a aj inak postupovať tak, ako je to potrebné v záujme ochrany práv oboch strán. </w:t>
      </w:r>
    </w:p>
    <w:p w14:paraId="5F6220AF" w14:textId="559C389F" w:rsidR="00465BE9" w:rsidRPr="00530E46" w:rsidRDefault="00465BE9" w:rsidP="001D2551">
      <w:pPr>
        <w:tabs>
          <w:tab w:val="left" w:pos="4253"/>
        </w:tab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X</w:t>
      </w:r>
    </w:p>
    <w:p w14:paraId="528CD4AE" w14:textId="77777777" w:rsidR="00465BE9" w:rsidRPr="00530E46" w:rsidRDefault="00465BE9" w:rsidP="001D2551">
      <w:pPr>
        <w:tabs>
          <w:tab w:val="left" w:pos="4253"/>
        </w:tab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Osobitné protikorupčné ustanovenia</w:t>
      </w:r>
    </w:p>
    <w:p w14:paraId="36F8548E" w14:textId="7641E87A" w:rsidR="00465BE9" w:rsidRPr="00530E46" w:rsidRDefault="0010025F" w:rsidP="001D2551">
      <w:pPr>
        <w:numPr>
          <w:ilvl w:val="0"/>
          <w:numId w:val="11"/>
        </w:numPr>
        <w:spacing w:after="0" w:line="240" w:lineRule="auto"/>
        <w:ind w:left="357" w:hanging="357"/>
        <w:jc w:val="both"/>
        <w:rPr>
          <w:rFonts w:ascii="Arial" w:eastAsia="Calibri" w:hAnsi="Arial" w:cs="Arial"/>
          <w:sz w:val="20"/>
          <w:szCs w:val="20"/>
        </w:rPr>
      </w:pPr>
      <w:r w:rsidRPr="00530E46">
        <w:rPr>
          <w:rFonts w:ascii="Arial" w:eastAsia="Calibri" w:hAnsi="Arial" w:cs="Arial"/>
          <w:sz w:val="20"/>
          <w:szCs w:val="20"/>
        </w:rPr>
        <w:t>Účastníci dohody</w:t>
      </w:r>
      <w:r w:rsidR="00465BE9" w:rsidRPr="00530E46">
        <w:rPr>
          <w:rFonts w:ascii="Arial" w:eastAsia="Calibri" w:hAnsi="Arial" w:cs="Arial"/>
          <w:sz w:val="20"/>
          <w:szCs w:val="20"/>
        </w:rPr>
        <w:t xml:space="preserve"> sa nesmú dopustiť, nesmú schváliť, ani povoliť žiadne konanie v súvislosti s dojednávaním, uzatváraním alebo plnením tejto </w:t>
      </w:r>
      <w:r w:rsidR="00752CEC" w:rsidRPr="00530E46">
        <w:rPr>
          <w:rFonts w:ascii="Arial" w:eastAsia="Calibri" w:hAnsi="Arial" w:cs="Arial"/>
          <w:sz w:val="20"/>
          <w:szCs w:val="20"/>
        </w:rPr>
        <w:t>dohody</w:t>
      </w:r>
      <w:r w:rsidR="00465BE9" w:rsidRPr="00530E46">
        <w:rPr>
          <w:rFonts w:ascii="Arial" w:eastAsia="Calibri" w:hAnsi="Arial" w:cs="Arial"/>
          <w:sz w:val="20"/>
          <w:szCs w:val="20"/>
        </w:rPr>
        <w:t xml:space="preserve">, ktoré by spôsobilo, že by </w:t>
      </w:r>
      <w:r w:rsidR="00752CEC" w:rsidRPr="00530E46">
        <w:rPr>
          <w:rFonts w:ascii="Arial" w:eastAsia="Calibri" w:hAnsi="Arial" w:cs="Arial"/>
          <w:sz w:val="20"/>
          <w:szCs w:val="20"/>
        </w:rPr>
        <w:t>účastníci dohody</w:t>
      </w:r>
      <w:r w:rsidR="00465BE9" w:rsidRPr="00530E46">
        <w:rPr>
          <w:rFonts w:ascii="Arial" w:eastAsia="Calibri" w:hAnsi="Arial" w:cs="Arial"/>
          <w:sz w:val="20"/>
          <w:szCs w:val="20"/>
        </w:rPr>
        <w:t xml:space="preserve"> alebo osoby ovládané </w:t>
      </w:r>
      <w:r w:rsidR="00752CEC" w:rsidRPr="00530E46">
        <w:rPr>
          <w:rFonts w:ascii="Arial" w:eastAsia="Calibri" w:hAnsi="Arial" w:cs="Arial"/>
          <w:sz w:val="20"/>
          <w:szCs w:val="20"/>
        </w:rPr>
        <w:t>účastníkmi dohody</w:t>
      </w:r>
      <w:r w:rsidR="00465BE9" w:rsidRPr="00530E46">
        <w:rPr>
          <w:rFonts w:ascii="Arial" w:eastAsia="Calibri" w:hAnsi="Arial" w:cs="Arial"/>
          <w:sz w:val="20"/>
          <w:szCs w:val="20"/>
        </w:rPr>
        <w:t xml:space="preserve"> porušili akékoľvek platné protikorupčné všeobecne záväzné právne predpisy. Táto povinnosť sa vzťahuje najmä na neoprávnené plnenia, vrátane urýchľovacích platieb (</w:t>
      </w:r>
      <w:proofErr w:type="spellStart"/>
      <w:r w:rsidR="00465BE9" w:rsidRPr="00530E46">
        <w:rPr>
          <w:rFonts w:ascii="Arial" w:eastAsia="Calibri" w:hAnsi="Arial" w:cs="Arial"/>
          <w:sz w:val="20"/>
          <w:szCs w:val="20"/>
        </w:rPr>
        <w:t>facilitation</w:t>
      </w:r>
      <w:proofErr w:type="spellEnd"/>
      <w:r w:rsidR="00465BE9" w:rsidRPr="00530E46">
        <w:rPr>
          <w:rFonts w:ascii="Arial" w:eastAsia="Calibri" w:hAnsi="Arial" w:cs="Arial"/>
          <w:sz w:val="20"/>
          <w:szCs w:val="20"/>
        </w:rPr>
        <w:t xml:space="preserve"> </w:t>
      </w:r>
      <w:proofErr w:type="spellStart"/>
      <w:r w:rsidR="00465BE9" w:rsidRPr="00530E46">
        <w:rPr>
          <w:rFonts w:ascii="Arial" w:eastAsia="Calibri" w:hAnsi="Arial" w:cs="Arial"/>
          <w:sz w:val="20"/>
          <w:szCs w:val="20"/>
        </w:rPr>
        <w:t>payments</w:t>
      </w:r>
      <w:proofErr w:type="spellEnd"/>
      <w:r w:rsidR="00465BE9" w:rsidRPr="00530E46">
        <w:rPr>
          <w:rFonts w:ascii="Arial" w:eastAsia="Calibri" w:hAnsi="Arial" w:cs="Arial"/>
          <w:sz w:val="20"/>
          <w:szCs w:val="20"/>
        </w:rPr>
        <w:t xml:space="preserve">) verejným činiteľom, zástupcom alebo zamestnancom orgánov verejnej správy alebo blízkym osobám verejných činiteľov, zástupcov alebo zamestnancov orgánov verejnej správy. </w:t>
      </w:r>
    </w:p>
    <w:p w14:paraId="6FD0A6C5" w14:textId="703A50E0" w:rsidR="00465BE9" w:rsidRPr="00530E46" w:rsidRDefault="00752CEC" w:rsidP="001D2551">
      <w:pPr>
        <w:pStyle w:val="Odsekzoznamu"/>
        <w:numPr>
          <w:ilvl w:val="0"/>
          <w:numId w:val="11"/>
        </w:numPr>
        <w:spacing w:after="0" w:line="240" w:lineRule="auto"/>
        <w:ind w:left="357" w:hanging="357"/>
        <w:jc w:val="both"/>
        <w:rPr>
          <w:rFonts w:ascii="Arial" w:eastAsia="Calibri" w:hAnsi="Arial" w:cs="Arial"/>
          <w:sz w:val="20"/>
          <w:szCs w:val="20"/>
        </w:rPr>
      </w:pPr>
      <w:r w:rsidRPr="00530E46">
        <w:rPr>
          <w:rFonts w:ascii="Arial" w:eastAsia="Calibri" w:hAnsi="Arial" w:cs="Arial"/>
          <w:sz w:val="20"/>
          <w:szCs w:val="20"/>
        </w:rPr>
        <w:t>Účastníci dohody</w:t>
      </w:r>
      <w:r w:rsidR="00465BE9" w:rsidRPr="00530E46">
        <w:rPr>
          <w:rFonts w:ascii="Arial" w:eastAsia="Calibri" w:hAnsi="Arial" w:cs="Arial"/>
          <w:sz w:val="20"/>
          <w:szCs w:val="20"/>
        </w:rPr>
        <w:t xml:space="preserve"> sa zaväzujú, že neponúknu, neposkytnú, ani sa nezaviažu poskytnúť žiadnemu zamestnancovi, zástupcovi alebo tretej strane konajúcej v mene </w:t>
      </w:r>
      <w:r w:rsidRPr="00530E46">
        <w:rPr>
          <w:rFonts w:ascii="Arial" w:eastAsia="Calibri" w:hAnsi="Arial" w:cs="Arial"/>
          <w:sz w:val="20"/>
          <w:szCs w:val="20"/>
        </w:rPr>
        <w:t>druhého účastníka dohody</w:t>
      </w:r>
      <w:r w:rsidR="00465BE9" w:rsidRPr="00530E46">
        <w:rPr>
          <w:rFonts w:ascii="Arial" w:eastAsia="Calibri" w:hAnsi="Arial" w:cs="Arial"/>
          <w:sz w:val="20"/>
          <w:szCs w:val="20"/>
        </w:rPr>
        <w:t xml:space="preserve">, a rovnako neprijme, ani sa nezaviaže prijať od žiadneho zamestnanca, zástupcu alebo tretej strany konajúcej v mene </w:t>
      </w:r>
      <w:r w:rsidR="00A34272" w:rsidRPr="00530E46">
        <w:rPr>
          <w:rFonts w:ascii="Arial" w:eastAsia="Calibri" w:hAnsi="Arial" w:cs="Arial"/>
          <w:sz w:val="20"/>
          <w:szCs w:val="20"/>
        </w:rPr>
        <w:t>druhého účastníka dohody</w:t>
      </w:r>
      <w:r w:rsidR="00465BE9" w:rsidRPr="00530E46">
        <w:rPr>
          <w:rFonts w:ascii="Arial" w:eastAsia="Calibri" w:hAnsi="Arial" w:cs="Arial"/>
          <w:sz w:val="20"/>
          <w:szCs w:val="20"/>
        </w:rPr>
        <w:t xml:space="preserve"> žiadny dar, ani inú výhodu, či peňažnú alebo inú, v súvislosti s dojednávaním, uzatváraním alebo plnením tejto </w:t>
      </w:r>
      <w:r w:rsidR="00A34272" w:rsidRPr="00530E46">
        <w:rPr>
          <w:rFonts w:ascii="Arial" w:eastAsia="Calibri" w:hAnsi="Arial" w:cs="Arial"/>
          <w:sz w:val="20"/>
          <w:szCs w:val="20"/>
        </w:rPr>
        <w:t>dohody</w:t>
      </w:r>
      <w:r w:rsidR="00B92CB5" w:rsidRPr="00530E46">
        <w:rPr>
          <w:rFonts w:ascii="Arial" w:hAnsi="Arial" w:cs="Arial"/>
        </w:rPr>
        <w:t xml:space="preserve"> </w:t>
      </w:r>
      <w:r w:rsidR="00B92CB5" w:rsidRPr="00530E46">
        <w:rPr>
          <w:rFonts w:ascii="Arial" w:eastAsia="Calibri" w:hAnsi="Arial" w:cs="Arial"/>
          <w:sz w:val="20"/>
          <w:szCs w:val="20"/>
        </w:rPr>
        <w:t xml:space="preserve">v rozpore s Etickým kódexom Všeobecnej zdravotnej poisťovne, </w:t>
      </w:r>
      <w:proofErr w:type="spellStart"/>
      <w:r w:rsidR="00B92CB5" w:rsidRPr="00530E46">
        <w:rPr>
          <w:rFonts w:ascii="Arial" w:eastAsia="Calibri" w:hAnsi="Arial" w:cs="Arial"/>
          <w:sz w:val="20"/>
          <w:szCs w:val="20"/>
        </w:rPr>
        <w:t>a.s</w:t>
      </w:r>
      <w:proofErr w:type="spellEnd"/>
      <w:r w:rsidR="00465BE9" w:rsidRPr="00530E46">
        <w:rPr>
          <w:rFonts w:ascii="Arial" w:eastAsia="Calibri" w:hAnsi="Arial" w:cs="Arial"/>
          <w:sz w:val="20"/>
          <w:szCs w:val="20"/>
        </w:rPr>
        <w:t>.</w:t>
      </w:r>
    </w:p>
    <w:p w14:paraId="790E5A7C" w14:textId="77777777" w:rsidR="00465BE9" w:rsidRPr="00530E46" w:rsidRDefault="00A34272" w:rsidP="001D2551">
      <w:pPr>
        <w:numPr>
          <w:ilvl w:val="0"/>
          <w:numId w:val="11"/>
        </w:numPr>
        <w:spacing w:after="0" w:line="240" w:lineRule="auto"/>
        <w:ind w:left="357" w:hanging="357"/>
        <w:contextualSpacing/>
        <w:jc w:val="both"/>
        <w:rPr>
          <w:rFonts w:ascii="Arial" w:eastAsia="Calibri" w:hAnsi="Arial" w:cs="Arial"/>
          <w:sz w:val="20"/>
          <w:szCs w:val="20"/>
        </w:rPr>
      </w:pPr>
      <w:r w:rsidRPr="00530E46">
        <w:rPr>
          <w:rFonts w:ascii="Arial" w:eastAsia="Calibri" w:hAnsi="Arial" w:cs="Arial"/>
          <w:sz w:val="20"/>
          <w:szCs w:val="20"/>
        </w:rPr>
        <w:t>Účastníci dohody</w:t>
      </w:r>
      <w:r w:rsidR="00465BE9" w:rsidRPr="00530E46">
        <w:rPr>
          <w:rFonts w:ascii="Arial" w:eastAsia="Calibri" w:hAnsi="Arial" w:cs="Arial"/>
          <w:sz w:val="20"/>
          <w:szCs w:val="20"/>
        </w:rPr>
        <w:t xml:space="preserve"> sa zaväzujú bezodkladne informovať </w:t>
      </w:r>
      <w:r w:rsidRPr="00530E46">
        <w:rPr>
          <w:rFonts w:ascii="Arial" w:eastAsia="Calibri" w:hAnsi="Arial" w:cs="Arial"/>
          <w:sz w:val="20"/>
          <w:szCs w:val="20"/>
        </w:rPr>
        <w:t>druhého účastníka dohody</w:t>
      </w:r>
      <w:r w:rsidR="00465BE9" w:rsidRPr="00530E46">
        <w:rPr>
          <w:rFonts w:ascii="Arial" w:eastAsia="Calibri" w:hAnsi="Arial" w:cs="Arial"/>
          <w:sz w:val="20"/>
          <w:szCs w:val="20"/>
        </w:rPr>
        <w:t>, pokiaľ si budú vedom</w:t>
      </w:r>
      <w:r w:rsidR="00F25643" w:rsidRPr="00530E46">
        <w:rPr>
          <w:rFonts w:ascii="Arial" w:eastAsia="Calibri" w:hAnsi="Arial" w:cs="Arial"/>
          <w:sz w:val="20"/>
          <w:szCs w:val="20"/>
        </w:rPr>
        <w:t>í</w:t>
      </w:r>
      <w:r w:rsidR="00465BE9" w:rsidRPr="00530E46">
        <w:rPr>
          <w:rFonts w:ascii="Arial" w:eastAsia="Calibri" w:hAnsi="Arial" w:cs="Arial"/>
          <w:sz w:val="20"/>
          <w:szCs w:val="20"/>
        </w:rPr>
        <w:t xml:space="preserve"> alebo budú mať konkrétne podozrenie na korupciu pri dojednávaní, uzatváraní alebo pri plnení tejto </w:t>
      </w:r>
      <w:r w:rsidR="00F25643" w:rsidRPr="00530E46">
        <w:rPr>
          <w:rFonts w:ascii="Arial" w:eastAsia="Calibri" w:hAnsi="Arial" w:cs="Arial"/>
          <w:sz w:val="20"/>
          <w:szCs w:val="20"/>
        </w:rPr>
        <w:t>dohody</w:t>
      </w:r>
      <w:r w:rsidR="00465BE9" w:rsidRPr="00530E46">
        <w:rPr>
          <w:rFonts w:ascii="Arial" w:eastAsia="Calibri" w:hAnsi="Arial" w:cs="Arial"/>
          <w:sz w:val="20"/>
          <w:szCs w:val="20"/>
        </w:rPr>
        <w:t>.</w:t>
      </w:r>
    </w:p>
    <w:p w14:paraId="36B24261" w14:textId="5D1F37C6" w:rsidR="00465BE9" w:rsidRPr="00530E46" w:rsidRDefault="00465BE9" w:rsidP="001D2551">
      <w:pPr>
        <w:numPr>
          <w:ilvl w:val="0"/>
          <w:numId w:val="11"/>
        </w:numPr>
        <w:spacing w:after="0" w:line="240" w:lineRule="auto"/>
        <w:ind w:left="357" w:hanging="357"/>
        <w:jc w:val="both"/>
        <w:rPr>
          <w:rFonts w:ascii="Arial" w:eastAsia="Calibri" w:hAnsi="Arial" w:cs="Arial"/>
          <w:sz w:val="20"/>
          <w:szCs w:val="20"/>
        </w:rPr>
      </w:pPr>
      <w:r w:rsidRPr="00530E46">
        <w:rPr>
          <w:rFonts w:ascii="Arial" w:eastAsia="Calibri" w:hAnsi="Arial" w:cs="Arial"/>
          <w:sz w:val="20"/>
          <w:szCs w:val="20"/>
        </w:rPr>
        <w:t xml:space="preserve">V prípade, že akýkoľvek dar alebo výhoda v súvislosti s dojednávaním, uzatváraním alebo plnením tejto </w:t>
      </w:r>
      <w:r w:rsidR="00F25643" w:rsidRPr="00530E46">
        <w:rPr>
          <w:rFonts w:ascii="Arial" w:eastAsia="Calibri" w:hAnsi="Arial" w:cs="Arial"/>
          <w:sz w:val="20"/>
          <w:szCs w:val="20"/>
        </w:rPr>
        <w:t xml:space="preserve">dohody </w:t>
      </w:r>
      <w:r w:rsidRPr="00530E46">
        <w:rPr>
          <w:rFonts w:ascii="Arial" w:eastAsia="Calibri" w:hAnsi="Arial" w:cs="Arial"/>
          <w:sz w:val="20"/>
          <w:szCs w:val="20"/>
        </w:rPr>
        <w:t xml:space="preserve">je poskytnutý </w:t>
      </w:r>
      <w:r w:rsidR="00F25643" w:rsidRPr="00530E46">
        <w:rPr>
          <w:rFonts w:ascii="Arial" w:eastAsia="Calibri" w:hAnsi="Arial" w:cs="Arial"/>
          <w:sz w:val="20"/>
          <w:szCs w:val="20"/>
        </w:rPr>
        <w:t>účastníkovi dohody</w:t>
      </w:r>
      <w:r w:rsidRPr="00530E46">
        <w:rPr>
          <w:rFonts w:ascii="Arial" w:eastAsia="Calibri" w:hAnsi="Arial" w:cs="Arial"/>
          <w:sz w:val="20"/>
          <w:szCs w:val="20"/>
        </w:rPr>
        <w:t xml:space="preserve"> alebo zástupcovi </w:t>
      </w:r>
      <w:r w:rsidR="00F25643" w:rsidRPr="00530E46">
        <w:rPr>
          <w:rFonts w:ascii="Arial" w:eastAsia="Calibri" w:hAnsi="Arial" w:cs="Arial"/>
          <w:sz w:val="20"/>
          <w:szCs w:val="20"/>
        </w:rPr>
        <w:t>účastníka dohody</w:t>
      </w:r>
      <w:r w:rsidRPr="00530E46">
        <w:rPr>
          <w:rFonts w:ascii="Arial" w:eastAsia="Calibri" w:hAnsi="Arial" w:cs="Arial"/>
          <w:sz w:val="20"/>
          <w:szCs w:val="20"/>
        </w:rPr>
        <w:t xml:space="preserve"> v rozpore s týmto článkom </w:t>
      </w:r>
      <w:r w:rsidR="00F25643" w:rsidRPr="00530E46">
        <w:rPr>
          <w:rFonts w:ascii="Arial" w:eastAsia="Calibri" w:hAnsi="Arial" w:cs="Arial"/>
          <w:sz w:val="20"/>
          <w:szCs w:val="20"/>
        </w:rPr>
        <w:t>dohody</w:t>
      </w:r>
      <w:r w:rsidRPr="00530E46">
        <w:rPr>
          <w:rFonts w:ascii="Arial" w:eastAsia="Calibri" w:hAnsi="Arial" w:cs="Arial"/>
          <w:sz w:val="20"/>
          <w:szCs w:val="20"/>
        </w:rPr>
        <w:t xml:space="preserve">, môže </w:t>
      </w:r>
      <w:r w:rsidR="007267D4" w:rsidRPr="00530E46">
        <w:rPr>
          <w:rFonts w:ascii="Arial" w:eastAsia="Calibri" w:hAnsi="Arial" w:cs="Arial"/>
          <w:sz w:val="20"/>
          <w:szCs w:val="20"/>
        </w:rPr>
        <w:t>účastník dohody</w:t>
      </w:r>
      <w:r w:rsidRPr="00530E46">
        <w:rPr>
          <w:rFonts w:ascii="Arial" w:eastAsia="Calibri" w:hAnsi="Arial" w:cs="Arial"/>
          <w:sz w:val="20"/>
          <w:szCs w:val="20"/>
        </w:rPr>
        <w:t xml:space="preserve"> od tejto </w:t>
      </w:r>
      <w:r w:rsidR="007267D4" w:rsidRPr="00530E46">
        <w:rPr>
          <w:rFonts w:ascii="Arial" w:eastAsia="Calibri" w:hAnsi="Arial" w:cs="Arial"/>
          <w:sz w:val="20"/>
          <w:szCs w:val="20"/>
        </w:rPr>
        <w:t xml:space="preserve">dohody </w:t>
      </w:r>
      <w:r w:rsidRPr="00530E46">
        <w:rPr>
          <w:rFonts w:ascii="Arial" w:eastAsia="Calibri" w:hAnsi="Arial" w:cs="Arial"/>
          <w:sz w:val="20"/>
          <w:szCs w:val="20"/>
        </w:rPr>
        <w:t>odstúpiť.</w:t>
      </w:r>
    </w:p>
    <w:p w14:paraId="579693CF" w14:textId="3A464F97" w:rsidR="001E011E" w:rsidRPr="00147FAC" w:rsidRDefault="006A1030" w:rsidP="003228B6">
      <w:pPr>
        <w:numPr>
          <w:ilvl w:val="0"/>
          <w:numId w:val="11"/>
        </w:numPr>
        <w:spacing w:after="0" w:line="240" w:lineRule="auto"/>
        <w:ind w:left="357" w:hanging="357"/>
        <w:jc w:val="both"/>
        <w:rPr>
          <w:rFonts w:ascii="Arial" w:eastAsia="Calibri" w:hAnsi="Arial" w:cs="Arial"/>
          <w:sz w:val="20"/>
          <w:szCs w:val="20"/>
        </w:rPr>
      </w:pPr>
      <w:r w:rsidRPr="00530E46">
        <w:rPr>
          <w:rFonts w:ascii="Arial" w:eastAsia="Calibri" w:hAnsi="Arial" w:cs="Arial"/>
          <w:sz w:val="20"/>
          <w:szCs w:val="20"/>
        </w:rPr>
        <w:t>Účastníci dohody</w:t>
      </w:r>
      <w:r w:rsidR="00B92CB5" w:rsidRPr="00530E46">
        <w:rPr>
          <w:rFonts w:ascii="Arial" w:eastAsia="Calibri" w:hAnsi="Arial" w:cs="Arial"/>
          <w:sz w:val="20"/>
          <w:szCs w:val="20"/>
        </w:rPr>
        <w:t xml:space="preserve"> sa zaväzujú dodržiavať apolitickosť vo vzájomnom postupe pri uzatváraní </w:t>
      </w:r>
      <w:r w:rsidRPr="00530E46">
        <w:rPr>
          <w:rFonts w:ascii="Arial" w:eastAsia="Calibri" w:hAnsi="Arial" w:cs="Arial"/>
          <w:sz w:val="20"/>
          <w:szCs w:val="20"/>
        </w:rPr>
        <w:t>dohody</w:t>
      </w:r>
      <w:r w:rsidR="00B92CB5" w:rsidRPr="00530E46">
        <w:rPr>
          <w:rFonts w:ascii="Arial" w:eastAsia="Calibri" w:hAnsi="Arial" w:cs="Arial"/>
          <w:sz w:val="20"/>
          <w:szCs w:val="20"/>
        </w:rPr>
        <w:t xml:space="preserve"> a základné morálne a etické hodnoty ustanovené v obsahu Etického kódexu Všeobecnej zdravotnej poisťovne, </w:t>
      </w:r>
      <w:proofErr w:type="spellStart"/>
      <w:r w:rsidR="00B92CB5" w:rsidRPr="00530E46">
        <w:rPr>
          <w:rFonts w:ascii="Arial" w:eastAsia="Calibri" w:hAnsi="Arial" w:cs="Arial"/>
          <w:sz w:val="20"/>
          <w:szCs w:val="20"/>
        </w:rPr>
        <w:t>a.s</w:t>
      </w:r>
      <w:proofErr w:type="spellEnd"/>
      <w:r w:rsidR="00B92CB5" w:rsidRPr="00530E46">
        <w:rPr>
          <w:rFonts w:ascii="Arial" w:eastAsia="Calibri" w:hAnsi="Arial" w:cs="Arial"/>
          <w:sz w:val="20"/>
          <w:szCs w:val="20"/>
        </w:rPr>
        <w:t xml:space="preserve">. V prípade nedodržiavania stanovených apolitických, morálnych a etických hodnôt je </w:t>
      </w:r>
      <w:r w:rsidR="00523A3F" w:rsidRPr="00530E46">
        <w:rPr>
          <w:rFonts w:ascii="Arial" w:eastAsia="Calibri" w:hAnsi="Arial" w:cs="Arial"/>
          <w:sz w:val="20"/>
          <w:szCs w:val="20"/>
        </w:rPr>
        <w:t>účastník dohody</w:t>
      </w:r>
      <w:r w:rsidR="00B92CB5" w:rsidRPr="00530E46">
        <w:rPr>
          <w:rFonts w:ascii="Arial" w:eastAsia="Calibri" w:hAnsi="Arial" w:cs="Arial"/>
          <w:sz w:val="20"/>
          <w:szCs w:val="20"/>
        </w:rPr>
        <w:t xml:space="preserve"> oprávnen</w:t>
      </w:r>
      <w:r w:rsidR="00523A3F" w:rsidRPr="00530E46">
        <w:rPr>
          <w:rFonts w:ascii="Arial" w:eastAsia="Calibri" w:hAnsi="Arial" w:cs="Arial"/>
          <w:sz w:val="20"/>
          <w:szCs w:val="20"/>
        </w:rPr>
        <w:t>ý</w:t>
      </w:r>
      <w:r w:rsidR="00B92CB5" w:rsidRPr="00530E46">
        <w:rPr>
          <w:rFonts w:ascii="Arial" w:eastAsia="Calibri" w:hAnsi="Arial" w:cs="Arial"/>
          <w:sz w:val="20"/>
          <w:szCs w:val="20"/>
        </w:rPr>
        <w:t xml:space="preserve"> od tejto </w:t>
      </w:r>
      <w:r w:rsidRPr="00530E46">
        <w:rPr>
          <w:rFonts w:ascii="Arial" w:eastAsia="Calibri" w:hAnsi="Arial" w:cs="Arial"/>
          <w:sz w:val="20"/>
          <w:szCs w:val="20"/>
        </w:rPr>
        <w:t>dohody</w:t>
      </w:r>
      <w:r w:rsidR="00B92CB5" w:rsidRPr="00530E46">
        <w:rPr>
          <w:rFonts w:ascii="Arial" w:eastAsia="Calibri" w:hAnsi="Arial" w:cs="Arial"/>
          <w:sz w:val="20"/>
          <w:szCs w:val="20"/>
        </w:rPr>
        <w:t xml:space="preserve"> odstúpiť.</w:t>
      </w:r>
    </w:p>
    <w:p w14:paraId="753A9706" w14:textId="77777777" w:rsidR="003228B6" w:rsidRPr="00530E46" w:rsidRDefault="003228B6" w:rsidP="003228B6">
      <w:pPr>
        <w:spacing w:after="0" w:line="240" w:lineRule="auto"/>
        <w:rPr>
          <w:rFonts w:ascii="Arial" w:eastAsia="Times New Roman" w:hAnsi="Arial" w:cs="Arial"/>
          <w:b/>
          <w:noProof/>
          <w:sz w:val="20"/>
          <w:szCs w:val="20"/>
          <w:lang w:eastAsia="sk-SK"/>
        </w:rPr>
      </w:pPr>
    </w:p>
    <w:p w14:paraId="4F4D9AF9" w14:textId="053C7D22" w:rsidR="00465BE9" w:rsidRPr="00530E46" w:rsidRDefault="00981B2E" w:rsidP="001D2551">
      <w:pPr>
        <w:spacing w:after="0" w:line="240" w:lineRule="auto"/>
        <w:ind w:left="357"/>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w:t>
      </w:r>
      <w:r w:rsidR="00465BE9" w:rsidRPr="00530E46">
        <w:rPr>
          <w:rFonts w:ascii="Arial" w:eastAsia="Times New Roman" w:hAnsi="Arial" w:cs="Arial"/>
          <w:b/>
          <w:noProof/>
          <w:sz w:val="20"/>
          <w:szCs w:val="20"/>
          <w:lang w:eastAsia="sk-SK"/>
        </w:rPr>
        <w:t>l. XI</w:t>
      </w:r>
    </w:p>
    <w:p w14:paraId="6F3F1699" w14:textId="77777777" w:rsidR="00465BE9" w:rsidRPr="00530E46" w:rsidRDefault="00465BE9" w:rsidP="001D2551">
      <w:pPr>
        <w:spacing w:after="0" w:line="240" w:lineRule="auto"/>
        <w:ind w:left="357"/>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Záverečné ustanovenia</w:t>
      </w:r>
    </w:p>
    <w:p w14:paraId="22127102" w14:textId="4CD73753" w:rsidR="00AD67FA" w:rsidRPr="00530E46" w:rsidRDefault="00057855"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Rozhodným právom pre túto dohodu je slovenský právny poriadok. </w:t>
      </w:r>
      <w:r w:rsidR="00AD67FA" w:rsidRPr="00530E46">
        <w:rPr>
          <w:rFonts w:ascii="Arial" w:eastAsia="Times New Roman" w:hAnsi="Arial" w:cs="Arial"/>
          <w:noProof/>
          <w:sz w:val="20"/>
          <w:szCs w:val="20"/>
          <w:lang w:eastAsia="sk-SK"/>
        </w:rPr>
        <w:t>Právne vzťahy, výslovne touto dohodou neupravené, sa spravujú príslušnými ustanoveniami Obchodného zákonníka a súvisiacich všeobecne záväzných platných právnych predpisov.</w:t>
      </w:r>
    </w:p>
    <w:p w14:paraId="77723EFE" w14:textId="290D1A7E" w:rsidR="006773F5" w:rsidRPr="00530E46" w:rsidRDefault="006773F5" w:rsidP="001079D0">
      <w:pPr>
        <w:pStyle w:val="Odsekzoznamu"/>
        <w:numPr>
          <w:ilvl w:val="0"/>
          <w:numId w:val="9"/>
        </w:numPr>
        <w:tabs>
          <w:tab w:val="clear" w:pos="720"/>
        </w:tabs>
        <w:spacing w:after="0" w:line="240" w:lineRule="auto"/>
        <w:ind w:left="426" w:hanging="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sa na túto </w:t>
      </w:r>
      <w:r w:rsidR="006A1030" w:rsidRPr="00530E46">
        <w:rPr>
          <w:rFonts w:ascii="Arial" w:eastAsia="Times New Roman" w:hAnsi="Arial" w:cs="Arial"/>
          <w:noProof/>
          <w:sz w:val="20"/>
          <w:szCs w:val="20"/>
          <w:lang w:eastAsia="sk-SK"/>
        </w:rPr>
        <w:t>d</w:t>
      </w:r>
      <w:r w:rsidRPr="00530E46">
        <w:rPr>
          <w:rFonts w:ascii="Arial" w:eastAsia="Times New Roman" w:hAnsi="Arial" w:cs="Arial"/>
          <w:noProof/>
          <w:sz w:val="20"/>
          <w:szCs w:val="20"/>
          <w:lang w:eastAsia="sk-SK"/>
        </w:rPr>
        <w:t xml:space="preserve">ohodu vzťahuje Dohovor OSN o medzinárodnej kúpe tovaru uverejnený oznámením Federálneho ministerstva zahraničných vecí č. 160/1991 Zb., </w:t>
      </w:r>
      <w:r w:rsidR="006A1030" w:rsidRPr="00530E46">
        <w:rPr>
          <w:rFonts w:ascii="Arial" w:eastAsia="Times New Roman" w:hAnsi="Arial" w:cs="Arial"/>
          <w:noProof/>
          <w:sz w:val="20"/>
          <w:szCs w:val="20"/>
          <w:lang w:eastAsia="sk-SK"/>
        </w:rPr>
        <w:t>účastníci dohody</w:t>
      </w:r>
      <w:r w:rsidRPr="00530E46">
        <w:rPr>
          <w:rFonts w:ascii="Arial" w:eastAsia="Times New Roman" w:hAnsi="Arial" w:cs="Arial"/>
          <w:noProof/>
          <w:sz w:val="20"/>
          <w:szCs w:val="20"/>
          <w:lang w:eastAsia="sk-SK"/>
        </w:rPr>
        <w:t xml:space="preserve"> sa v súlade s čl. 6 </w:t>
      </w:r>
      <w:r w:rsidRPr="00530E46">
        <w:rPr>
          <w:rFonts w:ascii="Arial" w:eastAsia="Times New Roman" w:hAnsi="Arial" w:cs="Arial"/>
          <w:noProof/>
          <w:sz w:val="20"/>
          <w:szCs w:val="20"/>
          <w:lang w:eastAsia="sk-SK"/>
        </w:rPr>
        <w:lastRenderedPageBreak/>
        <w:t xml:space="preserve">uvedeného Dohovoru dohodli na vylúčení jeho aplikácie na ich zmluvný vzťah založený touto </w:t>
      </w:r>
      <w:r w:rsidR="006A1030" w:rsidRPr="00530E46">
        <w:rPr>
          <w:rFonts w:ascii="Arial" w:eastAsia="Times New Roman" w:hAnsi="Arial" w:cs="Arial"/>
          <w:noProof/>
          <w:sz w:val="20"/>
          <w:szCs w:val="20"/>
          <w:lang w:eastAsia="sk-SK"/>
        </w:rPr>
        <w:t>d</w:t>
      </w:r>
      <w:r w:rsidRPr="00530E46">
        <w:rPr>
          <w:rFonts w:ascii="Arial" w:eastAsia="Times New Roman" w:hAnsi="Arial" w:cs="Arial"/>
          <w:noProof/>
          <w:sz w:val="20"/>
          <w:szCs w:val="20"/>
          <w:lang w:eastAsia="sk-SK"/>
        </w:rPr>
        <w:t>ohodou.</w:t>
      </w:r>
    </w:p>
    <w:p w14:paraId="3886196B" w14:textId="787715A3" w:rsidR="00465BE9" w:rsidRPr="00530E46" w:rsidRDefault="00465BE9"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Meniť alebo dopĺňať túto dohodu je možné len na základe dohody obidvoch účastníkov vo forme písomného dodatku k dohode, podpísaného obidvomi účastníkmi dohody</w:t>
      </w:r>
      <w:r w:rsidR="001D06C7" w:rsidRPr="00530E46">
        <w:rPr>
          <w:rFonts w:ascii="Arial" w:eastAsia="Times New Roman" w:hAnsi="Arial" w:cs="Arial"/>
          <w:noProof/>
          <w:sz w:val="20"/>
          <w:szCs w:val="20"/>
          <w:lang w:eastAsia="sk-SK"/>
        </w:rPr>
        <w:t>, ak nie je dohodnuté inak</w:t>
      </w:r>
      <w:r w:rsidRPr="00530E46">
        <w:rPr>
          <w:rFonts w:ascii="Arial" w:eastAsia="Times New Roman" w:hAnsi="Arial" w:cs="Arial"/>
          <w:noProof/>
          <w:sz w:val="20"/>
          <w:szCs w:val="20"/>
          <w:lang w:eastAsia="sk-SK"/>
        </w:rPr>
        <w:t>.</w:t>
      </w:r>
      <w:r w:rsidR="006A1030" w:rsidRPr="00530E46">
        <w:rPr>
          <w:rFonts w:ascii="Arial" w:eastAsia="Times New Roman" w:hAnsi="Arial" w:cs="Arial"/>
          <w:noProof/>
          <w:sz w:val="20"/>
          <w:szCs w:val="20"/>
          <w:lang w:eastAsia="sk-SK"/>
        </w:rPr>
        <w:t xml:space="preserve"> Pre vylúčenie pochybností účastníci dohody zhodne konštatujú, že žiadna z osôb oprávnených rokovať vo veciach dohody a vo veciach technických uvedených v Čl. I dohody nie je oprávnená v mene a na účet žiadneho z účastníkov dohody uzavrieť dodatok k tejto dohode, ak na to nebola osobitne písomne splnomocnená.</w:t>
      </w:r>
    </w:p>
    <w:p w14:paraId="0B89E07C" w14:textId="66D97AC8" w:rsidR="00465BE9" w:rsidRPr="00530E46" w:rsidRDefault="00465BE9"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Dohoda je vyhotovená v </w:t>
      </w:r>
      <w:r w:rsidR="000377F6" w:rsidRPr="00530E46">
        <w:rPr>
          <w:rFonts w:ascii="Arial" w:eastAsia="Times New Roman" w:hAnsi="Arial" w:cs="Arial"/>
          <w:noProof/>
          <w:sz w:val="20"/>
          <w:szCs w:val="20"/>
          <w:lang w:eastAsia="sk-SK"/>
        </w:rPr>
        <w:t xml:space="preserve">troch </w:t>
      </w:r>
      <w:r w:rsidRPr="00530E46">
        <w:rPr>
          <w:rFonts w:ascii="Arial" w:eastAsia="Times New Roman" w:hAnsi="Arial" w:cs="Arial"/>
          <w:noProof/>
          <w:sz w:val="20"/>
          <w:szCs w:val="20"/>
          <w:lang w:eastAsia="sk-SK"/>
        </w:rPr>
        <w:t xml:space="preserve">rovnopisoch s platnosťou originálu, z ktorých </w:t>
      </w:r>
      <w:r w:rsidR="00AD67FA" w:rsidRPr="00530E46">
        <w:rPr>
          <w:rFonts w:ascii="Arial" w:eastAsia="Times New Roman" w:hAnsi="Arial" w:cs="Arial"/>
          <w:noProof/>
          <w:sz w:val="20"/>
          <w:szCs w:val="20"/>
          <w:lang w:eastAsia="sk-SK"/>
        </w:rPr>
        <w:t xml:space="preserve">dodávateľ </w:t>
      </w:r>
      <w:r w:rsidRPr="00530E46">
        <w:rPr>
          <w:rFonts w:ascii="Arial" w:eastAsia="Times New Roman" w:hAnsi="Arial" w:cs="Arial"/>
          <w:noProof/>
          <w:sz w:val="20"/>
          <w:szCs w:val="20"/>
          <w:lang w:eastAsia="sk-SK"/>
        </w:rPr>
        <w:t>obdrží jedno</w:t>
      </w:r>
      <w:r w:rsidR="002E1A0A"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a</w:t>
      </w:r>
      <w:r w:rsidR="00AD67FA" w:rsidRPr="00530E46">
        <w:rPr>
          <w:rFonts w:ascii="Arial" w:eastAsia="Times New Roman" w:hAnsi="Arial" w:cs="Arial"/>
          <w:noProof/>
          <w:sz w:val="20"/>
          <w:szCs w:val="20"/>
          <w:lang w:eastAsia="sk-SK"/>
        </w:rPr>
        <w:t xml:space="preserve"> objednávateľ </w:t>
      </w:r>
      <w:r w:rsidR="002E1A0A" w:rsidRPr="00530E46">
        <w:rPr>
          <w:rFonts w:ascii="Arial" w:eastAsia="Times New Roman" w:hAnsi="Arial" w:cs="Arial"/>
          <w:noProof/>
          <w:sz w:val="20"/>
          <w:szCs w:val="20"/>
          <w:lang w:eastAsia="sk-SK"/>
        </w:rPr>
        <w:t xml:space="preserve">dve </w:t>
      </w:r>
      <w:r w:rsidRPr="00530E46">
        <w:rPr>
          <w:rFonts w:ascii="Arial" w:eastAsia="Times New Roman" w:hAnsi="Arial" w:cs="Arial"/>
          <w:noProof/>
          <w:sz w:val="20"/>
          <w:szCs w:val="20"/>
          <w:lang w:eastAsia="sk-SK"/>
        </w:rPr>
        <w:t>vyhotovenia.</w:t>
      </w:r>
    </w:p>
    <w:p w14:paraId="4375BAE1" w14:textId="77777777" w:rsidR="00465BE9" w:rsidRPr="00530E46" w:rsidRDefault="00465BE9"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Zástupcovia účastníkov dohody vyhlasujú, že sú spôsobilí k právnym úkonom v mene účastníkov </w:t>
      </w:r>
      <w:r w:rsidR="00AD67FA" w:rsidRPr="00530E46">
        <w:rPr>
          <w:rFonts w:ascii="Arial" w:eastAsia="Times New Roman" w:hAnsi="Arial" w:cs="Arial"/>
          <w:noProof/>
          <w:sz w:val="20"/>
          <w:szCs w:val="20"/>
          <w:lang w:eastAsia="sk-SK"/>
        </w:rPr>
        <w:t xml:space="preserve">dohody </w:t>
      </w:r>
      <w:r w:rsidRPr="00530E46">
        <w:rPr>
          <w:rFonts w:ascii="Arial" w:eastAsia="Times New Roman" w:hAnsi="Arial" w:cs="Arial"/>
          <w:noProof/>
          <w:sz w:val="20"/>
          <w:szCs w:val="20"/>
          <w:lang w:eastAsia="sk-SK"/>
        </w:rPr>
        <w:t>podľa osobitných predpisov, podmienkam dohody porozumeli a pristupujú k nim slobodne a vážne bez pocitu tiesne alebo inak nevýhodných podmienok.</w:t>
      </w:r>
    </w:p>
    <w:p w14:paraId="168F2EAB" w14:textId="41AFCCAD" w:rsidR="00465BE9" w:rsidRPr="00530E46" w:rsidRDefault="00057855"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sz w:val="20"/>
          <w:szCs w:val="20"/>
          <w:lang w:eastAsia="cs-CZ"/>
        </w:rPr>
        <w:t xml:space="preserve">Účastníci dohody sa dohodli, že akékoľvek spory a nároky, vyplývajúce z tejto </w:t>
      </w:r>
      <w:r w:rsidR="00DC4423" w:rsidRPr="00530E46">
        <w:rPr>
          <w:rFonts w:ascii="Arial" w:eastAsia="Times New Roman" w:hAnsi="Arial" w:cs="Arial"/>
          <w:sz w:val="20"/>
          <w:szCs w:val="20"/>
          <w:lang w:eastAsia="cs-CZ"/>
        </w:rPr>
        <w:t>dohody</w:t>
      </w:r>
      <w:r w:rsidRPr="00530E46">
        <w:rPr>
          <w:rFonts w:ascii="Arial" w:eastAsia="Times New Roman" w:hAnsi="Arial" w:cs="Arial"/>
          <w:sz w:val="20"/>
          <w:szCs w:val="20"/>
          <w:lang w:eastAsia="cs-CZ"/>
        </w:rPr>
        <w:t xml:space="preserve"> alebo s ňou súvisiace, sa budú riešiť predovšetkým rokovaním a dohodou účastníkov v dobrej viere a s dobrým úmyslom. V prípade, že sa týmto spôsobom nepodarí účastníkom dosiahnuť dohodu, obrátia sa s návrhom na vyriešenie na príslušný súd</w:t>
      </w:r>
      <w:r w:rsidR="006A1030" w:rsidRPr="00530E46">
        <w:rPr>
          <w:rFonts w:ascii="Arial" w:eastAsia="Times New Roman" w:hAnsi="Arial" w:cs="Arial"/>
          <w:sz w:val="20"/>
          <w:szCs w:val="20"/>
          <w:lang w:eastAsia="cs-CZ"/>
        </w:rPr>
        <w:t xml:space="preserve"> Slovenskej republiky</w:t>
      </w:r>
      <w:r w:rsidR="00465BE9" w:rsidRPr="00530E46">
        <w:rPr>
          <w:rFonts w:ascii="Arial" w:eastAsia="Times New Roman" w:hAnsi="Arial" w:cs="Arial"/>
          <w:noProof/>
          <w:sz w:val="20"/>
          <w:szCs w:val="20"/>
          <w:lang w:eastAsia="sk-SK"/>
        </w:rPr>
        <w:t>.</w:t>
      </w:r>
      <w:r w:rsidR="00191E9E" w:rsidRPr="00530E46">
        <w:rPr>
          <w:rFonts w:ascii="Arial" w:eastAsia="Times New Roman" w:hAnsi="Arial" w:cs="Arial"/>
          <w:noProof/>
          <w:sz w:val="20"/>
          <w:szCs w:val="20"/>
          <w:lang w:eastAsia="sk-SK"/>
        </w:rPr>
        <w:t xml:space="preserve"> Rozhodným právom je právo Slovenskej republiky.</w:t>
      </w:r>
    </w:p>
    <w:p w14:paraId="70F72E1B" w14:textId="28ECA25D" w:rsidR="00E24875" w:rsidRPr="00530E46" w:rsidRDefault="00465BE9" w:rsidP="00E24875">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Táto dohoda nadobúda platnosť dňom jej podpisu oprávnenými zástupcami obidvoch účastníkov a účinnosť dňom nasledujúcim po dni jej zverejnenia v Centrálnom registri zmlúv v zmysle § 47a zákona č. 40/1964 Zb. Občiansky zákonník v znení neskorších predpisov.</w:t>
      </w:r>
    </w:p>
    <w:p w14:paraId="1BE79F02" w14:textId="77777777" w:rsidR="002F67EB" w:rsidRPr="00530E46" w:rsidRDefault="00516DCD"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Neoddeliteľnou súčasťou tejto dohody sú prílohy:</w:t>
      </w:r>
    </w:p>
    <w:p w14:paraId="0B198EFA" w14:textId="69FEA6B3" w:rsidR="002F67EB" w:rsidRPr="00530E46" w:rsidRDefault="00342830" w:rsidP="006D0318">
      <w:pPr>
        <w:pStyle w:val="Odsekzoznamu"/>
        <w:numPr>
          <w:ilvl w:val="6"/>
          <w:numId w:val="79"/>
        </w:numPr>
        <w:spacing w:after="0" w:line="240" w:lineRule="auto"/>
        <w:ind w:left="709"/>
        <w:jc w:val="both"/>
        <w:rPr>
          <w:rFonts w:ascii="Arial" w:eastAsia="Times New Roman" w:hAnsi="Arial" w:cs="Arial"/>
          <w:noProof/>
          <w:sz w:val="20"/>
          <w:szCs w:val="20"/>
          <w:lang w:eastAsia="sk-SK"/>
        </w:rPr>
      </w:pPr>
      <w:r w:rsidRPr="00530E46">
        <w:rPr>
          <w:rFonts w:ascii="Arial" w:eastAsia="Times New Roman" w:hAnsi="Arial" w:cs="Arial"/>
          <w:sz w:val="20"/>
          <w:szCs w:val="20"/>
          <w:lang w:eastAsia="cs-CZ"/>
        </w:rPr>
        <w:t>Príloha č. 1</w:t>
      </w:r>
      <w:r w:rsidR="008D2A66" w:rsidRPr="00530E46">
        <w:rPr>
          <w:rFonts w:ascii="Arial" w:eastAsia="Times New Roman" w:hAnsi="Arial" w:cs="Arial"/>
          <w:sz w:val="20"/>
          <w:szCs w:val="20"/>
          <w:lang w:eastAsia="cs-CZ"/>
        </w:rPr>
        <w:t xml:space="preserve"> -</w:t>
      </w:r>
      <w:r w:rsidRPr="00530E46">
        <w:rPr>
          <w:rFonts w:ascii="Arial" w:eastAsia="Times New Roman" w:hAnsi="Arial" w:cs="Arial"/>
          <w:sz w:val="20"/>
          <w:szCs w:val="20"/>
          <w:lang w:eastAsia="cs-CZ"/>
        </w:rPr>
        <w:t xml:space="preserve"> </w:t>
      </w:r>
      <w:r w:rsidR="008D2A66" w:rsidRPr="00530E46">
        <w:rPr>
          <w:rFonts w:ascii="Arial" w:eastAsia="Times New Roman" w:hAnsi="Arial" w:cs="Arial"/>
          <w:sz w:val="20"/>
          <w:szCs w:val="20"/>
          <w:lang w:eastAsia="cs-CZ"/>
        </w:rPr>
        <w:t>T</w:t>
      </w:r>
      <w:r w:rsidR="00D436CB" w:rsidRPr="00530E46">
        <w:rPr>
          <w:rFonts w:ascii="Arial" w:eastAsia="Times New Roman" w:hAnsi="Arial" w:cs="Arial"/>
          <w:sz w:val="20"/>
          <w:szCs w:val="20"/>
          <w:lang w:eastAsia="cs-CZ"/>
        </w:rPr>
        <w:t xml:space="preserve">echnická </w:t>
      </w:r>
      <w:r w:rsidR="008D2A66" w:rsidRPr="00530E46">
        <w:rPr>
          <w:rFonts w:ascii="Arial" w:eastAsia="Times New Roman" w:hAnsi="Arial" w:cs="Arial"/>
          <w:sz w:val="20"/>
          <w:szCs w:val="20"/>
          <w:lang w:eastAsia="cs-CZ"/>
        </w:rPr>
        <w:t>špecifikácia</w:t>
      </w:r>
    </w:p>
    <w:p w14:paraId="1935E5FE" w14:textId="36DCFCAD" w:rsidR="002F67EB" w:rsidRPr="00530E46" w:rsidRDefault="00342830" w:rsidP="006D0318">
      <w:pPr>
        <w:pStyle w:val="Odsekzoznamu"/>
        <w:numPr>
          <w:ilvl w:val="6"/>
          <w:numId w:val="79"/>
        </w:numPr>
        <w:spacing w:after="0" w:line="240" w:lineRule="auto"/>
        <w:ind w:left="709"/>
        <w:jc w:val="both"/>
        <w:rPr>
          <w:rFonts w:ascii="Arial" w:eastAsia="Times New Roman" w:hAnsi="Arial" w:cs="Arial"/>
          <w:noProof/>
          <w:sz w:val="20"/>
          <w:szCs w:val="20"/>
          <w:lang w:eastAsia="sk-SK"/>
        </w:rPr>
      </w:pPr>
      <w:r w:rsidRPr="00530E46">
        <w:rPr>
          <w:rFonts w:ascii="Arial" w:eastAsia="Times New Roman" w:hAnsi="Arial" w:cs="Arial"/>
          <w:sz w:val="20"/>
          <w:szCs w:val="20"/>
          <w:lang w:eastAsia="cs-CZ"/>
        </w:rPr>
        <w:t xml:space="preserve">Príloha č. 2 - </w:t>
      </w:r>
      <w:r w:rsidR="002F67EB" w:rsidRPr="00530E46">
        <w:rPr>
          <w:rFonts w:ascii="Arial" w:eastAsia="Times New Roman" w:hAnsi="Arial" w:cs="Arial"/>
          <w:sz w:val="20"/>
          <w:szCs w:val="20"/>
          <w:lang w:eastAsia="cs-CZ"/>
        </w:rPr>
        <w:t>Cenová špecifikácia</w:t>
      </w:r>
    </w:p>
    <w:p w14:paraId="733D4177" w14:textId="02FAC969" w:rsidR="00025B13" w:rsidRPr="00530E46" w:rsidRDefault="00342830" w:rsidP="006D0318">
      <w:pPr>
        <w:pStyle w:val="Odsekzoznamu"/>
        <w:numPr>
          <w:ilvl w:val="6"/>
          <w:numId w:val="79"/>
        </w:numPr>
        <w:spacing w:after="0" w:line="240" w:lineRule="auto"/>
        <w:ind w:left="709"/>
        <w:jc w:val="both"/>
        <w:rPr>
          <w:rFonts w:ascii="Arial" w:eastAsia="Times New Roman" w:hAnsi="Arial" w:cs="Arial"/>
          <w:noProof/>
          <w:sz w:val="20"/>
          <w:szCs w:val="20"/>
          <w:lang w:eastAsia="sk-SK"/>
        </w:rPr>
      </w:pPr>
      <w:r w:rsidRPr="00530E46">
        <w:rPr>
          <w:rFonts w:ascii="Arial" w:eastAsia="Times New Roman" w:hAnsi="Arial" w:cs="Arial"/>
          <w:sz w:val="20"/>
          <w:szCs w:val="20"/>
          <w:lang w:eastAsia="cs-CZ"/>
        </w:rPr>
        <w:t xml:space="preserve">Príloha č. </w:t>
      </w:r>
      <w:r w:rsidR="006A6D44" w:rsidRPr="00530E46">
        <w:rPr>
          <w:rFonts w:ascii="Arial" w:eastAsia="Times New Roman" w:hAnsi="Arial" w:cs="Arial"/>
          <w:sz w:val="20"/>
          <w:szCs w:val="20"/>
          <w:lang w:eastAsia="cs-CZ"/>
        </w:rPr>
        <w:t>3</w:t>
      </w:r>
      <w:r w:rsidRPr="00530E46">
        <w:rPr>
          <w:rFonts w:ascii="Arial" w:eastAsia="Times New Roman" w:hAnsi="Arial" w:cs="Arial"/>
          <w:sz w:val="20"/>
          <w:szCs w:val="20"/>
          <w:lang w:eastAsia="cs-CZ"/>
        </w:rPr>
        <w:t xml:space="preserve"> </w:t>
      </w:r>
      <w:r w:rsidR="00025B13" w:rsidRPr="00530E46">
        <w:rPr>
          <w:rFonts w:ascii="Arial" w:eastAsia="Times New Roman" w:hAnsi="Arial" w:cs="Arial"/>
          <w:sz w:val="20"/>
          <w:szCs w:val="20"/>
          <w:lang w:eastAsia="cs-CZ"/>
        </w:rPr>
        <w:t>-</w:t>
      </w:r>
      <w:r w:rsidRPr="00530E46">
        <w:rPr>
          <w:rFonts w:ascii="Arial" w:eastAsia="Times New Roman" w:hAnsi="Arial" w:cs="Arial"/>
          <w:sz w:val="20"/>
          <w:szCs w:val="20"/>
          <w:lang w:eastAsia="cs-CZ"/>
        </w:rPr>
        <w:t xml:space="preserve"> </w:t>
      </w:r>
      <w:r w:rsidR="00025B13" w:rsidRPr="00530E46">
        <w:rPr>
          <w:rFonts w:ascii="Arial" w:eastAsia="Times New Roman" w:hAnsi="Arial" w:cs="Arial"/>
          <w:sz w:val="20"/>
          <w:szCs w:val="20"/>
          <w:lang w:eastAsia="cs-CZ"/>
        </w:rPr>
        <w:t xml:space="preserve">Zoznam </w:t>
      </w:r>
      <w:r w:rsidR="007F490C" w:rsidRPr="00530E46">
        <w:rPr>
          <w:rFonts w:ascii="Arial" w:eastAsia="Times New Roman" w:hAnsi="Arial" w:cs="Arial"/>
          <w:sz w:val="20"/>
          <w:szCs w:val="20"/>
          <w:lang w:eastAsia="cs-CZ"/>
        </w:rPr>
        <w:t>subdodávateľov</w:t>
      </w:r>
    </w:p>
    <w:p w14:paraId="6D9B007B" w14:textId="3F0E95B7" w:rsidR="004D2527" w:rsidRPr="00530E46" w:rsidRDefault="004D2527" w:rsidP="006D0318">
      <w:pPr>
        <w:pStyle w:val="Odsekzoznamu"/>
        <w:numPr>
          <w:ilvl w:val="6"/>
          <w:numId w:val="79"/>
        </w:numPr>
        <w:spacing w:after="0" w:line="240" w:lineRule="auto"/>
        <w:ind w:left="70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Príloha č. 4 - Zabezpečenie plnenia bezpečnostných opatrení a notifikačných povinností podľa zákona 69/2018 Z. z. o kybernetickej bezpečnosti a o zmene a doplnení niektorých zákonov v znení neskorších predpisov pri plnení </w:t>
      </w:r>
      <w:r w:rsidR="00386AAA" w:rsidRPr="00530E46">
        <w:rPr>
          <w:rFonts w:ascii="Arial" w:eastAsia="Times New Roman" w:hAnsi="Arial" w:cs="Arial"/>
          <w:noProof/>
          <w:sz w:val="20"/>
          <w:szCs w:val="20"/>
          <w:lang w:eastAsia="sk-SK"/>
        </w:rPr>
        <w:t>dohody</w:t>
      </w:r>
    </w:p>
    <w:p w14:paraId="42E265C9" w14:textId="77777777" w:rsidR="00523A3F" w:rsidRPr="00530E46" w:rsidRDefault="00523A3F" w:rsidP="001D2551">
      <w:pPr>
        <w:spacing w:after="0" w:line="240" w:lineRule="auto"/>
        <w:rPr>
          <w:rFonts w:ascii="Arial" w:eastAsia="Times New Roman" w:hAnsi="Arial" w:cs="Arial"/>
          <w:noProof/>
          <w:sz w:val="20"/>
          <w:szCs w:val="20"/>
          <w:lang w:eastAsia="sk-SK"/>
        </w:rPr>
      </w:pPr>
    </w:p>
    <w:p w14:paraId="5B368E11" w14:textId="77777777" w:rsidR="00465BE9" w:rsidRPr="00530E46" w:rsidRDefault="00465BE9" w:rsidP="001D2551">
      <w:pPr>
        <w:tabs>
          <w:tab w:val="left" w:pos="4820"/>
        </w:tabs>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 </w:t>
      </w:r>
      <w:r w:rsidR="00057855"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ab/>
        <w:t xml:space="preserve">Za </w:t>
      </w:r>
      <w:r w:rsidR="00057855" w:rsidRPr="00530E46">
        <w:rPr>
          <w:rFonts w:ascii="Arial" w:eastAsia="Times New Roman" w:hAnsi="Arial" w:cs="Arial"/>
          <w:noProof/>
          <w:sz w:val="20"/>
          <w:szCs w:val="20"/>
          <w:lang w:eastAsia="sk-SK"/>
        </w:rPr>
        <w:t>dodávateľa</w:t>
      </w:r>
      <w:r w:rsidRPr="00530E46">
        <w:rPr>
          <w:rFonts w:ascii="Arial" w:eastAsia="Times New Roman" w:hAnsi="Arial" w:cs="Arial"/>
          <w:noProof/>
          <w:sz w:val="20"/>
          <w:szCs w:val="20"/>
          <w:lang w:eastAsia="sk-SK"/>
        </w:rPr>
        <w:t>:</w:t>
      </w:r>
    </w:p>
    <w:p w14:paraId="1254D605" w14:textId="4FEF3D21" w:rsidR="00465BE9" w:rsidRPr="00530E46" w:rsidRDefault="00465BE9" w:rsidP="001D2551">
      <w:pPr>
        <w:tabs>
          <w:tab w:val="left" w:pos="4820"/>
        </w:tabs>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w:t>
      </w:r>
      <w:r w:rsidR="00F13E64" w:rsidRPr="00530E46">
        <w:rPr>
          <w:rFonts w:ascii="Arial" w:eastAsia="Times New Roman" w:hAnsi="Arial" w:cs="Arial"/>
          <w:noProof/>
          <w:sz w:val="20"/>
          <w:szCs w:val="20"/>
          <w:lang w:eastAsia="sk-SK"/>
        </w:rPr>
        <w:t> </w:t>
      </w:r>
      <w:r w:rsidRPr="00530E46">
        <w:rPr>
          <w:rFonts w:ascii="Arial" w:eastAsia="Times New Roman" w:hAnsi="Arial" w:cs="Arial"/>
          <w:noProof/>
          <w:sz w:val="20"/>
          <w:szCs w:val="20"/>
          <w:lang w:eastAsia="sk-SK"/>
        </w:rPr>
        <w:t xml:space="preserve">Bratislave dňa............... </w:t>
      </w:r>
      <w:r w:rsidRPr="00530E46">
        <w:rPr>
          <w:rFonts w:ascii="Arial" w:eastAsia="Times New Roman" w:hAnsi="Arial" w:cs="Arial"/>
          <w:noProof/>
          <w:sz w:val="20"/>
          <w:szCs w:val="20"/>
          <w:lang w:eastAsia="sk-SK"/>
        </w:rPr>
        <w:tab/>
        <w:t>V</w:t>
      </w:r>
      <w:r w:rsidR="00D74D0C" w:rsidRPr="00530E46">
        <w:rPr>
          <w:rFonts w:ascii="Arial" w:eastAsia="Times New Roman" w:hAnsi="Arial" w:cs="Arial"/>
          <w:noProof/>
          <w:sz w:val="20"/>
          <w:szCs w:val="20"/>
          <w:lang w:eastAsia="sk-SK"/>
        </w:rPr>
        <w:t> ..............................</w:t>
      </w:r>
      <w:r w:rsidR="0018751D"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dňa</w:t>
      </w:r>
      <w:r w:rsidR="00D74D0C" w:rsidRPr="00530E46">
        <w:rPr>
          <w:rFonts w:ascii="Arial" w:eastAsia="Times New Roman" w:hAnsi="Arial" w:cs="Arial"/>
          <w:noProof/>
          <w:sz w:val="20"/>
          <w:szCs w:val="20"/>
          <w:lang w:eastAsia="sk-SK"/>
        </w:rPr>
        <w:t>....................</w:t>
      </w:r>
    </w:p>
    <w:p w14:paraId="5BA34406" w14:textId="54C1F2DC" w:rsidR="00465BE9" w:rsidRPr="00530E46" w:rsidRDefault="00465BE9" w:rsidP="001D2551">
      <w:pPr>
        <w:spacing w:after="0" w:line="240" w:lineRule="auto"/>
        <w:rPr>
          <w:rFonts w:ascii="Arial" w:eastAsia="Times New Roman" w:hAnsi="Arial" w:cs="Arial"/>
          <w:noProof/>
          <w:sz w:val="20"/>
          <w:szCs w:val="20"/>
          <w:lang w:eastAsia="sk-SK"/>
        </w:rPr>
      </w:pPr>
    </w:p>
    <w:p w14:paraId="21757B97" w14:textId="2BD01537" w:rsidR="00465BE9" w:rsidRPr="00530E46" w:rsidRDefault="00465BE9" w:rsidP="001D2551">
      <w:pPr>
        <w:spacing w:after="0" w:line="240" w:lineRule="auto"/>
        <w:rPr>
          <w:rFonts w:ascii="Arial" w:eastAsia="Times New Roman" w:hAnsi="Arial" w:cs="Arial"/>
          <w:noProof/>
          <w:sz w:val="20"/>
          <w:szCs w:val="20"/>
          <w:lang w:eastAsia="sk-SK"/>
        </w:rPr>
      </w:pPr>
    </w:p>
    <w:p w14:paraId="7AFE78AE" w14:textId="5C299C84" w:rsidR="002B6A12" w:rsidRPr="00530E46" w:rsidRDefault="002B6A12" w:rsidP="001D2551">
      <w:pPr>
        <w:spacing w:after="0" w:line="240" w:lineRule="auto"/>
        <w:rPr>
          <w:rFonts w:ascii="Arial" w:eastAsia="Times New Roman" w:hAnsi="Arial" w:cs="Arial"/>
          <w:noProof/>
          <w:sz w:val="20"/>
          <w:szCs w:val="20"/>
          <w:lang w:eastAsia="sk-SK"/>
        </w:rPr>
      </w:pPr>
    </w:p>
    <w:p w14:paraId="3313086D" w14:textId="392B51EC" w:rsidR="00465BE9" w:rsidRPr="00530E46" w:rsidRDefault="00465BE9" w:rsidP="001D2551">
      <w:pPr>
        <w:spacing w:after="0" w:line="240" w:lineRule="auto"/>
        <w:rPr>
          <w:rFonts w:ascii="Arial" w:eastAsia="Times New Roman" w:hAnsi="Arial" w:cs="Arial"/>
          <w:noProof/>
          <w:sz w:val="20"/>
          <w:szCs w:val="20"/>
          <w:lang w:eastAsia="sk-SK"/>
        </w:rPr>
      </w:pPr>
    </w:p>
    <w:p w14:paraId="69570C2D" w14:textId="77777777" w:rsidR="00057855" w:rsidRPr="00530E46" w:rsidRDefault="00465BE9"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w:t>
      </w:r>
      <w:r w:rsidR="00057855"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ab/>
        <w:t xml:space="preserve">          .............................................</w:t>
      </w:r>
    </w:p>
    <w:p w14:paraId="4FBE22D1" w14:textId="047FF825" w:rsidR="00305483" w:rsidRPr="00530E46" w:rsidRDefault="007E25F9" w:rsidP="007E25F9">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Ing. </w:t>
      </w:r>
      <w:r w:rsidRPr="00530E46">
        <w:rPr>
          <w:rFonts w:ascii="Arial" w:hAnsi="Arial" w:cs="Arial"/>
          <w:sz w:val="20"/>
        </w:rPr>
        <w:t>Matúš Jurových, PhD.</w:t>
      </w:r>
      <w:r w:rsidR="0018751D" w:rsidRPr="00530E46">
        <w:rPr>
          <w:rFonts w:ascii="Arial" w:hAnsi="Arial" w:cs="Arial"/>
          <w:sz w:val="20"/>
        </w:rPr>
        <w:tab/>
      </w:r>
      <w:r w:rsidR="0018751D" w:rsidRPr="00530E46">
        <w:rPr>
          <w:rFonts w:ascii="Arial" w:hAnsi="Arial" w:cs="Arial"/>
          <w:sz w:val="20"/>
        </w:rPr>
        <w:tab/>
      </w:r>
      <w:r w:rsidR="0018751D" w:rsidRPr="00530E46">
        <w:rPr>
          <w:rFonts w:ascii="Arial" w:hAnsi="Arial" w:cs="Arial"/>
          <w:sz w:val="20"/>
        </w:rPr>
        <w:tab/>
      </w:r>
      <w:r w:rsidR="0018751D" w:rsidRPr="00530E46">
        <w:rPr>
          <w:rFonts w:ascii="Arial" w:hAnsi="Arial" w:cs="Arial"/>
          <w:sz w:val="20"/>
        </w:rPr>
        <w:tab/>
      </w:r>
      <w:r w:rsidR="009C1A80" w:rsidRPr="00530E46">
        <w:rPr>
          <w:rFonts w:ascii="Arial" w:hAnsi="Arial" w:cs="Arial"/>
          <w:sz w:val="20"/>
        </w:rPr>
        <w:t>(bude doplnené podľa úspešného uchádzača)</w:t>
      </w:r>
    </w:p>
    <w:p w14:paraId="490D4F0E" w14:textId="022A420D" w:rsidR="00057855" w:rsidRPr="00530E46" w:rsidRDefault="00305483"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predseda</w:t>
      </w:r>
      <w:r w:rsidR="00E24875"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 xml:space="preserve">predstavenstva </w:t>
      </w:r>
      <w:r w:rsidR="0018751D" w:rsidRPr="00530E46">
        <w:rPr>
          <w:rFonts w:ascii="Arial" w:eastAsia="Times New Roman" w:hAnsi="Arial" w:cs="Arial"/>
          <w:noProof/>
          <w:sz w:val="20"/>
          <w:szCs w:val="20"/>
          <w:lang w:eastAsia="sk-SK"/>
        </w:rPr>
        <w:tab/>
      </w:r>
      <w:r w:rsidR="0018751D" w:rsidRPr="00530E46">
        <w:rPr>
          <w:rFonts w:ascii="Arial" w:eastAsia="Times New Roman" w:hAnsi="Arial" w:cs="Arial"/>
          <w:noProof/>
          <w:sz w:val="20"/>
          <w:szCs w:val="20"/>
          <w:lang w:eastAsia="sk-SK"/>
        </w:rPr>
        <w:tab/>
      </w:r>
      <w:r w:rsidR="0018751D" w:rsidRPr="00530E46">
        <w:rPr>
          <w:rFonts w:ascii="Arial" w:eastAsia="Times New Roman" w:hAnsi="Arial" w:cs="Arial"/>
          <w:noProof/>
          <w:sz w:val="20"/>
          <w:szCs w:val="20"/>
          <w:lang w:eastAsia="sk-SK"/>
        </w:rPr>
        <w:tab/>
      </w:r>
      <w:r w:rsidR="0018751D" w:rsidRPr="00530E46">
        <w:rPr>
          <w:rFonts w:ascii="Arial" w:eastAsia="Times New Roman" w:hAnsi="Arial" w:cs="Arial"/>
          <w:noProof/>
          <w:sz w:val="20"/>
          <w:szCs w:val="20"/>
          <w:lang w:eastAsia="sk-SK"/>
        </w:rPr>
        <w:tab/>
        <w:t xml:space="preserve"> </w:t>
      </w:r>
    </w:p>
    <w:p w14:paraId="1E9EA63A" w14:textId="170207E2" w:rsidR="00465BE9" w:rsidRPr="00530E46" w:rsidRDefault="00465BE9"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Všeobecná zdravotná poisťovňa, a.s.</w:t>
      </w:r>
    </w:p>
    <w:p w14:paraId="475BC641" w14:textId="3CC3CEDC"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p>
    <w:p w14:paraId="3EE38F69" w14:textId="2C979BA2" w:rsidR="00815A5C" w:rsidRPr="00530E46" w:rsidRDefault="00815A5C" w:rsidP="001D2551">
      <w:pPr>
        <w:autoSpaceDE w:val="0"/>
        <w:autoSpaceDN w:val="0"/>
        <w:adjustRightInd w:val="0"/>
        <w:spacing w:after="0" w:line="240" w:lineRule="auto"/>
        <w:rPr>
          <w:rFonts w:ascii="Arial" w:eastAsia="Times New Roman" w:hAnsi="Arial" w:cs="Arial"/>
          <w:noProof/>
          <w:sz w:val="20"/>
          <w:szCs w:val="20"/>
          <w:lang w:eastAsia="sk-SK"/>
        </w:rPr>
      </w:pPr>
    </w:p>
    <w:p w14:paraId="017AFA37" w14:textId="77777777" w:rsidR="00815A5C" w:rsidRPr="00530E46" w:rsidRDefault="00815A5C" w:rsidP="001D2551">
      <w:pPr>
        <w:autoSpaceDE w:val="0"/>
        <w:autoSpaceDN w:val="0"/>
        <w:adjustRightInd w:val="0"/>
        <w:spacing w:after="0" w:line="240" w:lineRule="auto"/>
        <w:rPr>
          <w:rFonts w:ascii="Arial" w:eastAsia="Times New Roman" w:hAnsi="Arial" w:cs="Arial"/>
          <w:noProof/>
          <w:sz w:val="20"/>
          <w:szCs w:val="20"/>
          <w:lang w:eastAsia="sk-SK"/>
        </w:rPr>
      </w:pPr>
    </w:p>
    <w:p w14:paraId="13D4C282" w14:textId="39A2BDB7" w:rsidR="00815A5C" w:rsidRPr="00530E46" w:rsidRDefault="00815A5C" w:rsidP="001D2551">
      <w:pPr>
        <w:autoSpaceDE w:val="0"/>
        <w:autoSpaceDN w:val="0"/>
        <w:adjustRightInd w:val="0"/>
        <w:spacing w:after="0" w:line="240" w:lineRule="auto"/>
        <w:rPr>
          <w:rFonts w:ascii="Arial" w:eastAsia="Times New Roman" w:hAnsi="Arial" w:cs="Arial"/>
          <w:noProof/>
          <w:sz w:val="20"/>
          <w:szCs w:val="20"/>
          <w:lang w:eastAsia="sk-SK"/>
        </w:rPr>
      </w:pPr>
    </w:p>
    <w:p w14:paraId="3354DBB0" w14:textId="58089A7B" w:rsidR="00815A5C" w:rsidRPr="00530E46" w:rsidRDefault="00815A5C"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w:t>
      </w:r>
    </w:p>
    <w:p w14:paraId="3467CAE6" w14:textId="634C089E" w:rsidR="00815A5C" w:rsidRPr="00530E46" w:rsidRDefault="00F74DF1"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JUDr. Denisa Slivková</w:t>
      </w:r>
    </w:p>
    <w:p w14:paraId="4C6FE20A" w14:textId="6DFAC4AC" w:rsidR="00057855" w:rsidRPr="00530E46" w:rsidRDefault="00F74DF1"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členka </w:t>
      </w:r>
      <w:r w:rsidR="00815A5C" w:rsidRPr="00530E46">
        <w:rPr>
          <w:rFonts w:ascii="Arial" w:eastAsia="Times New Roman" w:hAnsi="Arial" w:cs="Arial"/>
          <w:noProof/>
          <w:sz w:val="20"/>
          <w:szCs w:val="20"/>
          <w:lang w:eastAsia="sk-SK"/>
        </w:rPr>
        <w:t>predstavenstva</w:t>
      </w:r>
    </w:p>
    <w:p w14:paraId="1D769298" w14:textId="6AD51A51" w:rsidR="00AA77B2" w:rsidRPr="00530E46" w:rsidRDefault="00815A5C"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Všeobecná zdravotná poisťovňa, a.s.</w:t>
      </w:r>
    </w:p>
    <w:p w14:paraId="32B58E9A" w14:textId="77777777" w:rsidR="007E25F9" w:rsidRPr="00530E46" w:rsidRDefault="007E25F9" w:rsidP="0056741D">
      <w:pPr>
        <w:spacing w:after="0" w:line="240" w:lineRule="auto"/>
        <w:jc w:val="right"/>
        <w:rPr>
          <w:rFonts w:ascii="Arial" w:eastAsia="Times New Roman" w:hAnsi="Arial" w:cs="Arial"/>
          <w:noProof/>
          <w:sz w:val="20"/>
          <w:szCs w:val="20"/>
          <w:lang w:eastAsia="sk-SK"/>
        </w:rPr>
      </w:pPr>
    </w:p>
    <w:p w14:paraId="71F1A9E8" w14:textId="77777777" w:rsidR="00D27071" w:rsidRPr="00530E46" w:rsidRDefault="00D27071" w:rsidP="009C1A80">
      <w:pPr>
        <w:spacing w:after="0" w:line="240" w:lineRule="auto"/>
        <w:jc w:val="right"/>
        <w:rPr>
          <w:rFonts w:ascii="Arial" w:hAnsi="Arial"/>
          <w:b/>
        </w:rPr>
      </w:pPr>
    </w:p>
    <w:p w14:paraId="75A0B674" w14:textId="6E31333F" w:rsidR="008D2A66" w:rsidRPr="00530E46" w:rsidRDefault="00147FAC" w:rsidP="00147FAC">
      <w:pPr>
        <w:rPr>
          <w:rFonts w:ascii="Arial" w:hAnsi="Arial"/>
          <w:b/>
        </w:rPr>
      </w:pPr>
      <w:r>
        <w:rPr>
          <w:rFonts w:ascii="Arial" w:hAnsi="Arial"/>
          <w:b/>
        </w:rPr>
        <w:br w:type="page"/>
      </w:r>
    </w:p>
    <w:p w14:paraId="03126197" w14:textId="3C111007" w:rsidR="009C1A80" w:rsidRPr="00530E46" w:rsidRDefault="009C1A80" w:rsidP="009C1A80">
      <w:pPr>
        <w:spacing w:after="0" w:line="240" w:lineRule="auto"/>
        <w:jc w:val="right"/>
        <w:rPr>
          <w:rFonts w:ascii="Arial" w:hAnsi="Arial"/>
          <w:b/>
        </w:rPr>
      </w:pPr>
      <w:r w:rsidRPr="00530E46">
        <w:rPr>
          <w:rFonts w:ascii="Arial" w:hAnsi="Arial"/>
          <w:b/>
        </w:rPr>
        <w:lastRenderedPageBreak/>
        <w:t>Príloha č. 1</w:t>
      </w:r>
    </w:p>
    <w:p w14:paraId="22B2EFD5" w14:textId="77777777" w:rsidR="006C5BB0" w:rsidRPr="00530E46" w:rsidRDefault="006C5BB0" w:rsidP="009C1A80">
      <w:pPr>
        <w:spacing w:after="0" w:line="240" w:lineRule="auto"/>
        <w:jc w:val="right"/>
        <w:rPr>
          <w:rFonts w:ascii="Arial" w:hAnsi="Arial"/>
          <w:b/>
        </w:rPr>
      </w:pPr>
    </w:p>
    <w:p w14:paraId="5B231AC8" w14:textId="5A5AF80B" w:rsidR="009A677C" w:rsidRPr="00530E46" w:rsidRDefault="008D2A66" w:rsidP="00EB3DF9">
      <w:pPr>
        <w:pStyle w:val="Odsekzoznamu"/>
        <w:ind w:left="0"/>
        <w:jc w:val="center"/>
        <w:rPr>
          <w:rFonts w:ascii="Arial" w:hAnsi="Arial"/>
          <w:b/>
        </w:rPr>
      </w:pPr>
      <w:r w:rsidRPr="00530E46">
        <w:rPr>
          <w:rFonts w:ascii="Arial" w:hAnsi="Arial" w:cs="Arial"/>
          <w:b/>
        </w:rPr>
        <w:t>Technická špecifikácia</w:t>
      </w:r>
    </w:p>
    <w:p w14:paraId="31847F25" w14:textId="0E64D894" w:rsidR="008D2A66" w:rsidRPr="00530E46" w:rsidRDefault="00EB3DF9" w:rsidP="008D2A66">
      <w:pPr>
        <w:jc w:val="both"/>
        <w:rPr>
          <w:rFonts w:ascii="Arial" w:hAnsi="Arial" w:cs="Arial"/>
          <w:sz w:val="20"/>
          <w:szCs w:val="20"/>
        </w:rPr>
      </w:pPr>
      <w:r w:rsidRPr="00530E46">
        <w:rPr>
          <w:rFonts w:ascii="Arial" w:hAnsi="Arial" w:cs="Arial"/>
          <w:sz w:val="20"/>
          <w:szCs w:val="20"/>
        </w:rPr>
        <w:t>Predmetom tejto dohody</w:t>
      </w:r>
      <w:r w:rsidR="008D2A66" w:rsidRPr="00530E46">
        <w:rPr>
          <w:rFonts w:ascii="Arial" w:hAnsi="Arial" w:cs="Arial"/>
          <w:sz w:val="20"/>
          <w:szCs w:val="20"/>
        </w:rPr>
        <w:t xml:space="preserve"> je zabezpečiť vybavenie 16 zasadačiek v </w:t>
      </w:r>
      <w:r w:rsidR="00B3711E" w:rsidRPr="00530E46">
        <w:rPr>
          <w:rFonts w:ascii="Arial" w:hAnsi="Arial" w:cs="Arial"/>
          <w:sz w:val="20"/>
          <w:szCs w:val="20"/>
        </w:rPr>
        <w:t xml:space="preserve">sídle </w:t>
      </w:r>
      <w:r w:rsidRPr="00530E46">
        <w:rPr>
          <w:rFonts w:ascii="Arial" w:hAnsi="Arial" w:cs="Arial"/>
          <w:sz w:val="20"/>
          <w:szCs w:val="20"/>
        </w:rPr>
        <w:t>objednávateľa</w:t>
      </w:r>
      <w:r w:rsidR="008D2A66" w:rsidRPr="00530E46">
        <w:rPr>
          <w:rFonts w:ascii="Arial" w:hAnsi="Arial" w:cs="Arial"/>
          <w:sz w:val="20"/>
          <w:szCs w:val="20"/>
        </w:rPr>
        <w:t xml:space="preserve"> na adrese Dúbravská cesta 14, Bratislava. Zasadačky sa nachádzajú na jednej adrese a na rôznych podlažiach. Zasadačky sú rozdelené do 4 celkov v závislosti od funkčnosti a využívania v týchto zasadacích priestorov.</w:t>
      </w:r>
    </w:p>
    <w:p w14:paraId="1E211A82" w14:textId="77777777" w:rsidR="00FA36BE" w:rsidRDefault="00FA36BE" w:rsidP="008D2A66">
      <w:pPr>
        <w:jc w:val="both"/>
        <w:rPr>
          <w:rFonts w:ascii="Arial" w:hAnsi="Arial" w:cs="Arial"/>
          <w:sz w:val="20"/>
          <w:szCs w:val="20"/>
        </w:rPr>
      </w:pPr>
    </w:p>
    <w:p w14:paraId="2CF4D423" w14:textId="3C4B123D" w:rsidR="00FA36BE" w:rsidRPr="00D02C03" w:rsidRDefault="00FA36BE" w:rsidP="008D2A66">
      <w:pPr>
        <w:jc w:val="both"/>
        <w:rPr>
          <w:rFonts w:ascii="Arial" w:hAnsi="Arial" w:cs="Arial"/>
          <w:b/>
          <w:bCs/>
          <w:sz w:val="20"/>
          <w:szCs w:val="20"/>
        </w:rPr>
      </w:pPr>
      <w:r w:rsidRPr="00D02C03">
        <w:rPr>
          <w:rFonts w:ascii="Arial" w:hAnsi="Arial" w:cs="Arial"/>
          <w:b/>
          <w:bCs/>
          <w:sz w:val="20"/>
          <w:szCs w:val="20"/>
        </w:rPr>
        <w:t>Školenia</w:t>
      </w:r>
    </w:p>
    <w:p w14:paraId="34537F27" w14:textId="11A911EB" w:rsidR="00FA36BE" w:rsidRDefault="008D2A66" w:rsidP="008D2A66">
      <w:pPr>
        <w:jc w:val="both"/>
        <w:rPr>
          <w:rFonts w:ascii="Arial" w:hAnsi="Arial" w:cs="Arial"/>
          <w:sz w:val="20"/>
          <w:szCs w:val="20"/>
        </w:rPr>
      </w:pPr>
      <w:r w:rsidRPr="00530E46">
        <w:rPr>
          <w:rFonts w:ascii="Arial" w:hAnsi="Arial" w:cs="Arial"/>
          <w:sz w:val="20"/>
          <w:szCs w:val="20"/>
        </w:rPr>
        <w:t>Dodávateľ</w:t>
      </w:r>
      <w:r w:rsidR="00EB3DF9" w:rsidRPr="00530E46">
        <w:rPr>
          <w:rFonts w:ascii="Arial" w:hAnsi="Arial" w:cs="Arial"/>
          <w:sz w:val="20"/>
          <w:szCs w:val="20"/>
        </w:rPr>
        <w:t>,</w:t>
      </w:r>
      <w:r w:rsidRPr="00530E46">
        <w:rPr>
          <w:rFonts w:ascii="Arial" w:hAnsi="Arial" w:cs="Arial"/>
          <w:sz w:val="20"/>
          <w:szCs w:val="20"/>
        </w:rPr>
        <w:t xml:space="preserve"> ktorý bude realizovať dod</w:t>
      </w:r>
      <w:r w:rsidR="00EB3DF9" w:rsidRPr="00530E46">
        <w:rPr>
          <w:rFonts w:ascii="Arial" w:hAnsi="Arial" w:cs="Arial"/>
          <w:sz w:val="20"/>
          <w:szCs w:val="20"/>
        </w:rPr>
        <w:t>á</w:t>
      </w:r>
      <w:r w:rsidRPr="00530E46">
        <w:rPr>
          <w:rFonts w:ascii="Arial" w:hAnsi="Arial" w:cs="Arial"/>
          <w:sz w:val="20"/>
          <w:szCs w:val="20"/>
        </w:rPr>
        <w:t xml:space="preserve">vku zabezpečuje odovzdanie </w:t>
      </w:r>
      <w:r w:rsidR="00B3711E" w:rsidRPr="00530E46">
        <w:rPr>
          <w:rFonts w:ascii="Arial" w:hAnsi="Arial" w:cs="Arial"/>
          <w:sz w:val="20"/>
          <w:szCs w:val="20"/>
        </w:rPr>
        <w:t xml:space="preserve">plnenia </w:t>
      </w:r>
      <w:r w:rsidRPr="00530E46">
        <w:rPr>
          <w:rFonts w:ascii="Arial" w:hAnsi="Arial" w:cs="Arial"/>
          <w:sz w:val="20"/>
          <w:szCs w:val="20"/>
        </w:rPr>
        <w:t xml:space="preserve">spolu </w:t>
      </w:r>
      <w:r w:rsidR="006C444F" w:rsidRPr="00530E46">
        <w:rPr>
          <w:rFonts w:ascii="Arial" w:hAnsi="Arial" w:cs="Arial"/>
          <w:sz w:val="20"/>
          <w:szCs w:val="20"/>
        </w:rPr>
        <w:t xml:space="preserve">so </w:t>
      </w:r>
      <w:r w:rsidRPr="00530E46">
        <w:rPr>
          <w:rFonts w:ascii="Arial" w:hAnsi="Arial" w:cs="Arial"/>
          <w:sz w:val="20"/>
          <w:szCs w:val="20"/>
        </w:rPr>
        <w:t>zaškolením</w:t>
      </w:r>
      <w:r w:rsidR="00A3159E">
        <w:rPr>
          <w:rFonts w:ascii="Arial" w:hAnsi="Arial" w:cs="Arial"/>
          <w:sz w:val="20"/>
          <w:szCs w:val="20"/>
        </w:rPr>
        <w:t xml:space="preserve"> min. 3 zamestnancov objednávateľa on-site</w:t>
      </w:r>
      <w:r w:rsidRPr="00530E46">
        <w:rPr>
          <w:rFonts w:ascii="Arial" w:hAnsi="Arial" w:cs="Arial"/>
          <w:sz w:val="20"/>
          <w:szCs w:val="20"/>
        </w:rPr>
        <w:t xml:space="preserve"> </w:t>
      </w:r>
      <w:r w:rsidR="00B3711E" w:rsidRPr="00530E46">
        <w:rPr>
          <w:rFonts w:ascii="Arial" w:hAnsi="Arial" w:cs="Arial"/>
          <w:sz w:val="20"/>
          <w:szCs w:val="20"/>
        </w:rPr>
        <w:t>na použitie plnenia</w:t>
      </w:r>
      <w:r w:rsidRPr="00530E46">
        <w:rPr>
          <w:rFonts w:ascii="Arial" w:hAnsi="Arial" w:cs="Arial"/>
          <w:sz w:val="20"/>
          <w:szCs w:val="20"/>
        </w:rPr>
        <w:t xml:space="preserve">. </w:t>
      </w:r>
    </w:p>
    <w:p w14:paraId="381FC067" w14:textId="77777777" w:rsidR="00FA36BE" w:rsidRDefault="00FA36BE" w:rsidP="008D2A66">
      <w:pPr>
        <w:jc w:val="both"/>
        <w:rPr>
          <w:rFonts w:ascii="Arial" w:hAnsi="Arial" w:cs="Arial"/>
          <w:sz w:val="20"/>
          <w:szCs w:val="20"/>
        </w:rPr>
      </w:pPr>
    </w:p>
    <w:p w14:paraId="407D6852" w14:textId="73C5F0C2" w:rsidR="00FA36BE" w:rsidRPr="00D02C03" w:rsidRDefault="00FA36BE" w:rsidP="008D2A66">
      <w:pPr>
        <w:jc w:val="both"/>
        <w:rPr>
          <w:rFonts w:ascii="Arial" w:hAnsi="Arial" w:cs="Arial"/>
          <w:b/>
          <w:bCs/>
          <w:sz w:val="20"/>
          <w:szCs w:val="20"/>
        </w:rPr>
      </w:pPr>
      <w:r w:rsidRPr="00D02C03">
        <w:rPr>
          <w:rFonts w:ascii="Arial" w:hAnsi="Arial" w:cs="Arial"/>
          <w:b/>
          <w:bCs/>
          <w:sz w:val="20"/>
          <w:szCs w:val="20"/>
        </w:rPr>
        <w:t>Záruka a záručný servis</w:t>
      </w:r>
    </w:p>
    <w:p w14:paraId="32EAB349" w14:textId="607D680A" w:rsidR="00B73FB3" w:rsidRDefault="00FA36BE" w:rsidP="008D2A66">
      <w:pPr>
        <w:jc w:val="both"/>
        <w:rPr>
          <w:rFonts w:ascii="Arial" w:hAnsi="Arial" w:cs="Arial"/>
          <w:sz w:val="20"/>
          <w:szCs w:val="20"/>
        </w:rPr>
      </w:pPr>
      <w:r w:rsidRPr="00530E46">
        <w:rPr>
          <w:rFonts w:ascii="Arial" w:hAnsi="Arial" w:cs="Arial"/>
          <w:sz w:val="20"/>
          <w:szCs w:val="20"/>
        </w:rPr>
        <w:t>Záručná doba (záruka za akosť) plnenia je 60 mesiacov</w:t>
      </w:r>
      <w:r w:rsidRPr="00530E46" w:rsidDel="001E011E">
        <w:rPr>
          <w:rFonts w:ascii="Arial" w:hAnsi="Arial" w:cs="Arial"/>
          <w:sz w:val="20"/>
          <w:szCs w:val="20"/>
        </w:rPr>
        <w:t xml:space="preserve"> </w:t>
      </w:r>
      <w:r w:rsidRPr="00530E46">
        <w:rPr>
          <w:rFonts w:ascii="Arial" w:hAnsi="Arial" w:cs="Arial"/>
          <w:sz w:val="20"/>
          <w:szCs w:val="20"/>
        </w:rPr>
        <w:t>odo dňa prevzatia plnenia objednávateľom</w:t>
      </w:r>
      <w:r w:rsidR="008C369F">
        <w:rPr>
          <w:rFonts w:ascii="Arial" w:hAnsi="Arial" w:cs="Arial"/>
          <w:sz w:val="20"/>
          <w:szCs w:val="20"/>
        </w:rPr>
        <w:t>,</w:t>
      </w:r>
      <w:r w:rsidR="008C369F" w:rsidRPr="008C369F">
        <w:rPr>
          <w:rFonts w:ascii="Arial" w:eastAsia="Times New Roman" w:hAnsi="Arial" w:cs="Arial"/>
          <w:noProof/>
          <w:sz w:val="20"/>
          <w:szCs w:val="20"/>
          <w:lang w:eastAsia="sk-SK"/>
        </w:rPr>
        <w:t xml:space="preserve"> </w:t>
      </w:r>
      <w:r w:rsidR="008C369F" w:rsidRPr="00530E46">
        <w:rPr>
          <w:rFonts w:ascii="Arial" w:eastAsia="Times New Roman" w:hAnsi="Arial" w:cs="Arial"/>
          <w:noProof/>
          <w:sz w:val="20"/>
          <w:szCs w:val="20"/>
          <w:lang w:eastAsia="sk-SK"/>
        </w:rPr>
        <w:t>ak písomné vyhlásenie výrobcu tovaru alebo dodávateľa nestanovuje dlhšiu záručnú dobu</w:t>
      </w:r>
      <w:r w:rsidRPr="00530E46">
        <w:rPr>
          <w:rFonts w:ascii="Arial" w:hAnsi="Arial" w:cs="Arial"/>
          <w:sz w:val="20"/>
          <w:szCs w:val="20"/>
        </w:rPr>
        <w:t xml:space="preserve">. </w:t>
      </w:r>
      <w:r w:rsidR="00A70E1A">
        <w:rPr>
          <w:rFonts w:ascii="Arial" w:hAnsi="Arial" w:cs="Arial"/>
          <w:sz w:val="20"/>
          <w:szCs w:val="20"/>
        </w:rPr>
        <w:t xml:space="preserve">Dodávateľ vyhlasuje, </w:t>
      </w:r>
      <w:r w:rsidR="00A70E1A" w:rsidRPr="00530E46">
        <w:rPr>
          <w:rFonts w:ascii="Arial" w:hAnsi="Arial" w:cs="Arial"/>
          <w:sz w:val="20"/>
          <w:szCs w:val="20"/>
        </w:rPr>
        <w:t>že je certifikovaným partnerom pre záručný servis</w:t>
      </w:r>
      <w:r>
        <w:rPr>
          <w:rFonts w:ascii="Arial" w:hAnsi="Arial" w:cs="Arial"/>
          <w:sz w:val="20"/>
          <w:szCs w:val="20"/>
        </w:rPr>
        <w:t xml:space="preserve"> tovaru</w:t>
      </w:r>
      <w:r w:rsidR="00A70E1A">
        <w:rPr>
          <w:rFonts w:ascii="Arial" w:hAnsi="Arial" w:cs="Arial"/>
          <w:sz w:val="20"/>
          <w:szCs w:val="20"/>
        </w:rPr>
        <w:t>;</w:t>
      </w:r>
      <w:r w:rsidR="00A70E1A" w:rsidRPr="00530E46">
        <w:rPr>
          <w:rFonts w:ascii="Arial" w:hAnsi="Arial" w:cs="Arial"/>
          <w:sz w:val="20"/>
          <w:szCs w:val="20"/>
        </w:rPr>
        <w:t xml:space="preserve"> </w:t>
      </w:r>
      <w:r w:rsidR="00A70E1A">
        <w:rPr>
          <w:rFonts w:ascii="Arial" w:hAnsi="Arial" w:cs="Arial"/>
          <w:sz w:val="20"/>
          <w:szCs w:val="20"/>
        </w:rPr>
        <w:t>platnosť vyhlásenia podľa tejto vety je dodávateľ povinný preukázať</w:t>
      </w:r>
      <w:r w:rsidR="008D2A66" w:rsidRPr="00530E46">
        <w:rPr>
          <w:rFonts w:ascii="Arial" w:hAnsi="Arial" w:cs="Arial"/>
          <w:sz w:val="20"/>
          <w:szCs w:val="20"/>
        </w:rPr>
        <w:t xml:space="preserve"> certifikátom od výrobcu konkrétnej značky </w:t>
      </w:r>
      <w:r w:rsidR="00B3711E" w:rsidRPr="00530E46">
        <w:rPr>
          <w:rFonts w:ascii="Arial" w:hAnsi="Arial" w:cs="Arial"/>
          <w:sz w:val="20"/>
          <w:szCs w:val="20"/>
        </w:rPr>
        <w:t>tovaru</w:t>
      </w:r>
      <w:r w:rsidR="00A70E1A">
        <w:rPr>
          <w:rFonts w:ascii="Arial" w:hAnsi="Arial" w:cs="Arial"/>
          <w:sz w:val="20"/>
          <w:szCs w:val="20"/>
        </w:rPr>
        <w:t xml:space="preserve"> do 5 pracovných dní odo dňa nadobudnutia účinnosti tejto dohody</w:t>
      </w:r>
      <w:r w:rsidR="008D2A66" w:rsidRPr="00530E46">
        <w:rPr>
          <w:rFonts w:ascii="Arial" w:hAnsi="Arial" w:cs="Arial"/>
          <w:sz w:val="20"/>
          <w:szCs w:val="20"/>
        </w:rPr>
        <w:t>.  </w:t>
      </w:r>
    </w:p>
    <w:p w14:paraId="2AA3F2E2" w14:textId="77777777" w:rsidR="00B73FB3" w:rsidRDefault="00B73FB3" w:rsidP="008D2A66">
      <w:pPr>
        <w:jc w:val="both"/>
        <w:rPr>
          <w:rFonts w:ascii="Arial" w:hAnsi="Arial" w:cs="Arial"/>
          <w:sz w:val="20"/>
          <w:szCs w:val="20"/>
        </w:rPr>
      </w:pPr>
    </w:p>
    <w:p w14:paraId="779C79A2" w14:textId="09659F21" w:rsidR="00A70E1A" w:rsidRPr="00D02C03" w:rsidRDefault="00A70E1A" w:rsidP="00B73FB3">
      <w:pPr>
        <w:jc w:val="both"/>
        <w:rPr>
          <w:rFonts w:ascii="Arial" w:hAnsi="Arial" w:cs="Arial"/>
          <w:b/>
          <w:bCs/>
          <w:sz w:val="20"/>
          <w:szCs w:val="20"/>
        </w:rPr>
      </w:pPr>
      <w:r w:rsidRPr="00D02C03">
        <w:rPr>
          <w:rFonts w:ascii="Arial" w:hAnsi="Arial" w:cs="Arial"/>
          <w:b/>
          <w:bCs/>
          <w:sz w:val="20"/>
          <w:szCs w:val="20"/>
        </w:rPr>
        <w:t>Licencie</w:t>
      </w:r>
    </w:p>
    <w:p w14:paraId="0C60CA45" w14:textId="72A90DEF" w:rsidR="00B73FB3" w:rsidRPr="00B73FB3" w:rsidRDefault="00B73FB3" w:rsidP="00B73FB3">
      <w:pPr>
        <w:jc w:val="both"/>
        <w:rPr>
          <w:rFonts w:ascii="Arial" w:hAnsi="Arial" w:cs="Arial"/>
          <w:sz w:val="20"/>
          <w:szCs w:val="20"/>
        </w:rPr>
      </w:pPr>
      <w:r w:rsidRPr="00B73FB3">
        <w:rPr>
          <w:rFonts w:ascii="Arial" w:hAnsi="Arial" w:cs="Arial"/>
          <w:sz w:val="20"/>
          <w:szCs w:val="20"/>
        </w:rPr>
        <w:t xml:space="preserve">Všetky dodávané zariadenia, softvér a licencie tvoriace súčasť </w:t>
      </w:r>
      <w:r w:rsidR="00D04C1F">
        <w:rPr>
          <w:rFonts w:ascii="Arial" w:hAnsi="Arial" w:cs="Arial"/>
          <w:sz w:val="20"/>
          <w:szCs w:val="20"/>
        </w:rPr>
        <w:t>plnenia</w:t>
      </w:r>
      <w:r w:rsidRPr="00B73FB3">
        <w:rPr>
          <w:rFonts w:ascii="Arial" w:hAnsi="Arial" w:cs="Arial"/>
          <w:sz w:val="20"/>
          <w:szCs w:val="20"/>
        </w:rPr>
        <w:t xml:space="preserve"> musia byť dodané s platnými licenciami </w:t>
      </w:r>
      <w:r w:rsidR="004E1876">
        <w:rPr>
          <w:rFonts w:ascii="Arial" w:hAnsi="Arial" w:cs="Arial"/>
          <w:sz w:val="20"/>
          <w:szCs w:val="20"/>
        </w:rPr>
        <w:t xml:space="preserve">na užívanie objednávateľom na území Slovenskej republiky </w:t>
      </w:r>
      <w:r w:rsidRPr="00B73FB3">
        <w:rPr>
          <w:rFonts w:ascii="Arial" w:hAnsi="Arial" w:cs="Arial"/>
          <w:sz w:val="20"/>
          <w:szCs w:val="20"/>
        </w:rPr>
        <w:t xml:space="preserve">a aktívnou podporou výrobcu. Platnosť licencií a podpora výrobcu musia byť </w:t>
      </w:r>
      <w:r w:rsidR="004E1876">
        <w:rPr>
          <w:rFonts w:ascii="Arial" w:hAnsi="Arial" w:cs="Arial"/>
          <w:sz w:val="20"/>
          <w:szCs w:val="20"/>
        </w:rPr>
        <w:t>pre objednávateľa platné</w:t>
      </w:r>
      <w:r w:rsidRPr="00B73FB3">
        <w:rPr>
          <w:rFonts w:ascii="Arial" w:hAnsi="Arial" w:cs="Arial"/>
          <w:sz w:val="20"/>
          <w:szCs w:val="20"/>
        </w:rPr>
        <w:t xml:space="preserve"> minimálne počas 48 mesiacov odo dňa prevzatia plnenia</w:t>
      </w:r>
      <w:r w:rsidR="00D04C1F">
        <w:rPr>
          <w:rFonts w:ascii="Arial" w:hAnsi="Arial" w:cs="Arial"/>
          <w:sz w:val="20"/>
          <w:szCs w:val="20"/>
        </w:rPr>
        <w:t xml:space="preserve"> objednávateľom</w:t>
      </w:r>
      <w:r w:rsidR="00A70E1A">
        <w:rPr>
          <w:rFonts w:ascii="Arial" w:hAnsi="Arial" w:cs="Arial"/>
          <w:sz w:val="20"/>
          <w:szCs w:val="20"/>
        </w:rPr>
        <w:t>, ak nie je dodávateľom uvedené dlhšie obdobie</w:t>
      </w:r>
      <w:r w:rsidRPr="00B73FB3">
        <w:rPr>
          <w:rFonts w:ascii="Arial" w:hAnsi="Arial" w:cs="Arial"/>
          <w:sz w:val="20"/>
          <w:szCs w:val="20"/>
        </w:rPr>
        <w:t>.</w:t>
      </w:r>
    </w:p>
    <w:p w14:paraId="430E83C9" w14:textId="5B035A16" w:rsidR="008D2A66" w:rsidRDefault="008D2A66" w:rsidP="008D2A66">
      <w:pPr>
        <w:jc w:val="both"/>
        <w:rPr>
          <w:rFonts w:ascii="Arial" w:hAnsi="Arial" w:cs="Arial"/>
          <w:sz w:val="20"/>
          <w:szCs w:val="20"/>
        </w:rPr>
      </w:pPr>
      <w:r w:rsidRPr="00530E46" w:rsidDel="00B87C05">
        <w:rPr>
          <w:rFonts w:ascii="Arial" w:hAnsi="Arial" w:cs="Arial"/>
          <w:sz w:val="20"/>
          <w:szCs w:val="20"/>
        </w:rPr>
        <w:t xml:space="preserve"> </w:t>
      </w:r>
    </w:p>
    <w:p w14:paraId="182F8A1B" w14:textId="7BB6F9C9" w:rsidR="00FA36BE" w:rsidRPr="00D02C03" w:rsidRDefault="00C8580F" w:rsidP="00EB3DF9">
      <w:pPr>
        <w:jc w:val="both"/>
        <w:rPr>
          <w:rFonts w:ascii="Arial" w:hAnsi="Arial" w:cs="Arial"/>
          <w:b/>
          <w:bCs/>
          <w:sz w:val="20"/>
          <w:szCs w:val="20"/>
        </w:rPr>
      </w:pPr>
      <w:r w:rsidRPr="00D02C03">
        <w:rPr>
          <w:rFonts w:ascii="Arial" w:hAnsi="Arial" w:cs="Arial"/>
          <w:b/>
          <w:bCs/>
          <w:sz w:val="20"/>
          <w:szCs w:val="20"/>
        </w:rPr>
        <w:t xml:space="preserve">Design a dokumentácia </w:t>
      </w:r>
    </w:p>
    <w:p w14:paraId="58A55422" w14:textId="0640ED89" w:rsidR="00C8580F" w:rsidRPr="00530E46" w:rsidRDefault="00FA36BE" w:rsidP="00EB3DF9">
      <w:pPr>
        <w:jc w:val="both"/>
        <w:rPr>
          <w:rFonts w:ascii="Arial" w:hAnsi="Arial" w:cs="Arial"/>
          <w:sz w:val="20"/>
          <w:szCs w:val="20"/>
        </w:rPr>
      </w:pPr>
      <w:r>
        <w:rPr>
          <w:rFonts w:ascii="Arial" w:hAnsi="Arial" w:cs="Arial"/>
          <w:sz w:val="20"/>
          <w:szCs w:val="20"/>
        </w:rPr>
        <w:t>D</w:t>
      </w:r>
      <w:r w:rsidR="00C8580F">
        <w:rPr>
          <w:rFonts w:ascii="Arial" w:hAnsi="Arial" w:cs="Arial"/>
          <w:sz w:val="20"/>
          <w:szCs w:val="20"/>
        </w:rPr>
        <w:t>odávateľ zabezpečí vypracovanie technického návrhu – designu riešenia a kompletnej projektovej dokumentácie pre dodávanú audiovizuálnu techniku vrátane schém zapojenia, konfigurácie, integračných väzieb a dokumentácie skutočného vyhotovenia po realizácii</w:t>
      </w:r>
      <w:r>
        <w:rPr>
          <w:rFonts w:ascii="Arial" w:hAnsi="Arial" w:cs="Arial"/>
          <w:sz w:val="20"/>
          <w:szCs w:val="20"/>
        </w:rPr>
        <w:t>, a to vždy pre každú zasadaciu miestnosť samostatne</w:t>
      </w:r>
      <w:r w:rsidR="00C8580F">
        <w:rPr>
          <w:rFonts w:ascii="Arial" w:hAnsi="Arial" w:cs="Arial"/>
          <w:sz w:val="20"/>
          <w:szCs w:val="20"/>
        </w:rPr>
        <w:t xml:space="preserve">. </w:t>
      </w:r>
    </w:p>
    <w:p w14:paraId="36D80162" w14:textId="77777777" w:rsidR="00FA36BE" w:rsidRDefault="00FA36BE" w:rsidP="008D2A66">
      <w:pPr>
        <w:rPr>
          <w:rFonts w:ascii="Arial" w:hAnsi="Arial" w:cs="Arial"/>
          <w:b/>
          <w:bCs/>
          <w:sz w:val="20"/>
          <w:szCs w:val="20"/>
        </w:rPr>
      </w:pPr>
    </w:p>
    <w:p w14:paraId="5C2EE8A6" w14:textId="69B8D021" w:rsidR="00FA36BE" w:rsidRDefault="00FA36BE" w:rsidP="008D2A66">
      <w:pPr>
        <w:rPr>
          <w:rFonts w:ascii="Arial" w:hAnsi="Arial" w:cs="Arial"/>
          <w:b/>
          <w:bCs/>
          <w:sz w:val="20"/>
          <w:szCs w:val="20"/>
        </w:rPr>
      </w:pPr>
      <w:r>
        <w:rPr>
          <w:rFonts w:ascii="Arial" w:hAnsi="Arial" w:cs="Arial"/>
          <w:b/>
          <w:bCs/>
          <w:sz w:val="20"/>
          <w:szCs w:val="20"/>
        </w:rPr>
        <w:t>Celky zasadacích miestností</w:t>
      </w:r>
    </w:p>
    <w:p w14:paraId="6D6358D7" w14:textId="5F2C0566" w:rsidR="008D2A66" w:rsidRPr="00530E46" w:rsidRDefault="008D2A66" w:rsidP="008D2A66">
      <w:pPr>
        <w:rPr>
          <w:rFonts w:ascii="Arial" w:hAnsi="Arial" w:cs="Arial"/>
          <w:b/>
          <w:bCs/>
          <w:sz w:val="20"/>
          <w:szCs w:val="20"/>
        </w:rPr>
      </w:pPr>
      <w:r w:rsidRPr="00530E46">
        <w:rPr>
          <w:rFonts w:ascii="Arial" w:hAnsi="Arial" w:cs="Arial"/>
          <w:b/>
          <w:bCs/>
          <w:sz w:val="20"/>
          <w:szCs w:val="20"/>
        </w:rPr>
        <w:t>1.</w:t>
      </w:r>
    </w:p>
    <w:p w14:paraId="0EDD515A" w14:textId="1E59BBBF"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10 ks štandardných zasadačiek určených na video konferenčné prenosy budú pozostávať z rovnakej technológie. Zasadačky budú využívať video konferenčné zariadenia s certifikáciou na Microsoft Team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operačný systém Android a budú uvedené v zozname riešení pre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w:t>
      </w:r>
      <w:proofErr w:type="spellEnd"/>
      <w:r w:rsidRPr="00530E46">
        <w:rPr>
          <w:rFonts w:ascii="Arial" w:hAnsi="Arial" w:cs="Arial"/>
          <w:sz w:val="20"/>
          <w:szCs w:val="20"/>
        </w:rPr>
        <w:t xml:space="preserv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Na vedenie konferenčného hovoru bude </w:t>
      </w:r>
      <w:r w:rsidR="001079D0">
        <w:rPr>
          <w:rFonts w:ascii="Arial" w:hAnsi="Arial" w:cs="Arial"/>
          <w:sz w:val="20"/>
          <w:szCs w:val="20"/>
        </w:rPr>
        <w:t>zamestnanec objednávateľa</w:t>
      </w:r>
      <w:r w:rsidR="001079D0" w:rsidRPr="00530E46">
        <w:rPr>
          <w:rFonts w:ascii="Arial" w:hAnsi="Arial" w:cs="Arial"/>
          <w:sz w:val="20"/>
          <w:szCs w:val="20"/>
        </w:rPr>
        <w:t xml:space="preserve"> </w:t>
      </w:r>
      <w:r w:rsidRPr="00530E46">
        <w:rPr>
          <w:rFonts w:ascii="Arial" w:hAnsi="Arial" w:cs="Arial"/>
          <w:sz w:val="20"/>
          <w:szCs w:val="20"/>
        </w:rPr>
        <w:t xml:space="preserve">používať svoj PC pomocou prípojného bodu na stole,  BYOD alebo využívať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systém inštalovaný v miestnosti. Nachádzajú sa na 2, 3 a 4 podlaží.</w:t>
      </w:r>
    </w:p>
    <w:p w14:paraId="58C975D1" w14:textId="2CEDA8F8" w:rsidR="008D2A66" w:rsidRPr="00530E46" w:rsidRDefault="008D2A66" w:rsidP="008D2A66">
      <w:pPr>
        <w:jc w:val="both"/>
        <w:rPr>
          <w:rFonts w:ascii="Arial" w:hAnsi="Arial" w:cs="Arial"/>
          <w:sz w:val="20"/>
          <w:szCs w:val="20"/>
        </w:rPr>
      </w:pPr>
      <w:proofErr w:type="spellStart"/>
      <w:r w:rsidRPr="00530E46">
        <w:rPr>
          <w:rFonts w:ascii="Arial" w:hAnsi="Arial" w:cs="Arial"/>
          <w:sz w:val="20"/>
          <w:szCs w:val="20"/>
        </w:rPr>
        <w:t>All</w:t>
      </w:r>
      <w:proofErr w:type="spellEnd"/>
      <w:r w:rsidRPr="00530E46">
        <w:rPr>
          <w:rFonts w:ascii="Arial" w:hAnsi="Arial" w:cs="Arial"/>
          <w:sz w:val="20"/>
          <w:szCs w:val="20"/>
        </w:rPr>
        <w:t xml:space="preserve"> in </w:t>
      </w:r>
      <w:proofErr w:type="spellStart"/>
      <w:r w:rsidRPr="00530E46">
        <w:rPr>
          <w:rFonts w:ascii="Arial" w:hAnsi="Arial" w:cs="Arial"/>
          <w:sz w:val="20"/>
          <w:szCs w:val="20"/>
        </w:rPr>
        <w:t>one</w:t>
      </w:r>
      <w:proofErr w:type="spellEnd"/>
      <w:r w:rsidRPr="00530E46">
        <w:rPr>
          <w:rFonts w:ascii="Arial" w:hAnsi="Arial" w:cs="Arial"/>
          <w:sz w:val="20"/>
          <w:szCs w:val="20"/>
        </w:rPr>
        <w:t xml:space="preserve"> riešenie (kamera, reproduktor, mikrofóny) zariadenia majú preukázateľnú budúcu podporu pre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minimálne do roku 2032. </w:t>
      </w:r>
    </w:p>
    <w:p w14:paraId="43B9AE0A" w14:textId="033F93B7" w:rsidR="008D2A66" w:rsidRPr="00530E46" w:rsidRDefault="008D2A66" w:rsidP="008D2A66">
      <w:pPr>
        <w:jc w:val="both"/>
        <w:rPr>
          <w:rFonts w:ascii="Arial" w:hAnsi="Arial" w:cs="Arial"/>
          <w:sz w:val="20"/>
          <w:szCs w:val="20"/>
        </w:rPr>
      </w:pPr>
      <w:proofErr w:type="spellStart"/>
      <w:r w:rsidRPr="00530E46">
        <w:rPr>
          <w:rFonts w:ascii="Arial" w:hAnsi="Arial" w:cs="Arial"/>
          <w:sz w:val="20"/>
          <w:szCs w:val="20"/>
        </w:rPr>
        <w:t>All</w:t>
      </w:r>
      <w:proofErr w:type="spellEnd"/>
      <w:r w:rsidRPr="00530E46">
        <w:rPr>
          <w:rFonts w:ascii="Arial" w:hAnsi="Arial" w:cs="Arial"/>
          <w:sz w:val="20"/>
          <w:szCs w:val="20"/>
        </w:rPr>
        <w:t xml:space="preserve"> in </w:t>
      </w:r>
      <w:proofErr w:type="spellStart"/>
      <w:r w:rsidRPr="00530E46">
        <w:rPr>
          <w:rFonts w:ascii="Arial" w:hAnsi="Arial" w:cs="Arial"/>
          <w:sz w:val="20"/>
          <w:szCs w:val="20"/>
        </w:rPr>
        <w:t>One</w:t>
      </w:r>
      <w:proofErr w:type="spellEnd"/>
      <w:r w:rsidRPr="00530E46">
        <w:rPr>
          <w:rFonts w:ascii="Arial" w:hAnsi="Arial" w:cs="Arial"/>
          <w:sz w:val="20"/>
          <w:szCs w:val="20"/>
        </w:rPr>
        <w:t xml:space="preserve"> kamera, 2x 20 Mpx, 4K </w:t>
      </w:r>
      <w:proofErr w:type="spellStart"/>
      <w:r w:rsidRPr="00530E46">
        <w:rPr>
          <w:rFonts w:ascii="Arial" w:hAnsi="Arial" w:cs="Arial"/>
          <w:sz w:val="20"/>
          <w:szCs w:val="20"/>
        </w:rPr>
        <w:t>Ultra</w:t>
      </w:r>
      <w:proofErr w:type="spellEnd"/>
      <w:r w:rsidRPr="00530E46">
        <w:rPr>
          <w:rFonts w:ascii="Arial" w:hAnsi="Arial" w:cs="Arial"/>
          <w:sz w:val="20"/>
          <w:szCs w:val="20"/>
        </w:rPr>
        <w:t xml:space="preserve"> HD, 7</w:t>
      </w:r>
      <w:r w:rsidR="00493E34">
        <w:rPr>
          <w:rFonts w:ascii="Arial" w:hAnsi="Arial" w:cs="Arial"/>
          <w:sz w:val="20"/>
          <w:szCs w:val="20"/>
        </w:rPr>
        <w:t>,3</w:t>
      </w:r>
      <w:r w:rsidRPr="00530E46">
        <w:rPr>
          <w:rFonts w:ascii="Arial" w:hAnsi="Arial" w:cs="Arial"/>
          <w:sz w:val="20"/>
          <w:szCs w:val="20"/>
        </w:rPr>
        <w:t xml:space="preserve"> x </w:t>
      </w:r>
      <w:r w:rsidR="00493E34">
        <w:rPr>
          <w:rFonts w:ascii="Arial" w:hAnsi="Arial" w:cs="Arial"/>
          <w:sz w:val="20"/>
          <w:szCs w:val="20"/>
        </w:rPr>
        <w:t>digitálny</w:t>
      </w:r>
      <w:r w:rsidRPr="00530E46">
        <w:rPr>
          <w:rFonts w:ascii="Arial" w:hAnsi="Arial" w:cs="Arial"/>
          <w:sz w:val="20"/>
          <w:szCs w:val="20"/>
        </w:rPr>
        <w:t xml:space="preserve"> zoom, uhol záberu min. 70/120 </w:t>
      </w:r>
      <w:proofErr w:type="spellStart"/>
      <w:r w:rsidRPr="00530E46">
        <w:rPr>
          <w:rFonts w:ascii="Arial" w:hAnsi="Arial" w:cs="Arial"/>
          <w:sz w:val="20"/>
          <w:szCs w:val="20"/>
        </w:rPr>
        <w:t>HFoV</w:t>
      </w:r>
      <w:proofErr w:type="spellEnd"/>
      <w:r w:rsidRPr="00530E46">
        <w:rPr>
          <w:rFonts w:ascii="Arial" w:hAnsi="Arial" w:cs="Arial"/>
          <w:sz w:val="20"/>
          <w:szCs w:val="20"/>
        </w:rPr>
        <w:t xml:space="preserve">, reproduktory min. 2 x 20 W (RMS) + 2 x 15 W (RMS), vstavané </w:t>
      </w:r>
      <w:proofErr w:type="spellStart"/>
      <w:r w:rsidRPr="00530E46">
        <w:rPr>
          <w:rFonts w:ascii="Arial" w:hAnsi="Arial" w:cs="Arial"/>
          <w:sz w:val="20"/>
          <w:szCs w:val="20"/>
        </w:rPr>
        <w:t>mic</w:t>
      </w:r>
      <w:proofErr w:type="spellEnd"/>
      <w:r w:rsidRPr="00530E46">
        <w:rPr>
          <w:rFonts w:ascii="Arial" w:hAnsi="Arial" w:cs="Arial"/>
          <w:sz w:val="20"/>
          <w:szCs w:val="20"/>
        </w:rPr>
        <w:t xml:space="preserve"> dosah minimálne 7,5 m, Automat. potlačenie nežiaducich ruchov, AEC, AGC, </w:t>
      </w:r>
      <w:proofErr w:type="spellStart"/>
      <w:r w:rsidRPr="00530E46">
        <w:rPr>
          <w:rFonts w:ascii="Arial" w:hAnsi="Arial" w:cs="Arial"/>
          <w:sz w:val="20"/>
          <w:szCs w:val="20"/>
        </w:rPr>
        <w:t>Full</w:t>
      </w:r>
      <w:proofErr w:type="spellEnd"/>
      <w:r w:rsidRPr="00530E46">
        <w:rPr>
          <w:rFonts w:ascii="Arial" w:hAnsi="Arial" w:cs="Arial"/>
          <w:sz w:val="20"/>
          <w:szCs w:val="20"/>
        </w:rPr>
        <w:t xml:space="preserve"> </w:t>
      </w:r>
      <w:proofErr w:type="spellStart"/>
      <w:r w:rsidRPr="00530E46">
        <w:rPr>
          <w:rFonts w:ascii="Arial" w:hAnsi="Arial" w:cs="Arial"/>
          <w:sz w:val="20"/>
          <w:szCs w:val="20"/>
        </w:rPr>
        <w:t>Duplex</w:t>
      </w:r>
      <w:proofErr w:type="spellEnd"/>
      <w:r w:rsidRPr="00530E46">
        <w:rPr>
          <w:rFonts w:ascii="Arial" w:hAnsi="Arial" w:cs="Arial"/>
          <w:sz w:val="20"/>
          <w:szCs w:val="20"/>
        </w:rPr>
        <w:t xml:space="preserve"> Audio, Group </w:t>
      </w:r>
      <w:proofErr w:type="spellStart"/>
      <w:r w:rsidRPr="00530E46">
        <w:rPr>
          <w:rFonts w:ascii="Arial" w:hAnsi="Arial" w:cs="Arial"/>
          <w:sz w:val="20"/>
          <w:szCs w:val="20"/>
        </w:rPr>
        <w:t>Framing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tracking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Tracking</w:t>
      </w:r>
      <w:proofErr w:type="spellEnd"/>
      <w:r w:rsidRPr="00530E46">
        <w:rPr>
          <w:rFonts w:ascii="Arial" w:hAnsi="Arial" w:cs="Arial"/>
          <w:sz w:val="20"/>
          <w:szCs w:val="20"/>
        </w:rPr>
        <w:t xml:space="preserve"> zobrazenie min. 6 osôb v samotných častiach obrazu, obmedzenie oblasti snímania, 2 x HDMI OUT, 1 x HDMI IN, podpora BYOD zariadenie funguje ako USB periféria pri PC, možnosť </w:t>
      </w:r>
      <w:r w:rsidRPr="00530E46">
        <w:rPr>
          <w:rFonts w:ascii="Arial" w:hAnsi="Arial" w:cs="Arial"/>
          <w:sz w:val="20"/>
          <w:szCs w:val="20"/>
        </w:rPr>
        <w:lastRenderedPageBreak/>
        <w:t xml:space="preserve">pripojiť min. 4 ks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mikrofónov,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00147FAC">
        <w:rPr>
          <w:rFonts w:ascii="Arial" w:hAnsi="Arial" w:cs="Arial"/>
          <w:sz w:val="20"/>
          <w:szCs w:val="20"/>
        </w:rPr>
        <w:t>.</w:t>
      </w:r>
      <w:r w:rsidRPr="00530E46">
        <w:rPr>
          <w:rFonts w:ascii="Arial" w:hAnsi="Arial" w:cs="Arial"/>
          <w:sz w:val="20"/>
          <w:szCs w:val="20"/>
        </w:rPr>
        <w:t xml:space="preserve"> Pripojenie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xml:space="preserve">. má tlačidlo MUTE, max. rozmer 92 x 92 x 24 mm. </w:t>
      </w:r>
    </w:p>
    <w:p w14:paraId="45568AAD" w14:textId="459B0F4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Zariadenie uvedené v zozname MS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MS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podpora minimálne do 2032</w:t>
      </w:r>
      <w:r w:rsidR="00147FAC">
        <w:rPr>
          <w:rFonts w:ascii="Arial" w:hAnsi="Arial" w:cs="Arial"/>
          <w:sz w:val="20"/>
          <w:szCs w:val="20"/>
        </w:rPr>
        <w:t>.</w:t>
      </w:r>
    </w:p>
    <w:p w14:paraId="2412EEE8"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Vstavané mikrofóny sú minimálne 4 a s dosahom aspoň 7,5 metra.</w:t>
      </w:r>
    </w:p>
    <w:p w14:paraId="6A9B83FC" w14:textId="3F249E82" w:rsidR="008D2A66" w:rsidRPr="00530E46" w:rsidRDefault="008D2A66" w:rsidP="00EB3DF9">
      <w:pPr>
        <w:jc w:val="both"/>
        <w:rPr>
          <w:rFonts w:ascii="Arial" w:hAnsi="Arial" w:cs="Arial"/>
          <w:sz w:val="20"/>
          <w:szCs w:val="20"/>
        </w:rPr>
      </w:pPr>
      <w:r w:rsidRPr="00530E46">
        <w:rPr>
          <w:rFonts w:ascii="Arial" w:hAnsi="Arial" w:cs="Arial"/>
          <w:sz w:val="20"/>
          <w:szCs w:val="20"/>
        </w:rPr>
        <w:t xml:space="preserve">Zariadenia podporujú centrálnu cloudovú správu, táto správa je zdarma a </w:t>
      </w:r>
      <w:proofErr w:type="spellStart"/>
      <w:r w:rsidRPr="00530E46">
        <w:rPr>
          <w:rFonts w:ascii="Arial" w:hAnsi="Arial" w:cs="Arial"/>
          <w:sz w:val="20"/>
          <w:szCs w:val="20"/>
        </w:rPr>
        <w:t>Cloud</w:t>
      </w:r>
      <w:proofErr w:type="spellEnd"/>
      <w:r w:rsidRPr="00530E46">
        <w:rPr>
          <w:rFonts w:ascii="Arial" w:hAnsi="Arial" w:cs="Arial"/>
          <w:sz w:val="20"/>
          <w:szCs w:val="20"/>
        </w:rPr>
        <w:t xml:space="preserve"> je umiestnený v E</w:t>
      </w:r>
      <w:r w:rsidR="00147FAC">
        <w:rPr>
          <w:rFonts w:ascii="Arial" w:hAnsi="Arial" w:cs="Arial"/>
          <w:sz w:val="20"/>
          <w:szCs w:val="20"/>
        </w:rPr>
        <w:t>Ú</w:t>
      </w:r>
      <w:r w:rsidRPr="00530E46">
        <w:rPr>
          <w:rFonts w:ascii="Arial" w:hAnsi="Arial" w:cs="Arial"/>
          <w:sz w:val="20"/>
          <w:szCs w:val="20"/>
        </w:rPr>
        <w:t xml:space="preserve">. </w:t>
      </w:r>
    </w:p>
    <w:p w14:paraId="6B2347DD"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Funkcie centrálnej správy budú obsahovať inventár, </w:t>
      </w:r>
      <w:proofErr w:type="spellStart"/>
      <w:r w:rsidRPr="00530E46">
        <w:rPr>
          <w:rFonts w:ascii="Arial" w:hAnsi="Arial" w:cs="Arial"/>
          <w:sz w:val="20"/>
          <w:szCs w:val="20"/>
        </w:rPr>
        <w:t>provisioning</w:t>
      </w:r>
      <w:proofErr w:type="spellEnd"/>
      <w:r w:rsidRPr="00530E46">
        <w:rPr>
          <w:rFonts w:ascii="Arial" w:hAnsi="Arial" w:cs="Arial"/>
          <w:sz w:val="20"/>
          <w:szCs w:val="20"/>
        </w:rPr>
        <w:t xml:space="preserve">, politiky aktualizácie, alarmy. </w:t>
      </w:r>
    </w:p>
    <w:p w14:paraId="76865153" w14:textId="7A960AB7" w:rsidR="008D2A66" w:rsidRPr="00530E46" w:rsidRDefault="008D2A66" w:rsidP="00EB3DF9">
      <w:pPr>
        <w:jc w:val="both"/>
        <w:rPr>
          <w:rFonts w:ascii="Arial" w:hAnsi="Arial" w:cs="Arial"/>
          <w:sz w:val="20"/>
          <w:szCs w:val="20"/>
        </w:rPr>
      </w:pPr>
      <w:r w:rsidRPr="00530E46">
        <w:rPr>
          <w:rFonts w:ascii="Arial" w:hAnsi="Arial" w:cs="Arial"/>
          <w:sz w:val="20"/>
          <w:szCs w:val="20"/>
        </w:rPr>
        <w:t xml:space="preserve">Súčasťou takéhoto riešenia bude dotykový ovládač minimálne 10‘’ </w:t>
      </w:r>
      <w:r w:rsidR="00ED3358">
        <w:rPr>
          <w:rFonts w:ascii="Arial" w:hAnsi="Arial" w:cs="Arial"/>
          <w:sz w:val="20"/>
          <w:szCs w:val="20"/>
        </w:rPr>
        <w:t>s</w:t>
      </w:r>
      <w:r w:rsidRPr="00530E46">
        <w:rPr>
          <w:rFonts w:ascii="Arial" w:hAnsi="Arial" w:cs="Arial"/>
          <w:sz w:val="20"/>
          <w:szCs w:val="20"/>
        </w:rPr>
        <w:t xml:space="preserve"> montážou na stenu alebo na stôl. Dotykový stolový ovládač min. 10" IPS, 1280×800, samostatne pripojený do M365, napájaný cez </w:t>
      </w:r>
      <w:proofErr w:type="spellStart"/>
      <w:r w:rsidRPr="00530E46">
        <w:rPr>
          <w:rFonts w:ascii="Arial" w:hAnsi="Arial" w:cs="Arial"/>
          <w:sz w:val="20"/>
          <w:szCs w:val="20"/>
        </w:rPr>
        <w:t>PoE</w:t>
      </w:r>
      <w:proofErr w:type="spellEnd"/>
      <w:r w:rsidRPr="00530E46">
        <w:rPr>
          <w:rFonts w:ascii="Arial" w:hAnsi="Arial" w:cs="Arial"/>
          <w:sz w:val="20"/>
          <w:szCs w:val="20"/>
        </w:rPr>
        <w:t xml:space="preserve">, možnosť montáže na stenu alebo položenia na stôl, </w:t>
      </w:r>
      <w:proofErr w:type="spellStart"/>
      <w:r w:rsidRPr="00530E46">
        <w:rPr>
          <w:rFonts w:ascii="Arial" w:hAnsi="Arial" w:cs="Arial"/>
          <w:sz w:val="20"/>
          <w:szCs w:val="20"/>
        </w:rPr>
        <w:t>Kensington</w:t>
      </w:r>
      <w:proofErr w:type="spellEnd"/>
      <w:r w:rsidRPr="00530E46">
        <w:rPr>
          <w:rFonts w:ascii="Arial" w:hAnsi="Arial" w:cs="Arial"/>
          <w:sz w:val="20"/>
          <w:szCs w:val="20"/>
        </w:rPr>
        <w:t xml:space="preserve"> </w:t>
      </w:r>
      <w:proofErr w:type="spellStart"/>
      <w:r w:rsidRPr="00530E46">
        <w:rPr>
          <w:rFonts w:ascii="Arial" w:hAnsi="Arial" w:cs="Arial"/>
          <w:sz w:val="20"/>
          <w:szCs w:val="20"/>
        </w:rPr>
        <w:t>lock</w:t>
      </w:r>
      <w:proofErr w:type="spellEnd"/>
      <w:r w:rsidRPr="00530E46">
        <w:rPr>
          <w:rFonts w:ascii="Arial" w:hAnsi="Arial" w:cs="Arial"/>
          <w:sz w:val="20"/>
          <w:szCs w:val="20"/>
        </w:rPr>
        <w:t>.</w:t>
      </w:r>
    </w:p>
    <w:p w14:paraId="5FED7864" w14:textId="787B2589"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Druhý 10’’ ovládač zobrazujúci obsadenosť a napojení na Microsoft 365 alebo Microsoft </w:t>
      </w:r>
      <w:proofErr w:type="spellStart"/>
      <w:r w:rsidRPr="00530E46">
        <w:rPr>
          <w:rFonts w:ascii="Arial" w:hAnsi="Arial" w:cs="Arial"/>
          <w:sz w:val="20"/>
          <w:szCs w:val="20"/>
        </w:rPr>
        <w:t>exchange</w:t>
      </w:r>
      <w:proofErr w:type="spellEnd"/>
      <w:r w:rsidRPr="00530E46">
        <w:rPr>
          <w:rFonts w:ascii="Arial" w:hAnsi="Arial" w:cs="Arial"/>
          <w:sz w:val="20"/>
          <w:szCs w:val="20"/>
        </w:rPr>
        <w:t xml:space="preserve">. 10'' panel </w:t>
      </w:r>
      <w:proofErr w:type="spellStart"/>
      <w:r w:rsidRPr="00530E46">
        <w:rPr>
          <w:rFonts w:ascii="Arial" w:hAnsi="Arial" w:cs="Arial"/>
          <w:sz w:val="20"/>
          <w:szCs w:val="20"/>
        </w:rPr>
        <w:t>scheduler</w:t>
      </w:r>
      <w:proofErr w:type="spellEnd"/>
      <w:r w:rsidRPr="00530E46">
        <w:rPr>
          <w:rFonts w:ascii="Arial" w:hAnsi="Arial" w:cs="Arial"/>
          <w:sz w:val="20"/>
          <w:szCs w:val="20"/>
        </w:rPr>
        <w:t xml:space="preserve"> pred miestnosťou, podpora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IPS technológia, rozlíšenie 1280 x 800, Bočné LED osvetlenie, pripojené jedným LAN </w:t>
      </w:r>
      <w:proofErr w:type="spellStart"/>
      <w:r w:rsidRPr="00530E46">
        <w:rPr>
          <w:rFonts w:ascii="Arial" w:hAnsi="Arial" w:cs="Arial"/>
          <w:sz w:val="20"/>
          <w:szCs w:val="20"/>
        </w:rPr>
        <w:t>PoE</w:t>
      </w:r>
      <w:proofErr w:type="spellEnd"/>
      <w:r w:rsidRPr="00530E46">
        <w:rPr>
          <w:rFonts w:ascii="Arial" w:hAnsi="Arial" w:cs="Arial"/>
          <w:sz w:val="20"/>
          <w:szCs w:val="20"/>
        </w:rPr>
        <w:t xml:space="preserve"> káblom</w:t>
      </w:r>
    </w:p>
    <w:p w14:paraId="12F178FA" w14:textId="47FF740F" w:rsidR="00EB3DF9" w:rsidRDefault="008D2A66" w:rsidP="008D2A66">
      <w:pPr>
        <w:jc w:val="both"/>
        <w:rPr>
          <w:rFonts w:ascii="Arial" w:hAnsi="Arial" w:cs="Arial"/>
          <w:sz w:val="20"/>
          <w:szCs w:val="20"/>
        </w:rPr>
      </w:pPr>
      <w:r w:rsidRPr="00530E46">
        <w:rPr>
          <w:rFonts w:ascii="Arial" w:hAnsi="Arial" w:cs="Arial"/>
          <w:sz w:val="20"/>
          <w:szCs w:val="20"/>
        </w:rPr>
        <w:t xml:space="preserve">Obrazovka v zasadačke bude veľkosti 65“ VA panel, panel 4K rozlíšenie, 24/7 funkčnosť, </w:t>
      </w:r>
      <w:r w:rsidR="00ED3358">
        <w:rPr>
          <w:rFonts w:ascii="Arial" w:hAnsi="Arial" w:cs="Arial"/>
          <w:sz w:val="20"/>
          <w:szCs w:val="20"/>
        </w:rPr>
        <w:t>s</w:t>
      </w:r>
      <w:r w:rsidRPr="00530E46">
        <w:rPr>
          <w:rFonts w:ascii="Arial" w:hAnsi="Arial" w:cs="Arial"/>
          <w:sz w:val="20"/>
          <w:szCs w:val="20"/>
        </w:rPr>
        <w:t xml:space="preserve">vietivosť 500 nit, </w:t>
      </w:r>
      <w:r w:rsidR="00ED3358">
        <w:rPr>
          <w:rFonts w:ascii="Arial" w:hAnsi="Arial" w:cs="Arial"/>
          <w:sz w:val="20"/>
          <w:szCs w:val="20"/>
        </w:rPr>
        <w:t>f</w:t>
      </w:r>
      <w:r w:rsidRPr="00530E46">
        <w:rPr>
          <w:rFonts w:ascii="Arial" w:hAnsi="Arial" w:cs="Arial"/>
          <w:sz w:val="20"/>
          <w:szCs w:val="20"/>
        </w:rPr>
        <w:t xml:space="preserve">arebná škála 72% NTSC, matná obrazovka, 3 x HDMI, </w:t>
      </w:r>
      <w:r w:rsidR="00ED3358">
        <w:rPr>
          <w:rFonts w:ascii="Arial" w:hAnsi="Arial" w:cs="Arial"/>
          <w:sz w:val="20"/>
          <w:szCs w:val="20"/>
        </w:rPr>
        <w:t>v</w:t>
      </w:r>
      <w:r w:rsidRPr="00530E46">
        <w:rPr>
          <w:rFonts w:ascii="Arial" w:hAnsi="Arial" w:cs="Arial"/>
          <w:sz w:val="20"/>
          <w:szCs w:val="20"/>
        </w:rPr>
        <w:t xml:space="preserve">erzia HDMI 2, </w:t>
      </w:r>
      <w:r w:rsidR="00ED3358">
        <w:rPr>
          <w:rFonts w:ascii="Arial" w:hAnsi="Arial" w:cs="Arial"/>
          <w:sz w:val="20"/>
          <w:szCs w:val="20"/>
        </w:rPr>
        <w:t>v</w:t>
      </w:r>
      <w:r w:rsidRPr="00530E46">
        <w:rPr>
          <w:rFonts w:ascii="Arial" w:hAnsi="Arial" w:cs="Arial"/>
          <w:sz w:val="20"/>
          <w:szCs w:val="20"/>
        </w:rPr>
        <w:t xml:space="preserve">erzia HDCP 2.2, </w:t>
      </w:r>
      <w:r w:rsidR="00ED3358">
        <w:rPr>
          <w:rFonts w:ascii="Arial" w:hAnsi="Arial" w:cs="Arial"/>
          <w:sz w:val="20"/>
          <w:szCs w:val="20"/>
        </w:rPr>
        <w:t>v</w:t>
      </w:r>
      <w:r w:rsidRPr="00530E46">
        <w:rPr>
          <w:rFonts w:ascii="Arial" w:hAnsi="Arial" w:cs="Arial"/>
          <w:sz w:val="20"/>
          <w:szCs w:val="20"/>
        </w:rPr>
        <w:t xml:space="preserve">erzia DP 1.2, </w:t>
      </w:r>
      <w:r w:rsidR="00ED3358">
        <w:rPr>
          <w:rFonts w:ascii="Arial" w:hAnsi="Arial" w:cs="Arial"/>
          <w:sz w:val="20"/>
          <w:szCs w:val="20"/>
        </w:rPr>
        <w:t>h</w:t>
      </w:r>
      <w:r w:rsidRPr="00530E46">
        <w:rPr>
          <w:rFonts w:ascii="Arial" w:hAnsi="Arial" w:cs="Arial"/>
          <w:sz w:val="20"/>
          <w:szCs w:val="20"/>
        </w:rPr>
        <w:t xml:space="preserve">motnosť 33,5 kg max., </w:t>
      </w:r>
      <w:r w:rsidR="00ED3358">
        <w:rPr>
          <w:rFonts w:ascii="Arial" w:hAnsi="Arial" w:cs="Arial"/>
          <w:sz w:val="20"/>
          <w:szCs w:val="20"/>
        </w:rPr>
        <w:t>v</w:t>
      </w:r>
      <w:r w:rsidRPr="00530E46">
        <w:rPr>
          <w:rFonts w:ascii="Arial" w:hAnsi="Arial" w:cs="Arial"/>
          <w:sz w:val="20"/>
          <w:szCs w:val="20"/>
        </w:rPr>
        <w:t xml:space="preserve">erzia OS 7.0 minimálne podpora na CMS </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p>
    <w:p w14:paraId="1DE17BB9" w14:textId="77777777" w:rsidR="00147FAC" w:rsidRPr="00530E46" w:rsidRDefault="00147FAC" w:rsidP="008D2A66">
      <w:pPr>
        <w:jc w:val="both"/>
        <w:rPr>
          <w:rFonts w:ascii="Arial" w:hAnsi="Arial" w:cs="Arial"/>
          <w:sz w:val="20"/>
          <w:szCs w:val="20"/>
        </w:rPr>
      </w:pPr>
    </w:p>
    <w:p w14:paraId="60CECCC0" w14:textId="77777777" w:rsidR="008D2A66" w:rsidRPr="00530E46" w:rsidRDefault="008D2A66" w:rsidP="008D2A66">
      <w:pPr>
        <w:jc w:val="both"/>
        <w:rPr>
          <w:rFonts w:ascii="Arial" w:hAnsi="Arial" w:cs="Arial"/>
          <w:b/>
          <w:bCs/>
          <w:sz w:val="20"/>
          <w:szCs w:val="20"/>
        </w:rPr>
      </w:pPr>
      <w:r w:rsidRPr="00530E46">
        <w:rPr>
          <w:rFonts w:ascii="Arial" w:hAnsi="Arial" w:cs="Arial"/>
          <w:b/>
          <w:bCs/>
          <w:sz w:val="20"/>
          <w:szCs w:val="20"/>
        </w:rPr>
        <w:t xml:space="preserve">2. </w:t>
      </w:r>
    </w:p>
    <w:p w14:paraId="7891D12A" w14:textId="54BAC704" w:rsidR="008D2A66" w:rsidRPr="00530E46" w:rsidRDefault="008D2A66" w:rsidP="008D2A66">
      <w:pPr>
        <w:jc w:val="both"/>
        <w:rPr>
          <w:rFonts w:ascii="Arial" w:hAnsi="Arial" w:cs="Arial"/>
          <w:sz w:val="20"/>
          <w:szCs w:val="20"/>
        </w:rPr>
      </w:pPr>
      <w:r w:rsidRPr="00530E46">
        <w:rPr>
          <w:rFonts w:ascii="Arial" w:hAnsi="Arial" w:cs="Arial"/>
          <w:b/>
          <w:bCs/>
          <w:sz w:val="20"/>
          <w:szCs w:val="20"/>
        </w:rPr>
        <w:t>Konferenčná miestnosť</w:t>
      </w:r>
      <w:r w:rsidRPr="00530E46">
        <w:rPr>
          <w:rFonts w:ascii="Arial" w:hAnsi="Arial" w:cs="Arial"/>
          <w:sz w:val="20"/>
          <w:szCs w:val="20"/>
        </w:rPr>
        <w:t xml:space="preserve"> na 2 podlaží je zasadačka</w:t>
      </w:r>
      <w:r w:rsidR="00EB3DF9" w:rsidRPr="00530E46">
        <w:rPr>
          <w:rFonts w:ascii="Arial" w:hAnsi="Arial" w:cs="Arial"/>
          <w:sz w:val="20"/>
          <w:szCs w:val="20"/>
        </w:rPr>
        <w:t>,</w:t>
      </w:r>
      <w:r w:rsidRPr="00530E46">
        <w:rPr>
          <w:rFonts w:ascii="Arial" w:hAnsi="Arial" w:cs="Arial"/>
          <w:sz w:val="20"/>
          <w:szCs w:val="20"/>
        </w:rPr>
        <w:t xml:space="preserve"> ktorá sa bude využívať ako jeden celok alebo ju bude možne rozdeliť až na 4 samostatné zasadačky.</w:t>
      </w:r>
    </w:p>
    <w:p w14:paraId="0D123C49" w14:textId="77777777" w:rsidR="008D2A66" w:rsidRPr="00530E46" w:rsidRDefault="008D2A66" w:rsidP="008D2A66">
      <w:pPr>
        <w:jc w:val="both"/>
        <w:rPr>
          <w:rFonts w:ascii="Arial" w:hAnsi="Arial" w:cs="Arial"/>
          <w:sz w:val="20"/>
          <w:szCs w:val="20"/>
        </w:rPr>
      </w:pPr>
      <w:r w:rsidRPr="00530E46">
        <w:rPr>
          <w:rFonts w:ascii="Arial" w:hAnsi="Arial" w:cs="Arial"/>
          <w:color w:val="000000" w:themeColor="text1"/>
          <w:sz w:val="20"/>
          <w:szCs w:val="20"/>
        </w:rPr>
        <w:t xml:space="preserve">Celý systém bude navrhnutý tak, aby sa dala ovládať audio/video každá zasadačka zvlášť alebo ľubovoľne WIRELES spojiť prostredníctvom USB-C </w:t>
      </w:r>
      <w:proofErr w:type="spellStart"/>
      <w:r w:rsidRPr="00530E46">
        <w:rPr>
          <w:rFonts w:ascii="Arial" w:hAnsi="Arial" w:cs="Arial"/>
          <w:color w:val="000000" w:themeColor="text1"/>
          <w:sz w:val="20"/>
          <w:szCs w:val="20"/>
        </w:rPr>
        <w:t>dongla</w:t>
      </w:r>
      <w:proofErr w:type="spellEnd"/>
      <w:r w:rsidRPr="00530E46">
        <w:rPr>
          <w:rFonts w:ascii="Arial" w:hAnsi="Arial" w:cs="Arial"/>
          <w:color w:val="000000" w:themeColor="text1"/>
          <w:sz w:val="20"/>
          <w:szCs w:val="20"/>
        </w:rPr>
        <w:t>.</w:t>
      </w:r>
      <w:r w:rsidRPr="00530E46">
        <w:rPr>
          <w:rFonts w:ascii="Arial" w:hAnsi="Arial" w:cs="Arial"/>
          <w:sz w:val="20"/>
          <w:szCs w:val="20"/>
        </w:rPr>
        <w:t xml:space="preserve"> </w:t>
      </w:r>
      <w:proofErr w:type="spellStart"/>
      <w:r w:rsidRPr="00530E46">
        <w:rPr>
          <w:rFonts w:ascii="Arial" w:hAnsi="Arial" w:cs="Arial"/>
          <w:sz w:val="20"/>
          <w:szCs w:val="20"/>
        </w:rPr>
        <w:t>Barco</w:t>
      </w:r>
      <w:proofErr w:type="spellEnd"/>
      <w:r w:rsidRPr="00530E46">
        <w:rPr>
          <w:rFonts w:ascii="Arial" w:hAnsi="Arial" w:cs="Arial"/>
          <w:sz w:val="20"/>
          <w:szCs w:val="20"/>
        </w:rPr>
        <w:t xml:space="preserve"> </w:t>
      </w:r>
      <w:proofErr w:type="spellStart"/>
      <w:r w:rsidRPr="00530E46">
        <w:rPr>
          <w:rFonts w:ascii="Arial" w:hAnsi="Arial" w:cs="Arial"/>
          <w:sz w:val="20"/>
          <w:szCs w:val="20"/>
        </w:rPr>
        <w:t>ClickShare</w:t>
      </w:r>
      <w:proofErr w:type="spellEnd"/>
      <w:r w:rsidRPr="00530E46">
        <w:rPr>
          <w:rFonts w:ascii="Arial" w:hAnsi="Arial" w:cs="Arial"/>
          <w:sz w:val="20"/>
          <w:szCs w:val="20"/>
        </w:rPr>
        <w:t xml:space="preserve"> C-10 - </w:t>
      </w:r>
      <w:proofErr w:type="spellStart"/>
      <w:r w:rsidRPr="00530E46">
        <w:rPr>
          <w:rFonts w:ascii="Arial" w:hAnsi="Arial" w:cs="Arial"/>
          <w:sz w:val="20"/>
          <w:szCs w:val="20"/>
        </w:rPr>
        <w:t>Wireless</w:t>
      </w:r>
      <w:proofErr w:type="spellEnd"/>
      <w:r w:rsidRPr="00530E46">
        <w:rPr>
          <w:rFonts w:ascii="Arial" w:hAnsi="Arial" w:cs="Arial"/>
          <w:sz w:val="20"/>
          <w:szCs w:val="20"/>
        </w:rPr>
        <w:t xml:space="preserve"> </w:t>
      </w:r>
      <w:proofErr w:type="spellStart"/>
      <w:r w:rsidRPr="00530E46">
        <w:rPr>
          <w:rFonts w:ascii="Arial" w:hAnsi="Arial" w:cs="Arial"/>
          <w:sz w:val="20"/>
          <w:szCs w:val="20"/>
        </w:rPr>
        <w:t>presentation</w:t>
      </w:r>
      <w:proofErr w:type="spellEnd"/>
      <w:r w:rsidRPr="00530E46">
        <w:rPr>
          <w:rFonts w:ascii="Arial" w:hAnsi="Arial" w:cs="Arial"/>
          <w:sz w:val="20"/>
          <w:szCs w:val="20"/>
        </w:rPr>
        <w:t xml:space="preserve"> </w:t>
      </w:r>
      <w:proofErr w:type="spellStart"/>
      <w:r w:rsidRPr="00530E46">
        <w:rPr>
          <w:rFonts w:ascii="Arial" w:hAnsi="Arial" w:cs="Arial"/>
          <w:sz w:val="20"/>
          <w:szCs w:val="20"/>
        </w:rPr>
        <w:t>system</w:t>
      </w:r>
      <w:proofErr w:type="spellEnd"/>
      <w:r w:rsidRPr="00530E46">
        <w:rPr>
          <w:rFonts w:ascii="Arial" w:hAnsi="Arial" w:cs="Arial"/>
          <w:sz w:val="20"/>
          <w:szCs w:val="20"/>
        </w:rPr>
        <w:t xml:space="preserve"> </w:t>
      </w:r>
      <w:proofErr w:type="spellStart"/>
      <w:r w:rsidRPr="00530E46">
        <w:rPr>
          <w:rFonts w:ascii="Arial" w:hAnsi="Arial" w:cs="Arial"/>
          <w:sz w:val="20"/>
          <w:szCs w:val="20"/>
        </w:rPr>
        <w:t>with</w:t>
      </w:r>
      <w:proofErr w:type="spellEnd"/>
      <w:r w:rsidRPr="00530E46">
        <w:rPr>
          <w:rFonts w:ascii="Arial" w:hAnsi="Arial" w:cs="Arial"/>
          <w:sz w:val="20"/>
          <w:szCs w:val="20"/>
        </w:rPr>
        <w:t xml:space="preserve"> 2 </w:t>
      </w:r>
      <w:proofErr w:type="spellStart"/>
      <w:r w:rsidRPr="00530E46">
        <w:rPr>
          <w:rFonts w:ascii="Arial" w:hAnsi="Arial" w:cs="Arial"/>
          <w:sz w:val="20"/>
          <w:szCs w:val="20"/>
        </w:rPr>
        <w:t>buttons</w:t>
      </w:r>
      <w:proofErr w:type="spellEnd"/>
      <w:r w:rsidRPr="00530E46">
        <w:rPr>
          <w:rFonts w:ascii="Arial" w:hAnsi="Arial" w:cs="Arial"/>
          <w:sz w:val="20"/>
          <w:szCs w:val="20"/>
        </w:rPr>
        <w:t xml:space="preserve"> </w:t>
      </w:r>
      <w:proofErr w:type="spellStart"/>
      <w:r w:rsidRPr="00530E46">
        <w:rPr>
          <w:rFonts w:ascii="Arial" w:hAnsi="Arial" w:cs="Arial"/>
          <w:sz w:val="20"/>
          <w:szCs w:val="20"/>
        </w:rPr>
        <w:t>for</w:t>
      </w:r>
      <w:proofErr w:type="spellEnd"/>
      <w:r w:rsidRPr="00530E46">
        <w:rPr>
          <w:rFonts w:ascii="Arial" w:hAnsi="Arial" w:cs="Arial"/>
          <w:sz w:val="20"/>
          <w:szCs w:val="20"/>
        </w:rPr>
        <w:t xml:space="preserve"> hybrid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alebo ekvivalent .</w:t>
      </w:r>
    </w:p>
    <w:p w14:paraId="0F9F7219" w14:textId="2E145185" w:rsidR="008D2A66" w:rsidRPr="00530E46" w:rsidRDefault="008D2A66" w:rsidP="008D2A66">
      <w:pPr>
        <w:jc w:val="both"/>
        <w:rPr>
          <w:rFonts w:ascii="Arial" w:hAnsi="Arial" w:cs="Arial"/>
          <w:color w:val="000000" w:themeColor="text1"/>
          <w:sz w:val="20"/>
          <w:szCs w:val="20"/>
        </w:rPr>
      </w:pPr>
      <w:r w:rsidRPr="00530E46">
        <w:rPr>
          <w:rFonts w:ascii="Arial" w:hAnsi="Arial" w:cs="Arial"/>
          <w:sz w:val="20"/>
          <w:szCs w:val="20"/>
        </w:rPr>
        <w:t xml:space="preserve">Konferenčná miestnosť bude využívať video konferenčné zariadenia s certifikáciou na Microsoft Team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operačný systém Android a budú uvedené v zozname riešení pre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w:t>
      </w:r>
      <w:proofErr w:type="spellEnd"/>
      <w:r w:rsidRPr="00530E46">
        <w:rPr>
          <w:rFonts w:ascii="Arial" w:hAnsi="Arial" w:cs="Arial"/>
          <w:sz w:val="20"/>
          <w:szCs w:val="20"/>
        </w:rPr>
        <w:t xml:space="preserv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Na vedenie konferenčného hovoru bude </w:t>
      </w:r>
      <w:r w:rsidR="001079D0">
        <w:rPr>
          <w:rFonts w:ascii="Arial" w:hAnsi="Arial" w:cs="Arial"/>
          <w:sz w:val="20"/>
          <w:szCs w:val="20"/>
        </w:rPr>
        <w:t>zamestnanec objednávateľa</w:t>
      </w:r>
      <w:r w:rsidR="001079D0" w:rsidRPr="00530E46">
        <w:rPr>
          <w:rFonts w:ascii="Arial" w:hAnsi="Arial" w:cs="Arial"/>
          <w:sz w:val="20"/>
          <w:szCs w:val="20"/>
        </w:rPr>
        <w:t xml:space="preserve"> </w:t>
      </w:r>
      <w:r w:rsidRPr="00530E46">
        <w:rPr>
          <w:rFonts w:ascii="Arial" w:hAnsi="Arial" w:cs="Arial"/>
          <w:sz w:val="20"/>
          <w:szCs w:val="20"/>
        </w:rPr>
        <w:t xml:space="preserve">používať svoj PC pomocou prípojného bodu na stole, BYOD alebo využívať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w:t>
      </w:r>
      <w:proofErr w:type="spellStart"/>
      <w:r w:rsidRPr="00530E46">
        <w:rPr>
          <w:rFonts w:ascii="Arial" w:hAnsi="Arial" w:cs="Arial"/>
          <w:sz w:val="20"/>
          <w:szCs w:val="20"/>
        </w:rPr>
        <w:t>system</w:t>
      </w:r>
      <w:proofErr w:type="spellEnd"/>
      <w:r w:rsidRPr="00530E46">
        <w:rPr>
          <w:rFonts w:ascii="Arial" w:hAnsi="Arial" w:cs="Arial"/>
          <w:sz w:val="20"/>
          <w:szCs w:val="20"/>
        </w:rPr>
        <w:t xml:space="preserve"> inštalovaný v miestnosti.</w:t>
      </w:r>
      <w:r w:rsidRPr="00530E46">
        <w:rPr>
          <w:rFonts w:ascii="Arial" w:hAnsi="Arial" w:cs="Arial"/>
          <w:color w:val="000000" w:themeColor="text1"/>
          <w:sz w:val="20"/>
          <w:szCs w:val="20"/>
        </w:rPr>
        <w:t xml:space="preserve"> </w:t>
      </w:r>
    </w:p>
    <w:p w14:paraId="69A75406" w14:textId="1C71C723"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Rečnícky pult bude prenosný so zabudovanou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prípojkou na odnímateľný rečnícky mikrofón. Ovládanie cez centrálny tablet + tablet v každej miestnosti. </w:t>
      </w:r>
    </w:p>
    <w:p w14:paraId="534F6955" w14:textId="63FF8304"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PTZ kamera 12 x optický zoom, druhá analytická kamera min. 107 stupňov </w:t>
      </w:r>
      <w:proofErr w:type="spellStart"/>
      <w:r w:rsidRPr="00530E46">
        <w:rPr>
          <w:rFonts w:ascii="Arial" w:hAnsi="Arial" w:cs="Arial"/>
          <w:color w:val="000000" w:themeColor="text1"/>
          <w:sz w:val="20"/>
          <w:szCs w:val="20"/>
        </w:rPr>
        <w:t>HFoV</w:t>
      </w:r>
      <w:proofErr w:type="spellEnd"/>
      <w:r w:rsidRPr="00530E46">
        <w:rPr>
          <w:rFonts w:ascii="Arial" w:hAnsi="Arial" w:cs="Arial"/>
          <w:color w:val="000000" w:themeColor="text1"/>
          <w:sz w:val="20"/>
          <w:szCs w:val="20"/>
        </w:rPr>
        <w:t xml:space="preserve">, 4K 30fps,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možnosť montáže obrátené na strop, 1 USB-B; 1 RJ-45 (10/100/1000 Mbps) Ethernet interface (</w:t>
      </w:r>
      <w:proofErr w:type="spellStart"/>
      <w:r w:rsidRPr="00530E46">
        <w:rPr>
          <w:rFonts w:ascii="Arial" w:hAnsi="Arial" w:cs="Arial"/>
          <w:color w:val="000000" w:themeColor="text1"/>
          <w:sz w:val="20"/>
          <w:szCs w:val="20"/>
        </w:rPr>
        <w:t>supportingPoE</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supply</w:t>
      </w:r>
      <w:proofErr w:type="spellEnd"/>
      <w:r w:rsidRPr="00530E46">
        <w:rPr>
          <w:rFonts w:ascii="Arial" w:hAnsi="Arial" w:cs="Arial"/>
          <w:color w:val="000000" w:themeColor="text1"/>
          <w:sz w:val="20"/>
          <w:szCs w:val="20"/>
        </w:rPr>
        <w:t xml:space="preserve">); AC/DC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jack</w:t>
      </w:r>
      <w:proofErr w:type="spellEnd"/>
      <w:r w:rsidRPr="00530E46">
        <w:rPr>
          <w:rFonts w:ascii="Arial" w:hAnsi="Arial" w:cs="Arial"/>
          <w:color w:val="000000" w:themeColor="text1"/>
          <w:sz w:val="20"/>
          <w:szCs w:val="20"/>
        </w:rPr>
        <w:t xml:space="preserve">, certifikát Google </w:t>
      </w:r>
      <w:proofErr w:type="spellStart"/>
      <w:r w:rsidRPr="00530E46">
        <w:rPr>
          <w:rFonts w:ascii="Arial" w:hAnsi="Arial" w:cs="Arial"/>
          <w:color w:val="000000" w:themeColor="text1"/>
          <w:sz w:val="20"/>
          <w:szCs w:val="20"/>
        </w:rPr>
        <w:t>Meet</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Tencent</w:t>
      </w:r>
      <w:proofErr w:type="spellEnd"/>
      <w:r w:rsidRPr="00530E46">
        <w:rPr>
          <w:rFonts w:ascii="Arial" w:hAnsi="Arial" w:cs="Arial"/>
          <w:color w:val="000000" w:themeColor="text1"/>
          <w:sz w:val="20"/>
          <w:szCs w:val="20"/>
        </w:rPr>
        <w:t xml:space="preserve">; Microsoft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Zoom, UHD (3840 x 2160), video konferenčný systém 22 kHz ; 20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G.719 (M-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)n 14technology, G.722.1 </w:t>
      </w:r>
      <w:proofErr w:type="spellStart"/>
      <w:r w:rsidRPr="00530E46">
        <w:rPr>
          <w:rFonts w:ascii="Arial" w:hAnsi="Arial" w:cs="Arial"/>
          <w:color w:val="000000" w:themeColor="text1"/>
          <w:sz w:val="20"/>
          <w:szCs w:val="20"/>
        </w:rPr>
        <w:t>Annex</w:t>
      </w:r>
      <w:proofErr w:type="spellEnd"/>
      <w:r w:rsidRPr="00530E46">
        <w:rPr>
          <w:rFonts w:ascii="Arial" w:hAnsi="Arial" w:cs="Arial"/>
          <w:color w:val="000000" w:themeColor="text1"/>
          <w:sz w:val="20"/>
          <w:szCs w:val="20"/>
        </w:rPr>
        <w:t xml:space="preserve"> C; 7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G.722, G.722.1; 3.4 kHz withG.711, G.728, G.729A, 2 x HDMI OUT,1 x HDMI IN, </w:t>
      </w:r>
      <w:r w:rsidR="00ED3358">
        <w:rPr>
          <w:rFonts w:ascii="Arial" w:hAnsi="Arial" w:cs="Arial"/>
          <w:color w:val="000000" w:themeColor="text1"/>
          <w:sz w:val="20"/>
          <w:szCs w:val="20"/>
        </w:rPr>
        <w:t>a</w:t>
      </w:r>
      <w:r w:rsidRPr="00530E46">
        <w:rPr>
          <w:rFonts w:ascii="Arial" w:hAnsi="Arial" w:cs="Arial"/>
          <w:color w:val="000000" w:themeColor="text1"/>
          <w:sz w:val="20"/>
          <w:szCs w:val="20"/>
        </w:rPr>
        <w:t xml:space="preserve">utomatické potlačenie hluku, AEC, AGC, </w:t>
      </w:r>
      <w:proofErr w:type="spellStart"/>
      <w:r w:rsidRPr="00530E46">
        <w:rPr>
          <w:rFonts w:ascii="Arial" w:hAnsi="Arial" w:cs="Arial"/>
          <w:color w:val="000000" w:themeColor="text1"/>
          <w:sz w:val="20"/>
          <w:szCs w:val="20"/>
        </w:rPr>
        <w:t>Full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duplex</w:t>
      </w:r>
      <w:proofErr w:type="spellEnd"/>
      <w:r w:rsidRPr="00530E46">
        <w:rPr>
          <w:rFonts w:ascii="Arial" w:hAnsi="Arial" w:cs="Arial"/>
          <w:color w:val="000000" w:themeColor="text1"/>
          <w:sz w:val="20"/>
          <w:szCs w:val="20"/>
        </w:rPr>
        <w:t xml:space="preserve"> Audio,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BYOD s DP Alt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w:t>
      </w:r>
      <w:proofErr w:type="spellStart"/>
      <w:r w:rsidRPr="00530E46">
        <w:rPr>
          <w:rFonts w:ascii="Arial" w:hAnsi="Arial" w:cs="Arial"/>
          <w:color w:val="000000" w:themeColor="text1"/>
          <w:sz w:val="20"/>
          <w:szCs w:val="20"/>
        </w:rPr>
        <w:t>digital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signage</w:t>
      </w:r>
      <w:proofErr w:type="spellEnd"/>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ovládania AV/HVAC zariadení cez dotykový panel,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Zoom, </w:t>
      </w:r>
      <w:proofErr w:type="spellStart"/>
      <w:r w:rsidRPr="00530E46">
        <w:rPr>
          <w:rFonts w:ascii="Arial" w:hAnsi="Arial" w:cs="Arial"/>
          <w:color w:val="000000" w:themeColor="text1"/>
          <w:sz w:val="20"/>
          <w:szCs w:val="20"/>
        </w:rPr>
        <w:t>Webex</w:t>
      </w:r>
      <w:proofErr w:type="spellEnd"/>
      <w:r w:rsidRPr="00530E46">
        <w:rPr>
          <w:rFonts w:ascii="Arial" w:hAnsi="Arial" w:cs="Arial"/>
          <w:color w:val="000000" w:themeColor="text1"/>
          <w:sz w:val="20"/>
          <w:szCs w:val="20"/>
        </w:rPr>
        <w:t xml:space="preserve"> </w:t>
      </w:r>
      <w:r w:rsidR="00493E34" w:rsidRPr="00493E34">
        <w:rPr>
          <w:rFonts w:ascii="Arial" w:hAnsi="Arial" w:cs="Arial"/>
          <w:color w:val="000000" w:themeColor="text1"/>
          <w:sz w:val="20"/>
          <w:szCs w:val="20"/>
        </w:rPr>
        <w:t>(nepožadujeme natívnu podporu)</w:t>
      </w:r>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m</w:t>
      </w:r>
      <w:r w:rsidRPr="00530E46">
        <w:rPr>
          <w:rFonts w:ascii="Arial" w:hAnsi="Arial" w:cs="Arial"/>
          <w:color w:val="000000" w:themeColor="text1"/>
          <w:sz w:val="20"/>
          <w:szCs w:val="20"/>
        </w:rPr>
        <w:t xml:space="preserve">agnetické uchytenie na zadnú stranu displeja, MS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podpora minimálne do 2032.</w:t>
      </w:r>
    </w:p>
    <w:p w14:paraId="21FDA35A" w14:textId="53F145A8"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Dotykový stolový ovládač min. 10" IPS, 1280×800, samostatne pripojený do M365, napájaný cez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možnosť montáže na stenu alebo položenia na stôl,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xml:space="preserve">, druhy 10'' panel </w:t>
      </w:r>
      <w:proofErr w:type="spellStart"/>
      <w:r w:rsidRPr="00530E46">
        <w:rPr>
          <w:rFonts w:ascii="Arial" w:hAnsi="Arial" w:cs="Arial"/>
          <w:color w:val="000000" w:themeColor="text1"/>
          <w:sz w:val="20"/>
          <w:szCs w:val="20"/>
        </w:rPr>
        <w:t>scheduler</w:t>
      </w:r>
      <w:proofErr w:type="spellEnd"/>
      <w:r w:rsidRPr="00530E46">
        <w:rPr>
          <w:rFonts w:ascii="Arial" w:hAnsi="Arial" w:cs="Arial"/>
          <w:color w:val="000000" w:themeColor="text1"/>
          <w:sz w:val="20"/>
          <w:szCs w:val="20"/>
        </w:rPr>
        <w:t xml:space="preserve"> pred miestnosťou, podpora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rooms</w:t>
      </w:r>
      <w:proofErr w:type="spellEnd"/>
      <w:r w:rsidRPr="00530E46">
        <w:rPr>
          <w:rFonts w:ascii="Arial" w:hAnsi="Arial" w:cs="Arial"/>
          <w:color w:val="000000" w:themeColor="text1"/>
          <w:sz w:val="20"/>
          <w:szCs w:val="20"/>
        </w:rPr>
        <w:t xml:space="preserve">, IPS technológia, rozlíšenie 1280 x 800, Bočné LED osvetlenie, pripojené jedným LAN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káblom.</w:t>
      </w:r>
    </w:p>
    <w:p w14:paraId="1A707CAE" w14:textId="21C41C79" w:rsidR="008D2A66" w:rsidRPr="00530E46" w:rsidRDefault="008D2A66" w:rsidP="008D2A66">
      <w:pPr>
        <w:jc w:val="both"/>
        <w:rPr>
          <w:rFonts w:ascii="Arial" w:hAnsi="Arial" w:cs="Arial"/>
          <w:sz w:val="20"/>
          <w:szCs w:val="20"/>
        </w:rPr>
      </w:pPr>
      <w:r w:rsidRPr="00530E46">
        <w:rPr>
          <w:rFonts w:ascii="Arial" w:hAnsi="Arial" w:cs="Arial"/>
          <w:sz w:val="20"/>
          <w:szCs w:val="20"/>
        </w:rPr>
        <w:t>Konferenčná miestnosť bude používať veľkoplošné obrazovky</w:t>
      </w:r>
      <w:r w:rsidR="00EB3DF9" w:rsidRPr="00530E46">
        <w:rPr>
          <w:rFonts w:ascii="Arial" w:hAnsi="Arial" w:cs="Arial"/>
          <w:sz w:val="20"/>
          <w:szCs w:val="20"/>
        </w:rPr>
        <w:t>,</w:t>
      </w:r>
      <w:r w:rsidRPr="00530E46">
        <w:rPr>
          <w:rFonts w:ascii="Arial" w:hAnsi="Arial" w:cs="Arial"/>
          <w:sz w:val="20"/>
          <w:szCs w:val="20"/>
        </w:rPr>
        <w:t xml:space="preserve"> ktoré sú zabezpečené riadené pomocou CMS systému na ovládanie,</w:t>
      </w:r>
      <w:r w:rsidR="00EB3DF9" w:rsidRPr="00530E46">
        <w:rPr>
          <w:rFonts w:ascii="Arial" w:hAnsi="Arial" w:cs="Arial"/>
          <w:sz w:val="20"/>
          <w:szCs w:val="20"/>
        </w:rPr>
        <w:t xml:space="preserve"> </w:t>
      </w:r>
      <w:r w:rsidRPr="00530E46">
        <w:rPr>
          <w:rFonts w:ascii="Arial" w:hAnsi="Arial" w:cs="Arial"/>
          <w:sz w:val="20"/>
          <w:szCs w:val="20"/>
        </w:rPr>
        <w:t xml:space="preserve">správu a bezpečnosť týchto obrazoviek. </w:t>
      </w:r>
    </w:p>
    <w:p w14:paraId="686BCF8A" w14:textId="17483310" w:rsidR="008D2A66" w:rsidRPr="00530E46" w:rsidRDefault="008D2A66" w:rsidP="008D2A66">
      <w:pPr>
        <w:jc w:val="both"/>
        <w:rPr>
          <w:rFonts w:ascii="Arial" w:hAnsi="Arial" w:cs="Arial"/>
          <w:sz w:val="20"/>
          <w:szCs w:val="20"/>
        </w:rPr>
      </w:pPr>
      <w:r w:rsidRPr="00530E46">
        <w:rPr>
          <w:rFonts w:ascii="Arial" w:hAnsi="Arial" w:cs="Arial"/>
          <w:sz w:val="20"/>
          <w:szCs w:val="20"/>
        </w:rPr>
        <w:t>Tento CMS systém je umiestnený u </w:t>
      </w:r>
      <w:r w:rsidR="00EB3DF9" w:rsidRPr="00530E46">
        <w:rPr>
          <w:rFonts w:ascii="Arial" w:hAnsi="Arial" w:cs="Arial"/>
          <w:sz w:val="20"/>
          <w:szCs w:val="20"/>
        </w:rPr>
        <w:t>objednávateľa</w:t>
      </w:r>
      <w:r w:rsidRPr="00530E46">
        <w:rPr>
          <w:rFonts w:ascii="Arial" w:hAnsi="Arial" w:cs="Arial"/>
          <w:sz w:val="20"/>
          <w:szCs w:val="20"/>
        </w:rPr>
        <w:t xml:space="preserve"> v miestnej serverovni na 2 podlaží.</w:t>
      </w:r>
    </w:p>
    <w:p w14:paraId="0B05C10B"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lastRenderedPageBreak/>
        <w:t xml:space="preserve">Video obrazovky sú chránené bezpečnostným certifikátom na úrovni </w:t>
      </w:r>
      <w:proofErr w:type="spellStart"/>
      <w:r w:rsidRPr="00530E46">
        <w:rPr>
          <w:rFonts w:ascii="Arial" w:hAnsi="Arial" w:cs="Arial"/>
          <w:sz w:val="20"/>
          <w:szCs w:val="20"/>
        </w:rPr>
        <w:t>Knox</w:t>
      </w:r>
      <w:proofErr w:type="spellEnd"/>
      <w:r w:rsidRPr="00530E46">
        <w:rPr>
          <w:rFonts w:ascii="Arial" w:hAnsi="Arial" w:cs="Arial"/>
          <w:sz w:val="20"/>
          <w:szCs w:val="20"/>
        </w:rPr>
        <w:t xml:space="preserve"> alebo ekvivalent podľa bezpečnostného štandardnú </w:t>
      </w:r>
      <w:proofErr w:type="spellStart"/>
      <w:r w:rsidRPr="00530E46">
        <w:rPr>
          <w:rFonts w:ascii="Arial" w:hAnsi="Arial" w:cs="Arial"/>
          <w:sz w:val="20"/>
          <w:szCs w:val="20"/>
        </w:rPr>
        <w:t>Common</w:t>
      </w:r>
      <w:proofErr w:type="spellEnd"/>
      <w:r w:rsidRPr="00530E46">
        <w:rPr>
          <w:rFonts w:ascii="Arial" w:hAnsi="Arial" w:cs="Arial"/>
          <w:sz w:val="20"/>
          <w:szCs w:val="20"/>
        </w:rPr>
        <w:t xml:space="preserve"> </w:t>
      </w:r>
      <w:proofErr w:type="spellStart"/>
      <w:r w:rsidRPr="00530E46">
        <w:rPr>
          <w:rFonts w:ascii="Arial" w:hAnsi="Arial" w:cs="Arial"/>
          <w:sz w:val="20"/>
          <w:szCs w:val="20"/>
        </w:rPr>
        <w:t>Criteria</w:t>
      </w:r>
      <w:proofErr w:type="spellEnd"/>
      <w:r w:rsidRPr="00530E46">
        <w:rPr>
          <w:rFonts w:ascii="Arial" w:hAnsi="Arial" w:cs="Arial"/>
          <w:sz w:val="20"/>
          <w:szCs w:val="20"/>
        </w:rPr>
        <w:t>.</w:t>
      </w:r>
    </w:p>
    <w:p w14:paraId="76CB89A7"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Tento systém integrity monitoruje jadro systému v reálnom čase a odhaľuje pokusy o manipuláciu.</w:t>
      </w:r>
    </w:p>
    <w:p w14:paraId="59BCCB09" w14:textId="47DBACE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Systém naďalej overuje digitálne podpisy a bráni spusteniu neautorizovaného kódu. Tieto veľkoplošné obrazovky budú rozdelené podľa veľkosti a využitia pre každú jednotlivú zasadačku budú umiestnené na stene s konzolou alebo na podlahovom stojane podľa zadania. </w:t>
      </w:r>
    </w:p>
    <w:p w14:paraId="5A21C899" w14:textId="7DBFB4B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LED obrazovka, 130 ''AIO  obrazovka , PP 1 ,5mm, RGB, SMD , rozmer min. 2888 x 1628 x 56,2 mm, hmotnosť max. 125 kg, </w:t>
      </w:r>
      <w:r w:rsidR="00ED3358">
        <w:rPr>
          <w:rFonts w:ascii="Arial" w:hAnsi="Arial" w:cs="Arial"/>
          <w:sz w:val="20"/>
          <w:szCs w:val="20"/>
        </w:rPr>
        <w:t>s</w:t>
      </w:r>
      <w:r w:rsidRPr="00530E46">
        <w:rPr>
          <w:rFonts w:ascii="Arial" w:hAnsi="Arial" w:cs="Arial"/>
          <w:sz w:val="20"/>
          <w:szCs w:val="20"/>
        </w:rPr>
        <w:t xml:space="preserve">vietivosť  1000 nit,  160/160 </w:t>
      </w:r>
      <w:proofErr w:type="spellStart"/>
      <w:r w:rsidRPr="00530E46">
        <w:rPr>
          <w:rFonts w:ascii="Arial" w:hAnsi="Arial" w:cs="Arial"/>
          <w:sz w:val="20"/>
          <w:szCs w:val="20"/>
        </w:rPr>
        <w:t>viewing</w:t>
      </w:r>
      <w:proofErr w:type="spellEnd"/>
      <w:r w:rsidRPr="00530E46">
        <w:rPr>
          <w:rFonts w:ascii="Arial" w:hAnsi="Arial" w:cs="Arial"/>
          <w:sz w:val="20"/>
          <w:szCs w:val="20"/>
        </w:rPr>
        <w:t xml:space="preserve"> </w:t>
      </w:r>
      <w:proofErr w:type="spellStart"/>
      <w:r w:rsidRPr="00530E46">
        <w:rPr>
          <w:rFonts w:ascii="Arial" w:hAnsi="Arial" w:cs="Arial"/>
          <w:sz w:val="20"/>
          <w:szCs w:val="20"/>
        </w:rPr>
        <w:t>angel</w:t>
      </w:r>
      <w:proofErr w:type="spellEnd"/>
      <w:r w:rsidRPr="00530E46">
        <w:rPr>
          <w:rFonts w:ascii="Arial" w:hAnsi="Arial" w:cs="Arial"/>
          <w:sz w:val="20"/>
          <w:szCs w:val="20"/>
        </w:rPr>
        <w:t xml:space="preserve">, 20 bit </w:t>
      </w:r>
      <w:proofErr w:type="spellStart"/>
      <w:r w:rsidRPr="00530E46">
        <w:rPr>
          <w:rFonts w:ascii="Arial" w:hAnsi="Arial" w:cs="Arial"/>
          <w:sz w:val="20"/>
          <w:szCs w:val="20"/>
        </w:rPr>
        <w:t>procesing</w:t>
      </w:r>
      <w:proofErr w:type="spellEnd"/>
      <w:r w:rsidRPr="00530E46">
        <w:rPr>
          <w:rFonts w:ascii="Arial" w:hAnsi="Arial" w:cs="Arial"/>
          <w:sz w:val="20"/>
          <w:szCs w:val="20"/>
        </w:rPr>
        <w:t xml:space="preserve">, </w:t>
      </w:r>
      <w:proofErr w:type="spellStart"/>
      <w:r w:rsidRPr="00530E46">
        <w:rPr>
          <w:rFonts w:ascii="Arial" w:hAnsi="Arial" w:cs="Arial"/>
          <w:sz w:val="20"/>
          <w:szCs w:val="20"/>
        </w:rPr>
        <w:t>Colour</w:t>
      </w:r>
      <w:proofErr w:type="spellEnd"/>
      <w:r w:rsidRPr="00530E46">
        <w:rPr>
          <w:rFonts w:ascii="Arial" w:hAnsi="Arial" w:cs="Arial"/>
          <w:sz w:val="20"/>
          <w:szCs w:val="20"/>
        </w:rPr>
        <w:t xml:space="preserve"> </w:t>
      </w:r>
      <w:proofErr w:type="spellStart"/>
      <w:r w:rsidRPr="00530E46">
        <w:rPr>
          <w:rFonts w:ascii="Arial" w:hAnsi="Arial" w:cs="Arial"/>
          <w:sz w:val="20"/>
          <w:szCs w:val="20"/>
        </w:rPr>
        <w:t>Temperature</w:t>
      </w:r>
      <w:proofErr w:type="spellEnd"/>
      <w:r w:rsidRPr="00530E46">
        <w:rPr>
          <w:rFonts w:ascii="Arial" w:hAnsi="Arial" w:cs="Arial"/>
          <w:sz w:val="20"/>
          <w:szCs w:val="20"/>
        </w:rPr>
        <w:t xml:space="preserve"> 2800K - 10000K, VRR 7680 Hz, </w:t>
      </w:r>
      <w:r w:rsidR="00ED3358">
        <w:rPr>
          <w:rFonts w:ascii="Arial" w:hAnsi="Arial" w:cs="Arial"/>
          <w:sz w:val="20"/>
          <w:szCs w:val="20"/>
        </w:rPr>
        <w:t>ž</w:t>
      </w:r>
      <w:r w:rsidRPr="00530E46">
        <w:rPr>
          <w:rFonts w:ascii="Arial" w:hAnsi="Arial" w:cs="Arial"/>
          <w:sz w:val="20"/>
          <w:szCs w:val="20"/>
        </w:rPr>
        <w:t xml:space="preserve">ivotnosť 100 000 hodín, TUV certifikát </w:t>
      </w:r>
      <w:proofErr w:type="spellStart"/>
      <w:r w:rsidRPr="00530E46">
        <w:rPr>
          <w:rFonts w:ascii="Arial" w:hAnsi="Arial" w:cs="Arial"/>
          <w:sz w:val="20"/>
          <w:szCs w:val="20"/>
        </w:rPr>
        <w:t>Eye</w:t>
      </w:r>
      <w:proofErr w:type="spellEnd"/>
      <w:r w:rsidRPr="00530E46">
        <w:rPr>
          <w:rFonts w:ascii="Arial" w:hAnsi="Arial" w:cs="Arial"/>
          <w:sz w:val="20"/>
          <w:szCs w:val="20"/>
        </w:rPr>
        <w:t xml:space="preserve"> </w:t>
      </w:r>
      <w:proofErr w:type="spellStart"/>
      <w:r w:rsidRPr="00530E46">
        <w:rPr>
          <w:rFonts w:ascii="Arial" w:hAnsi="Arial" w:cs="Arial"/>
          <w:sz w:val="20"/>
          <w:szCs w:val="20"/>
        </w:rPr>
        <w:t>Comfort</w:t>
      </w:r>
      <w:proofErr w:type="spellEnd"/>
      <w:r w:rsidRPr="00530E46">
        <w:rPr>
          <w:rFonts w:ascii="Arial" w:hAnsi="Arial" w:cs="Arial"/>
          <w:sz w:val="20"/>
          <w:szCs w:val="20"/>
        </w:rPr>
        <w:t xml:space="preserve">, </w:t>
      </w:r>
      <w:proofErr w:type="spellStart"/>
      <w:r w:rsidRPr="00530E46">
        <w:rPr>
          <w:rFonts w:ascii="Arial" w:hAnsi="Arial" w:cs="Arial"/>
          <w:sz w:val="20"/>
          <w:szCs w:val="20"/>
        </w:rPr>
        <w:t>Tizen</w:t>
      </w:r>
      <w:proofErr w:type="spellEnd"/>
      <w:r w:rsidRPr="00530E46">
        <w:rPr>
          <w:rFonts w:ascii="Arial" w:hAnsi="Arial" w:cs="Arial"/>
          <w:sz w:val="20"/>
          <w:szCs w:val="20"/>
        </w:rPr>
        <w:t xml:space="preserve"> 6,5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proofErr w:type="spellStart"/>
      <w:r w:rsidRPr="00530E46">
        <w:rPr>
          <w:rFonts w:ascii="Arial" w:hAnsi="Arial" w:cs="Arial"/>
          <w:sz w:val="20"/>
          <w:szCs w:val="20"/>
        </w:rPr>
        <w:t>Multiscreen</w:t>
      </w:r>
      <w:proofErr w:type="spellEnd"/>
      <w:r w:rsidRPr="00530E46">
        <w:rPr>
          <w:rFonts w:ascii="Arial" w:hAnsi="Arial" w:cs="Arial"/>
          <w:sz w:val="20"/>
          <w:szCs w:val="20"/>
        </w:rPr>
        <w:t xml:space="preserve"> </w:t>
      </w:r>
      <w:proofErr w:type="spellStart"/>
      <w:r w:rsidRPr="00530E46">
        <w:rPr>
          <w:rFonts w:ascii="Arial" w:hAnsi="Arial" w:cs="Arial"/>
          <w:sz w:val="20"/>
          <w:szCs w:val="20"/>
        </w:rPr>
        <w:t>Connection</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&amp; 27701:2019 </w:t>
      </w:r>
      <w:proofErr w:type="spellStart"/>
      <w:r w:rsidRPr="00530E46">
        <w:rPr>
          <w:rFonts w:ascii="Arial" w:hAnsi="Arial" w:cs="Arial"/>
          <w:sz w:val="20"/>
          <w:szCs w:val="20"/>
        </w:rPr>
        <w:t>Certification</w:t>
      </w:r>
      <w:proofErr w:type="spellEnd"/>
      <w:r w:rsidR="00ED3358">
        <w:rPr>
          <w:rFonts w:ascii="Arial" w:hAnsi="Arial" w:cs="Arial"/>
          <w:sz w:val="20"/>
          <w:szCs w:val="20"/>
        </w:rPr>
        <w:t>.</w:t>
      </w:r>
    </w:p>
    <w:p w14:paraId="341F108B" w14:textId="70911688"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98'' obrazovka, VA ( </w:t>
      </w:r>
      <w:proofErr w:type="spellStart"/>
      <w:r w:rsidRPr="00530E46">
        <w:rPr>
          <w:rFonts w:ascii="Arial" w:hAnsi="Arial" w:cs="Arial"/>
          <w:sz w:val="20"/>
          <w:szCs w:val="20"/>
        </w:rPr>
        <w:t>Direct</w:t>
      </w:r>
      <w:proofErr w:type="spellEnd"/>
      <w:r w:rsidRPr="00530E46">
        <w:rPr>
          <w:rFonts w:ascii="Arial" w:hAnsi="Arial" w:cs="Arial"/>
          <w:sz w:val="20"/>
          <w:szCs w:val="20"/>
        </w:rPr>
        <w:t xml:space="preserve">) panel 4K rozlíšenie / 500 nit jas, 178 /178 </w:t>
      </w:r>
      <w:proofErr w:type="spellStart"/>
      <w:r w:rsidRPr="00530E46">
        <w:rPr>
          <w:rFonts w:ascii="Arial" w:hAnsi="Arial" w:cs="Arial"/>
          <w:sz w:val="20"/>
          <w:szCs w:val="20"/>
        </w:rPr>
        <w:t>viewing</w:t>
      </w:r>
      <w:proofErr w:type="spellEnd"/>
      <w:r w:rsidRPr="00530E46">
        <w:rPr>
          <w:rFonts w:ascii="Arial" w:hAnsi="Arial" w:cs="Arial"/>
          <w:sz w:val="20"/>
          <w:szCs w:val="20"/>
        </w:rPr>
        <w:t xml:space="preserve"> </w:t>
      </w:r>
      <w:proofErr w:type="spellStart"/>
      <w:r w:rsidRPr="00530E46">
        <w:rPr>
          <w:rFonts w:ascii="Arial" w:hAnsi="Arial" w:cs="Arial"/>
          <w:sz w:val="20"/>
          <w:szCs w:val="20"/>
        </w:rPr>
        <w:t>angel</w:t>
      </w:r>
      <w:proofErr w:type="spellEnd"/>
      <w:r w:rsidRPr="00530E46">
        <w:rPr>
          <w:rFonts w:ascii="Arial" w:hAnsi="Arial" w:cs="Arial"/>
          <w:sz w:val="20"/>
          <w:szCs w:val="20"/>
        </w:rPr>
        <w:t xml:space="preserve">, </w:t>
      </w:r>
      <w:r w:rsidR="00ED3358">
        <w:rPr>
          <w:rFonts w:ascii="Arial" w:hAnsi="Arial" w:cs="Arial"/>
          <w:sz w:val="20"/>
          <w:szCs w:val="20"/>
        </w:rPr>
        <w:t>o</w:t>
      </w:r>
      <w:r w:rsidRPr="00530E46">
        <w:rPr>
          <w:rFonts w:ascii="Arial" w:hAnsi="Arial" w:cs="Arial"/>
          <w:sz w:val="20"/>
          <w:szCs w:val="20"/>
        </w:rPr>
        <w:t xml:space="preserve">dozva 8 ms, Frekvencia pixelov 594 MHz, Podpora 24/7, Verzia OS </w:t>
      </w:r>
      <w:proofErr w:type="spellStart"/>
      <w:r w:rsidRPr="00530E46">
        <w:rPr>
          <w:rFonts w:ascii="Arial" w:hAnsi="Arial" w:cs="Arial"/>
          <w:sz w:val="20"/>
          <w:szCs w:val="20"/>
        </w:rPr>
        <w:t>Tizen</w:t>
      </w:r>
      <w:proofErr w:type="spellEnd"/>
      <w:r w:rsidRPr="00530E46">
        <w:rPr>
          <w:rFonts w:ascii="Arial" w:hAnsi="Arial" w:cs="Arial"/>
          <w:sz w:val="20"/>
          <w:szCs w:val="20"/>
        </w:rPr>
        <w:t xml:space="preserve"> 7,0 minimálne, podpora na CMS </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r w:rsidR="00ED3358">
        <w:rPr>
          <w:rFonts w:ascii="Arial" w:hAnsi="Arial" w:cs="Arial"/>
          <w:sz w:val="20"/>
          <w:szCs w:val="20"/>
        </w:rPr>
        <w:t>.</w:t>
      </w:r>
    </w:p>
    <w:p w14:paraId="427CEDFB" w14:textId="091A58CB" w:rsidR="008D2A66" w:rsidRPr="00530E46" w:rsidRDefault="008D2A66" w:rsidP="008D2A66">
      <w:pPr>
        <w:jc w:val="both"/>
        <w:rPr>
          <w:rFonts w:ascii="Arial" w:hAnsi="Arial" w:cs="Arial"/>
          <w:sz w:val="20"/>
          <w:szCs w:val="20"/>
        </w:rPr>
      </w:pPr>
      <w:r w:rsidRPr="00530E46">
        <w:rPr>
          <w:rFonts w:ascii="Arial" w:hAnsi="Arial" w:cs="Arial"/>
          <w:sz w:val="20"/>
          <w:szCs w:val="20"/>
        </w:rPr>
        <w:t>3 ks 65''  obrazovka, VA panel, panel 4K rozlíšenie,  24/7 funkčnosť , Svietivosť 500 nit, Farebná škála 72% NTSC, matná obrazovka, 3 x HDMI, Verzia HDMI 2, Verzia HDCP 2.2, Verzia DP 1.2, Hmotnosť 33,5 kg max. , Verzia OS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r w:rsidR="00ED3358">
        <w:rPr>
          <w:rFonts w:ascii="Arial" w:hAnsi="Arial" w:cs="Arial"/>
          <w:sz w:val="20"/>
          <w:szCs w:val="20"/>
        </w:rPr>
        <w:t>.</w:t>
      </w:r>
    </w:p>
    <w:p w14:paraId="3D86378F" w14:textId="720B90FF"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65'' obrazovka,  VA panel, panel 4K rozlíšenie,  24/7 funkčnosť , </w:t>
      </w:r>
      <w:r w:rsidR="00ED3358">
        <w:rPr>
          <w:rFonts w:ascii="Arial" w:hAnsi="Arial" w:cs="Arial"/>
          <w:sz w:val="20"/>
          <w:szCs w:val="20"/>
        </w:rPr>
        <w:t>s</w:t>
      </w:r>
      <w:r w:rsidRPr="00530E46">
        <w:rPr>
          <w:rFonts w:ascii="Arial" w:hAnsi="Arial" w:cs="Arial"/>
          <w:sz w:val="20"/>
          <w:szCs w:val="20"/>
        </w:rPr>
        <w:t xml:space="preserve">vietivosť 500 nit, </w:t>
      </w:r>
      <w:r w:rsidR="00ED3358">
        <w:rPr>
          <w:rFonts w:ascii="Arial" w:hAnsi="Arial" w:cs="Arial"/>
          <w:sz w:val="20"/>
          <w:szCs w:val="20"/>
        </w:rPr>
        <w:t>f</w:t>
      </w:r>
      <w:r w:rsidRPr="00530E46">
        <w:rPr>
          <w:rFonts w:ascii="Arial" w:hAnsi="Arial" w:cs="Arial"/>
          <w:sz w:val="20"/>
          <w:szCs w:val="20"/>
        </w:rPr>
        <w:t xml:space="preserve">arebná škála 72% NTSC, matná obrazovka, 3 x HDMI, </w:t>
      </w:r>
      <w:r w:rsidR="00ED3358">
        <w:rPr>
          <w:rFonts w:ascii="Arial" w:hAnsi="Arial" w:cs="Arial"/>
          <w:sz w:val="20"/>
          <w:szCs w:val="20"/>
        </w:rPr>
        <w:t>v</w:t>
      </w:r>
      <w:r w:rsidRPr="00530E46">
        <w:rPr>
          <w:rFonts w:ascii="Arial" w:hAnsi="Arial" w:cs="Arial"/>
          <w:sz w:val="20"/>
          <w:szCs w:val="20"/>
        </w:rPr>
        <w:t xml:space="preserve">erzia HDMI 2, </w:t>
      </w:r>
      <w:r w:rsidR="00ED3358">
        <w:rPr>
          <w:rFonts w:ascii="Arial" w:hAnsi="Arial" w:cs="Arial"/>
          <w:sz w:val="20"/>
          <w:szCs w:val="20"/>
        </w:rPr>
        <w:t>v</w:t>
      </w:r>
      <w:r w:rsidRPr="00530E46">
        <w:rPr>
          <w:rFonts w:ascii="Arial" w:hAnsi="Arial" w:cs="Arial"/>
          <w:sz w:val="20"/>
          <w:szCs w:val="20"/>
        </w:rPr>
        <w:t xml:space="preserve">erzia HDCP 2.2, </w:t>
      </w:r>
      <w:r w:rsidR="00ED3358">
        <w:rPr>
          <w:rFonts w:ascii="Arial" w:hAnsi="Arial" w:cs="Arial"/>
          <w:sz w:val="20"/>
          <w:szCs w:val="20"/>
        </w:rPr>
        <w:t>v</w:t>
      </w:r>
      <w:r w:rsidRPr="00530E46">
        <w:rPr>
          <w:rFonts w:ascii="Arial" w:hAnsi="Arial" w:cs="Arial"/>
          <w:sz w:val="20"/>
          <w:szCs w:val="20"/>
        </w:rPr>
        <w:t xml:space="preserve">erzia DP 1.2, </w:t>
      </w:r>
      <w:r w:rsidR="00ED3358">
        <w:rPr>
          <w:rFonts w:ascii="Arial" w:hAnsi="Arial" w:cs="Arial"/>
          <w:sz w:val="20"/>
          <w:szCs w:val="20"/>
        </w:rPr>
        <w:t>h</w:t>
      </w:r>
      <w:r w:rsidRPr="00530E46">
        <w:rPr>
          <w:rFonts w:ascii="Arial" w:hAnsi="Arial" w:cs="Arial"/>
          <w:sz w:val="20"/>
          <w:szCs w:val="20"/>
        </w:rPr>
        <w:t xml:space="preserve">motnosť 33,5 kg max., </w:t>
      </w:r>
      <w:r w:rsidR="00ED3358">
        <w:rPr>
          <w:rFonts w:ascii="Arial" w:hAnsi="Arial" w:cs="Arial"/>
          <w:sz w:val="20"/>
          <w:szCs w:val="20"/>
        </w:rPr>
        <w:t>v</w:t>
      </w:r>
      <w:r w:rsidRPr="00530E46">
        <w:rPr>
          <w:rFonts w:ascii="Arial" w:hAnsi="Arial" w:cs="Arial"/>
          <w:sz w:val="20"/>
          <w:szCs w:val="20"/>
        </w:rPr>
        <w:t>erzia OS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p</w:t>
      </w:r>
      <w:r w:rsidRPr="00530E46">
        <w:rPr>
          <w:rFonts w:ascii="Arial" w:hAnsi="Arial" w:cs="Arial"/>
          <w:sz w:val="20"/>
          <w:szCs w:val="20"/>
        </w:rPr>
        <w:t>odlahový stojan na obrazovku do max. 85''.</w:t>
      </w:r>
    </w:p>
    <w:p w14:paraId="78003543" w14:textId="1B6C151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Konferenčná miestnosť bude využívať na komunikáciu v rámci miestnosti, ale aj v rámci video konferenčného hovoru prenosné audio a bude realizované stropnými reproduktormi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8Ω &amp; 100V alebo ekvivalent a 2-kanálový výkonový zosilňovač 2 x 240W, 100V CAP224 alebo ekvivalent</w:t>
      </w:r>
      <w:r w:rsidR="00ED3358">
        <w:rPr>
          <w:rFonts w:ascii="Arial" w:hAnsi="Arial" w:cs="Arial"/>
          <w:sz w:val="20"/>
          <w:szCs w:val="20"/>
        </w:rPr>
        <w:t>.</w:t>
      </w:r>
    </w:p>
    <w:p w14:paraId="3B084E17"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Bezdrôtové mikrofóny  využívajú šifrovací 256 </w:t>
      </w:r>
      <w:proofErr w:type="spellStart"/>
      <w:r w:rsidRPr="00530E46">
        <w:rPr>
          <w:rFonts w:ascii="Arial" w:hAnsi="Arial" w:cs="Arial"/>
          <w:sz w:val="20"/>
          <w:szCs w:val="20"/>
        </w:rPr>
        <w:t>kBit</w:t>
      </w:r>
      <w:proofErr w:type="spellEnd"/>
      <w:r w:rsidRPr="00530E46">
        <w:rPr>
          <w:rFonts w:ascii="Arial" w:hAnsi="Arial" w:cs="Arial"/>
          <w:sz w:val="20"/>
          <w:szCs w:val="20"/>
        </w:rPr>
        <w:t xml:space="preserve"> kľúč. </w:t>
      </w:r>
    </w:p>
    <w:p w14:paraId="48A8A0D8" w14:textId="4DB22B15"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2 ks 8-kanál </w:t>
      </w:r>
      <w:proofErr w:type="spellStart"/>
      <w:r w:rsidRPr="00530E46">
        <w:rPr>
          <w:rFonts w:ascii="Arial" w:hAnsi="Arial" w:cs="Arial"/>
          <w:sz w:val="20"/>
          <w:szCs w:val="20"/>
        </w:rPr>
        <w:t>Acess</w:t>
      </w:r>
      <w:proofErr w:type="spellEnd"/>
      <w:r w:rsidRPr="00530E46">
        <w:rPr>
          <w:rFonts w:ascii="Arial" w:hAnsi="Arial" w:cs="Arial"/>
          <w:sz w:val="20"/>
          <w:szCs w:val="20"/>
        </w:rPr>
        <w:t>-Point-</w:t>
      </w:r>
      <w:proofErr w:type="spellStart"/>
      <w:r w:rsidRPr="00530E46">
        <w:rPr>
          <w:rFonts w:ascii="Arial" w:hAnsi="Arial" w:cs="Arial"/>
          <w:sz w:val="20"/>
          <w:szCs w:val="20"/>
        </w:rPr>
        <w:t>Transceiver</w:t>
      </w:r>
      <w:proofErr w:type="spellEnd"/>
      <w:r w:rsidRPr="00530E46">
        <w:rPr>
          <w:rFonts w:ascii="Arial" w:hAnsi="Arial" w:cs="Arial"/>
          <w:sz w:val="20"/>
          <w:szCs w:val="20"/>
        </w:rPr>
        <w:t xml:space="preserve">, frekvencia Z11, 1880-1900 MHz,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  pre desktop </w:t>
      </w:r>
      <w:proofErr w:type="spellStart"/>
      <w:r w:rsidRPr="00530E46">
        <w:rPr>
          <w:rFonts w:ascii="Arial" w:hAnsi="Arial" w:cs="Arial"/>
          <w:sz w:val="20"/>
          <w:szCs w:val="20"/>
        </w:rPr>
        <w:t>mic</w:t>
      </w:r>
      <w:proofErr w:type="spellEnd"/>
      <w:r w:rsidRPr="00530E46">
        <w:rPr>
          <w:rFonts w:ascii="Arial" w:hAnsi="Arial" w:cs="Arial"/>
          <w:sz w:val="20"/>
          <w:szCs w:val="20"/>
        </w:rPr>
        <w:t xml:space="preserve"> MXW8X=-Z11,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w:t>
      </w:r>
      <w:proofErr w:type="spellStart"/>
      <w:r w:rsidRPr="00530E46">
        <w:rPr>
          <w:rFonts w:ascii="Arial" w:hAnsi="Arial" w:cs="Arial"/>
          <w:sz w:val="20"/>
          <w:szCs w:val="20"/>
        </w:rPr>
        <w:t>Microphone</w:t>
      </w:r>
      <w:proofErr w:type="spellEnd"/>
      <w:r w:rsidRPr="00530E46">
        <w:rPr>
          <w:rFonts w:ascii="Arial" w:hAnsi="Arial" w:cs="Arial"/>
          <w:sz w:val="20"/>
          <w:szCs w:val="20"/>
        </w:rPr>
        <w:t xml:space="preserve"> - </w:t>
      </w:r>
      <w:proofErr w:type="spellStart"/>
      <w:r w:rsidRPr="00530E46">
        <w:rPr>
          <w:rFonts w:ascii="Arial" w:hAnsi="Arial" w:cs="Arial"/>
          <w:sz w:val="20"/>
          <w:szCs w:val="20"/>
        </w:rPr>
        <w:t>Boundary</w:t>
      </w:r>
      <w:proofErr w:type="spellEnd"/>
      <w:r w:rsidRPr="00530E46">
        <w:rPr>
          <w:rFonts w:ascii="Arial" w:hAnsi="Arial" w:cs="Arial"/>
          <w:sz w:val="20"/>
          <w:szCs w:val="20"/>
        </w:rPr>
        <w:t xml:space="preserve"> – Omni, </w:t>
      </w:r>
      <w:proofErr w:type="spellStart"/>
      <w:r w:rsidRPr="00530E46">
        <w:rPr>
          <w:rFonts w:ascii="Arial" w:hAnsi="Arial" w:cs="Arial"/>
          <w:sz w:val="20"/>
          <w:szCs w:val="20"/>
        </w:rPr>
        <w:t>TwinPlex</w:t>
      </w:r>
      <w:proofErr w:type="spellEnd"/>
      <w:r w:rsidRPr="00530E46">
        <w:rPr>
          <w:rFonts w:ascii="Arial" w:hAnsi="Arial" w:cs="Arial"/>
          <w:sz w:val="20"/>
          <w:szCs w:val="20"/>
        </w:rPr>
        <w:t xml:space="preserve"> TH53T/O-MTQG, OMNI,</w:t>
      </w:r>
      <w:r w:rsidR="00ED3358">
        <w:rPr>
          <w:rFonts w:ascii="Arial" w:hAnsi="Arial" w:cs="Arial"/>
          <w:sz w:val="20"/>
          <w:szCs w:val="20"/>
        </w:rPr>
        <w:t xml:space="preserve"> </w:t>
      </w:r>
      <w:r w:rsidRPr="00530E46">
        <w:rPr>
          <w:rFonts w:ascii="Arial" w:hAnsi="Arial" w:cs="Arial"/>
          <w:sz w:val="20"/>
          <w:szCs w:val="20"/>
        </w:rPr>
        <w:t>MTQG,</w:t>
      </w:r>
      <w:r w:rsidR="00ED3358">
        <w:rPr>
          <w:rFonts w:ascii="Arial" w:hAnsi="Arial" w:cs="Arial"/>
          <w:sz w:val="20"/>
          <w:szCs w:val="20"/>
        </w:rPr>
        <w:t xml:space="preserve"> </w:t>
      </w:r>
      <w:r w:rsidRPr="00530E46">
        <w:rPr>
          <w:rFonts w:ascii="Arial" w:hAnsi="Arial" w:cs="Arial"/>
          <w:sz w:val="20"/>
          <w:szCs w:val="20"/>
        </w:rPr>
        <w:t xml:space="preserve">TAN - </w:t>
      </w:r>
      <w:proofErr w:type="spellStart"/>
      <w:r w:rsidRPr="00530E46">
        <w:rPr>
          <w:rFonts w:ascii="Arial" w:hAnsi="Arial" w:cs="Arial"/>
          <w:sz w:val="20"/>
          <w:szCs w:val="20"/>
        </w:rPr>
        <w:t>náhlavný</w:t>
      </w:r>
      <w:proofErr w:type="spellEnd"/>
      <w:r w:rsidRPr="00530E46">
        <w:rPr>
          <w:rFonts w:ascii="Arial" w:hAnsi="Arial" w:cs="Arial"/>
          <w:sz w:val="20"/>
          <w:szCs w:val="20"/>
        </w:rPr>
        <w:t xml:space="preserve"> </w:t>
      </w:r>
      <w:proofErr w:type="spellStart"/>
      <w:r w:rsidRPr="00530E46">
        <w:rPr>
          <w:rFonts w:ascii="Arial" w:hAnsi="Arial" w:cs="Arial"/>
          <w:sz w:val="20"/>
          <w:szCs w:val="20"/>
        </w:rPr>
        <w:t>mic</w:t>
      </w:r>
      <w:proofErr w:type="spellEnd"/>
      <w:r w:rsidRPr="00530E46">
        <w:rPr>
          <w:rFonts w:ascii="Arial" w:hAnsi="Arial" w:cs="Arial"/>
          <w:sz w:val="20"/>
          <w:szCs w:val="20"/>
        </w:rPr>
        <w:t xml:space="preserve">, ANI22-XLR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2 CH IN/2 CH OUT - DANTE, 1/3 RU, XLR  alebo ekvivalent</w:t>
      </w:r>
      <w:r w:rsidR="00ED3358">
        <w:rPr>
          <w:rFonts w:ascii="Arial" w:hAnsi="Arial" w:cs="Arial"/>
          <w:sz w:val="20"/>
          <w:szCs w:val="20"/>
        </w:rPr>
        <w:t>.</w:t>
      </w:r>
    </w:p>
    <w:p w14:paraId="1E555E1A" w14:textId="1608D365"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4 ks </w:t>
      </w:r>
      <w:proofErr w:type="spellStart"/>
      <w:r w:rsidRPr="00530E46">
        <w:rPr>
          <w:rFonts w:ascii="Arial" w:hAnsi="Arial" w:cs="Arial"/>
          <w:sz w:val="20"/>
          <w:szCs w:val="20"/>
        </w:rPr>
        <w:t>Audiomix</w:t>
      </w:r>
      <w:proofErr w:type="spellEnd"/>
      <w:r w:rsidRPr="00530E46">
        <w:rPr>
          <w:rFonts w:ascii="Arial" w:hAnsi="Arial" w:cs="Arial"/>
          <w:sz w:val="20"/>
          <w:szCs w:val="20"/>
        </w:rPr>
        <w:t xml:space="preserve"> XR12 s ovládacím </w:t>
      </w:r>
      <w:proofErr w:type="spellStart"/>
      <w:r w:rsidRPr="00530E46">
        <w:rPr>
          <w:rFonts w:ascii="Arial" w:hAnsi="Arial" w:cs="Arial"/>
          <w:sz w:val="20"/>
          <w:szCs w:val="20"/>
        </w:rPr>
        <w:t>sw</w:t>
      </w:r>
      <w:proofErr w:type="spellEnd"/>
      <w:r w:rsidRPr="00530E46">
        <w:rPr>
          <w:rFonts w:ascii="Arial" w:hAnsi="Arial" w:cs="Arial"/>
          <w:sz w:val="20"/>
          <w:szCs w:val="20"/>
        </w:rPr>
        <w:t xml:space="preserve"> </w:t>
      </w:r>
      <w:proofErr w:type="spellStart"/>
      <w:r w:rsidRPr="00530E46">
        <w:rPr>
          <w:rFonts w:ascii="Arial" w:hAnsi="Arial" w:cs="Arial"/>
          <w:sz w:val="20"/>
          <w:szCs w:val="20"/>
        </w:rPr>
        <w:t>driverom</w:t>
      </w:r>
      <w:proofErr w:type="spellEnd"/>
      <w:r w:rsidRPr="00530E46">
        <w:rPr>
          <w:rFonts w:ascii="Arial" w:hAnsi="Arial" w:cs="Arial"/>
          <w:sz w:val="20"/>
          <w:szCs w:val="20"/>
        </w:rPr>
        <w:t xml:space="preserve">, 2-kanálový výkonový zosilňovač 2 x 240W, 100V CAP224,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w:t>
      </w:r>
      <w:r w:rsidR="00ED3358">
        <w:rPr>
          <w:rFonts w:ascii="Arial" w:hAnsi="Arial" w:cs="Arial"/>
          <w:sz w:val="20"/>
          <w:szCs w:val="20"/>
        </w:rPr>
        <w:t>p</w:t>
      </w:r>
      <w:r w:rsidRPr="00530E46">
        <w:rPr>
          <w:rFonts w:ascii="Arial" w:hAnsi="Arial" w:cs="Arial"/>
          <w:sz w:val="20"/>
          <w:szCs w:val="20"/>
        </w:rPr>
        <w:t xml:space="preserve">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má tlačidlo MUTE, max. rozmer 92 x 92 x 24 mm alebo ekvivalent</w:t>
      </w:r>
      <w:r w:rsidR="00ED3358">
        <w:rPr>
          <w:rFonts w:ascii="Arial" w:hAnsi="Arial" w:cs="Arial"/>
          <w:sz w:val="20"/>
          <w:szCs w:val="20"/>
        </w:rPr>
        <w:t>.</w:t>
      </w:r>
    </w:p>
    <w:p w14:paraId="1B1CB0DF" w14:textId="51B39C59" w:rsidR="00EB3DF9" w:rsidRPr="00530E46" w:rsidRDefault="008D2A66" w:rsidP="008D2A66">
      <w:pPr>
        <w:jc w:val="both"/>
        <w:rPr>
          <w:rFonts w:ascii="Arial" w:hAnsi="Arial" w:cs="Arial"/>
          <w:sz w:val="20"/>
          <w:szCs w:val="20"/>
        </w:rPr>
      </w:pPr>
      <w:r w:rsidRPr="00530E46">
        <w:rPr>
          <w:rFonts w:ascii="Arial" w:hAnsi="Arial" w:cs="Arial"/>
          <w:sz w:val="20"/>
          <w:szCs w:val="20"/>
        </w:rPr>
        <w:t xml:space="preserve">Funkčnosť v tejto konferenčnej miestnosti  bude zabezpečovať </w:t>
      </w:r>
      <w:proofErr w:type="spellStart"/>
      <w:r w:rsidRPr="00530E46">
        <w:rPr>
          <w:rFonts w:ascii="Arial" w:hAnsi="Arial" w:cs="Arial"/>
          <w:sz w:val="20"/>
          <w:szCs w:val="20"/>
        </w:rPr>
        <w:t>customizovaný</w:t>
      </w:r>
      <w:proofErr w:type="spellEnd"/>
      <w:r w:rsidRPr="00530E46">
        <w:rPr>
          <w:rFonts w:ascii="Arial" w:hAnsi="Arial" w:cs="Arial"/>
          <w:sz w:val="20"/>
          <w:szCs w:val="20"/>
        </w:rPr>
        <w:t xml:space="preserve"> web software určený na ovládanie miestnosti ktorý zabezpečí administrátorovi riadne riadenie a spúšťanie všetkých potrebných vstupov a výstupov prepínanie mikrofónov aktivovanie video konferenčných systémov a celé toto riešenie bude navrhnuté cez web rozhranie alebo dodatočne vybaveným 10’’ tabletom. Celú túto réžiu bude vedieť prevádzať zo svojho PC alebo v konkrétnej zasadacej miestnosti. V prípade delenia alebo spájania zasadacích miestností má administrátor možnosť zvoliť, v ktorej časti miestnosti sa bude zobrazovať obraz, prenášať zvuk, prípadne zvuk vypnúť a samostatne ovládať úroveň hlasitosti. </w:t>
      </w:r>
    </w:p>
    <w:p w14:paraId="268292F0" w14:textId="77777777" w:rsidR="00147FAC" w:rsidRDefault="00147FAC" w:rsidP="008D2A66">
      <w:pPr>
        <w:jc w:val="both"/>
        <w:rPr>
          <w:rFonts w:ascii="Arial" w:hAnsi="Arial" w:cs="Arial"/>
          <w:b/>
          <w:bCs/>
          <w:sz w:val="20"/>
          <w:szCs w:val="20"/>
        </w:rPr>
      </w:pPr>
    </w:p>
    <w:p w14:paraId="49807FD6" w14:textId="77777777" w:rsidR="00147FAC" w:rsidRDefault="00147FAC" w:rsidP="008D2A66">
      <w:pPr>
        <w:jc w:val="both"/>
        <w:rPr>
          <w:rFonts w:ascii="Arial" w:hAnsi="Arial" w:cs="Arial"/>
          <w:b/>
          <w:bCs/>
          <w:sz w:val="20"/>
          <w:szCs w:val="20"/>
        </w:rPr>
      </w:pPr>
    </w:p>
    <w:p w14:paraId="7CA39D47" w14:textId="77777777" w:rsidR="00147FAC" w:rsidRDefault="00147FAC" w:rsidP="008D2A66">
      <w:pPr>
        <w:jc w:val="both"/>
        <w:rPr>
          <w:rFonts w:ascii="Arial" w:hAnsi="Arial" w:cs="Arial"/>
          <w:b/>
          <w:bCs/>
          <w:sz w:val="20"/>
          <w:szCs w:val="20"/>
        </w:rPr>
      </w:pPr>
    </w:p>
    <w:p w14:paraId="3D43DC70" w14:textId="77777777" w:rsidR="00147FAC" w:rsidRDefault="00147FAC" w:rsidP="008D2A66">
      <w:pPr>
        <w:jc w:val="both"/>
        <w:rPr>
          <w:rFonts w:ascii="Arial" w:hAnsi="Arial" w:cs="Arial"/>
          <w:b/>
          <w:bCs/>
          <w:sz w:val="20"/>
          <w:szCs w:val="20"/>
        </w:rPr>
      </w:pPr>
    </w:p>
    <w:p w14:paraId="57ECFB26" w14:textId="77777777" w:rsidR="00ED3358" w:rsidRDefault="00ED3358" w:rsidP="008D2A66">
      <w:pPr>
        <w:jc w:val="both"/>
        <w:rPr>
          <w:rFonts w:ascii="Arial" w:hAnsi="Arial" w:cs="Arial"/>
          <w:b/>
          <w:bCs/>
          <w:sz w:val="20"/>
          <w:szCs w:val="20"/>
        </w:rPr>
      </w:pPr>
    </w:p>
    <w:p w14:paraId="05D7053D" w14:textId="2BD59F0F" w:rsidR="008D2A66" w:rsidRPr="00530E46" w:rsidRDefault="008D2A66" w:rsidP="008D2A66">
      <w:pPr>
        <w:jc w:val="both"/>
        <w:rPr>
          <w:rFonts w:ascii="Arial" w:hAnsi="Arial" w:cs="Arial"/>
          <w:b/>
          <w:bCs/>
          <w:sz w:val="20"/>
          <w:szCs w:val="20"/>
        </w:rPr>
      </w:pPr>
      <w:r w:rsidRPr="00530E46">
        <w:rPr>
          <w:rFonts w:ascii="Arial" w:hAnsi="Arial" w:cs="Arial"/>
          <w:b/>
          <w:bCs/>
          <w:sz w:val="20"/>
          <w:szCs w:val="20"/>
        </w:rPr>
        <w:lastRenderedPageBreak/>
        <w:t>3.</w:t>
      </w:r>
    </w:p>
    <w:p w14:paraId="24F0A2DF" w14:textId="77777777" w:rsidR="008D2A66" w:rsidRPr="00530E46" w:rsidRDefault="008D2A66" w:rsidP="008D2A66">
      <w:pPr>
        <w:jc w:val="both"/>
        <w:rPr>
          <w:rFonts w:ascii="Arial" w:hAnsi="Arial" w:cs="Arial"/>
          <w:sz w:val="20"/>
          <w:szCs w:val="20"/>
        </w:rPr>
      </w:pPr>
      <w:r w:rsidRPr="00530E46">
        <w:rPr>
          <w:rFonts w:ascii="Arial" w:hAnsi="Arial" w:cs="Arial"/>
          <w:b/>
          <w:bCs/>
          <w:sz w:val="20"/>
          <w:szCs w:val="20"/>
        </w:rPr>
        <w:t>Zasadačka vedľa GR</w:t>
      </w:r>
      <w:r w:rsidRPr="00530E46">
        <w:rPr>
          <w:rFonts w:ascii="Arial" w:hAnsi="Arial" w:cs="Arial"/>
          <w:sz w:val="20"/>
          <w:szCs w:val="20"/>
        </w:rPr>
        <w:t xml:space="preserve"> na 4 podlaží je zasadačka ktorá sa bude využívať ako jeden celok.</w:t>
      </w:r>
    </w:p>
    <w:p w14:paraId="3EA507D7" w14:textId="36BA2292" w:rsidR="008D2A66" w:rsidRPr="00530E46" w:rsidRDefault="008D2A66" w:rsidP="008D2A66">
      <w:pPr>
        <w:jc w:val="both"/>
        <w:rPr>
          <w:rFonts w:ascii="Arial" w:hAnsi="Arial" w:cs="Arial"/>
          <w:sz w:val="20"/>
          <w:szCs w:val="20"/>
        </w:rPr>
      </w:pPr>
      <w:r w:rsidRPr="00530E46">
        <w:rPr>
          <w:rFonts w:ascii="Arial" w:hAnsi="Arial" w:cs="Arial"/>
          <w:color w:val="000000" w:themeColor="text1"/>
          <w:sz w:val="20"/>
          <w:szCs w:val="20"/>
        </w:rPr>
        <w:t xml:space="preserve">Celý systém bude navrhnutý tak aby sa dala ovládať audio/video zvlášť alebo ľubovoľne WIRELES spojiť prostredníctvom USB-C </w:t>
      </w:r>
      <w:proofErr w:type="spellStart"/>
      <w:r w:rsidRPr="00530E46">
        <w:rPr>
          <w:rFonts w:ascii="Arial" w:hAnsi="Arial" w:cs="Arial"/>
          <w:color w:val="000000" w:themeColor="text1"/>
          <w:sz w:val="20"/>
          <w:szCs w:val="20"/>
        </w:rPr>
        <w:t>dongla</w:t>
      </w:r>
      <w:proofErr w:type="spellEnd"/>
      <w:r w:rsidRPr="00530E46">
        <w:rPr>
          <w:rFonts w:ascii="Arial" w:hAnsi="Arial" w:cs="Arial"/>
          <w:color w:val="000000" w:themeColor="text1"/>
          <w:sz w:val="20"/>
          <w:szCs w:val="20"/>
        </w:rPr>
        <w:t>.</w:t>
      </w:r>
      <w:r w:rsidRPr="00530E46">
        <w:rPr>
          <w:rFonts w:ascii="Arial" w:hAnsi="Arial" w:cs="Arial"/>
          <w:sz w:val="20"/>
          <w:szCs w:val="20"/>
        </w:rPr>
        <w:t xml:space="preserve"> </w:t>
      </w:r>
      <w:proofErr w:type="spellStart"/>
      <w:r w:rsidRPr="00530E46">
        <w:rPr>
          <w:rFonts w:ascii="Arial" w:hAnsi="Arial" w:cs="Arial"/>
          <w:sz w:val="20"/>
          <w:szCs w:val="20"/>
        </w:rPr>
        <w:t>Barco</w:t>
      </w:r>
      <w:proofErr w:type="spellEnd"/>
      <w:r w:rsidRPr="00530E46">
        <w:rPr>
          <w:rFonts w:ascii="Arial" w:hAnsi="Arial" w:cs="Arial"/>
          <w:sz w:val="20"/>
          <w:szCs w:val="20"/>
        </w:rPr>
        <w:t xml:space="preserve"> </w:t>
      </w:r>
      <w:proofErr w:type="spellStart"/>
      <w:r w:rsidRPr="00530E46">
        <w:rPr>
          <w:rFonts w:ascii="Arial" w:hAnsi="Arial" w:cs="Arial"/>
          <w:sz w:val="20"/>
          <w:szCs w:val="20"/>
        </w:rPr>
        <w:t>ClickShare</w:t>
      </w:r>
      <w:proofErr w:type="spellEnd"/>
      <w:r w:rsidRPr="00530E46">
        <w:rPr>
          <w:rFonts w:ascii="Arial" w:hAnsi="Arial" w:cs="Arial"/>
          <w:sz w:val="20"/>
          <w:szCs w:val="20"/>
        </w:rPr>
        <w:t xml:space="preserve"> C-10 - </w:t>
      </w:r>
      <w:proofErr w:type="spellStart"/>
      <w:r w:rsidRPr="00530E46">
        <w:rPr>
          <w:rFonts w:ascii="Arial" w:hAnsi="Arial" w:cs="Arial"/>
          <w:sz w:val="20"/>
          <w:szCs w:val="20"/>
        </w:rPr>
        <w:t>Wireless</w:t>
      </w:r>
      <w:proofErr w:type="spellEnd"/>
      <w:r w:rsidRPr="00530E46">
        <w:rPr>
          <w:rFonts w:ascii="Arial" w:hAnsi="Arial" w:cs="Arial"/>
          <w:sz w:val="20"/>
          <w:szCs w:val="20"/>
        </w:rPr>
        <w:t xml:space="preserve"> </w:t>
      </w:r>
      <w:proofErr w:type="spellStart"/>
      <w:r w:rsidRPr="00530E46">
        <w:rPr>
          <w:rFonts w:ascii="Arial" w:hAnsi="Arial" w:cs="Arial"/>
          <w:sz w:val="20"/>
          <w:szCs w:val="20"/>
        </w:rPr>
        <w:t>presentation</w:t>
      </w:r>
      <w:proofErr w:type="spellEnd"/>
      <w:r w:rsidRPr="00530E46">
        <w:rPr>
          <w:rFonts w:ascii="Arial" w:hAnsi="Arial" w:cs="Arial"/>
          <w:sz w:val="20"/>
          <w:szCs w:val="20"/>
        </w:rPr>
        <w:t xml:space="preserve"> </w:t>
      </w:r>
      <w:proofErr w:type="spellStart"/>
      <w:r w:rsidRPr="00530E46">
        <w:rPr>
          <w:rFonts w:ascii="Arial" w:hAnsi="Arial" w:cs="Arial"/>
          <w:sz w:val="20"/>
          <w:szCs w:val="20"/>
        </w:rPr>
        <w:t>system</w:t>
      </w:r>
      <w:proofErr w:type="spellEnd"/>
      <w:r w:rsidRPr="00530E46">
        <w:rPr>
          <w:rFonts w:ascii="Arial" w:hAnsi="Arial" w:cs="Arial"/>
          <w:sz w:val="20"/>
          <w:szCs w:val="20"/>
        </w:rPr>
        <w:t xml:space="preserve"> </w:t>
      </w:r>
      <w:proofErr w:type="spellStart"/>
      <w:r w:rsidRPr="00530E46">
        <w:rPr>
          <w:rFonts w:ascii="Arial" w:hAnsi="Arial" w:cs="Arial"/>
          <w:sz w:val="20"/>
          <w:szCs w:val="20"/>
        </w:rPr>
        <w:t>with</w:t>
      </w:r>
      <w:proofErr w:type="spellEnd"/>
      <w:r w:rsidRPr="00530E46">
        <w:rPr>
          <w:rFonts w:ascii="Arial" w:hAnsi="Arial" w:cs="Arial"/>
          <w:sz w:val="20"/>
          <w:szCs w:val="20"/>
        </w:rPr>
        <w:t xml:space="preserve"> 2 </w:t>
      </w:r>
      <w:proofErr w:type="spellStart"/>
      <w:r w:rsidRPr="00530E46">
        <w:rPr>
          <w:rFonts w:ascii="Arial" w:hAnsi="Arial" w:cs="Arial"/>
          <w:sz w:val="20"/>
          <w:szCs w:val="20"/>
        </w:rPr>
        <w:t>buttons</w:t>
      </w:r>
      <w:proofErr w:type="spellEnd"/>
      <w:r w:rsidRPr="00530E46">
        <w:rPr>
          <w:rFonts w:ascii="Arial" w:hAnsi="Arial" w:cs="Arial"/>
          <w:sz w:val="20"/>
          <w:szCs w:val="20"/>
        </w:rPr>
        <w:t xml:space="preserve"> </w:t>
      </w:r>
      <w:proofErr w:type="spellStart"/>
      <w:r w:rsidRPr="00530E46">
        <w:rPr>
          <w:rFonts w:ascii="Arial" w:hAnsi="Arial" w:cs="Arial"/>
          <w:sz w:val="20"/>
          <w:szCs w:val="20"/>
        </w:rPr>
        <w:t>for</w:t>
      </w:r>
      <w:proofErr w:type="spellEnd"/>
      <w:r w:rsidRPr="00530E46">
        <w:rPr>
          <w:rFonts w:ascii="Arial" w:hAnsi="Arial" w:cs="Arial"/>
          <w:sz w:val="20"/>
          <w:szCs w:val="20"/>
        </w:rPr>
        <w:t xml:space="preserve"> hybrid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alebo ekvivalent.</w:t>
      </w:r>
    </w:p>
    <w:p w14:paraId="5C2A8E98" w14:textId="53535ABE" w:rsidR="008D2A66" w:rsidRPr="00530E46" w:rsidRDefault="008D2A66" w:rsidP="008D2A66">
      <w:pPr>
        <w:jc w:val="both"/>
        <w:rPr>
          <w:rFonts w:ascii="Arial" w:hAnsi="Arial" w:cs="Arial"/>
          <w:color w:val="000000" w:themeColor="text1"/>
          <w:sz w:val="20"/>
          <w:szCs w:val="20"/>
        </w:rPr>
      </w:pPr>
      <w:r w:rsidRPr="00530E46">
        <w:rPr>
          <w:rFonts w:ascii="Arial" w:hAnsi="Arial" w:cs="Arial"/>
          <w:sz w:val="20"/>
          <w:szCs w:val="20"/>
        </w:rPr>
        <w:t xml:space="preserve">Zasadačka vedľa GR bude využívať video konferenčné zariadenia s certifikáciou na Microsoft Team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operačný systém Android a budú uvedené v zozname riešení pre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w:t>
      </w:r>
      <w:proofErr w:type="spellEnd"/>
      <w:r w:rsidRPr="00530E46">
        <w:rPr>
          <w:rFonts w:ascii="Arial" w:hAnsi="Arial" w:cs="Arial"/>
          <w:sz w:val="20"/>
          <w:szCs w:val="20"/>
        </w:rPr>
        <w:t xml:space="preserv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Na vedenie konferenčného hovoru bude </w:t>
      </w:r>
      <w:r w:rsidR="001079D0">
        <w:rPr>
          <w:rFonts w:ascii="Arial" w:hAnsi="Arial" w:cs="Arial"/>
          <w:sz w:val="20"/>
          <w:szCs w:val="20"/>
        </w:rPr>
        <w:t>zamestnanec objednávateľa</w:t>
      </w:r>
      <w:r w:rsidR="001079D0" w:rsidRPr="00530E46">
        <w:rPr>
          <w:rFonts w:ascii="Arial" w:hAnsi="Arial" w:cs="Arial"/>
          <w:sz w:val="20"/>
          <w:szCs w:val="20"/>
        </w:rPr>
        <w:t xml:space="preserve"> </w:t>
      </w:r>
      <w:r w:rsidRPr="00530E46">
        <w:rPr>
          <w:rFonts w:ascii="Arial" w:hAnsi="Arial" w:cs="Arial"/>
          <w:sz w:val="20"/>
          <w:szCs w:val="20"/>
        </w:rPr>
        <w:t xml:space="preserve">používať svoj PC pomocou prípojného bodu na stole,  BYOD alebo využívať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syst</w:t>
      </w:r>
      <w:r w:rsidR="00ED3358">
        <w:rPr>
          <w:rFonts w:ascii="Arial" w:hAnsi="Arial" w:cs="Arial"/>
          <w:sz w:val="20"/>
          <w:szCs w:val="20"/>
        </w:rPr>
        <w:t>é</w:t>
      </w:r>
      <w:r w:rsidRPr="00530E46">
        <w:rPr>
          <w:rFonts w:ascii="Arial" w:hAnsi="Arial" w:cs="Arial"/>
          <w:sz w:val="20"/>
          <w:szCs w:val="20"/>
        </w:rPr>
        <w:t>m inštalovaný v miestnosti.</w:t>
      </w:r>
      <w:r w:rsidRPr="00530E46">
        <w:rPr>
          <w:rFonts w:ascii="Arial" w:hAnsi="Arial" w:cs="Arial"/>
          <w:color w:val="000000" w:themeColor="text1"/>
          <w:sz w:val="20"/>
          <w:szCs w:val="20"/>
        </w:rPr>
        <w:t xml:space="preserve"> </w:t>
      </w:r>
    </w:p>
    <w:p w14:paraId="7E08CAE1" w14:textId="1DCD006D"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Ovládanie cez centrálny tablet + tablet v miestnosti. </w:t>
      </w:r>
    </w:p>
    <w:p w14:paraId="325C288E" w14:textId="242B76DC"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PTZ kamera 12 x optický zoom, druhá analytická kamera min. 107 stupňov </w:t>
      </w:r>
      <w:proofErr w:type="spellStart"/>
      <w:r w:rsidRPr="00530E46">
        <w:rPr>
          <w:rFonts w:ascii="Arial" w:hAnsi="Arial" w:cs="Arial"/>
          <w:color w:val="000000" w:themeColor="text1"/>
          <w:sz w:val="20"/>
          <w:szCs w:val="20"/>
        </w:rPr>
        <w:t>HFoV</w:t>
      </w:r>
      <w:proofErr w:type="spellEnd"/>
      <w:r w:rsidRPr="00530E46">
        <w:rPr>
          <w:rFonts w:ascii="Arial" w:hAnsi="Arial" w:cs="Arial"/>
          <w:color w:val="000000" w:themeColor="text1"/>
          <w:sz w:val="20"/>
          <w:szCs w:val="20"/>
        </w:rPr>
        <w:t xml:space="preserve">, 4K 30fps,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možnosť montáže obrátené na strop, 1 USB-B; 1 RJ-45 (10/100/1000 Mbps) Ethernet interface (</w:t>
      </w:r>
      <w:proofErr w:type="spellStart"/>
      <w:r w:rsidRPr="00530E46">
        <w:rPr>
          <w:rFonts w:ascii="Arial" w:hAnsi="Arial" w:cs="Arial"/>
          <w:color w:val="000000" w:themeColor="text1"/>
          <w:sz w:val="20"/>
          <w:szCs w:val="20"/>
        </w:rPr>
        <w:t>supportingPoE</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supply</w:t>
      </w:r>
      <w:proofErr w:type="spellEnd"/>
      <w:r w:rsidRPr="00530E46">
        <w:rPr>
          <w:rFonts w:ascii="Arial" w:hAnsi="Arial" w:cs="Arial"/>
          <w:color w:val="000000" w:themeColor="text1"/>
          <w:sz w:val="20"/>
          <w:szCs w:val="20"/>
        </w:rPr>
        <w:t xml:space="preserve">); AC/DC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jack</w:t>
      </w:r>
      <w:proofErr w:type="spellEnd"/>
      <w:r w:rsidRPr="00530E46">
        <w:rPr>
          <w:rFonts w:ascii="Arial" w:hAnsi="Arial" w:cs="Arial"/>
          <w:color w:val="000000" w:themeColor="text1"/>
          <w:sz w:val="20"/>
          <w:szCs w:val="20"/>
        </w:rPr>
        <w:t xml:space="preserve">, certifikát Google </w:t>
      </w:r>
      <w:proofErr w:type="spellStart"/>
      <w:r w:rsidRPr="00530E46">
        <w:rPr>
          <w:rFonts w:ascii="Arial" w:hAnsi="Arial" w:cs="Arial"/>
          <w:color w:val="000000" w:themeColor="text1"/>
          <w:sz w:val="20"/>
          <w:szCs w:val="20"/>
        </w:rPr>
        <w:t>Meet</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Tencent</w:t>
      </w:r>
      <w:proofErr w:type="spellEnd"/>
      <w:r w:rsidRPr="00530E46">
        <w:rPr>
          <w:rFonts w:ascii="Arial" w:hAnsi="Arial" w:cs="Arial"/>
          <w:color w:val="000000" w:themeColor="text1"/>
          <w:sz w:val="20"/>
          <w:szCs w:val="20"/>
        </w:rPr>
        <w:t xml:space="preserve">; Microsoft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Zoom, UHD (3840 x 2160), </w:t>
      </w:r>
      <w:proofErr w:type="spellStart"/>
      <w:r w:rsidRPr="00530E46">
        <w:rPr>
          <w:rFonts w:ascii="Arial" w:hAnsi="Arial" w:cs="Arial"/>
          <w:color w:val="000000" w:themeColor="text1"/>
          <w:sz w:val="20"/>
          <w:szCs w:val="20"/>
        </w:rPr>
        <w:t>videokonferenčný</w:t>
      </w:r>
      <w:proofErr w:type="spellEnd"/>
      <w:r w:rsidRPr="00530E46">
        <w:rPr>
          <w:rFonts w:ascii="Arial" w:hAnsi="Arial" w:cs="Arial"/>
          <w:color w:val="000000" w:themeColor="text1"/>
          <w:sz w:val="20"/>
          <w:szCs w:val="20"/>
        </w:rPr>
        <w:t xml:space="preserve"> systém 22 kHz ; 20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G.719 (M-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)n 14technology, G.722.1 </w:t>
      </w:r>
      <w:proofErr w:type="spellStart"/>
      <w:r w:rsidRPr="00530E46">
        <w:rPr>
          <w:rFonts w:ascii="Arial" w:hAnsi="Arial" w:cs="Arial"/>
          <w:color w:val="000000" w:themeColor="text1"/>
          <w:sz w:val="20"/>
          <w:szCs w:val="20"/>
        </w:rPr>
        <w:t>Annex</w:t>
      </w:r>
      <w:proofErr w:type="spellEnd"/>
      <w:r w:rsidRPr="00530E46">
        <w:rPr>
          <w:rFonts w:ascii="Arial" w:hAnsi="Arial" w:cs="Arial"/>
          <w:color w:val="000000" w:themeColor="text1"/>
          <w:sz w:val="20"/>
          <w:szCs w:val="20"/>
        </w:rPr>
        <w:t xml:space="preserve"> C; 7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G.722, G.722.1; 3.4 kHz withG.711, G.728, G.729A, 2 x HDMI OUT,1 x HDMI IN, Automatické potlačenie hluku, AEC, AGC, </w:t>
      </w:r>
      <w:proofErr w:type="spellStart"/>
      <w:r w:rsidRPr="00530E46">
        <w:rPr>
          <w:rFonts w:ascii="Arial" w:hAnsi="Arial" w:cs="Arial"/>
          <w:color w:val="000000" w:themeColor="text1"/>
          <w:sz w:val="20"/>
          <w:szCs w:val="20"/>
        </w:rPr>
        <w:t>Full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duplex</w:t>
      </w:r>
      <w:proofErr w:type="spellEnd"/>
      <w:r w:rsidRPr="00530E46">
        <w:rPr>
          <w:rFonts w:ascii="Arial" w:hAnsi="Arial" w:cs="Arial"/>
          <w:color w:val="000000" w:themeColor="text1"/>
          <w:sz w:val="20"/>
          <w:szCs w:val="20"/>
        </w:rPr>
        <w:t xml:space="preserve"> Audio,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BYOD s DP Alt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w:t>
      </w:r>
      <w:proofErr w:type="spellStart"/>
      <w:r w:rsidRPr="00530E46">
        <w:rPr>
          <w:rFonts w:ascii="Arial" w:hAnsi="Arial" w:cs="Arial"/>
          <w:color w:val="000000" w:themeColor="text1"/>
          <w:sz w:val="20"/>
          <w:szCs w:val="20"/>
        </w:rPr>
        <w:t>digital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signage</w:t>
      </w:r>
      <w:proofErr w:type="spellEnd"/>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ovládania AV/HVAC zariadení cez dotykový panel,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Zoom, </w:t>
      </w:r>
      <w:proofErr w:type="spellStart"/>
      <w:r w:rsidRPr="00530E46">
        <w:rPr>
          <w:rFonts w:ascii="Arial" w:hAnsi="Arial" w:cs="Arial"/>
          <w:color w:val="000000" w:themeColor="text1"/>
          <w:sz w:val="20"/>
          <w:szCs w:val="20"/>
        </w:rPr>
        <w:t>Webex</w:t>
      </w:r>
      <w:proofErr w:type="spellEnd"/>
      <w:r w:rsidRPr="00530E46">
        <w:rPr>
          <w:rFonts w:ascii="Arial" w:hAnsi="Arial" w:cs="Arial"/>
          <w:color w:val="000000" w:themeColor="text1"/>
          <w:sz w:val="20"/>
          <w:szCs w:val="20"/>
        </w:rPr>
        <w:t xml:space="preserve"> </w:t>
      </w:r>
      <w:r w:rsidR="00493E34" w:rsidRPr="00493E34">
        <w:rPr>
          <w:rFonts w:ascii="Arial" w:hAnsi="Arial" w:cs="Arial"/>
          <w:color w:val="000000" w:themeColor="text1"/>
          <w:sz w:val="20"/>
          <w:szCs w:val="20"/>
        </w:rPr>
        <w:t>(nepožadujeme natívnu podporu)</w:t>
      </w:r>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m</w:t>
      </w:r>
      <w:r w:rsidRPr="00530E46">
        <w:rPr>
          <w:rFonts w:ascii="Arial" w:hAnsi="Arial" w:cs="Arial"/>
          <w:color w:val="000000" w:themeColor="text1"/>
          <w:sz w:val="20"/>
          <w:szCs w:val="20"/>
        </w:rPr>
        <w:t xml:space="preserve">agnetické uchytenie na zadnú stranu displeja, MS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podpora minimálne do 2032.</w:t>
      </w:r>
    </w:p>
    <w:p w14:paraId="6EC34084" w14:textId="5C1CF805" w:rsidR="008D2A6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Dotykový stolový ovládač min. 10" IPS, 1280×800, samostatne pripojený do M365, napájaný cez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možnosť montáže na stenu alebo položenia na stôl,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xml:space="preserve">, druhy 10'' panel </w:t>
      </w:r>
      <w:proofErr w:type="spellStart"/>
      <w:r w:rsidRPr="00530E46">
        <w:rPr>
          <w:rFonts w:ascii="Arial" w:hAnsi="Arial" w:cs="Arial"/>
          <w:color w:val="000000" w:themeColor="text1"/>
          <w:sz w:val="20"/>
          <w:szCs w:val="20"/>
        </w:rPr>
        <w:t>scheduler</w:t>
      </w:r>
      <w:proofErr w:type="spellEnd"/>
      <w:r w:rsidRPr="00530E46">
        <w:rPr>
          <w:rFonts w:ascii="Arial" w:hAnsi="Arial" w:cs="Arial"/>
          <w:color w:val="000000" w:themeColor="text1"/>
          <w:sz w:val="20"/>
          <w:szCs w:val="20"/>
        </w:rPr>
        <w:t xml:space="preserve"> pred miestnosťou, podpora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rooms</w:t>
      </w:r>
      <w:proofErr w:type="spellEnd"/>
      <w:r w:rsidRPr="00530E46">
        <w:rPr>
          <w:rFonts w:ascii="Arial" w:hAnsi="Arial" w:cs="Arial"/>
          <w:color w:val="000000" w:themeColor="text1"/>
          <w:sz w:val="20"/>
          <w:szCs w:val="20"/>
        </w:rPr>
        <w:t xml:space="preserve">, IPS technológia, rozlíšenie 1280 x 800, Bočné LED osvetlenie, pripojené jedným LAN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káblom.</w:t>
      </w:r>
    </w:p>
    <w:p w14:paraId="33B1540A" w14:textId="77777777" w:rsidR="00ED3358" w:rsidRPr="00ED3358" w:rsidRDefault="00ED3358" w:rsidP="008D2A66">
      <w:pPr>
        <w:jc w:val="both"/>
        <w:rPr>
          <w:rFonts w:ascii="Arial" w:hAnsi="Arial" w:cs="Arial"/>
          <w:color w:val="000000" w:themeColor="text1"/>
          <w:sz w:val="20"/>
          <w:szCs w:val="20"/>
        </w:rPr>
      </w:pPr>
    </w:p>
    <w:p w14:paraId="538EF0A1"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Zasadačka vedľa GR bude používať veľkoplošné obrazovky, ktoré sú zabezpečené riadené pomocou CMS systému na ovládanie, správu a bezpečnosť týchto obrazoviek. </w:t>
      </w:r>
    </w:p>
    <w:p w14:paraId="2DB220E3" w14:textId="0F3E610B" w:rsidR="008D2A66" w:rsidRPr="00530E46" w:rsidRDefault="008D2A66" w:rsidP="008D2A66">
      <w:pPr>
        <w:jc w:val="both"/>
        <w:rPr>
          <w:rFonts w:ascii="Arial" w:hAnsi="Arial" w:cs="Arial"/>
          <w:sz w:val="20"/>
          <w:szCs w:val="20"/>
        </w:rPr>
      </w:pPr>
      <w:r w:rsidRPr="00530E46">
        <w:rPr>
          <w:rFonts w:ascii="Arial" w:hAnsi="Arial" w:cs="Arial"/>
          <w:sz w:val="20"/>
          <w:szCs w:val="20"/>
        </w:rPr>
        <w:t>Tento CMS systém bude umiestnený u </w:t>
      </w:r>
      <w:r w:rsidR="00EB3DF9" w:rsidRPr="00530E46">
        <w:rPr>
          <w:rFonts w:ascii="Arial" w:hAnsi="Arial" w:cs="Arial"/>
          <w:sz w:val="20"/>
          <w:szCs w:val="20"/>
        </w:rPr>
        <w:t>objednávateľa</w:t>
      </w:r>
      <w:r w:rsidRPr="00530E46">
        <w:rPr>
          <w:rFonts w:ascii="Arial" w:hAnsi="Arial" w:cs="Arial"/>
          <w:sz w:val="20"/>
          <w:szCs w:val="20"/>
        </w:rPr>
        <w:t xml:space="preserve"> v miestnej serverovni na 2 podlaží.</w:t>
      </w:r>
    </w:p>
    <w:p w14:paraId="25A47A7C" w14:textId="39F048FD" w:rsidR="008D2A66" w:rsidRPr="00530E46" w:rsidRDefault="008D2A66" w:rsidP="008D2A66">
      <w:pPr>
        <w:jc w:val="both"/>
        <w:rPr>
          <w:rFonts w:ascii="Arial" w:hAnsi="Arial" w:cs="Arial"/>
          <w:sz w:val="20"/>
          <w:szCs w:val="20"/>
        </w:rPr>
      </w:pPr>
      <w:r w:rsidRPr="00530E46">
        <w:rPr>
          <w:rFonts w:ascii="Arial" w:hAnsi="Arial" w:cs="Arial"/>
          <w:sz w:val="20"/>
          <w:szCs w:val="20"/>
        </w:rPr>
        <w:t>Video obrazovky sú</w:t>
      </w:r>
      <w:r w:rsidR="00EB3DF9" w:rsidRPr="00530E46">
        <w:rPr>
          <w:rFonts w:ascii="Arial" w:hAnsi="Arial" w:cs="Arial"/>
          <w:sz w:val="20"/>
          <w:szCs w:val="20"/>
        </w:rPr>
        <w:t xml:space="preserve"> </w:t>
      </w:r>
      <w:r w:rsidRPr="00530E46">
        <w:rPr>
          <w:rFonts w:ascii="Arial" w:hAnsi="Arial" w:cs="Arial"/>
          <w:sz w:val="20"/>
          <w:szCs w:val="20"/>
        </w:rPr>
        <w:t xml:space="preserve">chránené bezpečnostným certifikátom na úrovni </w:t>
      </w:r>
      <w:proofErr w:type="spellStart"/>
      <w:r w:rsidRPr="00530E46">
        <w:rPr>
          <w:rFonts w:ascii="Arial" w:hAnsi="Arial" w:cs="Arial"/>
          <w:sz w:val="20"/>
          <w:szCs w:val="20"/>
        </w:rPr>
        <w:t>Knox</w:t>
      </w:r>
      <w:proofErr w:type="spellEnd"/>
      <w:r w:rsidRPr="00530E46">
        <w:rPr>
          <w:rFonts w:ascii="Arial" w:hAnsi="Arial" w:cs="Arial"/>
          <w:sz w:val="20"/>
          <w:szCs w:val="20"/>
        </w:rPr>
        <w:t xml:space="preserve"> alebo ekvivalent podľa bezpečnostného štandardu </w:t>
      </w:r>
      <w:proofErr w:type="spellStart"/>
      <w:r w:rsidRPr="00530E46">
        <w:rPr>
          <w:rFonts w:ascii="Arial" w:hAnsi="Arial" w:cs="Arial"/>
          <w:sz w:val="20"/>
          <w:szCs w:val="20"/>
        </w:rPr>
        <w:t>Common</w:t>
      </w:r>
      <w:proofErr w:type="spellEnd"/>
      <w:r w:rsidRPr="00530E46">
        <w:rPr>
          <w:rFonts w:ascii="Arial" w:hAnsi="Arial" w:cs="Arial"/>
          <w:sz w:val="20"/>
          <w:szCs w:val="20"/>
        </w:rPr>
        <w:t xml:space="preserve"> </w:t>
      </w:r>
      <w:proofErr w:type="spellStart"/>
      <w:r w:rsidRPr="00530E46">
        <w:rPr>
          <w:rFonts w:ascii="Arial" w:hAnsi="Arial" w:cs="Arial"/>
          <w:sz w:val="20"/>
          <w:szCs w:val="20"/>
        </w:rPr>
        <w:t>Criteria</w:t>
      </w:r>
      <w:proofErr w:type="spellEnd"/>
      <w:r w:rsidR="00ED3358">
        <w:rPr>
          <w:rFonts w:ascii="Arial" w:hAnsi="Arial" w:cs="Arial"/>
          <w:sz w:val="20"/>
          <w:szCs w:val="20"/>
        </w:rPr>
        <w:t>.</w:t>
      </w:r>
    </w:p>
    <w:p w14:paraId="31FBAE9B" w14:textId="7780F657" w:rsidR="008D2A66" w:rsidRPr="00530E46" w:rsidRDefault="008D2A66" w:rsidP="008D2A66">
      <w:pPr>
        <w:jc w:val="both"/>
        <w:rPr>
          <w:rFonts w:ascii="Arial" w:hAnsi="Arial" w:cs="Arial"/>
          <w:sz w:val="20"/>
          <w:szCs w:val="20"/>
        </w:rPr>
      </w:pPr>
      <w:r w:rsidRPr="00530E46">
        <w:rPr>
          <w:rFonts w:ascii="Arial" w:hAnsi="Arial" w:cs="Arial"/>
          <w:sz w:val="20"/>
          <w:szCs w:val="20"/>
        </w:rPr>
        <w:t>Tento systém integrity monitoruje jadro systému v reálnom čase a odhaľuje pokusy o manipuláciu.</w:t>
      </w:r>
    </w:p>
    <w:p w14:paraId="2F26A8C9" w14:textId="29774DCF"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Systém naďalej </w:t>
      </w:r>
      <w:proofErr w:type="spellStart"/>
      <w:r w:rsidRPr="00530E46">
        <w:rPr>
          <w:rFonts w:ascii="Arial" w:hAnsi="Arial" w:cs="Arial"/>
          <w:sz w:val="20"/>
          <w:szCs w:val="20"/>
        </w:rPr>
        <w:t>overovuje</w:t>
      </w:r>
      <w:proofErr w:type="spellEnd"/>
      <w:r w:rsidRPr="00530E46">
        <w:rPr>
          <w:rFonts w:ascii="Arial" w:hAnsi="Arial" w:cs="Arial"/>
          <w:sz w:val="20"/>
          <w:szCs w:val="20"/>
        </w:rPr>
        <w:t xml:space="preserve"> digitálne podpisy a bráni spusteniu neautorizovaného kódu. Tieto veľkoplošné obrazovky budú rozdelené podľa veľkosti a využitia pre každú jednotlivú zasadačku budú umiestnené na stene s konzolou alebo na podlahovom stojane podľa zadania. </w:t>
      </w:r>
    </w:p>
    <w:p w14:paraId="3E0AD6FD" w14:textId="4025351E"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98''  obrazovka VA ( </w:t>
      </w:r>
      <w:proofErr w:type="spellStart"/>
      <w:r w:rsidRPr="00530E46">
        <w:rPr>
          <w:rFonts w:ascii="Arial" w:hAnsi="Arial" w:cs="Arial"/>
          <w:sz w:val="20"/>
          <w:szCs w:val="20"/>
        </w:rPr>
        <w:t>Direct</w:t>
      </w:r>
      <w:proofErr w:type="spellEnd"/>
      <w:r w:rsidRPr="00530E46">
        <w:rPr>
          <w:rFonts w:ascii="Arial" w:hAnsi="Arial" w:cs="Arial"/>
          <w:sz w:val="20"/>
          <w:szCs w:val="20"/>
        </w:rPr>
        <w:t xml:space="preserve">) panel 4K rozlíšenie / 500 nit jas, 178 /178 </w:t>
      </w:r>
      <w:proofErr w:type="spellStart"/>
      <w:r w:rsidRPr="00530E46">
        <w:rPr>
          <w:rFonts w:ascii="Arial" w:hAnsi="Arial" w:cs="Arial"/>
          <w:sz w:val="20"/>
          <w:szCs w:val="20"/>
        </w:rPr>
        <w:t>viewing</w:t>
      </w:r>
      <w:proofErr w:type="spellEnd"/>
      <w:r w:rsidRPr="00530E46">
        <w:rPr>
          <w:rFonts w:ascii="Arial" w:hAnsi="Arial" w:cs="Arial"/>
          <w:sz w:val="20"/>
          <w:szCs w:val="20"/>
        </w:rPr>
        <w:t xml:space="preserve"> </w:t>
      </w:r>
      <w:proofErr w:type="spellStart"/>
      <w:r w:rsidRPr="00530E46">
        <w:rPr>
          <w:rFonts w:ascii="Arial" w:hAnsi="Arial" w:cs="Arial"/>
          <w:sz w:val="20"/>
          <w:szCs w:val="20"/>
        </w:rPr>
        <w:t>angel</w:t>
      </w:r>
      <w:proofErr w:type="spellEnd"/>
      <w:r w:rsidRPr="00530E46">
        <w:rPr>
          <w:rFonts w:ascii="Arial" w:hAnsi="Arial" w:cs="Arial"/>
          <w:sz w:val="20"/>
          <w:szCs w:val="20"/>
        </w:rPr>
        <w:t xml:space="preserve">, Odozva 8 ms, Frekvencia pixelov 594 MHz, Podpora 24/7, Verzia OS </w:t>
      </w:r>
      <w:proofErr w:type="spellStart"/>
      <w:r w:rsidRPr="00530E46">
        <w:rPr>
          <w:rFonts w:ascii="Arial" w:hAnsi="Arial" w:cs="Arial"/>
          <w:sz w:val="20"/>
          <w:szCs w:val="20"/>
        </w:rPr>
        <w:t>Tizen</w:t>
      </w:r>
      <w:proofErr w:type="spellEnd"/>
      <w:r w:rsidRPr="00530E46">
        <w:rPr>
          <w:rFonts w:ascii="Arial" w:hAnsi="Arial" w:cs="Arial"/>
          <w:sz w:val="20"/>
          <w:szCs w:val="20"/>
        </w:rPr>
        <w:t xml:space="preserve">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r w:rsidR="00ED3358">
        <w:rPr>
          <w:rFonts w:ascii="Arial" w:hAnsi="Arial" w:cs="Arial"/>
          <w:sz w:val="20"/>
          <w:szCs w:val="20"/>
        </w:rPr>
        <w:t>.</w:t>
      </w:r>
    </w:p>
    <w:p w14:paraId="644C0898" w14:textId="3BF808EA"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65''  obrazovka, VA panel, panel 4K rozlíšenie,  24/7 funkčnosť, </w:t>
      </w:r>
      <w:r w:rsidR="00ED3358">
        <w:rPr>
          <w:rFonts w:ascii="Arial" w:hAnsi="Arial" w:cs="Arial"/>
          <w:sz w:val="20"/>
          <w:szCs w:val="20"/>
        </w:rPr>
        <w:t>s</w:t>
      </w:r>
      <w:r w:rsidRPr="00530E46">
        <w:rPr>
          <w:rFonts w:ascii="Arial" w:hAnsi="Arial" w:cs="Arial"/>
          <w:sz w:val="20"/>
          <w:szCs w:val="20"/>
        </w:rPr>
        <w:t xml:space="preserve">vietivosť 500 nit, </w:t>
      </w:r>
      <w:r w:rsidR="00ED3358">
        <w:rPr>
          <w:rFonts w:ascii="Arial" w:hAnsi="Arial" w:cs="Arial"/>
          <w:sz w:val="20"/>
          <w:szCs w:val="20"/>
        </w:rPr>
        <w:t>f</w:t>
      </w:r>
      <w:r w:rsidRPr="00530E46">
        <w:rPr>
          <w:rFonts w:ascii="Arial" w:hAnsi="Arial" w:cs="Arial"/>
          <w:sz w:val="20"/>
          <w:szCs w:val="20"/>
        </w:rPr>
        <w:t xml:space="preserve">arebná škála 72% NTSC, matná obrazovka, 3 x HDMI, </w:t>
      </w:r>
      <w:r w:rsidR="00ED3358">
        <w:rPr>
          <w:rFonts w:ascii="Arial" w:hAnsi="Arial" w:cs="Arial"/>
          <w:sz w:val="20"/>
          <w:szCs w:val="20"/>
        </w:rPr>
        <w:t>v</w:t>
      </w:r>
      <w:r w:rsidRPr="00530E46">
        <w:rPr>
          <w:rFonts w:ascii="Arial" w:hAnsi="Arial" w:cs="Arial"/>
          <w:sz w:val="20"/>
          <w:szCs w:val="20"/>
        </w:rPr>
        <w:t xml:space="preserve">erzia HDMI 2, </w:t>
      </w:r>
      <w:r w:rsidR="00ED3358">
        <w:rPr>
          <w:rFonts w:ascii="Arial" w:hAnsi="Arial" w:cs="Arial"/>
          <w:sz w:val="20"/>
          <w:szCs w:val="20"/>
        </w:rPr>
        <w:t>v</w:t>
      </w:r>
      <w:r w:rsidRPr="00530E46">
        <w:rPr>
          <w:rFonts w:ascii="Arial" w:hAnsi="Arial" w:cs="Arial"/>
          <w:sz w:val="20"/>
          <w:szCs w:val="20"/>
        </w:rPr>
        <w:t xml:space="preserve">erzia HDCP 2.2, </w:t>
      </w:r>
      <w:r w:rsidR="00ED3358">
        <w:rPr>
          <w:rFonts w:ascii="Arial" w:hAnsi="Arial" w:cs="Arial"/>
          <w:sz w:val="20"/>
          <w:szCs w:val="20"/>
        </w:rPr>
        <w:t>v</w:t>
      </w:r>
      <w:r w:rsidRPr="00530E46">
        <w:rPr>
          <w:rFonts w:ascii="Arial" w:hAnsi="Arial" w:cs="Arial"/>
          <w:sz w:val="20"/>
          <w:szCs w:val="20"/>
        </w:rPr>
        <w:t xml:space="preserve">erzia DP 1.2, </w:t>
      </w:r>
      <w:r w:rsidR="00ED3358">
        <w:rPr>
          <w:rFonts w:ascii="Arial" w:hAnsi="Arial" w:cs="Arial"/>
          <w:sz w:val="20"/>
          <w:szCs w:val="20"/>
        </w:rPr>
        <w:t>h</w:t>
      </w:r>
      <w:r w:rsidRPr="00530E46">
        <w:rPr>
          <w:rFonts w:ascii="Arial" w:hAnsi="Arial" w:cs="Arial"/>
          <w:sz w:val="20"/>
          <w:szCs w:val="20"/>
        </w:rPr>
        <w:t xml:space="preserve">motnosť 33,5 kg max., </w:t>
      </w:r>
      <w:r w:rsidR="009D1477">
        <w:rPr>
          <w:rFonts w:ascii="Arial" w:hAnsi="Arial" w:cs="Arial"/>
          <w:sz w:val="20"/>
          <w:szCs w:val="20"/>
        </w:rPr>
        <w:t>v</w:t>
      </w:r>
      <w:r w:rsidRPr="00530E46">
        <w:rPr>
          <w:rFonts w:ascii="Arial" w:hAnsi="Arial" w:cs="Arial"/>
          <w:sz w:val="20"/>
          <w:szCs w:val="20"/>
        </w:rPr>
        <w:t>erzia OS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p>
    <w:p w14:paraId="1ECAE4B9" w14:textId="52F06AA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Zasadačka vedľa GR bude využívať na komunikáciu v rámci miestnosti ale aj v rámci video konferenčného hovoru prenosné audio a bude realizované stropnými reproduktormi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8Ω &amp; 100V alebo ekvivalent a 2-kanálový výkonový zosilňovač 2 x 240W, 100V CAP224 alebo ekvivalent.</w:t>
      </w:r>
    </w:p>
    <w:p w14:paraId="68B53EE2" w14:textId="357AD52C"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Bezdrôtové mikrofóny musia využívať šifrovací 256 </w:t>
      </w:r>
      <w:proofErr w:type="spellStart"/>
      <w:r w:rsidRPr="00530E46">
        <w:rPr>
          <w:rFonts w:ascii="Arial" w:hAnsi="Arial" w:cs="Arial"/>
          <w:sz w:val="20"/>
          <w:szCs w:val="20"/>
        </w:rPr>
        <w:t>kBit</w:t>
      </w:r>
      <w:proofErr w:type="spellEnd"/>
      <w:r w:rsidRPr="00530E46">
        <w:rPr>
          <w:rFonts w:ascii="Arial" w:hAnsi="Arial" w:cs="Arial"/>
          <w:sz w:val="20"/>
          <w:szCs w:val="20"/>
        </w:rPr>
        <w:t xml:space="preserve"> kľúč. </w:t>
      </w:r>
    </w:p>
    <w:p w14:paraId="0C3A4E5A" w14:textId="31659820" w:rsidR="008D2A66" w:rsidRPr="00530E46" w:rsidRDefault="008D2A66" w:rsidP="008D2A66">
      <w:pPr>
        <w:jc w:val="both"/>
        <w:rPr>
          <w:rFonts w:ascii="Arial" w:hAnsi="Arial" w:cs="Arial"/>
          <w:sz w:val="20"/>
          <w:szCs w:val="20"/>
        </w:rPr>
      </w:pPr>
      <w:r w:rsidRPr="00530E46">
        <w:rPr>
          <w:rFonts w:ascii="Arial" w:hAnsi="Arial" w:cs="Arial"/>
          <w:sz w:val="20"/>
          <w:szCs w:val="20"/>
        </w:rPr>
        <w:lastRenderedPageBreak/>
        <w:t xml:space="preserve">2 ks 8-kanál </w:t>
      </w:r>
      <w:proofErr w:type="spellStart"/>
      <w:r w:rsidRPr="00530E46">
        <w:rPr>
          <w:rFonts w:ascii="Arial" w:hAnsi="Arial" w:cs="Arial"/>
          <w:sz w:val="20"/>
          <w:szCs w:val="20"/>
        </w:rPr>
        <w:t>Acess</w:t>
      </w:r>
      <w:proofErr w:type="spellEnd"/>
      <w:r w:rsidRPr="00530E46">
        <w:rPr>
          <w:rFonts w:ascii="Arial" w:hAnsi="Arial" w:cs="Arial"/>
          <w:sz w:val="20"/>
          <w:szCs w:val="20"/>
        </w:rPr>
        <w:t>-Point-</w:t>
      </w:r>
      <w:proofErr w:type="spellStart"/>
      <w:r w:rsidRPr="00530E46">
        <w:rPr>
          <w:rFonts w:ascii="Arial" w:hAnsi="Arial" w:cs="Arial"/>
          <w:sz w:val="20"/>
          <w:szCs w:val="20"/>
        </w:rPr>
        <w:t>Transceiver</w:t>
      </w:r>
      <w:proofErr w:type="spellEnd"/>
      <w:r w:rsidRPr="00530E46">
        <w:rPr>
          <w:rFonts w:ascii="Arial" w:hAnsi="Arial" w:cs="Arial"/>
          <w:sz w:val="20"/>
          <w:szCs w:val="20"/>
        </w:rPr>
        <w:t xml:space="preserve">, frekvencia Z11, 1880-1900 MHz,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  pre desktop </w:t>
      </w:r>
      <w:proofErr w:type="spellStart"/>
      <w:r w:rsidRPr="00530E46">
        <w:rPr>
          <w:rFonts w:ascii="Arial" w:hAnsi="Arial" w:cs="Arial"/>
          <w:sz w:val="20"/>
          <w:szCs w:val="20"/>
        </w:rPr>
        <w:t>mic</w:t>
      </w:r>
      <w:proofErr w:type="spellEnd"/>
      <w:r w:rsidRPr="00530E46">
        <w:rPr>
          <w:rFonts w:ascii="Arial" w:hAnsi="Arial" w:cs="Arial"/>
          <w:sz w:val="20"/>
          <w:szCs w:val="20"/>
        </w:rPr>
        <w:t xml:space="preserve"> MXW8X=-Z11,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w:t>
      </w:r>
      <w:proofErr w:type="spellStart"/>
      <w:r w:rsidRPr="00530E46">
        <w:rPr>
          <w:rFonts w:ascii="Arial" w:hAnsi="Arial" w:cs="Arial"/>
          <w:sz w:val="20"/>
          <w:szCs w:val="20"/>
        </w:rPr>
        <w:t>Microphone</w:t>
      </w:r>
      <w:proofErr w:type="spellEnd"/>
      <w:r w:rsidRPr="00530E46">
        <w:rPr>
          <w:rFonts w:ascii="Arial" w:hAnsi="Arial" w:cs="Arial"/>
          <w:sz w:val="20"/>
          <w:szCs w:val="20"/>
        </w:rPr>
        <w:t xml:space="preserve"> - </w:t>
      </w:r>
      <w:proofErr w:type="spellStart"/>
      <w:r w:rsidRPr="00530E46">
        <w:rPr>
          <w:rFonts w:ascii="Arial" w:hAnsi="Arial" w:cs="Arial"/>
          <w:sz w:val="20"/>
          <w:szCs w:val="20"/>
        </w:rPr>
        <w:t>Boundary</w:t>
      </w:r>
      <w:proofErr w:type="spellEnd"/>
      <w:r w:rsidRPr="00530E46">
        <w:rPr>
          <w:rFonts w:ascii="Arial" w:hAnsi="Arial" w:cs="Arial"/>
          <w:sz w:val="20"/>
          <w:szCs w:val="20"/>
        </w:rPr>
        <w:t xml:space="preserve"> – Omni, </w:t>
      </w:r>
      <w:proofErr w:type="spellStart"/>
      <w:r w:rsidRPr="00530E46">
        <w:rPr>
          <w:rFonts w:ascii="Arial" w:hAnsi="Arial" w:cs="Arial"/>
          <w:sz w:val="20"/>
          <w:szCs w:val="20"/>
        </w:rPr>
        <w:t>TwinPlex</w:t>
      </w:r>
      <w:proofErr w:type="spellEnd"/>
      <w:r w:rsidRPr="00530E46">
        <w:rPr>
          <w:rFonts w:ascii="Arial" w:hAnsi="Arial" w:cs="Arial"/>
          <w:sz w:val="20"/>
          <w:szCs w:val="20"/>
        </w:rPr>
        <w:t xml:space="preserve"> TH53T/O-MTQG, OMNI,MTQG,</w:t>
      </w:r>
      <w:r w:rsidR="009D1477">
        <w:rPr>
          <w:rFonts w:ascii="Arial" w:hAnsi="Arial" w:cs="Arial"/>
          <w:sz w:val="20"/>
          <w:szCs w:val="20"/>
        </w:rPr>
        <w:t xml:space="preserve"> </w:t>
      </w:r>
      <w:r w:rsidRPr="00530E46">
        <w:rPr>
          <w:rFonts w:ascii="Arial" w:hAnsi="Arial" w:cs="Arial"/>
          <w:sz w:val="20"/>
          <w:szCs w:val="20"/>
        </w:rPr>
        <w:t xml:space="preserve">TAN - </w:t>
      </w:r>
      <w:proofErr w:type="spellStart"/>
      <w:r w:rsidRPr="00530E46">
        <w:rPr>
          <w:rFonts w:ascii="Arial" w:hAnsi="Arial" w:cs="Arial"/>
          <w:sz w:val="20"/>
          <w:szCs w:val="20"/>
        </w:rPr>
        <w:t>náhlavný</w:t>
      </w:r>
      <w:proofErr w:type="spellEnd"/>
      <w:r w:rsidRPr="00530E46">
        <w:rPr>
          <w:rFonts w:ascii="Arial" w:hAnsi="Arial" w:cs="Arial"/>
          <w:sz w:val="20"/>
          <w:szCs w:val="20"/>
        </w:rPr>
        <w:t xml:space="preserve"> </w:t>
      </w:r>
      <w:proofErr w:type="spellStart"/>
      <w:r w:rsidRPr="00530E46">
        <w:rPr>
          <w:rFonts w:ascii="Arial" w:hAnsi="Arial" w:cs="Arial"/>
          <w:sz w:val="20"/>
          <w:szCs w:val="20"/>
        </w:rPr>
        <w:t>mic</w:t>
      </w:r>
      <w:proofErr w:type="spellEnd"/>
      <w:r w:rsidRPr="00530E46">
        <w:rPr>
          <w:rFonts w:ascii="Arial" w:hAnsi="Arial" w:cs="Arial"/>
          <w:sz w:val="20"/>
          <w:szCs w:val="20"/>
        </w:rPr>
        <w:t xml:space="preserve">, ANI22-XLR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2 CH IN/2 CH OUT - DANTE, 1/3 RU, XLR  alebo ekvivalent</w:t>
      </w:r>
      <w:r w:rsidR="009D1477">
        <w:rPr>
          <w:rFonts w:ascii="Arial" w:hAnsi="Arial" w:cs="Arial"/>
          <w:sz w:val="20"/>
          <w:szCs w:val="20"/>
        </w:rPr>
        <w:t>.</w:t>
      </w:r>
    </w:p>
    <w:p w14:paraId="3155B227" w14:textId="3FC89E0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w:t>
      </w:r>
      <w:proofErr w:type="spellStart"/>
      <w:r w:rsidRPr="00530E46">
        <w:rPr>
          <w:rFonts w:ascii="Arial" w:hAnsi="Arial" w:cs="Arial"/>
          <w:sz w:val="20"/>
          <w:szCs w:val="20"/>
        </w:rPr>
        <w:t>Audiomix</w:t>
      </w:r>
      <w:proofErr w:type="spellEnd"/>
      <w:r w:rsidRPr="00530E46">
        <w:rPr>
          <w:rFonts w:ascii="Arial" w:hAnsi="Arial" w:cs="Arial"/>
          <w:sz w:val="20"/>
          <w:szCs w:val="20"/>
        </w:rPr>
        <w:t xml:space="preserve"> XR12 s ovládacím </w:t>
      </w:r>
      <w:proofErr w:type="spellStart"/>
      <w:r w:rsidRPr="00530E46">
        <w:rPr>
          <w:rFonts w:ascii="Arial" w:hAnsi="Arial" w:cs="Arial"/>
          <w:sz w:val="20"/>
          <w:szCs w:val="20"/>
        </w:rPr>
        <w:t>sw</w:t>
      </w:r>
      <w:proofErr w:type="spellEnd"/>
      <w:r w:rsidRPr="00530E46">
        <w:rPr>
          <w:rFonts w:ascii="Arial" w:hAnsi="Arial" w:cs="Arial"/>
          <w:sz w:val="20"/>
          <w:szCs w:val="20"/>
        </w:rPr>
        <w:t xml:space="preserve"> </w:t>
      </w:r>
      <w:proofErr w:type="spellStart"/>
      <w:r w:rsidRPr="00530E46">
        <w:rPr>
          <w:rFonts w:ascii="Arial" w:hAnsi="Arial" w:cs="Arial"/>
          <w:sz w:val="20"/>
          <w:szCs w:val="20"/>
        </w:rPr>
        <w:t>driverom</w:t>
      </w:r>
      <w:proofErr w:type="spellEnd"/>
      <w:r w:rsidRPr="00530E46">
        <w:rPr>
          <w:rFonts w:ascii="Arial" w:hAnsi="Arial" w:cs="Arial"/>
          <w:sz w:val="20"/>
          <w:szCs w:val="20"/>
        </w:rPr>
        <w:t xml:space="preserve">, 2-kanálový výkonový zosilňovač 2 x 240W, 100V CAP224,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w:t>
      </w:r>
      <w:r w:rsidR="009D1477">
        <w:rPr>
          <w:rFonts w:ascii="Arial" w:hAnsi="Arial" w:cs="Arial"/>
          <w:sz w:val="20"/>
          <w:szCs w:val="20"/>
        </w:rPr>
        <w:t>p</w:t>
      </w:r>
      <w:r w:rsidRPr="00530E46">
        <w:rPr>
          <w:rFonts w:ascii="Arial" w:hAnsi="Arial" w:cs="Arial"/>
          <w:sz w:val="20"/>
          <w:szCs w:val="20"/>
        </w:rPr>
        <w:t xml:space="preserve">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má tlačidlo MUTE, max. rozmer 92 x 92 x 24 mm alebo ekvivalent.</w:t>
      </w:r>
    </w:p>
    <w:p w14:paraId="05051544" w14:textId="0E62343A" w:rsidR="008D2A66" w:rsidRPr="00530E46" w:rsidRDefault="008D2A66" w:rsidP="008D2A66">
      <w:pPr>
        <w:pStyle w:val="Textkomentra"/>
        <w:jc w:val="both"/>
        <w:rPr>
          <w:rFonts w:ascii="Arial" w:hAnsi="Arial" w:cs="Arial"/>
        </w:rPr>
      </w:pPr>
      <w:r w:rsidRPr="00530E46">
        <w:rPr>
          <w:rFonts w:ascii="Arial" w:hAnsi="Arial" w:cs="Arial"/>
        </w:rPr>
        <w:t xml:space="preserve">Funkčnosť v tejto zasadačke bude zabezpečovať </w:t>
      </w:r>
      <w:proofErr w:type="spellStart"/>
      <w:r w:rsidRPr="00530E46">
        <w:rPr>
          <w:rFonts w:ascii="Arial" w:hAnsi="Arial" w:cs="Arial"/>
        </w:rPr>
        <w:t>customizovaný</w:t>
      </w:r>
      <w:proofErr w:type="spellEnd"/>
      <w:r w:rsidRPr="00530E46">
        <w:rPr>
          <w:rFonts w:ascii="Arial" w:hAnsi="Arial" w:cs="Arial"/>
        </w:rPr>
        <w:t xml:space="preserve"> web software určený na ovládanie miestnosti ktorý zabezpečí administrátorovi riadne riadenie a spúšťanie všetkých potrebných vstupov a výstupov prepínanie mikrofónov aktivovanie video konferenčných systémov a celé toto riešenie bude navrhnuté cez web rozhranie alebo dodatočne vybaveným 10’’ tabletom. Celú túto réžiu bude vedieť prevádzať zo svojho PC alebo v konkrétnej zasadacej miestnosti. Administrátor má možnosť zvoliť, v ktorej časti miestnosti sa bude zobrazovať obraz, prenášať zvuk, prípadne zvuk vypnúť a samostatne ovládať úroveň hlasitosti. </w:t>
      </w:r>
    </w:p>
    <w:p w14:paraId="1BBD8F56" w14:textId="687A60D2"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Bude využívať na komunikáciu v rámci miestnosti ale aj v rámci video konferenčného hovoru prenosné mikrofóny a audio bude realizované stropnými reproduktormi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8Ω &amp; 100V alebo ekvivalent a 2-kanálový výkonový zosilňovač 2 x 240W, 100V CAP224 alebo ekvivalent</w:t>
      </w:r>
      <w:r w:rsidR="009D1477">
        <w:rPr>
          <w:rFonts w:ascii="Arial" w:hAnsi="Arial" w:cs="Arial"/>
          <w:sz w:val="20"/>
          <w:szCs w:val="20"/>
        </w:rPr>
        <w:t>.</w:t>
      </w:r>
    </w:p>
    <w:p w14:paraId="5230A6B7"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Bezdrôtové mikrofóny využívajú šifrovací 256 </w:t>
      </w:r>
      <w:proofErr w:type="spellStart"/>
      <w:r w:rsidRPr="00530E46">
        <w:rPr>
          <w:rFonts w:ascii="Arial" w:hAnsi="Arial" w:cs="Arial"/>
          <w:sz w:val="20"/>
          <w:szCs w:val="20"/>
        </w:rPr>
        <w:t>kBit</w:t>
      </w:r>
      <w:proofErr w:type="spellEnd"/>
      <w:r w:rsidRPr="00530E46">
        <w:rPr>
          <w:rFonts w:ascii="Arial" w:hAnsi="Arial" w:cs="Arial"/>
          <w:sz w:val="20"/>
          <w:szCs w:val="20"/>
        </w:rPr>
        <w:t xml:space="preserve"> kľúč. </w:t>
      </w:r>
    </w:p>
    <w:p w14:paraId="2F789778" w14:textId="43FA151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2 ks 8-kanál </w:t>
      </w:r>
      <w:proofErr w:type="spellStart"/>
      <w:r w:rsidRPr="00530E46">
        <w:rPr>
          <w:rFonts w:ascii="Arial" w:hAnsi="Arial" w:cs="Arial"/>
          <w:sz w:val="20"/>
          <w:szCs w:val="20"/>
        </w:rPr>
        <w:t>Acess</w:t>
      </w:r>
      <w:proofErr w:type="spellEnd"/>
      <w:r w:rsidRPr="00530E46">
        <w:rPr>
          <w:rFonts w:ascii="Arial" w:hAnsi="Arial" w:cs="Arial"/>
          <w:sz w:val="20"/>
          <w:szCs w:val="20"/>
        </w:rPr>
        <w:t>-Point-</w:t>
      </w:r>
      <w:proofErr w:type="spellStart"/>
      <w:r w:rsidRPr="00530E46">
        <w:rPr>
          <w:rFonts w:ascii="Arial" w:hAnsi="Arial" w:cs="Arial"/>
          <w:sz w:val="20"/>
          <w:szCs w:val="20"/>
        </w:rPr>
        <w:t>Transceiver</w:t>
      </w:r>
      <w:proofErr w:type="spellEnd"/>
      <w:r w:rsidRPr="00530E46">
        <w:rPr>
          <w:rFonts w:ascii="Arial" w:hAnsi="Arial" w:cs="Arial"/>
          <w:sz w:val="20"/>
          <w:szCs w:val="20"/>
        </w:rPr>
        <w:t xml:space="preserve">, frekvencia Z11, 1880-1900 MHz,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  pre desktop </w:t>
      </w:r>
      <w:proofErr w:type="spellStart"/>
      <w:r w:rsidRPr="00530E46">
        <w:rPr>
          <w:rFonts w:ascii="Arial" w:hAnsi="Arial" w:cs="Arial"/>
          <w:sz w:val="20"/>
          <w:szCs w:val="20"/>
        </w:rPr>
        <w:t>mic</w:t>
      </w:r>
      <w:proofErr w:type="spellEnd"/>
      <w:r w:rsidRPr="00530E46">
        <w:rPr>
          <w:rFonts w:ascii="Arial" w:hAnsi="Arial" w:cs="Arial"/>
          <w:sz w:val="20"/>
          <w:szCs w:val="20"/>
        </w:rPr>
        <w:t xml:space="preserve"> MXW8X=-Z11,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w:t>
      </w:r>
      <w:proofErr w:type="spellStart"/>
      <w:r w:rsidRPr="00530E46">
        <w:rPr>
          <w:rFonts w:ascii="Arial" w:hAnsi="Arial" w:cs="Arial"/>
          <w:sz w:val="20"/>
          <w:szCs w:val="20"/>
        </w:rPr>
        <w:t>Microphone</w:t>
      </w:r>
      <w:proofErr w:type="spellEnd"/>
      <w:r w:rsidRPr="00530E46">
        <w:rPr>
          <w:rFonts w:ascii="Arial" w:hAnsi="Arial" w:cs="Arial"/>
          <w:sz w:val="20"/>
          <w:szCs w:val="20"/>
        </w:rPr>
        <w:t xml:space="preserve"> - </w:t>
      </w:r>
      <w:proofErr w:type="spellStart"/>
      <w:r w:rsidRPr="00530E46">
        <w:rPr>
          <w:rFonts w:ascii="Arial" w:hAnsi="Arial" w:cs="Arial"/>
          <w:sz w:val="20"/>
          <w:szCs w:val="20"/>
        </w:rPr>
        <w:t>Boundary</w:t>
      </w:r>
      <w:proofErr w:type="spellEnd"/>
      <w:r w:rsidRPr="00530E46">
        <w:rPr>
          <w:rFonts w:ascii="Arial" w:hAnsi="Arial" w:cs="Arial"/>
          <w:sz w:val="20"/>
          <w:szCs w:val="20"/>
        </w:rPr>
        <w:t xml:space="preserve"> – Omni, </w:t>
      </w:r>
      <w:proofErr w:type="spellStart"/>
      <w:r w:rsidRPr="00530E46">
        <w:rPr>
          <w:rFonts w:ascii="Arial" w:hAnsi="Arial" w:cs="Arial"/>
          <w:sz w:val="20"/>
          <w:szCs w:val="20"/>
        </w:rPr>
        <w:t>TwinPlex</w:t>
      </w:r>
      <w:proofErr w:type="spellEnd"/>
      <w:r w:rsidRPr="00530E46">
        <w:rPr>
          <w:rFonts w:ascii="Arial" w:hAnsi="Arial" w:cs="Arial"/>
          <w:sz w:val="20"/>
          <w:szCs w:val="20"/>
        </w:rPr>
        <w:t xml:space="preserve"> TH53T/O-MTQG, OMNI,</w:t>
      </w:r>
      <w:r w:rsidR="009D1477">
        <w:rPr>
          <w:rFonts w:ascii="Arial" w:hAnsi="Arial" w:cs="Arial"/>
          <w:sz w:val="20"/>
          <w:szCs w:val="20"/>
        </w:rPr>
        <w:t xml:space="preserve"> </w:t>
      </w:r>
      <w:r w:rsidRPr="00530E46">
        <w:rPr>
          <w:rFonts w:ascii="Arial" w:hAnsi="Arial" w:cs="Arial"/>
          <w:sz w:val="20"/>
          <w:szCs w:val="20"/>
        </w:rPr>
        <w:t>MTQG,</w:t>
      </w:r>
      <w:r w:rsidR="009D1477">
        <w:rPr>
          <w:rFonts w:ascii="Arial" w:hAnsi="Arial" w:cs="Arial"/>
          <w:sz w:val="20"/>
          <w:szCs w:val="20"/>
        </w:rPr>
        <w:t xml:space="preserve"> </w:t>
      </w:r>
      <w:r w:rsidRPr="00530E46">
        <w:rPr>
          <w:rFonts w:ascii="Arial" w:hAnsi="Arial" w:cs="Arial"/>
          <w:sz w:val="20"/>
          <w:szCs w:val="20"/>
        </w:rPr>
        <w:t xml:space="preserve">TAN - </w:t>
      </w:r>
      <w:proofErr w:type="spellStart"/>
      <w:r w:rsidRPr="00530E46">
        <w:rPr>
          <w:rFonts w:ascii="Arial" w:hAnsi="Arial" w:cs="Arial"/>
          <w:sz w:val="20"/>
          <w:szCs w:val="20"/>
        </w:rPr>
        <w:t>náhlavný</w:t>
      </w:r>
      <w:proofErr w:type="spellEnd"/>
      <w:r w:rsidRPr="00530E46">
        <w:rPr>
          <w:rFonts w:ascii="Arial" w:hAnsi="Arial" w:cs="Arial"/>
          <w:sz w:val="20"/>
          <w:szCs w:val="20"/>
        </w:rPr>
        <w:t xml:space="preserve"> </w:t>
      </w:r>
      <w:proofErr w:type="spellStart"/>
      <w:r w:rsidRPr="00530E46">
        <w:rPr>
          <w:rFonts w:ascii="Arial" w:hAnsi="Arial" w:cs="Arial"/>
          <w:sz w:val="20"/>
          <w:szCs w:val="20"/>
        </w:rPr>
        <w:t>mic</w:t>
      </w:r>
      <w:proofErr w:type="spellEnd"/>
      <w:r w:rsidRPr="00530E46">
        <w:rPr>
          <w:rFonts w:ascii="Arial" w:hAnsi="Arial" w:cs="Arial"/>
          <w:sz w:val="20"/>
          <w:szCs w:val="20"/>
        </w:rPr>
        <w:t xml:space="preserve">, ANI22-XLR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2 CH IN/2 CH OUT - DANTE, 1/3 RU, XLR alebo ekvivalent</w:t>
      </w:r>
      <w:r w:rsidR="009D1477">
        <w:rPr>
          <w:rFonts w:ascii="Arial" w:hAnsi="Arial" w:cs="Arial"/>
          <w:sz w:val="20"/>
          <w:szCs w:val="20"/>
        </w:rPr>
        <w:t>.</w:t>
      </w:r>
    </w:p>
    <w:p w14:paraId="45F1827F" w14:textId="7CD2978F" w:rsidR="008D2A66" w:rsidRPr="00530E46" w:rsidRDefault="008D2A66" w:rsidP="008D2A66">
      <w:pPr>
        <w:jc w:val="both"/>
        <w:rPr>
          <w:rFonts w:ascii="Arial" w:hAnsi="Arial" w:cs="Arial"/>
          <w:sz w:val="20"/>
          <w:szCs w:val="20"/>
        </w:rPr>
      </w:pPr>
      <w:proofErr w:type="spellStart"/>
      <w:r w:rsidRPr="00530E46">
        <w:rPr>
          <w:rFonts w:ascii="Arial" w:hAnsi="Arial" w:cs="Arial"/>
          <w:sz w:val="20"/>
          <w:szCs w:val="20"/>
        </w:rPr>
        <w:t>Audiomix</w:t>
      </w:r>
      <w:proofErr w:type="spellEnd"/>
      <w:r w:rsidRPr="00530E46">
        <w:rPr>
          <w:rFonts w:ascii="Arial" w:hAnsi="Arial" w:cs="Arial"/>
          <w:sz w:val="20"/>
          <w:szCs w:val="20"/>
        </w:rPr>
        <w:t xml:space="preserve"> XR12 s ovládacím </w:t>
      </w:r>
      <w:proofErr w:type="spellStart"/>
      <w:r w:rsidRPr="00530E46">
        <w:rPr>
          <w:rFonts w:ascii="Arial" w:hAnsi="Arial" w:cs="Arial"/>
          <w:sz w:val="20"/>
          <w:szCs w:val="20"/>
        </w:rPr>
        <w:t>sw</w:t>
      </w:r>
      <w:proofErr w:type="spellEnd"/>
      <w:r w:rsidRPr="00530E46">
        <w:rPr>
          <w:rFonts w:ascii="Arial" w:hAnsi="Arial" w:cs="Arial"/>
          <w:sz w:val="20"/>
          <w:szCs w:val="20"/>
        </w:rPr>
        <w:t xml:space="preserve"> </w:t>
      </w:r>
      <w:proofErr w:type="spellStart"/>
      <w:r w:rsidRPr="00530E46">
        <w:rPr>
          <w:rFonts w:ascii="Arial" w:hAnsi="Arial" w:cs="Arial"/>
          <w:sz w:val="20"/>
          <w:szCs w:val="20"/>
        </w:rPr>
        <w:t>driverom</w:t>
      </w:r>
      <w:proofErr w:type="spellEnd"/>
      <w:r w:rsidRPr="00530E46">
        <w:rPr>
          <w:rFonts w:ascii="Arial" w:hAnsi="Arial" w:cs="Arial"/>
          <w:sz w:val="20"/>
          <w:szCs w:val="20"/>
        </w:rPr>
        <w:t xml:space="preserve">, 2-kanálový výkonový zosilňovač 2 x 240W, 100V CAP224,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Pripojenie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má tlačidlo MUTE, max. rozmer 92 x 92 x 24 mm alebo ekvivalent</w:t>
      </w:r>
      <w:r w:rsidR="00EB3DF9" w:rsidRPr="00530E46">
        <w:rPr>
          <w:rFonts w:ascii="Arial" w:hAnsi="Arial" w:cs="Arial"/>
          <w:sz w:val="20"/>
          <w:szCs w:val="20"/>
        </w:rPr>
        <w:t>.</w:t>
      </w:r>
    </w:p>
    <w:p w14:paraId="3381F8C2" w14:textId="77777777" w:rsidR="00147FAC" w:rsidRDefault="00147FAC" w:rsidP="008D2A66">
      <w:pPr>
        <w:jc w:val="both"/>
        <w:rPr>
          <w:rFonts w:ascii="Arial" w:hAnsi="Arial" w:cs="Arial"/>
          <w:b/>
          <w:bCs/>
          <w:sz w:val="20"/>
          <w:szCs w:val="20"/>
        </w:rPr>
      </w:pPr>
    </w:p>
    <w:p w14:paraId="5D281109" w14:textId="6F6C944B" w:rsidR="008D2A66" w:rsidRPr="00530E46" w:rsidRDefault="008D2A66" w:rsidP="008D2A66">
      <w:pPr>
        <w:jc w:val="both"/>
        <w:rPr>
          <w:rFonts w:ascii="Arial" w:hAnsi="Arial" w:cs="Arial"/>
          <w:b/>
          <w:bCs/>
          <w:sz w:val="20"/>
          <w:szCs w:val="20"/>
        </w:rPr>
      </w:pPr>
      <w:r w:rsidRPr="00530E46">
        <w:rPr>
          <w:rFonts w:ascii="Arial" w:hAnsi="Arial" w:cs="Arial"/>
          <w:b/>
          <w:bCs/>
          <w:sz w:val="20"/>
          <w:szCs w:val="20"/>
        </w:rPr>
        <w:t xml:space="preserve">4. </w:t>
      </w:r>
    </w:p>
    <w:p w14:paraId="65226A5F" w14:textId="360D5704" w:rsidR="008D2A66" w:rsidRPr="00530E46" w:rsidRDefault="008D2A66" w:rsidP="008D2A66">
      <w:pPr>
        <w:jc w:val="both"/>
        <w:rPr>
          <w:rFonts w:ascii="Arial" w:hAnsi="Arial" w:cs="Arial"/>
          <w:sz w:val="20"/>
          <w:szCs w:val="20"/>
        </w:rPr>
      </w:pPr>
      <w:r w:rsidRPr="00530E46">
        <w:rPr>
          <w:rFonts w:ascii="Arial" w:hAnsi="Arial" w:cs="Arial"/>
          <w:b/>
          <w:bCs/>
          <w:sz w:val="20"/>
          <w:szCs w:val="20"/>
        </w:rPr>
        <w:t>Kancelária GR</w:t>
      </w:r>
      <w:r w:rsidRPr="00530E46">
        <w:rPr>
          <w:rFonts w:ascii="Arial" w:hAnsi="Arial" w:cs="Arial"/>
          <w:sz w:val="20"/>
          <w:szCs w:val="20"/>
        </w:rPr>
        <w:t xml:space="preserve"> na 4 podlaží je kancelária GR</w:t>
      </w:r>
      <w:r w:rsidR="00EB3DF9" w:rsidRPr="00530E46">
        <w:rPr>
          <w:rFonts w:ascii="Arial" w:hAnsi="Arial" w:cs="Arial"/>
          <w:sz w:val="20"/>
          <w:szCs w:val="20"/>
        </w:rPr>
        <w:t>,</w:t>
      </w:r>
      <w:r w:rsidRPr="00530E46">
        <w:rPr>
          <w:rFonts w:ascii="Arial" w:hAnsi="Arial" w:cs="Arial"/>
          <w:sz w:val="20"/>
          <w:szCs w:val="20"/>
        </w:rPr>
        <w:t xml:space="preserve"> ktorá sa bude využívať ako jeden celok.</w:t>
      </w:r>
    </w:p>
    <w:p w14:paraId="7457B220" w14:textId="6C06D2A3" w:rsidR="008D2A66" w:rsidRPr="00530E46" w:rsidRDefault="008D2A66" w:rsidP="008D2A66">
      <w:pPr>
        <w:jc w:val="both"/>
        <w:rPr>
          <w:rFonts w:ascii="Arial" w:hAnsi="Arial" w:cs="Arial"/>
          <w:sz w:val="20"/>
          <w:szCs w:val="20"/>
        </w:rPr>
      </w:pPr>
      <w:r w:rsidRPr="00530E46">
        <w:rPr>
          <w:rFonts w:ascii="Arial" w:hAnsi="Arial" w:cs="Arial"/>
          <w:color w:val="000000" w:themeColor="text1"/>
          <w:sz w:val="20"/>
          <w:szCs w:val="20"/>
        </w:rPr>
        <w:t xml:space="preserve">Celý systém bude navrhnutý tak aby sa dala ovládať audio/video zvlášť alebo ľubovoľne WIRELES spojiť prostredníctvom USB-C </w:t>
      </w:r>
      <w:proofErr w:type="spellStart"/>
      <w:r w:rsidRPr="00530E46">
        <w:rPr>
          <w:rFonts w:ascii="Arial" w:hAnsi="Arial" w:cs="Arial"/>
          <w:color w:val="000000" w:themeColor="text1"/>
          <w:sz w:val="20"/>
          <w:szCs w:val="20"/>
        </w:rPr>
        <w:t>dongla</w:t>
      </w:r>
      <w:proofErr w:type="spellEnd"/>
      <w:r w:rsidRPr="00530E46">
        <w:rPr>
          <w:rFonts w:ascii="Arial" w:hAnsi="Arial" w:cs="Arial"/>
          <w:color w:val="000000" w:themeColor="text1"/>
          <w:sz w:val="20"/>
          <w:szCs w:val="20"/>
        </w:rPr>
        <w:t>.</w:t>
      </w:r>
      <w:r w:rsidRPr="00530E46">
        <w:rPr>
          <w:rFonts w:ascii="Arial" w:hAnsi="Arial" w:cs="Arial"/>
          <w:sz w:val="20"/>
          <w:szCs w:val="20"/>
        </w:rPr>
        <w:t xml:space="preserve"> </w:t>
      </w:r>
      <w:proofErr w:type="spellStart"/>
      <w:r w:rsidRPr="00530E46">
        <w:rPr>
          <w:rFonts w:ascii="Arial" w:hAnsi="Arial" w:cs="Arial"/>
          <w:sz w:val="20"/>
          <w:szCs w:val="20"/>
        </w:rPr>
        <w:t>Barco</w:t>
      </w:r>
      <w:proofErr w:type="spellEnd"/>
      <w:r w:rsidRPr="00530E46">
        <w:rPr>
          <w:rFonts w:ascii="Arial" w:hAnsi="Arial" w:cs="Arial"/>
          <w:sz w:val="20"/>
          <w:szCs w:val="20"/>
        </w:rPr>
        <w:t xml:space="preserve"> </w:t>
      </w:r>
      <w:proofErr w:type="spellStart"/>
      <w:r w:rsidRPr="00530E46">
        <w:rPr>
          <w:rFonts w:ascii="Arial" w:hAnsi="Arial" w:cs="Arial"/>
          <w:sz w:val="20"/>
          <w:szCs w:val="20"/>
        </w:rPr>
        <w:t>ClickShare</w:t>
      </w:r>
      <w:proofErr w:type="spellEnd"/>
      <w:r w:rsidRPr="00530E46">
        <w:rPr>
          <w:rFonts w:ascii="Arial" w:hAnsi="Arial" w:cs="Arial"/>
          <w:sz w:val="20"/>
          <w:szCs w:val="20"/>
        </w:rPr>
        <w:t xml:space="preserve"> C-10 - </w:t>
      </w:r>
      <w:proofErr w:type="spellStart"/>
      <w:r w:rsidRPr="00530E46">
        <w:rPr>
          <w:rFonts w:ascii="Arial" w:hAnsi="Arial" w:cs="Arial"/>
          <w:sz w:val="20"/>
          <w:szCs w:val="20"/>
        </w:rPr>
        <w:t>Wireless</w:t>
      </w:r>
      <w:proofErr w:type="spellEnd"/>
      <w:r w:rsidRPr="00530E46">
        <w:rPr>
          <w:rFonts w:ascii="Arial" w:hAnsi="Arial" w:cs="Arial"/>
          <w:sz w:val="20"/>
          <w:szCs w:val="20"/>
        </w:rPr>
        <w:t xml:space="preserve"> </w:t>
      </w:r>
      <w:proofErr w:type="spellStart"/>
      <w:r w:rsidRPr="00530E46">
        <w:rPr>
          <w:rFonts w:ascii="Arial" w:hAnsi="Arial" w:cs="Arial"/>
          <w:sz w:val="20"/>
          <w:szCs w:val="20"/>
        </w:rPr>
        <w:t>presentation</w:t>
      </w:r>
      <w:proofErr w:type="spellEnd"/>
      <w:r w:rsidRPr="00530E46">
        <w:rPr>
          <w:rFonts w:ascii="Arial" w:hAnsi="Arial" w:cs="Arial"/>
          <w:sz w:val="20"/>
          <w:szCs w:val="20"/>
        </w:rPr>
        <w:t xml:space="preserve"> </w:t>
      </w:r>
      <w:proofErr w:type="spellStart"/>
      <w:r w:rsidRPr="00530E46">
        <w:rPr>
          <w:rFonts w:ascii="Arial" w:hAnsi="Arial" w:cs="Arial"/>
          <w:sz w:val="20"/>
          <w:szCs w:val="20"/>
        </w:rPr>
        <w:t>system</w:t>
      </w:r>
      <w:proofErr w:type="spellEnd"/>
      <w:r w:rsidRPr="00530E46">
        <w:rPr>
          <w:rFonts w:ascii="Arial" w:hAnsi="Arial" w:cs="Arial"/>
          <w:sz w:val="20"/>
          <w:szCs w:val="20"/>
        </w:rPr>
        <w:t xml:space="preserve"> </w:t>
      </w:r>
      <w:proofErr w:type="spellStart"/>
      <w:r w:rsidRPr="00530E46">
        <w:rPr>
          <w:rFonts w:ascii="Arial" w:hAnsi="Arial" w:cs="Arial"/>
          <w:sz w:val="20"/>
          <w:szCs w:val="20"/>
        </w:rPr>
        <w:t>with</w:t>
      </w:r>
      <w:proofErr w:type="spellEnd"/>
      <w:r w:rsidRPr="00530E46">
        <w:rPr>
          <w:rFonts w:ascii="Arial" w:hAnsi="Arial" w:cs="Arial"/>
          <w:sz w:val="20"/>
          <w:szCs w:val="20"/>
        </w:rPr>
        <w:t xml:space="preserve"> 2 </w:t>
      </w:r>
      <w:proofErr w:type="spellStart"/>
      <w:r w:rsidRPr="00530E46">
        <w:rPr>
          <w:rFonts w:ascii="Arial" w:hAnsi="Arial" w:cs="Arial"/>
          <w:sz w:val="20"/>
          <w:szCs w:val="20"/>
        </w:rPr>
        <w:t>buttons</w:t>
      </w:r>
      <w:proofErr w:type="spellEnd"/>
      <w:r w:rsidRPr="00530E46">
        <w:rPr>
          <w:rFonts w:ascii="Arial" w:hAnsi="Arial" w:cs="Arial"/>
          <w:sz w:val="20"/>
          <w:szCs w:val="20"/>
        </w:rPr>
        <w:t xml:space="preserve"> </w:t>
      </w:r>
      <w:proofErr w:type="spellStart"/>
      <w:r w:rsidRPr="00530E46">
        <w:rPr>
          <w:rFonts w:ascii="Arial" w:hAnsi="Arial" w:cs="Arial"/>
          <w:sz w:val="20"/>
          <w:szCs w:val="20"/>
        </w:rPr>
        <w:t>for</w:t>
      </w:r>
      <w:proofErr w:type="spellEnd"/>
      <w:r w:rsidRPr="00530E46">
        <w:rPr>
          <w:rFonts w:ascii="Arial" w:hAnsi="Arial" w:cs="Arial"/>
          <w:sz w:val="20"/>
          <w:szCs w:val="20"/>
        </w:rPr>
        <w:t xml:space="preserve"> hybrid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alebo ekvivalent.</w:t>
      </w:r>
    </w:p>
    <w:p w14:paraId="635959E1" w14:textId="25468B46" w:rsidR="008D2A66" w:rsidRPr="00530E46" w:rsidRDefault="008D2A66" w:rsidP="008D2A66">
      <w:pPr>
        <w:jc w:val="both"/>
        <w:rPr>
          <w:rFonts w:ascii="Arial" w:hAnsi="Arial" w:cs="Arial"/>
          <w:color w:val="000000" w:themeColor="text1"/>
          <w:sz w:val="20"/>
          <w:szCs w:val="20"/>
        </w:rPr>
      </w:pPr>
      <w:r w:rsidRPr="00530E46">
        <w:rPr>
          <w:rFonts w:ascii="Arial" w:hAnsi="Arial" w:cs="Arial"/>
          <w:sz w:val="20"/>
          <w:szCs w:val="20"/>
        </w:rPr>
        <w:t xml:space="preserve">Kancelária GR bude využívať video konferenčné zariadenia s certifikáciou na Microsoft Team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operačný systém Android a budú uvedené v zozname riešení pre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w:t>
      </w:r>
      <w:proofErr w:type="spellEnd"/>
      <w:r w:rsidRPr="00530E46">
        <w:rPr>
          <w:rFonts w:ascii="Arial" w:hAnsi="Arial" w:cs="Arial"/>
          <w:sz w:val="20"/>
          <w:szCs w:val="20"/>
        </w:rPr>
        <w:t xml:space="preserv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Na vedenie konferenčného hovoru  bude </w:t>
      </w:r>
      <w:r w:rsidR="001079D0">
        <w:rPr>
          <w:rFonts w:ascii="Arial" w:hAnsi="Arial" w:cs="Arial"/>
          <w:sz w:val="20"/>
          <w:szCs w:val="20"/>
        </w:rPr>
        <w:t>zamestnanec objednávateľa</w:t>
      </w:r>
      <w:r w:rsidR="001079D0" w:rsidRPr="00530E46">
        <w:rPr>
          <w:rFonts w:ascii="Arial" w:hAnsi="Arial" w:cs="Arial"/>
          <w:sz w:val="20"/>
          <w:szCs w:val="20"/>
        </w:rPr>
        <w:t xml:space="preserve"> </w:t>
      </w:r>
      <w:r w:rsidRPr="00530E46">
        <w:rPr>
          <w:rFonts w:ascii="Arial" w:hAnsi="Arial" w:cs="Arial"/>
          <w:sz w:val="20"/>
          <w:szCs w:val="20"/>
        </w:rPr>
        <w:t xml:space="preserve">používať svoj PC pomocou prípojného bodu na stole, BYOD, alebo využívať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syst</w:t>
      </w:r>
      <w:r w:rsidR="00147FAC">
        <w:rPr>
          <w:rFonts w:ascii="Arial" w:hAnsi="Arial" w:cs="Arial"/>
          <w:sz w:val="20"/>
          <w:szCs w:val="20"/>
        </w:rPr>
        <w:t>é</w:t>
      </w:r>
      <w:r w:rsidRPr="00530E46">
        <w:rPr>
          <w:rFonts w:ascii="Arial" w:hAnsi="Arial" w:cs="Arial"/>
          <w:sz w:val="20"/>
          <w:szCs w:val="20"/>
        </w:rPr>
        <w:t>m inštalovaný v miestnosti.</w:t>
      </w:r>
      <w:r w:rsidRPr="00530E46">
        <w:rPr>
          <w:rFonts w:ascii="Arial" w:hAnsi="Arial" w:cs="Arial"/>
          <w:color w:val="000000" w:themeColor="text1"/>
          <w:sz w:val="20"/>
          <w:szCs w:val="20"/>
        </w:rPr>
        <w:t xml:space="preserve"> </w:t>
      </w:r>
    </w:p>
    <w:p w14:paraId="43A90ADA" w14:textId="2707F560"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Ovládanie cez centrálny tablet + tablet v miestnosti. </w:t>
      </w:r>
    </w:p>
    <w:p w14:paraId="4712210A" w14:textId="327BA665"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PTZ kamera 12 x optický zoom, druhá analytická kamera min. 107 stupňov </w:t>
      </w:r>
      <w:proofErr w:type="spellStart"/>
      <w:r w:rsidRPr="00530E46">
        <w:rPr>
          <w:rFonts w:ascii="Arial" w:hAnsi="Arial" w:cs="Arial"/>
          <w:color w:val="000000" w:themeColor="text1"/>
          <w:sz w:val="20"/>
          <w:szCs w:val="20"/>
        </w:rPr>
        <w:t>HFoV</w:t>
      </w:r>
      <w:proofErr w:type="spellEnd"/>
      <w:r w:rsidRPr="00530E46">
        <w:rPr>
          <w:rFonts w:ascii="Arial" w:hAnsi="Arial" w:cs="Arial"/>
          <w:color w:val="000000" w:themeColor="text1"/>
          <w:sz w:val="20"/>
          <w:szCs w:val="20"/>
        </w:rPr>
        <w:t xml:space="preserve">, 4K 30fps,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možnosť montáže obrátené na strop, 1 USB-B; 1 RJ-45 (10/100/1000 Mbps) Ethernet interface (</w:t>
      </w:r>
      <w:proofErr w:type="spellStart"/>
      <w:r w:rsidRPr="00530E46">
        <w:rPr>
          <w:rFonts w:ascii="Arial" w:hAnsi="Arial" w:cs="Arial"/>
          <w:color w:val="000000" w:themeColor="text1"/>
          <w:sz w:val="20"/>
          <w:szCs w:val="20"/>
        </w:rPr>
        <w:t>supportingPoE</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supply</w:t>
      </w:r>
      <w:proofErr w:type="spellEnd"/>
      <w:r w:rsidRPr="00530E46">
        <w:rPr>
          <w:rFonts w:ascii="Arial" w:hAnsi="Arial" w:cs="Arial"/>
          <w:color w:val="000000" w:themeColor="text1"/>
          <w:sz w:val="20"/>
          <w:szCs w:val="20"/>
        </w:rPr>
        <w:t xml:space="preserve">); AC/DC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jack</w:t>
      </w:r>
      <w:proofErr w:type="spellEnd"/>
      <w:r w:rsidRPr="00530E46">
        <w:rPr>
          <w:rFonts w:ascii="Arial" w:hAnsi="Arial" w:cs="Arial"/>
          <w:color w:val="000000" w:themeColor="text1"/>
          <w:sz w:val="20"/>
          <w:szCs w:val="20"/>
        </w:rPr>
        <w:t xml:space="preserve">, certifikát Google </w:t>
      </w:r>
      <w:proofErr w:type="spellStart"/>
      <w:r w:rsidRPr="00530E46">
        <w:rPr>
          <w:rFonts w:ascii="Arial" w:hAnsi="Arial" w:cs="Arial"/>
          <w:color w:val="000000" w:themeColor="text1"/>
          <w:sz w:val="20"/>
          <w:szCs w:val="20"/>
        </w:rPr>
        <w:t>Meet</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Tencent</w:t>
      </w:r>
      <w:proofErr w:type="spellEnd"/>
      <w:r w:rsidRPr="00530E46">
        <w:rPr>
          <w:rFonts w:ascii="Arial" w:hAnsi="Arial" w:cs="Arial"/>
          <w:color w:val="000000" w:themeColor="text1"/>
          <w:sz w:val="20"/>
          <w:szCs w:val="20"/>
        </w:rPr>
        <w:t xml:space="preserve">; Microsoft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Zoom, UHD (3840 x 2160), </w:t>
      </w:r>
      <w:proofErr w:type="spellStart"/>
      <w:r w:rsidRPr="00530E46">
        <w:rPr>
          <w:rFonts w:ascii="Arial" w:hAnsi="Arial" w:cs="Arial"/>
          <w:color w:val="000000" w:themeColor="text1"/>
          <w:sz w:val="20"/>
          <w:szCs w:val="20"/>
        </w:rPr>
        <w:t>videokonferenčný</w:t>
      </w:r>
      <w:proofErr w:type="spellEnd"/>
      <w:r w:rsidRPr="00530E46">
        <w:rPr>
          <w:rFonts w:ascii="Arial" w:hAnsi="Arial" w:cs="Arial"/>
          <w:color w:val="000000" w:themeColor="text1"/>
          <w:sz w:val="20"/>
          <w:szCs w:val="20"/>
        </w:rPr>
        <w:t xml:space="preserve"> systém 22 kHz; 20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G.719 (M-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)n 14technology, G.722.1 </w:t>
      </w:r>
      <w:proofErr w:type="spellStart"/>
      <w:r w:rsidRPr="00530E46">
        <w:rPr>
          <w:rFonts w:ascii="Arial" w:hAnsi="Arial" w:cs="Arial"/>
          <w:color w:val="000000" w:themeColor="text1"/>
          <w:sz w:val="20"/>
          <w:szCs w:val="20"/>
        </w:rPr>
        <w:t>Annex</w:t>
      </w:r>
      <w:proofErr w:type="spellEnd"/>
      <w:r w:rsidRPr="00530E46">
        <w:rPr>
          <w:rFonts w:ascii="Arial" w:hAnsi="Arial" w:cs="Arial"/>
          <w:color w:val="000000" w:themeColor="text1"/>
          <w:sz w:val="20"/>
          <w:szCs w:val="20"/>
        </w:rPr>
        <w:t xml:space="preserve"> C; 7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G.722, G.722.1; 3.4 kHz withG.711, G.728, G.729A, 2 x HDMI OUT,1 x HDMI IN, Automatické potlačenie hluku, AEC, AGC, </w:t>
      </w:r>
      <w:proofErr w:type="spellStart"/>
      <w:r w:rsidRPr="00530E46">
        <w:rPr>
          <w:rFonts w:ascii="Arial" w:hAnsi="Arial" w:cs="Arial"/>
          <w:color w:val="000000" w:themeColor="text1"/>
          <w:sz w:val="20"/>
          <w:szCs w:val="20"/>
        </w:rPr>
        <w:t>Full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duplex</w:t>
      </w:r>
      <w:proofErr w:type="spellEnd"/>
      <w:r w:rsidRPr="00530E46">
        <w:rPr>
          <w:rFonts w:ascii="Arial" w:hAnsi="Arial" w:cs="Arial"/>
          <w:color w:val="000000" w:themeColor="text1"/>
          <w:sz w:val="20"/>
          <w:szCs w:val="20"/>
        </w:rPr>
        <w:t xml:space="preserve"> Audio, </w:t>
      </w:r>
      <w:r w:rsidR="009D1477">
        <w:rPr>
          <w:rFonts w:ascii="Arial" w:hAnsi="Arial" w:cs="Arial"/>
          <w:color w:val="000000" w:themeColor="text1"/>
          <w:sz w:val="20"/>
          <w:szCs w:val="20"/>
        </w:rPr>
        <w:t>p</w:t>
      </w:r>
      <w:r w:rsidRPr="00530E46">
        <w:rPr>
          <w:rFonts w:ascii="Arial" w:hAnsi="Arial" w:cs="Arial"/>
          <w:color w:val="000000" w:themeColor="text1"/>
          <w:sz w:val="20"/>
          <w:szCs w:val="20"/>
        </w:rPr>
        <w:t xml:space="preserve">odpora BYOD s DP Alt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 </w:t>
      </w:r>
      <w:r w:rsidR="009D1477">
        <w:rPr>
          <w:rFonts w:ascii="Arial" w:hAnsi="Arial" w:cs="Arial"/>
          <w:color w:val="000000" w:themeColor="text1"/>
          <w:sz w:val="20"/>
          <w:szCs w:val="20"/>
        </w:rPr>
        <w:t>p</w:t>
      </w:r>
      <w:r w:rsidRPr="00530E46">
        <w:rPr>
          <w:rFonts w:ascii="Arial" w:hAnsi="Arial" w:cs="Arial"/>
          <w:color w:val="000000" w:themeColor="text1"/>
          <w:sz w:val="20"/>
          <w:szCs w:val="20"/>
        </w:rPr>
        <w:t xml:space="preserve">odpora </w:t>
      </w:r>
      <w:proofErr w:type="spellStart"/>
      <w:r w:rsidRPr="00530E46">
        <w:rPr>
          <w:rFonts w:ascii="Arial" w:hAnsi="Arial" w:cs="Arial"/>
          <w:color w:val="000000" w:themeColor="text1"/>
          <w:sz w:val="20"/>
          <w:szCs w:val="20"/>
        </w:rPr>
        <w:t>digital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signage</w:t>
      </w:r>
      <w:proofErr w:type="spellEnd"/>
      <w:r w:rsidRPr="00530E46">
        <w:rPr>
          <w:rFonts w:ascii="Arial" w:hAnsi="Arial" w:cs="Arial"/>
          <w:color w:val="000000" w:themeColor="text1"/>
          <w:sz w:val="20"/>
          <w:szCs w:val="20"/>
        </w:rPr>
        <w:t xml:space="preserve">, </w:t>
      </w:r>
      <w:r w:rsidR="009D1477">
        <w:rPr>
          <w:rFonts w:ascii="Arial" w:hAnsi="Arial" w:cs="Arial"/>
          <w:color w:val="000000" w:themeColor="text1"/>
          <w:sz w:val="20"/>
          <w:szCs w:val="20"/>
        </w:rPr>
        <w:t>p</w:t>
      </w:r>
      <w:r w:rsidRPr="00530E46">
        <w:rPr>
          <w:rFonts w:ascii="Arial" w:hAnsi="Arial" w:cs="Arial"/>
          <w:color w:val="000000" w:themeColor="text1"/>
          <w:sz w:val="20"/>
          <w:szCs w:val="20"/>
        </w:rPr>
        <w:t xml:space="preserve">odpora ovládania AV/HVAC zariadení cez dotykový panel, </w:t>
      </w:r>
      <w:r w:rsidR="009D1477">
        <w:rPr>
          <w:rFonts w:ascii="Arial" w:hAnsi="Arial" w:cs="Arial"/>
          <w:color w:val="000000" w:themeColor="text1"/>
          <w:sz w:val="20"/>
          <w:szCs w:val="20"/>
        </w:rPr>
        <w:t>p</w:t>
      </w:r>
      <w:r w:rsidRPr="00530E46">
        <w:rPr>
          <w:rFonts w:ascii="Arial" w:hAnsi="Arial" w:cs="Arial"/>
          <w:color w:val="000000" w:themeColor="text1"/>
          <w:sz w:val="20"/>
          <w:szCs w:val="20"/>
        </w:rPr>
        <w:t xml:space="preserve">odpora Zoom, </w:t>
      </w:r>
      <w:proofErr w:type="spellStart"/>
      <w:r w:rsidRPr="00530E46">
        <w:rPr>
          <w:rFonts w:ascii="Arial" w:hAnsi="Arial" w:cs="Arial"/>
          <w:color w:val="000000" w:themeColor="text1"/>
          <w:sz w:val="20"/>
          <w:szCs w:val="20"/>
        </w:rPr>
        <w:t>Webex</w:t>
      </w:r>
      <w:proofErr w:type="spellEnd"/>
      <w:r w:rsidRPr="00530E46">
        <w:rPr>
          <w:rFonts w:ascii="Arial" w:hAnsi="Arial" w:cs="Arial"/>
          <w:color w:val="000000" w:themeColor="text1"/>
          <w:sz w:val="20"/>
          <w:szCs w:val="20"/>
        </w:rPr>
        <w:t xml:space="preserve"> </w:t>
      </w:r>
      <w:r w:rsidR="00493E34" w:rsidRPr="00493E34">
        <w:rPr>
          <w:rFonts w:ascii="Arial" w:hAnsi="Arial" w:cs="Arial"/>
          <w:color w:val="000000" w:themeColor="text1"/>
          <w:sz w:val="20"/>
          <w:szCs w:val="20"/>
        </w:rPr>
        <w:t>(nepožadujeme natívnu podporu)</w:t>
      </w:r>
      <w:r w:rsidRPr="00530E46">
        <w:rPr>
          <w:rFonts w:ascii="Arial" w:hAnsi="Arial" w:cs="Arial"/>
          <w:color w:val="000000" w:themeColor="text1"/>
          <w:sz w:val="20"/>
          <w:szCs w:val="20"/>
        </w:rPr>
        <w:t xml:space="preserve">, </w:t>
      </w:r>
      <w:r w:rsidR="009D1477">
        <w:rPr>
          <w:rFonts w:ascii="Arial" w:hAnsi="Arial" w:cs="Arial"/>
          <w:color w:val="000000" w:themeColor="text1"/>
          <w:sz w:val="20"/>
          <w:szCs w:val="20"/>
        </w:rPr>
        <w:t>m</w:t>
      </w:r>
      <w:r w:rsidRPr="00530E46">
        <w:rPr>
          <w:rFonts w:ascii="Arial" w:hAnsi="Arial" w:cs="Arial"/>
          <w:color w:val="000000" w:themeColor="text1"/>
          <w:sz w:val="20"/>
          <w:szCs w:val="20"/>
        </w:rPr>
        <w:t xml:space="preserve">agnetické uchytenie na zadnú stranu displeja, MS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podpora minimálne do 2032.</w:t>
      </w:r>
    </w:p>
    <w:p w14:paraId="609CC0AF" w14:textId="50B38A06"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lastRenderedPageBreak/>
        <w:t xml:space="preserve">Dotykový stolový ovládač min. 10" IPS, 1280×800, samostatne pripojený do M365, napájaný cez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možnosť montáže na stenu alebo položenia na stôl,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009D1477">
        <w:rPr>
          <w:rFonts w:ascii="Arial" w:hAnsi="Arial" w:cs="Arial"/>
          <w:color w:val="000000" w:themeColor="text1"/>
          <w:sz w:val="20"/>
          <w:szCs w:val="20"/>
        </w:rPr>
        <w:t>.</w:t>
      </w:r>
      <w:r w:rsidRPr="00530E46">
        <w:rPr>
          <w:rFonts w:ascii="Arial" w:hAnsi="Arial" w:cs="Arial"/>
          <w:color w:val="000000" w:themeColor="text1"/>
          <w:sz w:val="20"/>
          <w:szCs w:val="20"/>
        </w:rPr>
        <w:t xml:space="preserve"> </w:t>
      </w:r>
    </w:p>
    <w:p w14:paraId="7898F68D" w14:textId="46E116E0" w:rsidR="008D2A66" w:rsidRPr="00530E46" w:rsidRDefault="008D2A66" w:rsidP="008D2A66">
      <w:pPr>
        <w:jc w:val="both"/>
        <w:rPr>
          <w:rFonts w:ascii="Arial" w:hAnsi="Arial" w:cs="Arial"/>
          <w:sz w:val="20"/>
          <w:szCs w:val="20"/>
        </w:rPr>
      </w:pPr>
      <w:r w:rsidRPr="00530E46">
        <w:rPr>
          <w:rFonts w:ascii="Arial" w:hAnsi="Arial" w:cs="Arial"/>
          <w:sz w:val="20"/>
          <w:szCs w:val="20"/>
        </w:rPr>
        <w:t>Kancelária GR bude používať veľkoplošné obrazovky</w:t>
      </w:r>
      <w:r w:rsidR="00EB3DF9" w:rsidRPr="00530E46">
        <w:rPr>
          <w:rFonts w:ascii="Arial" w:hAnsi="Arial" w:cs="Arial"/>
          <w:sz w:val="20"/>
          <w:szCs w:val="20"/>
        </w:rPr>
        <w:t>,</w:t>
      </w:r>
      <w:r w:rsidRPr="00530E46">
        <w:rPr>
          <w:rFonts w:ascii="Arial" w:hAnsi="Arial" w:cs="Arial"/>
          <w:sz w:val="20"/>
          <w:szCs w:val="20"/>
        </w:rPr>
        <w:t xml:space="preserve"> ktoré sú zabezpečené riadené pomocou CMS systému na ovládanie, správu a bezpečnosť týchto obrazoviek. </w:t>
      </w:r>
    </w:p>
    <w:p w14:paraId="1F377E87" w14:textId="446EA873" w:rsidR="008D2A66" w:rsidRPr="00530E46" w:rsidRDefault="008D2A66" w:rsidP="008D2A66">
      <w:pPr>
        <w:jc w:val="both"/>
        <w:rPr>
          <w:rFonts w:ascii="Arial" w:hAnsi="Arial" w:cs="Arial"/>
          <w:sz w:val="20"/>
          <w:szCs w:val="20"/>
        </w:rPr>
      </w:pPr>
      <w:r w:rsidRPr="00530E46">
        <w:rPr>
          <w:rFonts w:ascii="Arial" w:hAnsi="Arial" w:cs="Arial"/>
          <w:sz w:val="20"/>
          <w:szCs w:val="20"/>
        </w:rPr>
        <w:t>Tento CMS systém bude umiestnený u </w:t>
      </w:r>
      <w:r w:rsidR="00EB3DF9" w:rsidRPr="00530E46">
        <w:rPr>
          <w:rFonts w:ascii="Arial" w:hAnsi="Arial" w:cs="Arial"/>
          <w:sz w:val="20"/>
          <w:szCs w:val="20"/>
        </w:rPr>
        <w:t>objednávateľa</w:t>
      </w:r>
      <w:r w:rsidRPr="00530E46">
        <w:rPr>
          <w:rFonts w:ascii="Arial" w:hAnsi="Arial" w:cs="Arial"/>
          <w:sz w:val="20"/>
          <w:szCs w:val="20"/>
        </w:rPr>
        <w:t xml:space="preserve"> v miestnej serverovni na 4 podlaží.</w:t>
      </w:r>
    </w:p>
    <w:p w14:paraId="2EFDCBE6"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Video obrazovky budú chránené bezpečnostným certifikátom na úrovni </w:t>
      </w:r>
      <w:proofErr w:type="spellStart"/>
      <w:r w:rsidRPr="00530E46">
        <w:rPr>
          <w:rFonts w:ascii="Arial" w:hAnsi="Arial" w:cs="Arial"/>
          <w:sz w:val="20"/>
          <w:szCs w:val="20"/>
        </w:rPr>
        <w:t>Knox</w:t>
      </w:r>
      <w:proofErr w:type="spellEnd"/>
      <w:r w:rsidRPr="00530E46">
        <w:rPr>
          <w:rFonts w:ascii="Arial" w:hAnsi="Arial" w:cs="Arial"/>
          <w:sz w:val="20"/>
          <w:szCs w:val="20"/>
        </w:rPr>
        <w:t xml:space="preserve"> alebo ekvivalent podľa bezpečnostného štandardu </w:t>
      </w:r>
      <w:proofErr w:type="spellStart"/>
      <w:r w:rsidRPr="00530E46">
        <w:rPr>
          <w:rFonts w:ascii="Arial" w:hAnsi="Arial" w:cs="Arial"/>
          <w:sz w:val="20"/>
          <w:szCs w:val="20"/>
        </w:rPr>
        <w:t>Common</w:t>
      </w:r>
      <w:proofErr w:type="spellEnd"/>
      <w:r w:rsidRPr="00530E46">
        <w:rPr>
          <w:rFonts w:ascii="Arial" w:hAnsi="Arial" w:cs="Arial"/>
          <w:sz w:val="20"/>
          <w:szCs w:val="20"/>
        </w:rPr>
        <w:t xml:space="preserve"> </w:t>
      </w:r>
      <w:proofErr w:type="spellStart"/>
      <w:r w:rsidRPr="00530E46">
        <w:rPr>
          <w:rFonts w:ascii="Arial" w:hAnsi="Arial" w:cs="Arial"/>
          <w:sz w:val="20"/>
          <w:szCs w:val="20"/>
        </w:rPr>
        <w:t>Criteria</w:t>
      </w:r>
      <w:proofErr w:type="spellEnd"/>
      <w:r w:rsidRPr="00530E46">
        <w:rPr>
          <w:rFonts w:ascii="Arial" w:hAnsi="Arial" w:cs="Arial"/>
          <w:sz w:val="20"/>
          <w:szCs w:val="20"/>
        </w:rPr>
        <w:t>.</w:t>
      </w:r>
    </w:p>
    <w:p w14:paraId="5983FBA3"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Tento systém integrity monitoruje jadro systému v reálnom čase a odhaľuje pokusy o manipuláciu.</w:t>
      </w:r>
    </w:p>
    <w:p w14:paraId="703CAD67" w14:textId="4D976203" w:rsidR="008D2A66" w:rsidRPr="00530E46" w:rsidRDefault="008D2A66" w:rsidP="008D2A66">
      <w:pPr>
        <w:jc w:val="both"/>
        <w:rPr>
          <w:rFonts w:ascii="Arial" w:hAnsi="Arial" w:cs="Arial"/>
          <w:sz w:val="20"/>
          <w:szCs w:val="20"/>
        </w:rPr>
      </w:pPr>
      <w:r w:rsidRPr="00530E46">
        <w:rPr>
          <w:rFonts w:ascii="Arial" w:hAnsi="Arial" w:cs="Arial"/>
          <w:sz w:val="20"/>
          <w:szCs w:val="20"/>
        </w:rPr>
        <w:t>Systém naďalej overuje digitálne podpisy a bráni spusteniu neautorizovaného kódu</w:t>
      </w:r>
      <w:r w:rsidR="009D1477">
        <w:rPr>
          <w:rFonts w:ascii="Arial" w:hAnsi="Arial" w:cs="Arial"/>
          <w:sz w:val="20"/>
          <w:szCs w:val="20"/>
        </w:rPr>
        <w:t>,</w:t>
      </w:r>
      <w:r w:rsidRPr="00530E46">
        <w:rPr>
          <w:rFonts w:ascii="Arial" w:hAnsi="Arial" w:cs="Arial"/>
          <w:sz w:val="20"/>
          <w:szCs w:val="20"/>
        </w:rPr>
        <w:t xml:space="preserve"> zadania. </w:t>
      </w:r>
    </w:p>
    <w:p w14:paraId="0BCA7369" w14:textId="70125D63"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2 ks 75'' obrazovka VA panel 4K rozlíšenie, 24/7 funkčnosť, </w:t>
      </w:r>
      <w:r w:rsidR="009D1477">
        <w:rPr>
          <w:rFonts w:ascii="Arial" w:hAnsi="Arial" w:cs="Arial"/>
          <w:sz w:val="20"/>
          <w:szCs w:val="20"/>
        </w:rPr>
        <w:t>s</w:t>
      </w:r>
      <w:r w:rsidRPr="00530E46">
        <w:rPr>
          <w:rFonts w:ascii="Arial" w:hAnsi="Arial" w:cs="Arial"/>
          <w:sz w:val="20"/>
          <w:szCs w:val="20"/>
        </w:rPr>
        <w:t xml:space="preserve">vietivosť 500 nit, </w:t>
      </w:r>
      <w:r w:rsidR="009D1477">
        <w:rPr>
          <w:rFonts w:ascii="Arial" w:hAnsi="Arial" w:cs="Arial"/>
          <w:sz w:val="20"/>
          <w:szCs w:val="20"/>
        </w:rPr>
        <w:t>f</w:t>
      </w:r>
      <w:r w:rsidRPr="00530E46">
        <w:rPr>
          <w:rFonts w:ascii="Arial" w:hAnsi="Arial" w:cs="Arial"/>
          <w:sz w:val="20"/>
          <w:szCs w:val="20"/>
        </w:rPr>
        <w:t xml:space="preserve">arebná škála 72% NTSC, matná obrazovka, 3 x HDMI, </w:t>
      </w:r>
      <w:r w:rsidR="009D1477">
        <w:rPr>
          <w:rFonts w:ascii="Arial" w:hAnsi="Arial" w:cs="Arial"/>
          <w:sz w:val="20"/>
          <w:szCs w:val="20"/>
        </w:rPr>
        <w:t>v</w:t>
      </w:r>
      <w:r w:rsidRPr="00530E46">
        <w:rPr>
          <w:rFonts w:ascii="Arial" w:hAnsi="Arial" w:cs="Arial"/>
          <w:sz w:val="20"/>
          <w:szCs w:val="20"/>
        </w:rPr>
        <w:t xml:space="preserve">erzia HDMI 2, </w:t>
      </w:r>
      <w:r w:rsidR="009D1477">
        <w:rPr>
          <w:rFonts w:ascii="Arial" w:hAnsi="Arial" w:cs="Arial"/>
          <w:sz w:val="20"/>
          <w:szCs w:val="20"/>
        </w:rPr>
        <w:t>v</w:t>
      </w:r>
      <w:r w:rsidRPr="00530E46">
        <w:rPr>
          <w:rFonts w:ascii="Arial" w:hAnsi="Arial" w:cs="Arial"/>
          <w:sz w:val="20"/>
          <w:szCs w:val="20"/>
        </w:rPr>
        <w:t xml:space="preserve">erzia HDCP 2.2, </w:t>
      </w:r>
      <w:r w:rsidR="009D1477">
        <w:rPr>
          <w:rFonts w:ascii="Arial" w:hAnsi="Arial" w:cs="Arial"/>
          <w:sz w:val="20"/>
          <w:szCs w:val="20"/>
        </w:rPr>
        <w:t>v</w:t>
      </w:r>
      <w:r w:rsidRPr="00530E46">
        <w:rPr>
          <w:rFonts w:ascii="Arial" w:hAnsi="Arial" w:cs="Arial"/>
          <w:sz w:val="20"/>
          <w:szCs w:val="20"/>
        </w:rPr>
        <w:t xml:space="preserve">erzia DP 1.2, </w:t>
      </w:r>
      <w:r w:rsidR="009D1477">
        <w:rPr>
          <w:rFonts w:ascii="Arial" w:hAnsi="Arial" w:cs="Arial"/>
          <w:sz w:val="20"/>
          <w:szCs w:val="20"/>
        </w:rPr>
        <w:t>h</w:t>
      </w:r>
      <w:r w:rsidRPr="00530E46">
        <w:rPr>
          <w:rFonts w:ascii="Arial" w:hAnsi="Arial" w:cs="Arial"/>
          <w:sz w:val="20"/>
          <w:szCs w:val="20"/>
        </w:rPr>
        <w:t xml:space="preserve">motnosť 33,5 kg max., </w:t>
      </w:r>
      <w:r w:rsidR="009D1477">
        <w:rPr>
          <w:rFonts w:ascii="Arial" w:hAnsi="Arial" w:cs="Arial"/>
          <w:sz w:val="20"/>
          <w:szCs w:val="20"/>
        </w:rPr>
        <w:t>v</w:t>
      </w:r>
      <w:r w:rsidRPr="00530E46">
        <w:rPr>
          <w:rFonts w:ascii="Arial" w:hAnsi="Arial" w:cs="Arial"/>
          <w:sz w:val="20"/>
          <w:szCs w:val="20"/>
        </w:rPr>
        <w:t>erzia OS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9D1477">
        <w:rPr>
          <w:rFonts w:ascii="Arial" w:hAnsi="Arial" w:cs="Arial"/>
          <w:sz w:val="20"/>
          <w:szCs w:val="20"/>
        </w:rPr>
        <w:t>k</w:t>
      </w:r>
      <w:r w:rsidRPr="00530E46">
        <w:rPr>
          <w:rFonts w:ascii="Arial" w:hAnsi="Arial" w:cs="Arial"/>
          <w:sz w:val="20"/>
          <w:szCs w:val="20"/>
        </w:rPr>
        <w:t>onzola na stenu.</w:t>
      </w:r>
    </w:p>
    <w:p w14:paraId="7A5A9D20" w14:textId="50AF4B7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Kancelária GR bude využívať na komunikáciu v rámci miestnosti, ale aj v rámci video konferenčného hovoru prenosné mikrofóny a audio bude realizované stropnými reproduktormi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xml:space="preserve">, 8Ω &amp; 100V alebo ekvivalent a 2-kanálový výkonový zosilňovač 2 x 240W, 100V CAP224,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8Ω &amp; 100V alebo ekvivalent a 2-kanálový výkonový zosilňovač 2 x 240W, 100V CAP224 alebo ekvivalent.</w:t>
      </w:r>
    </w:p>
    <w:p w14:paraId="014AD428" w14:textId="01CF370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w:t>
      </w:r>
      <w:proofErr w:type="spellStart"/>
      <w:r w:rsidRPr="00530E46">
        <w:rPr>
          <w:rFonts w:ascii="Arial" w:hAnsi="Arial" w:cs="Arial"/>
          <w:sz w:val="20"/>
          <w:szCs w:val="20"/>
        </w:rPr>
        <w:t>Audiomix</w:t>
      </w:r>
      <w:proofErr w:type="spellEnd"/>
      <w:r w:rsidRPr="00530E46">
        <w:rPr>
          <w:rFonts w:ascii="Arial" w:hAnsi="Arial" w:cs="Arial"/>
          <w:sz w:val="20"/>
          <w:szCs w:val="20"/>
        </w:rPr>
        <w:t xml:space="preserve"> XR12 s ovládacím </w:t>
      </w:r>
      <w:proofErr w:type="spellStart"/>
      <w:r w:rsidRPr="00530E46">
        <w:rPr>
          <w:rFonts w:ascii="Arial" w:hAnsi="Arial" w:cs="Arial"/>
          <w:sz w:val="20"/>
          <w:szCs w:val="20"/>
        </w:rPr>
        <w:t>sw</w:t>
      </w:r>
      <w:proofErr w:type="spellEnd"/>
      <w:r w:rsidRPr="00530E46">
        <w:rPr>
          <w:rFonts w:ascii="Arial" w:hAnsi="Arial" w:cs="Arial"/>
          <w:sz w:val="20"/>
          <w:szCs w:val="20"/>
        </w:rPr>
        <w:t xml:space="preserve"> </w:t>
      </w:r>
      <w:proofErr w:type="spellStart"/>
      <w:r w:rsidRPr="00530E46">
        <w:rPr>
          <w:rFonts w:ascii="Arial" w:hAnsi="Arial" w:cs="Arial"/>
          <w:sz w:val="20"/>
          <w:szCs w:val="20"/>
        </w:rPr>
        <w:t>driverom</w:t>
      </w:r>
      <w:proofErr w:type="spellEnd"/>
      <w:r w:rsidRPr="00530E46">
        <w:rPr>
          <w:rFonts w:ascii="Arial" w:hAnsi="Arial" w:cs="Arial"/>
          <w:sz w:val="20"/>
          <w:szCs w:val="20"/>
        </w:rPr>
        <w:t xml:space="preserve">, 2-kanálový výkonový zosilňovač 2 x 240W, 100V CAP224,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w:t>
      </w:r>
      <w:r w:rsidR="009D1477">
        <w:rPr>
          <w:rFonts w:ascii="Arial" w:hAnsi="Arial" w:cs="Arial"/>
          <w:sz w:val="20"/>
          <w:szCs w:val="20"/>
        </w:rPr>
        <w:t>p</w:t>
      </w:r>
      <w:r w:rsidRPr="00530E46">
        <w:rPr>
          <w:rFonts w:ascii="Arial" w:hAnsi="Arial" w:cs="Arial"/>
          <w:sz w:val="20"/>
          <w:szCs w:val="20"/>
        </w:rPr>
        <w:t xml:space="preserve">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má tlačidlo MUTE, max. rozmer 92 x 92 x 24 mm alebo ekvivalent.</w:t>
      </w:r>
    </w:p>
    <w:p w14:paraId="2EB9BC01" w14:textId="77777777" w:rsidR="008D2A66" w:rsidRPr="00530E46" w:rsidRDefault="008D2A66" w:rsidP="008D2A66">
      <w:pPr>
        <w:pStyle w:val="Textkomentra"/>
        <w:jc w:val="both"/>
        <w:rPr>
          <w:rFonts w:ascii="Arial" w:hAnsi="Arial" w:cs="Arial"/>
        </w:rPr>
      </w:pPr>
    </w:p>
    <w:p w14:paraId="266E320E" w14:textId="77777777" w:rsidR="008D2A66" w:rsidRPr="00530E46" w:rsidRDefault="008D2A66" w:rsidP="008D2A66">
      <w:pPr>
        <w:jc w:val="both"/>
        <w:rPr>
          <w:rFonts w:ascii="Arial" w:hAnsi="Arial" w:cs="Arial"/>
          <w:sz w:val="20"/>
          <w:szCs w:val="20"/>
        </w:rPr>
      </w:pPr>
    </w:p>
    <w:p w14:paraId="6C831132" w14:textId="77777777" w:rsidR="008D2A66" w:rsidRPr="00530E46" w:rsidRDefault="008D2A66" w:rsidP="008D2A66">
      <w:pPr>
        <w:jc w:val="both"/>
        <w:rPr>
          <w:rFonts w:ascii="Arial" w:hAnsi="Arial" w:cs="Arial"/>
          <w:sz w:val="20"/>
          <w:szCs w:val="20"/>
        </w:rPr>
      </w:pPr>
    </w:p>
    <w:p w14:paraId="0EE88AE8" w14:textId="77777777" w:rsidR="006E7881" w:rsidRPr="00530E46" w:rsidRDefault="006E7881" w:rsidP="006E7881">
      <w:pPr>
        <w:rPr>
          <w:rFonts w:ascii="Arial" w:hAnsi="Arial" w:cs="Arial"/>
          <w:sz w:val="20"/>
          <w:szCs w:val="20"/>
        </w:rPr>
      </w:pPr>
    </w:p>
    <w:p w14:paraId="6CC76264" w14:textId="77777777" w:rsidR="00DA5D36" w:rsidRPr="00530E46" w:rsidRDefault="00DA5D36" w:rsidP="009C1A80">
      <w:pPr>
        <w:pStyle w:val="Odsekzoznamu"/>
        <w:ind w:left="0"/>
        <w:jc w:val="both"/>
        <w:rPr>
          <w:rFonts w:cs="Arial"/>
        </w:rPr>
        <w:sectPr w:rsidR="00DA5D36" w:rsidRPr="00530E46" w:rsidSect="004D3C83">
          <w:headerReference w:type="even" r:id="rId12"/>
          <w:footerReference w:type="default" r:id="rId13"/>
          <w:headerReference w:type="first" r:id="rId14"/>
          <w:pgSz w:w="11906" w:h="16838"/>
          <w:pgMar w:top="1134" w:right="1418" w:bottom="1134" w:left="1418" w:header="709" w:footer="709" w:gutter="0"/>
          <w:cols w:space="708"/>
          <w:docGrid w:linePitch="360"/>
        </w:sectPr>
      </w:pPr>
    </w:p>
    <w:p w14:paraId="424008FF" w14:textId="37CC3288" w:rsidR="00F70B58" w:rsidRPr="00F40A0D" w:rsidRDefault="00F70B58" w:rsidP="000377F6">
      <w:pPr>
        <w:tabs>
          <w:tab w:val="center" w:pos="1701"/>
        </w:tabs>
        <w:spacing w:line="264" w:lineRule="auto"/>
        <w:jc w:val="right"/>
        <w:rPr>
          <w:rFonts w:ascii="Arial" w:hAnsi="Arial" w:cs="Arial"/>
          <w:b/>
        </w:rPr>
      </w:pPr>
      <w:r w:rsidRPr="00F40A0D">
        <w:rPr>
          <w:rFonts w:ascii="Arial" w:hAnsi="Arial" w:cs="Arial"/>
          <w:b/>
        </w:rPr>
        <w:lastRenderedPageBreak/>
        <w:t xml:space="preserve">Príloha č. </w:t>
      </w:r>
      <w:r w:rsidR="003F2F1C" w:rsidRPr="00F40A0D">
        <w:rPr>
          <w:rFonts w:ascii="Arial" w:hAnsi="Arial" w:cs="Arial"/>
          <w:b/>
          <w:szCs w:val="24"/>
        </w:rPr>
        <w:t>2</w:t>
      </w:r>
    </w:p>
    <w:p w14:paraId="46A0B6B8" w14:textId="6FEDF60E" w:rsidR="009C1A80" w:rsidRPr="00F40A0D" w:rsidRDefault="009C1A80" w:rsidP="00606789">
      <w:pPr>
        <w:tabs>
          <w:tab w:val="center" w:pos="1701"/>
        </w:tabs>
        <w:spacing w:line="264" w:lineRule="auto"/>
        <w:jc w:val="center"/>
        <w:rPr>
          <w:rFonts w:ascii="Arial" w:hAnsi="Arial" w:cs="Arial"/>
          <w:b/>
          <w:bCs/>
          <w:szCs w:val="24"/>
        </w:rPr>
      </w:pPr>
      <w:r w:rsidRPr="00F40A0D">
        <w:rPr>
          <w:rFonts w:ascii="Arial" w:hAnsi="Arial" w:cs="Arial"/>
          <w:b/>
          <w:bCs/>
          <w:szCs w:val="24"/>
        </w:rPr>
        <w:t>Cenová špecifikácia</w:t>
      </w:r>
    </w:p>
    <w:p w14:paraId="6C706942" w14:textId="77777777" w:rsidR="00ED2BAE" w:rsidRPr="00F40A0D" w:rsidRDefault="0029673D">
      <w:pPr>
        <w:tabs>
          <w:tab w:val="center" w:pos="1701"/>
        </w:tabs>
        <w:spacing w:line="264" w:lineRule="auto"/>
        <w:rPr>
          <w:rFonts w:ascii="Arial" w:hAnsi="Arial" w:cs="Arial"/>
          <w:b/>
          <w:bCs/>
          <w:szCs w:val="24"/>
        </w:rPr>
      </w:pPr>
      <w:r w:rsidRPr="00F40A0D">
        <w:rPr>
          <w:rFonts w:ascii="Arial" w:hAnsi="Arial" w:cs="Arial"/>
          <w:b/>
          <w:bCs/>
          <w:szCs w:val="24"/>
        </w:rPr>
        <w:t>Tabuľka č. 1</w:t>
      </w:r>
    </w:p>
    <w:p w14:paraId="2F41289E" w14:textId="2E4371C5" w:rsidR="00FA36BE" w:rsidRPr="00F40A0D" w:rsidRDefault="00FA36BE" w:rsidP="00D02C03">
      <w:pPr>
        <w:tabs>
          <w:tab w:val="center" w:pos="1701"/>
        </w:tabs>
        <w:spacing w:line="264" w:lineRule="auto"/>
        <w:rPr>
          <w:rFonts w:ascii="Arial" w:hAnsi="Arial" w:cs="Arial"/>
          <w:b/>
          <w:bCs/>
          <w:szCs w:val="24"/>
        </w:rPr>
      </w:pPr>
      <w:r w:rsidRPr="00F40A0D">
        <w:rPr>
          <w:rFonts w:ascii="Arial" w:hAnsi="Arial" w:cs="Arial"/>
          <w:b/>
          <w:bCs/>
          <w:szCs w:val="24"/>
        </w:rPr>
        <w:t>Tovar podľa čl. II bodu 1.1. dohody</w:t>
      </w:r>
    </w:p>
    <w:tbl>
      <w:tblPr>
        <w:tblW w:w="14485" w:type="dxa"/>
        <w:tblCellMar>
          <w:left w:w="70" w:type="dxa"/>
          <w:right w:w="70" w:type="dxa"/>
        </w:tblCellMar>
        <w:tblLook w:val="04A0" w:firstRow="1" w:lastRow="0" w:firstColumn="1" w:lastColumn="0" w:noHBand="0" w:noVBand="1"/>
      </w:tblPr>
      <w:tblGrid>
        <w:gridCol w:w="5380"/>
        <w:gridCol w:w="1705"/>
        <w:gridCol w:w="746"/>
        <w:gridCol w:w="1701"/>
        <w:gridCol w:w="1843"/>
        <w:gridCol w:w="3150"/>
        <w:gridCol w:w="146"/>
      </w:tblGrid>
      <w:tr w:rsidR="008D2A66" w:rsidRPr="00D678DE" w14:paraId="7F4CC831" w14:textId="77777777" w:rsidTr="008D2A66">
        <w:trPr>
          <w:gridAfter w:val="1"/>
          <w:wAfter w:w="146" w:type="dxa"/>
          <w:trHeight w:val="915"/>
        </w:trPr>
        <w:tc>
          <w:tcPr>
            <w:tcW w:w="5380" w:type="dxa"/>
            <w:tcBorders>
              <w:top w:val="single" w:sz="8" w:space="0" w:color="auto"/>
              <w:left w:val="single" w:sz="8" w:space="0" w:color="auto"/>
              <w:bottom w:val="nil"/>
              <w:right w:val="single" w:sz="4" w:space="0" w:color="auto"/>
            </w:tcBorders>
            <w:shd w:val="clear" w:color="000000" w:fill="D0CECE"/>
            <w:noWrap/>
            <w:vAlign w:val="center"/>
            <w:hideMark/>
          </w:tcPr>
          <w:p w14:paraId="4D3153AD"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Projekcia a riadenia</w:t>
            </w:r>
          </w:p>
        </w:tc>
        <w:tc>
          <w:tcPr>
            <w:tcW w:w="1519" w:type="dxa"/>
            <w:tcBorders>
              <w:top w:val="single" w:sz="8" w:space="0" w:color="auto"/>
              <w:left w:val="nil"/>
              <w:bottom w:val="nil"/>
              <w:right w:val="single" w:sz="4" w:space="0" w:color="auto"/>
            </w:tcBorders>
            <w:shd w:val="clear" w:color="000000" w:fill="D0CECE"/>
            <w:vAlign w:val="center"/>
            <w:hideMark/>
          </w:tcPr>
          <w:p w14:paraId="7863F40D"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Maximálny predpokladaný počet</w:t>
            </w:r>
          </w:p>
        </w:tc>
        <w:tc>
          <w:tcPr>
            <w:tcW w:w="746" w:type="dxa"/>
            <w:tcBorders>
              <w:top w:val="single" w:sz="8" w:space="0" w:color="auto"/>
              <w:left w:val="nil"/>
              <w:bottom w:val="nil"/>
              <w:right w:val="single" w:sz="4" w:space="0" w:color="auto"/>
            </w:tcBorders>
            <w:shd w:val="clear" w:color="000000" w:fill="D0CECE"/>
            <w:vAlign w:val="center"/>
            <w:hideMark/>
          </w:tcPr>
          <w:p w14:paraId="2D969F9E"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MJ</w:t>
            </w:r>
          </w:p>
        </w:tc>
        <w:tc>
          <w:tcPr>
            <w:tcW w:w="1701" w:type="dxa"/>
            <w:tcBorders>
              <w:top w:val="single" w:sz="8" w:space="0" w:color="auto"/>
              <w:left w:val="nil"/>
              <w:bottom w:val="nil"/>
              <w:right w:val="single" w:sz="4" w:space="0" w:color="auto"/>
            </w:tcBorders>
            <w:shd w:val="clear" w:color="000000" w:fill="D0CECE"/>
            <w:vAlign w:val="center"/>
            <w:hideMark/>
          </w:tcPr>
          <w:p w14:paraId="067644D9"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 xml:space="preserve">Cena za MJ bez DPH </w:t>
            </w:r>
          </w:p>
        </w:tc>
        <w:tc>
          <w:tcPr>
            <w:tcW w:w="1843" w:type="dxa"/>
            <w:tcBorders>
              <w:top w:val="single" w:sz="8" w:space="0" w:color="auto"/>
              <w:left w:val="nil"/>
              <w:bottom w:val="nil"/>
              <w:right w:val="single" w:sz="4" w:space="0" w:color="auto"/>
            </w:tcBorders>
            <w:shd w:val="clear" w:color="000000" w:fill="D0CECE"/>
            <w:vAlign w:val="center"/>
            <w:hideMark/>
          </w:tcPr>
          <w:p w14:paraId="023BE126"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Cena spolu bez DPH</w:t>
            </w:r>
          </w:p>
        </w:tc>
        <w:tc>
          <w:tcPr>
            <w:tcW w:w="3150" w:type="dxa"/>
            <w:tcBorders>
              <w:top w:val="single" w:sz="8" w:space="0" w:color="auto"/>
              <w:left w:val="single" w:sz="8" w:space="0" w:color="auto"/>
              <w:bottom w:val="nil"/>
              <w:right w:val="single" w:sz="8" w:space="0" w:color="auto"/>
            </w:tcBorders>
            <w:shd w:val="clear" w:color="000000" w:fill="D0CECE"/>
            <w:noWrap/>
            <w:vAlign w:val="center"/>
            <w:hideMark/>
          </w:tcPr>
          <w:p w14:paraId="4E3917A4"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Výrobca a model</w:t>
            </w:r>
          </w:p>
        </w:tc>
      </w:tr>
      <w:tr w:rsidR="008D2A66" w:rsidRPr="00D678DE" w14:paraId="1F1591A6" w14:textId="77777777" w:rsidTr="00D678DE">
        <w:trPr>
          <w:gridAfter w:val="1"/>
          <w:wAfter w:w="146" w:type="dxa"/>
          <w:trHeight w:val="450"/>
        </w:trPr>
        <w:tc>
          <w:tcPr>
            <w:tcW w:w="5380" w:type="dxa"/>
            <w:vMerge w:val="restart"/>
            <w:tcBorders>
              <w:top w:val="single" w:sz="8" w:space="0" w:color="auto"/>
              <w:left w:val="single" w:sz="8" w:space="0" w:color="auto"/>
              <w:bottom w:val="single" w:sz="4" w:space="0" w:color="auto"/>
              <w:right w:val="single" w:sz="4" w:space="0" w:color="auto"/>
            </w:tcBorders>
            <w:hideMark/>
          </w:tcPr>
          <w:p w14:paraId="3FA8F9EF" w14:textId="519EB3E2"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LED 130 ''AIO obrazovka, PP 1,5mm, RGB, SMD, rozmer min. 2888 x 1628 x 56,2 mm, hmotnosť max. 125 kg, </w:t>
            </w:r>
            <w:r w:rsidR="009D1477">
              <w:rPr>
                <w:rFonts w:ascii="Arial" w:eastAsia="Times New Roman" w:hAnsi="Arial" w:cs="Arial"/>
                <w:color w:val="000000"/>
                <w:lang w:eastAsia="sk-SK"/>
              </w:rPr>
              <w:t>s</w:t>
            </w:r>
            <w:r w:rsidRPr="00D678DE">
              <w:rPr>
                <w:rFonts w:ascii="Arial" w:eastAsia="Times New Roman" w:hAnsi="Arial" w:cs="Arial"/>
                <w:color w:val="000000"/>
                <w:lang w:eastAsia="sk-SK"/>
              </w:rPr>
              <w:t xml:space="preserve">vietivosť 1000 nit, 160/160 </w:t>
            </w:r>
            <w:proofErr w:type="spellStart"/>
            <w:r w:rsidRPr="00D678DE">
              <w:rPr>
                <w:rFonts w:ascii="Arial" w:eastAsia="Times New Roman" w:hAnsi="Arial" w:cs="Arial"/>
                <w:color w:val="000000"/>
                <w:lang w:eastAsia="sk-SK"/>
              </w:rPr>
              <w:t>viewing</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angel</w:t>
            </w:r>
            <w:proofErr w:type="spellEnd"/>
            <w:r w:rsidRPr="00D678DE">
              <w:rPr>
                <w:rFonts w:ascii="Arial" w:eastAsia="Times New Roman" w:hAnsi="Arial" w:cs="Arial"/>
                <w:color w:val="000000"/>
                <w:lang w:eastAsia="sk-SK"/>
              </w:rPr>
              <w:t xml:space="preserve">, 20 bit </w:t>
            </w:r>
            <w:proofErr w:type="spellStart"/>
            <w:r w:rsidRPr="00D678DE">
              <w:rPr>
                <w:rFonts w:ascii="Arial" w:eastAsia="Times New Roman" w:hAnsi="Arial" w:cs="Arial"/>
                <w:color w:val="000000"/>
                <w:lang w:eastAsia="sk-SK"/>
              </w:rPr>
              <w:t>procesing</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Colour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Temperature</w:t>
            </w:r>
            <w:proofErr w:type="spellEnd"/>
            <w:r w:rsidRPr="00D678DE">
              <w:rPr>
                <w:rFonts w:ascii="Arial" w:eastAsia="Times New Roman" w:hAnsi="Arial" w:cs="Arial"/>
                <w:color w:val="000000"/>
                <w:lang w:eastAsia="sk-SK"/>
              </w:rPr>
              <w:t xml:space="preserve"> 2800K - 10000K, VRR 7680 Hz, </w:t>
            </w:r>
            <w:r w:rsidR="009D1477">
              <w:rPr>
                <w:rFonts w:ascii="Arial" w:eastAsia="Times New Roman" w:hAnsi="Arial" w:cs="Arial"/>
                <w:color w:val="000000"/>
                <w:lang w:eastAsia="sk-SK"/>
              </w:rPr>
              <w:t>ž</w:t>
            </w:r>
            <w:r w:rsidRPr="00D678DE">
              <w:rPr>
                <w:rFonts w:ascii="Arial" w:eastAsia="Times New Roman" w:hAnsi="Arial" w:cs="Arial"/>
                <w:color w:val="000000"/>
                <w:lang w:eastAsia="sk-SK"/>
              </w:rPr>
              <w:t xml:space="preserve">ivotnosť 100 000 hodín, TUV certifikát </w:t>
            </w:r>
            <w:proofErr w:type="spellStart"/>
            <w:r w:rsidRPr="00D678DE">
              <w:rPr>
                <w:rFonts w:ascii="Arial" w:eastAsia="Times New Roman" w:hAnsi="Arial" w:cs="Arial"/>
                <w:color w:val="000000"/>
                <w:lang w:eastAsia="sk-SK"/>
              </w:rPr>
              <w:t>Eye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Comfort</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Tizen</w:t>
            </w:r>
            <w:proofErr w:type="spellEnd"/>
            <w:r w:rsidRPr="00D678DE">
              <w:rPr>
                <w:rFonts w:ascii="Arial" w:eastAsia="Times New Roman" w:hAnsi="Arial" w:cs="Arial"/>
                <w:color w:val="000000"/>
                <w:lang w:eastAsia="sk-SK"/>
              </w:rPr>
              <w:t xml:space="preserve"> 6,5 </w:t>
            </w:r>
            <w:proofErr w:type="spellStart"/>
            <w:r w:rsidRPr="00D678DE">
              <w:rPr>
                <w:rFonts w:ascii="Arial" w:eastAsia="Times New Roman" w:hAnsi="Arial" w:cs="Arial"/>
                <w:color w:val="000000"/>
                <w:lang w:eastAsia="sk-SK"/>
              </w:rPr>
              <w:t>Knox</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Multiscreen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Connection</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k</w:t>
            </w:r>
            <w:r w:rsidRPr="00D678DE">
              <w:rPr>
                <w:rFonts w:ascii="Arial" w:eastAsia="Times New Roman" w:hAnsi="Arial" w:cs="Arial"/>
                <w:color w:val="000000"/>
                <w:lang w:eastAsia="sk-SK"/>
              </w:rPr>
              <w:t>onzola na stenu, • VXT/</w:t>
            </w:r>
            <w:proofErr w:type="spellStart"/>
            <w:r w:rsidRPr="00D678DE">
              <w:rPr>
                <w:rFonts w:ascii="Arial" w:eastAsia="Times New Roman" w:hAnsi="Arial" w:cs="Arial"/>
                <w:color w:val="000000"/>
                <w:lang w:eastAsia="sk-SK"/>
              </w:rPr>
              <w:t>MagicINfo</w:t>
            </w:r>
            <w:proofErr w:type="spellEnd"/>
            <w:r w:rsidRPr="00D678DE">
              <w:rPr>
                <w:rFonts w:ascii="Arial" w:eastAsia="Times New Roman" w:hAnsi="Arial" w:cs="Arial"/>
                <w:color w:val="000000"/>
                <w:lang w:eastAsia="sk-SK"/>
              </w:rPr>
              <w:t xml:space="preserve"> ISO - ISO/IEC 27001:2022 &amp; 27701:2019 </w:t>
            </w:r>
            <w:proofErr w:type="spellStart"/>
            <w:r w:rsidRPr="00D678DE">
              <w:rPr>
                <w:rFonts w:ascii="Arial" w:eastAsia="Times New Roman" w:hAnsi="Arial" w:cs="Arial"/>
                <w:color w:val="000000"/>
                <w:lang w:eastAsia="sk-SK"/>
              </w:rPr>
              <w:t>Certification</w:t>
            </w:r>
            <w:proofErr w:type="spellEnd"/>
          </w:p>
        </w:tc>
        <w:tc>
          <w:tcPr>
            <w:tcW w:w="1519" w:type="dxa"/>
            <w:vMerge w:val="restart"/>
            <w:tcBorders>
              <w:top w:val="single" w:sz="8" w:space="0" w:color="auto"/>
              <w:left w:val="single" w:sz="4" w:space="0" w:color="auto"/>
              <w:bottom w:val="single" w:sz="4" w:space="0" w:color="auto"/>
              <w:right w:val="single" w:sz="4" w:space="0" w:color="auto"/>
            </w:tcBorders>
            <w:noWrap/>
            <w:vAlign w:val="center"/>
            <w:hideMark/>
          </w:tcPr>
          <w:p w14:paraId="508922A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vMerge w:val="restart"/>
            <w:tcBorders>
              <w:top w:val="single" w:sz="8" w:space="0" w:color="auto"/>
              <w:left w:val="single" w:sz="4" w:space="0" w:color="auto"/>
              <w:bottom w:val="single" w:sz="4" w:space="0" w:color="auto"/>
              <w:right w:val="single" w:sz="4" w:space="0" w:color="auto"/>
            </w:tcBorders>
            <w:noWrap/>
            <w:vAlign w:val="center"/>
            <w:hideMark/>
          </w:tcPr>
          <w:p w14:paraId="3803894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single" w:sz="8" w:space="0" w:color="auto"/>
              <w:left w:val="single" w:sz="4" w:space="0" w:color="auto"/>
              <w:bottom w:val="single" w:sz="4" w:space="0" w:color="auto"/>
              <w:right w:val="single" w:sz="4" w:space="0" w:color="auto"/>
            </w:tcBorders>
            <w:noWrap/>
            <w:vAlign w:val="center"/>
            <w:hideMark/>
          </w:tcPr>
          <w:p w14:paraId="7AB576F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single" w:sz="8" w:space="0" w:color="auto"/>
              <w:left w:val="single" w:sz="4" w:space="0" w:color="auto"/>
              <w:bottom w:val="single" w:sz="4" w:space="0" w:color="auto"/>
              <w:right w:val="single" w:sz="4" w:space="0" w:color="auto"/>
            </w:tcBorders>
            <w:noWrap/>
            <w:vAlign w:val="center"/>
            <w:hideMark/>
          </w:tcPr>
          <w:p w14:paraId="1EA2320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single" w:sz="8" w:space="0" w:color="auto"/>
              <w:left w:val="single" w:sz="4" w:space="0" w:color="auto"/>
              <w:bottom w:val="single" w:sz="4" w:space="0" w:color="auto"/>
              <w:right w:val="single" w:sz="8" w:space="0" w:color="auto"/>
            </w:tcBorders>
            <w:noWrap/>
            <w:vAlign w:val="center"/>
          </w:tcPr>
          <w:p w14:paraId="4F66353F" w14:textId="4559ACAF"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3517F3D2"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1981460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0F68414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2D9D0641"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7C05ADB2"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00E58DD0"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017E19B1"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DAC467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02C211ED"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72F18D70"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37CBECD6"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25499DF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143EE15C"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4B582FD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1130CF8F"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897631D"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087D0F5C"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6A36620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435B717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261D1204"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4448DBE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3A27F19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296C5087"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B5A0BA2"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0BE93AB0"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40C2F72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1290EFA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5D47D5D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27E3FEC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70B14E4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5D144EDC"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F2224C3"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27CFEDCC"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0D7D308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16BA920B"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0E8166E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155624A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24CA02DA"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74DC1E4A"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B82E675"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25E1B872" w14:textId="77777777" w:rsidTr="009D1477">
        <w:trPr>
          <w:trHeight w:val="67"/>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6EE2760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00D729B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5967068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607133D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71DFA902"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2C639801"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3CB35F5"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2331AFCF"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5F6DA8FB" w14:textId="17D0836A"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98'' VA ( </w:t>
            </w:r>
            <w:proofErr w:type="spellStart"/>
            <w:r w:rsidRPr="00D678DE">
              <w:rPr>
                <w:rFonts w:ascii="Arial" w:eastAsia="Times New Roman" w:hAnsi="Arial" w:cs="Arial"/>
                <w:color w:val="000000"/>
                <w:lang w:eastAsia="sk-SK"/>
              </w:rPr>
              <w:t>Direct</w:t>
            </w:r>
            <w:proofErr w:type="spellEnd"/>
            <w:r w:rsidRPr="00D678DE">
              <w:rPr>
                <w:rFonts w:ascii="Arial" w:eastAsia="Times New Roman" w:hAnsi="Arial" w:cs="Arial"/>
                <w:color w:val="000000"/>
                <w:lang w:eastAsia="sk-SK"/>
              </w:rPr>
              <w:t xml:space="preserve">) panel 4K rozlíšenie / 500 nit jas, 178 /178 </w:t>
            </w:r>
            <w:proofErr w:type="spellStart"/>
            <w:r w:rsidRPr="00D678DE">
              <w:rPr>
                <w:rFonts w:ascii="Arial" w:eastAsia="Times New Roman" w:hAnsi="Arial" w:cs="Arial"/>
                <w:color w:val="000000"/>
                <w:lang w:eastAsia="sk-SK"/>
              </w:rPr>
              <w:t>viewing</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angel</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o</w:t>
            </w:r>
            <w:r w:rsidRPr="00D678DE">
              <w:rPr>
                <w:rFonts w:ascii="Arial" w:eastAsia="Times New Roman" w:hAnsi="Arial" w:cs="Arial"/>
                <w:color w:val="000000"/>
                <w:lang w:eastAsia="sk-SK"/>
              </w:rPr>
              <w:t xml:space="preserve">dozva 8 ms, </w:t>
            </w:r>
            <w:r w:rsidR="009D1477">
              <w:rPr>
                <w:rFonts w:ascii="Arial" w:eastAsia="Times New Roman" w:hAnsi="Arial" w:cs="Arial"/>
                <w:color w:val="000000"/>
                <w:lang w:eastAsia="sk-SK"/>
              </w:rPr>
              <w:t>f</w:t>
            </w:r>
            <w:r w:rsidRPr="00D678DE">
              <w:rPr>
                <w:rFonts w:ascii="Arial" w:eastAsia="Times New Roman" w:hAnsi="Arial" w:cs="Arial"/>
                <w:color w:val="000000"/>
                <w:lang w:eastAsia="sk-SK"/>
              </w:rPr>
              <w:t xml:space="preserve">rekvencia pixelov 594 MHz, </w:t>
            </w:r>
            <w:r w:rsidR="009D1477">
              <w:rPr>
                <w:rFonts w:ascii="Arial" w:eastAsia="Times New Roman" w:hAnsi="Arial" w:cs="Arial"/>
                <w:color w:val="000000"/>
                <w:lang w:eastAsia="sk-SK"/>
              </w:rPr>
              <w:t>p</w:t>
            </w:r>
            <w:r w:rsidRPr="00D678DE">
              <w:rPr>
                <w:rFonts w:ascii="Arial" w:eastAsia="Times New Roman" w:hAnsi="Arial" w:cs="Arial"/>
                <w:color w:val="000000"/>
                <w:lang w:eastAsia="sk-SK"/>
              </w:rPr>
              <w:t xml:space="preserve">odpora 24/7,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OS </w:t>
            </w:r>
            <w:proofErr w:type="spellStart"/>
            <w:r w:rsidRPr="00D678DE">
              <w:rPr>
                <w:rFonts w:ascii="Arial" w:eastAsia="Times New Roman" w:hAnsi="Arial" w:cs="Arial"/>
                <w:color w:val="000000"/>
                <w:lang w:eastAsia="sk-SK"/>
              </w:rPr>
              <w:t>Tizen</w:t>
            </w:r>
            <w:proofErr w:type="spellEnd"/>
            <w:r w:rsidRPr="00D678DE">
              <w:rPr>
                <w:rFonts w:ascii="Arial" w:eastAsia="Times New Roman" w:hAnsi="Arial" w:cs="Arial"/>
                <w:color w:val="000000"/>
                <w:lang w:eastAsia="sk-SK"/>
              </w:rPr>
              <w:t xml:space="preserve"> 7,0 minimálne, podpora na CMS </w:t>
            </w:r>
            <w:proofErr w:type="spellStart"/>
            <w:r w:rsidRPr="00D678DE">
              <w:rPr>
                <w:rFonts w:ascii="Arial" w:eastAsia="Times New Roman" w:hAnsi="Arial" w:cs="Arial"/>
                <w:color w:val="000000"/>
                <w:lang w:eastAsia="sk-SK"/>
              </w:rPr>
              <w:t>MagicInfo</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Knox</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k</w:t>
            </w:r>
            <w:r w:rsidRPr="00D678DE">
              <w:rPr>
                <w:rFonts w:ascii="Arial" w:eastAsia="Times New Roman" w:hAnsi="Arial" w:cs="Arial"/>
                <w:color w:val="000000"/>
                <w:lang w:eastAsia="sk-SK"/>
              </w:rPr>
              <w:t>onzola na stenu</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0CF88E8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3680E01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092155F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5EEB40B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021D91FC" w14:textId="1C429D3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3760F3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A9CA29E"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4325CF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B25FFA5"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BCD3D7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BBB3CD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919082E"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05B6FB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ED91F8F"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04479E1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617500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7651094"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B39CBEB"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350BB28"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B28BDA2"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4FFA9FF"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F2973A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CC42416"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A88EE4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22A521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C9D1C7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259093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CC2B47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491B88E"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5620770"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37176B5"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6BA93602" w14:textId="243D9B62"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75'' VA panel 4K rozlíšenie, 24/7 funkčnosť, </w:t>
            </w:r>
            <w:r w:rsidR="009D1477">
              <w:rPr>
                <w:rFonts w:ascii="Arial" w:eastAsia="Times New Roman" w:hAnsi="Arial" w:cs="Arial"/>
                <w:color w:val="000000"/>
                <w:lang w:eastAsia="sk-SK"/>
              </w:rPr>
              <w:t>s</w:t>
            </w:r>
            <w:r w:rsidRPr="00D678DE">
              <w:rPr>
                <w:rFonts w:ascii="Arial" w:eastAsia="Times New Roman" w:hAnsi="Arial" w:cs="Arial"/>
                <w:color w:val="000000"/>
                <w:lang w:eastAsia="sk-SK"/>
              </w:rPr>
              <w:t xml:space="preserve">vietivosť 500 nit, </w:t>
            </w:r>
            <w:r w:rsidR="009D1477">
              <w:rPr>
                <w:rFonts w:ascii="Arial" w:eastAsia="Times New Roman" w:hAnsi="Arial" w:cs="Arial"/>
                <w:color w:val="000000"/>
                <w:lang w:eastAsia="sk-SK"/>
              </w:rPr>
              <w:t>f</w:t>
            </w:r>
            <w:r w:rsidRPr="00D678DE">
              <w:rPr>
                <w:rFonts w:ascii="Arial" w:eastAsia="Times New Roman" w:hAnsi="Arial" w:cs="Arial"/>
                <w:color w:val="000000"/>
                <w:lang w:eastAsia="sk-SK"/>
              </w:rPr>
              <w:t xml:space="preserve">arebná škála 72% NTSC, matná obrazovka, 3 x HDMI,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HDMI 2,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HDCP 2.2,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DP 1.2, </w:t>
            </w:r>
            <w:r w:rsidR="009D1477">
              <w:rPr>
                <w:rFonts w:ascii="Arial" w:eastAsia="Times New Roman" w:hAnsi="Arial" w:cs="Arial"/>
                <w:color w:val="000000"/>
                <w:lang w:eastAsia="sk-SK"/>
              </w:rPr>
              <w:t>h</w:t>
            </w:r>
            <w:r w:rsidRPr="00D678DE">
              <w:rPr>
                <w:rFonts w:ascii="Arial" w:eastAsia="Times New Roman" w:hAnsi="Arial" w:cs="Arial"/>
                <w:color w:val="000000"/>
                <w:lang w:eastAsia="sk-SK"/>
              </w:rPr>
              <w:t xml:space="preserve">motnosť 33,5 kg max.,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OS 7.0 minimálne podpora na CMS </w:t>
            </w:r>
            <w:proofErr w:type="spellStart"/>
            <w:r w:rsidRPr="00D678DE">
              <w:rPr>
                <w:rFonts w:ascii="Arial" w:eastAsia="Times New Roman" w:hAnsi="Arial" w:cs="Arial"/>
                <w:color w:val="000000"/>
                <w:lang w:eastAsia="sk-SK"/>
              </w:rPr>
              <w:t>Magicinfo</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Knox</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k</w:t>
            </w:r>
            <w:r w:rsidRPr="00D678DE">
              <w:rPr>
                <w:rFonts w:ascii="Arial" w:eastAsia="Times New Roman" w:hAnsi="Arial" w:cs="Arial"/>
                <w:color w:val="000000"/>
                <w:lang w:eastAsia="sk-SK"/>
              </w:rPr>
              <w:t>onzola na stenu</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589D8A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24491DC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vAlign w:val="center"/>
            <w:hideMark/>
          </w:tcPr>
          <w:p w14:paraId="2407AA4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551CBAA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4A31E72C" w14:textId="42958F62"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777E4D8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804DE61"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2E3D3FE"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948BA1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618309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90DE79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3579EBD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15A419F"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E943D6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73D3A9C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DD40508"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9D1DCE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3151B7B"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BCC1E0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0A9561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B58EF9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DEBA2D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974DB30"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A266CE0"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F2B9ED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778C92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FC91E4D"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19C60F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740BA4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936E17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62E6E6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309A06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35C1CD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FCC04A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00DB679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C22D01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E951ACE"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932352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D56B5C8"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2E4EB066" w14:textId="6C065CB9"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65'' VA panel, panel 4K rozlíšenie, 24/7 funkčnos</w:t>
            </w:r>
            <w:r w:rsidR="009D1477">
              <w:rPr>
                <w:rFonts w:ascii="Arial" w:eastAsia="Times New Roman" w:hAnsi="Arial" w:cs="Arial"/>
                <w:color w:val="000000"/>
                <w:lang w:eastAsia="sk-SK"/>
              </w:rPr>
              <w:t>ť</w:t>
            </w:r>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s</w:t>
            </w:r>
            <w:r w:rsidRPr="00D678DE">
              <w:rPr>
                <w:rFonts w:ascii="Arial" w:eastAsia="Times New Roman" w:hAnsi="Arial" w:cs="Arial"/>
                <w:color w:val="000000"/>
                <w:lang w:eastAsia="sk-SK"/>
              </w:rPr>
              <w:t xml:space="preserve">vietivosť 500 nit, </w:t>
            </w:r>
            <w:r w:rsidR="009D1477">
              <w:rPr>
                <w:rFonts w:ascii="Arial" w:eastAsia="Times New Roman" w:hAnsi="Arial" w:cs="Arial"/>
                <w:color w:val="000000"/>
                <w:lang w:eastAsia="sk-SK"/>
              </w:rPr>
              <w:t>f</w:t>
            </w:r>
            <w:r w:rsidRPr="00D678DE">
              <w:rPr>
                <w:rFonts w:ascii="Arial" w:eastAsia="Times New Roman" w:hAnsi="Arial" w:cs="Arial"/>
                <w:color w:val="000000"/>
                <w:lang w:eastAsia="sk-SK"/>
              </w:rPr>
              <w:t xml:space="preserve">arebná škála 72% NTSC, matná obrazovka, 3 x HDMI,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HDMI 2,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HDCP 2.2,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DP 1.2, </w:t>
            </w:r>
            <w:r w:rsidR="009D1477">
              <w:rPr>
                <w:rFonts w:ascii="Arial" w:eastAsia="Times New Roman" w:hAnsi="Arial" w:cs="Arial"/>
                <w:color w:val="000000"/>
                <w:lang w:eastAsia="sk-SK"/>
              </w:rPr>
              <w:t>h</w:t>
            </w:r>
            <w:r w:rsidRPr="00D678DE">
              <w:rPr>
                <w:rFonts w:ascii="Arial" w:eastAsia="Times New Roman" w:hAnsi="Arial" w:cs="Arial"/>
                <w:color w:val="000000"/>
                <w:lang w:eastAsia="sk-SK"/>
              </w:rPr>
              <w:t xml:space="preserve">motnosť 33,5 kg max.,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OS </w:t>
            </w:r>
            <w:r w:rsidRPr="00D678DE">
              <w:rPr>
                <w:rFonts w:ascii="Arial" w:eastAsia="Times New Roman" w:hAnsi="Arial" w:cs="Arial"/>
                <w:color w:val="000000"/>
                <w:lang w:eastAsia="sk-SK"/>
              </w:rPr>
              <w:lastRenderedPageBreak/>
              <w:t xml:space="preserve">7.0 minimálne podpora na CMS </w:t>
            </w:r>
            <w:proofErr w:type="spellStart"/>
            <w:r w:rsidRPr="00D678DE">
              <w:rPr>
                <w:rFonts w:ascii="Arial" w:eastAsia="Times New Roman" w:hAnsi="Arial" w:cs="Arial"/>
                <w:color w:val="000000"/>
                <w:lang w:eastAsia="sk-SK"/>
              </w:rPr>
              <w:t>Magicinfo</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Knox</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k</w:t>
            </w:r>
            <w:r w:rsidRPr="00D678DE">
              <w:rPr>
                <w:rFonts w:ascii="Arial" w:eastAsia="Times New Roman" w:hAnsi="Arial" w:cs="Arial"/>
                <w:color w:val="000000"/>
                <w:lang w:eastAsia="sk-SK"/>
              </w:rPr>
              <w:t>onzola na stenu</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BD2155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16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58A889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vAlign w:val="center"/>
            <w:hideMark/>
          </w:tcPr>
          <w:p w14:paraId="0EA71A1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B9FD8C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7E4BA1D4" w14:textId="7EAA84F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68C3EE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0E9AAE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2888F8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BF6E7AB"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A22326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CF3BA56"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D403BD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443EB8A"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CAFD775"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0E59104"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F4E1C1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2984C5E"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7B65EF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A67183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019DC3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B21EDB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FA9671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DBBA12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1F8F2E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68ABD4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38C9D0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4709A3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ED8075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09D8D2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73C41F8"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C63647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222621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C1A994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376E8B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3CBCAD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C308F4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DF4E749"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759D59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AD4B754"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C12BB18"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5A05DA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436035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072B36D7"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FE390DA"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838BE41"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3E7B34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E425042" w14:textId="77777777" w:rsidTr="00D678DE">
        <w:trPr>
          <w:trHeight w:val="85"/>
        </w:trPr>
        <w:tc>
          <w:tcPr>
            <w:tcW w:w="5380" w:type="dxa"/>
            <w:vMerge/>
            <w:tcBorders>
              <w:top w:val="nil"/>
              <w:left w:val="single" w:sz="8" w:space="0" w:color="auto"/>
              <w:bottom w:val="single" w:sz="4" w:space="0" w:color="auto"/>
              <w:right w:val="single" w:sz="4" w:space="0" w:color="auto"/>
            </w:tcBorders>
            <w:vAlign w:val="center"/>
            <w:hideMark/>
          </w:tcPr>
          <w:p w14:paraId="2D89EEE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F9DEDA8"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8B2F73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4C1A5E8"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4069B5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C81F4D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09B3B6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A08B6C0" w14:textId="77777777" w:rsidTr="00D678DE">
        <w:trPr>
          <w:trHeight w:val="300"/>
        </w:trPr>
        <w:tc>
          <w:tcPr>
            <w:tcW w:w="5380" w:type="dxa"/>
            <w:vMerge w:val="restart"/>
            <w:tcBorders>
              <w:top w:val="nil"/>
              <w:left w:val="single" w:sz="8" w:space="0" w:color="auto"/>
              <w:bottom w:val="single" w:sz="4" w:space="0" w:color="auto"/>
              <w:right w:val="single" w:sz="4" w:space="0" w:color="auto"/>
            </w:tcBorders>
            <w:noWrap/>
            <w:vAlign w:val="center"/>
            <w:hideMark/>
          </w:tcPr>
          <w:p w14:paraId="410DC127" w14:textId="550BA55F" w:rsidR="008D2A66" w:rsidRPr="00D678DE" w:rsidRDefault="009D1477" w:rsidP="008D2A66">
            <w:pPr>
              <w:spacing w:after="0" w:line="240" w:lineRule="auto"/>
              <w:jc w:val="center"/>
              <w:rPr>
                <w:rFonts w:ascii="Arial" w:eastAsia="Times New Roman" w:hAnsi="Arial" w:cs="Arial"/>
                <w:color w:val="000000"/>
                <w:lang w:eastAsia="sk-SK"/>
              </w:rPr>
            </w:pPr>
            <w:r>
              <w:rPr>
                <w:rFonts w:ascii="Arial" w:eastAsia="Times New Roman" w:hAnsi="Arial" w:cs="Arial"/>
                <w:color w:val="000000"/>
                <w:lang w:eastAsia="sk-SK"/>
              </w:rPr>
              <w:t>P</w:t>
            </w:r>
            <w:r w:rsidR="008D2A66" w:rsidRPr="00D678DE">
              <w:rPr>
                <w:rFonts w:ascii="Arial" w:eastAsia="Times New Roman" w:hAnsi="Arial" w:cs="Arial"/>
                <w:color w:val="000000"/>
                <w:lang w:eastAsia="sk-SK"/>
              </w:rPr>
              <w:t>odlahový stojan na obrazovku do 85''</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47B7D27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2118B7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261F966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24DA400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63D7B02C" w14:textId="6EBC7DF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48E817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1FE48B3"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B57B06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E17324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AF116A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DFFC3E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80CA6E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86BC82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9EA7103"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4FCBE9E1"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337AEE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A3CBBE4"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700F59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ADB756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034DE4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740BB36"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95AE9E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B59E113" w14:textId="77777777" w:rsidTr="009D1477">
        <w:trPr>
          <w:trHeight w:val="77"/>
        </w:trPr>
        <w:tc>
          <w:tcPr>
            <w:tcW w:w="5380" w:type="dxa"/>
            <w:vMerge/>
            <w:tcBorders>
              <w:top w:val="nil"/>
              <w:left w:val="single" w:sz="8" w:space="0" w:color="auto"/>
              <w:bottom w:val="single" w:sz="4" w:space="0" w:color="auto"/>
              <w:right w:val="single" w:sz="4" w:space="0" w:color="auto"/>
            </w:tcBorders>
            <w:vAlign w:val="center"/>
            <w:hideMark/>
          </w:tcPr>
          <w:p w14:paraId="5CD847F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04D7F6E"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81EA1B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A2E9B9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9147700"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126383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24710B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5404D34"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021C7B8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Prípojné miesto na stôl HDMI/USB/230V</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9BAE96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25</w:t>
            </w:r>
          </w:p>
        </w:tc>
        <w:tc>
          <w:tcPr>
            <w:tcW w:w="746" w:type="dxa"/>
            <w:vMerge w:val="restart"/>
            <w:tcBorders>
              <w:top w:val="nil"/>
              <w:left w:val="single" w:sz="4" w:space="0" w:color="auto"/>
              <w:bottom w:val="single" w:sz="4" w:space="0" w:color="auto"/>
              <w:right w:val="single" w:sz="4" w:space="0" w:color="auto"/>
            </w:tcBorders>
            <w:noWrap/>
            <w:vAlign w:val="center"/>
            <w:hideMark/>
          </w:tcPr>
          <w:p w14:paraId="32987FE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F6F212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0557880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0A0AF4A7" w14:textId="6F9C50C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158584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588F7A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EDE8574"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9B28A8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1786F1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44BE68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ED8BDC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BF6A171"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F9C2D7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DE27434" w14:textId="77777777" w:rsidTr="00D678DE">
        <w:trPr>
          <w:trHeight w:val="15"/>
        </w:trPr>
        <w:tc>
          <w:tcPr>
            <w:tcW w:w="5380" w:type="dxa"/>
            <w:vMerge/>
            <w:tcBorders>
              <w:top w:val="nil"/>
              <w:left w:val="single" w:sz="8" w:space="0" w:color="auto"/>
              <w:bottom w:val="single" w:sz="4" w:space="0" w:color="auto"/>
              <w:right w:val="single" w:sz="4" w:space="0" w:color="auto"/>
            </w:tcBorders>
            <w:vAlign w:val="center"/>
            <w:hideMark/>
          </w:tcPr>
          <w:p w14:paraId="1291E88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29296F5"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CB5D78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71AE595"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DE6802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ECF889F"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AB932E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FDE6A5A" w14:textId="77777777" w:rsidTr="00D678DE">
        <w:trPr>
          <w:trHeight w:val="300"/>
        </w:trPr>
        <w:tc>
          <w:tcPr>
            <w:tcW w:w="5380" w:type="dxa"/>
            <w:vMerge w:val="restart"/>
            <w:tcBorders>
              <w:top w:val="nil"/>
              <w:left w:val="single" w:sz="8" w:space="0" w:color="auto"/>
              <w:bottom w:val="single" w:sz="4" w:space="0" w:color="auto"/>
              <w:right w:val="single" w:sz="4" w:space="0" w:color="auto"/>
            </w:tcBorders>
            <w:noWrap/>
            <w:vAlign w:val="center"/>
            <w:hideMark/>
          </w:tcPr>
          <w:p w14:paraId="1390AFC8"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Audiomix</w:t>
            </w:r>
            <w:proofErr w:type="spellEnd"/>
            <w:r w:rsidRPr="00D678DE">
              <w:rPr>
                <w:rFonts w:ascii="Arial" w:eastAsia="Times New Roman" w:hAnsi="Arial" w:cs="Arial"/>
                <w:color w:val="000000"/>
                <w:lang w:eastAsia="sk-SK"/>
              </w:rPr>
              <w:t xml:space="preserve"> XR12 s ovládacím </w:t>
            </w:r>
            <w:proofErr w:type="spellStart"/>
            <w:r w:rsidRPr="00D678DE">
              <w:rPr>
                <w:rFonts w:ascii="Arial" w:eastAsia="Times New Roman" w:hAnsi="Arial" w:cs="Arial"/>
                <w:color w:val="000000"/>
                <w:lang w:eastAsia="sk-SK"/>
              </w:rPr>
              <w:t>sw</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driverom</w:t>
            </w:r>
            <w:proofErr w:type="spellEnd"/>
          </w:p>
        </w:tc>
        <w:tc>
          <w:tcPr>
            <w:tcW w:w="1519" w:type="dxa"/>
            <w:vMerge w:val="restart"/>
            <w:tcBorders>
              <w:top w:val="nil"/>
              <w:left w:val="single" w:sz="4" w:space="0" w:color="auto"/>
              <w:bottom w:val="single" w:sz="4" w:space="0" w:color="auto"/>
              <w:right w:val="single" w:sz="4" w:space="0" w:color="auto"/>
            </w:tcBorders>
            <w:noWrap/>
            <w:vAlign w:val="center"/>
            <w:hideMark/>
          </w:tcPr>
          <w:p w14:paraId="30B44AA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FA1791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0AFEBB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7F3467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0AE41649" w14:textId="55D8A8FF"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B379F1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1461C51" w14:textId="77777777" w:rsidTr="00D678DE">
        <w:trPr>
          <w:trHeight w:val="240"/>
        </w:trPr>
        <w:tc>
          <w:tcPr>
            <w:tcW w:w="5380" w:type="dxa"/>
            <w:vMerge/>
            <w:tcBorders>
              <w:top w:val="nil"/>
              <w:left w:val="single" w:sz="8" w:space="0" w:color="auto"/>
              <w:bottom w:val="single" w:sz="4" w:space="0" w:color="auto"/>
              <w:right w:val="single" w:sz="4" w:space="0" w:color="auto"/>
            </w:tcBorders>
            <w:vAlign w:val="center"/>
            <w:hideMark/>
          </w:tcPr>
          <w:p w14:paraId="22A2DF6E"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D62458B"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E12C36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0DE50E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BD39B7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001133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44B8BFC"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07C487DE"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9B901A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9804BC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9E8571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1626EA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83C511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CFFB75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928A81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DFD0531"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199D148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2-kanálový výkonový zosilňovač 2 x 240W, 100V CAP224 alebo ekvivalent</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3A28964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421A97A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137FA4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2B88E96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3E6FFBED" w14:textId="73D825E3"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9207A3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8E0254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EBCFCA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335299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9899C6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F415896"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8F03C1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33D669E"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5967A58"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6DDA7D5F"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4A02440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 2-way 6.5" </w:t>
            </w:r>
            <w:proofErr w:type="spellStart"/>
            <w:r w:rsidRPr="00D678DE">
              <w:rPr>
                <w:rFonts w:ascii="Arial" w:eastAsia="Times New Roman" w:hAnsi="Arial" w:cs="Arial"/>
                <w:color w:val="000000"/>
                <w:lang w:eastAsia="sk-SK"/>
              </w:rPr>
              <w:t>ceiling</w:t>
            </w:r>
            <w:proofErr w:type="spellEnd"/>
            <w:r w:rsidRPr="00D678DE">
              <w:rPr>
                <w:rFonts w:ascii="Arial" w:eastAsia="Times New Roman" w:hAnsi="Arial" w:cs="Arial"/>
                <w:color w:val="000000"/>
                <w:lang w:eastAsia="sk-SK"/>
              </w:rPr>
              <w:t xml:space="preserve"> speaker </w:t>
            </w:r>
            <w:proofErr w:type="spellStart"/>
            <w:r w:rsidRPr="00D678DE">
              <w:rPr>
                <w:rFonts w:ascii="Arial" w:eastAsia="Times New Roman" w:hAnsi="Arial" w:cs="Arial"/>
                <w:color w:val="000000"/>
                <w:lang w:eastAsia="sk-SK"/>
              </w:rPr>
              <w:t>with</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TwistFix</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grill</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White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version</w:t>
            </w:r>
            <w:proofErr w:type="spellEnd"/>
            <w:r w:rsidRPr="00D678DE">
              <w:rPr>
                <w:rFonts w:ascii="Arial" w:eastAsia="Times New Roman" w:hAnsi="Arial" w:cs="Arial"/>
                <w:color w:val="000000"/>
                <w:lang w:eastAsia="sk-SK"/>
              </w:rPr>
              <w:t>, 8Ω &amp; 100V</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3F8552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32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8E76AC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60F7EAD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21F9543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75214D9F" w14:textId="46325AD8"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9ABC61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3803E8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208A7B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117CBC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8F2AF6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140994D"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645FB5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5C8D0D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4008878"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DD5F018"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59ECBB0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ANI22-XLR </w:t>
            </w:r>
            <w:proofErr w:type="spellStart"/>
            <w:r w:rsidRPr="00D678DE">
              <w:rPr>
                <w:rFonts w:ascii="Arial" w:eastAsia="Times New Roman" w:hAnsi="Arial" w:cs="Arial"/>
                <w:color w:val="000000"/>
                <w:lang w:eastAsia="sk-SK"/>
              </w:rPr>
              <w:t>Shure</w:t>
            </w:r>
            <w:proofErr w:type="spellEnd"/>
            <w:r w:rsidRPr="00D678DE">
              <w:rPr>
                <w:rFonts w:ascii="Arial" w:eastAsia="Times New Roman" w:hAnsi="Arial" w:cs="Arial"/>
                <w:color w:val="000000"/>
                <w:lang w:eastAsia="sk-SK"/>
              </w:rPr>
              <w:t xml:space="preserve"> 2 CH IN/2 CH OUT - DANTE, 1/3 RU, XLR alebo ekvivalent</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69D0F06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FA2D9D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758ABDD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66A2445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7A257A79" w14:textId="14D3E12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AD87A3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4D6173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368873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C17E8D3"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C4BC81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246C66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0357CC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F00128A"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0D41FD5"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77CEA06" w14:textId="77777777" w:rsidTr="00D678DE">
        <w:trPr>
          <w:trHeight w:val="300"/>
        </w:trPr>
        <w:tc>
          <w:tcPr>
            <w:tcW w:w="5380" w:type="dxa"/>
            <w:tcBorders>
              <w:top w:val="nil"/>
              <w:left w:val="single" w:sz="8" w:space="0" w:color="auto"/>
              <w:bottom w:val="single" w:sz="4" w:space="0" w:color="auto"/>
              <w:right w:val="single" w:sz="4" w:space="0" w:color="auto"/>
            </w:tcBorders>
            <w:noWrap/>
            <w:vAlign w:val="bottom"/>
            <w:hideMark/>
          </w:tcPr>
          <w:p w14:paraId="74450439" w14:textId="75052407" w:rsidR="008D2A66" w:rsidRPr="00D678DE" w:rsidRDefault="009D1477" w:rsidP="008D2A66">
            <w:pPr>
              <w:spacing w:after="0" w:line="240" w:lineRule="auto"/>
              <w:jc w:val="center"/>
              <w:rPr>
                <w:rFonts w:ascii="Arial" w:eastAsia="Times New Roman" w:hAnsi="Arial" w:cs="Arial"/>
                <w:color w:val="000000"/>
                <w:lang w:eastAsia="sk-SK"/>
              </w:rPr>
            </w:pPr>
            <w:r>
              <w:rPr>
                <w:rFonts w:ascii="Arial" w:eastAsia="Times New Roman" w:hAnsi="Arial" w:cs="Arial"/>
                <w:color w:val="000000"/>
                <w:lang w:eastAsia="sk-SK"/>
              </w:rPr>
              <w:t>A</w:t>
            </w:r>
            <w:r w:rsidR="008D2A66" w:rsidRPr="00D678DE">
              <w:rPr>
                <w:rFonts w:ascii="Arial" w:eastAsia="Times New Roman" w:hAnsi="Arial" w:cs="Arial"/>
                <w:color w:val="000000"/>
                <w:lang w:eastAsia="sk-SK"/>
              </w:rPr>
              <w:t xml:space="preserve">udio káble a redukcie v </w:t>
            </w:r>
            <w:proofErr w:type="spellStart"/>
            <w:r w:rsidR="008D2A66" w:rsidRPr="00D678DE">
              <w:rPr>
                <w:rFonts w:ascii="Arial" w:eastAsia="Times New Roman" w:hAnsi="Arial" w:cs="Arial"/>
                <w:color w:val="000000"/>
                <w:lang w:eastAsia="sk-SK"/>
              </w:rPr>
              <w:t>racku</w:t>
            </w:r>
            <w:proofErr w:type="spellEnd"/>
          </w:p>
        </w:tc>
        <w:tc>
          <w:tcPr>
            <w:tcW w:w="1519" w:type="dxa"/>
            <w:tcBorders>
              <w:top w:val="nil"/>
              <w:left w:val="nil"/>
              <w:bottom w:val="single" w:sz="4" w:space="0" w:color="auto"/>
              <w:right w:val="single" w:sz="4" w:space="0" w:color="auto"/>
            </w:tcBorders>
            <w:noWrap/>
            <w:vAlign w:val="center"/>
            <w:hideMark/>
          </w:tcPr>
          <w:p w14:paraId="16BFF2D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5CD4374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459DE2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6ACA14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77B457EA" w14:textId="0733E52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C9DA98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1BFAED8"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7E2A9D13" w14:textId="77777777" w:rsidR="008D2A66" w:rsidRPr="00D678DE" w:rsidRDefault="008D2A66" w:rsidP="008D2A66">
            <w:pPr>
              <w:spacing w:after="0" w:line="240" w:lineRule="auto"/>
              <w:jc w:val="center"/>
              <w:rPr>
                <w:rFonts w:ascii="Arial" w:eastAsia="Times New Roman" w:hAnsi="Arial" w:cs="Arial"/>
                <w:color w:val="1A1B1E"/>
                <w:lang w:eastAsia="sk-SK"/>
              </w:rPr>
            </w:pPr>
            <w:r w:rsidRPr="00D678DE">
              <w:rPr>
                <w:rFonts w:ascii="Arial" w:eastAsia="Times New Roman" w:hAnsi="Arial" w:cs="Arial"/>
                <w:color w:val="1A1B1E"/>
                <w:lang w:eastAsia="sk-SK"/>
              </w:rPr>
              <w:t xml:space="preserve">M4350-48G4XF (GSM4352) - 48x1G </w:t>
            </w:r>
            <w:proofErr w:type="spellStart"/>
            <w:r w:rsidRPr="00D678DE">
              <w:rPr>
                <w:rFonts w:ascii="Arial" w:eastAsia="Times New Roman" w:hAnsi="Arial" w:cs="Arial"/>
                <w:color w:val="1A1B1E"/>
                <w:lang w:eastAsia="sk-SK"/>
              </w:rPr>
              <w:t>PoE</w:t>
            </w:r>
            <w:proofErr w:type="spellEnd"/>
            <w:r w:rsidRPr="00D678DE">
              <w:rPr>
                <w:rFonts w:ascii="Arial" w:eastAsia="Times New Roman" w:hAnsi="Arial" w:cs="Arial"/>
                <w:color w:val="1A1B1E"/>
                <w:lang w:eastAsia="sk-SK"/>
              </w:rPr>
              <w:t xml:space="preserve">+ (236W base, </w:t>
            </w:r>
            <w:proofErr w:type="spellStart"/>
            <w:r w:rsidRPr="00D678DE">
              <w:rPr>
                <w:rFonts w:ascii="Arial" w:eastAsia="Times New Roman" w:hAnsi="Arial" w:cs="Arial"/>
                <w:color w:val="1A1B1E"/>
                <w:lang w:eastAsia="sk-SK"/>
              </w:rPr>
              <w:t>up</w:t>
            </w:r>
            <w:proofErr w:type="spellEnd"/>
            <w:r w:rsidRPr="00D678DE">
              <w:rPr>
                <w:rFonts w:ascii="Arial" w:eastAsia="Times New Roman" w:hAnsi="Arial" w:cs="Arial"/>
                <w:color w:val="1A1B1E"/>
                <w:lang w:eastAsia="sk-SK"/>
              </w:rPr>
              <w:t xml:space="preserve"> to 1,440W) and 4xSFP+ </w:t>
            </w:r>
            <w:proofErr w:type="spellStart"/>
            <w:r w:rsidRPr="00D678DE">
              <w:rPr>
                <w:rFonts w:ascii="Arial" w:eastAsia="Times New Roman" w:hAnsi="Arial" w:cs="Arial"/>
                <w:color w:val="1A1B1E"/>
                <w:lang w:eastAsia="sk-SK"/>
              </w:rPr>
              <w:t>Managed</w:t>
            </w:r>
            <w:proofErr w:type="spellEnd"/>
            <w:r w:rsidRPr="00D678DE">
              <w:rPr>
                <w:rFonts w:ascii="Arial" w:eastAsia="Times New Roman" w:hAnsi="Arial" w:cs="Arial"/>
                <w:color w:val="1A1B1E"/>
                <w:lang w:eastAsia="sk-SK"/>
              </w:rPr>
              <w:t xml:space="preserve"> Switch</w:t>
            </w:r>
          </w:p>
        </w:tc>
        <w:tc>
          <w:tcPr>
            <w:tcW w:w="1519" w:type="dxa"/>
            <w:tcBorders>
              <w:top w:val="nil"/>
              <w:left w:val="nil"/>
              <w:bottom w:val="single" w:sz="4" w:space="0" w:color="auto"/>
              <w:right w:val="single" w:sz="4" w:space="0" w:color="auto"/>
            </w:tcBorders>
            <w:noWrap/>
            <w:vAlign w:val="center"/>
            <w:hideMark/>
          </w:tcPr>
          <w:p w14:paraId="43D8EB3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tcBorders>
              <w:top w:val="nil"/>
              <w:left w:val="nil"/>
              <w:bottom w:val="single" w:sz="4" w:space="0" w:color="auto"/>
              <w:right w:val="single" w:sz="4" w:space="0" w:color="auto"/>
            </w:tcBorders>
            <w:noWrap/>
            <w:vAlign w:val="center"/>
            <w:hideMark/>
          </w:tcPr>
          <w:p w14:paraId="73C5A7C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00C2599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AF460C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4C30B6F6" w14:textId="67B70A2C"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3E7E16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FE3190B"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61A380AA" w14:textId="096D61F8"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SwiftSync</w:t>
            </w:r>
            <w:proofErr w:type="spellEnd"/>
            <w:r w:rsidRPr="00D678DE">
              <w:rPr>
                <w:rFonts w:ascii="Arial" w:eastAsia="Times New Roman" w:hAnsi="Arial" w:cs="Arial"/>
                <w:color w:val="000000"/>
                <w:lang w:eastAsia="sk-SK"/>
              </w:rPr>
              <w:t xml:space="preserve"> 4K HDMI® KVM &amp; USB, RS232, IR, Audio over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Encoder</w:t>
            </w:r>
            <w:proofErr w:type="spellEnd"/>
            <w:r w:rsidRPr="00D678DE">
              <w:rPr>
                <w:rFonts w:ascii="Arial" w:eastAsia="Times New Roman" w:hAnsi="Arial" w:cs="Arial"/>
                <w:color w:val="000000"/>
                <w:lang w:eastAsia="sk-SK"/>
              </w:rPr>
              <w:t>/</w:t>
            </w:r>
            <w:proofErr w:type="spellStart"/>
            <w:r w:rsidRPr="00D678DE">
              <w:rPr>
                <w:rFonts w:ascii="Arial" w:eastAsia="Times New Roman" w:hAnsi="Arial" w:cs="Arial"/>
                <w:color w:val="000000"/>
                <w:lang w:eastAsia="sk-SK"/>
              </w:rPr>
              <w:t>Decoder</w:t>
            </w:r>
            <w:proofErr w:type="spellEnd"/>
            <w:r w:rsidRPr="00D678DE">
              <w:rPr>
                <w:rFonts w:ascii="Arial" w:eastAsia="Times New Roman" w:hAnsi="Arial" w:cs="Arial"/>
                <w:color w:val="000000"/>
                <w:lang w:eastAsia="sk-SK"/>
              </w:rPr>
              <w:t xml:space="preserve"> RX</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88BDEA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25</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8EAD31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33B1DCD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4971439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193B2039" w14:textId="740E3A8F"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C4FE3C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D19E431"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644B89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569C9B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66CB4D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361A46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3EBA050"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171E1B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8EC5231"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3010977E"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3553DCBB" w14:textId="6144047F"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SwiftSync</w:t>
            </w:r>
            <w:proofErr w:type="spellEnd"/>
            <w:r w:rsidRPr="00D678DE">
              <w:rPr>
                <w:rFonts w:ascii="Arial" w:eastAsia="Times New Roman" w:hAnsi="Arial" w:cs="Arial"/>
                <w:color w:val="000000"/>
                <w:lang w:eastAsia="sk-SK"/>
              </w:rPr>
              <w:t xml:space="preserve"> 4K HDMI® KVM &amp; USB, RS232, IR, Audio over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Encoder</w:t>
            </w:r>
            <w:proofErr w:type="spellEnd"/>
            <w:r w:rsidRPr="00D678DE">
              <w:rPr>
                <w:rFonts w:ascii="Arial" w:eastAsia="Times New Roman" w:hAnsi="Arial" w:cs="Arial"/>
                <w:color w:val="000000"/>
                <w:lang w:eastAsia="sk-SK"/>
              </w:rPr>
              <w:t>/</w:t>
            </w:r>
            <w:proofErr w:type="spellStart"/>
            <w:r w:rsidRPr="00D678DE">
              <w:rPr>
                <w:rFonts w:ascii="Arial" w:eastAsia="Times New Roman" w:hAnsi="Arial" w:cs="Arial"/>
                <w:color w:val="000000"/>
                <w:lang w:eastAsia="sk-SK"/>
              </w:rPr>
              <w:t>Decoder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Tx</w:t>
            </w:r>
            <w:proofErr w:type="spellEnd"/>
          </w:p>
        </w:tc>
        <w:tc>
          <w:tcPr>
            <w:tcW w:w="1519" w:type="dxa"/>
            <w:vMerge w:val="restart"/>
            <w:tcBorders>
              <w:top w:val="nil"/>
              <w:left w:val="single" w:sz="4" w:space="0" w:color="auto"/>
              <w:bottom w:val="single" w:sz="4" w:space="0" w:color="auto"/>
              <w:right w:val="single" w:sz="4" w:space="0" w:color="auto"/>
            </w:tcBorders>
            <w:noWrap/>
            <w:vAlign w:val="center"/>
            <w:hideMark/>
          </w:tcPr>
          <w:p w14:paraId="6D47BCD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32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425365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52A2692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BA96E1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6DF034AD" w14:textId="60E9747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321BB0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E00320D"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7908D1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F81C72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0C12F0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E360AE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A4D980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DCD7F3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F96F9F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4739B31"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788CF4D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HDMI káble k HDMI prevodníkom komplet</w:t>
            </w:r>
          </w:p>
        </w:tc>
        <w:tc>
          <w:tcPr>
            <w:tcW w:w="1519" w:type="dxa"/>
            <w:tcBorders>
              <w:top w:val="nil"/>
              <w:left w:val="nil"/>
              <w:bottom w:val="single" w:sz="4" w:space="0" w:color="auto"/>
              <w:right w:val="single" w:sz="4" w:space="0" w:color="auto"/>
            </w:tcBorders>
            <w:noWrap/>
            <w:vAlign w:val="center"/>
            <w:hideMark/>
          </w:tcPr>
          <w:p w14:paraId="5299A6F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55</w:t>
            </w:r>
          </w:p>
        </w:tc>
        <w:tc>
          <w:tcPr>
            <w:tcW w:w="746" w:type="dxa"/>
            <w:tcBorders>
              <w:top w:val="nil"/>
              <w:left w:val="nil"/>
              <w:bottom w:val="single" w:sz="4" w:space="0" w:color="auto"/>
              <w:right w:val="single" w:sz="4" w:space="0" w:color="auto"/>
            </w:tcBorders>
            <w:noWrap/>
            <w:vAlign w:val="center"/>
            <w:hideMark/>
          </w:tcPr>
          <w:p w14:paraId="6BA6F08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E66379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2709AD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24F0057D" w14:textId="7725BE1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70F63C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80594FA"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32156EB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HDMI over IP </w:t>
            </w:r>
            <w:proofErr w:type="spellStart"/>
            <w:r w:rsidRPr="00D678DE">
              <w:rPr>
                <w:rFonts w:ascii="Arial" w:eastAsia="Times New Roman" w:hAnsi="Arial" w:cs="Arial"/>
                <w:color w:val="000000"/>
                <w:lang w:eastAsia="sk-SK"/>
              </w:rPr>
              <w:t>matrix</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controll</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sw</w:t>
            </w:r>
            <w:proofErr w:type="spellEnd"/>
            <w:r w:rsidRPr="00D678DE">
              <w:rPr>
                <w:rFonts w:ascii="Arial" w:eastAsia="Times New Roman" w:hAnsi="Arial" w:cs="Arial"/>
                <w:color w:val="000000"/>
                <w:lang w:eastAsia="sk-SK"/>
              </w:rPr>
              <w:t xml:space="preserve"> modul</w:t>
            </w:r>
          </w:p>
        </w:tc>
        <w:tc>
          <w:tcPr>
            <w:tcW w:w="1519" w:type="dxa"/>
            <w:tcBorders>
              <w:top w:val="nil"/>
              <w:left w:val="nil"/>
              <w:bottom w:val="single" w:sz="4" w:space="0" w:color="auto"/>
              <w:right w:val="single" w:sz="4" w:space="0" w:color="auto"/>
            </w:tcBorders>
            <w:noWrap/>
            <w:vAlign w:val="center"/>
            <w:hideMark/>
          </w:tcPr>
          <w:p w14:paraId="7B45E42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434EC5C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005FE7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100FF2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E48D9F9" w14:textId="7DFA4F6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BDF13C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4A56D7A"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793107B2"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Barco</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ClickShare</w:t>
            </w:r>
            <w:proofErr w:type="spellEnd"/>
            <w:r w:rsidRPr="00D678DE">
              <w:rPr>
                <w:rFonts w:ascii="Arial" w:eastAsia="Times New Roman" w:hAnsi="Arial" w:cs="Arial"/>
                <w:color w:val="000000"/>
                <w:lang w:eastAsia="sk-SK"/>
              </w:rPr>
              <w:t xml:space="preserve"> C-10 - </w:t>
            </w:r>
            <w:proofErr w:type="spellStart"/>
            <w:r w:rsidRPr="00D678DE">
              <w:rPr>
                <w:rFonts w:ascii="Arial" w:eastAsia="Times New Roman" w:hAnsi="Arial" w:cs="Arial"/>
                <w:color w:val="000000"/>
                <w:lang w:eastAsia="sk-SK"/>
              </w:rPr>
              <w:t>Wireless</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presentation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system</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with</w:t>
            </w:r>
            <w:proofErr w:type="spellEnd"/>
            <w:r w:rsidRPr="00D678DE">
              <w:rPr>
                <w:rFonts w:ascii="Arial" w:eastAsia="Times New Roman" w:hAnsi="Arial" w:cs="Arial"/>
                <w:color w:val="000000"/>
                <w:lang w:eastAsia="sk-SK"/>
              </w:rPr>
              <w:t xml:space="preserve"> 2 </w:t>
            </w:r>
            <w:proofErr w:type="spellStart"/>
            <w:r w:rsidRPr="00D678DE">
              <w:rPr>
                <w:rFonts w:ascii="Arial" w:eastAsia="Times New Roman" w:hAnsi="Arial" w:cs="Arial"/>
                <w:color w:val="000000"/>
                <w:lang w:eastAsia="sk-SK"/>
              </w:rPr>
              <w:t>buttons</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for</w:t>
            </w:r>
            <w:proofErr w:type="spellEnd"/>
            <w:r w:rsidRPr="00D678DE">
              <w:rPr>
                <w:rFonts w:ascii="Arial" w:eastAsia="Times New Roman" w:hAnsi="Arial" w:cs="Arial"/>
                <w:color w:val="000000"/>
                <w:lang w:eastAsia="sk-SK"/>
              </w:rPr>
              <w:t xml:space="preserve"> hybrid </w:t>
            </w:r>
            <w:proofErr w:type="spellStart"/>
            <w:r w:rsidRPr="00D678DE">
              <w:rPr>
                <w:rFonts w:ascii="Arial" w:eastAsia="Times New Roman" w:hAnsi="Arial" w:cs="Arial"/>
                <w:color w:val="000000"/>
                <w:lang w:eastAsia="sk-SK"/>
              </w:rPr>
              <w:t>rooms</w:t>
            </w:r>
            <w:proofErr w:type="spellEnd"/>
            <w:r w:rsidRPr="00D678DE">
              <w:rPr>
                <w:rFonts w:ascii="Arial" w:eastAsia="Times New Roman" w:hAnsi="Arial" w:cs="Arial"/>
                <w:color w:val="000000"/>
                <w:lang w:eastAsia="sk-SK"/>
              </w:rPr>
              <w:t xml:space="preserve"> alebo ekvivalent</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69011F7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B1FFB8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50257B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05EB0AB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5074ADA" w14:textId="0440FEAD"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3CF596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6709D8D"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965CFD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1E341E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662EEE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C73635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1B7CC0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31A782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97FC9E2"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919D2B4"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2958D16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HDMI optický kábel</w:t>
            </w:r>
          </w:p>
        </w:tc>
        <w:tc>
          <w:tcPr>
            <w:tcW w:w="1519" w:type="dxa"/>
            <w:tcBorders>
              <w:top w:val="nil"/>
              <w:left w:val="nil"/>
              <w:bottom w:val="single" w:sz="4" w:space="0" w:color="auto"/>
              <w:right w:val="single" w:sz="4" w:space="0" w:color="auto"/>
            </w:tcBorders>
            <w:noWrap/>
            <w:vAlign w:val="center"/>
            <w:hideMark/>
          </w:tcPr>
          <w:p w14:paraId="4F6682E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tcBorders>
              <w:top w:val="nil"/>
              <w:left w:val="nil"/>
              <w:bottom w:val="single" w:sz="4" w:space="0" w:color="auto"/>
              <w:right w:val="single" w:sz="4" w:space="0" w:color="auto"/>
            </w:tcBorders>
            <w:noWrap/>
            <w:vAlign w:val="center"/>
            <w:hideMark/>
          </w:tcPr>
          <w:p w14:paraId="2AB8EF5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3C306D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BEA5A5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2897CB11" w14:textId="06C5BEC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256056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84820E5"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0EB5032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 xml:space="preserve">Cisco </w:t>
            </w:r>
            <w:proofErr w:type="spellStart"/>
            <w:r w:rsidRPr="00D678DE">
              <w:rPr>
                <w:rFonts w:ascii="Arial" w:eastAsia="Times New Roman" w:hAnsi="Arial" w:cs="Arial"/>
                <w:color w:val="000000"/>
                <w:lang w:eastAsia="sk-SK"/>
              </w:rPr>
              <w:t>Catalyst</w:t>
            </w:r>
            <w:proofErr w:type="spellEnd"/>
            <w:r w:rsidRPr="00D678DE">
              <w:rPr>
                <w:rFonts w:ascii="Arial" w:eastAsia="Times New Roman" w:hAnsi="Arial" w:cs="Arial"/>
                <w:color w:val="000000"/>
                <w:lang w:eastAsia="sk-SK"/>
              </w:rPr>
              <w:t xml:space="preserve"> switch C1200-24P-4X</w:t>
            </w:r>
          </w:p>
        </w:tc>
        <w:tc>
          <w:tcPr>
            <w:tcW w:w="1519" w:type="dxa"/>
            <w:tcBorders>
              <w:top w:val="nil"/>
              <w:left w:val="nil"/>
              <w:bottom w:val="single" w:sz="4" w:space="0" w:color="auto"/>
              <w:right w:val="single" w:sz="4" w:space="0" w:color="auto"/>
            </w:tcBorders>
            <w:noWrap/>
            <w:vAlign w:val="center"/>
            <w:hideMark/>
          </w:tcPr>
          <w:p w14:paraId="5146DF1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22</w:t>
            </w:r>
          </w:p>
        </w:tc>
        <w:tc>
          <w:tcPr>
            <w:tcW w:w="746" w:type="dxa"/>
            <w:tcBorders>
              <w:top w:val="nil"/>
              <w:left w:val="nil"/>
              <w:bottom w:val="single" w:sz="4" w:space="0" w:color="auto"/>
              <w:right w:val="single" w:sz="4" w:space="0" w:color="auto"/>
            </w:tcBorders>
            <w:noWrap/>
            <w:vAlign w:val="center"/>
            <w:hideMark/>
          </w:tcPr>
          <w:p w14:paraId="26EA1D4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E70DF3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B2F247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A966542" w14:textId="0A68B91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6B77D2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678A624"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3222DD1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USB-C kábel 15m</w:t>
            </w:r>
          </w:p>
        </w:tc>
        <w:tc>
          <w:tcPr>
            <w:tcW w:w="1519" w:type="dxa"/>
            <w:tcBorders>
              <w:top w:val="nil"/>
              <w:left w:val="nil"/>
              <w:bottom w:val="single" w:sz="4" w:space="0" w:color="auto"/>
              <w:right w:val="single" w:sz="4" w:space="0" w:color="auto"/>
            </w:tcBorders>
            <w:noWrap/>
            <w:vAlign w:val="center"/>
            <w:hideMark/>
          </w:tcPr>
          <w:p w14:paraId="7E88846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tcBorders>
              <w:top w:val="nil"/>
              <w:left w:val="nil"/>
              <w:bottom w:val="single" w:sz="4" w:space="0" w:color="auto"/>
              <w:right w:val="single" w:sz="4" w:space="0" w:color="auto"/>
            </w:tcBorders>
            <w:noWrap/>
            <w:vAlign w:val="center"/>
            <w:hideMark/>
          </w:tcPr>
          <w:p w14:paraId="564C8DC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1E8F3C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70DCC7E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0ED9BA5" w14:textId="6B3471FE"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678E1B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45EA1AD" w14:textId="77777777" w:rsidTr="00D678DE">
        <w:trPr>
          <w:trHeight w:val="300"/>
        </w:trPr>
        <w:tc>
          <w:tcPr>
            <w:tcW w:w="5380" w:type="dxa"/>
            <w:tcBorders>
              <w:top w:val="nil"/>
              <w:left w:val="single" w:sz="8" w:space="0" w:color="auto"/>
              <w:bottom w:val="single" w:sz="4" w:space="0" w:color="auto"/>
              <w:right w:val="single" w:sz="4" w:space="0" w:color="auto"/>
            </w:tcBorders>
            <w:noWrap/>
            <w:vAlign w:val="bottom"/>
            <w:hideMark/>
          </w:tcPr>
          <w:p w14:paraId="4D8A796F" w14:textId="77777777" w:rsidR="008D2A66" w:rsidRPr="00D678DE" w:rsidRDefault="008D2A66" w:rsidP="008D2A66">
            <w:pPr>
              <w:spacing w:after="0" w:line="240" w:lineRule="auto"/>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miniPC</w:t>
            </w:r>
            <w:proofErr w:type="spellEnd"/>
            <w:r w:rsidRPr="00D678DE">
              <w:rPr>
                <w:rFonts w:ascii="Arial" w:eastAsia="Times New Roman" w:hAnsi="Arial" w:cs="Arial"/>
                <w:color w:val="000000"/>
                <w:lang w:eastAsia="sk-SK"/>
              </w:rPr>
              <w:t xml:space="preserve"> Linux </w:t>
            </w:r>
            <w:proofErr w:type="spellStart"/>
            <w:r w:rsidRPr="00D678DE">
              <w:rPr>
                <w:rFonts w:ascii="Arial" w:eastAsia="Times New Roman" w:hAnsi="Arial" w:cs="Arial"/>
                <w:color w:val="000000"/>
                <w:lang w:eastAsia="sk-SK"/>
              </w:rPr>
              <w:t>preinstalled</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for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control</w:t>
            </w:r>
            <w:proofErr w:type="spellEnd"/>
            <w:r w:rsidRPr="00D678DE">
              <w:rPr>
                <w:rFonts w:ascii="Arial" w:eastAsia="Times New Roman" w:hAnsi="Arial" w:cs="Arial"/>
                <w:color w:val="000000"/>
                <w:lang w:eastAsia="sk-SK"/>
              </w:rPr>
              <w:t xml:space="preserve"> software</w:t>
            </w:r>
          </w:p>
        </w:tc>
        <w:tc>
          <w:tcPr>
            <w:tcW w:w="1519" w:type="dxa"/>
            <w:tcBorders>
              <w:top w:val="nil"/>
              <w:left w:val="nil"/>
              <w:bottom w:val="single" w:sz="4" w:space="0" w:color="auto"/>
              <w:right w:val="single" w:sz="4" w:space="0" w:color="auto"/>
            </w:tcBorders>
            <w:noWrap/>
            <w:vAlign w:val="center"/>
            <w:hideMark/>
          </w:tcPr>
          <w:p w14:paraId="546186A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3C7824D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68291F7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0CA92B9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0FB0AE3" w14:textId="560602B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9DD930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1FB42E9"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6A22234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10" </w:t>
            </w:r>
            <w:proofErr w:type="spellStart"/>
            <w:r w:rsidRPr="00D678DE">
              <w:rPr>
                <w:rFonts w:ascii="Arial" w:eastAsia="Times New Roman" w:hAnsi="Arial" w:cs="Arial"/>
                <w:color w:val="000000"/>
                <w:lang w:eastAsia="sk-SK"/>
              </w:rPr>
              <w:t>android</w:t>
            </w:r>
            <w:proofErr w:type="spellEnd"/>
            <w:r w:rsidRPr="00D678DE">
              <w:rPr>
                <w:rFonts w:ascii="Arial" w:eastAsia="Times New Roman" w:hAnsi="Arial" w:cs="Arial"/>
                <w:color w:val="000000"/>
                <w:lang w:eastAsia="sk-SK"/>
              </w:rPr>
              <w:t xml:space="preserve"> kiosk pre ovládanie + </w:t>
            </w:r>
            <w:proofErr w:type="spellStart"/>
            <w:r w:rsidRPr="00D678DE">
              <w:rPr>
                <w:rFonts w:ascii="Arial" w:eastAsia="Times New Roman" w:hAnsi="Arial" w:cs="Arial"/>
                <w:color w:val="000000"/>
                <w:lang w:eastAsia="sk-SK"/>
              </w:rPr>
              <w:t>vesa</w:t>
            </w:r>
            <w:proofErr w:type="spellEnd"/>
            <w:r w:rsidRPr="00D678DE">
              <w:rPr>
                <w:rFonts w:ascii="Arial" w:eastAsia="Times New Roman" w:hAnsi="Arial" w:cs="Arial"/>
                <w:color w:val="000000"/>
                <w:lang w:eastAsia="sk-SK"/>
              </w:rPr>
              <w:t xml:space="preserve"> desktop stojan + kiosk </w:t>
            </w:r>
            <w:proofErr w:type="spellStart"/>
            <w:r w:rsidRPr="00D678DE">
              <w:rPr>
                <w:rFonts w:ascii="Arial" w:eastAsia="Times New Roman" w:hAnsi="Arial" w:cs="Arial"/>
                <w:color w:val="000000"/>
                <w:lang w:eastAsia="sk-SK"/>
              </w:rPr>
              <w:t>sw</w:t>
            </w:r>
            <w:proofErr w:type="spellEnd"/>
          </w:p>
        </w:tc>
        <w:tc>
          <w:tcPr>
            <w:tcW w:w="1519" w:type="dxa"/>
            <w:tcBorders>
              <w:top w:val="nil"/>
              <w:left w:val="nil"/>
              <w:bottom w:val="single" w:sz="4" w:space="0" w:color="auto"/>
              <w:right w:val="single" w:sz="4" w:space="0" w:color="auto"/>
            </w:tcBorders>
            <w:noWrap/>
            <w:vAlign w:val="center"/>
            <w:hideMark/>
          </w:tcPr>
          <w:p w14:paraId="3AAFF21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0AE76F5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6BA82B2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2D8C9EB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06B1654B" w14:textId="5E4C2360"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E87920F"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5A92ECB"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6F42A8F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OEM SFP+ modul </w:t>
            </w:r>
            <w:proofErr w:type="spellStart"/>
            <w:r w:rsidRPr="00D678DE">
              <w:rPr>
                <w:rFonts w:ascii="Arial" w:eastAsia="Times New Roman" w:hAnsi="Arial" w:cs="Arial"/>
                <w:color w:val="000000"/>
                <w:lang w:eastAsia="sk-SK"/>
              </w:rPr>
              <w:t>multirate</w:t>
            </w:r>
            <w:proofErr w:type="spellEnd"/>
            <w:r w:rsidRPr="00D678DE">
              <w:rPr>
                <w:rFonts w:ascii="Arial" w:eastAsia="Times New Roman" w:hAnsi="Arial" w:cs="Arial"/>
                <w:color w:val="000000"/>
                <w:lang w:eastAsia="sk-SK"/>
              </w:rPr>
              <w:t xml:space="preserve">, 10GBASE-LR/LW, </w:t>
            </w:r>
            <w:proofErr w:type="spellStart"/>
            <w:r w:rsidRPr="00D678DE">
              <w:rPr>
                <w:rFonts w:ascii="Arial" w:eastAsia="Times New Roman" w:hAnsi="Arial" w:cs="Arial"/>
                <w:color w:val="000000"/>
                <w:lang w:eastAsia="sk-SK"/>
              </w:rPr>
              <w:t>singlemode</w:t>
            </w:r>
            <w:proofErr w:type="spellEnd"/>
            <w:r w:rsidRPr="00D678DE">
              <w:rPr>
                <w:rFonts w:ascii="Arial" w:eastAsia="Times New Roman" w:hAnsi="Arial" w:cs="Arial"/>
                <w:color w:val="000000"/>
                <w:lang w:eastAsia="sk-SK"/>
              </w:rPr>
              <w:t xml:space="preserve"> 10km, LC</w:t>
            </w:r>
          </w:p>
        </w:tc>
        <w:tc>
          <w:tcPr>
            <w:tcW w:w="1519" w:type="dxa"/>
            <w:tcBorders>
              <w:top w:val="nil"/>
              <w:left w:val="nil"/>
              <w:bottom w:val="single" w:sz="4" w:space="0" w:color="auto"/>
              <w:right w:val="single" w:sz="4" w:space="0" w:color="auto"/>
            </w:tcBorders>
            <w:noWrap/>
            <w:vAlign w:val="center"/>
            <w:hideMark/>
          </w:tcPr>
          <w:p w14:paraId="6B5971D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tcBorders>
              <w:top w:val="nil"/>
              <w:left w:val="nil"/>
              <w:bottom w:val="single" w:sz="4" w:space="0" w:color="auto"/>
              <w:right w:val="single" w:sz="4" w:space="0" w:color="auto"/>
            </w:tcBorders>
            <w:noWrap/>
            <w:vAlign w:val="center"/>
            <w:hideMark/>
          </w:tcPr>
          <w:p w14:paraId="6170F1B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4F4C9C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7DED8CC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1D3F15C0" w14:textId="3FA37150"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8321DA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5A450DD"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674FD62"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OpenWRT</w:t>
            </w:r>
            <w:proofErr w:type="spellEnd"/>
            <w:r w:rsidRPr="00D678DE">
              <w:rPr>
                <w:rFonts w:ascii="Arial" w:eastAsia="Times New Roman" w:hAnsi="Arial" w:cs="Arial"/>
                <w:color w:val="000000"/>
                <w:lang w:eastAsia="sk-SK"/>
              </w:rPr>
              <w:t xml:space="preserve"> router</w:t>
            </w:r>
          </w:p>
        </w:tc>
        <w:tc>
          <w:tcPr>
            <w:tcW w:w="1519" w:type="dxa"/>
            <w:tcBorders>
              <w:top w:val="nil"/>
              <w:left w:val="nil"/>
              <w:bottom w:val="single" w:sz="4" w:space="0" w:color="auto"/>
              <w:right w:val="single" w:sz="4" w:space="0" w:color="auto"/>
            </w:tcBorders>
            <w:noWrap/>
            <w:vAlign w:val="center"/>
            <w:hideMark/>
          </w:tcPr>
          <w:p w14:paraId="6129780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0EEFC10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ECCDA6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3E33F0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2FF54CA1" w14:textId="7C3ED86F"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70897D9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2A18CB2"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BBF18E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Optický </w:t>
            </w:r>
            <w:proofErr w:type="spellStart"/>
            <w:r w:rsidRPr="00D678DE">
              <w:rPr>
                <w:rFonts w:ascii="Arial" w:eastAsia="Times New Roman" w:hAnsi="Arial" w:cs="Arial"/>
                <w:color w:val="000000"/>
                <w:lang w:eastAsia="sk-SK"/>
              </w:rPr>
              <w:t>pacth</w:t>
            </w:r>
            <w:proofErr w:type="spellEnd"/>
            <w:r w:rsidRPr="00D678DE">
              <w:rPr>
                <w:rFonts w:ascii="Arial" w:eastAsia="Times New Roman" w:hAnsi="Arial" w:cs="Arial"/>
                <w:color w:val="000000"/>
                <w:lang w:eastAsia="sk-SK"/>
              </w:rPr>
              <w:t xml:space="preserve"> kábel</w:t>
            </w:r>
          </w:p>
        </w:tc>
        <w:tc>
          <w:tcPr>
            <w:tcW w:w="1519" w:type="dxa"/>
            <w:tcBorders>
              <w:top w:val="nil"/>
              <w:left w:val="nil"/>
              <w:bottom w:val="single" w:sz="4" w:space="0" w:color="auto"/>
              <w:right w:val="single" w:sz="4" w:space="0" w:color="auto"/>
            </w:tcBorders>
            <w:noWrap/>
            <w:vAlign w:val="center"/>
            <w:hideMark/>
          </w:tcPr>
          <w:p w14:paraId="1D2B685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tcBorders>
              <w:top w:val="nil"/>
              <w:left w:val="nil"/>
              <w:bottom w:val="single" w:sz="4" w:space="0" w:color="auto"/>
              <w:right w:val="single" w:sz="4" w:space="0" w:color="auto"/>
            </w:tcBorders>
            <w:noWrap/>
            <w:vAlign w:val="center"/>
            <w:hideMark/>
          </w:tcPr>
          <w:p w14:paraId="254E35A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46D516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0D8174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D012613" w14:textId="12021A6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01EA4B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29A4B71"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5A9F537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19" in </w:t>
            </w:r>
            <w:proofErr w:type="spellStart"/>
            <w:r w:rsidRPr="00D678DE">
              <w:rPr>
                <w:rFonts w:ascii="Arial" w:eastAsia="Times New Roman" w:hAnsi="Arial" w:cs="Arial"/>
                <w:color w:val="000000"/>
                <w:lang w:eastAsia="sk-SK"/>
              </w:rPr>
              <w:t>depth</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adjustable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open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frame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rack</w:t>
            </w:r>
            <w:proofErr w:type="spellEnd"/>
            <w:r w:rsidRPr="00D678DE">
              <w:rPr>
                <w:rFonts w:ascii="Arial" w:eastAsia="Times New Roman" w:hAnsi="Arial" w:cs="Arial"/>
                <w:color w:val="000000"/>
                <w:lang w:eastAsia="sk-SK"/>
              </w:rPr>
              <w:t xml:space="preserve"> - 18 </w:t>
            </w:r>
            <w:proofErr w:type="spellStart"/>
            <w:r w:rsidRPr="00D678DE">
              <w:rPr>
                <w:rFonts w:ascii="Arial" w:eastAsia="Times New Roman" w:hAnsi="Arial" w:cs="Arial"/>
                <w:color w:val="000000"/>
                <w:lang w:eastAsia="sk-SK"/>
              </w:rPr>
              <w:t>unit</w:t>
            </w:r>
            <w:proofErr w:type="spellEnd"/>
            <w:r w:rsidRPr="00D678DE">
              <w:rPr>
                <w:rFonts w:ascii="Arial" w:eastAsia="Times New Roman" w:hAnsi="Arial" w:cs="Arial"/>
                <w:color w:val="000000"/>
                <w:lang w:eastAsia="sk-SK"/>
              </w:rPr>
              <w:t xml:space="preserve"> - 300 ~ 450mm Black   520 x 825 x 450 mm</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2D50FA8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16A7FD2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5A6F75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16C87D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BA45A3D" w14:textId="75BABF0C"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B2697C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058C76D"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44D223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E257A4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ED00241"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CF34E0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D0466C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CE71DF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9760989"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618C57FB"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18E787B4"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Kolečkový</w:t>
            </w:r>
            <w:proofErr w:type="spellEnd"/>
            <w:r w:rsidRPr="00D678DE">
              <w:rPr>
                <w:rFonts w:ascii="Arial" w:eastAsia="Times New Roman" w:hAnsi="Arial" w:cs="Arial"/>
                <w:color w:val="000000"/>
                <w:lang w:eastAsia="sk-SK"/>
              </w:rPr>
              <w:t xml:space="preserve"> set na </w:t>
            </w:r>
            <w:proofErr w:type="spellStart"/>
            <w:r w:rsidRPr="00D678DE">
              <w:rPr>
                <w:rFonts w:ascii="Arial" w:eastAsia="Times New Roman" w:hAnsi="Arial" w:cs="Arial"/>
                <w:color w:val="000000"/>
                <w:lang w:eastAsia="sk-SK"/>
              </w:rPr>
              <w:t>open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rack</w:t>
            </w:r>
            <w:proofErr w:type="spellEnd"/>
          </w:p>
        </w:tc>
        <w:tc>
          <w:tcPr>
            <w:tcW w:w="1519" w:type="dxa"/>
            <w:tcBorders>
              <w:top w:val="nil"/>
              <w:left w:val="nil"/>
              <w:bottom w:val="single" w:sz="4" w:space="0" w:color="auto"/>
              <w:right w:val="single" w:sz="4" w:space="0" w:color="auto"/>
            </w:tcBorders>
            <w:noWrap/>
            <w:vAlign w:val="center"/>
            <w:hideMark/>
          </w:tcPr>
          <w:p w14:paraId="054DB57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1137957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C6D93A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2C73C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2066D122" w14:textId="184017F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371D88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6AE514B"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018271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NETIO - </w:t>
            </w:r>
            <w:proofErr w:type="spellStart"/>
            <w:r w:rsidRPr="00D678DE">
              <w:rPr>
                <w:rFonts w:ascii="Arial" w:eastAsia="Times New Roman" w:hAnsi="Arial" w:cs="Arial"/>
                <w:color w:val="000000"/>
                <w:lang w:eastAsia="sk-SK"/>
              </w:rPr>
              <w:t>PowerBOX</w:t>
            </w:r>
            <w:proofErr w:type="spellEnd"/>
            <w:r w:rsidRPr="00D678DE">
              <w:rPr>
                <w:rFonts w:ascii="Arial" w:eastAsia="Times New Roman" w:hAnsi="Arial" w:cs="Arial"/>
                <w:color w:val="000000"/>
                <w:lang w:eastAsia="sk-SK"/>
              </w:rPr>
              <w:t xml:space="preserve">  s ovládacím </w:t>
            </w:r>
            <w:proofErr w:type="spellStart"/>
            <w:r w:rsidRPr="00D678DE">
              <w:rPr>
                <w:rFonts w:ascii="Arial" w:eastAsia="Times New Roman" w:hAnsi="Arial" w:cs="Arial"/>
                <w:color w:val="000000"/>
                <w:lang w:eastAsia="sk-SK"/>
              </w:rPr>
              <w:t>driverom</w:t>
            </w:r>
            <w:proofErr w:type="spellEnd"/>
          </w:p>
        </w:tc>
        <w:tc>
          <w:tcPr>
            <w:tcW w:w="1519" w:type="dxa"/>
            <w:tcBorders>
              <w:top w:val="nil"/>
              <w:left w:val="nil"/>
              <w:bottom w:val="single" w:sz="4" w:space="0" w:color="auto"/>
              <w:right w:val="single" w:sz="4" w:space="0" w:color="auto"/>
            </w:tcBorders>
            <w:noWrap/>
            <w:vAlign w:val="center"/>
            <w:hideMark/>
          </w:tcPr>
          <w:p w14:paraId="199FFD8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29CD5CD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6704EB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5D87D64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3F347D45" w14:textId="7D233343"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BB6963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78F17D0"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871676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Montážny, kotviaci materiál</w:t>
            </w:r>
          </w:p>
        </w:tc>
        <w:tc>
          <w:tcPr>
            <w:tcW w:w="1519" w:type="dxa"/>
            <w:tcBorders>
              <w:top w:val="nil"/>
              <w:left w:val="nil"/>
              <w:bottom w:val="single" w:sz="4" w:space="0" w:color="auto"/>
              <w:right w:val="single" w:sz="4" w:space="0" w:color="auto"/>
            </w:tcBorders>
            <w:noWrap/>
            <w:vAlign w:val="center"/>
            <w:hideMark/>
          </w:tcPr>
          <w:p w14:paraId="6198233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248B140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068C026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443C85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77694C34" w14:textId="6DE401B8"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D9D533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6B75D36"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0791597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Príslušenstvo </w:t>
            </w:r>
            <w:proofErr w:type="spellStart"/>
            <w:r w:rsidRPr="00D678DE">
              <w:rPr>
                <w:rFonts w:ascii="Arial" w:eastAsia="Times New Roman" w:hAnsi="Arial" w:cs="Arial"/>
                <w:color w:val="000000"/>
                <w:lang w:eastAsia="sk-SK"/>
              </w:rPr>
              <w:t>racku</w:t>
            </w:r>
            <w:proofErr w:type="spellEnd"/>
            <w:r w:rsidRPr="00D678DE">
              <w:rPr>
                <w:rFonts w:ascii="Arial" w:eastAsia="Times New Roman" w:hAnsi="Arial" w:cs="Arial"/>
                <w:color w:val="000000"/>
                <w:lang w:eastAsia="sk-SK"/>
              </w:rPr>
              <w:t xml:space="preserve"> a AV kabeláž v miestnosti</w:t>
            </w:r>
          </w:p>
        </w:tc>
        <w:tc>
          <w:tcPr>
            <w:tcW w:w="1519" w:type="dxa"/>
            <w:tcBorders>
              <w:top w:val="nil"/>
              <w:left w:val="nil"/>
              <w:bottom w:val="single" w:sz="4" w:space="0" w:color="auto"/>
              <w:right w:val="single" w:sz="4" w:space="0" w:color="auto"/>
            </w:tcBorders>
            <w:noWrap/>
            <w:vAlign w:val="center"/>
            <w:hideMark/>
          </w:tcPr>
          <w:p w14:paraId="6E20CD1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7B69D0E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58072C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BBF368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019C69F0" w14:textId="5F22E960"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898BDD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B293AFA"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037FB4D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PTZ kamera 12 x optický zoom, druhá analytická kamera min. 107 stupňov </w:t>
            </w:r>
            <w:proofErr w:type="spellStart"/>
            <w:r w:rsidRPr="00D678DE">
              <w:rPr>
                <w:rFonts w:ascii="Arial" w:eastAsia="Times New Roman" w:hAnsi="Arial" w:cs="Arial"/>
                <w:color w:val="000000"/>
                <w:lang w:eastAsia="sk-SK"/>
              </w:rPr>
              <w:t>HFoV</w:t>
            </w:r>
            <w:proofErr w:type="spellEnd"/>
            <w:r w:rsidRPr="00D678DE">
              <w:rPr>
                <w:rFonts w:ascii="Arial" w:eastAsia="Times New Roman" w:hAnsi="Arial" w:cs="Arial"/>
                <w:color w:val="000000"/>
                <w:lang w:eastAsia="sk-SK"/>
              </w:rPr>
              <w:t xml:space="preserve">, 4K 30fps, </w:t>
            </w:r>
            <w:proofErr w:type="spellStart"/>
            <w:r w:rsidRPr="00D678DE">
              <w:rPr>
                <w:rFonts w:ascii="Arial" w:eastAsia="Times New Roman" w:hAnsi="Arial" w:cs="Arial"/>
                <w:color w:val="000000"/>
                <w:lang w:eastAsia="sk-SK"/>
              </w:rPr>
              <w:t>kensington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lock</w:t>
            </w:r>
            <w:proofErr w:type="spellEnd"/>
            <w:r w:rsidRPr="00D678DE">
              <w:rPr>
                <w:rFonts w:ascii="Arial" w:eastAsia="Times New Roman" w:hAnsi="Arial" w:cs="Arial"/>
                <w:color w:val="000000"/>
                <w:lang w:eastAsia="sk-SK"/>
              </w:rPr>
              <w:t>, možnosť montáže obrátené na strop, 1 USB-B; 1 RJ-45 (10/100/1000 Mbps) Ethernet interface (</w:t>
            </w:r>
            <w:proofErr w:type="spellStart"/>
            <w:r w:rsidRPr="00D678DE">
              <w:rPr>
                <w:rFonts w:ascii="Arial" w:eastAsia="Times New Roman" w:hAnsi="Arial" w:cs="Arial"/>
                <w:color w:val="000000"/>
                <w:lang w:eastAsia="sk-SK"/>
              </w:rPr>
              <w:t>supporting</w:t>
            </w:r>
            <w:proofErr w:type="spellEnd"/>
            <w:r w:rsidRPr="00D678DE">
              <w:rPr>
                <w:rFonts w:ascii="Arial" w:eastAsia="Times New Roman" w:hAnsi="Arial" w:cs="Arial"/>
                <w:color w:val="000000"/>
                <w:lang w:eastAsia="sk-SK"/>
              </w:rPr>
              <w:br/>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power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supply</w:t>
            </w:r>
            <w:proofErr w:type="spellEnd"/>
            <w:r w:rsidRPr="00D678DE">
              <w:rPr>
                <w:rFonts w:ascii="Arial" w:eastAsia="Times New Roman" w:hAnsi="Arial" w:cs="Arial"/>
                <w:color w:val="000000"/>
                <w:lang w:eastAsia="sk-SK"/>
              </w:rPr>
              <w:t xml:space="preserve">); AC/DC </w:t>
            </w:r>
            <w:proofErr w:type="spellStart"/>
            <w:r w:rsidRPr="00D678DE">
              <w:rPr>
                <w:rFonts w:ascii="Arial" w:eastAsia="Times New Roman" w:hAnsi="Arial" w:cs="Arial"/>
                <w:color w:val="000000"/>
                <w:lang w:eastAsia="sk-SK"/>
              </w:rPr>
              <w:t>power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jack</w:t>
            </w:r>
            <w:proofErr w:type="spellEnd"/>
            <w:r w:rsidRPr="00D678DE">
              <w:rPr>
                <w:rFonts w:ascii="Arial" w:eastAsia="Times New Roman" w:hAnsi="Arial" w:cs="Arial"/>
                <w:color w:val="000000"/>
                <w:lang w:eastAsia="sk-SK"/>
              </w:rPr>
              <w:t xml:space="preserve">, certifikát Google </w:t>
            </w:r>
            <w:proofErr w:type="spellStart"/>
            <w:r w:rsidRPr="00D678DE">
              <w:rPr>
                <w:rFonts w:ascii="Arial" w:eastAsia="Times New Roman" w:hAnsi="Arial" w:cs="Arial"/>
                <w:color w:val="000000"/>
                <w:lang w:eastAsia="sk-SK"/>
              </w:rPr>
              <w:t>Meet</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Tencent</w:t>
            </w:r>
            <w:proofErr w:type="spellEnd"/>
            <w:r w:rsidRPr="00D678DE">
              <w:rPr>
                <w:rFonts w:ascii="Arial" w:eastAsia="Times New Roman" w:hAnsi="Arial" w:cs="Arial"/>
                <w:color w:val="000000"/>
                <w:lang w:eastAsia="sk-SK"/>
              </w:rPr>
              <w:t xml:space="preserve">; Microsoft </w:t>
            </w:r>
            <w:proofErr w:type="spellStart"/>
            <w:r w:rsidRPr="00D678DE">
              <w:rPr>
                <w:rFonts w:ascii="Arial" w:eastAsia="Times New Roman" w:hAnsi="Arial" w:cs="Arial"/>
                <w:color w:val="000000"/>
                <w:lang w:eastAsia="sk-SK"/>
              </w:rPr>
              <w:t>Teams</w:t>
            </w:r>
            <w:proofErr w:type="spellEnd"/>
            <w:r w:rsidRPr="00D678DE">
              <w:rPr>
                <w:rFonts w:ascii="Arial" w:eastAsia="Times New Roman" w:hAnsi="Arial" w:cs="Arial"/>
                <w:color w:val="000000"/>
                <w:lang w:eastAsia="sk-SK"/>
              </w:rPr>
              <w:t>; Zoom, UHD (3840 x 2160)</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54955E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9704DE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646AC8A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6FA1829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21CC536" w14:textId="29F6118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4C66BF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AB4E12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7C8448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8FA330E"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1858084"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9A03F6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3ACA75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19C571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5C53CA9"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4985FE0E"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82F8DF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366C215"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83068A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42CDF3C"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87CDC9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9272D86"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F0A4F0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C0C7201"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4704284"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1B49D3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90029F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6569A2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3365D26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4462870"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28A3B28"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57D9224"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47E6F9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18C154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6181BD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5F07D37"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60081B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C7D486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D4FB27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77C7753"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D5C109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FF4924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49D3E9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0F77A7B7"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C69BE1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FAD80E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E37A33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C8FF0E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CFA93E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408DC5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2FA8E5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134509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F0388CA"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5A39D8D"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0E000E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48A4485"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591A2E07" w14:textId="0052664F" w:rsidR="008D2A66" w:rsidRPr="00D678DE" w:rsidRDefault="009D1477" w:rsidP="008D2A66">
            <w:pPr>
              <w:spacing w:after="0" w:line="240" w:lineRule="auto"/>
              <w:jc w:val="center"/>
              <w:rPr>
                <w:rFonts w:ascii="Arial" w:eastAsia="Times New Roman" w:hAnsi="Arial" w:cs="Arial"/>
                <w:color w:val="000000"/>
                <w:lang w:eastAsia="sk-SK"/>
              </w:rPr>
            </w:pPr>
            <w:proofErr w:type="spellStart"/>
            <w:r>
              <w:rPr>
                <w:rFonts w:ascii="Arial" w:eastAsia="Times New Roman" w:hAnsi="Arial" w:cs="Arial"/>
                <w:color w:val="000000"/>
                <w:lang w:eastAsia="sk-SK"/>
              </w:rPr>
              <w:t>V</w:t>
            </w:r>
            <w:r w:rsidR="008D2A66" w:rsidRPr="00D678DE">
              <w:rPr>
                <w:rFonts w:ascii="Arial" w:eastAsia="Times New Roman" w:hAnsi="Arial" w:cs="Arial"/>
                <w:color w:val="000000"/>
                <w:lang w:eastAsia="sk-SK"/>
              </w:rPr>
              <w:t>ideokonferenčný</w:t>
            </w:r>
            <w:proofErr w:type="spellEnd"/>
            <w:r w:rsidR="008D2A66" w:rsidRPr="00D678DE">
              <w:rPr>
                <w:rFonts w:ascii="Arial" w:eastAsia="Times New Roman" w:hAnsi="Arial" w:cs="Arial"/>
                <w:color w:val="000000"/>
                <w:lang w:eastAsia="sk-SK"/>
              </w:rPr>
              <w:t xml:space="preserve"> systém 22 kHz ; 20 kHz </w:t>
            </w:r>
            <w:proofErr w:type="spellStart"/>
            <w:r w:rsidR="008D2A66" w:rsidRPr="00D678DE">
              <w:rPr>
                <w:rFonts w:ascii="Arial" w:eastAsia="Times New Roman" w:hAnsi="Arial" w:cs="Arial"/>
                <w:color w:val="000000"/>
                <w:lang w:eastAsia="sk-SK"/>
              </w:rPr>
              <w:t>with</w:t>
            </w:r>
            <w:proofErr w:type="spellEnd"/>
            <w:r w:rsidR="008D2A66" w:rsidRPr="00D678DE">
              <w:rPr>
                <w:rFonts w:ascii="Arial" w:eastAsia="Times New Roman" w:hAnsi="Arial" w:cs="Arial"/>
                <w:color w:val="000000"/>
                <w:lang w:eastAsia="sk-SK"/>
              </w:rPr>
              <w:t xml:space="preserve"> G.719 (M- </w:t>
            </w:r>
            <w:proofErr w:type="spellStart"/>
            <w:r w:rsidR="008D2A66" w:rsidRPr="00D678DE">
              <w:rPr>
                <w:rFonts w:ascii="Arial" w:eastAsia="Times New Roman" w:hAnsi="Arial" w:cs="Arial"/>
                <w:color w:val="000000"/>
                <w:lang w:eastAsia="sk-SK"/>
              </w:rPr>
              <w:t>Mode</w:t>
            </w:r>
            <w:proofErr w:type="spellEnd"/>
            <w:r w:rsidR="008D2A66" w:rsidRPr="00D678DE">
              <w:rPr>
                <w:rFonts w:ascii="Arial" w:eastAsia="Times New Roman" w:hAnsi="Arial" w:cs="Arial"/>
                <w:color w:val="000000"/>
                <w:lang w:eastAsia="sk-SK"/>
              </w:rPr>
              <w:t>)n 14</w:t>
            </w:r>
            <w:r w:rsidR="008D2A66" w:rsidRPr="00D678DE">
              <w:rPr>
                <w:rFonts w:ascii="Arial" w:eastAsia="Times New Roman" w:hAnsi="Arial" w:cs="Arial"/>
                <w:color w:val="000000"/>
                <w:lang w:eastAsia="sk-SK"/>
              </w:rPr>
              <w:br/>
            </w:r>
            <w:proofErr w:type="spellStart"/>
            <w:r w:rsidR="008D2A66" w:rsidRPr="00D678DE">
              <w:rPr>
                <w:rFonts w:ascii="Arial" w:eastAsia="Times New Roman" w:hAnsi="Arial" w:cs="Arial"/>
                <w:color w:val="000000"/>
                <w:lang w:eastAsia="sk-SK"/>
              </w:rPr>
              <w:t>technology</w:t>
            </w:r>
            <w:proofErr w:type="spellEnd"/>
            <w:r w:rsidR="008D2A66" w:rsidRPr="00D678DE">
              <w:rPr>
                <w:rFonts w:ascii="Arial" w:eastAsia="Times New Roman" w:hAnsi="Arial" w:cs="Arial"/>
                <w:color w:val="000000"/>
                <w:lang w:eastAsia="sk-SK"/>
              </w:rPr>
              <w:t xml:space="preserve">, G.722.1 </w:t>
            </w:r>
            <w:proofErr w:type="spellStart"/>
            <w:r w:rsidR="008D2A66" w:rsidRPr="00D678DE">
              <w:rPr>
                <w:rFonts w:ascii="Arial" w:eastAsia="Times New Roman" w:hAnsi="Arial" w:cs="Arial"/>
                <w:color w:val="000000"/>
                <w:lang w:eastAsia="sk-SK"/>
              </w:rPr>
              <w:t>Annex</w:t>
            </w:r>
            <w:proofErr w:type="spellEnd"/>
            <w:r w:rsidR="008D2A66" w:rsidRPr="00D678DE">
              <w:rPr>
                <w:rFonts w:ascii="Arial" w:eastAsia="Times New Roman" w:hAnsi="Arial" w:cs="Arial"/>
                <w:color w:val="000000"/>
                <w:lang w:eastAsia="sk-SK"/>
              </w:rPr>
              <w:t xml:space="preserve"> C; 7 kHz </w:t>
            </w:r>
            <w:proofErr w:type="spellStart"/>
            <w:r w:rsidR="008D2A66" w:rsidRPr="00D678DE">
              <w:rPr>
                <w:rFonts w:ascii="Arial" w:eastAsia="Times New Roman" w:hAnsi="Arial" w:cs="Arial"/>
                <w:color w:val="000000"/>
                <w:lang w:eastAsia="sk-SK"/>
              </w:rPr>
              <w:t>with</w:t>
            </w:r>
            <w:proofErr w:type="spellEnd"/>
            <w:r w:rsidR="008D2A66" w:rsidRPr="00D678DE">
              <w:rPr>
                <w:rFonts w:ascii="Arial" w:eastAsia="Times New Roman" w:hAnsi="Arial" w:cs="Arial"/>
                <w:color w:val="000000"/>
                <w:lang w:eastAsia="sk-SK"/>
              </w:rPr>
              <w:t xml:space="preserve"> G.722, G.722.1; 3.4 kHz withG.711, G.728, G.729A, 2 x HDMI OUT,1 x HDMI IN, Automatické potlačenie hluku, AEC, AGC, </w:t>
            </w:r>
            <w:proofErr w:type="spellStart"/>
            <w:r w:rsidR="008D2A66" w:rsidRPr="00D678DE">
              <w:rPr>
                <w:rFonts w:ascii="Arial" w:eastAsia="Times New Roman" w:hAnsi="Arial" w:cs="Arial"/>
                <w:color w:val="000000"/>
                <w:lang w:eastAsia="sk-SK"/>
              </w:rPr>
              <w:t>Full</w:t>
            </w:r>
            <w:proofErr w:type="spellEnd"/>
            <w:r w:rsidR="008D2A66" w:rsidRPr="00D678DE">
              <w:rPr>
                <w:rFonts w:ascii="Arial" w:eastAsia="Times New Roman" w:hAnsi="Arial" w:cs="Arial"/>
                <w:color w:val="000000"/>
                <w:lang w:eastAsia="sk-SK"/>
              </w:rPr>
              <w:t xml:space="preserve"> </w:t>
            </w:r>
            <w:proofErr w:type="spellStart"/>
            <w:r w:rsidR="008D2A66" w:rsidRPr="00D678DE">
              <w:rPr>
                <w:rFonts w:ascii="Arial" w:eastAsia="Times New Roman" w:hAnsi="Arial" w:cs="Arial"/>
                <w:color w:val="000000"/>
                <w:lang w:eastAsia="sk-SK"/>
              </w:rPr>
              <w:t>duplex</w:t>
            </w:r>
            <w:proofErr w:type="spellEnd"/>
            <w:r w:rsidR="008D2A66" w:rsidRPr="00D678DE">
              <w:rPr>
                <w:rFonts w:ascii="Arial" w:eastAsia="Times New Roman" w:hAnsi="Arial" w:cs="Arial"/>
                <w:color w:val="000000"/>
                <w:lang w:eastAsia="sk-SK"/>
              </w:rPr>
              <w:t xml:space="preserve"> Audio, Podpora BYOD s DP Alt </w:t>
            </w:r>
            <w:proofErr w:type="spellStart"/>
            <w:r w:rsidR="008D2A66" w:rsidRPr="00D678DE">
              <w:rPr>
                <w:rFonts w:ascii="Arial" w:eastAsia="Times New Roman" w:hAnsi="Arial" w:cs="Arial"/>
                <w:color w:val="000000"/>
                <w:lang w:eastAsia="sk-SK"/>
              </w:rPr>
              <w:t>Mode</w:t>
            </w:r>
            <w:proofErr w:type="spellEnd"/>
            <w:r w:rsidR="008D2A66" w:rsidRPr="00D678DE">
              <w:rPr>
                <w:rFonts w:ascii="Arial" w:eastAsia="Times New Roman" w:hAnsi="Arial" w:cs="Arial"/>
                <w:color w:val="000000"/>
                <w:lang w:eastAsia="sk-SK"/>
              </w:rPr>
              <w:t xml:space="preserve">, Podpora </w:t>
            </w:r>
            <w:proofErr w:type="spellStart"/>
            <w:r w:rsidR="008D2A66" w:rsidRPr="00D678DE">
              <w:rPr>
                <w:rFonts w:ascii="Arial" w:eastAsia="Times New Roman" w:hAnsi="Arial" w:cs="Arial"/>
                <w:color w:val="000000"/>
                <w:lang w:eastAsia="sk-SK"/>
              </w:rPr>
              <w:t>digital</w:t>
            </w:r>
            <w:proofErr w:type="spellEnd"/>
            <w:r w:rsidR="008D2A66" w:rsidRPr="00D678DE">
              <w:rPr>
                <w:rFonts w:ascii="Arial" w:eastAsia="Times New Roman" w:hAnsi="Arial" w:cs="Arial"/>
                <w:color w:val="000000"/>
                <w:lang w:eastAsia="sk-SK"/>
              </w:rPr>
              <w:t xml:space="preserve"> </w:t>
            </w:r>
            <w:proofErr w:type="spellStart"/>
            <w:r w:rsidR="008D2A66" w:rsidRPr="00D678DE">
              <w:rPr>
                <w:rFonts w:ascii="Arial" w:eastAsia="Times New Roman" w:hAnsi="Arial" w:cs="Arial"/>
                <w:color w:val="000000"/>
                <w:lang w:eastAsia="sk-SK"/>
              </w:rPr>
              <w:t>signage</w:t>
            </w:r>
            <w:proofErr w:type="spellEnd"/>
            <w:r w:rsidR="008D2A66" w:rsidRPr="00D678DE">
              <w:rPr>
                <w:rFonts w:ascii="Arial" w:eastAsia="Times New Roman" w:hAnsi="Arial" w:cs="Arial"/>
                <w:color w:val="000000"/>
                <w:lang w:eastAsia="sk-SK"/>
              </w:rPr>
              <w:t xml:space="preserve">, Podpora ovládania AV/HVAC zariadení cez dotykový panel, </w:t>
            </w:r>
            <w:r>
              <w:rPr>
                <w:rFonts w:ascii="Arial" w:eastAsia="Times New Roman" w:hAnsi="Arial" w:cs="Arial"/>
                <w:color w:val="000000"/>
                <w:lang w:eastAsia="sk-SK"/>
              </w:rPr>
              <w:lastRenderedPageBreak/>
              <w:t>p</w:t>
            </w:r>
            <w:r w:rsidR="008D2A66" w:rsidRPr="00D678DE">
              <w:rPr>
                <w:rFonts w:ascii="Arial" w:eastAsia="Times New Roman" w:hAnsi="Arial" w:cs="Arial"/>
                <w:color w:val="000000"/>
                <w:lang w:eastAsia="sk-SK"/>
              </w:rPr>
              <w:t xml:space="preserve">odpora Zoom, </w:t>
            </w:r>
            <w:proofErr w:type="spellStart"/>
            <w:r w:rsidR="008D2A66" w:rsidRPr="00D678DE">
              <w:rPr>
                <w:rFonts w:ascii="Arial" w:eastAsia="Times New Roman" w:hAnsi="Arial" w:cs="Arial"/>
                <w:color w:val="000000"/>
                <w:lang w:eastAsia="sk-SK"/>
              </w:rPr>
              <w:t>Webex</w:t>
            </w:r>
            <w:proofErr w:type="spellEnd"/>
            <w:r w:rsidR="008D2A66" w:rsidRPr="00D678DE">
              <w:rPr>
                <w:rFonts w:ascii="Arial" w:eastAsia="Times New Roman" w:hAnsi="Arial" w:cs="Arial"/>
                <w:color w:val="000000"/>
                <w:lang w:eastAsia="sk-SK"/>
              </w:rPr>
              <w:t xml:space="preserve"> , </w:t>
            </w:r>
            <w:r>
              <w:rPr>
                <w:rFonts w:ascii="Arial" w:eastAsia="Times New Roman" w:hAnsi="Arial" w:cs="Arial"/>
                <w:color w:val="000000"/>
                <w:lang w:eastAsia="sk-SK"/>
              </w:rPr>
              <w:t>m</w:t>
            </w:r>
            <w:r w:rsidR="008D2A66" w:rsidRPr="00D678DE">
              <w:rPr>
                <w:rFonts w:ascii="Arial" w:eastAsia="Times New Roman" w:hAnsi="Arial" w:cs="Arial"/>
                <w:color w:val="000000"/>
                <w:lang w:eastAsia="sk-SK"/>
              </w:rPr>
              <w:t xml:space="preserve">agnetické uchytenie na zadnú stranu displeja, MS </w:t>
            </w:r>
            <w:proofErr w:type="spellStart"/>
            <w:r w:rsidR="008D2A66" w:rsidRPr="00D678DE">
              <w:rPr>
                <w:rFonts w:ascii="Arial" w:eastAsia="Times New Roman" w:hAnsi="Arial" w:cs="Arial"/>
                <w:color w:val="000000"/>
                <w:lang w:eastAsia="sk-SK"/>
              </w:rPr>
              <w:t>Teams</w:t>
            </w:r>
            <w:proofErr w:type="spellEnd"/>
            <w:r w:rsidR="008D2A66" w:rsidRPr="00D678DE">
              <w:rPr>
                <w:rFonts w:ascii="Arial" w:eastAsia="Times New Roman" w:hAnsi="Arial" w:cs="Arial"/>
                <w:color w:val="000000"/>
                <w:lang w:eastAsia="sk-SK"/>
              </w:rPr>
              <w:t xml:space="preserve"> podpora minimálne do 2032 </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C64A76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1C76BA4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1D47DC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1FE8E75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44FF13F3" w14:textId="600B91AE"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8AD1EF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40C70C6"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7738B2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6ADC26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3082A5B"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B4DDAB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4CBBF6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77A72A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F8CB519"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736DF9E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C4F3CF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6E28BD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C1AEB0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FB843E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B123AF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56C7F6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E60677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E7ED66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D19CDB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1F4DBF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9A846D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7B255F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F99810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EF7094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62B198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0ACD0C6"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2F464D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4CD7F2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A929B2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5563D25"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8748D7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A639340"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914DE9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3CAAC0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0D22E6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A4BADB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4532B94"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5BBA34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A74DFAC"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0B5986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1A3CBB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088A73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1359214"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F3202C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CA23DC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728C3D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1ED48E7"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71271D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9A5966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CF45C74"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583DE1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EEC14E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1EA1E1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D91E34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0C7E83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0254BC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1D895B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2E5867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58BB93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C4D3C3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A0AC2A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9DB1407"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49C3EB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91DC03A"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564463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39058F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A6453B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5EBFD6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96435B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46ED38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AB6A91A"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C82455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CAA7D2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3596B84"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03B222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Dotykový stolový ovládač min. 10" IPS, 1280×800, samostatne pripojený do M365, napájaný cez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možnosť montáže na stenu alebo položenia na stôl, </w:t>
            </w:r>
            <w:proofErr w:type="spellStart"/>
            <w:r w:rsidRPr="00D678DE">
              <w:rPr>
                <w:rFonts w:ascii="Arial" w:eastAsia="Times New Roman" w:hAnsi="Arial" w:cs="Arial"/>
                <w:color w:val="000000"/>
                <w:lang w:eastAsia="sk-SK"/>
              </w:rPr>
              <w:t>Kensington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lock</w:t>
            </w:r>
            <w:proofErr w:type="spellEnd"/>
          </w:p>
        </w:tc>
        <w:tc>
          <w:tcPr>
            <w:tcW w:w="1519" w:type="dxa"/>
            <w:vMerge w:val="restart"/>
            <w:tcBorders>
              <w:top w:val="nil"/>
              <w:left w:val="single" w:sz="4" w:space="0" w:color="auto"/>
              <w:bottom w:val="single" w:sz="4" w:space="0" w:color="auto"/>
              <w:right w:val="single" w:sz="4" w:space="0" w:color="auto"/>
            </w:tcBorders>
            <w:noWrap/>
            <w:vAlign w:val="center"/>
            <w:hideMark/>
          </w:tcPr>
          <w:p w14:paraId="63E04F1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vMerge w:val="restart"/>
            <w:tcBorders>
              <w:top w:val="nil"/>
              <w:left w:val="single" w:sz="4" w:space="0" w:color="auto"/>
              <w:bottom w:val="nil"/>
              <w:right w:val="single" w:sz="4" w:space="0" w:color="auto"/>
            </w:tcBorders>
            <w:noWrap/>
            <w:vAlign w:val="center"/>
            <w:hideMark/>
          </w:tcPr>
          <w:p w14:paraId="2F474A3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nil"/>
              <w:right w:val="single" w:sz="4" w:space="0" w:color="auto"/>
            </w:tcBorders>
            <w:vAlign w:val="center"/>
            <w:hideMark/>
          </w:tcPr>
          <w:p w14:paraId="5CF6516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nil"/>
              <w:right w:val="single" w:sz="4" w:space="0" w:color="auto"/>
            </w:tcBorders>
            <w:noWrap/>
            <w:vAlign w:val="center"/>
            <w:hideMark/>
          </w:tcPr>
          <w:p w14:paraId="709CE1A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nil"/>
              <w:right w:val="single" w:sz="8" w:space="0" w:color="auto"/>
            </w:tcBorders>
            <w:noWrap/>
            <w:vAlign w:val="center"/>
          </w:tcPr>
          <w:p w14:paraId="4D8AE28C" w14:textId="36E0A30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421E4F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5BD545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87E58A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21B02B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2144D5D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68CD6AE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2B8A33A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6FEC2F1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2D73948"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5812329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B59C85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E670AD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0218C41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0B2746F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7CD9B2A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46A730A9"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7028E1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6EB22A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D2BBF1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24DE4D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214FE026"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1056CA7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6CA183E7"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0B4E24DD"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FE8F42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3554894" w14:textId="77777777" w:rsidTr="00D678DE">
        <w:trPr>
          <w:trHeight w:val="90"/>
        </w:trPr>
        <w:tc>
          <w:tcPr>
            <w:tcW w:w="5380" w:type="dxa"/>
            <w:vMerge/>
            <w:tcBorders>
              <w:top w:val="nil"/>
              <w:left w:val="single" w:sz="8" w:space="0" w:color="auto"/>
              <w:bottom w:val="single" w:sz="4" w:space="0" w:color="auto"/>
              <w:right w:val="single" w:sz="4" w:space="0" w:color="auto"/>
            </w:tcBorders>
            <w:vAlign w:val="center"/>
            <w:hideMark/>
          </w:tcPr>
          <w:p w14:paraId="759E54F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62F375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6C6ADEB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5AF00C9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461F061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2F39A461"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163F90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0EC6CA6" w14:textId="77777777" w:rsidTr="00D678DE">
        <w:trPr>
          <w:trHeight w:val="30"/>
        </w:trPr>
        <w:tc>
          <w:tcPr>
            <w:tcW w:w="5380" w:type="dxa"/>
            <w:vMerge/>
            <w:tcBorders>
              <w:top w:val="nil"/>
              <w:left w:val="single" w:sz="8" w:space="0" w:color="auto"/>
              <w:bottom w:val="single" w:sz="4" w:space="0" w:color="auto"/>
              <w:right w:val="single" w:sz="4" w:space="0" w:color="auto"/>
            </w:tcBorders>
            <w:vAlign w:val="center"/>
            <w:hideMark/>
          </w:tcPr>
          <w:p w14:paraId="79CE10B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164D443"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443008B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01CA8656"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5190336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2411166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E94E39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1CFBFC3"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3911171D" w14:textId="459F7D5C" w:rsidR="008D2A66" w:rsidRPr="00D678DE" w:rsidRDefault="009D1477" w:rsidP="008D2A66">
            <w:pPr>
              <w:spacing w:after="0" w:line="240" w:lineRule="auto"/>
              <w:jc w:val="center"/>
              <w:rPr>
                <w:rFonts w:ascii="Arial" w:eastAsia="Times New Roman" w:hAnsi="Arial" w:cs="Arial"/>
                <w:color w:val="000000"/>
                <w:lang w:eastAsia="sk-SK"/>
              </w:rPr>
            </w:pPr>
            <w:r>
              <w:rPr>
                <w:rFonts w:ascii="Arial" w:eastAsia="Times New Roman" w:hAnsi="Arial" w:cs="Arial"/>
                <w:color w:val="000000"/>
                <w:lang w:eastAsia="sk-SK"/>
              </w:rPr>
              <w:t>S</w:t>
            </w:r>
            <w:r w:rsidR="008D2A66" w:rsidRPr="00D678DE">
              <w:rPr>
                <w:rFonts w:ascii="Arial" w:eastAsia="Times New Roman" w:hAnsi="Arial" w:cs="Arial"/>
                <w:color w:val="000000"/>
                <w:lang w:eastAsia="sk-SK"/>
              </w:rPr>
              <w:t xml:space="preserve">tolové mikrofóny, podpora až 8 mikrofónov v </w:t>
            </w:r>
            <w:proofErr w:type="spellStart"/>
            <w:r w:rsidR="008D2A66" w:rsidRPr="00D678DE">
              <w:rPr>
                <w:rFonts w:ascii="Arial" w:eastAsia="Times New Roman" w:hAnsi="Arial" w:cs="Arial"/>
                <w:color w:val="000000"/>
                <w:lang w:eastAsia="sk-SK"/>
              </w:rPr>
              <w:t>daisy</w:t>
            </w:r>
            <w:proofErr w:type="spellEnd"/>
            <w:r w:rsidR="008D2A66" w:rsidRPr="00D678DE">
              <w:rPr>
                <w:rFonts w:ascii="Arial" w:eastAsia="Times New Roman" w:hAnsi="Arial" w:cs="Arial"/>
                <w:color w:val="000000"/>
                <w:lang w:eastAsia="sk-SK"/>
              </w:rPr>
              <w:t xml:space="preserve"> </w:t>
            </w:r>
            <w:proofErr w:type="spellStart"/>
            <w:r w:rsidR="008D2A66" w:rsidRPr="00D678DE">
              <w:rPr>
                <w:rFonts w:ascii="Arial" w:eastAsia="Times New Roman" w:hAnsi="Arial" w:cs="Arial"/>
                <w:color w:val="000000"/>
                <w:lang w:eastAsia="sk-SK"/>
              </w:rPr>
              <w:t>chain</w:t>
            </w:r>
            <w:proofErr w:type="spellEnd"/>
            <w:r w:rsidR="008D2A66" w:rsidRPr="00D678DE">
              <w:rPr>
                <w:rFonts w:ascii="Arial" w:eastAsia="Times New Roman" w:hAnsi="Arial" w:cs="Arial"/>
                <w:color w:val="000000"/>
                <w:lang w:eastAsia="sk-SK"/>
              </w:rPr>
              <w:t xml:space="preserve">, Pripojenie cez </w:t>
            </w:r>
            <w:proofErr w:type="spellStart"/>
            <w:r w:rsidR="008D2A66" w:rsidRPr="00D678DE">
              <w:rPr>
                <w:rFonts w:ascii="Arial" w:eastAsia="Times New Roman" w:hAnsi="Arial" w:cs="Arial"/>
                <w:color w:val="000000"/>
                <w:lang w:eastAsia="sk-SK"/>
              </w:rPr>
              <w:t>mic</w:t>
            </w:r>
            <w:proofErr w:type="spellEnd"/>
            <w:r w:rsidR="008D2A66" w:rsidRPr="00D678DE">
              <w:rPr>
                <w:rFonts w:ascii="Arial" w:eastAsia="Times New Roman" w:hAnsi="Arial" w:cs="Arial"/>
                <w:color w:val="000000"/>
                <w:lang w:eastAsia="sk-SK"/>
              </w:rPr>
              <w:t xml:space="preserve"> HUB, HUB pripojený cez IP k jednotke, pokrytie min. 4 m každý mikrofón, každý </w:t>
            </w:r>
            <w:proofErr w:type="spellStart"/>
            <w:r w:rsidR="008D2A66" w:rsidRPr="00D678DE">
              <w:rPr>
                <w:rFonts w:ascii="Arial" w:eastAsia="Times New Roman" w:hAnsi="Arial" w:cs="Arial"/>
                <w:color w:val="000000"/>
                <w:lang w:eastAsia="sk-SK"/>
              </w:rPr>
              <w:t>mic</w:t>
            </w:r>
            <w:proofErr w:type="spellEnd"/>
            <w:r w:rsidR="008D2A66" w:rsidRPr="00D678DE">
              <w:rPr>
                <w:rFonts w:ascii="Arial" w:eastAsia="Times New Roman" w:hAnsi="Arial" w:cs="Arial"/>
                <w:color w:val="000000"/>
                <w:lang w:eastAsia="sk-SK"/>
              </w:rPr>
              <w:t>. má tlačidlo MUTE, max. rozmer 92 x 92 x 24 mm</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FB0824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31</w:t>
            </w:r>
          </w:p>
        </w:tc>
        <w:tc>
          <w:tcPr>
            <w:tcW w:w="746" w:type="dxa"/>
            <w:vMerge w:val="restart"/>
            <w:tcBorders>
              <w:top w:val="nil"/>
              <w:left w:val="single" w:sz="4" w:space="0" w:color="auto"/>
              <w:bottom w:val="single" w:sz="4" w:space="0" w:color="auto"/>
              <w:right w:val="single" w:sz="4" w:space="0" w:color="auto"/>
            </w:tcBorders>
            <w:noWrap/>
            <w:vAlign w:val="center"/>
            <w:hideMark/>
          </w:tcPr>
          <w:p w14:paraId="118300B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vAlign w:val="center"/>
            <w:hideMark/>
          </w:tcPr>
          <w:p w14:paraId="69BE356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4114A07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4F5CD776" w14:textId="62DBA6E0"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7C2A8B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CB5902E"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9FC6DA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407D3B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B52263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98FF24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24F5F5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A0997F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D17FF9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6E87BCE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C6941B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D0B50B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62455A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AF67A9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CCB243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83A2960"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A52335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90272A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867149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58E4FC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F9689F6"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D377CF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34C18DA2"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0635666"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DF632A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C3D00B0" w14:textId="77777777" w:rsidTr="009D1477">
        <w:trPr>
          <w:trHeight w:val="77"/>
        </w:trPr>
        <w:tc>
          <w:tcPr>
            <w:tcW w:w="5380" w:type="dxa"/>
            <w:vMerge/>
            <w:tcBorders>
              <w:top w:val="nil"/>
              <w:left w:val="single" w:sz="8" w:space="0" w:color="auto"/>
              <w:bottom w:val="single" w:sz="4" w:space="0" w:color="auto"/>
              <w:right w:val="single" w:sz="4" w:space="0" w:color="auto"/>
            </w:tcBorders>
            <w:vAlign w:val="center"/>
            <w:hideMark/>
          </w:tcPr>
          <w:p w14:paraId="1DF5899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FAC820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8044EE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8530AF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4D7AD6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123E07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867413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A383AFA"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4B5064D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10'' panel </w:t>
            </w:r>
            <w:proofErr w:type="spellStart"/>
            <w:r w:rsidRPr="00D678DE">
              <w:rPr>
                <w:rFonts w:ascii="Arial" w:eastAsia="Times New Roman" w:hAnsi="Arial" w:cs="Arial"/>
                <w:color w:val="000000"/>
                <w:lang w:eastAsia="sk-SK"/>
              </w:rPr>
              <w:t>scheduler</w:t>
            </w:r>
            <w:proofErr w:type="spellEnd"/>
            <w:r w:rsidRPr="00D678DE">
              <w:rPr>
                <w:rFonts w:ascii="Arial" w:eastAsia="Times New Roman" w:hAnsi="Arial" w:cs="Arial"/>
                <w:color w:val="000000"/>
                <w:lang w:eastAsia="sk-SK"/>
              </w:rPr>
              <w:t xml:space="preserve"> pred miestnosťou, podpora </w:t>
            </w:r>
            <w:proofErr w:type="spellStart"/>
            <w:r w:rsidRPr="00D678DE">
              <w:rPr>
                <w:rFonts w:ascii="Arial" w:eastAsia="Times New Roman" w:hAnsi="Arial" w:cs="Arial"/>
                <w:color w:val="000000"/>
                <w:lang w:eastAsia="sk-SK"/>
              </w:rPr>
              <w:t>Teams</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rooms</w:t>
            </w:r>
            <w:proofErr w:type="spellEnd"/>
            <w:r w:rsidRPr="00D678DE">
              <w:rPr>
                <w:rFonts w:ascii="Arial" w:eastAsia="Times New Roman" w:hAnsi="Arial" w:cs="Arial"/>
                <w:color w:val="000000"/>
                <w:lang w:eastAsia="sk-SK"/>
              </w:rPr>
              <w:t xml:space="preserve">, IPS technológia, rozlíšenie 1280 x 800, Bočné LED osvetlenie, pripojené jedným LAN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káblom</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663A2EC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1206BF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33DBCCD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124EE8B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78438C2C" w14:textId="1F9DBCF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2657B4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06B3F8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A3B41E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E5C9795"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130066B"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A73282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ED89F4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764818E"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5CACEC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5D8B53D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D70B6FE"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8291AC6"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BF4D20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A29536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E720EC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8AED41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60A8B3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2B02F1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51BFB94"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D8F378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A51286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688D242"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9F7270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9A258A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430797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35DE956"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4C0C0217"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Wallmont</w:t>
            </w:r>
            <w:proofErr w:type="spellEnd"/>
            <w:r w:rsidRPr="00D678DE">
              <w:rPr>
                <w:rFonts w:ascii="Arial" w:eastAsia="Times New Roman" w:hAnsi="Arial" w:cs="Arial"/>
                <w:color w:val="000000"/>
                <w:lang w:eastAsia="sk-SK"/>
              </w:rPr>
              <w:t xml:space="preserve"> držiak na 10'' ovládací panel</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03B8F9A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A4F736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050C406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420F18B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5833FCE5" w14:textId="0166FE3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D79C3E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8AFD1C9"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4CD4F5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369F1A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267A7B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D993B5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A85829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EEFEED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5AA7DF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5E1477D0"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C0FF06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A87485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2EFC544"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36FA55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D27846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00E3B8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D0D9B88"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8895BFC"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5245445F" w14:textId="241C789A"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All</w:t>
            </w:r>
            <w:proofErr w:type="spellEnd"/>
            <w:r w:rsidRPr="00D678DE">
              <w:rPr>
                <w:rFonts w:ascii="Arial" w:eastAsia="Times New Roman" w:hAnsi="Arial" w:cs="Arial"/>
                <w:color w:val="000000"/>
                <w:lang w:eastAsia="sk-SK"/>
              </w:rPr>
              <w:t xml:space="preserve"> in </w:t>
            </w:r>
            <w:proofErr w:type="spellStart"/>
            <w:r w:rsidRPr="00D678DE">
              <w:rPr>
                <w:rFonts w:ascii="Arial" w:eastAsia="Times New Roman" w:hAnsi="Arial" w:cs="Arial"/>
                <w:color w:val="000000"/>
                <w:lang w:eastAsia="sk-SK"/>
              </w:rPr>
              <w:t>One</w:t>
            </w:r>
            <w:proofErr w:type="spellEnd"/>
            <w:r w:rsidRPr="00D678DE">
              <w:rPr>
                <w:rFonts w:ascii="Arial" w:eastAsia="Times New Roman" w:hAnsi="Arial" w:cs="Arial"/>
                <w:color w:val="000000"/>
                <w:lang w:eastAsia="sk-SK"/>
              </w:rPr>
              <w:t xml:space="preserve"> kamera, 2x 20 Mpx, 4K </w:t>
            </w:r>
            <w:proofErr w:type="spellStart"/>
            <w:r w:rsidRPr="00D678DE">
              <w:rPr>
                <w:rFonts w:ascii="Arial" w:eastAsia="Times New Roman" w:hAnsi="Arial" w:cs="Arial"/>
                <w:color w:val="000000"/>
                <w:lang w:eastAsia="sk-SK"/>
              </w:rPr>
              <w:t>Ultra</w:t>
            </w:r>
            <w:proofErr w:type="spellEnd"/>
            <w:r w:rsidRPr="00D678DE">
              <w:rPr>
                <w:rFonts w:ascii="Arial" w:eastAsia="Times New Roman" w:hAnsi="Arial" w:cs="Arial"/>
                <w:color w:val="000000"/>
                <w:lang w:eastAsia="sk-SK"/>
              </w:rPr>
              <w:t xml:space="preserve"> HD, 7</w:t>
            </w:r>
            <w:r w:rsidR="00493E34">
              <w:rPr>
                <w:rFonts w:ascii="Arial" w:eastAsia="Times New Roman" w:hAnsi="Arial" w:cs="Arial"/>
                <w:color w:val="000000"/>
                <w:lang w:eastAsia="sk-SK"/>
              </w:rPr>
              <w:t>,3</w:t>
            </w:r>
            <w:r w:rsidRPr="00D678DE">
              <w:rPr>
                <w:rFonts w:ascii="Arial" w:eastAsia="Times New Roman" w:hAnsi="Arial" w:cs="Arial"/>
                <w:color w:val="000000"/>
                <w:lang w:eastAsia="sk-SK"/>
              </w:rPr>
              <w:t xml:space="preserve"> x </w:t>
            </w:r>
            <w:r w:rsidR="00493E34">
              <w:rPr>
                <w:rFonts w:ascii="Arial" w:eastAsia="Times New Roman" w:hAnsi="Arial" w:cs="Arial"/>
                <w:color w:val="000000"/>
                <w:lang w:eastAsia="sk-SK"/>
              </w:rPr>
              <w:t>digitálny</w:t>
            </w:r>
            <w:r w:rsidRPr="00D678DE">
              <w:rPr>
                <w:rFonts w:ascii="Arial" w:eastAsia="Times New Roman" w:hAnsi="Arial" w:cs="Arial"/>
                <w:color w:val="000000"/>
                <w:lang w:eastAsia="sk-SK"/>
              </w:rPr>
              <w:t xml:space="preserve"> zoom, uhol záberu min. 70/120 </w:t>
            </w:r>
            <w:proofErr w:type="spellStart"/>
            <w:r w:rsidRPr="00D678DE">
              <w:rPr>
                <w:rFonts w:ascii="Arial" w:eastAsia="Times New Roman" w:hAnsi="Arial" w:cs="Arial"/>
                <w:color w:val="000000"/>
                <w:lang w:eastAsia="sk-SK"/>
              </w:rPr>
              <w:t>HFoV</w:t>
            </w:r>
            <w:proofErr w:type="spellEnd"/>
            <w:r w:rsidRPr="00D678DE">
              <w:rPr>
                <w:rFonts w:ascii="Arial" w:eastAsia="Times New Roman" w:hAnsi="Arial" w:cs="Arial"/>
                <w:color w:val="000000"/>
                <w:lang w:eastAsia="sk-SK"/>
              </w:rPr>
              <w:t xml:space="preserve">, reproduktory min. 2 x 20 W (RMS) + 2 x 15 W (RMS), vstavané </w:t>
            </w:r>
            <w:proofErr w:type="spellStart"/>
            <w:r w:rsidRPr="00D678DE">
              <w:rPr>
                <w:rFonts w:ascii="Arial" w:eastAsia="Times New Roman" w:hAnsi="Arial" w:cs="Arial"/>
                <w:color w:val="000000"/>
                <w:lang w:eastAsia="sk-SK"/>
              </w:rPr>
              <w:t>mic</w:t>
            </w:r>
            <w:proofErr w:type="spellEnd"/>
            <w:r w:rsidRPr="00D678DE">
              <w:rPr>
                <w:rFonts w:ascii="Arial" w:eastAsia="Times New Roman" w:hAnsi="Arial" w:cs="Arial"/>
                <w:color w:val="000000"/>
                <w:lang w:eastAsia="sk-SK"/>
              </w:rPr>
              <w:t xml:space="preserve"> dosah minimálne 7,5 m, </w:t>
            </w:r>
            <w:r w:rsidR="009D1477">
              <w:rPr>
                <w:rFonts w:ascii="Arial" w:eastAsia="Times New Roman" w:hAnsi="Arial" w:cs="Arial"/>
                <w:color w:val="000000"/>
                <w:lang w:eastAsia="sk-SK"/>
              </w:rPr>
              <w:t>a</w:t>
            </w:r>
            <w:r w:rsidRPr="00D678DE">
              <w:rPr>
                <w:rFonts w:ascii="Arial" w:eastAsia="Times New Roman" w:hAnsi="Arial" w:cs="Arial"/>
                <w:color w:val="000000"/>
                <w:lang w:eastAsia="sk-SK"/>
              </w:rPr>
              <w:t xml:space="preserve">utomat. potlačenie nežiaducich ruchov, AEC, AGC, </w:t>
            </w:r>
            <w:proofErr w:type="spellStart"/>
            <w:r w:rsidRPr="00D678DE">
              <w:rPr>
                <w:rFonts w:ascii="Arial" w:eastAsia="Times New Roman" w:hAnsi="Arial" w:cs="Arial"/>
                <w:color w:val="000000"/>
                <w:lang w:eastAsia="sk-SK"/>
              </w:rPr>
              <w:t>Full</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Duplex</w:t>
            </w:r>
            <w:proofErr w:type="spellEnd"/>
            <w:r w:rsidRPr="00D678DE">
              <w:rPr>
                <w:rFonts w:ascii="Arial" w:eastAsia="Times New Roman" w:hAnsi="Arial" w:cs="Arial"/>
                <w:color w:val="000000"/>
                <w:lang w:eastAsia="sk-SK"/>
              </w:rPr>
              <w:t xml:space="preserve"> Audio, Group </w:t>
            </w:r>
            <w:proofErr w:type="spellStart"/>
            <w:r w:rsidRPr="00D678DE">
              <w:rPr>
                <w:rFonts w:ascii="Arial" w:eastAsia="Times New Roman" w:hAnsi="Arial" w:cs="Arial"/>
                <w:color w:val="000000"/>
                <w:lang w:eastAsia="sk-SK"/>
              </w:rPr>
              <w:t>Framing</w:t>
            </w:r>
            <w:proofErr w:type="spellEnd"/>
            <w:r w:rsidRPr="00D678DE">
              <w:rPr>
                <w:rFonts w:ascii="Arial" w:eastAsia="Times New Roman" w:hAnsi="Arial" w:cs="Arial"/>
                <w:color w:val="000000"/>
                <w:lang w:eastAsia="sk-SK"/>
              </w:rPr>
              <w:t xml:space="preserve">, Speaker </w:t>
            </w:r>
            <w:proofErr w:type="spellStart"/>
            <w:r w:rsidRPr="00D678DE">
              <w:rPr>
                <w:rFonts w:ascii="Arial" w:eastAsia="Times New Roman" w:hAnsi="Arial" w:cs="Arial"/>
                <w:color w:val="000000"/>
                <w:lang w:eastAsia="sk-SK"/>
              </w:rPr>
              <w:t>tracking</w:t>
            </w:r>
            <w:proofErr w:type="spellEnd"/>
            <w:r w:rsidRPr="00D678DE">
              <w:rPr>
                <w:rFonts w:ascii="Arial" w:eastAsia="Times New Roman" w:hAnsi="Arial" w:cs="Arial"/>
                <w:color w:val="000000"/>
                <w:lang w:eastAsia="sk-SK"/>
              </w:rPr>
              <w:t xml:space="preserve"> Speaker </w:t>
            </w:r>
            <w:proofErr w:type="spellStart"/>
            <w:r w:rsidRPr="00D678DE">
              <w:rPr>
                <w:rFonts w:ascii="Arial" w:eastAsia="Times New Roman" w:hAnsi="Arial" w:cs="Arial"/>
                <w:color w:val="000000"/>
                <w:lang w:eastAsia="sk-SK"/>
              </w:rPr>
              <w:t>Tracking</w:t>
            </w:r>
            <w:proofErr w:type="spellEnd"/>
            <w:r w:rsidRPr="00D678DE">
              <w:rPr>
                <w:rFonts w:ascii="Arial" w:eastAsia="Times New Roman" w:hAnsi="Arial" w:cs="Arial"/>
                <w:color w:val="000000"/>
                <w:lang w:eastAsia="sk-SK"/>
              </w:rPr>
              <w:t xml:space="preserve"> zobrazenie min. 6 osôb v samotných častiach obrazu, obmedzenie oblasti snímania,  2 x HDMI OUT, 1 x HDMI IN, podpora BYOD zariadenie  funguje ako USB periféria pri PC, mo</w:t>
            </w:r>
            <w:r w:rsidR="009D1477">
              <w:rPr>
                <w:rFonts w:ascii="Arial" w:eastAsia="Times New Roman" w:hAnsi="Arial" w:cs="Arial"/>
                <w:color w:val="000000"/>
                <w:lang w:eastAsia="sk-SK"/>
              </w:rPr>
              <w:t>ž</w:t>
            </w:r>
            <w:r w:rsidRPr="00D678DE">
              <w:rPr>
                <w:rFonts w:ascii="Arial" w:eastAsia="Times New Roman" w:hAnsi="Arial" w:cs="Arial"/>
                <w:color w:val="000000"/>
                <w:lang w:eastAsia="sk-SK"/>
              </w:rPr>
              <w:t xml:space="preserve">nosť pripojiť min. 4 ks </w:t>
            </w:r>
            <w:proofErr w:type="spellStart"/>
            <w:r w:rsidRPr="00D678DE">
              <w:rPr>
                <w:rFonts w:ascii="Arial" w:eastAsia="Times New Roman" w:hAnsi="Arial" w:cs="Arial"/>
                <w:color w:val="000000"/>
                <w:lang w:eastAsia="sk-SK"/>
              </w:rPr>
              <w:t>daisy</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chain</w:t>
            </w:r>
            <w:proofErr w:type="spellEnd"/>
            <w:r w:rsidRPr="00D678DE">
              <w:rPr>
                <w:rFonts w:ascii="Arial" w:eastAsia="Times New Roman" w:hAnsi="Arial" w:cs="Arial"/>
                <w:color w:val="000000"/>
                <w:lang w:eastAsia="sk-SK"/>
              </w:rPr>
              <w:t xml:space="preserve"> mikrofónov, </w:t>
            </w:r>
            <w:r w:rsidRPr="00D678DE">
              <w:rPr>
                <w:rFonts w:ascii="Arial" w:eastAsia="Times New Roman" w:hAnsi="Arial" w:cs="Arial"/>
                <w:color w:val="000000"/>
                <w:lang w:eastAsia="sk-SK"/>
              </w:rPr>
              <w:lastRenderedPageBreak/>
              <w:t xml:space="preserve">Zariadenie uvedené v zozname MS </w:t>
            </w:r>
            <w:proofErr w:type="spellStart"/>
            <w:r w:rsidRPr="00D678DE">
              <w:rPr>
                <w:rFonts w:ascii="Arial" w:eastAsia="Times New Roman" w:hAnsi="Arial" w:cs="Arial"/>
                <w:color w:val="000000"/>
                <w:lang w:eastAsia="sk-SK"/>
              </w:rPr>
              <w:t>Large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rooms</w:t>
            </w:r>
            <w:proofErr w:type="spellEnd"/>
            <w:r w:rsidRPr="00D678DE">
              <w:rPr>
                <w:rFonts w:ascii="Arial" w:eastAsia="Times New Roman" w:hAnsi="Arial" w:cs="Arial"/>
                <w:color w:val="000000"/>
                <w:lang w:eastAsia="sk-SK"/>
              </w:rPr>
              <w:t xml:space="preserve">, MS </w:t>
            </w:r>
            <w:proofErr w:type="spellStart"/>
            <w:r w:rsidRPr="00D678DE">
              <w:rPr>
                <w:rFonts w:ascii="Arial" w:eastAsia="Times New Roman" w:hAnsi="Arial" w:cs="Arial"/>
                <w:color w:val="000000"/>
                <w:lang w:eastAsia="sk-SK"/>
              </w:rPr>
              <w:t>Teams</w:t>
            </w:r>
            <w:proofErr w:type="spellEnd"/>
            <w:r w:rsidRPr="00D678DE">
              <w:rPr>
                <w:rFonts w:ascii="Arial" w:eastAsia="Times New Roman" w:hAnsi="Arial" w:cs="Arial"/>
                <w:color w:val="000000"/>
                <w:lang w:eastAsia="sk-SK"/>
              </w:rPr>
              <w:t xml:space="preserve"> podpora minimálne do 2032 </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465CDA3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10</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32D14F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2389905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6F73EA6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4CF4F246" w14:textId="6732429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BFF346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5AB237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89A980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DC646D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A977B5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063BA62"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CF20C27"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CC92A1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C6123E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5ED310B3"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17B8DAD"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BF707B4"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EEF66C6"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146805D"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8B73FB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914E1DF"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129E21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E8E028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2349165"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5BABEE3"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839D339"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D68F37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E52150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DFE32E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BF3443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4A4C91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90490C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F33B728"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E06333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EE80CA9"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73AB25E"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1D9AD79"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6E0AEF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F5A170D"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0C37145"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4DD057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E28405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93903D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B5494A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6D7FD8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725C74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0B518C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E33330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D395D33"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CB9364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864504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B69ACC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01561F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F5B681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00AA68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E83F99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80AB5E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DF2208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CD60C25"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A9CB717"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928CA6A"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CEA354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51E4D6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3A2882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D4EA34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CDAA379"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ABE3A2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EC9411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9D3945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4EE4D7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C01A11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68C68C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39C2D3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980C85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C93890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2FBB072"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CACF189"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1BAF2C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C209B5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58E3B3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C83500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4A0FCB9"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F0C0E2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3C891E2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355B7F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A7F991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634497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9F5055F"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7DBC508"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522B49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F77329D"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ADD939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172F60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255F21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828CDF2"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0EF46662" w14:textId="274768FF"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Dr</w:t>
            </w:r>
            <w:r w:rsidR="009D1477">
              <w:rPr>
                <w:rFonts w:ascii="Arial" w:eastAsia="Times New Roman" w:hAnsi="Arial" w:cs="Arial"/>
                <w:color w:val="000000"/>
                <w:lang w:eastAsia="sk-SK"/>
              </w:rPr>
              <w:t>ž</w:t>
            </w:r>
            <w:r w:rsidRPr="00D678DE">
              <w:rPr>
                <w:rFonts w:ascii="Arial" w:eastAsia="Times New Roman" w:hAnsi="Arial" w:cs="Arial"/>
                <w:color w:val="000000"/>
                <w:lang w:eastAsia="sk-SK"/>
              </w:rPr>
              <w:t xml:space="preserve">iak </w:t>
            </w:r>
            <w:proofErr w:type="spellStart"/>
            <w:r w:rsidRPr="00D678DE">
              <w:rPr>
                <w:rFonts w:ascii="Arial" w:eastAsia="Times New Roman" w:hAnsi="Arial" w:cs="Arial"/>
                <w:color w:val="000000"/>
                <w:lang w:eastAsia="sk-SK"/>
              </w:rPr>
              <w:t>wallmont</w:t>
            </w:r>
            <w:proofErr w:type="spellEnd"/>
            <w:r w:rsidRPr="00D678DE">
              <w:rPr>
                <w:rFonts w:ascii="Arial" w:eastAsia="Times New Roman" w:hAnsi="Arial" w:cs="Arial"/>
                <w:color w:val="000000"/>
                <w:lang w:eastAsia="sk-SK"/>
              </w:rPr>
              <w:t xml:space="preserve"> na </w:t>
            </w:r>
            <w:proofErr w:type="spellStart"/>
            <w:r w:rsidRPr="00D678DE">
              <w:rPr>
                <w:rFonts w:ascii="Arial" w:eastAsia="Times New Roman" w:hAnsi="Arial" w:cs="Arial"/>
                <w:color w:val="000000"/>
                <w:lang w:eastAsia="sk-SK"/>
              </w:rPr>
              <w:t>All</w:t>
            </w:r>
            <w:proofErr w:type="spellEnd"/>
            <w:r w:rsidRPr="00D678DE">
              <w:rPr>
                <w:rFonts w:ascii="Arial" w:eastAsia="Times New Roman" w:hAnsi="Arial" w:cs="Arial"/>
                <w:color w:val="000000"/>
                <w:lang w:eastAsia="sk-SK"/>
              </w:rPr>
              <w:t xml:space="preserve"> in Ona kameru</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1086E8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vMerge w:val="restart"/>
            <w:tcBorders>
              <w:top w:val="nil"/>
              <w:left w:val="single" w:sz="4" w:space="0" w:color="auto"/>
              <w:bottom w:val="single" w:sz="4" w:space="0" w:color="auto"/>
              <w:right w:val="single" w:sz="4" w:space="0" w:color="auto"/>
            </w:tcBorders>
            <w:noWrap/>
            <w:vAlign w:val="center"/>
            <w:hideMark/>
          </w:tcPr>
          <w:p w14:paraId="4B85225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D83094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7086A1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58DB117B" w14:textId="0E317BD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73A71B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DE98AD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071A8A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3603CE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E0C434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77DD5D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1811A7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0E0B85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80BF602"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4211E548"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7380F57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8-kanál </w:t>
            </w:r>
            <w:proofErr w:type="spellStart"/>
            <w:r w:rsidRPr="00D678DE">
              <w:rPr>
                <w:rFonts w:ascii="Arial" w:eastAsia="Times New Roman" w:hAnsi="Arial" w:cs="Arial"/>
                <w:color w:val="000000"/>
                <w:lang w:eastAsia="sk-SK"/>
              </w:rPr>
              <w:t>Acess</w:t>
            </w:r>
            <w:proofErr w:type="spellEnd"/>
            <w:r w:rsidRPr="00D678DE">
              <w:rPr>
                <w:rFonts w:ascii="Arial" w:eastAsia="Times New Roman" w:hAnsi="Arial" w:cs="Arial"/>
                <w:color w:val="000000"/>
                <w:lang w:eastAsia="sk-SK"/>
              </w:rPr>
              <w:t>-Point-</w:t>
            </w:r>
            <w:proofErr w:type="spellStart"/>
            <w:r w:rsidRPr="00D678DE">
              <w:rPr>
                <w:rFonts w:ascii="Arial" w:eastAsia="Times New Roman" w:hAnsi="Arial" w:cs="Arial"/>
                <w:color w:val="000000"/>
                <w:lang w:eastAsia="sk-SK"/>
              </w:rPr>
              <w:t>Transceiver</w:t>
            </w:r>
            <w:proofErr w:type="spellEnd"/>
            <w:r w:rsidRPr="00D678DE">
              <w:rPr>
                <w:rFonts w:ascii="Arial" w:eastAsia="Times New Roman" w:hAnsi="Arial" w:cs="Arial"/>
                <w:color w:val="000000"/>
                <w:lang w:eastAsia="sk-SK"/>
              </w:rPr>
              <w:t>, frekvencia Z11, 1880-1900 MHz</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35566E8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4FDB6B8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2FB96AF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7748894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34C72795" w14:textId="1B67C18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746615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9FB854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395D35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5D9CF2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FECF27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01FB81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BE749E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30B68F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7C63567"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C2F797B"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4136202F"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Shure</w:t>
            </w:r>
            <w:proofErr w:type="spellEnd"/>
            <w:r w:rsidRPr="00D678DE">
              <w:rPr>
                <w:rFonts w:ascii="Arial" w:eastAsia="Times New Roman" w:hAnsi="Arial" w:cs="Arial"/>
                <w:color w:val="000000"/>
                <w:lang w:eastAsia="sk-SK"/>
              </w:rPr>
              <w:t xml:space="preserve"> dobíjacia </w:t>
            </w:r>
            <w:proofErr w:type="spellStart"/>
            <w:r w:rsidRPr="00D678DE">
              <w:rPr>
                <w:rFonts w:ascii="Arial" w:eastAsia="Times New Roman" w:hAnsi="Arial" w:cs="Arial"/>
                <w:color w:val="000000"/>
                <w:lang w:eastAsia="sk-SK"/>
              </w:rPr>
              <w:t>dokovacia</w:t>
            </w:r>
            <w:proofErr w:type="spellEnd"/>
            <w:r w:rsidRPr="00D678DE">
              <w:rPr>
                <w:rFonts w:ascii="Arial" w:eastAsia="Times New Roman" w:hAnsi="Arial" w:cs="Arial"/>
                <w:color w:val="000000"/>
                <w:lang w:eastAsia="sk-SK"/>
              </w:rPr>
              <w:t xml:space="preserve"> stanica, 4-kanál</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47D87E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ED3D18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F19363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15422C5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6AC7E5F" w14:textId="7677AE7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278B7C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057949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45426E5"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B64F66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B4DDE1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54E81F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FDD61A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AF86451"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62D3BAF"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82559F7"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4AED6EC1"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Shure</w:t>
            </w:r>
            <w:proofErr w:type="spellEnd"/>
            <w:r w:rsidRPr="00D678DE">
              <w:rPr>
                <w:rFonts w:ascii="Arial" w:eastAsia="Times New Roman" w:hAnsi="Arial" w:cs="Arial"/>
                <w:color w:val="000000"/>
                <w:lang w:eastAsia="sk-SK"/>
              </w:rPr>
              <w:t xml:space="preserve"> dobíjacia </w:t>
            </w:r>
            <w:proofErr w:type="spellStart"/>
            <w:r w:rsidRPr="00D678DE">
              <w:rPr>
                <w:rFonts w:ascii="Arial" w:eastAsia="Times New Roman" w:hAnsi="Arial" w:cs="Arial"/>
                <w:color w:val="000000"/>
                <w:lang w:eastAsia="sk-SK"/>
              </w:rPr>
              <w:t>dokovacia</w:t>
            </w:r>
            <w:proofErr w:type="spellEnd"/>
            <w:r w:rsidRPr="00D678DE">
              <w:rPr>
                <w:rFonts w:ascii="Arial" w:eastAsia="Times New Roman" w:hAnsi="Arial" w:cs="Arial"/>
                <w:color w:val="000000"/>
                <w:lang w:eastAsia="sk-SK"/>
              </w:rPr>
              <w:t xml:space="preserve"> stanica, 4-kanál  -  pre desktop </w:t>
            </w:r>
            <w:proofErr w:type="spellStart"/>
            <w:r w:rsidRPr="00D678DE">
              <w:rPr>
                <w:rFonts w:ascii="Arial" w:eastAsia="Times New Roman" w:hAnsi="Arial" w:cs="Arial"/>
                <w:color w:val="000000"/>
                <w:lang w:eastAsia="sk-SK"/>
              </w:rPr>
              <w:t>mic</w:t>
            </w:r>
            <w:proofErr w:type="spellEnd"/>
            <w:r w:rsidRPr="00D678DE">
              <w:rPr>
                <w:rFonts w:ascii="Arial" w:eastAsia="Times New Roman" w:hAnsi="Arial" w:cs="Arial"/>
                <w:color w:val="000000"/>
                <w:lang w:eastAsia="sk-SK"/>
              </w:rPr>
              <w:t xml:space="preserve"> MXW8X=-Z11</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1BEB78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5C93B8F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2A2ADBE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49430B6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bottom"/>
          </w:tcPr>
          <w:p w14:paraId="2C194A22" w14:textId="686C9F9C"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13DBA6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BCC452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BF909F5"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BFFE2CE"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2ACDAC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C517A8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CD75BE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CED56E0"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82AC4C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015B7149"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46851BB1" w14:textId="77777777" w:rsidR="008D2A66" w:rsidRPr="00D678DE" w:rsidRDefault="008D2A66" w:rsidP="008D2A66">
            <w:pPr>
              <w:spacing w:after="0" w:line="240" w:lineRule="auto"/>
              <w:jc w:val="center"/>
              <w:rPr>
                <w:rFonts w:ascii="Arial" w:eastAsia="Times New Roman" w:hAnsi="Arial" w:cs="Arial"/>
                <w:color w:val="1A1B1E"/>
                <w:lang w:eastAsia="sk-SK"/>
              </w:rPr>
            </w:pPr>
            <w:proofErr w:type="spellStart"/>
            <w:r w:rsidRPr="00D678DE">
              <w:rPr>
                <w:rFonts w:ascii="Arial" w:eastAsia="Times New Roman" w:hAnsi="Arial" w:cs="Arial"/>
                <w:color w:val="1A1B1E"/>
                <w:lang w:eastAsia="sk-SK"/>
              </w:rPr>
              <w:t>Shure</w:t>
            </w:r>
            <w:proofErr w:type="spellEnd"/>
            <w:r w:rsidRPr="00D678DE">
              <w:rPr>
                <w:rFonts w:ascii="Arial" w:eastAsia="Times New Roman" w:hAnsi="Arial" w:cs="Arial"/>
                <w:color w:val="1A1B1E"/>
                <w:lang w:eastAsia="sk-SK"/>
              </w:rPr>
              <w:t xml:space="preserve"> dobíjacia </w:t>
            </w:r>
            <w:proofErr w:type="spellStart"/>
            <w:r w:rsidRPr="00D678DE">
              <w:rPr>
                <w:rFonts w:ascii="Arial" w:eastAsia="Times New Roman" w:hAnsi="Arial" w:cs="Arial"/>
                <w:color w:val="1A1B1E"/>
                <w:lang w:eastAsia="sk-SK"/>
              </w:rPr>
              <w:t>dokovacia</w:t>
            </w:r>
            <w:proofErr w:type="spellEnd"/>
            <w:r w:rsidRPr="00D678DE">
              <w:rPr>
                <w:rFonts w:ascii="Arial" w:eastAsia="Times New Roman" w:hAnsi="Arial" w:cs="Arial"/>
                <w:color w:val="1A1B1E"/>
                <w:lang w:eastAsia="sk-SK"/>
              </w:rPr>
              <w:t xml:space="preserve"> stanica, 4-kanál  -  pre desktop </w:t>
            </w:r>
            <w:proofErr w:type="spellStart"/>
            <w:r w:rsidRPr="00D678DE">
              <w:rPr>
                <w:rFonts w:ascii="Arial" w:eastAsia="Times New Roman" w:hAnsi="Arial" w:cs="Arial"/>
                <w:color w:val="1A1B1E"/>
                <w:lang w:eastAsia="sk-SK"/>
              </w:rPr>
              <w:t>mic</w:t>
            </w:r>
            <w:proofErr w:type="spellEnd"/>
            <w:r w:rsidRPr="00D678DE">
              <w:rPr>
                <w:rFonts w:ascii="Arial" w:eastAsia="Times New Roman" w:hAnsi="Arial" w:cs="Arial"/>
                <w:color w:val="1A1B1E"/>
                <w:lang w:eastAsia="sk-SK"/>
              </w:rPr>
              <w:t xml:space="preserve"> MXW8X=-Z11</w:t>
            </w:r>
          </w:p>
        </w:tc>
        <w:tc>
          <w:tcPr>
            <w:tcW w:w="1519" w:type="dxa"/>
            <w:tcBorders>
              <w:top w:val="nil"/>
              <w:left w:val="nil"/>
              <w:bottom w:val="single" w:sz="4" w:space="0" w:color="auto"/>
              <w:right w:val="single" w:sz="4" w:space="0" w:color="auto"/>
            </w:tcBorders>
            <w:noWrap/>
            <w:vAlign w:val="center"/>
            <w:hideMark/>
          </w:tcPr>
          <w:p w14:paraId="7B84362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tcBorders>
              <w:top w:val="nil"/>
              <w:left w:val="nil"/>
              <w:bottom w:val="single" w:sz="4" w:space="0" w:color="auto"/>
              <w:right w:val="single" w:sz="4" w:space="0" w:color="auto"/>
            </w:tcBorders>
            <w:noWrap/>
            <w:vAlign w:val="center"/>
            <w:hideMark/>
          </w:tcPr>
          <w:p w14:paraId="1A1F7D9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52205D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547BA5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6BC55BC6" w14:textId="2A340D19"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D5E9A8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1F623ED"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2C15A62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DESKTOP BASE TRANSCEIVER, 1880-1900 MHz</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5932B1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8</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9E7D9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E8DB74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DBD79A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8F111D3" w14:textId="29E7415D"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345A5C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3A94CA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ACD2A5E"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BDF27D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B097A0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59BBE5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2E2721E"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440A03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E4E79F4"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7CD4987"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50EF43D1"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Shure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Microphone</w:t>
            </w:r>
            <w:proofErr w:type="spellEnd"/>
            <w:r w:rsidRPr="00D678DE">
              <w:rPr>
                <w:rFonts w:ascii="Arial" w:eastAsia="Times New Roman" w:hAnsi="Arial" w:cs="Arial"/>
                <w:color w:val="000000"/>
                <w:lang w:eastAsia="sk-SK"/>
              </w:rPr>
              <w:t xml:space="preserve"> - </w:t>
            </w:r>
            <w:proofErr w:type="spellStart"/>
            <w:r w:rsidRPr="00D678DE">
              <w:rPr>
                <w:rFonts w:ascii="Arial" w:eastAsia="Times New Roman" w:hAnsi="Arial" w:cs="Arial"/>
                <w:color w:val="000000"/>
                <w:lang w:eastAsia="sk-SK"/>
              </w:rPr>
              <w:t>Boundary</w:t>
            </w:r>
            <w:proofErr w:type="spellEnd"/>
            <w:r w:rsidRPr="00D678DE">
              <w:rPr>
                <w:rFonts w:ascii="Arial" w:eastAsia="Times New Roman" w:hAnsi="Arial" w:cs="Arial"/>
                <w:color w:val="000000"/>
                <w:lang w:eastAsia="sk-SK"/>
              </w:rPr>
              <w:t xml:space="preserve"> - Omni</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060980E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4</w:t>
            </w:r>
          </w:p>
        </w:tc>
        <w:tc>
          <w:tcPr>
            <w:tcW w:w="746" w:type="dxa"/>
            <w:vMerge w:val="restart"/>
            <w:tcBorders>
              <w:top w:val="nil"/>
              <w:left w:val="single" w:sz="4" w:space="0" w:color="auto"/>
              <w:bottom w:val="single" w:sz="4" w:space="0" w:color="auto"/>
              <w:right w:val="single" w:sz="4" w:space="0" w:color="auto"/>
            </w:tcBorders>
            <w:noWrap/>
            <w:vAlign w:val="center"/>
            <w:hideMark/>
          </w:tcPr>
          <w:p w14:paraId="35A28E1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3832958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079E145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567FE47D" w14:textId="27C358FD"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36D6BC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9FFA0D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98A8068"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16CF0B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B5C967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A06481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E07D4B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D79870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A3E7AF2"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33AFBA0B"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EC9DC39"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Microphone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Bodypack</w:t>
            </w:r>
            <w:proofErr w:type="spellEnd"/>
          </w:p>
        </w:tc>
        <w:tc>
          <w:tcPr>
            <w:tcW w:w="1519" w:type="dxa"/>
            <w:tcBorders>
              <w:top w:val="nil"/>
              <w:left w:val="nil"/>
              <w:bottom w:val="single" w:sz="4" w:space="0" w:color="auto"/>
              <w:right w:val="single" w:sz="4" w:space="0" w:color="auto"/>
            </w:tcBorders>
            <w:noWrap/>
            <w:vAlign w:val="center"/>
            <w:hideMark/>
          </w:tcPr>
          <w:p w14:paraId="5112768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tcBorders>
              <w:top w:val="nil"/>
              <w:left w:val="nil"/>
              <w:bottom w:val="single" w:sz="4" w:space="0" w:color="auto"/>
              <w:right w:val="single" w:sz="4" w:space="0" w:color="auto"/>
            </w:tcBorders>
            <w:noWrap/>
            <w:vAlign w:val="center"/>
            <w:hideMark/>
          </w:tcPr>
          <w:p w14:paraId="4C5A3B1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3C9A9D1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289D8E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4D538D7B" w14:textId="0C39B15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96786E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BA3A556"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7780F536"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TwinPlex</w:t>
            </w:r>
            <w:proofErr w:type="spellEnd"/>
            <w:r w:rsidRPr="00D678DE">
              <w:rPr>
                <w:rFonts w:ascii="Arial" w:eastAsia="Times New Roman" w:hAnsi="Arial" w:cs="Arial"/>
                <w:color w:val="000000"/>
                <w:lang w:eastAsia="sk-SK"/>
              </w:rPr>
              <w:t xml:space="preserve"> TH53T/O-MTQG, OMNI ,MTQG,TAN - </w:t>
            </w:r>
            <w:proofErr w:type="spellStart"/>
            <w:r w:rsidRPr="00D678DE">
              <w:rPr>
                <w:rFonts w:ascii="Arial" w:eastAsia="Times New Roman" w:hAnsi="Arial" w:cs="Arial"/>
                <w:color w:val="000000"/>
                <w:lang w:eastAsia="sk-SK"/>
              </w:rPr>
              <w:t>náhlavný</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mic</w:t>
            </w:r>
            <w:proofErr w:type="spellEnd"/>
          </w:p>
        </w:tc>
        <w:tc>
          <w:tcPr>
            <w:tcW w:w="1519" w:type="dxa"/>
            <w:tcBorders>
              <w:top w:val="nil"/>
              <w:left w:val="nil"/>
              <w:bottom w:val="single" w:sz="4" w:space="0" w:color="auto"/>
              <w:right w:val="single" w:sz="4" w:space="0" w:color="auto"/>
            </w:tcBorders>
            <w:noWrap/>
            <w:vAlign w:val="center"/>
            <w:hideMark/>
          </w:tcPr>
          <w:p w14:paraId="294C01D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tcBorders>
              <w:top w:val="nil"/>
              <w:left w:val="nil"/>
              <w:bottom w:val="single" w:sz="4" w:space="0" w:color="auto"/>
              <w:right w:val="single" w:sz="4" w:space="0" w:color="auto"/>
            </w:tcBorders>
            <w:noWrap/>
            <w:vAlign w:val="center"/>
            <w:hideMark/>
          </w:tcPr>
          <w:p w14:paraId="63EE89A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124175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709F99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35CEC9DD" w14:textId="1C54F86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922EB2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EC22284"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400AA53D"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Microphone</w:t>
            </w:r>
            <w:proofErr w:type="spellEnd"/>
            <w:r w:rsidRPr="00D678DE">
              <w:rPr>
                <w:rFonts w:ascii="Arial" w:eastAsia="Times New Roman" w:hAnsi="Arial" w:cs="Arial"/>
                <w:color w:val="000000"/>
                <w:lang w:eastAsia="sk-SK"/>
              </w:rPr>
              <w:t xml:space="preserve"> - </w:t>
            </w:r>
            <w:proofErr w:type="spellStart"/>
            <w:r w:rsidRPr="00D678DE">
              <w:rPr>
                <w:rFonts w:ascii="Arial" w:eastAsia="Times New Roman" w:hAnsi="Arial" w:cs="Arial"/>
                <w:color w:val="000000"/>
                <w:lang w:eastAsia="sk-SK"/>
              </w:rPr>
              <w:t>Handheld</w:t>
            </w:r>
            <w:proofErr w:type="spellEnd"/>
            <w:r w:rsidRPr="00D678DE">
              <w:rPr>
                <w:rFonts w:ascii="Arial" w:eastAsia="Times New Roman" w:hAnsi="Arial" w:cs="Arial"/>
                <w:color w:val="000000"/>
                <w:lang w:eastAsia="sk-SK"/>
              </w:rPr>
              <w:t xml:space="preserve"> - BETA58 </w:t>
            </w:r>
            <w:proofErr w:type="spellStart"/>
            <w:r w:rsidRPr="00D678DE">
              <w:rPr>
                <w:rFonts w:ascii="Arial" w:eastAsia="Times New Roman" w:hAnsi="Arial" w:cs="Arial"/>
                <w:color w:val="000000"/>
                <w:lang w:eastAsia="sk-SK"/>
              </w:rPr>
              <w:t>Cartridge</w:t>
            </w:r>
            <w:proofErr w:type="spellEnd"/>
          </w:p>
        </w:tc>
        <w:tc>
          <w:tcPr>
            <w:tcW w:w="1519" w:type="dxa"/>
            <w:vMerge w:val="restart"/>
            <w:tcBorders>
              <w:top w:val="nil"/>
              <w:left w:val="single" w:sz="4" w:space="0" w:color="auto"/>
              <w:bottom w:val="single" w:sz="4" w:space="0" w:color="auto"/>
              <w:right w:val="single" w:sz="4" w:space="0" w:color="auto"/>
            </w:tcBorders>
            <w:noWrap/>
            <w:vAlign w:val="center"/>
            <w:hideMark/>
          </w:tcPr>
          <w:p w14:paraId="7371FC8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6F2ED4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6085122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6C167B3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3582FD40" w14:textId="02CA37D3"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7D3A404F"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D61FA1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8B2F9B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521F00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202895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65AF8E2"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B0AFE1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FC2D2A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0176A9E"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4068987F"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12C494F5" w14:textId="796B0D2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Re</w:t>
            </w:r>
            <w:r w:rsidR="00E80FE9">
              <w:rPr>
                <w:rFonts w:ascii="Arial" w:eastAsia="Times New Roman" w:hAnsi="Arial" w:cs="Arial"/>
                <w:color w:val="000000"/>
                <w:lang w:eastAsia="sk-SK"/>
              </w:rPr>
              <w:t>č</w:t>
            </w:r>
            <w:r w:rsidRPr="00D678DE">
              <w:rPr>
                <w:rFonts w:ascii="Arial" w:eastAsia="Times New Roman" w:hAnsi="Arial" w:cs="Arial"/>
                <w:color w:val="000000"/>
                <w:lang w:eastAsia="sk-SK"/>
              </w:rPr>
              <w:t>n</w:t>
            </w:r>
            <w:r w:rsidR="00E80FE9">
              <w:rPr>
                <w:rFonts w:ascii="Arial" w:eastAsia="Times New Roman" w:hAnsi="Arial" w:cs="Arial"/>
                <w:color w:val="000000"/>
                <w:lang w:eastAsia="sk-SK"/>
              </w:rPr>
              <w:t>í</w:t>
            </w:r>
            <w:r w:rsidRPr="00D678DE">
              <w:rPr>
                <w:rFonts w:ascii="Arial" w:eastAsia="Times New Roman" w:hAnsi="Arial" w:cs="Arial"/>
                <w:color w:val="000000"/>
                <w:lang w:eastAsia="sk-SK"/>
              </w:rPr>
              <w:t xml:space="preserve">cky pult MAXHUB </w:t>
            </w:r>
            <w:proofErr w:type="spellStart"/>
            <w:r w:rsidRPr="00D678DE">
              <w:rPr>
                <w:rFonts w:ascii="Arial" w:eastAsia="Times New Roman" w:hAnsi="Arial" w:cs="Arial"/>
                <w:color w:val="000000"/>
                <w:lang w:eastAsia="sk-SK"/>
              </w:rPr>
              <w:t>Smart</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Lectern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with</w:t>
            </w:r>
            <w:proofErr w:type="spellEnd"/>
            <w:r w:rsidRPr="00D678DE">
              <w:rPr>
                <w:rFonts w:ascii="Arial" w:eastAsia="Times New Roman" w:hAnsi="Arial" w:cs="Arial"/>
                <w:color w:val="000000"/>
                <w:lang w:eastAsia="sk-SK"/>
              </w:rPr>
              <w:t xml:space="preserve"> 21.5" </w:t>
            </w:r>
            <w:proofErr w:type="spellStart"/>
            <w:r w:rsidRPr="00D678DE">
              <w:rPr>
                <w:rFonts w:ascii="Arial" w:eastAsia="Times New Roman" w:hAnsi="Arial" w:cs="Arial"/>
                <w:color w:val="000000"/>
                <w:lang w:eastAsia="sk-SK"/>
              </w:rPr>
              <w:t>Touch</w:t>
            </w:r>
            <w:proofErr w:type="spellEnd"/>
            <w:r w:rsidRPr="00D678DE">
              <w:rPr>
                <w:rFonts w:ascii="Arial" w:eastAsia="Times New Roman" w:hAnsi="Arial" w:cs="Arial"/>
                <w:color w:val="000000"/>
                <w:lang w:eastAsia="sk-SK"/>
              </w:rPr>
              <w:t xml:space="preserve"> Display alebo ekvivalent</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A9348D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vMerge w:val="restart"/>
            <w:tcBorders>
              <w:top w:val="nil"/>
              <w:left w:val="single" w:sz="4" w:space="0" w:color="auto"/>
              <w:bottom w:val="single" w:sz="4" w:space="0" w:color="auto"/>
              <w:right w:val="single" w:sz="4" w:space="0" w:color="auto"/>
            </w:tcBorders>
            <w:noWrap/>
            <w:vAlign w:val="center"/>
            <w:hideMark/>
          </w:tcPr>
          <w:p w14:paraId="1F5EC8D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24B73F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73AC836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3C38E001" w14:textId="595FF9B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CF6500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D71014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7AF217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4A3D08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B84E13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3C161C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CD03AB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B68BC1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C04C11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6970363"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534BAE61"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Audinate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Dante</w:t>
            </w:r>
            <w:proofErr w:type="spellEnd"/>
            <w:r w:rsidRPr="00D678DE">
              <w:rPr>
                <w:rFonts w:ascii="Arial" w:eastAsia="Times New Roman" w:hAnsi="Arial" w:cs="Arial"/>
                <w:color w:val="000000"/>
                <w:lang w:eastAsia="sk-SK"/>
              </w:rPr>
              <w:t xml:space="preserve"> AVIO </w:t>
            </w:r>
            <w:proofErr w:type="spellStart"/>
            <w:r w:rsidRPr="00D678DE">
              <w:rPr>
                <w:rFonts w:ascii="Arial" w:eastAsia="Times New Roman" w:hAnsi="Arial" w:cs="Arial"/>
                <w:color w:val="000000"/>
                <w:lang w:eastAsia="sk-SK"/>
              </w:rPr>
              <w:t>Analog</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Input</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Adapter</w:t>
            </w:r>
            <w:proofErr w:type="spellEnd"/>
            <w:r w:rsidRPr="00D678DE">
              <w:rPr>
                <w:rFonts w:ascii="Arial" w:eastAsia="Times New Roman" w:hAnsi="Arial" w:cs="Arial"/>
                <w:color w:val="000000"/>
                <w:lang w:eastAsia="sk-SK"/>
              </w:rPr>
              <w:t xml:space="preserve"> 2-Channel alebo ekvivalent</w:t>
            </w:r>
          </w:p>
        </w:tc>
        <w:tc>
          <w:tcPr>
            <w:tcW w:w="1519" w:type="dxa"/>
            <w:tcBorders>
              <w:top w:val="nil"/>
              <w:left w:val="nil"/>
              <w:bottom w:val="single" w:sz="4" w:space="0" w:color="auto"/>
              <w:right w:val="single" w:sz="4" w:space="0" w:color="auto"/>
            </w:tcBorders>
            <w:noWrap/>
            <w:vAlign w:val="center"/>
            <w:hideMark/>
          </w:tcPr>
          <w:p w14:paraId="196D9D0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tcBorders>
              <w:top w:val="nil"/>
              <w:left w:val="nil"/>
              <w:bottom w:val="single" w:sz="4" w:space="0" w:color="auto"/>
              <w:right w:val="single" w:sz="4" w:space="0" w:color="auto"/>
            </w:tcBorders>
            <w:noWrap/>
            <w:vAlign w:val="center"/>
            <w:hideMark/>
          </w:tcPr>
          <w:p w14:paraId="1D2EBF1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5656DC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F3173B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731EA95" w14:textId="51FAD1C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101369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3FBAA6C"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0A69B4F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5portový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powered</w:t>
            </w:r>
            <w:proofErr w:type="spellEnd"/>
            <w:r w:rsidRPr="00D678DE">
              <w:rPr>
                <w:rFonts w:ascii="Arial" w:eastAsia="Times New Roman" w:hAnsi="Arial" w:cs="Arial"/>
                <w:color w:val="000000"/>
                <w:lang w:eastAsia="sk-SK"/>
              </w:rPr>
              <w:t xml:space="preserve"> switch</w:t>
            </w:r>
          </w:p>
        </w:tc>
        <w:tc>
          <w:tcPr>
            <w:tcW w:w="1519" w:type="dxa"/>
            <w:tcBorders>
              <w:top w:val="nil"/>
              <w:left w:val="nil"/>
              <w:bottom w:val="single" w:sz="4" w:space="0" w:color="auto"/>
              <w:right w:val="single" w:sz="4" w:space="0" w:color="auto"/>
            </w:tcBorders>
            <w:noWrap/>
            <w:vAlign w:val="center"/>
            <w:hideMark/>
          </w:tcPr>
          <w:p w14:paraId="145088C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tcBorders>
              <w:top w:val="nil"/>
              <w:left w:val="nil"/>
              <w:bottom w:val="single" w:sz="4" w:space="0" w:color="auto"/>
              <w:right w:val="single" w:sz="4" w:space="0" w:color="auto"/>
            </w:tcBorders>
            <w:noWrap/>
            <w:vAlign w:val="center"/>
            <w:hideMark/>
          </w:tcPr>
          <w:p w14:paraId="709C84C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3F9EFB9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51265C3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47ACA90F" w14:textId="1E4E3D92"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5DE80B0"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7865565" w14:textId="77777777" w:rsidTr="00D678DE">
        <w:trPr>
          <w:trHeight w:val="300"/>
        </w:trPr>
        <w:tc>
          <w:tcPr>
            <w:tcW w:w="5380" w:type="dxa"/>
            <w:tcBorders>
              <w:top w:val="nil"/>
              <w:left w:val="single" w:sz="8" w:space="0" w:color="auto"/>
              <w:bottom w:val="single" w:sz="4" w:space="0" w:color="auto"/>
              <w:right w:val="single" w:sz="4" w:space="0" w:color="auto"/>
            </w:tcBorders>
            <w:noWrap/>
            <w:vAlign w:val="bottom"/>
            <w:hideMark/>
          </w:tcPr>
          <w:p w14:paraId="68C59379" w14:textId="77777777" w:rsidR="008D2A66" w:rsidRPr="00D678DE" w:rsidRDefault="008D2A66" w:rsidP="008D2A66">
            <w:pPr>
              <w:spacing w:after="0" w:line="240" w:lineRule="auto"/>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Custom</w:t>
            </w:r>
            <w:proofErr w:type="spellEnd"/>
            <w:r w:rsidRPr="00D678DE">
              <w:rPr>
                <w:rFonts w:ascii="Arial" w:eastAsia="Times New Roman" w:hAnsi="Arial" w:cs="Arial"/>
                <w:color w:val="000000"/>
                <w:lang w:eastAsia="sk-SK"/>
              </w:rPr>
              <w:t xml:space="preserve"> web software pre ovládanie miestnosti</w:t>
            </w:r>
          </w:p>
        </w:tc>
        <w:tc>
          <w:tcPr>
            <w:tcW w:w="1519" w:type="dxa"/>
            <w:tcBorders>
              <w:top w:val="nil"/>
              <w:left w:val="nil"/>
              <w:bottom w:val="single" w:sz="4" w:space="0" w:color="auto"/>
              <w:right w:val="single" w:sz="4" w:space="0" w:color="auto"/>
            </w:tcBorders>
            <w:noWrap/>
            <w:vAlign w:val="center"/>
            <w:hideMark/>
          </w:tcPr>
          <w:p w14:paraId="7EB78988" w14:textId="561B1C79" w:rsidR="008D2A66" w:rsidRPr="00D678DE" w:rsidRDefault="00B73FB3"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r w:rsidR="0029673D" w:rsidRPr="00D678DE">
              <w:rPr>
                <w:rFonts w:ascii="Arial" w:eastAsia="Times New Roman" w:hAnsi="Arial" w:cs="Arial"/>
                <w:color w:val="000000"/>
                <w:lang w:eastAsia="sk-SK"/>
              </w:rPr>
              <w:t>2</w:t>
            </w:r>
          </w:p>
        </w:tc>
        <w:tc>
          <w:tcPr>
            <w:tcW w:w="746" w:type="dxa"/>
            <w:tcBorders>
              <w:top w:val="nil"/>
              <w:left w:val="nil"/>
              <w:bottom w:val="single" w:sz="4" w:space="0" w:color="auto"/>
              <w:right w:val="single" w:sz="4" w:space="0" w:color="auto"/>
            </w:tcBorders>
            <w:noWrap/>
            <w:vAlign w:val="center"/>
            <w:hideMark/>
          </w:tcPr>
          <w:p w14:paraId="62241AE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E29949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C36624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0D6566E9" w14:textId="3A9CDD0F"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629AAB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8EE9AC8"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4786B84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10" </w:t>
            </w:r>
            <w:proofErr w:type="spellStart"/>
            <w:r w:rsidRPr="00D678DE">
              <w:rPr>
                <w:rFonts w:ascii="Arial" w:eastAsia="Times New Roman" w:hAnsi="Arial" w:cs="Arial"/>
                <w:color w:val="000000"/>
                <w:lang w:eastAsia="sk-SK"/>
              </w:rPr>
              <w:t>android</w:t>
            </w:r>
            <w:proofErr w:type="spellEnd"/>
            <w:r w:rsidRPr="00D678DE">
              <w:rPr>
                <w:rFonts w:ascii="Arial" w:eastAsia="Times New Roman" w:hAnsi="Arial" w:cs="Arial"/>
                <w:color w:val="000000"/>
                <w:lang w:eastAsia="sk-SK"/>
              </w:rPr>
              <w:t xml:space="preserve"> kiosk pre ovládanie + </w:t>
            </w:r>
            <w:proofErr w:type="spellStart"/>
            <w:r w:rsidRPr="00D678DE">
              <w:rPr>
                <w:rFonts w:ascii="Arial" w:eastAsia="Times New Roman" w:hAnsi="Arial" w:cs="Arial"/>
                <w:color w:val="000000"/>
                <w:lang w:eastAsia="sk-SK"/>
              </w:rPr>
              <w:t>vesa</w:t>
            </w:r>
            <w:proofErr w:type="spellEnd"/>
            <w:r w:rsidRPr="00D678DE">
              <w:rPr>
                <w:rFonts w:ascii="Arial" w:eastAsia="Times New Roman" w:hAnsi="Arial" w:cs="Arial"/>
                <w:color w:val="000000"/>
                <w:lang w:eastAsia="sk-SK"/>
              </w:rPr>
              <w:t xml:space="preserve"> desktop stojan + kiosk </w:t>
            </w:r>
            <w:proofErr w:type="spellStart"/>
            <w:r w:rsidRPr="00D678DE">
              <w:rPr>
                <w:rFonts w:ascii="Arial" w:eastAsia="Times New Roman" w:hAnsi="Arial" w:cs="Arial"/>
                <w:color w:val="000000"/>
                <w:lang w:eastAsia="sk-SK"/>
              </w:rPr>
              <w:t>sw</w:t>
            </w:r>
            <w:proofErr w:type="spellEnd"/>
          </w:p>
        </w:tc>
        <w:tc>
          <w:tcPr>
            <w:tcW w:w="1519" w:type="dxa"/>
            <w:tcBorders>
              <w:top w:val="nil"/>
              <w:left w:val="nil"/>
              <w:bottom w:val="single" w:sz="4" w:space="0" w:color="auto"/>
              <w:right w:val="single" w:sz="4" w:space="0" w:color="auto"/>
            </w:tcBorders>
            <w:noWrap/>
            <w:vAlign w:val="center"/>
            <w:hideMark/>
          </w:tcPr>
          <w:p w14:paraId="1658DC5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6A0A50F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8D21A7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F4EC45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2BCF0769" w14:textId="2ED96C2E"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05C1DC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C98B749"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64B4B56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 xml:space="preserve">OEM SFP+ modul </w:t>
            </w:r>
            <w:proofErr w:type="spellStart"/>
            <w:r w:rsidRPr="00D678DE">
              <w:rPr>
                <w:rFonts w:ascii="Arial" w:eastAsia="Times New Roman" w:hAnsi="Arial" w:cs="Arial"/>
                <w:color w:val="000000"/>
                <w:lang w:eastAsia="sk-SK"/>
              </w:rPr>
              <w:t>multirate</w:t>
            </w:r>
            <w:proofErr w:type="spellEnd"/>
            <w:r w:rsidRPr="00D678DE">
              <w:rPr>
                <w:rFonts w:ascii="Arial" w:eastAsia="Times New Roman" w:hAnsi="Arial" w:cs="Arial"/>
                <w:color w:val="000000"/>
                <w:lang w:eastAsia="sk-SK"/>
              </w:rPr>
              <w:t xml:space="preserve">, 10GBASE-LR/LW, </w:t>
            </w:r>
            <w:proofErr w:type="spellStart"/>
            <w:r w:rsidRPr="00D678DE">
              <w:rPr>
                <w:rFonts w:ascii="Arial" w:eastAsia="Times New Roman" w:hAnsi="Arial" w:cs="Arial"/>
                <w:color w:val="000000"/>
                <w:lang w:eastAsia="sk-SK"/>
              </w:rPr>
              <w:t>singlemode</w:t>
            </w:r>
            <w:proofErr w:type="spellEnd"/>
            <w:r w:rsidRPr="00D678DE">
              <w:rPr>
                <w:rFonts w:ascii="Arial" w:eastAsia="Times New Roman" w:hAnsi="Arial" w:cs="Arial"/>
                <w:color w:val="000000"/>
                <w:lang w:eastAsia="sk-SK"/>
              </w:rPr>
              <w:t xml:space="preserve"> 10km, LC</w:t>
            </w:r>
          </w:p>
        </w:tc>
        <w:tc>
          <w:tcPr>
            <w:tcW w:w="1519" w:type="dxa"/>
            <w:tcBorders>
              <w:top w:val="nil"/>
              <w:left w:val="nil"/>
              <w:bottom w:val="single" w:sz="4" w:space="0" w:color="auto"/>
              <w:right w:val="single" w:sz="4" w:space="0" w:color="auto"/>
            </w:tcBorders>
            <w:noWrap/>
            <w:vAlign w:val="center"/>
            <w:hideMark/>
          </w:tcPr>
          <w:p w14:paraId="03A147C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tcBorders>
              <w:top w:val="nil"/>
              <w:left w:val="nil"/>
              <w:bottom w:val="single" w:sz="4" w:space="0" w:color="auto"/>
              <w:right w:val="single" w:sz="4" w:space="0" w:color="auto"/>
            </w:tcBorders>
            <w:noWrap/>
            <w:vAlign w:val="center"/>
            <w:hideMark/>
          </w:tcPr>
          <w:p w14:paraId="5D4C739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8FA515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60EBA3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4E0A9A62" w14:textId="6617F17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7D1899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72662CC"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9BC12EE"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OpenWRT</w:t>
            </w:r>
            <w:proofErr w:type="spellEnd"/>
            <w:r w:rsidRPr="00D678DE">
              <w:rPr>
                <w:rFonts w:ascii="Arial" w:eastAsia="Times New Roman" w:hAnsi="Arial" w:cs="Arial"/>
                <w:color w:val="000000"/>
                <w:lang w:eastAsia="sk-SK"/>
              </w:rPr>
              <w:t xml:space="preserve"> router</w:t>
            </w:r>
          </w:p>
        </w:tc>
        <w:tc>
          <w:tcPr>
            <w:tcW w:w="1519" w:type="dxa"/>
            <w:tcBorders>
              <w:top w:val="nil"/>
              <w:left w:val="nil"/>
              <w:bottom w:val="single" w:sz="4" w:space="0" w:color="auto"/>
              <w:right w:val="single" w:sz="4" w:space="0" w:color="auto"/>
            </w:tcBorders>
            <w:noWrap/>
            <w:vAlign w:val="center"/>
            <w:hideMark/>
          </w:tcPr>
          <w:p w14:paraId="1F2F232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6E638DB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C3F9DE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2F9AC38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F4CB716" w14:textId="21708C0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D18B00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03BBC19"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76A90CEA" w14:textId="75298673"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Optický </w:t>
            </w:r>
            <w:r w:rsidR="00165E5C" w:rsidRPr="00D678DE">
              <w:rPr>
                <w:rFonts w:ascii="Arial" w:eastAsia="Times New Roman" w:hAnsi="Arial" w:cs="Arial"/>
                <w:color w:val="000000"/>
                <w:lang w:eastAsia="sk-SK"/>
              </w:rPr>
              <w:t xml:space="preserve">patch </w:t>
            </w:r>
            <w:r w:rsidRPr="00D678DE">
              <w:rPr>
                <w:rFonts w:ascii="Arial" w:eastAsia="Times New Roman" w:hAnsi="Arial" w:cs="Arial"/>
                <w:color w:val="000000"/>
                <w:lang w:eastAsia="sk-SK"/>
              </w:rPr>
              <w:t>kábel</w:t>
            </w:r>
          </w:p>
        </w:tc>
        <w:tc>
          <w:tcPr>
            <w:tcW w:w="1519" w:type="dxa"/>
            <w:tcBorders>
              <w:top w:val="nil"/>
              <w:left w:val="nil"/>
              <w:bottom w:val="single" w:sz="4" w:space="0" w:color="auto"/>
              <w:right w:val="single" w:sz="4" w:space="0" w:color="auto"/>
            </w:tcBorders>
            <w:noWrap/>
            <w:vAlign w:val="center"/>
            <w:hideMark/>
          </w:tcPr>
          <w:p w14:paraId="4E6160E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tcBorders>
              <w:top w:val="nil"/>
              <w:left w:val="nil"/>
              <w:bottom w:val="single" w:sz="4" w:space="0" w:color="auto"/>
              <w:right w:val="single" w:sz="4" w:space="0" w:color="auto"/>
            </w:tcBorders>
            <w:noWrap/>
            <w:vAlign w:val="center"/>
            <w:hideMark/>
          </w:tcPr>
          <w:p w14:paraId="08D0179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3225341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584B964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6D18978" w14:textId="75B844F3"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F93B2B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A5CD8CC"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7EABC59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19" in </w:t>
            </w:r>
            <w:proofErr w:type="spellStart"/>
            <w:r w:rsidRPr="00D678DE">
              <w:rPr>
                <w:rFonts w:ascii="Arial" w:eastAsia="Times New Roman" w:hAnsi="Arial" w:cs="Arial"/>
                <w:color w:val="000000"/>
                <w:lang w:eastAsia="sk-SK"/>
              </w:rPr>
              <w:t>depth</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adjustable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open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frame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rack</w:t>
            </w:r>
            <w:proofErr w:type="spellEnd"/>
            <w:r w:rsidRPr="00D678DE">
              <w:rPr>
                <w:rFonts w:ascii="Arial" w:eastAsia="Times New Roman" w:hAnsi="Arial" w:cs="Arial"/>
                <w:color w:val="000000"/>
                <w:lang w:eastAsia="sk-SK"/>
              </w:rPr>
              <w:t xml:space="preserve"> - 18 </w:t>
            </w:r>
            <w:proofErr w:type="spellStart"/>
            <w:r w:rsidRPr="00D678DE">
              <w:rPr>
                <w:rFonts w:ascii="Arial" w:eastAsia="Times New Roman" w:hAnsi="Arial" w:cs="Arial"/>
                <w:color w:val="000000"/>
                <w:lang w:eastAsia="sk-SK"/>
              </w:rPr>
              <w:t>unit</w:t>
            </w:r>
            <w:proofErr w:type="spellEnd"/>
            <w:r w:rsidRPr="00D678DE">
              <w:rPr>
                <w:rFonts w:ascii="Arial" w:eastAsia="Times New Roman" w:hAnsi="Arial" w:cs="Arial"/>
                <w:color w:val="000000"/>
                <w:lang w:eastAsia="sk-SK"/>
              </w:rPr>
              <w:t xml:space="preserve"> - 300 ~ 450mm Black   520 x 825 x 450 mm</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EC8797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BE89FE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764A1F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14A57F2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C0AF4AC" w14:textId="393A13C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B59429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9579A4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6F5F58F"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4DA348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21F21F9"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F6726F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34FE0C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A6FDBF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0571F4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1D6D5C1"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0C61ABD"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Kolečkový</w:t>
            </w:r>
            <w:proofErr w:type="spellEnd"/>
            <w:r w:rsidRPr="00D678DE">
              <w:rPr>
                <w:rFonts w:ascii="Arial" w:eastAsia="Times New Roman" w:hAnsi="Arial" w:cs="Arial"/>
                <w:color w:val="000000"/>
                <w:lang w:eastAsia="sk-SK"/>
              </w:rPr>
              <w:t xml:space="preserve"> set na </w:t>
            </w:r>
            <w:proofErr w:type="spellStart"/>
            <w:r w:rsidRPr="00D678DE">
              <w:rPr>
                <w:rFonts w:ascii="Arial" w:eastAsia="Times New Roman" w:hAnsi="Arial" w:cs="Arial"/>
                <w:color w:val="000000"/>
                <w:lang w:eastAsia="sk-SK"/>
              </w:rPr>
              <w:t>open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rack</w:t>
            </w:r>
            <w:proofErr w:type="spellEnd"/>
          </w:p>
        </w:tc>
        <w:tc>
          <w:tcPr>
            <w:tcW w:w="1519" w:type="dxa"/>
            <w:tcBorders>
              <w:top w:val="nil"/>
              <w:left w:val="nil"/>
              <w:bottom w:val="single" w:sz="4" w:space="0" w:color="auto"/>
              <w:right w:val="single" w:sz="4" w:space="0" w:color="auto"/>
            </w:tcBorders>
            <w:noWrap/>
            <w:vAlign w:val="center"/>
            <w:hideMark/>
          </w:tcPr>
          <w:p w14:paraId="5AFC9E0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284826F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30B040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08A672E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74922921" w14:textId="041518D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640DFCF"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4DE25DF"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49D30084" w14:textId="1AE4939F"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NETIO - </w:t>
            </w:r>
            <w:proofErr w:type="spellStart"/>
            <w:r w:rsidRPr="00D678DE">
              <w:rPr>
                <w:rFonts w:ascii="Arial" w:eastAsia="Times New Roman" w:hAnsi="Arial" w:cs="Arial"/>
                <w:color w:val="000000"/>
                <w:lang w:eastAsia="sk-SK"/>
              </w:rPr>
              <w:t>PowerBOX</w:t>
            </w:r>
            <w:proofErr w:type="spellEnd"/>
            <w:r w:rsidRPr="00D678DE">
              <w:rPr>
                <w:rFonts w:ascii="Arial" w:eastAsia="Times New Roman" w:hAnsi="Arial" w:cs="Arial"/>
                <w:color w:val="000000"/>
                <w:lang w:eastAsia="sk-SK"/>
              </w:rPr>
              <w:t xml:space="preserve"> s ovládacím </w:t>
            </w:r>
            <w:proofErr w:type="spellStart"/>
            <w:r w:rsidRPr="00D678DE">
              <w:rPr>
                <w:rFonts w:ascii="Arial" w:eastAsia="Times New Roman" w:hAnsi="Arial" w:cs="Arial"/>
                <w:color w:val="000000"/>
                <w:lang w:eastAsia="sk-SK"/>
              </w:rPr>
              <w:t>driverom</w:t>
            </w:r>
            <w:proofErr w:type="spellEnd"/>
          </w:p>
        </w:tc>
        <w:tc>
          <w:tcPr>
            <w:tcW w:w="1519" w:type="dxa"/>
            <w:tcBorders>
              <w:top w:val="nil"/>
              <w:left w:val="nil"/>
              <w:bottom w:val="single" w:sz="4" w:space="0" w:color="auto"/>
              <w:right w:val="single" w:sz="4" w:space="0" w:color="auto"/>
            </w:tcBorders>
            <w:noWrap/>
            <w:vAlign w:val="center"/>
            <w:hideMark/>
          </w:tcPr>
          <w:p w14:paraId="3EC792A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0952148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CEAE65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A93B39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1F5E21E5" w14:textId="27AD629E"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794706D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39B9E78"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495FA5A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Príslušenstvo </w:t>
            </w:r>
            <w:proofErr w:type="spellStart"/>
            <w:r w:rsidRPr="00D678DE">
              <w:rPr>
                <w:rFonts w:ascii="Arial" w:eastAsia="Times New Roman" w:hAnsi="Arial" w:cs="Arial"/>
                <w:color w:val="000000"/>
                <w:lang w:eastAsia="sk-SK"/>
              </w:rPr>
              <w:t>racku</w:t>
            </w:r>
            <w:proofErr w:type="spellEnd"/>
            <w:r w:rsidRPr="00D678DE">
              <w:rPr>
                <w:rFonts w:ascii="Arial" w:eastAsia="Times New Roman" w:hAnsi="Arial" w:cs="Arial"/>
                <w:color w:val="000000"/>
                <w:lang w:eastAsia="sk-SK"/>
              </w:rPr>
              <w:t xml:space="preserve"> a AV kabeláž v miestnosti</w:t>
            </w:r>
          </w:p>
        </w:tc>
        <w:tc>
          <w:tcPr>
            <w:tcW w:w="1519" w:type="dxa"/>
            <w:tcBorders>
              <w:top w:val="nil"/>
              <w:left w:val="nil"/>
              <w:bottom w:val="single" w:sz="4" w:space="0" w:color="auto"/>
              <w:right w:val="single" w:sz="4" w:space="0" w:color="auto"/>
            </w:tcBorders>
            <w:noWrap/>
            <w:vAlign w:val="center"/>
            <w:hideMark/>
          </w:tcPr>
          <w:p w14:paraId="756359C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7F78EEA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D686D2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0A2FA3E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0B03DCB" w14:textId="41AD1CD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43F834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24C6B37"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341B487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Montážny, kotviaci materiál</w:t>
            </w:r>
          </w:p>
        </w:tc>
        <w:tc>
          <w:tcPr>
            <w:tcW w:w="1519" w:type="dxa"/>
            <w:tcBorders>
              <w:top w:val="nil"/>
              <w:left w:val="nil"/>
              <w:bottom w:val="single" w:sz="4" w:space="0" w:color="auto"/>
              <w:right w:val="single" w:sz="4" w:space="0" w:color="auto"/>
            </w:tcBorders>
            <w:noWrap/>
            <w:vAlign w:val="center"/>
            <w:hideMark/>
          </w:tcPr>
          <w:p w14:paraId="15B80C9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50C702D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DC609F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1782FB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ACBD001" w14:textId="29375A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7F7A39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4F448CC"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28BA0B2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Príslušenstvo </w:t>
            </w:r>
            <w:proofErr w:type="spellStart"/>
            <w:r w:rsidRPr="00D678DE">
              <w:rPr>
                <w:rFonts w:ascii="Arial" w:eastAsia="Times New Roman" w:hAnsi="Arial" w:cs="Arial"/>
                <w:color w:val="000000"/>
                <w:lang w:eastAsia="sk-SK"/>
              </w:rPr>
              <w:t>racku</w:t>
            </w:r>
            <w:proofErr w:type="spellEnd"/>
            <w:r w:rsidRPr="00D678DE">
              <w:rPr>
                <w:rFonts w:ascii="Arial" w:eastAsia="Times New Roman" w:hAnsi="Arial" w:cs="Arial"/>
                <w:color w:val="000000"/>
                <w:lang w:eastAsia="sk-SK"/>
              </w:rPr>
              <w:t xml:space="preserve"> a AV kabeláž v miestnosti</w:t>
            </w:r>
          </w:p>
        </w:tc>
        <w:tc>
          <w:tcPr>
            <w:tcW w:w="1519" w:type="dxa"/>
            <w:tcBorders>
              <w:top w:val="nil"/>
              <w:left w:val="nil"/>
              <w:bottom w:val="single" w:sz="4" w:space="0" w:color="auto"/>
              <w:right w:val="single" w:sz="4" w:space="0" w:color="auto"/>
            </w:tcBorders>
            <w:noWrap/>
            <w:vAlign w:val="center"/>
            <w:hideMark/>
          </w:tcPr>
          <w:p w14:paraId="0449A4E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18487A2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F8204A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29F94B2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BC48110" w14:textId="4B964738"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C982C9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0C5684D" w14:textId="77777777" w:rsidTr="008D2A66">
        <w:trPr>
          <w:trHeight w:val="300"/>
        </w:trPr>
        <w:tc>
          <w:tcPr>
            <w:tcW w:w="9346" w:type="dxa"/>
            <w:gridSpan w:val="4"/>
            <w:tcBorders>
              <w:top w:val="nil"/>
              <w:left w:val="single" w:sz="8" w:space="0" w:color="auto"/>
              <w:bottom w:val="single" w:sz="4" w:space="0" w:color="auto"/>
              <w:right w:val="single" w:sz="4" w:space="0" w:color="auto"/>
            </w:tcBorders>
            <w:noWrap/>
            <w:hideMark/>
          </w:tcPr>
          <w:p w14:paraId="0EF89419" w14:textId="77777777" w:rsidR="008D2A66" w:rsidRPr="00D678DE" w:rsidRDefault="008D2A66" w:rsidP="008D2A66">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 xml:space="preserve">Celková cena bez DPH </w:t>
            </w:r>
          </w:p>
        </w:tc>
        <w:tc>
          <w:tcPr>
            <w:tcW w:w="1843" w:type="dxa"/>
            <w:tcBorders>
              <w:top w:val="nil"/>
              <w:left w:val="nil"/>
              <w:bottom w:val="single" w:sz="4" w:space="0" w:color="auto"/>
              <w:right w:val="single" w:sz="4" w:space="0" w:color="auto"/>
            </w:tcBorders>
            <w:noWrap/>
            <w:vAlign w:val="center"/>
            <w:hideMark/>
          </w:tcPr>
          <w:p w14:paraId="71563222"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4" w:space="0" w:color="auto"/>
              <w:right w:val="single" w:sz="8" w:space="0" w:color="auto"/>
            </w:tcBorders>
            <w:noWrap/>
            <w:vAlign w:val="bottom"/>
            <w:hideMark/>
          </w:tcPr>
          <w:p w14:paraId="12CE4541" w14:textId="22CC5A2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E438EA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9AE8671" w14:textId="77777777" w:rsidTr="008D2A66">
        <w:trPr>
          <w:trHeight w:val="300"/>
        </w:trPr>
        <w:tc>
          <w:tcPr>
            <w:tcW w:w="9346" w:type="dxa"/>
            <w:gridSpan w:val="4"/>
            <w:tcBorders>
              <w:top w:val="single" w:sz="4" w:space="0" w:color="auto"/>
              <w:left w:val="single" w:sz="8" w:space="0" w:color="auto"/>
              <w:bottom w:val="single" w:sz="4" w:space="0" w:color="auto"/>
              <w:right w:val="single" w:sz="4" w:space="0" w:color="auto"/>
            </w:tcBorders>
            <w:noWrap/>
            <w:hideMark/>
          </w:tcPr>
          <w:p w14:paraId="403F2990" w14:textId="77777777" w:rsidR="008D2A66" w:rsidRPr="00D678DE" w:rsidRDefault="008D2A66" w:rsidP="008D2A66">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DPH 23%</w:t>
            </w:r>
          </w:p>
        </w:tc>
        <w:tc>
          <w:tcPr>
            <w:tcW w:w="1843" w:type="dxa"/>
            <w:tcBorders>
              <w:top w:val="nil"/>
              <w:left w:val="nil"/>
              <w:bottom w:val="single" w:sz="4" w:space="0" w:color="auto"/>
              <w:right w:val="single" w:sz="4" w:space="0" w:color="auto"/>
            </w:tcBorders>
            <w:noWrap/>
            <w:vAlign w:val="center"/>
            <w:hideMark/>
          </w:tcPr>
          <w:p w14:paraId="522A601D"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4" w:space="0" w:color="auto"/>
              <w:right w:val="single" w:sz="8" w:space="0" w:color="auto"/>
            </w:tcBorders>
            <w:noWrap/>
            <w:vAlign w:val="bottom"/>
            <w:hideMark/>
          </w:tcPr>
          <w:p w14:paraId="3EB61A78" w14:textId="14ABE62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B22309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FC91A7E" w14:textId="77777777" w:rsidTr="008D2A66">
        <w:trPr>
          <w:trHeight w:val="315"/>
        </w:trPr>
        <w:tc>
          <w:tcPr>
            <w:tcW w:w="9346" w:type="dxa"/>
            <w:gridSpan w:val="4"/>
            <w:tcBorders>
              <w:top w:val="single" w:sz="4" w:space="0" w:color="auto"/>
              <w:left w:val="single" w:sz="8" w:space="0" w:color="auto"/>
              <w:bottom w:val="single" w:sz="8" w:space="0" w:color="auto"/>
              <w:right w:val="single" w:sz="4" w:space="0" w:color="auto"/>
            </w:tcBorders>
            <w:noWrap/>
            <w:hideMark/>
          </w:tcPr>
          <w:p w14:paraId="57686D73" w14:textId="77777777" w:rsidR="008D2A66" w:rsidRPr="00D678DE" w:rsidRDefault="008D2A66" w:rsidP="008D2A66">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Celková cena s DPH</w:t>
            </w:r>
          </w:p>
        </w:tc>
        <w:tc>
          <w:tcPr>
            <w:tcW w:w="1843" w:type="dxa"/>
            <w:tcBorders>
              <w:top w:val="nil"/>
              <w:left w:val="nil"/>
              <w:bottom w:val="single" w:sz="8" w:space="0" w:color="auto"/>
              <w:right w:val="single" w:sz="4" w:space="0" w:color="auto"/>
            </w:tcBorders>
            <w:noWrap/>
            <w:vAlign w:val="center"/>
            <w:hideMark/>
          </w:tcPr>
          <w:p w14:paraId="5C3BAACB"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8" w:space="0" w:color="auto"/>
              <w:right w:val="single" w:sz="8" w:space="0" w:color="auto"/>
            </w:tcBorders>
            <w:noWrap/>
            <w:vAlign w:val="bottom"/>
            <w:hideMark/>
          </w:tcPr>
          <w:p w14:paraId="78141BAA" w14:textId="21A988C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676348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bl>
    <w:p w14:paraId="7307C1B3" w14:textId="77777777" w:rsidR="008D2A66" w:rsidRPr="00F40A0D" w:rsidRDefault="008D2A66" w:rsidP="00606789">
      <w:pPr>
        <w:tabs>
          <w:tab w:val="center" w:pos="1701"/>
        </w:tabs>
        <w:spacing w:line="264" w:lineRule="auto"/>
        <w:jc w:val="center"/>
        <w:rPr>
          <w:rFonts w:ascii="Arial" w:hAnsi="Arial" w:cs="Arial"/>
          <w:b/>
          <w:bCs/>
          <w:szCs w:val="24"/>
        </w:rPr>
      </w:pPr>
    </w:p>
    <w:p w14:paraId="2A6EAA8A" w14:textId="77777777" w:rsidR="00DA5D36" w:rsidRPr="00F40A0D" w:rsidRDefault="00DA5D36" w:rsidP="00F70B58">
      <w:pPr>
        <w:spacing w:after="0" w:line="240" w:lineRule="auto"/>
        <w:jc w:val="right"/>
        <w:rPr>
          <w:rFonts w:ascii="Arial" w:eastAsia="Times New Roman" w:hAnsi="Arial" w:cs="Arial"/>
          <w:sz w:val="20"/>
          <w:szCs w:val="20"/>
          <w:lang w:eastAsia="sk-SK"/>
        </w:rPr>
      </w:pPr>
    </w:p>
    <w:p w14:paraId="49AA7452" w14:textId="77777777" w:rsidR="00AB0AD8" w:rsidRPr="00F40A0D" w:rsidRDefault="00AB0AD8" w:rsidP="00F70B58">
      <w:pPr>
        <w:spacing w:after="0" w:line="240" w:lineRule="auto"/>
        <w:jc w:val="right"/>
        <w:rPr>
          <w:rFonts w:ascii="Arial" w:eastAsia="Times New Roman" w:hAnsi="Arial" w:cs="Arial"/>
          <w:sz w:val="20"/>
          <w:szCs w:val="20"/>
          <w:lang w:eastAsia="sk-SK"/>
        </w:rPr>
      </w:pPr>
    </w:p>
    <w:p w14:paraId="6D10289E" w14:textId="77777777" w:rsidR="00AB0AD8" w:rsidRPr="00F40A0D" w:rsidRDefault="00AB0AD8" w:rsidP="00F70B58">
      <w:pPr>
        <w:spacing w:after="0" w:line="240" w:lineRule="auto"/>
        <w:jc w:val="right"/>
        <w:rPr>
          <w:rFonts w:ascii="Arial" w:eastAsia="Times New Roman" w:hAnsi="Arial" w:cs="Arial"/>
          <w:sz w:val="20"/>
          <w:szCs w:val="20"/>
          <w:lang w:eastAsia="sk-SK"/>
        </w:rPr>
      </w:pPr>
    </w:p>
    <w:p w14:paraId="64F0E03A" w14:textId="77777777" w:rsidR="00B73FB3" w:rsidRPr="00F40A0D" w:rsidRDefault="00B73FB3" w:rsidP="00F70B58">
      <w:pPr>
        <w:spacing w:after="0" w:line="240" w:lineRule="auto"/>
        <w:jc w:val="right"/>
        <w:rPr>
          <w:rFonts w:ascii="Arial" w:eastAsia="Times New Roman" w:hAnsi="Arial" w:cs="Arial"/>
          <w:sz w:val="20"/>
          <w:szCs w:val="20"/>
          <w:lang w:eastAsia="sk-SK"/>
        </w:rPr>
      </w:pPr>
    </w:p>
    <w:p w14:paraId="73D711BD"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05D19285"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04C30D9F"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55B88399"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09535163"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4CE31349"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2B708392"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0306897F"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181DDCE8"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39B69174" w14:textId="77777777" w:rsidR="00B73FB3" w:rsidRDefault="00B73FB3" w:rsidP="00F70B58">
      <w:pPr>
        <w:spacing w:after="0" w:line="240" w:lineRule="auto"/>
        <w:jc w:val="right"/>
        <w:rPr>
          <w:rFonts w:ascii="Arial" w:eastAsia="Times New Roman" w:hAnsi="Arial" w:cs="Arial"/>
          <w:sz w:val="20"/>
          <w:szCs w:val="20"/>
          <w:lang w:eastAsia="sk-SK"/>
        </w:rPr>
      </w:pPr>
    </w:p>
    <w:p w14:paraId="6FC21C0D" w14:textId="77777777" w:rsidR="00E80FE9" w:rsidRDefault="00E80FE9" w:rsidP="00F70B58">
      <w:pPr>
        <w:spacing w:after="0" w:line="240" w:lineRule="auto"/>
        <w:jc w:val="right"/>
        <w:rPr>
          <w:rFonts w:ascii="Arial" w:eastAsia="Times New Roman" w:hAnsi="Arial" w:cs="Arial"/>
          <w:sz w:val="20"/>
          <w:szCs w:val="20"/>
          <w:lang w:eastAsia="sk-SK"/>
        </w:rPr>
      </w:pPr>
    </w:p>
    <w:p w14:paraId="18F1C39B" w14:textId="77777777" w:rsidR="00E80FE9" w:rsidRDefault="00E80FE9" w:rsidP="00F70B58">
      <w:pPr>
        <w:spacing w:after="0" w:line="240" w:lineRule="auto"/>
        <w:jc w:val="right"/>
        <w:rPr>
          <w:rFonts w:ascii="Arial" w:eastAsia="Times New Roman" w:hAnsi="Arial" w:cs="Arial"/>
          <w:sz w:val="20"/>
          <w:szCs w:val="20"/>
          <w:lang w:eastAsia="sk-SK"/>
        </w:rPr>
      </w:pPr>
    </w:p>
    <w:p w14:paraId="5FB89BF4" w14:textId="77777777" w:rsidR="00E80FE9" w:rsidRPr="00F40A0D" w:rsidRDefault="00E80FE9" w:rsidP="00F70B58">
      <w:pPr>
        <w:spacing w:after="0" w:line="240" w:lineRule="auto"/>
        <w:jc w:val="right"/>
        <w:rPr>
          <w:rFonts w:ascii="Arial" w:eastAsia="Times New Roman" w:hAnsi="Arial" w:cs="Arial"/>
          <w:sz w:val="20"/>
          <w:szCs w:val="20"/>
          <w:lang w:eastAsia="sk-SK"/>
        </w:rPr>
      </w:pPr>
    </w:p>
    <w:p w14:paraId="73BF1230" w14:textId="77777777" w:rsidR="00B73FB3" w:rsidRPr="00F40A0D" w:rsidRDefault="00B73FB3" w:rsidP="00F70B58">
      <w:pPr>
        <w:spacing w:after="0" w:line="240" w:lineRule="auto"/>
        <w:jc w:val="right"/>
        <w:rPr>
          <w:rFonts w:ascii="Arial" w:eastAsia="Times New Roman" w:hAnsi="Arial" w:cs="Arial"/>
          <w:sz w:val="20"/>
          <w:szCs w:val="20"/>
          <w:lang w:eastAsia="sk-SK"/>
        </w:rPr>
      </w:pPr>
    </w:p>
    <w:p w14:paraId="00E64BF5" w14:textId="77777777" w:rsidR="00ED2BAE" w:rsidRPr="00F40A0D" w:rsidRDefault="0029673D">
      <w:pPr>
        <w:tabs>
          <w:tab w:val="center" w:pos="1701"/>
        </w:tabs>
        <w:spacing w:line="264" w:lineRule="auto"/>
        <w:rPr>
          <w:rFonts w:ascii="Arial" w:hAnsi="Arial" w:cs="Arial"/>
          <w:b/>
          <w:bCs/>
          <w:szCs w:val="24"/>
        </w:rPr>
      </w:pPr>
      <w:r w:rsidRPr="00F40A0D">
        <w:rPr>
          <w:rFonts w:ascii="Arial" w:hAnsi="Arial" w:cs="Arial"/>
          <w:b/>
          <w:bCs/>
          <w:szCs w:val="24"/>
        </w:rPr>
        <w:lastRenderedPageBreak/>
        <w:t>Tabuľka č. 2</w:t>
      </w:r>
    </w:p>
    <w:p w14:paraId="48DD2AB0" w14:textId="021BD5D0" w:rsidR="00FA36BE" w:rsidRPr="00F40A0D" w:rsidRDefault="00FA36BE" w:rsidP="00D02C03">
      <w:pPr>
        <w:tabs>
          <w:tab w:val="center" w:pos="1701"/>
        </w:tabs>
        <w:spacing w:line="264" w:lineRule="auto"/>
        <w:rPr>
          <w:rFonts w:ascii="Arial" w:hAnsi="Arial" w:cs="Arial"/>
          <w:b/>
          <w:bCs/>
          <w:szCs w:val="24"/>
        </w:rPr>
      </w:pPr>
      <w:r w:rsidRPr="00F40A0D">
        <w:rPr>
          <w:rFonts w:ascii="Arial" w:hAnsi="Arial" w:cs="Arial"/>
          <w:b/>
          <w:bCs/>
          <w:szCs w:val="24"/>
        </w:rPr>
        <w:t>Služby podľa čl. II bodu 1.1. dohody</w:t>
      </w:r>
    </w:p>
    <w:tbl>
      <w:tblPr>
        <w:tblW w:w="14485" w:type="dxa"/>
        <w:tblCellMar>
          <w:left w:w="70" w:type="dxa"/>
          <w:right w:w="70" w:type="dxa"/>
        </w:tblCellMar>
        <w:tblLook w:val="04A0" w:firstRow="1" w:lastRow="0" w:firstColumn="1" w:lastColumn="0" w:noHBand="0" w:noVBand="1"/>
      </w:tblPr>
      <w:tblGrid>
        <w:gridCol w:w="5380"/>
        <w:gridCol w:w="1705"/>
        <w:gridCol w:w="746"/>
        <w:gridCol w:w="1701"/>
        <w:gridCol w:w="1843"/>
        <w:gridCol w:w="3150"/>
        <w:gridCol w:w="146"/>
      </w:tblGrid>
      <w:tr w:rsidR="00AB0AD8" w:rsidRPr="00D678DE" w14:paraId="5FF4A1C3" w14:textId="77777777" w:rsidTr="00147FAC">
        <w:trPr>
          <w:gridAfter w:val="1"/>
          <w:wAfter w:w="146" w:type="dxa"/>
          <w:trHeight w:val="915"/>
        </w:trPr>
        <w:tc>
          <w:tcPr>
            <w:tcW w:w="5380" w:type="dxa"/>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6F8992EB"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Projekcia a riadenia</w:t>
            </w:r>
          </w:p>
        </w:tc>
        <w:tc>
          <w:tcPr>
            <w:tcW w:w="1519" w:type="dxa"/>
            <w:tcBorders>
              <w:top w:val="single" w:sz="8" w:space="0" w:color="auto"/>
              <w:left w:val="nil"/>
              <w:bottom w:val="single" w:sz="4" w:space="0" w:color="auto"/>
              <w:right w:val="single" w:sz="4" w:space="0" w:color="auto"/>
            </w:tcBorders>
            <w:shd w:val="clear" w:color="000000" w:fill="D0CECE"/>
            <w:vAlign w:val="center"/>
            <w:hideMark/>
          </w:tcPr>
          <w:p w14:paraId="0BD6319E"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Maximálny predpokladaný počet</w:t>
            </w:r>
          </w:p>
        </w:tc>
        <w:tc>
          <w:tcPr>
            <w:tcW w:w="746" w:type="dxa"/>
            <w:tcBorders>
              <w:top w:val="single" w:sz="8" w:space="0" w:color="auto"/>
              <w:left w:val="nil"/>
              <w:bottom w:val="single" w:sz="4" w:space="0" w:color="auto"/>
              <w:right w:val="single" w:sz="4" w:space="0" w:color="auto"/>
            </w:tcBorders>
            <w:shd w:val="clear" w:color="000000" w:fill="D0CECE"/>
            <w:vAlign w:val="center"/>
            <w:hideMark/>
          </w:tcPr>
          <w:p w14:paraId="333A31C6"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MJ</w:t>
            </w:r>
          </w:p>
        </w:tc>
        <w:tc>
          <w:tcPr>
            <w:tcW w:w="1701" w:type="dxa"/>
            <w:tcBorders>
              <w:top w:val="single" w:sz="8" w:space="0" w:color="auto"/>
              <w:left w:val="nil"/>
              <w:bottom w:val="single" w:sz="4" w:space="0" w:color="auto"/>
              <w:right w:val="single" w:sz="4" w:space="0" w:color="auto"/>
            </w:tcBorders>
            <w:shd w:val="clear" w:color="000000" w:fill="D0CECE"/>
            <w:vAlign w:val="center"/>
            <w:hideMark/>
          </w:tcPr>
          <w:p w14:paraId="5A943552"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 xml:space="preserve">Cena za MJ bez DPH </w:t>
            </w:r>
          </w:p>
        </w:tc>
        <w:tc>
          <w:tcPr>
            <w:tcW w:w="1843" w:type="dxa"/>
            <w:tcBorders>
              <w:top w:val="single" w:sz="8" w:space="0" w:color="auto"/>
              <w:left w:val="nil"/>
              <w:bottom w:val="single" w:sz="4" w:space="0" w:color="auto"/>
              <w:right w:val="single" w:sz="4" w:space="0" w:color="auto"/>
            </w:tcBorders>
            <w:shd w:val="clear" w:color="000000" w:fill="D0CECE"/>
            <w:vAlign w:val="center"/>
            <w:hideMark/>
          </w:tcPr>
          <w:p w14:paraId="02CE7411"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Cena spolu bez DPH</w:t>
            </w:r>
          </w:p>
        </w:tc>
        <w:tc>
          <w:tcPr>
            <w:tcW w:w="3150" w:type="dxa"/>
            <w:tcBorders>
              <w:top w:val="single" w:sz="8" w:space="0" w:color="auto"/>
              <w:left w:val="single" w:sz="8" w:space="0" w:color="auto"/>
              <w:bottom w:val="single" w:sz="4" w:space="0" w:color="auto"/>
              <w:right w:val="single" w:sz="8" w:space="0" w:color="auto"/>
            </w:tcBorders>
            <w:shd w:val="clear" w:color="000000" w:fill="D0CECE"/>
            <w:noWrap/>
            <w:vAlign w:val="center"/>
            <w:hideMark/>
          </w:tcPr>
          <w:p w14:paraId="45476B85"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Výrobca a model</w:t>
            </w:r>
          </w:p>
        </w:tc>
      </w:tr>
      <w:tr w:rsidR="00AB0AD8" w:rsidRPr="00D678DE" w14:paraId="3B5DD7F8" w14:textId="77777777" w:rsidTr="00147FAC">
        <w:trPr>
          <w:trHeight w:val="300"/>
        </w:trPr>
        <w:tc>
          <w:tcPr>
            <w:tcW w:w="5380" w:type="dxa"/>
            <w:tcBorders>
              <w:top w:val="single" w:sz="4" w:space="0" w:color="auto"/>
              <w:left w:val="single" w:sz="8" w:space="0" w:color="auto"/>
              <w:bottom w:val="single" w:sz="4" w:space="0" w:color="auto"/>
              <w:right w:val="single" w:sz="4" w:space="0" w:color="auto"/>
            </w:tcBorders>
            <w:noWrap/>
            <w:vAlign w:val="center"/>
            <w:hideMark/>
          </w:tcPr>
          <w:p w14:paraId="119F27E4"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Montáž konzol</w:t>
            </w:r>
          </w:p>
        </w:tc>
        <w:tc>
          <w:tcPr>
            <w:tcW w:w="1519" w:type="dxa"/>
            <w:tcBorders>
              <w:top w:val="single" w:sz="4" w:space="0" w:color="auto"/>
              <w:left w:val="nil"/>
              <w:bottom w:val="single" w:sz="4" w:space="0" w:color="auto"/>
              <w:right w:val="single" w:sz="4" w:space="0" w:color="auto"/>
            </w:tcBorders>
            <w:noWrap/>
            <w:vAlign w:val="center"/>
            <w:hideMark/>
          </w:tcPr>
          <w:p w14:paraId="21CA0CC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68</w:t>
            </w:r>
          </w:p>
        </w:tc>
        <w:tc>
          <w:tcPr>
            <w:tcW w:w="746" w:type="dxa"/>
            <w:tcBorders>
              <w:top w:val="single" w:sz="4" w:space="0" w:color="auto"/>
              <w:left w:val="nil"/>
              <w:bottom w:val="single" w:sz="4" w:space="0" w:color="auto"/>
              <w:right w:val="single" w:sz="4" w:space="0" w:color="auto"/>
            </w:tcBorders>
            <w:noWrap/>
            <w:vAlign w:val="center"/>
            <w:hideMark/>
          </w:tcPr>
          <w:p w14:paraId="5F58010F"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single" w:sz="4" w:space="0" w:color="auto"/>
              <w:left w:val="nil"/>
              <w:bottom w:val="single" w:sz="4" w:space="0" w:color="auto"/>
              <w:right w:val="single" w:sz="4" w:space="0" w:color="auto"/>
            </w:tcBorders>
            <w:noWrap/>
            <w:vAlign w:val="center"/>
            <w:hideMark/>
          </w:tcPr>
          <w:p w14:paraId="4E2D7816"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single" w:sz="4" w:space="0" w:color="auto"/>
              <w:left w:val="nil"/>
              <w:bottom w:val="single" w:sz="4" w:space="0" w:color="auto"/>
              <w:right w:val="single" w:sz="4" w:space="0" w:color="auto"/>
            </w:tcBorders>
            <w:noWrap/>
            <w:vAlign w:val="center"/>
            <w:hideMark/>
          </w:tcPr>
          <w:p w14:paraId="4164C373"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single" w:sz="4" w:space="0" w:color="auto"/>
              <w:left w:val="nil"/>
              <w:bottom w:val="single" w:sz="4" w:space="0" w:color="auto"/>
              <w:right w:val="single" w:sz="8" w:space="0" w:color="auto"/>
            </w:tcBorders>
            <w:noWrap/>
            <w:vAlign w:val="bottom"/>
          </w:tcPr>
          <w:p w14:paraId="51AAFC5A" w14:textId="4402E898"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279FDFEA"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324A34CE"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1A331545"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Inštalácia obrazoviek</w:t>
            </w:r>
          </w:p>
        </w:tc>
        <w:tc>
          <w:tcPr>
            <w:tcW w:w="1519" w:type="dxa"/>
            <w:tcBorders>
              <w:top w:val="nil"/>
              <w:left w:val="nil"/>
              <w:bottom w:val="single" w:sz="4" w:space="0" w:color="auto"/>
              <w:right w:val="single" w:sz="4" w:space="0" w:color="auto"/>
            </w:tcBorders>
            <w:noWrap/>
            <w:vAlign w:val="center"/>
            <w:hideMark/>
          </w:tcPr>
          <w:p w14:paraId="34C3B92E"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68</w:t>
            </w:r>
          </w:p>
        </w:tc>
        <w:tc>
          <w:tcPr>
            <w:tcW w:w="746" w:type="dxa"/>
            <w:tcBorders>
              <w:top w:val="nil"/>
              <w:left w:val="nil"/>
              <w:bottom w:val="single" w:sz="4" w:space="0" w:color="auto"/>
              <w:right w:val="single" w:sz="4" w:space="0" w:color="auto"/>
            </w:tcBorders>
            <w:noWrap/>
            <w:vAlign w:val="center"/>
            <w:hideMark/>
          </w:tcPr>
          <w:p w14:paraId="53A3EDA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2E0241C"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7BD63237"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3516555" w14:textId="197BFA88"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44A969BC"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2610395C"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3D87EB4"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Inštalácia LED obrazovky</w:t>
            </w:r>
          </w:p>
        </w:tc>
        <w:tc>
          <w:tcPr>
            <w:tcW w:w="1519" w:type="dxa"/>
            <w:tcBorders>
              <w:top w:val="nil"/>
              <w:left w:val="nil"/>
              <w:bottom w:val="single" w:sz="4" w:space="0" w:color="auto"/>
              <w:right w:val="single" w:sz="4" w:space="0" w:color="auto"/>
            </w:tcBorders>
            <w:noWrap/>
            <w:vAlign w:val="center"/>
            <w:hideMark/>
          </w:tcPr>
          <w:p w14:paraId="03819E4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tcBorders>
              <w:top w:val="nil"/>
              <w:left w:val="nil"/>
              <w:bottom w:val="single" w:sz="4" w:space="0" w:color="auto"/>
              <w:right w:val="single" w:sz="4" w:space="0" w:color="auto"/>
            </w:tcBorders>
            <w:noWrap/>
            <w:vAlign w:val="center"/>
            <w:hideMark/>
          </w:tcPr>
          <w:p w14:paraId="1EA0D57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B2921E0"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4054F57"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2AC18297" w14:textId="7C09FAD9"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5CBBA75B"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656112F7"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7753618"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Špeciálne montáže a elektroinštalačné práce</w:t>
            </w:r>
          </w:p>
        </w:tc>
        <w:tc>
          <w:tcPr>
            <w:tcW w:w="1519" w:type="dxa"/>
            <w:tcBorders>
              <w:top w:val="nil"/>
              <w:left w:val="nil"/>
              <w:bottom w:val="single" w:sz="4" w:space="0" w:color="auto"/>
              <w:right w:val="single" w:sz="4" w:space="0" w:color="auto"/>
            </w:tcBorders>
            <w:noWrap/>
            <w:vAlign w:val="center"/>
            <w:hideMark/>
          </w:tcPr>
          <w:p w14:paraId="46A90EFC"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950</w:t>
            </w:r>
          </w:p>
        </w:tc>
        <w:tc>
          <w:tcPr>
            <w:tcW w:w="746" w:type="dxa"/>
            <w:tcBorders>
              <w:top w:val="nil"/>
              <w:left w:val="nil"/>
              <w:bottom w:val="single" w:sz="4" w:space="0" w:color="auto"/>
              <w:right w:val="single" w:sz="4" w:space="0" w:color="auto"/>
            </w:tcBorders>
            <w:noWrap/>
            <w:vAlign w:val="center"/>
            <w:hideMark/>
          </w:tcPr>
          <w:p w14:paraId="5EB0B256" w14:textId="77777777" w:rsidR="00AB0AD8" w:rsidRPr="00D678DE" w:rsidRDefault="00AB0AD8" w:rsidP="005922FF">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čh</w:t>
            </w:r>
            <w:proofErr w:type="spellEnd"/>
          </w:p>
        </w:tc>
        <w:tc>
          <w:tcPr>
            <w:tcW w:w="1701" w:type="dxa"/>
            <w:tcBorders>
              <w:top w:val="nil"/>
              <w:left w:val="nil"/>
              <w:bottom w:val="single" w:sz="4" w:space="0" w:color="auto"/>
              <w:right w:val="single" w:sz="4" w:space="0" w:color="auto"/>
            </w:tcBorders>
            <w:noWrap/>
            <w:vAlign w:val="center"/>
            <w:hideMark/>
          </w:tcPr>
          <w:p w14:paraId="3BB67073"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6104B222"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0C32B1B3" w14:textId="2A62275C"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0FD7D05C"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1E50A6B3"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8217AC0"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Design a dokumentácia pre 1ks zasadačky</w:t>
            </w:r>
          </w:p>
        </w:tc>
        <w:tc>
          <w:tcPr>
            <w:tcW w:w="1519" w:type="dxa"/>
            <w:tcBorders>
              <w:top w:val="nil"/>
              <w:left w:val="nil"/>
              <w:bottom w:val="single" w:sz="4" w:space="0" w:color="auto"/>
              <w:right w:val="single" w:sz="4" w:space="0" w:color="auto"/>
            </w:tcBorders>
            <w:noWrap/>
            <w:vAlign w:val="center"/>
            <w:hideMark/>
          </w:tcPr>
          <w:p w14:paraId="176EFC9B"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16</w:t>
            </w:r>
          </w:p>
        </w:tc>
        <w:tc>
          <w:tcPr>
            <w:tcW w:w="746" w:type="dxa"/>
            <w:tcBorders>
              <w:top w:val="nil"/>
              <w:left w:val="nil"/>
              <w:bottom w:val="single" w:sz="4" w:space="0" w:color="auto"/>
              <w:right w:val="single" w:sz="4" w:space="0" w:color="auto"/>
            </w:tcBorders>
            <w:noWrap/>
            <w:vAlign w:val="center"/>
            <w:hideMark/>
          </w:tcPr>
          <w:p w14:paraId="17DD8C85"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964855D"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05CF95C"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9D6F737" w14:textId="270A2B46"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26D6ED0C"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273783AF"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1717E37E"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Konfiguračné a integračné práce pre 1ks zasadačky</w:t>
            </w:r>
          </w:p>
        </w:tc>
        <w:tc>
          <w:tcPr>
            <w:tcW w:w="1519" w:type="dxa"/>
            <w:tcBorders>
              <w:top w:val="nil"/>
              <w:left w:val="nil"/>
              <w:bottom w:val="single" w:sz="4" w:space="0" w:color="auto"/>
              <w:right w:val="single" w:sz="4" w:space="0" w:color="auto"/>
            </w:tcBorders>
            <w:noWrap/>
            <w:vAlign w:val="center"/>
            <w:hideMark/>
          </w:tcPr>
          <w:p w14:paraId="0A7F10AC"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16</w:t>
            </w:r>
          </w:p>
        </w:tc>
        <w:tc>
          <w:tcPr>
            <w:tcW w:w="746" w:type="dxa"/>
            <w:tcBorders>
              <w:top w:val="nil"/>
              <w:left w:val="nil"/>
              <w:bottom w:val="single" w:sz="4" w:space="0" w:color="auto"/>
              <w:right w:val="single" w:sz="4" w:space="0" w:color="auto"/>
            </w:tcBorders>
            <w:noWrap/>
            <w:vAlign w:val="center"/>
            <w:hideMark/>
          </w:tcPr>
          <w:p w14:paraId="47AF5D4B"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D9AD2AD"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2790F4D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7F0CB1B7" w14:textId="5A5AF20E"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250AB7BD"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4EB658D7" w14:textId="77777777" w:rsidTr="00D678DE">
        <w:trPr>
          <w:trHeight w:val="315"/>
        </w:trPr>
        <w:tc>
          <w:tcPr>
            <w:tcW w:w="5380" w:type="dxa"/>
            <w:tcBorders>
              <w:top w:val="nil"/>
              <w:left w:val="single" w:sz="8" w:space="0" w:color="auto"/>
              <w:bottom w:val="single" w:sz="8" w:space="0" w:color="auto"/>
              <w:right w:val="single" w:sz="4" w:space="0" w:color="auto"/>
            </w:tcBorders>
            <w:noWrap/>
            <w:vAlign w:val="center"/>
            <w:hideMark/>
          </w:tcPr>
          <w:p w14:paraId="17C3A8FE" w14:textId="77777777" w:rsidR="00AB0AD8" w:rsidRPr="00D678DE" w:rsidRDefault="00AB0AD8" w:rsidP="005922FF">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Custom</w:t>
            </w:r>
            <w:proofErr w:type="spellEnd"/>
            <w:r w:rsidRPr="00D678DE">
              <w:rPr>
                <w:rFonts w:ascii="Arial" w:eastAsia="Times New Roman" w:hAnsi="Arial" w:cs="Arial"/>
                <w:color w:val="000000"/>
                <w:lang w:eastAsia="sk-SK"/>
              </w:rPr>
              <w:t xml:space="preserve"> úpravy - programovacie práce</w:t>
            </w:r>
          </w:p>
        </w:tc>
        <w:tc>
          <w:tcPr>
            <w:tcW w:w="1519" w:type="dxa"/>
            <w:tcBorders>
              <w:top w:val="nil"/>
              <w:left w:val="nil"/>
              <w:bottom w:val="single" w:sz="8" w:space="0" w:color="auto"/>
              <w:right w:val="single" w:sz="4" w:space="0" w:color="auto"/>
            </w:tcBorders>
            <w:noWrap/>
            <w:vAlign w:val="center"/>
            <w:hideMark/>
          </w:tcPr>
          <w:p w14:paraId="4836D8A3"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500</w:t>
            </w:r>
          </w:p>
        </w:tc>
        <w:tc>
          <w:tcPr>
            <w:tcW w:w="746" w:type="dxa"/>
            <w:tcBorders>
              <w:top w:val="nil"/>
              <w:left w:val="nil"/>
              <w:bottom w:val="single" w:sz="8" w:space="0" w:color="auto"/>
              <w:right w:val="single" w:sz="4" w:space="0" w:color="auto"/>
            </w:tcBorders>
            <w:noWrap/>
            <w:vAlign w:val="center"/>
            <w:hideMark/>
          </w:tcPr>
          <w:p w14:paraId="7B21C02D" w14:textId="77777777" w:rsidR="00AB0AD8" w:rsidRPr="00D678DE" w:rsidRDefault="00AB0AD8" w:rsidP="005922FF">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čh</w:t>
            </w:r>
            <w:proofErr w:type="spellEnd"/>
          </w:p>
        </w:tc>
        <w:tc>
          <w:tcPr>
            <w:tcW w:w="1701" w:type="dxa"/>
            <w:tcBorders>
              <w:top w:val="nil"/>
              <w:left w:val="nil"/>
              <w:bottom w:val="single" w:sz="8" w:space="0" w:color="auto"/>
              <w:right w:val="single" w:sz="4" w:space="0" w:color="auto"/>
            </w:tcBorders>
            <w:noWrap/>
            <w:vAlign w:val="center"/>
            <w:hideMark/>
          </w:tcPr>
          <w:p w14:paraId="58D66BD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8" w:space="0" w:color="auto"/>
              <w:right w:val="single" w:sz="4" w:space="0" w:color="auto"/>
            </w:tcBorders>
            <w:noWrap/>
            <w:vAlign w:val="center"/>
            <w:hideMark/>
          </w:tcPr>
          <w:p w14:paraId="34F3194D"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8" w:space="0" w:color="auto"/>
              <w:right w:val="single" w:sz="8" w:space="0" w:color="auto"/>
            </w:tcBorders>
            <w:noWrap/>
            <w:vAlign w:val="bottom"/>
          </w:tcPr>
          <w:p w14:paraId="6D1E79C9" w14:textId="3D84BE9C"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4532F38E"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04EA5161" w14:textId="77777777" w:rsidTr="005922FF">
        <w:trPr>
          <w:trHeight w:val="300"/>
        </w:trPr>
        <w:tc>
          <w:tcPr>
            <w:tcW w:w="9346" w:type="dxa"/>
            <w:gridSpan w:val="4"/>
            <w:tcBorders>
              <w:top w:val="nil"/>
              <w:left w:val="single" w:sz="8" w:space="0" w:color="auto"/>
              <w:bottom w:val="single" w:sz="4" w:space="0" w:color="auto"/>
              <w:right w:val="single" w:sz="4" w:space="0" w:color="auto"/>
            </w:tcBorders>
            <w:noWrap/>
            <w:hideMark/>
          </w:tcPr>
          <w:p w14:paraId="447B0A2B" w14:textId="77777777" w:rsidR="00AB0AD8" w:rsidRPr="00D678DE" w:rsidRDefault="00AB0AD8" w:rsidP="005922FF">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 xml:space="preserve">Celková cena bez DPH </w:t>
            </w:r>
          </w:p>
        </w:tc>
        <w:tc>
          <w:tcPr>
            <w:tcW w:w="1843" w:type="dxa"/>
            <w:tcBorders>
              <w:top w:val="nil"/>
              <w:left w:val="nil"/>
              <w:bottom w:val="single" w:sz="4" w:space="0" w:color="auto"/>
              <w:right w:val="single" w:sz="4" w:space="0" w:color="auto"/>
            </w:tcBorders>
            <w:noWrap/>
            <w:vAlign w:val="center"/>
            <w:hideMark/>
          </w:tcPr>
          <w:p w14:paraId="3F41FA33"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4" w:space="0" w:color="auto"/>
              <w:right w:val="single" w:sz="8" w:space="0" w:color="auto"/>
            </w:tcBorders>
            <w:noWrap/>
            <w:vAlign w:val="bottom"/>
            <w:hideMark/>
          </w:tcPr>
          <w:p w14:paraId="6128438D" w14:textId="77777777"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60B46DEF"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5C934544" w14:textId="77777777" w:rsidTr="005922FF">
        <w:trPr>
          <w:trHeight w:val="300"/>
        </w:trPr>
        <w:tc>
          <w:tcPr>
            <w:tcW w:w="9346" w:type="dxa"/>
            <w:gridSpan w:val="4"/>
            <w:tcBorders>
              <w:top w:val="single" w:sz="4" w:space="0" w:color="auto"/>
              <w:left w:val="single" w:sz="8" w:space="0" w:color="auto"/>
              <w:bottom w:val="single" w:sz="4" w:space="0" w:color="auto"/>
              <w:right w:val="single" w:sz="4" w:space="0" w:color="auto"/>
            </w:tcBorders>
            <w:noWrap/>
            <w:hideMark/>
          </w:tcPr>
          <w:p w14:paraId="2C40AAC4" w14:textId="77777777" w:rsidR="00AB0AD8" w:rsidRPr="00D678DE" w:rsidRDefault="00AB0AD8" w:rsidP="005922FF">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DPH 23%</w:t>
            </w:r>
          </w:p>
        </w:tc>
        <w:tc>
          <w:tcPr>
            <w:tcW w:w="1843" w:type="dxa"/>
            <w:tcBorders>
              <w:top w:val="nil"/>
              <w:left w:val="nil"/>
              <w:bottom w:val="single" w:sz="4" w:space="0" w:color="auto"/>
              <w:right w:val="single" w:sz="4" w:space="0" w:color="auto"/>
            </w:tcBorders>
            <w:noWrap/>
            <w:vAlign w:val="center"/>
            <w:hideMark/>
          </w:tcPr>
          <w:p w14:paraId="47E3E157"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4" w:space="0" w:color="auto"/>
              <w:right w:val="single" w:sz="8" w:space="0" w:color="auto"/>
            </w:tcBorders>
            <w:noWrap/>
            <w:vAlign w:val="bottom"/>
            <w:hideMark/>
          </w:tcPr>
          <w:p w14:paraId="0C48B308" w14:textId="77777777"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5C08E703"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779809AF" w14:textId="77777777" w:rsidTr="005922FF">
        <w:trPr>
          <w:trHeight w:val="315"/>
        </w:trPr>
        <w:tc>
          <w:tcPr>
            <w:tcW w:w="9346" w:type="dxa"/>
            <w:gridSpan w:val="4"/>
            <w:tcBorders>
              <w:top w:val="single" w:sz="4" w:space="0" w:color="auto"/>
              <w:left w:val="single" w:sz="8" w:space="0" w:color="auto"/>
              <w:bottom w:val="single" w:sz="8" w:space="0" w:color="auto"/>
              <w:right w:val="single" w:sz="4" w:space="0" w:color="auto"/>
            </w:tcBorders>
            <w:noWrap/>
            <w:hideMark/>
          </w:tcPr>
          <w:p w14:paraId="18D5201E" w14:textId="77777777" w:rsidR="00AB0AD8" w:rsidRPr="00D678DE" w:rsidRDefault="00AB0AD8" w:rsidP="005922FF">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Celková cena s DPH</w:t>
            </w:r>
          </w:p>
        </w:tc>
        <w:tc>
          <w:tcPr>
            <w:tcW w:w="1843" w:type="dxa"/>
            <w:tcBorders>
              <w:top w:val="nil"/>
              <w:left w:val="nil"/>
              <w:bottom w:val="single" w:sz="8" w:space="0" w:color="auto"/>
              <w:right w:val="single" w:sz="4" w:space="0" w:color="auto"/>
            </w:tcBorders>
            <w:noWrap/>
            <w:vAlign w:val="center"/>
            <w:hideMark/>
          </w:tcPr>
          <w:p w14:paraId="433DCD47"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8" w:space="0" w:color="auto"/>
              <w:right w:val="single" w:sz="8" w:space="0" w:color="auto"/>
            </w:tcBorders>
            <w:noWrap/>
            <w:vAlign w:val="bottom"/>
            <w:hideMark/>
          </w:tcPr>
          <w:p w14:paraId="34F90758" w14:textId="77777777"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509B79AF"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bl>
    <w:p w14:paraId="5CE8B327" w14:textId="77777777" w:rsidR="00AB0AD8" w:rsidRPr="00F40A0D" w:rsidRDefault="00AB0AD8" w:rsidP="00F70B58">
      <w:pPr>
        <w:spacing w:after="0" w:line="240" w:lineRule="auto"/>
        <w:jc w:val="right"/>
        <w:rPr>
          <w:rFonts w:ascii="Arial" w:eastAsia="Times New Roman" w:hAnsi="Arial" w:cs="Arial"/>
          <w:sz w:val="20"/>
          <w:szCs w:val="20"/>
          <w:lang w:eastAsia="sk-SK"/>
        </w:rPr>
      </w:pPr>
    </w:p>
    <w:p w14:paraId="4151E27F" w14:textId="77777777" w:rsidR="00F40A0D" w:rsidRDefault="00F40A0D" w:rsidP="00F70B58">
      <w:pPr>
        <w:spacing w:after="0" w:line="240" w:lineRule="auto"/>
        <w:jc w:val="right"/>
        <w:rPr>
          <w:rFonts w:ascii="Arial" w:eastAsia="Times New Roman" w:hAnsi="Arial" w:cs="Arial"/>
          <w:sz w:val="20"/>
          <w:szCs w:val="20"/>
          <w:lang w:eastAsia="sk-SK"/>
        </w:rPr>
      </w:pPr>
    </w:p>
    <w:p w14:paraId="097A3837" w14:textId="77777777" w:rsidR="00F40A0D" w:rsidRDefault="00F40A0D" w:rsidP="00F70B58">
      <w:pPr>
        <w:spacing w:after="0" w:line="240" w:lineRule="auto"/>
        <w:jc w:val="right"/>
        <w:rPr>
          <w:rFonts w:ascii="Arial" w:eastAsia="Times New Roman" w:hAnsi="Arial" w:cs="Arial"/>
          <w:sz w:val="20"/>
          <w:szCs w:val="20"/>
          <w:lang w:eastAsia="sk-SK"/>
        </w:rPr>
      </w:pPr>
    </w:p>
    <w:p w14:paraId="78841AB5" w14:textId="77777777" w:rsidR="00F40A0D" w:rsidRDefault="00F40A0D" w:rsidP="00F70B58">
      <w:pPr>
        <w:spacing w:after="0" w:line="240" w:lineRule="auto"/>
        <w:jc w:val="right"/>
        <w:rPr>
          <w:rFonts w:ascii="Arial" w:eastAsia="Times New Roman" w:hAnsi="Arial" w:cs="Arial"/>
          <w:sz w:val="20"/>
          <w:szCs w:val="20"/>
          <w:lang w:eastAsia="sk-SK"/>
        </w:rPr>
      </w:pPr>
    </w:p>
    <w:p w14:paraId="29473459" w14:textId="77777777" w:rsidR="00F40A0D" w:rsidRDefault="00F40A0D" w:rsidP="00F70B58">
      <w:pPr>
        <w:spacing w:after="0" w:line="240" w:lineRule="auto"/>
        <w:jc w:val="right"/>
        <w:rPr>
          <w:rFonts w:ascii="Arial" w:eastAsia="Times New Roman" w:hAnsi="Arial" w:cs="Arial"/>
          <w:sz w:val="20"/>
          <w:szCs w:val="20"/>
          <w:lang w:eastAsia="sk-SK"/>
        </w:rPr>
      </w:pPr>
    </w:p>
    <w:p w14:paraId="429C3760" w14:textId="77777777" w:rsidR="00F40A0D" w:rsidRDefault="00F40A0D" w:rsidP="00F70B58">
      <w:pPr>
        <w:spacing w:after="0" w:line="240" w:lineRule="auto"/>
        <w:jc w:val="right"/>
        <w:rPr>
          <w:rFonts w:ascii="Arial" w:eastAsia="Times New Roman" w:hAnsi="Arial" w:cs="Arial"/>
          <w:sz w:val="20"/>
          <w:szCs w:val="20"/>
          <w:lang w:eastAsia="sk-SK"/>
        </w:rPr>
      </w:pPr>
    </w:p>
    <w:p w14:paraId="42A351C9" w14:textId="77777777" w:rsidR="00F40A0D" w:rsidRDefault="00F40A0D" w:rsidP="00F70B58">
      <w:pPr>
        <w:spacing w:after="0" w:line="240" w:lineRule="auto"/>
        <w:jc w:val="right"/>
        <w:rPr>
          <w:rFonts w:ascii="Arial" w:eastAsia="Times New Roman" w:hAnsi="Arial" w:cs="Arial"/>
          <w:sz w:val="20"/>
          <w:szCs w:val="20"/>
          <w:lang w:eastAsia="sk-SK"/>
        </w:rPr>
      </w:pPr>
    </w:p>
    <w:p w14:paraId="6DD71AF5" w14:textId="77777777" w:rsidR="00F40A0D" w:rsidRDefault="00F40A0D" w:rsidP="00F70B58">
      <w:pPr>
        <w:spacing w:after="0" w:line="240" w:lineRule="auto"/>
        <w:jc w:val="right"/>
        <w:rPr>
          <w:rFonts w:ascii="Arial" w:eastAsia="Times New Roman" w:hAnsi="Arial" w:cs="Arial"/>
          <w:sz w:val="20"/>
          <w:szCs w:val="20"/>
          <w:lang w:eastAsia="sk-SK"/>
        </w:rPr>
      </w:pPr>
    </w:p>
    <w:p w14:paraId="6F924AB6" w14:textId="77777777" w:rsidR="00F40A0D" w:rsidRDefault="00F40A0D" w:rsidP="00F70B58">
      <w:pPr>
        <w:spacing w:after="0" w:line="240" w:lineRule="auto"/>
        <w:jc w:val="right"/>
        <w:rPr>
          <w:rFonts w:ascii="Arial" w:eastAsia="Times New Roman" w:hAnsi="Arial" w:cs="Arial"/>
          <w:sz w:val="20"/>
          <w:szCs w:val="20"/>
          <w:lang w:eastAsia="sk-SK"/>
        </w:rPr>
      </w:pPr>
    </w:p>
    <w:p w14:paraId="31FCEED3" w14:textId="77777777" w:rsidR="00F40A0D" w:rsidRDefault="00F40A0D" w:rsidP="00F70B58">
      <w:pPr>
        <w:spacing w:after="0" w:line="240" w:lineRule="auto"/>
        <w:jc w:val="right"/>
        <w:rPr>
          <w:rFonts w:ascii="Arial" w:eastAsia="Times New Roman" w:hAnsi="Arial" w:cs="Arial"/>
          <w:sz w:val="20"/>
          <w:szCs w:val="20"/>
          <w:lang w:eastAsia="sk-SK"/>
        </w:rPr>
      </w:pPr>
    </w:p>
    <w:p w14:paraId="7471E96D" w14:textId="77777777" w:rsidR="00F40A0D" w:rsidRDefault="00F40A0D" w:rsidP="00F70B58">
      <w:pPr>
        <w:spacing w:after="0" w:line="240" w:lineRule="auto"/>
        <w:jc w:val="right"/>
        <w:rPr>
          <w:rFonts w:ascii="Arial" w:eastAsia="Times New Roman" w:hAnsi="Arial" w:cs="Arial"/>
          <w:sz w:val="20"/>
          <w:szCs w:val="20"/>
          <w:lang w:eastAsia="sk-SK"/>
        </w:rPr>
      </w:pPr>
    </w:p>
    <w:p w14:paraId="0B1C3AAA" w14:textId="77777777" w:rsidR="00F40A0D" w:rsidRDefault="00F40A0D" w:rsidP="00F70B58">
      <w:pPr>
        <w:spacing w:after="0" w:line="240" w:lineRule="auto"/>
        <w:jc w:val="right"/>
        <w:rPr>
          <w:rFonts w:ascii="Arial" w:eastAsia="Times New Roman" w:hAnsi="Arial" w:cs="Arial"/>
          <w:sz w:val="20"/>
          <w:szCs w:val="20"/>
          <w:lang w:eastAsia="sk-SK"/>
        </w:rPr>
      </w:pPr>
    </w:p>
    <w:p w14:paraId="0C2DBF45" w14:textId="77777777" w:rsidR="00F40A0D" w:rsidRDefault="00F40A0D" w:rsidP="00F70B58">
      <w:pPr>
        <w:spacing w:after="0" w:line="240" w:lineRule="auto"/>
        <w:jc w:val="right"/>
        <w:rPr>
          <w:rFonts w:ascii="Arial" w:eastAsia="Times New Roman" w:hAnsi="Arial" w:cs="Arial"/>
          <w:sz w:val="20"/>
          <w:szCs w:val="20"/>
          <w:lang w:eastAsia="sk-SK"/>
        </w:rPr>
      </w:pPr>
    </w:p>
    <w:p w14:paraId="48B6F044" w14:textId="77777777" w:rsidR="00F40A0D" w:rsidRDefault="00F40A0D" w:rsidP="00F70B58">
      <w:pPr>
        <w:spacing w:after="0" w:line="240" w:lineRule="auto"/>
        <w:jc w:val="right"/>
        <w:rPr>
          <w:rFonts w:ascii="Arial" w:eastAsia="Times New Roman" w:hAnsi="Arial" w:cs="Arial"/>
          <w:sz w:val="20"/>
          <w:szCs w:val="20"/>
          <w:lang w:eastAsia="sk-SK"/>
        </w:rPr>
      </w:pPr>
    </w:p>
    <w:p w14:paraId="53C5D621" w14:textId="77777777" w:rsidR="00F40A0D" w:rsidRDefault="00F40A0D" w:rsidP="00F70B58">
      <w:pPr>
        <w:spacing w:after="0" w:line="240" w:lineRule="auto"/>
        <w:jc w:val="right"/>
        <w:rPr>
          <w:rFonts w:ascii="Arial" w:eastAsia="Times New Roman" w:hAnsi="Arial" w:cs="Arial"/>
          <w:sz w:val="20"/>
          <w:szCs w:val="20"/>
          <w:lang w:eastAsia="sk-SK"/>
        </w:rPr>
      </w:pPr>
    </w:p>
    <w:p w14:paraId="02C5140F" w14:textId="77777777" w:rsidR="00F40A0D" w:rsidRDefault="00F40A0D" w:rsidP="00F70B58">
      <w:pPr>
        <w:spacing w:after="0" w:line="240" w:lineRule="auto"/>
        <w:jc w:val="right"/>
        <w:rPr>
          <w:rFonts w:ascii="Arial" w:eastAsia="Times New Roman" w:hAnsi="Arial" w:cs="Arial"/>
          <w:sz w:val="20"/>
          <w:szCs w:val="20"/>
          <w:lang w:eastAsia="sk-SK"/>
        </w:rPr>
      </w:pPr>
    </w:p>
    <w:p w14:paraId="149E7354" w14:textId="77777777" w:rsidR="00F40A0D" w:rsidRDefault="00F40A0D" w:rsidP="00F70B58">
      <w:pPr>
        <w:spacing w:after="0" w:line="240" w:lineRule="auto"/>
        <w:jc w:val="right"/>
        <w:rPr>
          <w:rFonts w:ascii="Arial" w:eastAsia="Times New Roman" w:hAnsi="Arial" w:cs="Arial"/>
          <w:sz w:val="20"/>
          <w:szCs w:val="20"/>
          <w:lang w:eastAsia="sk-SK"/>
        </w:rPr>
      </w:pPr>
    </w:p>
    <w:p w14:paraId="2D50E8E5" w14:textId="4CE52066" w:rsidR="00F40A0D" w:rsidRPr="00D678DE" w:rsidRDefault="00F40A0D" w:rsidP="00F40A0D">
      <w:pPr>
        <w:spacing w:after="0" w:line="240" w:lineRule="auto"/>
        <w:rPr>
          <w:rFonts w:ascii="Arial" w:eastAsia="Times New Roman" w:hAnsi="Arial" w:cs="Arial"/>
          <w:b/>
          <w:bCs/>
          <w:sz w:val="24"/>
          <w:szCs w:val="24"/>
          <w:lang w:eastAsia="sk-SK"/>
        </w:rPr>
      </w:pPr>
      <w:r w:rsidRPr="00D678DE">
        <w:rPr>
          <w:rFonts w:ascii="Arial" w:eastAsia="Times New Roman" w:hAnsi="Arial" w:cs="Arial"/>
          <w:b/>
          <w:bCs/>
          <w:sz w:val="24"/>
          <w:szCs w:val="24"/>
          <w:lang w:eastAsia="sk-SK"/>
        </w:rPr>
        <w:lastRenderedPageBreak/>
        <w:t xml:space="preserve">Celková cena </w:t>
      </w:r>
      <w:r w:rsidR="00D678DE">
        <w:rPr>
          <w:rFonts w:ascii="Arial" w:eastAsia="Times New Roman" w:hAnsi="Arial" w:cs="Arial"/>
          <w:b/>
          <w:bCs/>
          <w:sz w:val="24"/>
          <w:szCs w:val="24"/>
          <w:lang w:eastAsia="sk-SK"/>
        </w:rPr>
        <w:t xml:space="preserve">predmetu </w:t>
      </w:r>
      <w:r w:rsidRPr="00D678DE">
        <w:rPr>
          <w:rFonts w:ascii="Arial" w:eastAsia="Times New Roman" w:hAnsi="Arial" w:cs="Arial"/>
          <w:b/>
          <w:bCs/>
          <w:sz w:val="24"/>
          <w:szCs w:val="24"/>
          <w:lang w:eastAsia="sk-SK"/>
        </w:rPr>
        <w:t xml:space="preserve">plnenia </w:t>
      </w:r>
    </w:p>
    <w:p w14:paraId="6052EEC1" w14:textId="77777777" w:rsidR="00F40A0D" w:rsidRDefault="00F40A0D" w:rsidP="00F70B58">
      <w:pPr>
        <w:spacing w:after="0" w:line="240" w:lineRule="auto"/>
        <w:jc w:val="right"/>
        <w:rPr>
          <w:rFonts w:ascii="Arial" w:eastAsia="Times New Roman" w:hAnsi="Arial" w:cs="Arial"/>
          <w:sz w:val="20"/>
          <w:szCs w:val="20"/>
          <w:lang w:eastAsia="sk-SK"/>
        </w:rPr>
      </w:pPr>
    </w:p>
    <w:tbl>
      <w:tblPr>
        <w:tblStyle w:val="Mriekatabuky"/>
        <w:tblW w:w="0" w:type="auto"/>
        <w:tblLook w:val="04A0" w:firstRow="1" w:lastRow="0" w:firstColumn="1" w:lastColumn="0" w:noHBand="0" w:noVBand="1"/>
      </w:tblPr>
      <w:tblGrid>
        <w:gridCol w:w="4957"/>
        <w:gridCol w:w="4677"/>
      </w:tblGrid>
      <w:tr w:rsidR="00F40A0D" w14:paraId="498C9BBE" w14:textId="77777777" w:rsidTr="00D678DE">
        <w:trPr>
          <w:trHeight w:val="488"/>
        </w:trPr>
        <w:tc>
          <w:tcPr>
            <w:tcW w:w="4957" w:type="dxa"/>
            <w:shd w:val="clear" w:color="auto" w:fill="D9D9D9" w:themeFill="background1" w:themeFillShade="D9"/>
          </w:tcPr>
          <w:p w14:paraId="05713424" w14:textId="7A3C0730" w:rsidR="00F40A0D" w:rsidRPr="00D678DE" w:rsidRDefault="00F40A0D" w:rsidP="00D678DE">
            <w:pPr>
              <w:jc w:val="center"/>
              <w:rPr>
                <w:rFonts w:ascii="Arial" w:eastAsia="Times New Roman" w:hAnsi="Arial" w:cs="Arial"/>
                <w:b/>
                <w:bCs/>
                <w:lang w:eastAsia="sk-SK"/>
              </w:rPr>
            </w:pPr>
            <w:r w:rsidRPr="00D678DE">
              <w:rPr>
                <w:rFonts w:ascii="Arial" w:eastAsia="Times New Roman" w:hAnsi="Arial" w:cs="Arial"/>
                <w:b/>
                <w:bCs/>
                <w:lang w:eastAsia="sk-SK"/>
              </w:rPr>
              <w:t>Položka</w:t>
            </w:r>
          </w:p>
        </w:tc>
        <w:tc>
          <w:tcPr>
            <w:tcW w:w="4677" w:type="dxa"/>
            <w:shd w:val="clear" w:color="auto" w:fill="D9D9D9" w:themeFill="background1" w:themeFillShade="D9"/>
          </w:tcPr>
          <w:p w14:paraId="62E9FE5A" w14:textId="093712F5" w:rsidR="00F40A0D" w:rsidRPr="00D678DE" w:rsidRDefault="00F40A0D" w:rsidP="00D678DE">
            <w:pPr>
              <w:jc w:val="center"/>
              <w:rPr>
                <w:rFonts w:ascii="Arial" w:eastAsia="Times New Roman" w:hAnsi="Arial" w:cs="Arial"/>
                <w:b/>
                <w:bCs/>
                <w:lang w:eastAsia="sk-SK"/>
              </w:rPr>
            </w:pPr>
            <w:r w:rsidRPr="00D678DE">
              <w:rPr>
                <w:rFonts w:ascii="Arial" w:eastAsia="Times New Roman" w:hAnsi="Arial" w:cs="Arial"/>
                <w:b/>
                <w:bCs/>
                <w:lang w:eastAsia="sk-SK"/>
              </w:rPr>
              <w:t>Cena spolu v EUR bez DPH</w:t>
            </w:r>
          </w:p>
        </w:tc>
      </w:tr>
      <w:tr w:rsidR="00F40A0D" w14:paraId="599815D2" w14:textId="77777777" w:rsidTr="00147FAC">
        <w:trPr>
          <w:trHeight w:val="963"/>
        </w:trPr>
        <w:tc>
          <w:tcPr>
            <w:tcW w:w="4957" w:type="dxa"/>
          </w:tcPr>
          <w:p w14:paraId="05E91A95" w14:textId="40E8C227" w:rsidR="00F40A0D" w:rsidRPr="00D678DE" w:rsidRDefault="00F40A0D" w:rsidP="00F40A0D">
            <w:pPr>
              <w:tabs>
                <w:tab w:val="center" w:pos="1701"/>
              </w:tabs>
              <w:spacing w:line="264" w:lineRule="auto"/>
              <w:rPr>
                <w:rFonts w:ascii="Arial" w:hAnsi="Arial" w:cs="Arial"/>
                <w:szCs w:val="24"/>
              </w:rPr>
            </w:pPr>
            <w:r w:rsidRPr="00D678DE">
              <w:rPr>
                <w:rFonts w:ascii="Arial" w:hAnsi="Arial" w:cs="Arial"/>
                <w:szCs w:val="24"/>
              </w:rPr>
              <w:t>Tovar podľa čl. II bodu 1.1. dohody</w:t>
            </w:r>
            <w:r w:rsidR="00D678DE">
              <w:rPr>
                <w:rFonts w:ascii="Arial" w:hAnsi="Arial" w:cs="Arial"/>
                <w:szCs w:val="24"/>
              </w:rPr>
              <w:t xml:space="preserve"> a prílohy č. 2, tabuľka č. 1</w:t>
            </w:r>
          </w:p>
          <w:p w14:paraId="323F9F3E" w14:textId="77777777" w:rsidR="00F40A0D" w:rsidRPr="00F40A0D" w:rsidRDefault="00F40A0D" w:rsidP="00F40A0D">
            <w:pPr>
              <w:jc w:val="right"/>
              <w:rPr>
                <w:rFonts w:ascii="Arial" w:eastAsia="Times New Roman" w:hAnsi="Arial" w:cs="Arial"/>
                <w:sz w:val="20"/>
                <w:szCs w:val="20"/>
                <w:lang w:eastAsia="sk-SK"/>
              </w:rPr>
            </w:pPr>
          </w:p>
        </w:tc>
        <w:tc>
          <w:tcPr>
            <w:tcW w:w="4677" w:type="dxa"/>
            <w:vAlign w:val="center"/>
          </w:tcPr>
          <w:p w14:paraId="4DCCD17C" w14:textId="784113EC" w:rsidR="00F40A0D" w:rsidRPr="00D678DE" w:rsidRDefault="00F40A0D" w:rsidP="00D678DE">
            <w:pPr>
              <w:jc w:val="center"/>
              <w:rPr>
                <w:rFonts w:ascii="Arial" w:eastAsia="Times New Roman" w:hAnsi="Arial" w:cs="Arial"/>
                <w:sz w:val="20"/>
                <w:szCs w:val="20"/>
                <w:lang w:eastAsia="sk-SK"/>
              </w:rPr>
            </w:pPr>
            <w:r w:rsidRPr="00147FAC">
              <w:rPr>
                <w:rFonts w:ascii="Arial" w:eastAsia="Times New Roman" w:hAnsi="Arial" w:cs="Arial"/>
                <w:color w:val="000000"/>
                <w:lang w:eastAsia="sk-SK"/>
              </w:rPr>
              <w:t>0,00 €</w:t>
            </w:r>
          </w:p>
        </w:tc>
      </w:tr>
      <w:tr w:rsidR="00F40A0D" w14:paraId="2C77033A" w14:textId="77777777" w:rsidTr="00147FAC">
        <w:trPr>
          <w:trHeight w:val="888"/>
        </w:trPr>
        <w:tc>
          <w:tcPr>
            <w:tcW w:w="4957" w:type="dxa"/>
          </w:tcPr>
          <w:p w14:paraId="19066827" w14:textId="403251C2" w:rsidR="00F40A0D" w:rsidRPr="00D678DE" w:rsidRDefault="00F40A0D" w:rsidP="00F40A0D">
            <w:pPr>
              <w:tabs>
                <w:tab w:val="center" w:pos="1701"/>
              </w:tabs>
              <w:spacing w:after="160" w:line="264" w:lineRule="auto"/>
              <w:rPr>
                <w:rFonts w:ascii="Arial" w:hAnsi="Arial" w:cs="Arial"/>
                <w:szCs w:val="24"/>
              </w:rPr>
            </w:pPr>
            <w:r w:rsidRPr="00D678DE">
              <w:rPr>
                <w:rFonts w:ascii="Arial" w:hAnsi="Arial" w:cs="Arial"/>
                <w:szCs w:val="24"/>
              </w:rPr>
              <w:t>Služby podľa čl. II bodu 1.1. dohody</w:t>
            </w:r>
            <w:r w:rsidR="00D678DE">
              <w:rPr>
                <w:rFonts w:ascii="Arial" w:hAnsi="Arial" w:cs="Arial"/>
                <w:szCs w:val="24"/>
              </w:rPr>
              <w:t xml:space="preserve"> a prílohy č. 2, tabuľka č. 2</w:t>
            </w:r>
          </w:p>
          <w:p w14:paraId="3A89ED36" w14:textId="77777777" w:rsidR="00F40A0D" w:rsidRPr="00F40A0D" w:rsidRDefault="00F40A0D" w:rsidP="00F40A0D">
            <w:pPr>
              <w:jc w:val="right"/>
              <w:rPr>
                <w:rFonts w:ascii="Arial" w:eastAsia="Times New Roman" w:hAnsi="Arial" w:cs="Arial"/>
                <w:sz w:val="20"/>
                <w:szCs w:val="20"/>
                <w:lang w:eastAsia="sk-SK"/>
              </w:rPr>
            </w:pPr>
          </w:p>
        </w:tc>
        <w:tc>
          <w:tcPr>
            <w:tcW w:w="4677" w:type="dxa"/>
            <w:vAlign w:val="center"/>
          </w:tcPr>
          <w:p w14:paraId="585DF4E0" w14:textId="73A6356D" w:rsidR="00F40A0D" w:rsidRPr="00D678DE" w:rsidRDefault="00F40A0D" w:rsidP="00D678DE">
            <w:pPr>
              <w:jc w:val="center"/>
              <w:rPr>
                <w:rFonts w:ascii="Arial" w:eastAsia="Times New Roman" w:hAnsi="Arial" w:cs="Arial"/>
                <w:sz w:val="20"/>
                <w:szCs w:val="20"/>
                <w:lang w:eastAsia="sk-SK"/>
              </w:rPr>
            </w:pPr>
            <w:r w:rsidRPr="00147FAC">
              <w:rPr>
                <w:rFonts w:ascii="Arial" w:eastAsia="Times New Roman" w:hAnsi="Arial" w:cs="Arial"/>
                <w:color w:val="000000"/>
                <w:lang w:eastAsia="sk-SK"/>
              </w:rPr>
              <w:t>0,00 €</w:t>
            </w:r>
          </w:p>
        </w:tc>
      </w:tr>
      <w:tr w:rsidR="00F40A0D" w14:paraId="68F4D10E" w14:textId="77777777" w:rsidTr="00147FAC">
        <w:trPr>
          <w:trHeight w:val="505"/>
        </w:trPr>
        <w:tc>
          <w:tcPr>
            <w:tcW w:w="4957" w:type="dxa"/>
          </w:tcPr>
          <w:p w14:paraId="6CC39D7C" w14:textId="38444834" w:rsidR="00F40A0D" w:rsidRPr="00D678DE" w:rsidRDefault="00F40A0D" w:rsidP="00F40A0D">
            <w:pPr>
              <w:rPr>
                <w:rFonts w:ascii="Arial" w:eastAsia="Times New Roman" w:hAnsi="Arial" w:cs="Arial"/>
                <w:b/>
                <w:bCs/>
                <w:lang w:eastAsia="sk-SK"/>
              </w:rPr>
            </w:pPr>
            <w:r w:rsidRPr="00D678DE">
              <w:rPr>
                <w:rFonts w:ascii="Arial" w:eastAsia="Times New Roman" w:hAnsi="Arial" w:cs="Arial"/>
                <w:b/>
                <w:bCs/>
                <w:lang w:eastAsia="sk-SK"/>
              </w:rPr>
              <w:t xml:space="preserve">Celková cena bez DPH </w:t>
            </w:r>
          </w:p>
        </w:tc>
        <w:tc>
          <w:tcPr>
            <w:tcW w:w="4677" w:type="dxa"/>
            <w:vAlign w:val="center"/>
          </w:tcPr>
          <w:p w14:paraId="277DA0F3" w14:textId="1C7BCEF6" w:rsidR="00F40A0D" w:rsidRPr="00F40A0D" w:rsidRDefault="00F40A0D" w:rsidP="00D678DE">
            <w:pPr>
              <w:jc w:val="center"/>
              <w:rPr>
                <w:rFonts w:ascii="Arial" w:eastAsia="Times New Roman" w:hAnsi="Arial" w:cs="Arial"/>
                <w:b/>
                <w:bCs/>
                <w:sz w:val="20"/>
                <w:szCs w:val="20"/>
                <w:lang w:eastAsia="sk-SK"/>
              </w:rPr>
            </w:pPr>
            <w:r w:rsidRPr="00585650">
              <w:rPr>
                <w:rFonts w:ascii="Arial" w:eastAsia="Times New Roman" w:hAnsi="Arial" w:cs="Arial"/>
                <w:b/>
                <w:bCs/>
                <w:color w:val="000000"/>
                <w:lang w:eastAsia="sk-SK"/>
              </w:rPr>
              <w:t>0,00 €</w:t>
            </w:r>
          </w:p>
        </w:tc>
      </w:tr>
      <w:tr w:rsidR="00F40A0D" w14:paraId="663CC4F6" w14:textId="77777777" w:rsidTr="00D678DE">
        <w:trPr>
          <w:trHeight w:val="416"/>
        </w:trPr>
        <w:tc>
          <w:tcPr>
            <w:tcW w:w="4957" w:type="dxa"/>
          </w:tcPr>
          <w:p w14:paraId="1305040B" w14:textId="5ADFE224" w:rsidR="00F40A0D" w:rsidRPr="00D678DE" w:rsidRDefault="00F40A0D" w:rsidP="00F40A0D">
            <w:pPr>
              <w:rPr>
                <w:rFonts w:ascii="Arial" w:eastAsia="Times New Roman" w:hAnsi="Arial" w:cs="Arial"/>
                <w:b/>
                <w:bCs/>
                <w:lang w:eastAsia="sk-SK"/>
              </w:rPr>
            </w:pPr>
            <w:r w:rsidRPr="00D678DE">
              <w:rPr>
                <w:rFonts w:ascii="Arial" w:eastAsia="Times New Roman" w:hAnsi="Arial" w:cs="Arial"/>
                <w:b/>
                <w:bCs/>
                <w:lang w:eastAsia="sk-SK"/>
              </w:rPr>
              <w:t>DPH 23%</w:t>
            </w:r>
          </w:p>
        </w:tc>
        <w:tc>
          <w:tcPr>
            <w:tcW w:w="4677" w:type="dxa"/>
            <w:vAlign w:val="center"/>
          </w:tcPr>
          <w:p w14:paraId="4278DA6F" w14:textId="54BF80C4" w:rsidR="00F40A0D" w:rsidRPr="00F40A0D" w:rsidRDefault="00F40A0D" w:rsidP="00D678DE">
            <w:pPr>
              <w:jc w:val="center"/>
              <w:rPr>
                <w:rFonts w:ascii="Arial" w:eastAsia="Times New Roman" w:hAnsi="Arial" w:cs="Arial"/>
                <w:b/>
                <w:bCs/>
                <w:sz w:val="20"/>
                <w:szCs w:val="20"/>
                <w:lang w:eastAsia="sk-SK"/>
              </w:rPr>
            </w:pPr>
            <w:r w:rsidRPr="00585650">
              <w:rPr>
                <w:rFonts w:ascii="Arial" w:eastAsia="Times New Roman" w:hAnsi="Arial" w:cs="Arial"/>
                <w:b/>
                <w:bCs/>
                <w:color w:val="000000"/>
                <w:lang w:eastAsia="sk-SK"/>
              </w:rPr>
              <w:t>0,00 €</w:t>
            </w:r>
          </w:p>
        </w:tc>
      </w:tr>
      <w:tr w:rsidR="00F40A0D" w14:paraId="297443C9" w14:textId="77777777" w:rsidTr="00D678DE">
        <w:trPr>
          <w:trHeight w:val="578"/>
        </w:trPr>
        <w:tc>
          <w:tcPr>
            <w:tcW w:w="4957" w:type="dxa"/>
          </w:tcPr>
          <w:p w14:paraId="445CFA0B" w14:textId="2AFBC935" w:rsidR="00F40A0D" w:rsidRPr="00D678DE" w:rsidRDefault="00F40A0D" w:rsidP="00F40A0D">
            <w:pPr>
              <w:rPr>
                <w:rFonts w:ascii="Arial" w:eastAsia="Times New Roman" w:hAnsi="Arial" w:cs="Arial"/>
                <w:b/>
                <w:bCs/>
                <w:lang w:eastAsia="sk-SK"/>
              </w:rPr>
            </w:pPr>
            <w:r w:rsidRPr="00D678DE">
              <w:rPr>
                <w:rFonts w:ascii="Arial" w:eastAsia="Times New Roman" w:hAnsi="Arial" w:cs="Arial"/>
                <w:b/>
                <w:bCs/>
                <w:lang w:eastAsia="sk-SK"/>
              </w:rPr>
              <w:t xml:space="preserve">Celková cena s DPH </w:t>
            </w:r>
          </w:p>
        </w:tc>
        <w:tc>
          <w:tcPr>
            <w:tcW w:w="4677" w:type="dxa"/>
            <w:vAlign w:val="center"/>
          </w:tcPr>
          <w:p w14:paraId="3DF14852" w14:textId="51BBD165" w:rsidR="00F40A0D" w:rsidRPr="00F40A0D" w:rsidRDefault="00F40A0D" w:rsidP="00D678DE">
            <w:pPr>
              <w:jc w:val="center"/>
              <w:rPr>
                <w:rFonts w:ascii="Arial" w:eastAsia="Times New Roman" w:hAnsi="Arial" w:cs="Arial"/>
                <w:b/>
                <w:bCs/>
                <w:sz w:val="20"/>
                <w:szCs w:val="20"/>
                <w:lang w:eastAsia="sk-SK"/>
              </w:rPr>
            </w:pPr>
            <w:r w:rsidRPr="00585650">
              <w:rPr>
                <w:rFonts w:ascii="Arial" w:eastAsia="Times New Roman" w:hAnsi="Arial" w:cs="Arial"/>
                <w:b/>
                <w:bCs/>
                <w:color w:val="000000"/>
                <w:lang w:eastAsia="sk-SK"/>
              </w:rPr>
              <w:t>0,00 €</w:t>
            </w:r>
          </w:p>
        </w:tc>
      </w:tr>
    </w:tbl>
    <w:p w14:paraId="1A9F839B" w14:textId="77777777" w:rsidR="00F40A0D" w:rsidRDefault="00F40A0D" w:rsidP="00F70B58">
      <w:pPr>
        <w:spacing w:after="0" w:line="240" w:lineRule="auto"/>
        <w:jc w:val="right"/>
        <w:rPr>
          <w:rFonts w:ascii="Arial" w:eastAsia="Times New Roman" w:hAnsi="Arial" w:cs="Arial"/>
          <w:sz w:val="20"/>
          <w:szCs w:val="20"/>
          <w:lang w:eastAsia="sk-SK"/>
        </w:rPr>
      </w:pPr>
    </w:p>
    <w:p w14:paraId="36533C05" w14:textId="77777777" w:rsidR="00AB0AD8" w:rsidRPr="00530E46" w:rsidRDefault="00AB0AD8" w:rsidP="00F70B58">
      <w:pPr>
        <w:spacing w:after="0" w:line="240" w:lineRule="auto"/>
        <w:jc w:val="right"/>
        <w:rPr>
          <w:rFonts w:ascii="Arial" w:eastAsia="Times New Roman" w:hAnsi="Arial" w:cs="Arial"/>
          <w:sz w:val="20"/>
          <w:szCs w:val="20"/>
          <w:lang w:eastAsia="sk-SK"/>
        </w:rPr>
        <w:sectPr w:rsidR="00AB0AD8" w:rsidRPr="00530E46" w:rsidSect="009C1A80">
          <w:footerReference w:type="default" r:id="rId15"/>
          <w:pgSz w:w="16838" w:h="11906" w:orient="landscape"/>
          <w:pgMar w:top="1418" w:right="1276" w:bottom="1418" w:left="1559" w:header="709" w:footer="709" w:gutter="0"/>
          <w:cols w:space="708"/>
          <w:docGrid w:linePitch="360"/>
        </w:sectPr>
      </w:pPr>
    </w:p>
    <w:p w14:paraId="11ABF5CF" w14:textId="316BE40D" w:rsidR="004C7E07" w:rsidRPr="00530E46" w:rsidRDefault="00876A7E" w:rsidP="000377F6">
      <w:pPr>
        <w:spacing w:after="0" w:line="240" w:lineRule="auto"/>
        <w:jc w:val="right"/>
        <w:rPr>
          <w:rFonts w:ascii="Arial" w:hAnsi="Arial"/>
          <w:b/>
          <w:bCs/>
          <w:szCs w:val="24"/>
        </w:rPr>
      </w:pPr>
      <w:r w:rsidRPr="00530E46">
        <w:rPr>
          <w:rFonts w:ascii="Arial" w:eastAsia="Times New Roman" w:hAnsi="Arial" w:cs="Arial"/>
          <w:b/>
          <w:bCs/>
          <w:lang w:eastAsia="cs-CZ"/>
        </w:rPr>
        <w:lastRenderedPageBreak/>
        <w:t>Príloha č.</w:t>
      </w:r>
      <w:r w:rsidR="002D2DC6" w:rsidRPr="00530E46">
        <w:rPr>
          <w:rFonts w:ascii="Arial" w:eastAsia="Times New Roman" w:hAnsi="Arial" w:cs="Arial"/>
          <w:b/>
          <w:bCs/>
          <w:lang w:eastAsia="cs-CZ"/>
        </w:rPr>
        <w:t xml:space="preserve"> </w:t>
      </w:r>
      <w:r w:rsidR="00F70B58" w:rsidRPr="00530E46">
        <w:rPr>
          <w:rFonts w:ascii="Arial" w:eastAsia="Times New Roman" w:hAnsi="Arial" w:cs="Arial"/>
          <w:b/>
          <w:bCs/>
          <w:lang w:eastAsia="sk-SK"/>
        </w:rPr>
        <w:t>3</w:t>
      </w:r>
    </w:p>
    <w:p w14:paraId="4920A3E3" w14:textId="77777777" w:rsidR="004C7E07" w:rsidRPr="00530E46" w:rsidRDefault="004C7E07" w:rsidP="000377F6">
      <w:pPr>
        <w:spacing w:after="0" w:line="240" w:lineRule="auto"/>
        <w:jc w:val="right"/>
        <w:rPr>
          <w:rFonts w:ascii="Arial" w:hAnsi="Arial"/>
          <w:b/>
          <w:bCs/>
          <w:szCs w:val="24"/>
        </w:rPr>
      </w:pPr>
    </w:p>
    <w:p w14:paraId="550BDD0A" w14:textId="6E979AF5" w:rsidR="00F70B58" w:rsidRPr="00530E46" w:rsidRDefault="00F70B58" w:rsidP="00F70B58">
      <w:pPr>
        <w:spacing w:after="0" w:line="240" w:lineRule="auto"/>
        <w:jc w:val="center"/>
        <w:rPr>
          <w:rFonts w:ascii="Arial" w:eastAsia="Times New Roman" w:hAnsi="Arial" w:cs="Arial"/>
          <w:b/>
          <w:bCs/>
          <w:lang w:eastAsia="cs-CZ"/>
        </w:rPr>
      </w:pPr>
      <w:r w:rsidRPr="00530E46">
        <w:rPr>
          <w:rFonts w:ascii="Arial" w:eastAsia="Times New Roman" w:hAnsi="Arial" w:cs="Arial"/>
          <w:b/>
          <w:bCs/>
          <w:lang w:eastAsia="cs-CZ"/>
        </w:rPr>
        <w:t>Zoznam subdodávateľov</w:t>
      </w:r>
    </w:p>
    <w:p w14:paraId="432BB8F3" w14:textId="77777777" w:rsidR="00F70B58" w:rsidRPr="00530E46" w:rsidRDefault="00F70B58" w:rsidP="00F70B58">
      <w:pPr>
        <w:spacing w:after="0" w:line="240" w:lineRule="auto"/>
        <w:rPr>
          <w:rFonts w:ascii="Arial" w:eastAsia="Times New Roman" w:hAnsi="Arial" w:cs="Arial"/>
          <w:sz w:val="20"/>
          <w:szCs w:val="20"/>
          <w:lang w:eastAsia="cs-CZ"/>
        </w:rPr>
      </w:pPr>
      <w:r w:rsidRPr="00530E46">
        <w:rPr>
          <w:rFonts w:ascii="Arial" w:eastAsia="Times New Roman" w:hAnsi="Arial" w:cs="Arial"/>
          <w:sz w:val="20"/>
          <w:szCs w:val="20"/>
          <w:lang w:eastAsia="cs-CZ"/>
        </w:rPr>
        <w:t>      </w:t>
      </w:r>
    </w:p>
    <w:p w14:paraId="7F6326D4" w14:textId="77777777" w:rsidR="00F70B58" w:rsidRPr="00530E46" w:rsidRDefault="00F70B58" w:rsidP="00F70B58">
      <w:pPr>
        <w:spacing w:after="0" w:line="240" w:lineRule="auto"/>
        <w:rPr>
          <w:rFonts w:ascii="Arial" w:eastAsia="Times New Roman" w:hAnsi="Arial" w:cs="Arial"/>
          <w:sz w:val="20"/>
          <w:szCs w:val="20"/>
          <w:lang w:eastAsia="cs-CZ"/>
        </w:rPr>
      </w:pPr>
    </w:p>
    <w:p w14:paraId="19D58A14" w14:textId="52D821A3" w:rsidR="00F70B58" w:rsidRPr="00530E46" w:rsidRDefault="00F70B58" w:rsidP="00F70B58">
      <w:pPr>
        <w:widowControl w:val="0"/>
        <w:autoSpaceDE w:val="0"/>
        <w:autoSpaceDN w:val="0"/>
        <w:adjustRightInd w:val="0"/>
        <w:spacing w:after="0" w:line="240" w:lineRule="auto"/>
        <w:ind w:left="4"/>
        <w:textAlignment w:val="baseline"/>
        <w:rPr>
          <w:rFonts w:ascii="Arial" w:eastAsia="Times New Roman" w:hAnsi="Arial" w:cs="Arial"/>
          <w:sz w:val="20"/>
          <w:szCs w:val="20"/>
          <w:lang w:eastAsia="zh-CN"/>
        </w:rPr>
      </w:pPr>
      <w:r w:rsidRPr="00530E46">
        <w:rPr>
          <w:rFonts w:ascii="Arial" w:eastAsia="Arial" w:hAnsi="Arial" w:cs="Arial"/>
          <w:sz w:val="20"/>
          <w:szCs w:val="20"/>
          <w:lang w:eastAsia="zh-CN"/>
        </w:rPr>
        <w:t xml:space="preserve">Obchodné meno: </w:t>
      </w:r>
    </w:p>
    <w:p w14:paraId="301EECDF" w14:textId="5D017B21" w:rsidR="00F70B58" w:rsidRPr="00530E46" w:rsidRDefault="00F70B58" w:rsidP="00F70B58">
      <w:pPr>
        <w:widowControl w:val="0"/>
        <w:autoSpaceDE w:val="0"/>
        <w:autoSpaceDN w:val="0"/>
        <w:adjustRightInd w:val="0"/>
        <w:spacing w:after="0" w:line="240" w:lineRule="auto"/>
        <w:ind w:left="4"/>
        <w:textAlignment w:val="baseline"/>
        <w:rPr>
          <w:rFonts w:ascii="Arial" w:eastAsia="Times New Roman" w:hAnsi="Arial" w:cs="Arial"/>
          <w:sz w:val="20"/>
          <w:szCs w:val="20"/>
          <w:lang w:eastAsia="zh-CN"/>
        </w:rPr>
      </w:pPr>
      <w:r w:rsidRPr="00530E46">
        <w:rPr>
          <w:rFonts w:ascii="Arial" w:eastAsia="Arial" w:hAnsi="Arial" w:cs="Arial"/>
          <w:sz w:val="20"/>
          <w:szCs w:val="20"/>
          <w:lang w:eastAsia="zh-CN"/>
        </w:rPr>
        <w:t xml:space="preserve">Adresa sídla: </w:t>
      </w:r>
    </w:p>
    <w:p w14:paraId="2D71E50E" w14:textId="77777777" w:rsidR="00F70B58" w:rsidRPr="00530E46" w:rsidRDefault="00F70B58" w:rsidP="00F70B58">
      <w:pPr>
        <w:widowControl w:val="0"/>
        <w:autoSpaceDE w:val="0"/>
        <w:autoSpaceDN w:val="0"/>
        <w:adjustRightInd w:val="0"/>
        <w:spacing w:after="0" w:line="240" w:lineRule="auto"/>
        <w:ind w:left="4"/>
        <w:jc w:val="both"/>
        <w:textAlignment w:val="baseline"/>
        <w:rPr>
          <w:rFonts w:ascii="Arial" w:eastAsia="Arial" w:hAnsi="Arial" w:cs="Arial"/>
          <w:sz w:val="20"/>
          <w:szCs w:val="20"/>
          <w:lang w:eastAsia="zh-CN"/>
        </w:rPr>
      </w:pPr>
    </w:p>
    <w:p w14:paraId="056D0CDA" w14:textId="77777777" w:rsidR="00F70B58" w:rsidRPr="00530E46" w:rsidRDefault="00F70B58" w:rsidP="00F70B58">
      <w:pPr>
        <w:widowControl w:val="0"/>
        <w:autoSpaceDE w:val="0"/>
        <w:autoSpaceDN w:val="0"/>
        <w:adjustRightInd w:val="0"/>
        <w:spacing w:after="0" w:line="240" w:lineRule="auto"/>
        <w:ind w:left="4"/>
        <w:jc w:val="both"/>
        <w:textAlignment w:val="baseline"/>
        <w:rPr>
          <w:rFonts w:ascii="Arial" w:eastAsia="Arial" w:hAnsi="Arial" w:cs="Arial"/>
          <w:sz w:val="20"/>
          <w:szCs w:val="20"/>
          <w:lang w:eastAsia="zh-CN"/>
        </w:rPr>
      </w:pPr>
    </w:p>
    <w:p w14:paraId="4392B49A" w14:textId="77777777" w:rsidR="00F70B58" w:rsidRPr="00530E46" w:rsidRDefault="00F70B58" w:rsidP="00F70B58">
      <w:pPr>
        <w:widowControl w:val="0"/>
        <w:autoSpaceDE w:val="0"/>
        <w:autoSpaceDN w:val="0"/>
        <w:adjustRightInd w:val="0"/>
        <w:spacing w:after="0" w:line="240" w:lineRule="auto"/>
        <w:ind w:left="4"/>
        <w:jc w:val="both"/>
        <w:textAlignment w:val="baseline"/>
        <w:rPr>
          <w:rFonts w:ascii="Arial" w:eastAsia="Arial" w:hAnsi="Arial" w:cs="Arial"/>
          <w:sz w:val="20"/>
          <w:szCs w:val="20"/>
          <w:lang w:eastAsia="zh-CN"/>
        </w:rPr>
      </w:pPr>
    </w:p>
    <w:p w14:paraId="6E2754A1" w14:textId="60122D9D" w:rsidR="00F70B58" w:rsidRPr="00530E46" w:rsidRDefault="00F70B58" w:rsidP="00F70B58">
      <w:pPr>
        <w:spacing w:after="0" w:line="240" w:lineRule="auto"/>
        <w:jc w:val="both"/>
        <w:outlineLvl w:val="0"/>
        <w:rPr>
          <w:rFonts w:ascii="Arial" w:eastAsia="Arial" w:hAnsi="Arial" w:cs="Arial"/>
          <w:sz w:val="20"/>
          <w:szCs w:val="20"/>
          <w:lang w:eastAsia="cs-CZ"/>
        </w:rPr>
      </w:pPr>
      <w:r w:rsidRPr="00530E46">
        <w:rPr>
          <w:rFonts w:ascii="Arial" w:eastAsia="Arial" w:hAnsi="Arial" w:cs="Arial"/>
          <w:sz w:val="20"/>
          <w:szCs w:val="20"/>
          <w:lang w:eastAsia="cs-CZ"/>
        </w:rPr>
        <w:t xml:space="preserve">I. </w:t>
      </w:r>
      <w:r w:rsidRPr="00530E46">
        <w:rPr>
          <w:rFonts w:ascii="Arial" w:eastAsia="Arial" w:hAnsi="Arial" w:cs="Arial"/>
          <w:w w:val="78"/>
          <w:sz w:val="20"/>
          <w:szCs w:val="20"/>
          <w:lang w:eastAsia="cs-CZ"/>
        </w:rPr>
        <w:t>*</w:t>
      </w:r>
      <w:r w:rsidRPr="00530E46">
        <w:rPr>
          <w:rFonts w:ascii="Arial" w:eastAsia="Arial" w:hAnsi="Arial" w:cs="Arial"/>
          <w:sz w:val="20"/>
          <w:szCs w:val="20"/>
          <w:lang w:eastAsia="cs-CZ"/>
        </w:rPr>
        <w:t>Zabezpečenie predmetu zákazky „</w:t>
      </w:r>
      <w:r w:rsidR="006C5BB0" w:rsidRPr="00530E46">
        <w:rPr>
          <w:rFonts w:ascii="Arial" w:hAnsi="Arial" w:cs="Arial"/>
          <w:b/>
          <w:bCs/>
          <w:sz w:val="20"/>
          <w:szCs w:val="20"/>
        </w:rPr>
        <w:t xml:space="preserve">Dodanie </w:t>
      </w:r>
      <w:r w:rsidR="008D2A66" w:rsidRPr="00530E46">
        <w:rPr>
          <w:rFonts w:ascii="Arial" w:hAnsi="Arial" w:cs="Arial"/>
          <w:b/>
          <w:bCs/>
          <w:sz w:val="20"/>
          <w:szCs w:val="20"/>
        </w:rPr>
        <w:t>audiovizuálnej techniky pre konferenčné miestnosti</w:t>
      </w:r>
      <w:r w:rsidRPr="00530E46">
        <w:rPr>
          <w:rFonts w:ascii="Arial" w:eastAsia="Times New Roman" w:hAnsi="Arial" w:cs="Arial"/>
          <w:b/>
          <w:sz w:val="20"/>
          <w:szCs w:val="20"/>
          <w:lang w:eastAsia="sk-SK"/>
        </w:rPr>
        <w:t>“</w:t>
      </w:r>
      <w:r w:rsidRPr="00530E46">
        <w:rPr>
          <w:rFonts w:ascii="Arial" w:eastAsia="Times New Roman" w:hAnsi="Arial" w:cs="Arial"/>
          <w:sz w:val="20"/>
          <w:szCs w:val="20"/>
          <w:lang w:eastAsia="cs-CZ"/>
        </w:rPr>
        <w:t xml:space="preserve">, </w:t>
      </w:r>
      <w:r w:rsidRPr="00530E46">
        <w:rPr>
          <w:rFonts w:ascii="Arial" w:eastAsia="Arial" w:hAnsi="Arial" w:cs="Arial"/>
          <w:sz w:val="20"/>
          <w:szCs w:val="20"/>
          <w:lang w:eastAsia="cs-CZ"/>
        </w:rPr>
        <w:t xml:space="preserve">vyhlásenej podľa zákona o verejnom obstarávaní, vo veci ktorej je uzatvorená </w:t>
      </w:r>
      <w:r w:rsidR="00B3711E" w:rsidRPr="00530E46">
        <w:rPr>
          <w:rFonts w:ascii="Arial" w:eastAsia="Arial" w:hAnsi="Arial" w:cs="Arial"/>
          <w:sz w:val="20"/>
          <w:szCs w:val="20"/>
          <w:lang w:eastAsia="cs-CZ"/>
        </w:rPr>
        <w:t xml:space="preserve">táto </w:t>
      </w:r>
      <w:r w:rsidR="00B3711E" w:rsidRPr="00530E46">
        <w:rPr>
          <w:rFonts w:ascii="Arial" w:eastAsia="Arial" w:hAnsi="Arial" w:cs="Arial"/>
          <w:b/>
          <w:sz w:val="20"/>
          <w:szCs w:val="20"/>
          <w:lang w:eastAsia="cs-CZ"/>
        </w:rPr>
        <w:t>r</w:t>
      </w:r>
      <w:r w:rsidRPr="00530E46">
        <w:rPr>
          <w:rFonts w:ascii="Arial" w:eastAsia="Arial" w:hAnsi="Arial" w:cs="Arial"/>
          <w:b/>
          <w:sz w:val="20"/>
          <w:szCs w:val="20"/>
          <w:lang w:eastAsia="cs-CZ"/>
        </w:rPr>
        <w:t>ámcová dohoda</w:t>
      </w:r>
      <w:r w:rsidR="00A82F40" w:rsidRPr="00530E46">
        <w:rPr>
          <w:rFonts w:ascii="Arial" w:hAnsi="Arial"/>
          <w:b/>
          <w:sz w:val="20"/>
        </w:rPr>
        <w:t>,</w:t>
      </w:r>
      <w:r w:rsidRPr="00530E46">
        <w:rPr>
          <w:rFonts w:ascii="Arial" w:eastAsia="Arial" w:hAnsi="Arial" w:cs="Arial"/>
          <w:sz w:val="20"/>
          <w:szCs w:val="20"/>
          <w:lang w:eastAsia="cs-CZ"/>
        </w:rPr>
        <w:t xml:space="preserve"> budeme plniť prostredníctvom týchto subdodávateľov:</w:t>
      </w:r>
    </w:p>
    <w:p w14:paraId="75E698C6" w14:textId="77777777" w:rsidR="00F70B58" w:rsidRPr="00530E46" w:rsidRDefault="00F70B58" w:rsidP="00F70B58">
      <w:pPr>
        <w:spacing w:after="0" w:line="240" w:lineRule="auto"/>
        <w:jc w:val="both"/>
        <w:rPr>
          <w:rFonts w:ascii="Arial" w:eastAsia="Arial" w:hAnsi="Arial" w:cs="Arial"/>
          <w:sz w:val="20"/>
          <w:szCs w:val="20"/>
          <w:lang w:eastAsia="cs-CZ"/>
        </w:rPr>
      </w:pPr>
    </w:p>
    <w:p w14:paraId="2A7FE089" w14:textId="77777777" w:rsidR="00F70B58" w:rsidRPr="00530E46" w:rsidRDefault="00F70B58" w:rsidP="00F70B58">
      <w:pPr>
        <w:numPr>
          <w:ilvl w:val="0"/>
          <w:numId w:val="12"/>
        </w:numPr>
        <w:spacing w:after="0" w:line="240" w:lineRule="auto"/>
        <w:ind w:left="284" w:hanging="284"/>
        <w:jc w:val="both"/>
        <w:rPr>
          <w:rFonts w:ascii="Arial" w:eastAsia="Arial" w:hAnsi="Arial" w:cs="Arial"/>
          <w:sz w:val="20"/>
          <w:szCs w:val="20"/>
          <w:lang w:eastAsia="cs-CZ"/>
        </w:rPr>
      </w:pPr>
      <w:r w:rsidRPr="00530E46">
        <w:rPr>
          <w:rFonts w:ascii="Arial" w:eastAsia="Arial" w:hAnsi="Arial" w:cs="Arial"/>
          <w:sz w:val="20"/>
          <w:szCs w:val="20"/>
          <w:lang w:eastAsia="cs-CZ"/>
        </w:rPr>
        <w:t>Obchodné meno subdodávateľa uvedené v Obchodnom, resp. Živnostenskom registri:</w:t>
      </w:r>
    </w:p>
    <w:p w14:paraId="06D5C44F"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Adresa sídla, resp. miesto podnikania, uvedené v Obchodnom, resp. Živnostenskom registri:</w:t>
      </w:r>
    </w:p>
    <w:p w14:paraId="51D8CAB0"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 xml:space="preserve">IČO  subdodávateľa: </w:t>
      </w:r>
    </w:p>
    <w:p w14:paraId="04E4A06D"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Meno, priezvisko, adresa pobytu a dátum narodenia osoby, oprávnenej konať za subdodávateľa:</w:t>
      </w:r>
    </w:p>
    <w:p w14:paraId="51EB2AF2"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Percentuálny podiel subdodávky: % z celkovej ceny predmetu zákazky bez DPH</w:t>
      </w:r>
    </w:p>
    <w:p w14:paraId="45DB6C57"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Stručný opis zákazky, ktorá bude predmetom subdodávky:</w:t>
      </w:r>
    </w:p>
    <w:p w14:paraId="0DD82B10" w14:textId="77777777" w:rsidR="00F70B58" w:rsidRPr="00530E46" w:rsidRDefault="00F70B58" w:rsidP="00F70B58">
      <w:pPr>
        <w:spacing w:after="0" w:line="240" w:lineRule="auto"/>
        <w:jc w:val="both"/>
        <w:rPr>
          <w:rFonts w:ascii="Arial" w:eastAsia="Arial" w:hAnsi="Arial" w:cs="Arial"/>
          <w:sz w:val="20"/>
          <w:szCs w:val="20"/>
          <w:lang w:eastAsia="cs-CZ"/>
        </w:rPr>
      </w:pPr>
    </w:p>
    <w:p w14:paraId="38F8B60B"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Čestne vyhlasujem, že subdodávateľ spĺňa podmienky pre plnenie predmetu tejto dohody, týkajúce sa osobného postavenia v rozsahu, v akom bolo ich splnenie vyžadované od dodávateľa a neexistujú u neho dôvody na vylúčenie podľa § 40 ods. 6 písm. a) až g) a ods. 7 a 8 zákona o verejnom obstarávaní, v súlade s § 41 zákona o verejnom obstarávaní.</w:t>
      </w:r>
    </w:p>
    <w:p w14:paraId="386C846F" w14:textId="77777777" w:rsidR="00F70B58" w:rsidRPr="00530E46" w:rsidRDefault="00F70B58" w:rsidP="00F70B58">
      <w:pPr>
        <w:spacing w:after="0" w:line="240" w:lineRule="auto"/>
        <w:jc w:val="both"/>
        <w:rPr>
          <w:rFonts w:ascii="Arial" w:eastAsia="Arial" w:hAnsi="Arial" w:cs="Arial"/>
          <w:sz w:val="20"/>
          <w:szCs w:val="20"/>
          <w:lang w:eastAsia="cs-CZ"/>
        </w:rPr>
      </w:pPr>
    </w:p>
    <w:p w14:paraId="36217842"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Čestne vyhlasujem, že subdodávateľ je/nie je* partnerom verejného sektora a je/nie je* zapísaný v registri partnerov verejného sektora  podľa  zákona o registri partnerov verejného sektora.</w:t>
      </w:r>
    </w:p>
    <w:p w14:paraId="3D0F3EF7" w14:textId="77777777" w:rsidR="00F70B58" w:rsidRPr="00530E46" w:rsidRDefault="00F70B58" w:rsidP="00F70B58">
      <w:pPr>
        <w:spacing w:after="0" w:line="240" w:lineRule="auto"/>
        <w:jc w:val="both"/>
        <w:rPr>
          <w:rFonts w:ascii="Arial" w:eastAsia="Arial" w:hAnsi="Arial" w:cs="Arial"/>
          <w:b/>
          <w:i/>
          <w:sz w:val="20"/>
          <w:szCs w:val="20"/>
          <w:lang w:eastAsia="cs-CZ"/>
        </w:rPr>
      </w:pPr>
      <w:r w:rsidRPr="00530E46">
        <w:rPr>
          <w:rFonts w:ascii="Arial" w:eastAsia="Arial" w:hAnsi="Arial" w:cs="Arial"/>
          <w:b/>
          <w:i/>
          <w:sz w:val="20"/>
          <w:szCs w:val="20"/>
          <w:lang w:eastAsia="cs-CZ"/>
        </w:rPr>
        <w:t>(text bodu 1 použiť opakovane podľa počtu subdodávateľov)</w:t>
      </w:r>
    </w:p>
    <w:p w14:paraId="0CEF4C0C" w14:textId="77777777" w:rsidR="00F70B58" w:rsidRPr="00530E46" w:rsidRDefault="00F70B58" w:rsidP="00F70B58">
      <w:pPr>
        <w:spacing w:after="0" w:line="240" w:lineRule="auto"/>
        <w:jc w:val="both"/>
        <w:rPr>
          <w:rFonts w:ascii="Arial" w:eastAsia="Arial" w:hAnsi="Arial" w:cs="Arial"/>
          <w:sz w:val="20"/>
          <w:szCs w:val="20"/>
          <w:lang w:eastAsia="cs-CZ"/>
        </w:rPr>
      </w:pPr>
    </w:p>
    <w:p w14:paraId="53451252" w14:textId="2C731E25" w:rsidR="00F70B58" w:rsidRPr="00530E46" w:rsidRDefault="00F70B58" w:rsidP="00F70B58">
      <w:pPr>
        <w:spacing w:after="0" w:line="240" w:lineRule="auto"/>
        <w:jc w:val="both"/>
        <w:rPr>
          <w:rFonts w:ascii="Arial" w:eastAsia="Arial" w:hAnsi="Arial" w:cs="Arial"/>
          <w:sz w:val="20"/>
          <w:szCs w:val="20"/>
          <w:lang w:eastAsia="cs-CZ"/>
        </w:rPr>
      </w:pPr>
    </w:p>
    <w:p w14:paraId="1BDCA2D7" w14:textId="147E6C96"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II. *Zabezpečenie uvedeného predmetu dohody nebudeme plniť prostredníctvom subdodávateľov.</w:t>
      </w:r>
    </w:p>
    <w:p w14:paraId="7A5FDDC8" w14:textId="19FAB336" w:rsidR="00F70B58" w:rsidRPr="00530E46" w:rsidRDefault="00F70B58" w:rsidP="00F70B58">
      <w:pPr>
        <w:spacing w:after="0" w:line="240" w:lineRule="auto"/>
        <w:jc w:val="both"/>
        <w:rPr>
          <w:rFonts w:ascii="Arial" w:eastAsia="Arial" w:hAnsi="Arial" w:cs="Arial"/>
          <w:sz w:val="20"/>
          <w:szCs w:val="20"/>
          <w:lang w:eastAsia="cs-CZ"/>
        </w:rPr>
      </w:pPr>
    </w:p>
    <w:p w14:paraId="4ACC2D07" w14:textId="4C177A65" w:rsidR="00F70B58" w:rsidRPr="00530E46" w:rsidRDefault="00F70B58" w:rsidP="00F70B58">
      <w:pPr>
        <w:spacing w:after="0" w:line="240" w:lineRule="auto"/>
        <w:jc w:val="both"/>
        <w:rPr>
          <w:rFonts w:ascii="Arial" w:eastAsia="Arial" w:hAnsi="Arial" w:cs="Arial"/>
          <w:sz w:val="20"/>
          <w:szCs w:val="20"/>
          <w:lang w:eastAsia="cs-CZ"/>
        </w:rPr>
      </w:pPr>
    </w:p>
    <w:p w14:paraId="15E84AA0" w14:textId="4DC37991" w:rsidR="00F70B58" w:rsidRPr="00530E46" w:rsidRDefault="00F70B58" w:rsidP="00F70B58">
      <w:pPr>
        <w:spacing w:after="0" w:line="240" w:lineRule="auto"/>
        <w:ind w:left="4956" w:firstLine="708"/>
        <w:jc w:val="both"/>
        <w:rPr>
          <w:rFonts w:ascii="Arial" w:eastAsia="Arial" w:hAnsi="Arial" w:cs="Arial"/>
          <w:sz w:val="20"/>
          <w:szCs w:val="20"/>
          <w:lang w:eastAsia="cs-CZ"/>
        </w:rPr>
      </w:pPr>
    </w:p>
    <w:p w14:paraId="00E4227B" w14:textId="324C61F2" w:rsidR="008B6BFB" w:rsidRPr="00530E46" w:rsidRDefault="008B6BFB" w:rsidP="00F70B58">
      <w:pPr>
        <w:spacing w:after="0" w:line="240" w:lineRule="auto"/>
        <w:jc w:val="both"/>
        <w:rPr>
          <w:rFonts w:ascii="Arial" w:eastAsia="Arial" w:hAnsi="Arial" w:cs="Arial"/>
          <w:sz w:val="20"/>
          <w:szCs w:val="20"/>
          <w:lang w:eastAsia="cs-CZ"/>
        </w:rPr>
      </w:pPr>
    </w:p>
    <w:p w14:paraId="138FD818" w14:textId="77777777" w:rsidR="008B6BFB" w:rsidRPr="00530E46" w:rsidRDefault="008B6BFB" w:rsidP="00F70B58">
      <w:pPr>
        <w:spacing w:after="0" w:line="240" w:lineRule="auto"/>
        <w:jc w:val="both"/>
        <w:rPr>
          <w:rFonts w:ascii="Arial" w:eastAsia="Arial" w:hAnsi="Arial" w:cs="Arial"/>
          <w:sz w:val="20"/>
          <w:szCs w:val="20"/>
          <w:lang w:eastAsia="cs-CZ"/>
        </w:rPr>
      </w:pPr>
    </w:p>
    <w:p w14:paraId="150EDD0B" w14:textId="77777777" w:rsidR="008B6BFB" w:rsidRPr="00530E46" w:rsidRDefault="008B6BFB" w:rsidP="00F70B58">
      <w:pPr>
        <w:spacing w:after="0" w:line="240" w:lineRule="auto"/>
        <w:jc w:val="both"/>
        <w:rPr>
          <w:rFonts w:ascii="Arial" w:eastAsia="Arial" w:hAnsi="Arial" w:cs="Arial"/>
          <w:sz w:val="20"/>
          <w:szCs w:val="20"/>
          <w:lang w:eastAsia="cs-CZ"/>
        </w:rPr>
      </w:pPr>
    </w:p>
    <w:p w14:paraId="46CAB3E6" w14:textId="77777777" w:rsidR="00FE452E" w:rsidRPr="00530E46" w:rsidRDefault="00FE452E" w:rsidP="00F70B58">
      <w:pPr>
        <w:spacing w:after="0" w:line="240" w:lineRule="auto"/>
        <w:jc w:val="both"/>
        <w:rPr>
          <w:rFonts w:ascii="Arial" w:eastAsia="Arial" w:hAnsi="Arial" w:cs="Arial"/>
          <w:sz w:val="20"/>
          <w:szCs w:val="20"/>
          <w:lang w:eastAsia="cs-CZ"/>
        </w:rPr>
      </w:pPr>
    </w:p>
    <w:p w14:paraId="0B8390E1" w14:textId="7A310CF3"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w:t>
      </w:r>
    </w:p>
    <w:p w14:paraId="79B806ED" w14:textId="3629EE38" w:rsidR="00F70B58" w:rsidRPr="00530E46" w:rsidRDefault="009C1A80"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(Bude doplnené podľa úspešného uchádzača)</w:t>
      </w:r>
    </w:p>
    <w:p w14:paraId="574BBA53" w14:textId="2C112B11" w:rsidR="009C1A80" w:rsidRPr="00530E46" w:rsidRDefault="009C1A80" w:rsidP="00F70B58">
      <w:pPr>
        <w:spacing w:after="0" w:line="240" w:lineRule="auto"/>
        <w:jc w:val="both"/>
        <w:rPr>
          <w:rFonts w:ascii="Arial" w:eastAsia="Arial" w:hAnsi="Arial" w:cs="Arial"/>
          <w:sz w:val="20"/>
          <w:szCs w:val="20"/>
          <w:lang w:eastAsia="cs-CZ"/>
        </w:rPr>
      </w:pPr>
    </w:p>
    <w:p w14:paraId="29ADEBC4" w14:textId="77777777" w:rsidR="009C1A80" w:rsidRPr="00530E46" w:rsidRDefault="009C1A80" w:rsidP="00F70B58">
      <w:pPr>
        <w:spacing w:after="0" w:line="240" w:lineRule="auto"/>
        <w:jc w:val="both"/>
        <w:rPr>
          <w:rFonts w:ascii="Arial" w:eastAsia="Arial" w:hAnsi="Arial" w:cs="Arial"/>
          <w:sz w:val="20"/>
          <w:szCs w:val="20"/>
          <w:lang w:eastAsia="cs-CZ"/>
        </w:rPr>
      </w:pPr>
    </w:p>
    <w:p w14:paraId="23EEAD0F" w14:textId="77777777" w:rsidR="00F70B58" w:rsidRPr="00530E46" w:rsidRDefault="00F70B58" w:rsidP="00F70B58">
      <w:pPr>
        <w:spacing w:after="0" w:line="240" w:lineRule="auto"/>
        <w:jc w:val="both"/>
        <w:rPr>
          <w:rFonts w:ascii="Arial" w:eastAsia="Arial" w:hAnsi="Arial" w:cs="Arial"/>
          <w:sz w:val="20"/>
          <w:szCs w:val="20"/>
          <w:lang w:eastAsia="cs-CZ"/>
        </w:rPr>
      </w:pPr>
    </w:p>
    <w:p w14:paraId="1671CEC6" w14:textId="605512EE"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V</w:t>
      </w:r>
      <w:r w:rsidR="00D74D0C" w:rsidRPr="00530E46">
        <w:rPr>
          <w:rFonts w:ascii="Arial" w:eastAsia="Arial" w:hAnsi="Arial" w:cs="Arial"/>
          <w:sz w:val="20"/>
          <w:szCs w:val="20"/>
          <w:lang w:eastAsia="cs-CZ"/>
        </w:rPr>
        <w:t> ....................................</w:t>
      </w:r>
      <w:r w:rsidRPr="00530E46">
        <w:rPr>
          <w:rFonts w:ascii="Arial" w:eastAsia="Arial" w:hAnsi="Arial" w:cs="Arial"/>
          <w:sz w:val="20"/>
          <w:szCs w:val="20"/>
          <w:lang w:eastAsia="cs-CZ"/>
        </w:rPr>
        <w:t xml:space="preserve"> dňa</w:t>
      </w:r>
      <w:r w:rsidR="0028041B" w:rsidRPr="00530E46">
        <w:rPr>
          <w:rFonts w:ascii="Arial" w:eastAsia="Arial" w:hAnsi="Arial" w:cs="Arial"/>
          <w:sz w:val="20"/>
          <w:szCs w:val="20"/>
          <w:lang w:eastAsia="cs-CZ"/>
        </w:rPr>
        <w:t xml:space="preserve">: </w:t>
      </w:r>
      <w:r w:rsidR="00D74D0C" w:rsidRPr="00530E46">
        <w:rPr>
          <w:rFonts w:ascii="Arial" w:eastAsia="Arial" w:hAnsi="Arial" w:cs="Arial"/>
          <w:sz w:val="20"/>
          <w:szCs w:val="20"/>
          <w:lang w:eastAsia="cs-CZ"/>
        </w:rPr>
        <w:t>....................................</w:t>
      </w:r>
    </w:p>
    <w:p w14:paraId="27164FDB" w14:textId="77777777" w:rsidR="00F70B58" w:rsidRPr="00530E46" w:rsidRDefault="00F70B58" w:rsidP="00F70B58">
      <w:pPr>
        <w:spacing w:after="0" w:line="240" w:lineRule="auto"/>
        <w:jc w:val="both"/>
        <w:rPr>
          <w:rFonts w:ascii="Arial" w:eastAsia="Arial" w:hAnsi="Arial" w:cs="Arial"/>
          <w:sz w:val="20"/>
          <w:szCs w:val="20"/>
          <w:lang w:eastAsia="cs-CZ"/>
        </w:rPr>
      </w:pPr>
    </w:p>
    <w:p w14:paraId="1E025ACE" w14:textId="77777777" w:rsidR="00F70B58" w:rsidRPr="00530E46" w:rsidRDefault="00F70B58" w:rsidP="00F70B58">
      <w:pPr>
        <w:spacing w:after="0" w:line="240" w:lineRule="auto"/>
        <w:jc w:val="both"/>
        <w:rPr>
          <w:rFonts w:ascii="Arial" w:eastAsia="Arial" w:hAnsi="Arial" w:cs="Arial"/>
          <w:sz w:val="20"/>
          <w:szCs w:val="20"/>
          <w:lang w:eastAsia="cs-CZ"/>
        </w:rPr>
      </w:pPr>
    </w:p>
    <w:p w14:paraId="118AE453" w14:textId="5ADF8110" w:rsidR="00850092" w:rsidRPr="00530E46" w:rsidRDefault="00F70B58" w:rsidP="000377F6">
      <w:pPr>
        <w:spacing w:after="200" w:line="276" w:lineRule="auto"/>
        <w:jc w:val="both"/>
        <w:rPr>
          <w:rFonts w:ascii="Arial" w:eastAsia="Arial" w:hAnsi="Arial" w:cs="Arial"/>
          <w:sz w:val="20"/>
          <w:szCs w:val="20"/>
          <w:lang w:eastAsia="cs-CZ"/>
        </w:rPr>
      </w:pPr>
      <w:r w:rsidRPr="00530E46">
        <w:rPr>
          <w:rFonts w:ascii="Arial" w:eastAsia="Arial" w:hAnsi="Arial" w:cs="Arial"/>
          <w:sz w:val="20"/>
          <w:szCs w:val="20"/>
          <w:lang w:eastAsia="cs-CZ"/>
        </w:rPr>
        <w:t>* zakrúžkovať bod I. alebo bod II. a v prípade zakrúžkovania bodu I. uviesť správne informácie v čestnom vyhlásení</w:t>
      </w:r>
      <w:r w:rsidR="00E261E4" w:rsidRPr="00530E46">
        <w:rPr>
          <w:rFonts w:ascii="Arial" w:eastAsia="Arial" w:hAnsi="Arial" w:cs="Arial"/>
          <w:sz w:val="20"/>
          <w:szCs w:val="20"/>
          <w:lang w:eastAsia="cs-CZ"/>
        </w:rPr>
        <w:t xml:space="preserve"> v</w:t>
      </w:r>
      <w:r w:rsidR="00042F67" w:rsidRPr="00530E46">
        <w:rPr>
          <w:rFonts w:ascii="Arial" w:eastAsia="Arial" w:hAnsi="Arial" w:cs="Arial"/>
          <w:sz w:val="20"/>
          <w:szCs w:val="20"/>
          <w:lang w:eastAsia="cs-CZ"/>
        </w:rPr>
        <w:t> </w:t>
      </w:r>
      <w:r w:rsidR="00E261E4" w:rsidRPr="00530E46">
        <w:rPr>
          <w:rFonts w:ascii="Arial" w:eastAsia="Arial" w:hAnsi="Arial" w:cs="Arial"/>
          <w:sz w:val="20"/>
          <w:szCs w:val="20"/>
          <w:lang w:eastAsia="cs-CZ"/>
        </w:rPr>
        <w:t>bode</w:t>
      </w:r>
      <w:bookmarkStart w:id="0" w:name="_Hlk211511889"/>
    </w:p>
    <w:p w14:paraId="22A5D63A" w14:textId="77777777" w:rsidR="00042F67" w:rsidRPr="00530E46" w:rsidRDefault="00042F67" w:rsidP="000377F6">
      <w:pPr>
        <w:spacing w:after="200" w:line="276" w:lineRule="auto"/>
        <w:jc w:val="both"/>
        <w:rPr>
          <w:rFonts w:ascii="Arial" w:eastAsia="Arial" w:hAnsi="Arial" w:cs="Arial"/>
          <w:sz w:val="20"/>
          <w:szCs w:val="20"/>
          <w:lang w:eastAsia="cs-CZ"/>
        </w:rPr>
      </w:pPr>
    </w:p>
    <w:p w14:paraId="4D6D8ADE" w14:textId="77777777" w:rsidR="00042F67" w:rsidRPr="00530E46" w:rsidRDefault="00042F67" w:rsidP="000377F6">
      <w:pPr>
        <w:spacing w:after="200" w:line="276" w:lineRule="auto"/>
        <w:jc w:val="both"/>
        <w:rPr>
          <w:rFonts w:ascii="Arial" w:eastAsia="Arial" w:hAnsi="Arial" w:cs="Arial"/>
          <w:sz w:val="20"/>
          <w:szCs w:val="20"/>
          <w:lang w:eastAsia="cs-CZ"/>
        </w:rPr>
      </w:pPr>
    </w:p>
    <w:p w14:paraId="6F92251E" w14:textId="77777777" w:rsidR="00042F67" w:rsidRPr="00530E46" w:rsidRDefault="00042F67" w:rsidP="000377F6">
      <w:pPr>
        <w:spacing w:after="200" w:line="276" w:lineRule="auto"/>
        <w:jc w:val="both"/>
        <w:rPr>
          <w:rFonts w:ascii="Arial" w:eastAsia="Arial" w:hAnsi="Arial" w:cs="Arial"/>
          <w:sz w:val="20"/>
          <w:szCs w:val="20"/>
          <w:lang w:eastAsia="cs-CZ"/>
        </w:rPr>
      </w:pPr>
    </w:p>
    <w:p w14:paraId="3FD140FC" w14:textId="77777777" w:rsidR="00042F67" w:rsidRPr="00530E46" w:rsidRDefault="00042F67" w:rsidP="000377F6">
      <w:pPr>
        <w:spacing w:after="200" w:line="276" w:lineRule="auto"/>
        <w:jc w:val="both"/>
        <w:rPr>
          <w:rFonts w:ascii="Arial" w:eastAsia="Arial" w:hAnsi="Arial" w:cs="Arial"/>
          <w:sz w:val="20"/>
          <w:szCs w:val="20"/>
          <w:lang w:eastAsia="cs-CZ"/>
        </w:rPr>
      </w:pPr>
    </w:p>
    <w:p w14:paraId="2A43A3D6" w14:textId="77777777" w:rsidR="00042F67" w:rsidRPr="00530E46" w:rsidRDefault="00042F67" w:rsidP="000377F6">
      <w:pPr>
        <w:spacing w:after="200" w:line="276" w:lineRule="auto"/>
        <w:jc w:val="both"/>
        <w:rPr>
          <w:rFonts w:ascii="Arial" w:eastAsia="Arial" w:hAnsi="Arial" w:cs="Arial"/>
          <w:sz w:val="20"/>
          <w:szCs w:val="20"/>
          <w:lang w:eastAsia="cs-CZ"/>
        </w:rPr>
      </w:pPr>
    </w:p>
    <w:bookmarkEnd w:id="0"/>
    <w:p w14:paraId="7A824ED3" w14:textId="77777777" w:rsidR="000331E4" w:rsidRPr="00530E46" w:rsidRDefault="000331E4" w:rsidP="000331E4">
      <w:pPr>
        <w:pageBreakBefore/>
        <w:ind w:left="7788"/>
        <w:jc w:val="both"/>
        <w:rPr>
          <w:rFonts w:ascii="Arial" w:hAnsi="Arial" w:cs="Arial"/>
          <w:b/>
          <w:bCs/>
        </w:rPr>
      </w:pPr>
      <w:r w:rsidRPr="00530E46">
        <w:rPr>
          <w:rFonts w:ascii="Arial" w:hAnsi="Arial" w:cs="Arial"/>
          <w:b/>
          <w:bCs/>
        </w:rPr>
        <w:lastRenderedPageBreak/>
        <w:t>Príloha č. 4</w:t>
      </w:r>
    </w:p>
    <w:p w14:paraId="7416F5AD" w14:textId="77777777" w:rsidR="000331E4" w:rsidRPr="00530E46" w:rsidRDefault="000331E4" w:rsidP="000331E4">
      <w:pPr>
        <w:pStyle w:val="Odsekzoznamu"/>
        <w:tabs>
          <w:tab w:val="left" w:pos="2977"/>
        </w:tabs>
        <w:ind w:left="0"/>
        <w:jc w:val="center"/>
        <w:rPr>
          <w:rFonts w:ascii="Arial" w:hAnsi="Arial" w:cs="Arial"/>
          <w:b/>
          <w:bCs/>
        </w:rPr>
      </w:pPr>
      <w:bookmarkStart w:id="1" w:name="_Hlk221088922"/>
      <w:r w:rsidRPr="00530E46">
        <w:rPr>
          <w:rFonts w:ascii="Arial" w:hAnsi="Arial" w:cs="Arial"/>
          <w:b/>
          <w:bCs/>
        </w:rPr>
        <w:t>Zabezpečenie plnenia bezpečnostných opatrení a notifikačných povinností podľa zákona 69/2018 Z. z. o kybernetickej bezpečnosti a o zmene a doplnení niektorých zákonov v znení neskorších predpisov pri plnení dohody</w:t>
      </w:r>
    </w:p>
    <w:p w14:paraId="2FDBE5F6"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p>
    <w:p w14:paraId="2211C870"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1</w:t>
      </w:r>
    </w:p>
    <w:p w14:paraId="1F4341C3"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Predmet plnenia</w:t>
      </w:r>
    </w:p>
    <w:p w14:paraId="723E9DD8"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Dodávateľom poskytované plnenie podľa dohody (ďalej len „Plnenie“) priamo súvisí s dostupnosťou, dôvernosťou a integritou prevádzky sietí a informačných systémov objednávateľa. Plnenie podľa dohody bude predmetom zabezpečenia bezpečnostnými opatreniami a plnením notifikačných povinností (ďalej len „bezpečnostné plnenia“) po celú dobu platnosti a účinnosti dohody v súlade s § 19 ods. 2 zákona č. 69/2018 Z. z. o kybernetickej bezpečnosti a o zmene a doplnení niektorých zákonov v znení neskorších predpisov (ďalej len „Zákon“) a Vyhláškou Národného bezpečnostného úradu č. 227/2025 Z. z. o bezpečnostných opatreniach (ďalej len „Vyhláška“).</w:t>
      </w:r>
    </w:p>
    <w:p w14:paraId="673A56A9" w14:textId="77777777" w:rsidR="000331E4" w:rsidRPr="00530E46" w:rsidRDefault="000331E4" w:rsidP="000331E4">
      <w:pPr>
        <w:pStyle w:val="Default"/>
        <w:spacing w:line="312" w:lineRule="auto"/>
        <w:ind w:left="567"/>
        <w:contextualSpacing/>
        <w:jc w:val="both"/>
        <w:rPr>
          <w:bCs/>
          <w:sz w:val="20"/>
          <w:szCs w:val="20"/>
        </w:rPr>
      </w:pPr>
    </w:p>
    <w:p w14:paraId="441B8083"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Účastníci dohody sa dohodli, že objednávateľ a dodávateľ si poskytnú všetku primeranú súčinnosť pri realizovaní bezpečnostných plnení v zmysle tejto prílohy č. 4 tejto dohody (ďalej ako „</w:t>
      </w:r>
      <w:bookmarkStart w:id="2" w:name="_Hlk212108810"/>
      <w:r w:rsidRPr="00530E46">
        <w:rPr>
          <w:sz w:val="20"/>
          <w:szCs w:val="20"/>
        </w:rPr>
        <w:t>Príloha č. 4</w:t>
      </w:r>
      <w:bookmarkEnd w:id="2"/>
      <w:r w:rsidRPr="00530E46">
        <w:rPr>
          <w:sz w:val="20"/>
          <w:szCs w:val="20"/>
        </w:rPr>
        <w:t>“).</w:t>
      </w:r>
    </w:p>
    <w:p w14:paraId="6E1E09BD" w14:textId="77777777" w:rsidR="000331E4" w:rsidRPr="00530E46" w:rsidRDefault="000331E4" w:rsidP="000331E4">
      <w:pPr>
        <w:pStyle w:val="Default"/>
        <w:spacing w:line="312" w:lineRule="auto"/>
        <w:ind w:left="567"/>
        <w:contextualSpacing/>
        <w:jc w:val="both"/>
        <w:rPr>
          <w:bCs/>
          <w:sz w:val="20"/>
          <w:szCs w:val="20"/>
        </w:rPr>
      </w:pPr>
    </w:p>
    <w:p w14:paraId="116883EF"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V súlade s § 3 až 6 Vyhlášky pri uzatvorení dohody boli analyzované riziká spojené s dodávateľským vzťahom medzi účastníkmi dohody a bezpečnostným plnením spôsobom podľa § 7 Vyhlášky (ďalej ako „Analýza rizík“). Analýzou rizík boli identifikované najmä:</w:t>
      </w:r>
    </w:p>
    <w:p w14:paraId="719A2D6E"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1.3.1 hrozby;</w:t>
      </w:r>
    </w:p>
    <w:p w14:paraId="42CDCB59"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1.3.2 zraniteľnosti;</w:t>
      </w:r>
    </w:p>
    <w:p w14:paraId="6BFEEEDE" w14:textId="77777777" w:rsidR="000331E4" w:rsidRPr="00530E46" w:rsidRDefault="000331E4" w:rsidP="000331E4">
      <w:pPr>
        <w:pStyle w:val="Default"/>
        <w:spacing w:line="312" w:lineRule="auto"/>
        <w:ind w:left="1276" w:hanging="568"/>
        <w:contextualSpacing/>
        <w:jc w:val="both"/>
        <w:rPr>
          <w:bCs/>
          <w:sz w:val="20"/>
          <w:szCs w:val="20"/>
        </w:rPr>
      </w:pPr>
      <w:r w:rsidRPr="00530E46">
        <w:rPr>
          <w:bCs/>
          <w:sz w:val="20"/>
          <w:szCs w:val="20"/>
        </w:rPr>
        <w:t>1.3.3 pravdepodobnosť vzniku škodlivej udalosti, ktorá môže byť spôsobená zneužitím existujúcej zraniteľnosti aktíva potenciálnou hrozbou;</w:t>
      </w:r>
    </w:p>
    <w:p w14:paraId="2E1EBD2D"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1.3.4 riziká s ohľadom na aktíva;</w:t>
      </w:r>
    </w:p>
    <w:p w14:paraId="6C4C2B01"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1.3.5 riziko a jeho kvalifikácia alebo kvantifikácia;</w:t>
      </w:r>
    </w:p>
    <w:p w14:paraId="411AC664"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1.3.6 funkčný dopad;</w:t>
      </w:r>
    </w:p>
    <w:p w14:paraId="3B39BC13"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1.3.7 návrh bezpečnostných opatrení v zmysle Vyhlášky v kontexte identifikovaných rizík;</w:t>
      </w:r>
    </w:p>
    <w:p w14:paraId="30F10543"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1.3.8 vlastník rizika.</w:t>
      </w:r>
    </w:p>
    <w:p w14:paraId="2963A572" w14:textId="77777777" w:rsidR="000331E4" w:rsidRPr="00530E46" w:rsidRDefault="000331E4" w:rsidP="000331E4">
      <w:pPr>
        <w:pStyle w:val="Default"/>
        <w:spacing w:line="312" w:lineRule="auto"/>
        <w:contextualSpacing/>
        <w:jc w:val="both"/>
        <w:rPr>
          <w:bCs/>
          <w:sz w:val="20"/>
          <w:szCs w:val="20"/>
        </w:rPr>
      </w:pPr>
    </w:p>
    <w:p w14:paraId="6ECED28A" w14:textId="77777777" w:rsidR="000331E4" w:rsidRPr="00530E46" w:rsidRDefault="000331E4" w:rsidP="000331E4">
      <w:pPr>
        <w:pStyle w:val="Default"/>
        <w:numPr>
          <w:ilvl w:val="1"/>
          <w:numId w:val="47"/>
        </w:numPr>
        <w:spacing w:line="312" w:lineRule="auto"/>
        <w:jc w:val="both"/>
        <w:rPr>
          <w:sz w:val="20"/>
          <w:szCs w:val="20"/>
        </w:rPr>
      </w:pPr>
      <w:r w:rsidRPr="00530E46">
        <w:rPr>
          <w:sz w:val="20"/>
          <w:szCs w:val="20"/>
        </w:rPr>
        <w:t xml:space="preserve">Dodávateľ vyhlasuje a súhlasí, že bude dodržiavať všetky interné predpisy objednávateľa pri poskytovaní bezpečnostných plnení podľa tejto Prílohy č. 4, najmä jeho bezpečnostné politiky, a to v rozsahu, v akom objednávateľ svoje interné predpisy sprístupnil dodávateľovi. To neplatí, ak príslušná povinnosť vyplýva dodávateľovi zo všeobecne záväzného právneho predpisu. Povinnosť dodržiavať všetky interné predpisy objednávateľa sa týka aj akejkoľvek ich úpravy, zmeny alebo doplnenia počas platnosti a účinnosti dohody. Účastníci dohody vyhlasujú, že bezpečnostné politiky objednávateľa, ku ktorým má dodávateľ prístup, sú obsahom </w:t>
      </w:r>
      <w:r w:rsidRPr="00530E46">
        <w:rPr>
          <w:b/>
          <w:bCs/>
          <w:i/>
          <w:iCs/>
          <w:sz w:val="20"/>
          <w:szCs w:val="20"/>
          <w:u w:val="single"/>
        </w:rPr>
        <w:t>Čl. 10</w:t>
      </w:r>
      <w:r w:rsidRPr="00530E46">
        <w:rPr>
          <w:sz w:val="20"/>
          <w:szCs w:val="20"/>
        </w:rPr>
        <w:t xml:space="preserve"> tejto Prílohy č. 4. Dodávateľ zabezpečí, aby boli bezpečnostné politiky prístupné a ich obsah známy všetkým osobám podieľajúcim sa na plnení dohody vo vzťahu k poskytovaniu bezpečnostných plnení (interní zamestnanci dodávateľa, jeho subdodávatelia a pod.).</w:t>
      </w:r>
    </w:p>
    <w:p w14:paraId="0F6FE6F4" w14:textId="77777777" w:rsidR="000331E4" w:rsidRPr="00530E46" w:rsidRDefault="000331E4" w:rsidP="000331E4">
      <w:pPr>
        <w:pStyle w:val="Default"/>
        <w:spacing w:line="312" w:lineRule="auto"/>
        <w:ind w:left="567"/>
        <w:contextualSpacing/>
        <w:jc w:val="both"/>
        <w:rPr>
          <w:bCs/>
          <w:sz w:val="20"/>
          <w:szCs w:val="20"/>
        </w:rPr>
      </w:pPr>
    </w:p>
    <w:p w14:paraId="52FBEAFE"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lastRenderedPageBreak/>
        <w:t xml:space="preserve">Dodávateľ vyhlasuje, že má prijaté, bude dodržiavať a udržiavať všetky bezpečnostné opatrenia, ktoré sú identifikované postupom podľa bodu 1.3 tejto Prílohy č. 4, a to vrátane ich budúcich zmien či doplnení. Na prípadné zmeny bezpečnostných politík objednávateľa uvedené v </w:t>
      </w:r>
      <w:r w:rsidRPr="00530E46">
        <w:rPr>
          <w:b/>
          <w:bCs/>
          <w:i/>
          <w:iCs/>
          <w:sz w:val="20"/>
          <w:szCs w:val="20"/>
          <w:u w:val="single"/>
        </w:rPr>
        <w:t>Čl. 10</w:t>
      </w:r>
      <w:r w:rsidRPr="00530E46">
        <w:rPr>
          <w:sz w:val="20"/>
          <w:szCs w:val="20"/>
        </w:rPr>
        <w:t xml:space="preserve"> tejto Prílohy č. 4 objednávateľom sa primerane vzťahuje bod 9.2 tejto Prílohy č. 4 so spôsobom oznámenia tejto zmeny podľa Čl. 9 tejto Prílohy č. 4. Na zmenu obsahu </w:t>
      </w:r>
      <w:r w:rsidRPr="00530E46">
        <w:rPr>
          <w:b/>
          <w:bCs/>
          <w:i/>
          <w:iCs/>
          <w:sz w:val="20"/>
          <w:szCs w:val="20"/>
          <w:u w:val="single"/>
        </w:rPr>
        <w:t>Čl. 10</w:t>
      </w:r>
      <w:r w:rsidRPr="00530E46">
        <w:rPr>
          <w:sz w:val="20"/>
          <w:szCs w:val="20"/>
        </w:rPr>
        <w:t xml:space="preserve"> tejto Prílohy č. 4 nie je potrebné uzatvoriť dodatok k dohode. </w:t>
      </w:r>
    </w:p>
    <w:p w14:paraId="2572EFA3" w14:textId="77777777" w:rsidR="000331E4" w:rsidRPr="00530E46" w:rsidRDefault="000331E4" w:rsidP="000331E4">
      <w:pPr>
        <w:pStyle w:val="Odsekzoznamu"/>
        <w:rPr>
          <w:rFonts w:ascii="Arial" w:hAnsi="Arial" w:cs="Arial"/>
          <w:bCs/>
          <w:sz w:val="20"/>
          <w:szCs w:val="20"/>
        </w:rPr>
      </w:pPr>
    </w:p>
    <w:p w14:paraId="45600021"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 xml:space="preserve">Objednávateľ je oprávnený počas platnosti a účinnosti dohody vykonať zmenu alebo doplnenie skôr identifikovaných bezpečnostných opatrení identifikovaných postupom podľa bodu 1.3 tejto Prílohy č. 4, ktoré je dodávateľ povinný v lehote identifikovanej objednávateľom prijať. Povinnosť dodávateľa podľa predchádzajúcej vety je daná za predpokladu, pokiaľ potreba zmeny alebo doplnenia bezpečnostných opatrení vyplynie z nových alebo aktualizovaných rizík identifikovaných objednávateľom postupom podľa § 7 Vyhlášky. Požiadavky na plnenie bezpečnostných opatrení sú obsahom </w:t>
      </w:r>
      <w:r w:rsidRPr="00530E46">
        <w:rPr>
          <w:b/>
          <w:bCs/>
          <w:i/>
          <w:iCs/>
          <w:sz w:val="20"/>
          <w:szCs w:val="20"/>
        </w:rPr>
        <w:t>Čl. 12</w:t>
      </w:r>
      <w:r w:rsidRPr="00530E46">
        <w:rPr>
          <w:sz w:val="20"/>
          <w:szCs w:val="20"/>
        </w:rPr>
        <w:t xml:space="preserve"> tejto Prílohy č. 4. Na zmenu obsahu </w:t>
      </w:r>
      <w:r w:rsidRPr="00530E46">
        <w:rPr>
          <w:b/>
          <w:bCs/>
          <w:i/>
          <w:iCs/>
          <w:sz w:val="20"/>
          <w:szCs w:val="20"/>
          <w:u w:val="single"/>
        </w:rPr>
        <w:t>Čl. 12</w:t>
      </w:r>
      <w:r w:rsidRPr="00530E46">
        <w:rPr>
          <w:sz w:val="20"/>
          <w:szCs w:val="20"/>
        </w:rPr>
        <w:t xml:space="preserve"> tejto Prílohy č. 4 nie je potrebné uzatvoriť dodatok k dohode, ak ide o zmeny a doplnenia bezpečnostných opatrení z dôvodu uvedenom v tomto bode Prílohy č. 4. </w:t>
      </w:r>
    </w:p>
    <w:p w14:paraId="0EF1C982" w14:textId="77777777" w:rsidR="000331E4" w:rsidRPr="00530E46" w:rsidRDefault="000331E4" w:rsidP="000331E4">
      <w:pPr>
        <w:pStyle w:val="Default"/>
        <w:spacing w:line="312" w:lineRule="auto"/>
        <w:ind w:left="567"/>
        <w:contextualSpacing/>
        <w:jc w:val="both"/>
        <w:rPr>
          <w:bCs/>
          <w:sz w:val="20"/>
          <w:szCs w:val="20"/>
        </w:rPr>
      </w:pPr>
    </w:p>
    <w:p w14:paraId="6CCC39B2"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V prípade, ak sa ktorékoľvek vyhlásenie podľa tohto článku Prílohy č. 4 ukáže ako nepravdivé, účastník dohody, ktorý takéto nepravdivé vyhlásenie poskytol, zodpovedá za škodu druhému účastníkovi dohody alebo tretej osobe, ktorá účastníkovi dohody alebo tretej osobe v tejto súvislosti vznikla, a to v celom rozsahu.</w:t>
      </w:r>
    </w:p>
    <w:p w14:paraId="71CE47B7" w14:textId="77777777" w:rsidR="000331E4" w:rsidRPr="00530E46" w:rsidRDefault="000331E4" w:rsidP="000331E4">
      <w:pPr>
        <w:pStyle w:val="Odsekzoznamu"/>
        <w:rPr>
          <w:bCs/>
          <w:sz w:val="20"/>
          <w:szCs w:val="20"/>
        </w:rPr>
      </w:pPr>
    </w:p>
    <w:p w14:paraId="11A2209C" w14:textId="77777777" w:rsidR="000331E4" w:rsidRPr="00530E46" w:rsidRDefault="000331E4" w:rsidP="000331E4">
      <w:pPr>
        <w:pStyle w:val="Odsekzoznamu"/>
        <w:numPr>
          <w:ilvl w:val="1"/>
          <w:numId w:val="47"/>
        </w:numPr>
        <w:spacing w:after="0" w:line="360" w:lineRule="auto"/>
        <w:jc w:val="both"/>
        <w:rPr>
          <w:rFonts w:ascii="Arial" w:hAnsi="Arial" w:cs="Arial"/>
          <w:bCs/>
          <w:color w:val="000000"/>
          <w:sz w:val="20"/>
          <w:szCs w:val="20"/>
        </w:rPr>
      </w:pPr>
      <w:r w:rsidRPr="00530E46">
        <w:rPr>
          <w:rFonts w:ascii="Arial" w:hAnsi="Arial" w:cs="Arial"/>
          <w:bCs/>
          <w:color w:val="000000"/>
          <w:sz w:val="20"/>
          <w:szCs w:val="20"/>
        </w:rPr>
        <w:t xml:space="preserve">Účastníci dohody zhodne konštatujú, že tam, kde je plnenie povinností dodávateľa podľa tejto Prílohy č. 4 ohraničené účinnosťou tejto dohody platí, že dodávateľ je povinný plniť povinnosti podľa tejto Prílohy č. 4 aj po zániku účinnosti tejto dohody až do splnenia poslednej objednávky, ktorá mu bola na plnenie podľa dohody objednávateľom zadaná. </w:t>
      </w:r>
    </w:p>
    <w:p w14:paraId="13C9AE28" w14:textId="77777777" w:rsidR="000331E4" w:rsidRPr="00530E46" w:rsidRDefault="000331E4" w:rsidP="000331E4">
      <w:pPr>
        <w:pStyle w:val="Default"/>
        <w:spacing w:line="312" w:lineRule="auto"/>
        <w:ind w:left="567"/>
        <w:contextualSpacing/>
        <w:jc w:val="both"/>
        <w:rPr>
          <w:bCs/>
          <w:sz w:val="20"/>
          <w:szCs w:val="20"/>
        </w:rPr>
      </w:pPr>
    </w:p>
    <w:p w14:paraId="3B2AF1D3"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2</w:t>
      </w:r>
    </w:p>
    <w:p w14:paraId="798BF574"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Zoznam pracovných rolí</w:t>
      </w:r>
    </w:p>
    <w:p w14:paraId="09546020"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04F85E35"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 xml:space="preserve">Zoznam pracovných rolí dodávateľa vrátane ich personálneho obsadenia, ktoré majú mať podľa vôle dodávateľa prístup k informáciám a údajom objednávateľa v súvislosti s poskytovaním bezpečnostných plnení alebo sa akýmkoľvek spôsobom podieľať na plnení dohody, tvorí </w:t>
      </w:r>
      <w:r w:rsidRPr="00530E46">
        <w:rPr>
          <w:b/>
          <w:bCs/>
          <w:i/>
          <w:iCs/>
          <w:sz w:val="20"/>
          <w:szCs w:val="20"/>
          <w:u w:val="single"/>
        </w:rPr>
        <w:t xml:space="preserve">Čl. 11 tejto </w:t>
      </w:r>
      <w:r w:rsidRPr="00530E46">
        <w:rPr>
          <w:sz w:val="20"/>
          <w:szCs w:val="20"/>
        </w:rPr>
        <w:t xml:space="preserve">Prílohy č. 4. </w:t>
      </w:r>
    </w:p>
    <w:p w14:paraId="4742BBAB" w14:textId="77777777" w:rsidR="000331E4" w:rsidRPr="00530E46" w:rsidRDefault="000331E4" w:rsidP="000331E4">
      <w:pPr>
        <w:pStyle w:val="Default"/>
        <w:spacing w:line="312" w:lineRule="auto"/>
        <w:ind w:left="567"/>
        <w:contextualSpacing/>
        <w:jc w:val="both"/>
        <w:rPr>
          <w:bCs/>
          <w:sz w:val="20"/>
          <w:szCs w:val="20"/>
        </w:rPr>
      </w:pPr>
    </w:p>
    <w:p w14:paraId="66267399"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 xml:space="preserve">Dodávateľ je povinný informácie a údaje podľa bodu 2.1 tohto článku Prílohy č. 4 udržiavať aktuálne a pravdivé a akékoľvek zmeny v zozname pracovných rolí dodávateľa vrátane ich personálneho obsadenia bezodkladne oznámiť objednávateľovi v súlade s Čl. 9 tejto Prílohy č. 4. Zmena je voči objednávateľovi účinná momentom doručenia bez potreby uzatvoriť dodatok k tejto dohode, ktorého predmetom by bola zmena obsahu Čl. 11 tejto Prílohy č. 4. </w:t>
      </w:r>
    </w:p>
    <w:p w14:paraId="6C2DA4AC" w14:textId="77777777" w:rsidR="000331E4" w:rsidRPr="00530E46" w:rsidRDefault="000331E4" w:rsidP="000331E4">
      <w:pPr>
        <w:pStyle w:val="Odsekzoznamu"/>
        <w:rPr>
          <w:rFonts w:ascii="Arial" w:hAnsi="Arial" w:cs="Arial"/>
          <w:bCs/>
          <w:sz w:val="20"/>
          <w:szCs w:val="20"/>
        </w:rPr>
      </w:pPr>
    </w:p>
    <w:p w14:paraId="2E13507F"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 je povinný dať každej osobe uvedenej v </w:t>
      </w:r>
      <w:r w:rsidRPr="00530E46">
        <w:rPr>
          <w:b/>
          <w:bCs/>
          <w:i/>
          <w:iCs/>
          <w:sz w:val="20"/>
          <w:szCs w:val="20"/>
          <w:u w:val="single"/>
        </w:rPr>
        <w:t>Čl. 11</w:t>
      </w:r>
      <w:r w:rsidRPr="00530E46">
        <w:rPr>
          <w:sz w:val="20"/>
          <w:szCs w:val="20"/>
        </w:rPr>
        <w:t xml:space="preserve"> tejto Prílohy č. 4 alebo osobe s prístupom k informáciám a údajom objednávateľa podpísať vyjadrenie o zachovávaní mlčanlivosti, ktoré je v súlade s § 12 ods. 1 Zákona. Povinnosť zachovávať mlčanlivosť podľa ustanovenia sa vzťahuje aj na osoby na strane Subdodávateľa. </w:t>
      </w:r>
    </w:p>
    <w:p w14:paraId="3603F546" w14:textId="77777777" w:rsidR="000331E4" w:rsidRPr="00530E46" w:rsidRDefault="000331E4" w:rsidP="000331E4">
      <w:pPr>
        <w:pStyle w:val="Odsekzoznamu"/>
        <w:rPr>
          <w:rFonts w:ascii="Arial" w:hAnsi="Arial" w:cs="Arial"/>
          <w:bCs/>
          <w:sz w:val="20"/>
          <w:szCs w:val="20"/>
        </w:rPr>
      </w:pPr>
    </w:p>
    <w:p w14:paraId="50E54FCD"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lastRenderedPageBreak/>
        <w:t>Povinnosť zachovávať mlčanlivosť trvá aj po skončení zmluvného vzťahu založeného dohodou s objednávateľom, a to neobmedzene.</w:t>
      </w:r>
    </w:p>
    <w:p w14:paraId="08334F5B" w14:textId="77777777" w:rsidR="000331E4" w:rsidRPr="00530E46" w:rsidRDefault="000331E4" w:rsidP="000331E4">
      <w:pPr>
        <w:pStyle w:val="Odsekzoznamu"/>
        <w:rPr>
          <w:rFonts w:ascii="Arial" w:hAnsi="Arial" w:cs="Arial"/>
          <w:bCs/>
          <w:sz w:val="20"/>
          <w:szCs w:val="20"/>
        </w:rPr>
      </w:pPr>
    </w:p>
    <w:p w14:paraId="33780E68"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Účastníci dohody sa dohodli, že dodávateľ je oprávnený na vlastnú zodpovednosť zapojiť ďalšieho dodávateľa úplne alebo čiastočne zabezpečujúceho alebo akýmkoľvek spôsobom sa podieľajúceho na Plneniach pre objednávateľa namiesto dodávateľa alebo spolu s dodávateľom (ďalej ako „</w:t>
      </w:r>
      <w:r w:rsidRPr="00530E46">
        <w:rPr>
          <w:b/>
          <w:bCs/>
          <w:sz w:val="20"/>
          <w:szCs w:val="20"/>
        </w:rPr>
        <w:t>Subdodávateľ</w:t>
      </w:r>
      <w:r w:rsidRPr="00530E46">
        <w:rPr>
          <w:sz w:val="20"/>
          <w:szCs w:val="20"/>
        </w:rPr>
        <w:t>“) a to v súlade s Čl. IX dohody.</w:t>
      </w:r>
    </w:p>
    <w:p w14:paraId="1FCD760A" w14:textId="77777777" w:rsidR="000331E4" w:rsidRPr="00530E46" w:rsidRDefault="000331E4" w:rsidP="000331E4">
      <w:pPr>
        <w:pStyle w:val="Odsekzoznamu"/>
        <w:rPr>
          <w:rFonts w:ascii="Arial" w:hAnsi="Arial" w:cs="Arial"/>
          <w:bCs/>
          <w:sz w:val="20"/>
          <w:szCs w:val="20"/>
        </w:rPr>
      </w:pPr>
    </w:p>
    <w:p w14:paraId="28361156"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 je oprávnený zapojiť Subdodávateľa len v súlade s Čl. IX dohody po predchádzajúcom písomnom súhlase objednávateľa. Žiadosť o súhlas musí obsahovať nasledovné náležitosti:</w:t>
      </w:r>
    </w:p>
    <w:p w14:paraId="3D43D075" w14:textId="77777777" w:rsidR="000331E4" w:rsidRPr="00530E46" w:rsidRDefault="000331E4" w:rsidP="000331E4">
      <w:pPr>
        <w:pStyle w:val="Default"/>
        <w:numPr>
          <w:ilvl w:val="0"/>
          <w:numId w:val="48"/>
        </w:numPr>
        <w:adjustRightInd w:val="0"/>
        <w:spacing w:line="312" w:lineRule="auto"/>
        <w:contextualSpacing/>
        <w:jc w:val="both"/>
        <w:rPr>
          <w:bCs/>
          <w:sz w:val="20"/>
          <w:szCs w:val="20"/>
        </w:rPr>
      </w:pPr>
      <w:r w:rsidRPr="00530E46">
        <w:rPr>
          <w:bCs/>
          <w:sz w:val="20"/>
          <w:szCs w:val="20"/>
        </w:rPr>
        <w:t>označenie Subdodávateľa (obchodný názov, sídlo, IČO),</w:t>
      </w:r>
    </w:p>
    <w:p w14:paraId="6DA0E587" w14:textId="77777777" w:rsidR="000331E4" w:rsidRPr="00530E46" w:rsidRDefault="000331E4" w:rsidP="000331E4">
      <w:pPr>
        <w:pStyle w:val="Default"/>
        <w:numPr>
          <w:ilvl w:val="0"/>
          <w:numId w:val="48"/>
        </w:numPr>
        <w:adjustRightInd w:val="0"/>
        <w:spacing w:line="312" w:lineRule="auto"/>
        <w:contextualSpacing/>
        <w:jc w:val="both"/>
        <w:rPr>
          <w:bCs/>
          <w:sz w:val="20"/>
          <w:szCs w:val="20"/>
        </w:rPr>
      </w:pPr>
      <w:r w:rsidRPr="00530E46">
        <w:rPr>
          <w:bCs/>
          <w:sz w:val="20"/>
          <w:szCs w:val="20"/>
        </w:rPr>
        <w:t>Analýzu rizík podľa bodu 2.7 tohto článku Prílohy č. 4,</w:t>
      </w:r>
    </w:p>
    <w:p w14:paraId="509261C1" w14:textId="77777777" w:rsidR="000331E4" w:rsidRPr="00530E46" w:rsidRDefault="000331E4" w:rsidP="000331E4">
      <w:pPr>
        <w:pStyle w:val="Default"/>
        <w:numPr>
          <w:ilvl w:val="0"/>
          <w:numId w:val="48"/>
        </w:numPr>
        <w:adjustRightInd w:val="0"/>
        <w:spacing w:line="312" w:lineRule="auto"/>
        <w:contextualSpacing/>
        <w:jc w:val="both"/>
        <w:rPr>
          <w:bCs/>
          <w:sz w:val="20"/>
          <w:szCs w:val="20"/>
        </w:rPr>
      </w:pPr>
      <w:r w:rsidRPr="00530E46">
        <w:rPr>
          <w:bCs/>
          <w:sz w:val="20"/>
          <w:szCs w:val="20"/>
        </w:rPr>
        <w:t xml:space="preserve">dôkazy o prijatí a udržiavaní primeraných bezpečnostných, technických a organizačných opatrení na strane Subdodávateľa podľa Zákona. </w:t>
      </w:r>
    </w:p>
    <w:p w14:paraId="1ABD10BE" w14:textId="77777777" w:rsidR="000331E4" w:rsidRPr="00530E46" w:rsidRDefault="000331E4" w:rsidP="000331E4">
      <w:pPr>
        <w:pStyle w:val="Default"/>
        <w:spacing w:line="312" w:lineRule="auto"/>
        <w:ind w:left="567"/>
        <w:contextualSpacing/>
        <w:jc w:val="both"/>
        <w:rPr>
          <w:bCs/>
          <w:sz w:val="20"/>
          <w:szCs w:val="20"/>
        </w:rPr>
      </w:pPr>
    </w:p>
    <w:p w14:paraId="62380484"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 je povinný na zmluvnom základe uložiť každému Subdodávateľovi tie povinnosti dodávateľa vyplývajúce z poskytovania bezpečnostných plnení podľa tejto  dohody, ktoré sú primerané s ohľadom na rozsah zapojenia Subdodávateľa do Plnenia pre objednávateľa namiesto dodávateľa alebo spolu s dodávateľom. Pre vylúčenie pochybností platí, že dodávateľ je predovšetkým povinný pred zapojením Subdodávateľa vykonať voči Subdodávateľovi analýzu rizík podľa § 7 Vyhlášky a v nadväznosti na identifikované riziká zaviazať Subdodávateľa na prijatie a udržiavanie súvisiacich bezpečnostných opatrení v zmysle Vyhlášky a Zákona. V prípade, pokiaľ dodávateľ poruší svoju povinnosť a analýzu rizík u Subdodávateľa nevykoná alebo ju vykoná v nedostatočnom rozsahu, je povinný Subdodávateľa zaviazať na prijatie a udržiavanie bezpečnostných opatrení pre všetky bezpečnostné oblasti v zmysle Vyhlášky a Zákona, a to aj vtedy, pokiaľ by niektoré v prípade riadneho vykonania analýzy rizík neboli relevantné alebo potrebné.</w:t>
      </w:r>
    </w:p>
    <w:p w14:paraId="1A121E56" w14:textId="77777777" w:rsidR="000331E4" w:rsidRPr="00530E46" w:rsidRDefault="000331E4" w:rsidP="000331E4">
      <w:pPr>
        <w:pStyle w:val="Default"/>
        <w:spacing w:line="312" w:lineRule="auto"/>
        <w:ind w:left="567"/>
        <w:contextualSpacing/>
        <w:jc w:val="both"/>
        <w:rPr>
          <w:bCs/>
          <w:sz w:val="20"/>
          <w:szCs w:val="20"/>
        </w:rPr>
      </w:pPr>
    </w:p>
    <w:p w14:paraId="44228FAD"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Zodpovednosť voči objednávateľovi nesie dodávateľ, ak Subdodávateľ nesplní alebo poruší svoje povinnosti vo vzťahu k poskytovaniu bezpečnostných plnení podľa tejto Prílohy č. 4.</w:t>
      </w:r>
    </w:p>
    <w:p w14:paraId="7CEEAFCB" w14:textId="77777777" w:rsidR="000331E4" w:rsidRPr="00530E46" w:rsidRDefault="000331E4" w:rsidP="000331E4">
      <w:pPr>
        <w:pStyle w:val="Odsekzoznamu"/>
        <w:rPr>
          <w:rFonts w:ascii="Arial" w:hAnsi="Arial" w:cs="Arial"/>
          <w:bCs/>
          <w:sz w:val="20"/>
          <w:szCs w:val="20"/>
        </w:rPr>
      </w:pPr>
    </w:p>
    <w:p w14:paraId="6BDAF7AE"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 poskytne objednávateľovi pri podpise tejto dohody zoznam Subdodávateľov dodávateľa, ktorý bude obsahom prílohy č. 3 tejto dohody.</w:t>
      </w:r>
    </w:p>
    <w:p w14:paraId="4A5CAEA5" w14:textId="77777777" w:rsidR="000331E4" w:rsidRPr="00530E46" w:rsidRDefault="000331E4" w:rsidP="000331E4">
      <w:pPr>
        <w:pStyle w:val="Default"/>
        <w:spacing w:line="312" w:lineRule="auto"/>
        <w:ind w:left="567"/>
        <w:contextualSpacing/>
        <w:jc w:val="both"/>
        <w:rPr>
          <w:bCs/>
          <w:sz w:val="20"/>
          <w:szCs w:val="20"/>
        </w:rPr>
      </w:pPr>
    </w:p>
    <w:p w14:paraId="60A4C116"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3</w:t>
      </w:r>
    </w:p>
    <w:p w14:paraId="2B905E55"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Bezpečnostné opatrenia</w:t>
      </w:r>
    </w:p>
    <w:p w14:paraId="5C7FA796"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284D14FD"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Zoznam oblastí, pre ktoré sa prijímajú a dodržiavajú bezpečnostné opatrenia v zmysle Vyhlášky:</w:t>
      </w:r>
    </w:p>
    <w:p w14:paraId="302AEC2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bookmarkStart w:id="3" w:name="_Hlk211514661"/>
      <w:r w:rsidRPr="00530E46">
        <w:rPr>
          <w:bCs/>
          <w:sz w:val="20"/>
          <w:szCs w:val="20"/>
        </w:rPr>
        <w:t>Organizácia a riadenie informačnej a kybernetickej bezpečnosti,</w:t>
      </w:r>
    </w:p>
    <w:p w14:paraId="79B35203"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Správa aktív a riadenie kybernetických hrozieb a rizík,</w:t>
      </w:r>
    </w:p>
    <w:p w14:paraId="6F5E2ADB"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Riadenie udalostí a kybernetických bezpečnostných incidentov,</w:t>
      </w:r>
    </w:p>
    <w:p w14:paraId="0A9F17D0"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Riadenie kontinuity činností, zálohovanie, obnova systémov po havárii a krízové riadenie,</w:t>
      </w:r>
    </w:p>
    <w:p w14:paraId="14612A9B"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Bezpečnosť pri nadobúdaní, vývoji a údržbe siete, informačných systémov, aplikácií a konfigurácií,</w:t>
      </w:r>
    </w:p>
    <w:p w14:paraId="6EAC3DF1"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Postupy posudzovania účinnosti opatrení, riadenie súladu a kontrolné činnosti,</w:t>
      </w:r>
    </w:p>
    <w:p w14:paraId="60D14B3F"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Bezpečnosť a spôsobilosť ľudských zdrojov,</w:t>
      </w:r>
    </w:p>
    <w:p w14:paraId="5840A419"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lastRenderedPageBreak/>
        <w:t>Správa identít a prístupov,</w:t>
      </w:r>
    </w:p>
    <w:p w14:paraId="42E448B8"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Bezpečnosť pri prevádzke sietí a informačných systémov,</w:t>
      </w:r>
    </w:p>
    <w:p w14:paraId="4AC69B6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Ochrana proti škodlivému kódu a nežiaducemu obsahu,</w:t>
      </w:r>
    </w:p>
    <w:p w14:paraId="4045839B"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Monitorovanie, zaznamenávanie a hlásenie udalostí,</w:t>
      </w:r>
    </w:p>
    <w:p w14:paraId="45D6B770"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Fyzická bezpečnosť, bezpečnosť prostredia a správa koncových zariadení,</w:t>
      </w:r>
    </w:p>
    <w:p w14:paraId="59480D44"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Ochrana záznamov, súkromia a označovanie informácií,</w:t>
      </w:r>
    </w:p>
    <w:p w14:paraId="3C31D1C7"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Dodávateľský reťazec.</w:t>
      </w:r>
    </w:p>
    <w:bookmarkEnd w:id="3"/>
    <w:p w14:paraId="5E49A498" w14:textId="77777777" w:rsidR="000331E4" w:rsidRPr="00530E46" w:rsidRDefault="000331E4" w:rsidP="000331E4">
      <w:pPr>
        <w:pStyle w:val="Default"/>
        <w:spacing w:line="312" w:lineRule="auto"/>
        <w:ind w:left="567"/>
        <w:contextualSpacing/>
        <w:jc w:val="both"/>
        <w:rPr>
          <w:bCs/>
          <w:sz w:val="20"/>
          <w:szCs w:val="20"/>
        </w:rPr>
      </w:pPr>
      <w:r w:rsidRPr="00530E46">
        <w:rPr>
          <w:bCs/>
          <w:sz w:val="20"/>
          <w:szCs w:val="20"/>
        </w:rPr>
        <w:t xml:space="preserve"> </w:t>
      </w:r>
    </w:p>
    <w:p w14:paraId="4A3C4B3C"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Jednotlivé bezpečnostné opatrenia pre oblasti podľa bodu 3.1 tejto Prílohy vyplývajú z príslušného znenia Vyhlášky. Účastníci dohody berú na vedomie, že obsah povinnosti dodávateľa prijať bezpečnostné opatrenia je daný aktuálnym znením Vyhlášky, a to vrátane prípadnej zmeny či doplnenia Vyhlášky mapovaním opatrení na oblasti v zmysle § 20 Zákona.</w:t>
      </w:r>
    </w:p>
    <w:p w14:paraId="061F2BD8" w14:textId="77777777" w:rsidR="000331E4" w:rsidRPr="00530E46" w:rsidRDefault="000331E4" w:rsidP="000331E4">
      <w:pPr>
        <w:pStyle w:val="Default"/>
        <w:spacing w:line="312" w:lineRule="auto"/>
        <w:ind w:left="567"/>
        <w:contextualSpacing/>
        <w:jc w:val="both"/>
        <w:rPr>
          <w:bCs/>
          <w:sz w:val="20"/>
          <w:szCs w:val="20"/>
        </w:rPr>
      </w:pPr>
    </w:p>
    <w:p w14:paraId="74E1B849"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Dodávateľ ako vlastník rizík podľa Analýzy rizík vyhlasuje, že prijal a bude dodržiavať a udržiavať bezpečnostné opatrenia pre tieto riziká počas platnosti a účinnosti dohody. Konkrétna špecifikácia, obsah a rozsah bezpečnostných opatrení dodávateľa tvorí </w:t>
      </w:r>
      <w:r w:rsidRPr="00530E46">
        <w:rPr>
          <w:b/>
          <w:i/>
          <w:iCs/>
          <w:sz w:val="20"/>
          <w:szCs w:val="20"/>
          <w:u w:val="single"/>
        </w:rPr>
        <w:t>Čl. 12</w:t>
      </w:r>
      <w:r w:rsidRPr="00530E46">
        <w:rPr>
          <w:bCs/>
          <w:sz w:val="20"/>
          <w:szCs w:val="20"/>
        </w:rPr>
        <w:t xml:space="preserve"> tejto Prílohy. Ak z </w:t>
      </w:r>
      <w:r w:rsidRPr="00530E46">
        <w:rPr>
          <w:b/>
          <w:i/>
          <w:iCs/>
          <w:sz w:val="20"/>
          <w:szCs w:val="20"/>
          <w:u w:val="single"/>
        </w:rPr>
        <w:t>Čl. 12</w:t>
      </w:r>
      <w:r w:rsidRPr="00530E46">
        <w:rPr>
          <w:bCs/>
          <w:sz w:val="20"/>
          <w:szCs w:val="20"/>
        </w:rPr>
        <w:t xml:space="preserve"> tejto Prílohy nevyplýva inak, bezpečnostné opatrenia sa delia na všeobecné bezpečnostné opatrenia a bezpečnostné opatrenia reflektujúce na riziká v zmysle Analýzy rizík.</w:t>
      </w:r>
    </w:p>
    <w:p w14:paraId="1267B8EA"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p>
    <w:p w14:paraId="302DAE2B"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4</w:t>
      </w:r>
    </w:p>
    <w:p w14:paraId="637F7432"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Povinnosti účastníkov dohody</w:t>
      </w:r>
    </w:p>
    <w:p w14:paraId="2B99946E"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3DE019E0"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Objednávateľ je povinný dohodu, ako aj akúkoľvek ďalšiu zmluvnú alebo súvisiacu dokumentáciu uzatvorenú s dodávateľom evidovať v rámci bezpečnostnej dokumentácie spôsobom podľa § 4 ods. 1 písm. f) Vyhlášky.</w:t>
      </w:r>
    </w:p>
    <w:p w14:paraId="594D7F04" w14:textId="77777777" w:rsidR="000331E4" w:rsidRPr="00530E46" w:rsidRDefault="000331E4" w:rsidP="000331E4">
      <w:pPr>
        <w:pStyle w:val="Default"/>
        <w:spacing w:line="312" w:lineRule="auto"/>
        <w:ind w:left="567"/>
        <w:contextualSpacing/>
        <w:jc w:val="both"/>
        <w:rPr>
          <w:bCs/>
          <w:sz w:val="20"/>
          <w:szCs w:val="20"/>
        </w:rPr>
      </w:pPr>
    </w:p>
    <w:p w14:paraId="0D0E91BA"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Dodávateľ je povinný chrániť všetky informácie, ktoré mu boli poskytnuté objednávateľom pri poskytovaní bezpečnostných plnení alebo sa do dispozície dodávateľa dostali iným spôsobom. Na tento účel je dodávateľ povinný dodržiavať mlčanlivosť a touto mlčanlivosťou zaviazať všetky osoby, ktoré sú u dodávateľa oprávnené na prístup k informáciám objednávateľa pri poskytovaní bezpečnostných plnení, ak nie sú viazané povinnosťou mlčanlivosti podľa osobitného predpisu. Dodávateľ vyhlasuje, že povinnosť dodávateľa chrániť informácie podľa tohto bodu je zabezpečená prostredníctvom vhodnej povinnosti mlčanlivosti podľa § 12 ods. 1 Zákona a bezpečnostných opatrení uvedených v </w:t>
      </w:r>
      <w:r w:rsidRPr="00530E46">
        <w:rPr>
          <w:b/>
          <w:sz w:val="20"/>
          <w:szCs w:val="20"/>
        </w:rPr>
        <w:t>Čl. 12</w:t>
      </w:r>
      <w:r w:rsidRPr="00530E46">
        <w:rPr>
          <w:bCs/>
          <w:sz w:val="20"/>
          <w:szCs w:val="20"/>
        </w:rPr>
        <w:t xml:space="preserve"> tejto Prílohy č. 4.</w:t>
      </w:r>
    </w:p>
    <w:p w14:paraId="02F934D0" w14:textId="77777777" w:rsidR="000331E4" w:rsidRPr="00530E46" w:rsidRDefault="000331E4" w:rsidP="000331E4">
      <w:pPr>
        <w:rPr>
          <w:rFonts w:ascii="Arial" w:hAnsi="Arial" w:cs="Arial"/>
          <w:bCs/>
          <w:sz w:val="20"/>
          <w:szCs w:val="20"/>
        </w:rPr>
      </w:pPr>
    </w:p>
    <w:p w14:paraId="2D6BB16E"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Objednávateľ je oprávnený požadovať od dodávateľa informácie potrebné na splnenie ktorejkoľvek povinnosti objednávateľa vyplývajúcej zo Zákona alebo príslušnej požiadavky orgánov verejnej moci (vrátane poskytovania súčinnosti jednotkám CSIRT). Dodávateľ je povinný bez zbytočného odkladu poskytnúť objednávateľovi všetky informácie, ktoré má alebo by mala mať k dispozícii. Informácie podľa tohto bodu poskytuje dodávateľ bezodkladne po doručení žiadosti objednávateľa o poskytnutie informácie.</w:t>
      </w:r>
    </w:p>
    <w:p w14:paraId="1782A6B4" w14:textId="77777777" w:rsidR="000331E4" w:rsidRPr="00530E46" w:rsidRDefault="000331E4" w:rsidP="000331E4">
      <w:pPr>
        <w:pStyle w:val="Odsekzoznamu"/>
        <w:rPr>
          <w:rFonts w:ascii="Arial" w:hAnsi="Arial" w:cs="Arial"/>
          <w:bCs/>
          <w:sz w:val="20"/>
          <w:szCs w:val="20"/>
        </w:rPr>
      </w:pPr>
    </w:p>
    <w:p w14:paraId="0A41F46D"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V súlade s bodom 4.3 tejto Prílohy č. 4 dodávateľ poskytne objednávateľovi najmä nasledovné informácie:</w:t>
      </w:r>
    </w:p>
    <w:p w14:paraId="1F4AB372" w14:textId="77777777" w:rsidR="000331E4" w:rsidRPr="00530E46" w:rsidRDefault="000331E4" w:rsidP="000331E4">
      <w:pPr>
        <w:pStyle w:val="Default"/>
        <w:spacing w:line="312" w:lineRule="auto"/>
        <w:contextualSpacing/>
        <w:jc w:val="both"/>
        <w:rPr>
          <w:bCs/>
          <w:sz w:val="20"/>
          <w:szCs w:val="20"/>
        </w:rPr>
      </w:pPr>
    </w:p>
    <w:p w14:paraId="0FD2D896"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lastRenderedPageBreak/>
        <w:t>informácie potrebné pri riešení hláseného kybernetického bezpečnostného incidentu požadované objednávateľom, Národným bezpečnostným úradom alebo iným orgánom vykonávajúcim pôsobnosť v oblasti kybernetickej bezpečnosti (vrátane jednotiek CSIRT), alebo orgánmi činnými v trestnom konaní za účelom splnenia povinností objednávateľa v zmysle Zákona alebo príslušnej požiadavky orgánu verejnej moci,</w:t>
      </w:r>
    </w:p>
    <w:p w14:paraId="26CBA080"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informácie dôležité pre zabezpečenie dôkazu ako dôkazného prostriedku tak, aby mohol byť použitý v trestnom konaní (vrátane dôkazu samotného),</w:t>
      </w:r>
    </w:p>
    <w:p w14:paraId="6CD91634"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informácie potrebné na účely splnenia povinnosti objednávateľa v zmysle § 19 ods. 6 písm. e) Zákona oznámiť orgánu činnému v trestnom konaní alebo Policajnému zboru skutočnosti, že bol spáchaný trestný čin, ktorého sa kybernetický bezpečnostný incident týka, ak sa o ňom hodnoverným spôsobom dozvie,</w:t>
      </w:r>
    </w:p>
    <w:p w14:paraId="5F35C293"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informácie v potrebnom rozsahu na účely splnenia povinnosti objednávateľa v zmysle Zákona, najmä v zmysle § 27, 27a, 27b a 27c Zákona.</w:t>
      </w:r>
    </w:p>
    <w:p w14:paraId="2C765AA5" w14:textId="77777777" w:rsidR="000331E4" w:rsidRPr="00530E46" w:rsidRDefault="000331E4" w:rsidP="000331E4">
      <w:pPr>
        <w:pStyle w:val="Default"/>
        <w:spacing w:line="312" w:lineRule="auto"/>
        <w:ind w:left="567"/>
        <w:contextualSpacing/>
        <w:jc w:val="both"/>
        <w:rPr>
          <w:bCs/>
          <w:sz w:val="20"/>
          <w:szCs w:val="20"/>
        </w:rPr>
      </w:pPr>
    </w:p>
    <w:p w14:paraId="53802C3B"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Ak je predmetom Plnenia podľa </w:t>
      </w:r>
      <w:bookmarkStart w:id="4" w:name="_Hlk212108012"/>
      <w:r w:rsidRPr="00530E46">
        <w:rPr>
          <w:bCs/>
          <w:sz w:val="20"/>
          <w:szCs w:val="20"/>
        </w:rPr>
        <w:t>dohody</w:t>
      </w:r>
      <w:bookmarkEnd w:id="4"/>
      <w:r w:rsidRPr="00530E46">
        <w:rPr>
          <w:bCs/>
          <w:sz w:val="20"/>
          <w:szCs w:val="20"/>
        </w:rPr>
        <w:t xml:space="preserve"> dodanie produktu, technológie alebo softvérový vývoj, dodávateľ sa zaväzuje plniť tieto povinnosti:</w:t>
      </w:r>
    </w:p>
    <w:p w14:paraId="772DA76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je povinný poskytnúť objednávateľovi úplný zoznam všetkých softvérových komponentov tretích strán použitých v dodanom produkte alebo technológii. Tento zoznam musí obsahovať názov každého komponentu, verziu, licenčné podmienky a prípadné bezpečnostné zraniteľnosti, ktoré sa môžu týkať týchto komponentov.</w:t>
      </w:r>
    </w:p>
    <w:p w14:paraId="2D7CF231"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 xml:space="preserve">Dodávateľ je povinný poskytnúť objednávateľovi podrobnosti o implementovaných bezpečnostných funkciách v softvéri, vrátane, no nie výlučne, ochrany pred neautorizovaným prístupom, šifrovania, detekcie a ochrany proti </w:t>
      </w:r>
      <w:proofErr w:type="spellStart"/>
      <w:r w:rsidRPr="00530E46">
        <w:rPr>
          <w:bCs/>
          <w:sz w:val="20"/>
          <w:szCs w:val="20"/>
        </w:rPr>
        <w:t>malvéru</w:t>
      </w:r>
      <w:proofErr w:type="spellEnd"/>
      <w:r w:rsidRPr="00530E46">
        <w:rPr>
          <w:bCs/>
          <w:sz w:val="20"/>
          <w:szCs w:val="20"/>
        </w:rPr>
        <w:t>, integrácie s existujúcimi bezpečnostnými systémami a iných bezpečnostných opatreniach. Informácie musia byť jasne zdokumentované, aby umožnili správnu implementáciu a použitie týchto bezpečnostných funkcií v rámci produktového prostredia.</w:t>
      </w:r>
    </w:p>
    <w:p w14:paraId="2D64035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je povinný poskytnúť jasné pokyny a dokumentáciu týkajúcu sa konfigurácie softvéru, ktorá je potrebná na zabezpečenie bezpečného a správneho fungovania produktu v prevádzkovom prostredí. Tieto pokyny musia zahŕňať minimálne bezpečnostné nastavenia, odporúčané konfigurácie, postupy pre správu aktualizácií a iné dôležité aspekty potrebné na ochranu pred bezpečnostnými hrozbami.</w:t>
      </w:r>
    </w:p>
    <w:p w14:paraId="70E1DE26"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sa zaväzuje aktualizovať zoznam komponentov pri každej novej verzii softvéru alebo pri integrácii nových komponentov. Aktualizovaný zoznam je povinný poskytnúť objednávateľovi najneskôr do 10 pracovných dní od vydania novej verzie alebo integrácie nového komponentu.</w:t>
      </w:r>
    </w:p>
    <w:p w14:paraId="24145011" w14:textId="77777777" w:rsidR="000331E4" w:rsidRPr="00530E46" w:rsidRDefault="000331E4" w:rsidP="000331E4">
      <w:pPr>
        <w:pStyle w:val="Default"/>
        <w:spacing w:line="312" w:lineRule="auto"/>
        <w:ind w:left="993"/>
        <w:contextualSpacing/>
        <w:jc w:val="both"/>
        <w:rPr>
          <w:bCs/>
          <w:sz w:val="20"/>
          <w:szCs w:val="20"/>
        </w:rPr>
      </w:pPr>
    </w:p>
    <w:p w14:paraId="3A50642F"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5</w:t>
      </w:r>
    </w:p>
    <w:p w14:paraId="392027E8"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Notifikačné povinnosti</w:t>
      </w:r>
    </w:p>
    <w:p w14:paraId="21A7B80A"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3A4C196C" w14:textId="25F6F7A9"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Dodávateľ je povinný bez zbytočného odkladu, najneskôr do 2 hodín od zistenia, informovať objednávateľa o kybernetickom bezpečnostnom incidente na e-mailovej adrese objednávateľa </w:t>
      </w:r>
      <w:hyperlink r:id="rId16" w:history="1">
        <w:r w:rsidRPr="00530E46">
          <w:rPr>
            <w:rStyle w:val="Hypertextovprepojenie"/>
            <w:bCs/>
            <w:sz w:val="20"/>
            <w:szCs w:val="20"/>
          </w:rPr>
          <w:t>bezpecnost@vszp.sk</w:t>
        </w:r>
      </w:hyperlink>
      <w:r w:rsidRPr="00530E46">
        <w:rPr>
          <w:bCs/>
          <w:sz w:val="20"/>
          <w:szCs w:val="20"/>
        </w:rPr>
        <w:t xml:space="preserve">. Informovaním o kybernetickom bezpečnostnom incidente sa rozumie poskytnutie všetkých informácií o kybernetickom bezpečnostnom incidente, o ktorých má alebo by mal mať </w:t>
      </w:r>
      <w:r w:rsidR="00B37BA8">
        <w:rPr>
          <w:bCs/>
          <w:sz w:val="20"/>
          <w:szCs w:val="20"/>
        </w:rPr>
        <w:t>objednávateľ</w:t>
      </w:r>
      <w:r w:rsidRPr="00530E46">
        <w:rPr>
          <w:bCs/>
          <w:sz w:val="20"/>
          <w:szCs w:val="20"/>
        </w:rPr>
        <w:t xml:space="preserve"> vedomosť. Pre vylúčenie pochybností platí, že pre účely tohto ustanovenia sa kybernetickým bezpečnostným incidentom rozumie udalosť v zmysle § 3 písm. m) Zákona a tiež akékoľvek podozrenie, o ktorom dodávateľ vie alebo by so zreteľom na všetky okolnosti mal vedieť, že by mohlo mať negatívny dopad na bezpečnosť siete alebo informačného </w:t>
      </w:r>
      <w:r w:rsidRPr="00530E46">
        <w:rPr>
          <w:bCs/>
          <w:sz w:val="20"/>
          <w:szCs w:val="20"/>
        </w:rPr>
        <w:lastRenderedPageBreak/>
        <w:t>systému objednávateľa, pričom rozsah informácií o kybernetickom bezpečnostnom incidente je daný rozsahom vyžadovaným na splnenie si povinnosti objednávateľa v zmysle § 24 Zákona prostredníctvom jednotného informačného systému kybernetickej bezpečnosti alebo iného komunikačného kanála (vrátane dodatočných dopytov a požiadaviek orgánov vykonávajúcich pôsobnosť v oblasti kybernetickej bezpečnosti alebo jednotiek CSIRT v zmysle Zákona), ak z príslušného znenia Zákona alebo jeho vykonávacieho právneho predpisu účinného po uzatvorení tejto dohody nevyplýva inak (pre takýto prípad sa aplikuje aktuálne znenie Zákona a/alebo príslušného vykonávacieho právneho predpisu k Zákonu).</w:t>
      </w:r>
    </w:p>
    <w:p w14:paraId="14780A25" w14:textId="77777777" w:rsidR="000331E4" w:rsidRPr="00530E46" w:rsidRDefault="000331E4" w:rsidP="000331E4">
      <w:pPr>
        <w:pStyle w:val="Default"/>
        <w:spacing w:line="312" w:lineRule="auto"/>
        <w:ind w:left="567"/>
        <w:contextualSpacing/>
        <w:jc w:val="both"/>
        <w:rPr>
          <w:bCs/>
          <w:sz w:val="20"/>
          <w:szCs w:val="20"/>
        </w:rPr>
      </w:pPr>
    </w:p>
    <w:p w14:paraId="5C29F2F9"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V nadväznosti na bod 5.1 tejto Prílohy č. 4 je </w:t>
      </w:r>
      <w:bookmarkStart w:id="5" w:name="_Hlk218860153"/>
      <w:r w:rsidRPr="00530E46">
        <w:rPr>
          <w:bCs/>
          <w:sz w:val="20"/>
          <w:szCs w:val="20"/>
        </w:rPr>
        <w:t>dodá</w:t>
      </w:r>
      <w:bookmarkEnd w:id="5"/>
      <w:r w:rsidRPr="00530E46">
        <w:rPr>
          <w:bCs/>
          <w:sz w:val="20"/>
          <w:szCs w:val="20"/>
        </w:rPr>
        <w:t>vateľ povinný poskytnúť objednávateľovi najmä nasledovné informácie o kybernetickom bezpečnostnom incidente:</w:t>
      </w:r>
    </w:p>
    <w:p w14:paraId="505B29E0" w14:textId="77777777" w:rsidR="000331E4" w:rsidRPr="00530E46" w:rsidRDefault="000331E4" w:rsidP="000331E4">
      <w:pPr>
        <w:pStyle w:val="Default"/>
        <w:spacing w:line="312" w:lineRule="auto"/>
        <w:contextualSpacing/>
        <w:jc w:val="both"/>
        <w:rPr>
          <w:bCs/>
          <w:sz w:val="20"/>
          <w:szCs w:val="20"/>
        </w:rPr>
      </w:pPr>
    </w:p>
    <w:p w14:paraId="54625409"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funkcia a pracovné zaradenie osoby dodávateľa, ktorá hlási kybernetický bezpečnostný incident;</w:t>
      </w:r>
    </w:p>
    <w:p w14:paraId="5B3EB90E"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identifikačné údaje ďalších osôb dotknutých kybernetickým bezpečnostným incidentom;</w:t>
      </w:r>
    </w:p>
    <w:p w14:paraId="104E3B7C"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informácie o kybernetickom bezpečnostnom incidente v rozsahu potrebnom na jeho riadnu identifikáciu, najmä (ak relevantné):</w:t>
      </w:r>
    </w:p>
    <w:p w14:paraId="244CBF04" w14:textId="77777777" w:rsidR="000331E4" w:rsidRPr="00530E46" w:rsidRDefault="000331E4" w:rsidP="000331E4">
      <w:pPr>
        <w:pStyle w:val="Default"/>
        <w:numPr>
          <w:ilvl w:val="3"/>
          <w:numId w:val="47"/>
        </w:numPr>
        <w:adjustRightInd w:val="0"/>
        <w:spacing w:line="312" w:lineRule="auto"/>
        <w:ind w:left="1843" w:hanging="790"/>
        <w:contextualSpacing/>
        <w:jc w:val="both"/>
        <w:rPr>
          <w:bCs/>
          <w:sz w:val="20"/>
          <w:szCs w:val="20"/>
        </w:rPr>
      </w:pPr>
      <w:r w:rsidRPr="00530E46">
        <w:rPr>
          <w:bCs/>
          <w:sz w:val="20"/>
          <w:szCs w:val="20"/>
        </w:rPr>
        <w:t>typ kybernetického bezpečnostného incidentu (napr. pokus o prienik do systému, podozrenie na úspešný prienik do systému vrátane APT, nedostupnosť (</w:t>
      </w:r>
      <w:proofErr w:type="spellStart"/>
      <w:r w:rsidRPr="00530E46">
        <w:rPr>
          <w:bCs/>
          <w:sz w:val="20"/>
          <w:szCs w:val="20"/>
        </w:rPr>
        <w:t>DoS</w:t>
      </w:r>
      <w:proofErr w:type="spellEnd"/>
      <w:r w:rsidRPr="00530E46">
        <w:rPr>
          <w:bCs/>
          <w:sz w:val="20"/>
          <w:szCs w:val="20"/>
        </w:rPr>
        <w:t xml:space="preserve">, </w:t>
      </w:r>
      <w:proofErr w:type="spellStart"/>
      <w:r w:rsidRPr="00530E46">
        <w:rPr>
          <w:bCs/>
          <w:sz w:val="20"/>
          <w:szCs w:val="20"/>
        </w:rPr>
        <w:t>DDoS</w:t>
      </w:r>
      <w:proofErr w:type="spellEnd"/>
      <w:r w:rsidRPr="00530E46">
        <w:rPr>
          <w:bCs/>
          <w:sz w:val="20"/>
          <w:szCs w:val="20"/>
        </w:rPr>
        <w:t xml:space="preserve"> útok, sabotáž, výpadok služby), neoprávnený prístup k informáciám, únik informácií, poškodenie informácií, podvod (neautorizované využitie prostriedkov, porušenia autorských práv), iné),</w:t>
      </w:r>
    </w:p>
    <w:p w14:paraId="2F48D46C" w14:textId="77777777" w:rsidR="000331E4" w:rsidRPr="00530E46" w:rsidRDefault="000331E4" w:rsidP="000331E4">
      <w:pPr>
        <w:pStyle w:val="Default"/>
        <w:numPr>
          <w:ilvl w:val="3"/>
          <w:numId w:val="47"/>
        </w:numPr>
        <w:adjustRightInd w:val="0"/>
        <w:spacing w:line="312" w:lineRule="auto"/>
        <w:ind w:left="1843" w:hanging="790"/>
        <w:contextualSpacing/>
        <w:jc w:val="both"/>
        <w:rPr>
          <w:bCs/>
          <w:sz w:val="20"/>
          <w:szCs w:val="20"/>
        </w:rPr>
      </w:pPr>
      <w:r w:rsidRPr="00530E46">
        <w:rPr>
          <w:bCs/>
          <w:sz w:val="20"/>
          <w:szCs w:val="20"/>
        </w:rPr>
        <w:t>identifikácia nežiaduceho obsahu (napr. spam, obťažovanie, vyhrážanie, násilie, potláčanie práv a slobôd),</w:t>
      </w:r>
    </w:p>
    <w:p w14:paraId="1809F027"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 xml:space="preserve">identifikácia škodlivého kódu (napr. vírus, </w:t>
      </w:r>
      <w:proofErr w:type="spellStart"/>
      <w:r w:rsidRPr="00530E46">
        <w:rPr>
          <w:bCs/>
          <w:sz w:val="20"/>
          <w:szCs w:val="20"/>
        </w:rPr>
        <w:t>malvér</w:t>
      </w:r>
      <w:proofErr w:type="spellEnd"/>
      <w:r w:rsidRPr="00530E46">
        <w:rPr>
          <w:bCs/>
          <w:sz w:val="20"/>
          <w:szCs w:val="20"/>
        </w:rPr>
        <w:t xml:space="preserve">, </w:t>
      </w:r>
      <w:proofErr w:type="spellStart"/>
      <w:r w:rsidRPr="00530E46">
        <w:rPr>
          <w:bCs/>
          <w:sz w:val="20"/>
          <w:szCs w:val="20"/>
        </w:rPr>
        <w:t>ransomvér</w:t>
      </w:r>
      <w:proofErr w:type="spellEnd"/>
      <w:r w:rsidRPr="00530E46">
        <w:rPr>
          <w:bCs/>
          <w:sz w:val="20"/>
          <w:szCs w:val="20"/>
        </w:rPr>
        <w:t>),</w:t>
      </w:r>
    </w:p>
    <w:p w14:paraId="504ED57E"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spôsob identifikácie kybernetického bezpečnostného incidentu a informácií o kybernetickom bezpečnostnom incidente (skenovanie siete, odpočúvanie, sociálne inžinierstvo),</w:t>
      </w:r>
    </w:p>
    <w:p w14:paraId="7B612DFE"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identifikácia zraniteľnosti.</w:t>
      </w:r>
    </w:p>
    <w:p w14:paraId="5A2E66B4"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časové údaje zistenia a vzniku kybernetického bezpečnostného incidentu,</w:t>
      </w:r>
    </w:p>
    <w:p w14:paraId="4126E3E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čas začiatku incidentu (ak je známy), informácia, či ide o prebiehajúci kybernetický bezpečnostný incident,</w:t>
      </w:r>
    </w:p>
    <w:p w14:paraId="0C02E174"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detailný opis priebehu kybernetického bezpečnostného incidentu a jeho prvotná príčina,</w:t>
      </w:r>
    </w:p>
    <w:p w14:paraId="658FD743"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popis rozsahu a odhad výšky škôd,</w:t>
      </w:r>
    </w:p>
    <w:p w14:paraId="5A42010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odhad závažnosti dopadu kybernetického bezpečnostného incidentu na tretie strany,</w:t>
      </w:r>
    </w:p>
    <w:p w14:paraId="312F3627"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identifikácia ohrozenej alebo narušenej základnej služby a ďalšie v dôsledku kybernetického bezpečnostného incidentu, najmä:</w:t>
      </w:r>
    </w:p>
    <w:p w14:paraId="7B3D3541"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ohrozené alebo narušené aktíva (</w:t>
      </w:r>
      <w:proofErr w:type="spellStart"/>
      <w:r w:rsidRPr="00530E46">
        <w:rPr>
          <w:bCs/>
          <w:sz w:val="20"/>
          <w:szCs w:val="20"/>
        </w:rPr>
        <w:t>Host</w:t>
      </w:r>
      <w:proofErr w:type="spellEnd"/>
      <w:r w:rsidRPr="00530E46">
        <w:rPr>
          <w:bCs/>
          <w:sz w:val="20"/>
          <w:szCs w:val="20"/>
        </w:rPr>
        <w:t>/IP, vrátane identifikácie informačného systému a prevádzkových parametrov služby),</w:t>
      </w:r>
    </w:p>
    <w:p w14:paraId="7630FC91"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informácia, či ide o kritické aktíva z pohľadu zabezpečenia kontinuity základnej služby alebo činností objednávateľa a či je aktívum v čase podávania hlásenia v prevádzke,</w:t>
      </w:r>
    </w:p>
    <w:p w14:paraId="50562D8D"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informácie o riešení kybernetického bezpečnostného incidentu,</w:t>
      </w:r>
    </w:p>
    <w:p w14:paraId="151E6333"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stav riešenia kybernetického bezpečnostného incidentu,</w:t>
      </w:r>
    </w:p>
    <w:p w14:paraId="49D0615C"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informácia o vykonaní opatrení smerujúcich k riešeniu hláseného kybernetického bezpečnostného incidentu,</w:t>
      </w:r>
    </w:p>
    <w:p w14:paraId="5A33EB59"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lastRenderedPageBreak/>
        <w:t>opatrenia na zamedzenie opakovania závažného kybernetického bezpečnostného incidentu,</w:t>
      </w:r>
    </w:p>
    <w:p w14:paraId="14D8A8E0"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výsledok prijatých opatrení,</w:t>
      </w:r>
    </w:p>
    <w:p w14:paraId="56D3504C"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dátum a čas realizácie opatrení.</w:t>
      </w:r>
    </w:p>
    <w:p w14:paraId="03BC52EC" w14:textId="77777777" w:rsidR="000331E4" w:rsidRPr="00530E46" w:rsidRDefault="000331E4" w:rsidP="000331E4">
      <w:pPr>
        <w:pStyle w:val="Odsekzoznamu"/>
        <w:rPr>
          <w:rFonts w:ascii="Arial" w:hAnsi="Arial" w:cs="Arial"/>
          <w:bCs/>
          <w:sz w:val="20"/>
          <w:szCs w:val="20"/>
        </w:rPr>
      </w:pPr>
    </w:p>
    <w:p w14:paraId="6AC5DD02"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Dodávateľ je povinný bez zbytočného odkladu informovať objednávateľa o všetkých skutočnostiach majúcich vplyv na zabezpečovanie kybernetickej bezpečnosti. V prípade pochybností účastníci dohody berú na vedomie, že vplyv na zabezpečovanie kybernetickej bezpečnosti majú akékoľvek informácie, ktoré svedčia alebo nasvedčujú ohrozenie alebo porušenie požiadaviek Zákona, Vyhlášky, a tejto dohody alebo ohrozenie alebo narušenie kontinuity základnej služby, ktorých včasná znalosť alebo dispozícia s nimi by mala alebo mohla mať akýkoľvek vplyv na kybernetickú bezpečnosť alebo práva alebo právom chránené záujmy účastníkov dohody alebo tretích osôb. </w:t>
      </w:r>
    </w:p>
    <w:p w14:paraId="43BC752F" w14:textId="77777777" w:rsidR="000331E4" w:rsidRPr="00530E46" w:rsidRDefault="000331E4" w:rsidP="000331E4">
      <w:pPr>
        <w:pStyle w:val="Default"/>
        <w:spacing w:line="312" w:lineRule="auto"/>
        <w:ind w:left="567"/>
        <w:contextualSpacing/>
        <w:jc w:val="both"/>
        <w:rPr>
          <w:bCs/>
          <w:sz w:val="20"/>
          <w:szCs w:val="20"/>
        </w:rPr>
      </w:pPr>
    </w:p>
    <w:p w14:paraId="2FE875CD"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Účastníci dohody sú povinní vzájomne sa informovať o všetkých skutočnostiach, ktoré môžu mať akýkoľvek vplyv na poskytovanie bezpečnostných plnení podľa tejto Prílohy č. 4, najmä na jeho plnenie ktorýmkoľvek účastníkom dohody.</w:t>
      </w:r>
    </w:p>
    <w:p w14:paraId="03FBF844" w14:textId="77777777" w:rsidR="000331E4" w:rsidRPr="00530E46" w:rsidRDefault="000331E4" w:rsidP="000331E4">
      <w:pPr>
        <w:rPr>
          <w:rFonts w:ascii="Arial" w:hAnsi="Arial" w:cs="Arial"/>
          <w:bCs/>
          <w:sz w:val="20"/>
          <w:szCs w:val="20"/>
        </w:rPr>
      </w:pPr>
    </w:p>
    <w:p w14:paraId="7470046B"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6</w:t>
      </w:r>
    </w:p>
    <w:p w14:paraId="08667429"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Kontrolná činnosť a audit</w:t>
      </w:r>
    </w:p>
    <w:p w14:paraId="5D8302F6"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06158ECF"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Výkonom kontrolných činností a auditu sa rozumie požiadavka objednávateľa na výkon kontroly alebo auditu objednávateľom alebo ním poverenou osobou u dodávateľa na overenie plnenia povinností dodávateľa, ktoré jej vyplývajú z poskytovania bezpečnostných plnení podľa tejto Prílohy č. 4, a to v rozsahu a za podmienok podľa § 7 ods. 2 písm. c) Vyhlášky a § 29 Zákona, ak táto Príloha č. 4 neurčuje inak (ďalej ako „</w:t>
      </w:r>
      <w:r w:rsidRPr="00530E46">
        <w:rPr>
          <w:b/>
          <w:sz w:val="20"/>
          <w:szCs w:val="20"/>
        </w:rPr>
        <w:t>Kontrola</w:t>
      </w:r>
      <w:r w:rsidRPr="00530E46">
        <w:rPr>
          <w:bCs/>
          <w:sz w:val="20"/>
          <w:szCs w:val="20"/>
        </w:rPr>
        <w:t>“ alebo „</w:t>
      </w:r>
      <w:r w:rsidRPr="00530E46">
        <w:rPr>
          <w:b/>
          <w:sz w:val="20"/>
          <w:szCs w:val="20"/>
        </w:rPr>
        <w:t>výkon Kontroly</w:t>
      </w:r>
      <w:r w:rsidRPr="00530E46">
        <w:rPr>
          <w:bCs/>
          <w:sz w:val="20"/>
          <w:szCs w:val="20"/>
        </w:rPr>
        <w:t>“). Pre vylúčenie pochybností platí, že postup objednávateľa podľa § 29 Zákona je možné zabezpečiť len prostredníctvom certifikovaného audítora kybernetickej bezpečnosti. Účastníci dohody sa dohodli na nasledovnom rozsahu, spôsobe a možnostiach výkonu Kontroly u dodávateľa:</w:t>
      </w:r>
    </w:p>
    <w:p w14:paraId="04143CD9" w14:textId="77777777" w:rsidR="000331E4" w:rsidRPr="00530E46" w:rsidRDefault="000331E4" w:rsidP="000331E4">
      <w:pPr>
        <w:pStyle w:val="Default"/>
        <w:spacing w:line="312" w:lineRule="auto"/>
        <w:ind w:left="567"/>
        <w:contextualSpacing/>
        <w:jc w:val="both"/>
        <w:rPr>
          <w:bCs/>
          <w:sz w:val="20"/>
          <w:szCs w:val="20"/>
        </w:rPr>
      </w:pPr>
    </w:p>
    <w:p w14:paraId="176EF34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je povinný na požiadanie objednávateľa v primeranom čase nie dlhšom ako 5 dní od doručenia žiadosti objednávateľa umožniť Kontrolu vykonávanú objednávateľom alebo ním poverenou osobou, ktorého objednávateľ výkonom Kontroly poveril;</w:t>
      </w:r>
    </w:p>
    <w:p w14:paraId="167899BB"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Žiadosť objednávateľa o výkon Kontroly u dodávateľa musí byť objednávateľom predložená v dostatočnom časovom predstihu pred požadovaným výkonom Kontroly, najmenej však 5 dní pred požadovaným výkonom Kontroly a musí obsahovať informácie o termíne, zameraní a mieste výkonu Kontroly a identifikáciu zástupcov objednávateľa, ktorí sa Kontroly zúčastnia;</w:t>
      </w:r>
    </w:p>
    <w:p w14:paraId="2BAE5CB9"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Zástupcovia objednávateľa zúčastňujúci sa Kontroly alebo vykonávajúci Kontrolu sú povinní dodržiavať všetky právne predpisy a interné predpisy dodávateľa, s ktorými boli dodávateľom oboznámení;</w:t>
      </w:r>
    </w:p>
    <w:p w14:paraId="5B27EB1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je povinný pri Kontrole spolupracovať s objednávateľom a sprístupniť mu svoje priestory, dokumentáciu a technické a technologické vybavenie, ktoré súvisia s poskytovaním bezpečnostných plnení podľa tejto Prílohy č. 4;</w:t>
      </w:r>
    </w:p>
    <w:p w14:paraId="2573A36F"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lastRenderedPageBreak/>
        <w:t>Objednávateľ je v rámci Kontroly oprávnený klásť otázky zamestnancom a Subdodávateľovi dodávateľa, ktorí sa podieľajú na poskytovaní bezpečnostných plnení podľa tejto Prílohy č. 4 za prítomnosti osoby poverenej dodávateľom;</w:t>
      </w:r>
    </w:p>
    <w:p w14:paraId="6051A261"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Náklady spojené s výkonom Kontroly znáša každý účastník dohody samostatne.</w:t>
      </w:r>
    </w:p>
    <w:p w14:paraId="36CF40E6" w14:textId="77777777" w:rsidR="000331E4" w:rsidRPr="00530E46" w:rsidRDefault="000331E4" w:rsidP="000331E4">
      <w:pPr>
        <w:pStyle w:val="Default"/>
        <w:spacing w:line="312" w:lineRule="auto"/>
        <w:ind w:left="993"/>
        <w:contextualSpacing/>
        <w:jc w:val="both"/>
        <w:rPr>
          <w:bCs/>
          <w:sz w:val="20"/>
          <w:szCs w:val="20"/>
        </w:rPr>
      </w:pPr>
    </w:p>
    <w:p w14:paraId="47F99357"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Ak dodávateľ neumožní vykonanie Kontroly, má sa za to, že neposkytuje bezpečnostné plnenia v súlade s touto Prílohou č. 4. Pre takýto prípad je objednávateľ oprávnený od tejto dohody odstúpiť.</w:t>
      </w:r>
    </w:p>
    <w:p w14:paraId="4C965E00" w14:textId="77777777" w:rsidR="000331E4" w:rsidRPr="00530E46" w:rsidRDefault="000331E4" w:rsidP="000331E4">
      <w:pPr>
        <w:pStyle w:val="Default"/>
        <w:spacing w:line="312" w:lineRule="auto"/>
        <w:ind w:left="567"/>
        <w:contextualSpacing/>
        <w:jc w:val="both"/>
        <w:rPr>
          <w:bCs/>
          <w:sz w:val="20"/>
          <w:szCs w:val="20"/>
        </w:rPr>
      </w:pPr>
    </w:p>
    <w:p w14:paraId="3FA10755"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Dodávateľ je povinný v lehote určenej objednávateľom, avšak najneskôr v lehote 60 dní odo dňa ich oznámenia, prijať opatrenia na nápravu nedostatkov zistených Kontrolou a poskytnúť objednávateľovi potrebnú súčinnosť.</w:t>
      </w:r>
    </w:p>
    <w:p w14:paraId="1FA31FD9" w14:textId="77777777" w:rsidR="000331E4" w:rsidRPr="00530E46" w:rsidRDefault="000331E4" w:rsidP="000331E4">
      <w:pPr>
        <w:pStyle w:val="Default"/>
        <w:spacing w:line="312" w:lineRule="auto"/>
        <w:contextualSpacing/>
        <w:jc w:val="both"/>
        <w:rPr>
          <w:bCs/>
          <w:sz w:val="20"/>
          <w:szCs w:val="20"/>
        </w:rPr>
      </w:pPr>
    </w:p>
    <w:p w14:paraId="500984C0"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Ustanovenia tohto článku Prílohy č. 4 sa primerane vzťahujú aj na výkon Kontroly u Subdodávateľa. Dodávateľ je povinný povinnosťou podriadiť sa výkonu Kontroly zaviazať aj všetkých svojich Subdodávateľov, a to tak, aby k výkonu Kontroly u Subdodávateľa dodávateľom došlo aspoň jedenkrát ročne. Dodávateľ je povinný výstup z vykonanej Kontroly primerane v obsahu náležitostí v zmysle § 2 Vyhlášky Národného bezpečnostného úradu č. 493/2022 Z. z. o audite kybernetickej bezpečnosti. Zmluvný záväzok Subdodávateľa podriadiť sa výkonu Kontroly sa vzťahuje aj na výkon Kontroly objednávateľom, čo je dodávateľ povinný so Subdodávateľom zabezpečiť na zmluvnom základe.</w:t>
      </w:r>
    </w:p>
    <w:p w14:paraId="18368714" w14:textId="77777777" w:rsidR="000331E4" w:rsidRPr="00530E46" w:rsidRDefault="000331E4" w:rsidP="000331E4">
      <w:pPr>
        <w:pStyle w:val="Default"/>
        <w:spacing w:line="312" w:lineRule="auto"/>
        <w:contextualSpacing/>
        <w:jc w:val="both"/>
        <w:rPr>
          <w:bCs/>
          <w:sz w:val="20"/>
          <w:szCs w:val="20"/>
        </w:rPr>
      </w:pPr>
    </w:p>
    <w:p w14:paraId="7EE8CF1F"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7</w:t>
      </w:r>
    </w:p>
    <w:p w14:paraId="445ED5B1"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Povinnosti po skončení dohody</w:t>
      </w:r>
    </w:p>
    <w:p w14:paraId="0538C3D7"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6DBDCF17"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Dodávateľ vyhlasuje, že umožní objednávateľovi zabezpečiť kontinuitu prevádzkovanej základnej služby vo vzťahu k Plneniu a na tieto účely je povinný udeliť, poskytnúť, previesť alebo postúpiť objednávateľovi všetky potrebné licencie, práva alebo súhlasy na zabezpečenie kontinuity prevádzkovanej základnej služby, a to najneskôr ku dňu ukončenia zmluvného vzťahu založeného medzi účastníkmi dohody touto dohodou. Toto ustanovenie ostáva v platnosti a účinnosti aj po zániku tejto dohody, a to bez časového obmedzenia.</w:t>
      </w:r>
    </w:p>
    <w:p w14:paraId="25BEAA35" w14:textId="77777777" w:rsidR="000331E4" w:rsidRPr="00530E46" w:rsidRDefault="000331E4" w:rsidP="000331E4">
      <w:pPr>
        <w:pStyle w:val="Default"/>
        <w:spacing w:line="312" w:lineRule="auto"/>
        <w:contextualSpacing/>
        <w:jc w:val="both"/>
        <w:rPr>
          <w:bCs/>
          <w:sz w:val="20"/>
          <w:szCs w:val="20"/>
        </w:rPr>
      </w:pPr>
    </w:p>
    <w:p w14:paraId="1E9468AE"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Dodávateľ je povinný pre prípad zániku dohody objednávateľovi vrátiť alebo previesť všetky informácie, ku ktorým má dodávateľ na základe tohto ustanovenia počas jeho trvania prístup, alebo tieto informácie zničiť. Dodávateľ je pre účely tohto bodu Prílohy č. 4 povinný objednávateľovi dodatočne preukázať, že postupoval v súlade s týmto bodom Prílohy č. 4, a to prípadne prostredníctvom písomného vyhlásenia dodávateľa o konkrétnom postupe dodávateľa v zmysle tohto bodu Prílohy č. 4.</w:t>
      </w:r>
    </w:p>
    <w:p w14:paraId="3E80A23E" w14:textId="77777777" w:rsidR="000331E4" w:rsidRPr="00530E46" w:rsidRDefault="000331E4" w:rsidP="000331E4">
      <w:pPr>
        <w:pStyle w:val="Default"/>
        <w:spacing w:line="312" w:lineRule="auto"/>
        <w:contextualSpacing/>
        <w:jc w:val="both"/>
        <w:rPr>
          <w:bCs/>
          <w:sz w:val="20"/>
          <w:szCs w:val="20"/>
        </w:rPr>
      </w:pPr>
    </w:p>
    <w:p w14:paraId="67DD05DA"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8</w:t>
      </w:r>
    </w:p>
    <w:p w14:paraId="25367A87"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Zodpovednosť za škodu a sankcie</w:t>
      </w:r>
    </w:p>
    <w:p w14:paraId="360749F6"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50AD2FB1"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Účastník dohody zodpovedá za škodu spôsobenú druhému účastníkovi dohody v súvislosti s porušením povinností dodávateľa pri poskytovaní bezpečnostných plnení. Za škodu vzniknutú účastníkovi dohody súvisiacu s poskytovaním bezpečnostných plnení</w:t>
      </w:r>
      <w:r w:rsidRPr="00530E46" w:rsidDel="00503361">
        <w:rPr>
          <w:bCs/>
          <w:sz w:val="20"/>
          <w:szCs w:val="20"/>
        </w:rPr>
        <w:t xml:space="preserve"> </w:t>
      </w:r>
      <w:r w:rsidRPr="00530E46">
        <w:rPr>
          <w:bCs/>
          <w:sz w:val="20"/>
          <w:szCs w:val="20"/>
        </w:rPr>
        <w:t xml:space="preserve">sa považuje aj pokuta alebo akákoľvek iná sankcia uložená účastníkovi dohody príslušným štátnym orgánom. V prípade, že účastník dohody poruší svoju povinnosť, ktorá mu vyplýva zo Zákona alebo tejto </w:t>
      </w:r>
      <w:r w:rsidRPr="00530E46">
        <w:rPr>
          <w:bCs/>
          <w:sz w:val="20"/>
          <w:szCs w:val="20"/>
        </w:rPr>
        <w:lastRenderedPageBreak/>
        <w:t>Prílohy č. 4 (ďalej ako „porušujúci účastník dohody“) a v dôsledku tohto konania alebo opomenutia konania porušujúceho účastníka dohody dôjde k vzniku škody na strane druhého účastníka dohody (ďalej ako „poškodený účastník dohody“), zaväzuje sa porušujúci účastník dohody túto škodu vzniknutú poškodenému účastníkovi dohody nahradiť v plnom rozsahu.</w:t>
      </w:r>
    </w:p>
    <w:p w14:paraId="1F0B8487" w14:textId="77777777" w:rsidR="000331E4" w:rsidRPr="00530E46" w:rsidRDefault="000331E4" w:rsidP="000331E4">
      <w:pPr>
        <w:pStyle w:val="Default"/>
        <w:spacing w:line="312" w:lineRule="auto"/>
        <w:contextualSpacing/>
        <w:jc w:val="both"/>
        <w:rPr>
          <w:bCs/>
          <w:sz w:val="20"/>
          <w:szCs w:val="20"/>
        </w:rPr>
      </w:pPr>
    </w:p>
    <w:p w14:paraId="17E7DFC0"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Za porušenie povinnosti dodávateľa podľa bodu 8.1 tejto Prílohy č. 4 sa považuje porušenie povinnosti:</w:t>
      </w:r>
    </w:p>
    <w:p w14:paraId="357F7EC6"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udržiavať aktuálne a pravdivé informácie a uskutočňovať oznámenia podľa bodu 2.2 Prílohy č. 4;</w:t>
      </w:r>
    </w:p>
    <w:p w14:paraId="772F4A58"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podpísať vyjadrenie o zachovávaní mlčanlivosti podľa bodu 2.3 Prílohy č. 4;</w:t>
      </w:r>
    </w:p>
    <w:p w14:paraId="6C43F8B1"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uložiť Subdodávateľovi povinnosti vyplývajúce z bodu 2.7 Prílohy č. 4;</w:t>
      </w:r>
    </w:p>
    <w:p w14:paraId="06A89FB5"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poskytnúť objednávateľovi všetky informácie podľa bodu 4.3 a 4.4 Prílohy č. 4;</w:t>
      </w:r>
    </w:p>
    <w:p w14:paraId="0E038A8B"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prijať, dodržiavať a udržiavať bezpečnostné opatrenia podľa bodu 3.3 Prílohy č. 4;</w:t>
      </w:r>
    </w:p>
    <w:p w14:paraId="38E6BB48"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chrániť všetky informácie podľa bodu 4.2 Prílohy č. 4;</w:t>
      </w:r>
    </w:p>
    <w:p w14:paraId="06AB8942"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poskytnúť objednávateľovi zoznam softvérových komponentov a jeho aktualizácie, podrobnosti o implementovaných bezpečnostných funkciách, pokyny a dokumentáciu týkajúcu sa konfigurácie softvéru podľa bodu 4.5 Prílohy č. 4;</w:t>
      </w:r>
    </w:p>
    <w:p w14:paraId="7DBD631E"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informovať objednávateľa o kybernetickom bezpečnostnom incidente podľa bodov 5.1 a 5.2 Prílohy č. 4;</w:t>
      </w:r>
    </w:p>
    <w:p w14:paraId="6590744D"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informovať objednávateľa o všetkých skutočnostiach majúcich vplyv na zabezpečovanie kybernetickej bezpečnosti podľa bodu 5.3 Prílohy č. 4;</w:t>
      </w:r>
    </w:p>
    <w:p w14:paraId="71CA984B"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umožniť výkon kontroly alebo auditu podľa čl. 6 Prílohy č. 4.</w:t>
      </w:r>
    </w:p>
    <w:p w14:paraId="04416BC9" w14:textId="77777777" w:rsidR="000331E4" w:rsidRPr="00530E46" w:rsidRDefault="000331E4" w:rsidP="000331E4">
      <w:pPr>
        <w:pStyle w:val="Default"/>
        <w:spacing w:line="312" w:lineRule="auto"/>
        <w:ind w:left="1134"/>
        <w:contextualSpacing/>
        <w:jc w:val="both"/>
        <w:rPr>
          <w:bCs/>
          <w:sz w:val="20"/>
          <w:szCs w:val="20"/>
        </w:rPr>
      </w:pPr>
    </w:p>
    <w:p w14:paraId="5CD0BF48"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Za porušenie povinností dodávateľa uvedených v bode 8.2 tejto Prílohy č. 4 vzniká objednávateľovi nárok na zaplatenie zmluvnej pokuty v rozsahu dohodnutom účastníkmi dohody v tejto dohode.</w:t>
      </w:r>
    </w:p>
    <w:p w14:paraId="4F470F03" w14:textId="77777777" w:rsidR="000331E4" w:rsidRPr="00530E46" w:rsidRDefault="000331E4" w:rsidP="000331E4">
      <w:pPr>
        <w:pStyle w:val="Default"/>
        <w:spacing w:line="312" w:lineRule="auto"/>
        <w:ind w:left="567"/>
        <w:contextualSpacing/>
        <w:jc w:val="both"/>
        <w:rPr>
          <w:bCs/>
          <w:sz w:val="20"/>
          <w:szCs w:val="20"/>
        </w:rPr>
      </w:pPr>
    </w:p>
    <w:p w14:paraId="7417C878"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9</w:t>
      </w:r>
    </w:p>
    <w:p w14:paraId="4F729064"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Komunikácia účastníkov dohody</w:t>
      </w:r>
    </w:p>
    <w:p w14:paraId="791A1C46"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79BBA25C"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Účastníci dohody sú povinní komunikovať vo vzťahu ku tejto Prílohe č. 4 a pri činnostiach súvisiacich s poskytovaním bezpečnostných plnení podľa tejto Prílohy č. 4 e-mailom na kontaktné údaje účastníkov dohody uvedené v bodoch 9.1.1 a 9.1.2 tohto článku, alebo iným vhodným spôsobom, pričom vo všetkých prípadoch musí byť prenos informácií uskutočnený za podmienok umožňujúcich chránený prenos informácií.</w:t>
      </w:r>
    </w:p>
    <w:p w14:paraId="2E50AA38" w14:textId="77777777" w:rsidR="000331E4" w:rsidRPr="00530E46" w:rsidRDefault="000331E4" w:rsidP="000331E4">
      <w:pPr>
        <w:pStyle w:val="Default"/>
        <w:spacing w:line="312" w:lineRule="auto"/>
        <w:contextualSpacing/>
        <w:jc w:val="both"/>
        <w:rPr>
          <w:bCs/>
          <w:sz w:val="20"/>
          <w:szCs w:val="20"/>
        </w:rPr>
      </w:pPr>
    </w:p>
    <w:p w14:paraId="679EF77D" w14:textId="77777777" w:rsidR="000331E4" w:rsidRPr="00530E46" w:rsidRDefault="000331E4" w:rsidP="000331E4">
      <w:pPr>
        <w:pStyle w:val="Default"/>
        <w:numPr>
          <w:ilvl w:val="2"/>
          <w:numId w:val="47"/>
        </w:numPr>
        <w:adjustRightInd w:val="0"/>
        <w:spacing w:line="312" w:lineRule="auto"/>
        <w:ind w:left="1134" w:hanging="708"/>
        <w:jc w:val="both"/>
        <w:rPr>
          <w:rFonts w:eastAsia="Calibri"/>
          <w:bCs/>
          <w:sz w:val="20"/>
          <w:szCs w:val="20"/>
          <w:u w:val="single"/>
        </w:rPr>
      </w:pPr>
      <w:r w:rsidRPr="00530E46">
        <w:rPr>
          <w:bCs/>
          <w:sz w:val="20"/>
          <w:szCs w:val="20"/>
        </w:rPr>
        <w:t xml:space="preserve">Objednávateľ určuje nasledovnú kontaktnú osobu pre komunikáciu s dodávateľom na úseku kybernetickej bezpečnosti: </w:t>
      </w:r>
      <w:r w:rsidRPr="00530E46">
        <w:rPr>
          <w:rFonts w:eastAsia="Calibri"/>
          <w:bCs/>
          <w:sz w:val="20"/>
          <w:szCs w:val="20"/>
        </w:rPr>
        <w:t xml:space="preserve">Ing. Jozef Tomko, mobil: 0910 864 307, e-mail: </w:t>
      </w:r>
      <w:hyperlink r:id="rId17" w:history="1">
        <w:r w:rsidRPr="00530E46">
          <w:rPr>
            <w:rStyle w:val="Hypertextovprepojenie"/>
            <w:rFonts w:eastAsiaTheme="majorEastAsia"/>
            <w:bCs/>
            <w:sz w:val="20"/>
            <w:szCs w:val="20"/>
          </w:rPr>
          <w:t>jozef.tomko@vszp.sk</w:t>
        </w:r>
      </w:hyperlink>
    </w:p>
    <w:p w14:paraId="58896BBF"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 xml:space="preserve">Dodávateľ určuje nasledovnú kontaktnú osobu pre komunikáciu s objednávateľom na úseku kybernetickej bezpečnosti: </w:t>
      </w:r>
    </w:p>
    <w:p w14:paraId="2AF76976" w14:textId="77777777" w:rsidR="000331E4" w:rsidRPr="00530E46" w:rsidRDefault="000331E4" w:rsidP="000331E4">
      <w:pPr>
        <w:pStyle w:val="Default"/>
        <w:spacing w:line="312" w:lineRule="auto"/>
        <w:ind w:left="711" w:firstLine="423"/>
        <w:contextualSpacing/>
        <w:jc w:val="both"/>
        <w:rPr>
          <w:bCs/>
          <w:sz w:val="20"/>
          <w:szCs w:val="20"/>
        </w:rPr>
      </w:pPr>
      <w:r w:rsidRPr="00147FAC">
        <w:rPr>
          <w:bCs/>
          <w:sz w:val="20"/>
          <w:szCs w:val="20"/>
        </w:rPr>
        <w:t>(meno, priezvisko, e-mail, telefónne číslo)</w:t>
      </w:r>
    </w:p>
    <w:p w14:paraId="70959CFF" w14:textId="77777777" w:rsidR="000331E4" w:rsidRPr="00530E46" w:rsidRDefault="000331E4" w:rsidP="000331E4">
      <w:pPr>
        <w:pStyle w:val="Default"/>
        <w:spacing w:line="312" w:lineRule="auto"/>
        <w:contextualSpacing/>
        <w:jc w:val="both"/>
        <w:rPr>
          <w:bCs/>
          <w:sz w:val="20"/>
          <w:szCs w:val="20"/>
        </w:rPr>
      </w:pPr>
    </w:p>
    <w:p w14:paraId="36B4C744"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Kontaktné osoby podľa bodu 9.1 tohto článku Prílohy č. 4 môže príslušný účastník dohody zmeniť bez vyhotovenia dodatku k tejto dohode, ak oznámi novú kontaktnú osobu druhému účastníkovi dohody v písomnej forme. Pre oznamovanie novej kontaktnej osoby sa použijú ustanovenia o doručovaní podľa tejto dohody. </w:t>
      </w:r>
      <w:bookmarkEnd w:id="1"/>
    </w:p>
    <w:p w14:paraId="504D5372" w14:textId="77777777" w:rsidR="000331E4" w:rsidRPr="00530E46" w:rsidRDefault="000331E4" w:rsidP="000331E4">
      <w:pPr>
        <w:pStyle w:val="Odsekzoznamu"/>
        <w:pageBreakBefore/>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lastRenderedPageBreak/>
        <w:t xml:space="preserve">Čl. 10 </w:t>
      </w:r>
    </w:p>
    <w:p w14:paraId="41870ACA"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 xml:space="preserve">Vyhlásenie o oboznámení sa s Bezpečnostnou politikou </w:t>
      </w:r>
    </w:p>
    <w:p w14:paraId="74B5C112"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objednávateľa</w:t>
      </w:r>
    </w:p>
    <w:p w14:paraId="7BBCB9A2"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p>
    <w:p w14:paraId="122A83D9" w14:textId="77777777" w:rsidR="000331E4" w:rsidRPr="00530E46" w:rsidRDefault="000331E4" w:rsidP="000331E4">
      <w:pPr>
        <w:jc w:val="both"/>
        <w:rPr>
          <w:rFonts w:ascii="Arial" w:hAnsi="Arial" w:cs="Arial"/>
          <w:sz w:val="20"/>
          <w:szCs w:val="20"/>
        </w:rPr>
      </w:pPr>
      <w:r w:rsidRPr="00530E46">
        <w:rPr>
          <w:rFonts w:ascii="Arial" w:hAnsi="Arial" w:cs="Arial"/>
          <w:sz w:val="20"/>
          <w:szCs w:val="20"/>
        </w:rPr>
        <w:t xml:space="preserve">Dodávateľ:   </w:t>
      </w:r>
      <w:r w:rsidRPr="00530E46">
        <w:rPr>
          <w:rFonts w:ascii="Arial" w:hAnsi="Arial" w:cs="Arial"/>
          <w:i/>
          <w:iCs/>
          <w:sz w:val="20"/>
          <w:szCs w:val="20"/>
        </w:rPr>
        <w:t>(adresa, sídlo, IČO)</w:t>
      </w:r>
    </w:p>
    <w:p w14:paraId="0410E963" w14:textId="77777777" w:rsidR="000331E4" w:rsidRPr="001079D0" w:rsidRDefault="000331E4" w:rsidP="000331E4">
      <w:pPr>
        <w:pStyle w:val="Bezriadkovania"/>
        <w:ind w:left="2134"/>
        <w:rPr>
          <w:rFonts w:ascii="Arial" w:hAnsi="Arial"/>
          <w:sz w:val="20"/>
          <w:szCs w:val="20"/>
          <w:lang w:val="sk-SK"/>
        </w:rPr>
      </w:pPr>
    </w:p>
    <w:p w14:paraId="17D62E5E" w14:textId="77777777" w:rsidR="000331E4" w:rsidRPr="00530E46" w:rsidRDefault="000331E4" w:rsidP="000331E4">
      <w:pPr>
        <w:tabs>
          <w:tab w:val="left" w:pos="1184"/>
        </w:tabs>
        <w:jc w:val="both"/>
        <w:rPr>
          <w:rStyle w:val="h1a"/>
          <w:rFonts w:ascii="Arial" w:hAnsi="Arial" w:cs="Arial"/>
          <w:sz w:val="20"/>
          <w:szCs w:val="20"/>
        </w:rPr>
      </w:pPr>
      <w:r w:rsidRPr="00530E46">
        <w:rPr>
          <w:rFonts w:ascii="Arial" w:hAnsi="Arial" w:cs="Arial"/>
          <w:sz w:val="20"/>
          <w:szCs w:val="20"/>
        </w:rPr>
        <w:t xml:space="preserve">vyhlasuje, že sa v súlade s § 7 ods. 2. písm. b) Vyhlášky </w:t>
      </w:r>
      <w:r w:rsidRPr="00530E46">
        <w:rPr>
          <w:rFonts w:ascii="Arial" w:hAnsi="Arial" w:cs="Arial"/>
          <w:bCs/>
          <w:sz w:val="20"/>
          <w:szCs w:val="20"/>
        </w:rPr>
        <w:t xml:space="preserve">Národného bezpečnostného úradu </w:t>
      </w:r>
      <w:r w:rsidRPr="00530E46">
        <w:rPr>
          <w:rFonts w:ascii="Arial" w:hAnsi="Arial" w:cs="Arial"/>
          <w:sz w:val="20"/>
          <w:szCs w:val="20"/>
        </w:rPr>
        <w:t>č. 227/2025 Z. z. o bezpečnostných opatreniach</w:t>
      </w:r>
      <w:r w:rsidRPr="00530E46">
        <w:rPr>
          <w:rStyle w:val="h1a"/>
          <w:rFonts w:ascii="Arial" w:hAnsi="Arial" w:cs="Arial"/>
          <w:sz w:val="20"/>
          <w:szCs w:val="20"/>
        </w:rPr>
        <w:t xml:space="preserve"> oboznámil a súhlasí s bezpečnostnými politikami o</w:t>
      </w:r>
      <w:r w:rsidRPr="00530E46">
        <w:rPr>
          <w:rFonts w:ascii="Arial" w:hAnsi="Arial" w:cs="Arial"/>
          <w:color w:val="000000"/>
          <w:sz w:val="20"/>
          <w:szCs w:val="20"/>
        </w:rPr>
        <w:t>bjednávateľa</w:t>
      </w:r>
      <w:r w:rsidRPr="00530E46">
        <w:rPr>
          <w:rStyle w:val="h1a"/>
          <w:rFonts w:ascii="Arial" w:hAnsi="Arial" w:cs="Arial"/>
          <w:sz w:val="20"/>
          <w:szCs w:val="20"/>
        </w:rPr>
        <w:t>, ktoré sú popísané v nasledovných dokumentoch:</w:t>
      </w:r>
    </w:p>
    <w:p w14:paraId="0EBD96DB" w14:textId="77777777" w:rsidR="000331E4" w:rsidRPr="00530E46" w:rsidRDefault="000331E4" w:rsidP="000331E4">
      <w:pPr>
        <w:tabs>
          <w:tab w:val="left" w:pos="1184"/>
        </w:tabs>
        <w:jc w:val="both"/>
        <w:rPr>
          <w:rStyle w:val="h1a"/>
          <w:rFonts w:ascii="Arial" w:hAnsi="Arial" w:cs="Arial"/>
          <w:sz w:val="20"/>
          <w:szCs w:val="20"/>
        </w:rPr>
      </w:pPr>
    </w:p>
    <w:p w14:paraId="1A5106B5" w14:textId="77777777" w:rsidR="000331E4" w:rsidRPr="00530E46" w:rsidRDefault="000331E4" w:rsidP="000331E4">
      <w:pPr>
        <w:pStyle w:val="Odsekzoznamu"/>
        <w:widowControl w:val="0"/>
        <w:numPr>
          <w:ilvl w:val="0"/>
          <w:numId w:val="49"/>
        </w:numPr>
        <w:tabs>
          <w:tab w:val="left" w:pos="1184"/>
        </w:tabs>
        <w:spacing w:after="0" w:line="240" w:lineRule="auto"/>
        <w:jc w:val="both"/>
        <w:rPr>
          <w:rFonts w:ascii="Arial" w:hAnsi="Arial" w:cs="Arial"/>
          <w:sz w:val="20"/>
          <w:szCs w:val="20"/>
        </w:rPr>
      </w:pPr>
      <w:r w:rsidRPr="00530E46">
        <w:rPr>
          <w:rFonts w:ascii="Arial" w:hAnsi="Arial" w:cs="Arial"/>
          <w:sz w:val="20"/>
          <w:szCs w:val="20"/>
        </w:rPr>
        <w:t>Smernica Prehlásenie o aplikovateľnosti č. 123/5/2021, účinná od 15.10.2021</w:t>
      </w:r>
    </w:p>
    <w:p w14:paraId="317B1B9B" w14:textId="77777777" w:rsidR="000331E4" w:rsidRPr="00530E46" w:rsidRDefault="000331E4" w:rsidP="000331E4">
      <w:pPr>
        <w:pStyle w:val="Odsekzoznamu"/>
        <w:widowControl w:val="0"/>
        <w:numPr>
          <w:ilvl w:val="0"/>
          <w:numId w:val="49"/>
        </w:numPr>
        <w:tabs>
          <w:tab w:val="left" w:pos="1184"/>
        </w:tabs>
        <w:spacing w:after="0" w:line="240" w:lineRule="auto"/>
        <w:jc w:val="both"/>
        <w:rPr>
          <w:rFonts w:ascii="Arial" w:hAnsi="Arial" w:cs="Arial"/>
          <w:sz w:val="20"/>
          <w:szCs w:val="20"/>
        </w:rPr>
      </w:pPr>
      <w:r w:rsidRPr="00530E46">
        <w:rPr>
          <w:rFonts w:ascii="Arial" w:hAnsi="Arial" w:cs="Arial"/>
          <w:sz w:val="20"/>
          <w:szCs w:val="20"/>
        </w:rPr>
        <w:t>Smernica Bezpečnostné incidenty č. 53/9/2025, účinná od 01.10.2025</w:t>
      </w:r>
    </w:p>
    <w:p w14:paraId="5ADED895" w14:textId="77777777" w:rsidR="000331E4" w:rsidRPr="00530E46" w:rsidRDefault="000331E4" w:rsidP="000331E4">
      <w:pPr>
        <w:pStyle w:val="Odsekzoznamu"/>
        <w:widowControl w:val="0"/>
        <w:numPr>
          <w:ilvl w:val="0"/>
          <w:numId w:val="49"/>
        </w:numPr>
        <w:tabs>
          <w:tab w:val="left" w:pos="1184"/>
        </w:tabs>
        <w:spacing w:after="0" w:line="240" w:lineRule="auto"/>
        <w:jc w:val="both"/>
        <w:rPr>
          <w:rFonts w:ascii="Arial" w:hAnsi="Arial" w:cs="Arial"/>
          <w:sz w:val="20"/>
          <w:szCs w:val="20"/>
        </w:rPr>
      </w:pPr>
      <w:r w:rsidRPr="00530E46">
        <w:rPr>
          <w:rFonts w:ascii="Arial" w:hAnsi="Arial" w:cs="Arial"/>
          <w:sz w:val="20"/>
          <w:szCs w:val="20"/>
        </w:rPr>
        <w:t>Smernica Ochrana osobných údajov č. 74/16/2024, účinná od 15.08.2024</w:t>
      </w:r>
    </w:p>
    <w:p w14:paraId="3227ACB6" w14:textId="77777777" w:rsidR="000331E4" w:rsidRPr="00530E46" w:rsidRDefault="000331E4" w:rsidP="000331E4">
      <w:pPr>
        <w:pStyle w:val="Odsekzoznamu"/>
        <w:widowControl w:val="0"/>
        <w:numPr>
          <w:ilvl w:val="0"/>
          <w:numId w:val="49"/>
        </w:numPr>
        <w:tabs>
          <w:tab w:val="left" w:pos="1184"/>
        </w:tabs>
        <w:spacing w:after="0" w:line="240" w:lineRule="auto"/>
        <w:jc w:val="both"/>
        <w:rPr>
          <w:rFonts w:ascii="Arial" w:hAnsi="Arial" w:cs="Arial"/>
          <w:sz w:val="20"/>
          <w:szCs w:val="20"/>
        </w:rPr>
      </w:pPr>
      <w:r w:rsidRPr="00530E46">
        <w:rPr>
          <w:rFonts w:ascii="Arial" w:hAnsi="Arial" w:cs="Arial"/>
          <w:sz w:val="20"/>
          <w:szCs w:val="20"/>
        </w:rPr>
        <w:t>Smernica Objektová a fyzická bezpečnosť č. 57/15/2024, účinná od 15.10.2024</w:t>
      </w:r>
    </w:p>
    <w:p w14:paraId="3719A121" w14:textId="77777777" w:rsidR="000331E4" w:rsidRPr="00530E46" w:rsidRDefault="000331E4" w:rsidP="000331E4">
      <w:pPr>
        <w:pStyle w:val="Odsekzoznamu"/>
        <w:widowControl w:val="0"/>
        <w:numPr>
          <w:ilvl w:val="0"/>
          <w:numId w:val="49"/>
        </w:numPr>
        <w:tabs>
          <w:tab w:val="left" w:pos="1184"/>
        </w:tabs>
        <w:spacing w:after="200" w:line="276" w:lineRule="auto"/>
        <w:jc w:val="both"/>
        <w:rPr>
          <w:rFonts w:ascii="Arial" w:hAnsi="Arial" w:cs="Arial"/>
          <w:sz w:val="20"/>
          <w:szCs w:val="20"/>
        </w:rPr>
      </w:pPr>
      <w:r w:rsidRPr="00530E46">
        <w:rPr>
          <w:rFonts w:ascii="Arial" w:hAnsi="Arial" w:cs="Arial"/>
          <w:sz w:val="20"/>
          <w:szCs w:val="20"/>
        </w:rPr>
        <w:t>Základná norma č. 31/1/2026 Politika informačnej a kybernetickej bezpečnosti, účinná od 01.04.2026</w:t>
      </w:r>
    </w:p>
    <w:p w14:paraId="6D472EC0" w14:textId="77777777" w:rsidR="000331E4" w:rsidRPr="00530E46" w:rsidRDefault="000331E4" w:rsidP="000331E4">
      <w:pPr>
        <w:pStyle w:val="Odsekzoznamu"/>
        <w:widowControl w:val="0"/>
        <w:numPr>
          <w:ilvl w:val="0"/>
          <w:numId w:val="49"/>
        </w:numPr>
        <w:tabs>
          <w:tab w:val="left" w:pos="1184"/>
        </w:tabs>
        <w:spacing w:after="200" w:line="276" w:lineRule="auto"/>
        <w:jc w:val="both"/>
        <w:rPr>
          <w:rFonts w:ascii="Arial" w:hAnsi="Arial" w:cs="Arial"/>
          <w:sz w:val="20"/>
          <w:szCs w:val="20"/>
        </w:rPr>
      </w:pPr>
      <w:r w:rsidRPr="00530E46">
        <w:rPr>
          <w:rFonts w:ascii="Arial" w:hAnsi="Arial" w:cs="Arial"/>
          <w:sz w:val="20"/>
          <w:szCs w:val="20"/>
        </w:rPr>
        <w:t>Smernica č. 157/2024 Riadenie informačných aktív, účinná od 19.02.2024</w:t>
      </w:r>
    </w:p>
    <w:p w14:paraId="5ED96BB1" w14:textId="77777777" w:rsidR="000331E4" w:rsidRPr="00530E46" w:rsidRDefault="000331E4" w:rsidP="000331E4">
      <w:pPr>
        <w:pStyle w:val="Odsekzoznamu"/>
        <w:widowControl w:val="0"/>
        <w:tabs>
          <w:tab w:val="left" w:pos="1184"/>
        </w:tabs>
        <w:jc w:val="both"/>
        <w:rPr>
          <w:rFonts w:ascii="Arial" w:hAnsi="Arial" w:cs="Arial"/>
          <w:sz w:val="20"/>
          <w:szCs w:val="20"/>
        </w:rPr>
      </w:pPr>
    </w:p>
    <w:p w14:paraId="56054D86" w14:textId="77777777" w:rsidR="000331E4" w:rsidRPr="00530E46" w:rsidRDefault="000331E4" w:rsidP="000331E4">
      <w:pPr>
        <w:pStyle w:val="Odsekzoznamu"/>
        <w:widowControl w:val="0"/>
        <w:tabs>
          <w:tab w:val="left" w:pos="1184"/>
        </w:tabs>
        <w:jc w:val="both"/>
        <w:rPr>
          <w:rFonts w:ascii="Arial" w:hAnsi="Arial" w:cs="Arial"/>
          <w:sz w:val="20"/>
          <w:szCs w:val="20"/>
        </w:rPr>
      </w:pPr>
    </w:p>
    <w:p w14:paraId="247C00EC" w14:textId="77777777" w:rsidR="000331E4" w:rsidRPr="00530E46" w:rsidRDefault="000331E4" w:rsidP="000331E4">
      <w:pPr>
        <w:tabs>
          <w:tab w:val="left" w:pos="1184"/>
        </w:tabs>
        <w:jc w:val="both"/>
        <w:rPr>
          <w:rFonts w:ascii="Arial" w:hAnsi="Arial" w:cs="Arial"/>
          <w:sz w:val="20"/>
          <w:szCs w:val="20"/>
        </w:rPr>
      </w:pPr>
    </w:p>
    <w:p w14:paraId="443C1F26" w14:textId="77777777" w:rsidR="000331E4" w:rsidRPr="00530E46" w:rsidRDefault="000331E4" w:rsidP="000331E4">
      <w:pPr>
        <w:tabs>
          <w:tab w:val="left" w:pos="1184"/>
        </w:tabs>
        <w:jc w:val="both"/>
        <w:rPr>
          <w:rFonts w:ascii="Arial" w:hAnsi="Arial" w:cs="Arial"/>
          <w:sz w:val="20"/>
          <w:szCs w:val="20"/>
        </w:rPr>
      </w:pPr>
    </w:p>
    <w:p w14:paraId="5183BE3C" w14:textId="77777777" w:rsidR="000331E4" w:rsidRPr="00530E46" w:rsidRDefault="000331E4" w:rsidP="000331E4">
      <w:pPr>
        <w:tabs>
          <w:tab w:val="left" w:pos="1184"/>
        </w:tabs>
        <w:jc w:val="both"/>
        <w:rPr>
          <w:rFonts w:ascii="Arial" w:hAnsi="Arial" w:cs="Arial"/>
          <w:sz w:val="20"/>
          <w:szCs w:val="20"/>
        </w:rPr>
      </w:pPr>
      <w:r w:rsidRPr="00530E46">
        <w:rPr>
          <w:rFonts w:ascii="Arial" w:hAnsi="Arial" w:cs="Arial"/>
          <w:sz w:val="20"/>
          <w:szCs w:val="20"/>
        </w:rPr>
        <w:t xml:space="preserve">V .................. dňa ...................... </w:t>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t xml:space="preserve">      .......................................</w:t>
      </w:r>
    </w:p>
    <w:p w14:paraId="4625DDF0" w14:textId="77777777" w:rsidR="000331E4" w:rsidRPr="00530E46" w:rsidRDefault="000331E4" w:rsidP="000331E4">
      <w:pPr>
        <w:tabs>
          <w:tab w:val="left" w:pos="1184"/>
        </w:tabs>
        <w:ind w:left="2552" w:hanging="2552"/>
        <w:jc w:val="both"/>
        <w:rPr>
          <w:rFonts w:ascii="Arial" w:hAnsi="Arial" w:cs="Arial"/>
          <w:sz w:val="20"/>
          <w:szCs w:val="20"/>
        </w:rPr>
      </w:pP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t>Podpis dodávateľa</w:t>
      </w:r>
    </w:p>
    <w:p w14:paraId="35C0075F" w14:textId="77777777" w:rsidR="000331E4" w:rsidRPr="00530E46" w:rsidRDefault="000331E4" w:rsidP="000331E4">
      <w:pPr>
        <w:tabs>
          <w:tab w:val="left" w:pos="1184"/>
        </w:tabs>
        <w:ind w:left="2552" w:hanging="2552"/>
        <w:jc w:val="both"/>
        <w:rPr>
          <w:rFonts w:ascii="Arial" w:hAnsi="Arial" w:cs="Arial"/>
          <w:sz w:val="20"/>
          <w:szCs w:val="20"/>
        </w:rPr>
      </w:pP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t>Štatutárny zástupca</w:t>
      </w:r>
    </w:p>
    <w:p w14:paraId="22E7906B" w14:textId="5DE36651" w:rsidR="000331E4" w:rsidRDefault="000331E4" w:rsidP="000331E4">
      <w:pPr>
        <w:spacing w:line="312" w:lineRule="auto"/>
        <w:rPr>
          <w:rFonts w:ascii="Arial" w:hAnsi="Arial" w:cs="Arial"/>
          <w:sz w:val="20"/>
          <w:szCs w:val="20"/>
        </w:rPr>
      </w:pPr>
    </w:p>
    <w:p w14:paraId="5D91D5DD" w14:textId="77777777" w:rsidR="00147FAC" w:rsidRDefault="00147FAC" w:rsidP="000331E4">
      <w:pPr>
        <w:spacing w:line="312" w:lineRule="auto"/>
        <w:rPr>
          <w:rFonts w:ascii="Arial" w:hAnsi="Arial" w:cs="Arial"/>
          <w:sz w:val="20"/>
          <w:szCs w:val="20"/>
        </w:rPr>
      </w:pPr>
    </w:p>
    <w:p w14:paraId="5CCE55D8" w14:textId="77777777" w:rsidR="00147FAC" w:rsidRDefault="00147FAC" w:rsidP="000331E4">
      <w:pPr>
        <w:spacing w:line="312" w:lineRule="auto"/>
        <w:rPr>
          <w:rFonts w:ascii="Arial" w:hAnsi="Arial" w:cs="Arial"/>
          <w:sz w:val="20"/>
          <w:szCs w:val="20"/>
        </w:rPr>
      </w:pPr>
    </w:p>
    <w:p w14:paraId="50A2E5D5" w14:textId="77777777" w:rsidR="00147FAC" w:rsidRDefault="00147FAC" w:rsidP="000331E4">
      <w:pPr>
        <w:spacing w:line="312" w:lineRule="auto"/>
        <w:rPr>
          <w:rFonts w:ascii="Arial" w:hAnsi="Arial" w:cs="Arial"/>
          <w:sz w:val="20"/>
          <w:szCs w:val="20"/>
        </w:rPr>
      </w:pPr>
    </w:p>
    <w:p w14:paraId="1011770D" w14:textId="77777777" w:rsidR="00147FAC" w:rsidRDefault="00147FAC" w:rsidP="000331E4">
      <w:pPr>
        <w:spacing w:line="312" w:lineRule="auto"/>
        <w:rPr>
          <w:rFonts w:ascii="Arial" w:hAnsi="Arial" w:cs="Arial"/>
          <w:sz w:val="20"/>
          <w:szCs w:val="20"/>
        </w:rPr>
      </w:pPr>
    </w:p>
    <w:p w14:paraId="672EF81D" w14:textId="77777777" w:rsidR="00147FAC" w:rsidRDefault="00147FAC" w:rsidP="000331E4">
      <w:pPr>
        <w:spacing w:line="312" w:lineRule="auto"/>
        <w:rPr>
          <w:rFonts w:ascii="Arial" w:hAnsi="Arial" w:cs="Arial"/>
          <w:sz w:val="20"/>
          <w:szCs w:val="20"/>
        </w:rPr>
      </w:pPr>
    </w:p>
    <w:p w14:paraId="372691E4" w14:textId="77777777" w:rsidR="00147FAC" w:rsidRDefault="00147FAC" w:rsidP="000331E4">
      <w:pPr>
        <w:spacing w:line="312" w:lineRule="auto"/>
        <w:rPr>
          <w:rFonts w:ascii="Arial" w:hAnsi="Arial" w:cs="Arial"/>
          <w:sz w:val="20"/>
          <w:szCs w:val="20"/>
        </w:rPr>
      </w:pPr>
    </w:p>
    <w:p w14:paraId="6BD9F6C6" w14:textId="77777777" w:rsidR="00147FAC" w:rsidRDefault="00147FAC" w:rsidP="000331E4">
      <w:pPr>
        <w:spacing w:line="312" w:lineRule="auto"/>
        <w:rPr>
          <w:rFonts w:ascii="Arial" w:hAnsi="Arial" w:cs="Arial"/>
          <w:sz w:val="20"/>
          <w:szCs w:val="20"/>
        </w:rPr>
      </w:pPr>
    </w:p>
    <w:p w14:paraId="6DFDB895" w14:textId="77777777" w:rsidR="00147FAC" w:rsidRDefault="00147FAC" w:rsidP="000331E4">
      <w:pPr>
        <w:spacing w:line="312" w:lineRule="auto"/>
        <w:rPr>
          <w:rFonts w:ascii="Arial" w:hAnsi="Arial" w:cs="Arial"/>
          <w:sz w:val="20"/>
          <w:szCs w:val="20"/>
        </w:rPr>
      </w:pPr>
    </w:p>
    <w:p w14:paraId="2B29A28E" w14:textId="77777777" w:rsidR="00147FAC" w:rsidRDefault="00147FAC" w:rsidP="000331E4">
      <w:pPr>
        <w:spacing w:line="312" w:lineRule="auto"/>
        <w:rPr>
          <w:rFonts w:ascii="Arial" w:hAnsi="Arial" w:cs="Arial"/>
          <w:sz w:val="20"/>
          <w:szCs w:val="20"/>
        </w:rPr>
      </w:pPr>
    </w:p>
    <w:p w14:paraId="034F11D2" w14:textId="77777777" w:rsidR="00147FAC" w:rsidRDefault="00147FAC" w:rsidP="000331E4">
      <w:pPr>
        <w:spacing w:line="312" w:lineRule="auto"/>
        <w:rPr>
          <w:rFonts w:ascii="Arial" w:hAnsi="Arial" w:cs="Arial"/>
          <w:sz w:val="20"/>
          <w:szCs w:val="20"/>
        </w:rPr>
      </w:pPr>
    </w:p>
    <w:p w14:paraId="2F7B716A" w14:textId="77777777" w:rsidR="00147FAC" w:rsidRDefault="00147FAC" w:rsidP="000331E4">
      <w:pPr>
        <w:spacing w:line="312" w:lineRule="auto"/>
        <w:rPr>
          <w:rFonts w:ascii="Arial" w:hAnsi="Arial" w:cs="Arial"/>
          <w:sz w:val="20"/>
          <w:szCs w:val="20"/>
        </w:rPr>
      </w:pPr>
    </w:p>
    <w:p w14:paraId="65AB4434" w14:textId="77777777" w:rsidR="00147FAC" w:rsidRPr="00530E46" w:rsidRDefault="00147FAC" w:rsidP="000331E4">
      <w:pPr>
        <w:spacing w:line="312" w:lineRule="auto"/>
        <w:rPr>
          <w:rFonts w:ascii="Arial" w:eastAsia="Calibri" w:hAnsi="Arial" w:cs="Arial"/>
          <w:bCs/>
          <w:vanish/>
          <w:color w:val="000000"/>
          <w:sz w:val="20"/>
          <w:szCs w:val="20"/>
        </w:rPr>
      </w:pPr>
    </w:p>
    <w:p w14:paraId="289C2899" w14:textId="77777777" w:rsidR="000331E4" w:rsidRPr="00530E46" w:rsidRDefault="000331E4" w:rsidP="000331E4">
      <w:pPr>
        <w:pStyle w:val="Default"/>
        <w:spacing w:line="312" w:lineRule="auto"/>
        <w:ind w:left="567"/>
        <w:contextualSpacing/>
        <w:jc w:val="both"/>
        <w:rPr>
          <w:bCs/>
          <w:sz w:val="20"/>
          <w:szCs w:val="20"/>
        </w:rPr>
      </w:pPr>
    </w:p>
    <w:p w14:paraId="09CE3340" w14:textId="77777777" w:rsidR="000331E4" w:rsidRPr="00530E46" w:rsidRDefault="000331E4" w:rsidP="000331E4">
      <w:pPr>
        <w:pStyle w:val="Odsekzoznamu"/>
        <w:tabs>
          <w:tab w:val="left" w:pos="2977"/>
        </w:tabs>
        <w:ind w:left="0"/>
        <w:contextualSpacing w:val="0"/>
        <w:jc w:val="center"/>
        <w:rPr>
          <w:rFonts w:ascii="Arial" w:hAnsi="Arial" w:cs="Arial"/>
          <w:b/>
          <w:sz w:val="20"/>
          <w:szCs w:val="20"/>
        </w:rPr>
      </w:pPr>
      <w:r w:rsidRPr="00530E46">
        <w:rPr>
          <w:rFonts w:ascii="Arial" w:hAnsi="Arial" w:cs="Arial"/>
          <w:b/>
          <w:sz w:val="20"/>
          <w:szCs w:val="20"/>
        </w:rPr>
        <w:lastRenderedPageBreak/>
        <w:t>Čl. 11</w:t>
      </w:r>
    </w:p>
    <w:p w14:paraId="4690E488" w14:textId="77777777" w:rsidR="000331E4" w:rsidRPr="00530E46" w:rsidRDefault="000331E4" w:rsidP="000331E4">
      <w:pPr>
        <w:pStyle w:val="Odsekzoznamu"/>
        <w:tabs>
          <w:tab w:val="left" w:pos="2977"/>
        </w:tabs>
        <w:ind w:left="0"/>
        <w:contextualSpacing w:val="0"/>
        <w:jc w:val="center"/>
        <w:rPr>
          <w:rFonts w:ascii="Arial" w:hAnsi="Arial" w:cs="Arial"/>
          <w:b/>
          <w:sz w:val="20"/>
          <w:szCs w:val="20"/>
        </w:rPr>
      </w:pPr>
      <w:r w:rsidRPr="00530E46">
        <w:rPr>
          <w:rFonts w:ascii="Arial" w:hAnsi="Arial" w:cs="Arial"/>
          <w:b/>
          <w:sz w:val="20"/>
          <w:szCs w:val="20"/>
        </w:rPr>
        <w:t>Zoznam pracovných rolí dodávateľa a ich personálne obsadenie</w:t>
      </w:r>
    </w:p>
    <w:p w14:paraId="3F9C1DC8" w14:textId="77777777" w:rsidR="000331E4" w:rsidRPr="00530E46" w:rsidRDefault="000331E4" w:rsidP="000331E4">
      <w:pPr>
        <w:pStyle w:val="Odsekzoznamu"/>
        <w:tabs>
          <w:tab w:val="left" w:pos="2977"/>
        </w:tabs>
        <w:ind w:left="0"/>
        <w:contextualSpacing w:val="0"/>
        <w:rPr>
          <w:rFonts w:ascii="Arial" w:hAnsi="Arial" w:cs="Arial"/>
          <w:b/>
          <w:bCs/>
          <w:sz w:val="20"/>
          <w:szCs w:val="20"/>
        </w:rPr>
      </w:pPr>
    </w:p>
    <w:p w14:paraId="632F5C78"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2AFB4721" w14:textId="77777777" w:rsidR="000331E4" w:rsidRPr="00530E46" w:rsidRDefault="000331E4" w:rsidP="000331E4">
      <w:pPr>
        <w:pStyle w:val="Odsekzoznamu"/>
        <w:ind w:left="0"/>
        <w:rPr>
          <w:rFonts w:ascii="Arial" w:hAnsi="Arial" w:cs="Arial"/>
          <w:i/>
          <w:iCs/>
          <w:sz w:val="20"/>
          <w:szCs w:val="20"/>
        </w:rPr>
      </w:pPr>
    </w:p>
    <w:p w14:paraId="04E4872C" w14:textId="77777777" w:rsidR="000331E4" w:rsidRPr="00530E46" w:rsidRDefault="000331E4" w:rsidP="000331E4">
      <w:pPr>
        <w:pStyle w:val="Odsekzoznamu"/>
        <w:ind w:left="0"/>
        <w:rPr>
          <w:rFonts w:ascii="Arial" w:hAnsi="Arial" w:cs="Arial"/>
          <w:i/>
          <w:iCs/>
          <w:sz w:val="20"/>
          <w:szCs w:val="20"/>
        </w:rPr>
      </w:pPr>
      <w:r w:rsidRPr="00530E46">
        <w:rPr>
          <w:rFonts w:ascii="Arial" w:hAnsi="Arial" w:cs="Arial"/>
          <w:i/>
          <w:iCs/>
          <w:sz w:val="20"/>
          <w:szCs w:val="20"/>
        </w:rPr>
        <w:t>(meno, priezvisko, rola, e-mail, telefónne číslo)</w:t>
      </w:r>
    </w:p>
    <w:p w14:paraId="4E224FB7" w14:textId="77777777" w:rsidR="000331E4" w:rsidRPr="00530E46" w:rsidRDefault="000331E4" w:rsidP="000331E4">
      <w:pPr>
        <w:spacing w:line="278" w:lineRule="auto"/>
        <w:rPr>
          <w:rFonts w:ascii="Arial" w:eastAsia="Calibri" w:hAnsi="Arial" w:cs="Arial"/>
          <w:bCs/>
          <w:color w:val="000000"/>
          <w:sz w:val="20"/>
          <w:szCs w:val="20"/>
        </w:rPr>
      </w:pPr>
      <w:r w:rsidRPr="00530E46">
        <w:rPr>
          <w:rFonts w:ascii="Arial" w:hAnsi="Arial" w:cs="Arial"/>
          <w:bCs/>
          <w:sz w:val="20"/>
          <w:szCs w:val="20"/>
        </w:rPr>
        <w:br w:type="page"/>
      </w:r>
    </w:p>
    <w:p w14:paraId="15590A2E" w14:textId="77777777" w:rsidR="000331E4" w:rsidRPr="00530E46" w:rsidRDefault="000331E4" w:rsidP="000331E4">
      <w:pPr>
        <w:pStyle w:val="Odsekzoznamu"/>
        <w:tabs>
          <w:tab w:val="left" w:pos="2977"/>
        </w:tabs>
        <w:ind w:left="0"/>
        <w:contextualSpacing w:val="0"/>
        <w:jc w:val="center"/>
        <w:rPr>
          <w:rFonts w:ascii="Arial" w:hAnsi="Arial" w:cs="Arial"/>
          <w:b/>
          <w:sz w:val="20"/>
          <w:szCs w:val="20"/>
        </w:rPr>
      </w:pPr>
      <w:r w:rsidRPr="00530E46">
        <w:rPr>
          <w:rFonts w:ascii="Arial" w:hAnsi="Arial" w:cs="Arial"/>
          <w:b/>
          <w:sz w:val="20"/>
          <w:szCs w:val="20"/>
        </w:rPr>
        <w:lastRenderedPageBreak/>
        <w:t>Čl. 12</w:t>
      </w:r>
    </w:p>
    <w:p w14:paraId="13E8535E" w14:textId="77777777" w:rsidR="000331E4" w:rsidRPr="00530E46" w:rsidRDefault="000331E4" w:rsidP="000331E4">
      <w:pPr>
        <w:pStyle w:val="Odsekzoznamu"/>
        <w:tabs>
          <w:tab w:val="left" w:pos="2977"/>
        </w:tabs>
        <w:jc w:val="center"/>
        <w:rPr>
          <w:rFonts w:ascii="Arial" w:hAnsi="Arial" w:cs="Arial"/>
          <w:b/>
          <w:sz w:val="20"/>
          <w:szCs w:val="20"/>
        </w:rPr>
      </w:pPr>
      <w:r w:rsidRPr="00530E46">
        <w:rPr>
          <w:rFonts w:ascii="Arial" w:hAnsi="Arial" w:cs="Arial"/>
          <w:b/>
          <w:sz w:val="20"/>
          <w:szCs w:val="20"/>
        </w:rPr>
        <w:t xml:space="preserve">Požiadavky na plnenie bezpečnostných opatrení v zmysle Zákona a Vyhlášky </w:t>
      </w:r>
    </w:p>
    <w:p w14:paraId="52D2E9A8" w14:textId="77777777" w:rsidR="000331E4" w:rsidRPr="00530E46" w:rsidRDefault="000331E4" w:rsidP="000331E4">
      <w:pPr>
        <w:rPr>
          <w:rFonts w:ascii="Arial" w:hAnsi="Arial" w:cs="Arial"/>
          <w:b/>
          <w:bCs/>
          <w:sz w:val="20"/>
          <w:szCs w:val="20"/>
        </w:rPr>
      </w:pPr>
    </w:p>
    <w:p w14:paraId="005AA7D4" w14:textId="77777777" w:rsidR="000331E4" w:rsidRPr="00530E46" w:rsidRDefault="000331E4" w:rsidP="000331E4">
      <w:pPr>
        <w:jc w:val="both"/>
        <w:rPr>
          <w:rFonts w:ascii="Arial" w:hAnsi="Arial" w:cs="Arial"/>
          <w:b/>
          <w:bCs/>
          <w:sz w:val="20"/>
          <w:szCs w:val="20"/>
          <w:u w:val="single"/>
        </w:rPr>
      </w:pPr>
      <w:r w:rsidRPr="00530E46">
        <w:rPr>
          <w:rFonts w:ascii="Arial" w:hAnsi="Arial" w:cs="Arial"/>
          <w:b/>
          <w:bCs/>
          <w:sz w:val="20"/>
          <w:szCs w:val="20"/>
          <w:u w:val="single"/>
        </w:rPr>
        <w:t>POVINNÉ BEZPEČNOSTNÉ OPATRENIA</w:t>
      </w:r>
    </w:p>
    <w:p w14:paraId="30E522AB"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616FCBDE"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18ECF265"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Organizáciu a riadenie informačnej a kybernetickej bezpečnosti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a) Zákona v spojení s prílohou č. 1 vyhlášky)</w:t>
      </w:r>
    </w:p>
    <w:p w14:paraId="551BD200"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určená osoba zodpovedná za riadenie prístupu používateľov do siete a k informačnému systému a za prideľovanie a odoberanie prístupových práv používateľom, ich evidenciu a vedenie prevádzkových záznamov o každom prístupe do siete a informačného systému podľa príslušnej bezpečnostnej politiky,</w:t>
      </w:r>
    </w:p>
    <w:p w14:paraId="27542484"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uplatnená zásada najnižších privilégií, podľa ktorej sú každému používateľovi obmedzené privilégiá v najväčšom rozsahu potrebnom na splnenie pridelených úloh,</w:t>
      </w:r>
    </w:p>
    <w:p w14:paraId="62099F9D"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uplatnená zásada oddeľovania zodpovedností, podľa ktorej žiaden používateľ nemá oprávnenie upravovať alebo používať aktíva objednávateľa bez autorizácie alebo overenia identity,</w:t>
      </w:r>
    </w:p>
    <w:p w14:paraId="263D24B3"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uplatnená zásada vymedzenia právomoci, povinnosti a zodpovednosti, ktoré sú súčasťou pracovnej náplne alebo obdobného opisu pracovných činností,</w:t>
      </w:r>
    </w:p>
    <w:p w14:paraId="12B5B8A1"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uplatnená zásada sprístupňovania informácií podľa zásady aktuálnej potreby poznať, podľa ktorej prístup k informáciám a ich vlastníctvo je obmedzené len na tie osoby, ktoré z dôvodu plnenia svojich úloh alebo povinností musia byť s takýmito informáciami oboznámené alebo ich spracúvajú.</w:t>
      </w:r>
    </w:p>
    <w:p w14:paraId="6078A48B" w14:textId="77777777" w:rsidR="000331E4" w:rsidRPr="00530E46" w:rsidRDefault="000331E4" w:rsidP="000331E4">
      <w:pPr>
        <w:jc w:val="both"/>
        <w:rPr>
          <w:rFonts w:ascii="Arial" w:hAnsi="Arial" w:cs="Arial"/>
          <w:b/>
          <w:bCs/>
          <w:sz w:val="20"/>
          <w:szCs w:val="20"/>
        </w:rPr>
      </w:pPr>
    </w:p>
    <w:p w14:paraId="0F4D6135"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Správu zraniteľností a kybernetických hrozieb zabezpečuje dodávateľ prostredníctvom opatrení definovaných v nasledovných bodoch alebo prostredníctvom opatrení s porovnateľnými účinkami:  </w:t>
      </w:r>
      <w:r w:rsidRPr="00530E46">
        <w:rPr>
          <w:rFonts w:ascii="Arial" w:hAnsi="Arial" w:cs="Arial"/>
          <w:sz w:val="20"/>
          <w:szCs w:val="20"/>
        </w:rPr>
        <w:t>(§ 20 ods. 2 písm. b) Zákona v spojení s prílohou č. 1 vyhlášky)</w:t>
      </w:r>
    </w:p>
    <w:p w14:paraId="2696F9A2" w14:textId="77777777" w:rsidR="000331E4" w:rsidRPr="00530E46" w:rsidRDefault="000331E4" w:rsidP="000331E4">
      <w:pPr>
        <w:pStyle w:val="Odsekzoznamu"/>
        <w:numPr>
          <w:ilvl w:val="0"/>
          <w:numId w:val="51"/>
        </w:numPr>
        <w:jc w:val="both"/>
        <w:rPr>
          <w:rFonts w:ascii="Arial" w:hAnsi="Arial" w:cs="Arial"/>
          <w:sz w:val="20"/>
          <w:szCs w:val="20"/>
        </w:rPr>
      </w:pPr>
      <w:r w:rsidRPr="00530E46">
        <w:rPr>
          <w:rFonts w:ascii="Arial" w:hAnsi="Arial" w:cs="Arial"/>
          <w:sz w:val="20"/>
          <w:szCs w:val="20"/>
        </w:rPr>
        <w:t>je zabezpečená informovanosť o identifikovaných kybernetických hrozbách s cieľom prijať primerané bezpečnostné opatrenia vrátane kybernetických hrozieb špecifických pre informačné a komunikačné technológie a operačné technológie,</w:t>
      </w:r>
    </w:p>
    <w:p w14:paraId="08F38B5B" w14:textId="77777777" w:rsidR="000331E4" w:rsidRPr="00530E46" w:rsidRDefault="000331E4" w:rsidP="000331E4">
      <w:pPr>
        <w:pStyle w:val="Odsekzoznamu"/>
        <w:numPr>
          <w:ilvl w:val="0"/>
          <w:numId w:val="51"/>
        </w:numPr>
        <w:jc w:val="both"/>
        <w:rPr>
          <w:rFonts w:ascii="Arial" w:hAnsi="Arial" w:cs="Arial"/>
          <w:sz w:val="20"/>
          <w:szCs w:val="20"/>
        </w:rPr>
      </w:pPr>
      <w:r w:rsidRPr="00530E46">
        <w:rPr>
          <w:rFonts w:ascii="Arial" w:hAnsi="Arial" w:cs="Arial"/>
          <w:sz w:val="20"/>
          <w:szCs w:val="20"/>
        </w:rPr>
        <w:t xml:space="preserve">sú získavané informácie o zraniteľnostiach používaných informačných systémov vrátane hodnotenia, do akej miery sú tieto systémy zraniteľné a prijímania vhodných opatrení na ich </w:t>
      </w:r>
      <w:proofErr w:type="spellStart"/>
      <w:r w:rsidRPr="00530E46">
        <w:rPr>
          <w:rFonts w:ascii="Arial" w:hAnsi="Arial" w:cs="Arial"/>
          <w:sz w:val="20"/>
          <w:szCs w:val="20"/>
        </w:rPr>
        <w:t>mitigáciu</w:t>
      </w:r>
      <w:proofErr w:type="spellEnd"/>
      <w:r w:rsidRPr="00530E46">
        <w:rPr>
          <w:rFonts w:ascii="Arial" w:hAnsi="Arial" w:cs="Arial"/>
          <w:sz w:val="20"/>
          <w:szCs w:val="20"/>
        </w:rPr>
        <w:t>,</w:t>
      </w:r>
    </w:p>
    <w:p w14:paraId="0235CAD3" w14:textId="77777777" w:rsidR="000331E4" w:rsidRPr="00530E46" w:rsidRDefault="000331E4" w:rsidP="000331E4">
      <w:pPr>
        <w:pStyle w:val="Odsekzoznamu"/>
        <w:numPr>
          <w:ilvl w:val="0"/>
          <w:numId w:val="51"/>
        </w:numPr>
        <w:jc w:val="both"/>
        <w:rPr>
          <w:rFonts w:ascii="Arial" w:hAnsi="Arial" w:cs="Arial"/>
          <w:sz w:val="20"/>
          <w:szCs w:val="20"/>
        </w:rPr>
      </w:pPr>
      <w:r w:rsidRPr="00530E46">
        <w:rPr>
          <w:rFonts w:ascii="Arial" w:hAnsi="Arial" w:cs="Arial"/>
          <w:sz w:val="20"/>
          <w:szCs w:val="20"/>
        </w:rPr>
        <w:t>sú určené priority aktualizácií na základe posúdenia rizík a analýzy vplyvov.</w:t>
      </w:r>
    </w:p>
    <w:p w14:paraId="64B2ACEF" w14:textId="77777777" w:rsidR="000331E4" w:rsidRPr="00530E46" w:rsidRDefault="000331E4" w:rsidP="000331E4">
      <w:pPr>
        <w:jc w:val="both"/>
        <w:rPr>
          <w:rFonts w:ascii="Arial" w:hAnsi="Arial" w:cs="Arial"/>
          <w:b/>
          <w:bCs/>
          <w:sz w:val="20"/>
          <w:szCs w:val="20"/>
        </w:rPr>
      </w:pPr>
    </w:p>
    <w:p w14:paraId="35A13414"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Správu aktív a riadenie kybernetických hrozieb a rizík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c) Zákona v spojení s prílohou č. 1 vyhlášky)</w:t>
      </w:r>
    </w:p>
    <w:p w14:paraId="0457B94A" w14:textId="77777777" w:rsidR="000331E4" w:rsidRPr="00530E46" w:rsidRDefault="000331E4" w:rsidP="000331E4">
      <w:pPr>
        <w:pStyle w:val="Odsekzoznamu"/>
        <w:numPr>
          <w:ilvl w:val="0"/>
          <w:numId w:val="51"/>
        </w:numPr>
        <w:spacing w:after="200" w:line="276" w:lineRule="auto"/>
        <w:jc w:val="both"/>
        <w:rPr>
          <w:rFonts w:ascii="Arial" w:hAnsi="Arial" w:cs="Arial"/>
          <w:sz w:val="20"/>
          <w:szCs w:val="20"/>
        </w:rPr>
      </w:pPr>
      <w:r w:rsidRPr="00530E46">
        <w:rPr>
          <w:rFonts w:ascii="Arial" w:hAnsi="Arial" w:cs="Arial"/>
          <w:sz w:val="20"/>
          <w:szCs w:val="20"/>
        </w:rPr>
        <w:t>sú zdokumentované a prijaté pravidlá používania a postupy nakladania s aktívami,</w:t>
      </w:r>
    </w:p>
    <w:p w14:paraId="346BED14" w14:textId="77777777" w:rsidR="000331E4" w:rsidRPr="00530E46" w:rsidRDefault="000331E4" w:rsidP="000331E4">
      <w:pPr>
        <w:pStyle w:val="Odsekzoznamu"/>
        <w:numPr>
          <w:ilvl w:val="0"/>
          <w:numId w:val="51"/>
        </w:numPr>
        <w:spacing w:after="200" w:line="276" w:lineRule="auto"/>
        <w:jc w:val="both"/>
        <w:rPr>
          <w:rFonts w:ascii="Arial" w:hAnsi="Arial" w:cs="Arial"/>
          <w:sz w:val="20"/>
          <w:szCs w:val="20"/>
        </w:rPr>
      </w:pPr>
      <w:r w:rsidRPr="00530E46">
        <w:rPr>
          <w:rFonts w:ascii="Arial" w:hAnsi="Arial" w:cs="Arial"/>
          <w:sz w:val="20"/>
          <w:szCs w:val="20"/>
        </w:rPr>
        <w:t>zamestnanci dodávateľa pri zmene alebo pri ukončení pracovného pomeru, zmluvy alebo obdobného zmluvného vzťahu preukázateľným spôsobom vracajú objednávateľovi všetky aktíva, ktoré mali zverené.</w:t>
      </w:r>
    </w:p>
    <w:p w14:paraId="2B72DDA7" w14:textId="77777777" w:rsidR="000331E4" w:rsidRPr="00530E46" w:rsidRDefault="000331E4" w:rsidP="000331E4">
      <w:pPr>
        <w:jc w:val="both"/>
        <w:rPr>
          <w:rFonts w:ascii="Arial" w:hAnsi="Arial" w:cs="Arial"/>
          <w:b/>
          <w:bCs/>
          <w:sz w:val="20"/>
          <w:szCs w:val="20"/>
        </w:rPr>
      </w:pPr>
    </w:p>
    <w:p w14:paraId="70AE0AC9"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Riadenie udalostí a kybernetických bezpečnostných incidentov zabezpečuje dodávateľ prostredníctvom opatrení definovaných v nasledovných bodoch alebo prostredníctvom opatrení s porovnateľnými účinkami:  </w:t>
      </w:r>
      <w:r w:rsidRPr="00530E46">
        <w:rPr>
          <w:rFonts w:ascii="Arial" w:hAnsi="Arial" w:cs="Arial"/>
          <w:sz w:val="20"/>
          <w:szCs w:val="20"/>
        </w:rPr>
        <w:t>(§ 20 ods. 2 písm. d) Zákona v spojení s prílohou č. 1 Vyhlášky)</w:t>
      </w:r>
    </w:p>
    <w:p w14:paraId="5FE0A6EC"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lastRenderedPageBreak/>
        <w:t>je zabezpečené posúdenie udalostí kybernetickej bezpečnosti a určenie ich priorít,</w:t>
      </w:r>
    </w:p>
    <w:p w14:paraId="487086C6"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je definovaný systém reakcie na kybernetické bezpečnostné incidenty,</w:t>
      </w:r>
    </w:p>
    <w:p w14:paraId="1FEF2802"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poznatky získané z riešených kybernetických bezpečnostných incidentov sú preukázateľne zohľadnené v procese riadenia kybernetickej bezpečnosti,</w:t>
      </w:r>
    </w:p>
    <w:p w14:paraId="34DE928B"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sú zavedené a uplatňované postupy na identifikáciu, zhromažďovanie, získavanie a uchovávanie digitálnych stôp súvisiacich s kybernetickými bezpečnostnými incidentmi,</w:t>
      </w:r>
    </w:p>
    <w:p w14:paraId="59A8B2B7" w14:textId="77777777" w:rsidR="000331E4" w:rsidRPr="00530E46" w:rsidRDefault="000331E4" w:rsidP="000331E4">
      <w:pPr>
        <w:pStyle w:val="Odsekzoznamu"/>
        <w:numPr>
          <w:ilvl w:val="0"/>
          <w:numId w:val="50"/>
        </w:numPr>
        <w:jc w:val="both"/>
        <w:rPr>
          <w:rFonts w:ascii="Arial" w:hAnsi="Arial" w:cs="Arial"/>
          <w:b/>
          <w:bCs/>
          <w:sz w:val="20"/>
          <w:szCs w:val="20"/>
        </w:rPr>
      </w:pPr>
      <w:r w:rsidRPr="00530E46">
        <w:rPr>
          <w:rFonts w:ascii="Arial" w:hAnsi="Arial" w:cs="Arial"/>
          <w:sz w:val="20"/>
          <w:szCs w:val="20"/>
        </w:rPr>
        <w:t>v prípade kybernetického bezpečnostného incidentu sú dodržiavané všetky stanovené bezpečnostné opatrenia a postupy.</w:t>
      </w:r>
    </w:p>
    <w:p w14:paraId="37DCF69D" w14:textId="77777777" w:rsidR="000331E4" w:rsidRPr="00530E46" w:rsidRDefault="000331E4" w:rsidP="000331E4">
      <w:pPr>
        <w:jc w:val="both"/>
        <w:rPr>
          <w:rFonts w:ascii="Arial" w:hAnsi="Arial" w:cs="Arial"/>
          <w:b/>
          <w:bCs/>
          <w:sz w:val="20"/>
          <w:szCs w:val="20"/>
        </w:rPr>
      </w:pPr>
    </w:p>
    <w:p w14:paraId="32EDC099"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Riadenie kontinuity činností, zálohovanie, obnovu systémov po havárii a krízové riadenie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e) Zákona v spojení s prílohou č. 1 vyhlášky)</w:t>
      </w:r>
    </w:p>
    <w:p w14:paraId="66028612"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udržiavané a pravidelne, aspoň raz ročne testované záložné kópie dát, softvéru a konfigurácie sietí, informačných systémov a operačných technológií, o vykonaní testovania sa vyhotovuje záznam, ktorý sa uchováva najmenej na obdobie od ukončenia posledného auditu do ukončenia nasledujúceho auditu alebo samohodnotenia,</w:t>
      </w:r>
    </w:p>
    <w:p w14:paraId="09DE4E3D"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zavedený a dodržiavaný princíp spravovania záložných kópií údajov alebo konfigurácií, ktorý zabezpečuje tri kópie údajov alebo konfigurácií, na dvoch rozličných typoch médií, z ktorých jedna kópia je uložená v logicky, fyzicky a geograficky oddelenom priestore.</w:t>
      </w:r>
    </w:p>
    <w:p w14:paraId="306C2AA4" w14:textId="77777777" w:rsidR="000331E4" w:rsidRPr="00530E46" w:rsidRDefault="000331E4" w:rsidP="000331E4">
      <w:pPr>
        <w:jc w:val="both"/>
        <w:rPr>
          <w:rFonts w:ascii="Arial" w:hAnsi="Arial" w:cs="Arial"/>
          <w:sz w:val="20"/>
          <w:szCs w:val="20"/>
        </w:rPr>
      </w:pPr>
    </w:p>
    <w:p w14:paraId="40AC9D0F"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Bezpečnosť pri nadobúdaní, vývoji a údržbe siete, informačných systémov, aplikácií a konfigurácií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f) Zákona v spojení s prílohou č. 1 vyhlášky)</w:t>
      </w:r>
    </w:p>
    <w:p w14:paraId="39122D3B"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prijaté opatrenia na zabránenie straty, poškodenia, krádeže alebo kompromitácie aktív a prerušeniu prevádzky,</w:t>
      </w:r>
    </w:p>
    <w:p w14:paraId="095DEFAD"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prístup k zdrojovému kódu, vývojovým technológiám a softvérovým knižniciam na čítanie a zápis je riadený,</w:t>
      </w:r>
    </w:p>
    <w:p w14:paraId="73C07F02"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prijaté bezpečnostné opatrenia s požadovanými bezpečnostnými nastaveniami tak, aby konfigurácia technických prostriedkov, programových prostriedkov, služieb a sietí nebola zmenená neoprávnenými osobami,</w:t>
      </w:r>
    </w:p>
    <w:p w14:paraId="3AD574A6"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určené a uplatnené pravidlá bezpečného vývoja softvéru a informačných systémov,</w:t>
      </w:r>
    </w:p>
    <w:p w14:paraId="29E8E723"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pri vývoji alebo získavaní aplikácií identifikované a naplnené relevantné požiadavky na kybernetickú bezpečnosť,</w:t>
      </w:r>
    </w:p>
    <w:p w14:paraId="66F7F398"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zavedená a dodržiavaná schopnosť chrániť integritu relácií,</w:t>
      </w:r>
    </w:p>
    <w:p w14:paraId="5148EBCE"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automaticky odmietnuté použitie neplatných identifikátorov relácií,</w:t>
      </w:r>
    </w:p>
    <w:p w14:paraId="758B12A7"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definované a vykonávané procesy súvisiace s bezpečným programovaním softvéru s cieľom znížiť počet potenciálnych zraniteľností v softvéri,</w:t>
      </w:r>
    </w:p>
    <w:p w14:paraId="7357822E"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vývojové, testovacie a produkčné prostredia sú vzájomne oddelené a zabezpečené,</w:t>
      </w:r>
    </w:p>
    <w:p w14:paraId="7F2A261A"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dáta používané pre testovanie sú vhodne vyberané, chránené a spravované.</w:t>
      </w:r>
    </w:p>
    <w:p w14:paraId="0F04BC58" w14:textId="77777777" w:rsidR="000331E4" w:rsidRPr="00530E46" w:rsidRDefault="000331E4" w:rsidP="000331E4">
      <w:pPr>
        <w:pStyle w:val="Odsekzoznamu"/>
        <w:jc w:val="both"/>
        <w:rPr>
          <w:rFonts w:ascii="Arial" w:hAnsi="Arial" w:cs="Arial"/>
          <w:b/>
          <w:bCs/>
          <w:sz w:val="20"/>
          <w:szCs w:val="20"/>
        </w:rPr>
      </w:pPr>
    </w:p>
    <w:p w14:paraId="43BA2A0D"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Postupy posudzovania účinnosti opatrení, riadenie súladu a kontrolné činnosti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g) Zákona v spojení s prílohou č. 1 vyhlášky)</w:t>
      </w:r>
    </w:p>
    <w:p w14:paraId="57EC0365"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zaručený súlad s požiadavkami vyplývajúcimi zo všeobecne záväzných právnych predpisov, zmluvnými požiadavkami týkajúcimi sa kybernetickej bezpečnosti.</w:t>
      </w:r>
    </w:p>
    <w:p w14:paraId="144B2F42" w14:textId="77777777" w:rsidR="000331E4" w:rsidRPr="00530E46" w:rsidRDefault="000331E4" w:rsidP="000331E4">
      <w:pPr>
        <w:pStyle w:val="Odsekzoznamu"/>
        <w:jc w:val="both"/>
        <w:rPr>
          <w:rFonts w:ascii="Arial" w:hAnsi="Arial" w:cs="Arial"/>
          <w:sz w:val="20"/>
          <w:szCs w:val="20"/>
        </w:rPr>
      </w:pPr>
    </w:p>
    <w:p w14:paraId="2360AA3B"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lastRenderedPageBreak/>
        <w:t xml:space="preserve">Kryptografické opatrenia a zásady používania kryptografie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h) Zákona v spojení s prílohou č. 1 vyhlášky)</w:t>
      </w:r>
    </w:p>
    <w:p w14:paraId="4E6F5633"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nastavením pravidiel pre použitie vhodných kryptografických metód je obmedzené potenciálne narušenie dôvernosti informácií vrátane osobných údajov a sú dodržiavané požiadavky vyplývajúce zo všeobecne záväzných právnych predpisov, požiadavky vyplývajúce zo zmlúv alebo v prípade certifikovaného subjektu normatívne požiadavky týkajúce sa kybernetickej bezpečnosti,</w:t>
      </w:r>
    </w:p>
    <w:p w14:paraId="204AC848"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definované a zavedené pravidlá efektívneho používania kryptografických mechanizmov vrátane správy kryptografických kľúčov a postupov.</w:t>
      </w:r>
    </w:p>
    <w:p w14:paraId="6FF23F41" w14:textId="77777777" w:rsidR="000331E4" w:rsidRPr="00530E46" w:rsidRDefault="000331E4" w:rsidP="000331E4">
      <w:pPr>
        <w:jc w:val="both"/>
        <w:rPr>
          <w:rFonts w:ascii="Arial" w:hAnsi="Arial" w:cs="Arial"/>
          <w:b/>
          <w:bCs/>
          <w:sz w:val="20"/>
          <w:szCs w:val="20"/>
        </w:rPr>
      </w:pPr>
    </w:p>
    <w:p w14:paraId="3B719D4B"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Bezpečnosť a spôsobilosti ľudských zdrojov zabezpečuje dodávateľ prostredníctvom opatrení definovaných v nasledovných bodoch alebo prostredníctvom požiadaviek s porovnateľnými účinkami:  </w:t>
      </w:r>
      <w:r w:rsidRPr="00530E46">
        <w:rPr>
          <w:rFonts w:ascii="Arial" w:hAnsi="Arial" w:cs="Arial"/>
          <w:bCs/>
          <w:sz w:val="20"/>
          <w:szCs w:val="20"/>
        </w:rPr>
        <w:t>(</w:t>
      </w:r>
      <w:r w:rsidRPr="00530E46">
        <w:rPr>
          <w:rFonts w:ascii="Arial" w:hAnsi="Arial" w:cs="Arial"/>
          <w:sz w:val="20"/>
          <w:szCs w:val="20"/>
        </w:rPr>
        <w:t>§ 20 ods. 2 písm. i) Zákona v spojení s prílohou č. 1 Vyhlášky)</w:t>
      </w:r>
    </w:p>
    <w:p w14:paraId="10AC29AE"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zamestnanci poskytovateľa sú preukázateľne oboznámení s bezpečnostnými politikami,</w:t>
      </w:r>
    </w:p>
    <w:p w14:paraId="37C7AD1C"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ak zamestnanci pracujú na diaľku, sú prijaté bezpečnostné opatrenia na ochranu informácií, ku ktorým sa pristupuje, ktoré sa spracúvajú alebo ktoré sa uchovávajú mimo priestorov objednávateľa,</w:t>
      </w:r>
    </w:p>
    <w:p w14:paraId="0248EE28"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sa používa viacfaktorové overovanie pre vzdialený prístup.</w:t>
      </w:r>
    </w:p>
    <w:p w14:paraId="42E525FC" w14:textId="77777777" w:rsidR="000331E4" w:rsidRPr="00530E46" w:rsidRDefault="000331E4" w:rsidP="000331E4">
      <w:pPr>
        <w:jc w:val="both"/>
        <w:rPr>
          <w:rFonts w:ascii="Arial" w:hAnsi="Arial" w:cs="Arial"/>
          <w:b/>
          <w:bCs/>
          <w:sz w:val="20"/>
          <w:szCs w:val="20"/>
        </w:rPr>
      </w:pPr>
    </w:p>
    <w:p w14:paraId="6BEF09E4"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Správu identít a prístupov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j) Zákona v spojení s prílohou č. 1 vyhlášky)</w:t>
      </w:r>
    </w:p>
    <w:p w14:paraId="4C5B5C66"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každému používateľovi a systémovému účtu je pridelený jednoznačný identifikátor na autentizáciu na prístup do siete a informačného systému,</w:t>
      </w:r>
    </w:p>
    <w:p w14:paraId="67F49689"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je zavedené riadenie prístupov na základe rolí a zásady najnižších oprávnení pre používateľov,</w:t>
      </w:r>
    </w:p>
    <w:p w14:paraId="2D3FEBAC"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privilegované prístupové práva sú poskytované len oprávneným používateľom, komponentmi informačných a operačných technológií a službám podľa príslušnej politiky riadenia prístupov a práv,</w:t>
      </w:r>
    </w:p>
    <w:p w14:paraId="08410087"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technológie a postupy bezpečnej autentizácie sú zavedené na základe požiadaviek na obmedzenie prístupu k informáciám podľa príslušnej politiky riadenia prístupov a práv,</w:t>
      </w:r>
    </w:p>
    <w:p w14:paraId="40BDE2C1"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používatelia majú prijaté primerané opatrenia na ochranu a udržiavanie pridelených autentifikačných prostriedkov vrátane nezdieľania autentifikačných prostriedkov s inými osobami.</w:t>
      </w:r>
    </w:p>
    <w:p w14:paraId="4FB0EA4B" w14:textId="77777777" w:rsidR="000331E4" w:rsidRPr="00530E46" w:rsidRDefault="000331E4" w:rsidP="000331E4">
      <w:pPr>
        <w:jc w:val="both"/>
        <w:rPr>
          <w:rFonts w:ascii="Arial" w:hAnsi="Arial" w:cs="Arial"/>
          <w:sz w:val="20"/>
          <w:szCs w:val="20"/>
        </w:rPr>
      </w:pPr>
    </w:p>
    <w:p w14:paraId="51191377"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Bezpečnosť pri prevádzke sietí a informačných systémov zabezpečuje dodávateľ prostredníctvom opatrení definovaných v nasledovných bodoch alebo prostredníctvom požiadaviek s porovnateľnými účinkami:  </w:t>
      </w:r>
      <w:r w:rsidRPr="00530E46">
        <w:rPr>
          <w:rFonts w:ascii="Arial" w:hAnsi="Arial" w:cs="Arial"/>
          <w:bCs/>
          <w:sz w:val="20"/>
          <w:szCs w:val="20"/>
        </w:rPr>
        <w:t>(</w:t>
      </w:r>
      <w:r w:rsidRPr="00530E46">
        <w:rPr>
          <w:rFonts w:ascii="Arial" w:hAnsi="Arial" w:cs="Arial"/>
          <w:sz w:val="20"/>
          <w:szCs w:val="20"/>
        </w:rPr>
        <w:t>§ 20 ods. 2 písm. k) Zákona v spojení s prílohou č. 1 Vyhlášky)</w:t>
      </w:r>
    </w:p>
    <w:p w14:paraId="4A0C9C5D"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prevádzkové postupy pre zariadenia na spracovanie informácií, siete a informačné systémy sú zdokumentované a sprístupnené zamestnancom podľa ich potreby,</w:t>
      </w:r>
    </w:p>
    <w:p w14:paraId="60D77759"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sa zabraňuje strate, poškodeniu, krádeži alebo kompromitácii aktív alebo prerušeniu prevádzky v súvislosti s narušením kabeláže elektrického napájania alebo dátových liniek,</w:t>
      </w:r>
    </w:p>
    <w:p w14:paraId="450A69D3"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sa zabraňuje úniku informácií zo zariadení, ktoré sa majú zlikvidovať alebo opätovne použiť; všetky prvky zariadení obsahujúce pamäťové médiá sa kontrolujú, čím sa zabezpečí, že informácie a licencovaný softvér sú bezpečne zmazané alebo prepísané ešte pred vyradením alebo opätovným použitím zariadení,</w:t>
      </w:r>
    </w:p>
    <w:p w14:paraId="3B8A8AFC"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lastRenderedPageBreak/>
        <w:t>systémový čas príslušných podporných aktív, ktoré spracúvajú informácie alebo podporujú ich spracovanie, je synchronizovaný so schválenými zdrojmi času, zohľadňujúcimi časové zóny,</w:t>
      </w:r>
    </w:p>
    <w:p w14:paraId="4D02BC63"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používanie systémových obslužných programových prostriedkov, ktoré môžu byť schopné obísť systémové a aplikačné opatrenia, je obmedzené a kontrolované,</w:t>
      </w:r>
    </w:p>
    <w:p w14:paraId="7D020FCE"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sú zavedené postupy a opatrenia na bezpečné riadenie inštalácie programových prostriedkov a informačných systémov do produkčnej prevádzky,</w:t>
      </w:r>
    </w:p>
    <w:p w14:paraId="53255CFA"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zmeny procesov a systémov podliehajú schválenému procesu riadenia zmien.</w:t>
      </w:r>
    </w:p>
    <w:p w14:paraId="5B6CC87F" w14:textId="77777777" w:rsidR="000331E4" w:rsidRPr="00530E46" w:rsidRDefault="000331E4" w:rsidP="000331E4">
      <w:pPr>
        <w:jc w:val="both"/>
        <w:rPr>
          <w:rFonts w:ascii="Arial" w:hAnsi="Arial" w:cs="Arial"/>
          <w:b/>
          <w:bCs/>
          <w:sz w:val="20"/>
          <w:szCs w:val="20"/>
        </w:rPr>
      </w:pPr>
    </w:p>
    <w:p w14:paraId="77549CA1"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Ochranu proti škodlivému kódu a nežiaducemu obsahu zabezpečuje dodávateľ prostredníctvom opatrení definovaných v nasledovných bodoch alebo prostredníctvom požiadaviek s porovnateľnými účinkami:  </w:t>
      </w:r>
      <w:r w:rsidRPr="00530E46">
        <w:rPr>
          <w:rFonts w:ascii="Arial" w:hAnsi="Arial" w:cs="Arial"/>
          <w:bCs/>
          <w:sz w:val="20"/>
          <w:szCs w:val="20"/>
        </w:rPr>
        <w:t>(</w:t>
      </w:r>
      <w:r w:rsidRPr="00530E46">
        <w:rPr>
          <w:rFonts w:ascii="Arial" w:hAnsi="Arial" w:cs="Arial"/>
          <w:sz w:val="20"/>
          <w:szCs w:val="20"/>
        </w:rPr>
        <w:t>§ 20 ods. 2 písm. l) Zákona v spojení s prílohou č. 1 Vyhlášky)</w:t>
      </w:r>
    </w:p>
    <w:p w14:paraId="0409CD4B"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je zavedená ochrana proti škodlivému kódu, ktorá je podporovaná primeraným budovaním povedomia používateľov,</w:t>
      </w:r>
    </w:p>
    <w:p w14:paraId="07157304"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je zaručená pravidelná aktualizácia sietí, informačných systémov a operačných technológií s cieľom zabezpečiť minimálne narušenie bežnej prevádzky.</w:t>
      </w:r>
    </w:p>
    <w:p w14:paraId="5CEA1FD7" w14:textId="77777777" w:rsidR="000331E4" w:rsidRPr="00530E46" w:rsidRDefault="000331E4" w:rsidP="000331E4">
      <w:pPr>
        <w:pStyle w:val="Odsekzoznamu"/>
        <w:ind w:left="1080"/>
        <w:jc w:val="both"/>
        <w:rPr>
          <w:rFonts w:ascii="Arial" w:hAnsi="Arial" w:cs="Arial"/>
          <w:sz w:val="20"/>
          <w:szCs w:val="20"/>
        </w:rPr>
      </w:pPr>
    </w:p>
    <w:p w14:paraId="1CD46E93" w14:textId="77777777" w:rsidR="000331E4" w:rsidRPr="00530E46" w:rsidRDefault="000331E4" w:rsidP="000331E4">
      <w:pPr>
        <w:pStyle w:val="Odsekzoznamu"/>
        <w:ind w:left="1080"/>
        <w:jc w:val="both"/>
        <w:rPr>
          <w:rFonts w:ascii="Arial" w:hAnsi="Arial" w:cs="Arial"/>
          <w:sz w:val="20"/>
          <w:szCs w:val="20"/>
        </w:rPr>
      </w:pPr>
    </w:p>
    <w:p w14:paraId="1CA2AD5C"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Systémovú bezpečnosť, sieťovú bezpečnosť a komunikačnú bezpečnosť dodávateľ prostredníctvom opatrení definovaných v nasledovných bodoch alebo prostredníctvom opatrení s porovnateľnými účinkami:  </w:t>
      </w:r>
      <w:r w:rsidRPr="00530E46">
        <w:rPr>
          <w:rFonts w:ascii="Arial" w:hAnsi="Arial" w:cs="Arial"/>
          <w:sz w:val="20"/>
          <w:szCs w:val="20"/>
        </w:rPr>
        <w:t>(§ 20 ods. 2 písm. m) Zákona v spojení s prílohou č. 1 Vyhlášky)</w:t>
      </w:r>
    </w:p>
    <w:p w14:paraId="27E15F7D"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 xml:space="preserve">sú vypracované a zavedené postupy na prenos informácií v rámci organizácie ako aj s tretími stranami pre všetky typy technických prostriedkov a médií, </w:t>
      </w:r>
    </w:p>
    <w:p w14:paraId="0C1919AD"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na informačné systémy, siete a technické prostriedky, ktoré spracúvajú, uchovávajú alebo prenášajú chránené informácie, podľa klasifikácie informácií, sa aplikujú opatrenia na prevenciu úniku informácií vrátane zohľadnenia proprietárnych protokolov a dátových tokov; identifikácia vybraných informácií prebieha pomocou klasifikácie informácií,</w:t>
      </w:r>
    </w:p>
    <w:p w14:paraId="39FABE77"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sú určené, zavedené a monitorované bezpečnostné funkcie, úrovne služieb a požiadavky týkajúce sa sieťových služieb.</w:t>
      </w:r>
    </w:p>
    <w:p w14:paraId="6369B30B" w14:textId="77777777" w:rsidR="000331E4" w:rsidRPr="00530E46" w:rsidRDefault="000331E4" w:rsidP="000331E4">
      <w:pPr>
        <w:jc w:val="both"/>
        <w:rPr>
          <w:rFonts w:ascii="Arial" w:hAnsi="Arial" w:cs="Arial"/>
          <w:b/>
          <w:bCs/>
          <w:sz w:val="20"/>
          <w:szCs w:val="20"/>
        </w:rPr>
      </w:pPr>
      <w:bookmarkStart w:id="6" w:name="_Hlk193101282"/>
    </w:p>
    <w:p w14:paraId="6906A8B3"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Monitorovanie, zaznamenávanie a hlásenie udalostí zabezpečuje dodávateľ prostredníctvom opatrení definovaných v nasledovných bodoch alebo prostredníctvom opatrení s porovnateľnými účinkami:  </w:t>
      </w:r>
      <w:r w:rsidRPr="00530E46">
        <w:rPr>
          <w:rFonts w:ascii="Arial" w:hAnsi="Arial" w:cs="Arial"/>
          <w:sz w:val="20"/>
          <w:szCs w:val="20"/>
        </w:rPr>
        <w:t>(§ 20 ods. 2 písm. n) Zákona v spojení s prílohou č. 1 Vyhlášky)</w:t>
      </w:r>
    </w:p>
    <w:bookmarkEnd w:id="6"/>
    <w:p w14:paraId="3F82D6F6"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sú vytvárané a najmenej 12 mesiacov uchovávané relevantné prevádzkové a bezpečnostné logy, ktoré zachytávajú činnosti, výnimky, poruchy a iné relevantné prevádzkové a bezpečnostné udalosti, pričom bude zabránené zmene ich integrity a neoprávneným prístupom k nim,</w:t>
      </w:r>
    </w:p>
    <w:p w14:paraId="197D5F7B" w14:textId="77777777" w:rsidR="000331E4" w:rsidRPr="00530E46" w:rsidRDefault="000331E4" w:rsidP="000331E4">
      <w:pPr>
        <w:pStyle w:val="Odsekzoznamu"/>
        <w:numPr>
          <w:ilvl w:val="0"/>
          <w:numId w:val="50"/>
        </w:numPr>
        <w:jc w:val="both"/>
        <w:rPr>
          <w:rFonts w:ascii="Arial" w:hAnsi="Arial" w:cs="Arial"/>
          <w:b/>
          <w:bCs/>
          <w:sz w:val="20"/>
          <w:szCs w:val="20"/>
        </w:rPr>
      </w:pPr>
      <w:r w:rsidRPr="00530E46">
        <w:rPr>
          <w:rFonts w:ascii="Arial" w:hAnsi="Arial" w:cs="Arial"/>
          <w:sz w:val="20"/>
          <w:szCs w:val="20"/>
        </w:rPr>
        <w:t>záznamy o činnostiach obsahujú informáciu o pôvodcovi vykonanej činnosti</w:t>
      </w:r>
      <w:bookmarkStart w:id="7" w:name="_Hlk193101296"/>
      <w:r w:rsidRPr="00530E46">
        <w:rPr>
          <w:rFonts w:ascii="Arial" w:hAnsi="Arial" w:cs="Arial"/>
          <w:sz w:val="20"/>
          <w:szCs w:val="20"/>
        </w:rPr>
        <w:t>.</w:t>
      </w:r>
    </w:p>
    <w:p w14:paraId="79C4A96D" w14:textId="77777777" w:rsidR="000331E4" w:rsidRPr="00530E46" w:rsidRDefault="000331E4" w:rsidP="000331E4">
      <w:pPr>
        <w:pStyle w:val="Odsekzoznamu"/>
        <w:jc w:val="both"/>
        <w:rPr>
          <w:rFonts w:ascii="Arial" w:hAnsi="Arial" w:cs="Arial"/>
          <w:b/>
          <w:bCs/>
          <w:sz w:val="20"/>
          <w:szCs w:val="20"/>
        </w:rPr>
      </w:pPr>
    </w:p>
    <w:bookmarkEnd w:id="7"/>
    <w:p w14:paraId="08A4C033"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Fyzickú bezpečnosť, bezpečnosť prostredia a správu koncových zariadení zabezpečuje dodávateľ prostredníctvom opatrení definovaných v nasledovných bodoch alebo prostredníctvom opatrení s porovnateľnými účinkami:  </w:t>
      </w:r>
      <w:r w:rsidRPr="00530E46">
        <w:rPr>
          <w:rFonts w:ascii="Arial" w:hAnsi="Arial" w:cs="Arial"/>
          <w:sz w:val="20"/>
          <w:szCs w:val="20"/>
        </w:rPr>
        <w:t>(§ 20 ods. 2 písm. o) Zákona v spojení s prílohou č. 1 Vyhlášky)</w:t>
      </w:r>
    </w:p>
    <w:p w14:paraId="336E12E9"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fyzický prístup k vybraným aktívam infraštruktúry, ktoré sú klasifikované ako kritické alebo významné z hľadiska bezpečnosti a prevádzky, je povolený výhradne autorizovaným osobám,</w:t>
      </w:r>
    </w:p>
    <w:p w14:paraId="20D838D5"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aktíva v zabezpečených priestoroch sú chránené pred poškodením a neoprávneným zásahom zo strany zamestnancov pracujúcich v týchto priestoroch a nepovolaných osôb,</w:t>
      </w:r>
    </w:p>
    <w:p w14:paraId="22090219"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lastRenderedPageBreak/>
        <w:t>sa prijímajú opatrenia na zabránenie strate, poškodeniu, krádeži alebo kompromitácii zariadení používaných, prenášaných a uchovávaných mimo pracoviska a sú definované postupy, ak k takejto udalosti dôjde,</w:t>
      </w:r>
    </w:p>
    <w:p w14:paraId="4EA22DD5"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pamäťové médiá sú riadené počas ich životného cyklu, t. j. počas ich získavania, používania, prepravy a likvidácie, v súlade s klasifikačnou schémou a požiadavkami na manipuláciu s nimi,</w:t>
      </w:r>
    </w:p>
    <w:p w14:paraId="3EC5196C"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dáta uložené v koncových zariadeniach používateľov, spracúvané týmito zariadeniami alebo prístupné prostredníctvom nich, sú chránené,</w:t>
      </w:r>
    </w:p>
    <w:p w14:paraId="2A6D244B"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informácie uložené v informačných systémoch, zariadeniach alebo na iných pamäťových médiách sú vymazané, ak už nie sú potrebné.</w:t>
      </w:r>
    </w:p>
    <w:p w14:paraId="381625D7" w14:textId="77777777" w:rsidR="000331E4" w:rsidRPr="00530E46" w:rsidRDefault="000331E4" w:rsidP="000331E4">
      <w:pPr>
        <w:pStyle w:val="Odsekzoznamu"/>
        <w:spacing w:after="200" w:line="276" w:lineRule="auto"/>
        <w:jc w:val="both"/>
        <w:rPr>
          <w:rFonts w:ascii="Arial" w:hAnsi="Arial" w:cs="Arial"/>
          <w:sz w:val="20"/>
          <w:szCs w:val="20"/>
        </w:rPr>
      </w:pPr>
    </w:p>
    <w:p w14:paraId="44B685B8"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Ochranu záznamov, súkromia a označovanie informácií zabezpečuje dodávateľ prostredníctvom opatrení definovaných v nasledovných bodoch alebo prostredníctvom opatrení s porovnateľnými účinkami:  </w:t>
      </w:r>
      <w:r w:rsidRPr="00530E46">
        <w:rPr>
          <w:rFonts w:ascii="Arial" w:hAnsi="Arial" w:cs="Arial"/>
          <w:sz w:val="20"/>
          <w:szCs w:val="20"/>
        </w:rPr>
        <w:t>(§ 20 ods. 2 písm. p) Zákona v spojení s prílohou č. 1 Vyhlášky)</w:t>
      </w:r>
    </w:p>
    <w:p w14:paraId="2934AACD"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zabezpečený súlad so všeobecne záväznými právnymi predpismi a zmluvnými požiadavkami týkajúcimi sa práv duševného vlastníctva a používania patentovaných produktov,</w:t>
      </w:r>
    </w:p>
    <w:p w14:paraId="648954D6"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záznamy sú primerane chránené pred stratou, zničením, falšovaním, neoprávneným prístupom a neoprávneným zverejnením,</w:t>
      </w:r>
    </w:p>
    <w:p w14:paraId="038871D5"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zabezpečené plnenie požiadaviek týkajúcich sa ochrany osobných údajov podľa osobitných predpisov a zmluvných požiadaviek.</w:t>
      </w:r>
    </w:p>
    <w:p w14:paraId="2483B4EC" w14:textId="77777777" w:rsidR="000331E4" w:rsidRPr="00530E46" w:rsidRDefault="000331E4" w:rsidP="000331E4">
      <w:pPr>
        <w:pStyle w:val="Odsekzoznamu"/>
        <w:jc w:val="both"/>
        <w:rPr>
          <w:rFonts w:ascii="Arial" w:hAnsi="Arial" w:cs="Arial"/>
          <w:sz w:val="20"/>
          <w:szCs w:val="20"/>
        </w:rPr>
      </w:pPr>
    </w:p>
    <w:p w14:paraId="6BC09294"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Bezpečnostné opatrenia pre dodávateľský reťazec zabezpečuje dodávateľ prostredníctvom opatrení definovaných v nasledovných bodoch alebo prostredníctvom opatrení s porovnateľnými účinkami:  </w:t>
      </w:r>
      <w:r w:rsidRPr="00530E46">
        <w:rPr>
          <w:rFonts w:ascii="Arial" w:hAnsi="Arial" w:cs="Arial"/>
          <w:sz w:val="20"/>
          <w:szCs w:val="20"/>
        </w:rPr>
        <w:t>(§ 20 ods. 2 písm. q) Zákona v spojení s prílohou č. 1 Vyhlášky)</w:t>
      </w:r>
    </w:p>
    <w:p w14:paraId="55C43798"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bezpečnostné opatrenia sú uplatnené v dodávateľskom reťazci produktov a služieb, ktorý priamo súvisí s dostupnosťou, dôvernosťou a integritou prevádzky sietí a informačných systémov objednávateľa,</w:t>
      </w:r>
    </w:p>
    <w:p w14:paraId="6395978F"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špecifikované a zdokumentované minimálne bezpečnostné požiadavky pre používanie cloudových služieb a riadená kybernetická bezpečnosť pri používaní cloudových služieb.</w:t>
      </w:r>
    </w:p>
    <w:p w14:paraId="21CA7932" w14:textId="77777777" w:rsidR="00670FEF" w:rsidRPr="00530E46" w:rsidRDefault="00670FEF" w:rsidP="00670FEF">
      <w:pPr>
        <w:spacing w:after="200" w:line="276" w:lineRule="auto"/>
        <w:jc w:val="both"/>
        <w:rPr>
          <w:rFonts w:ascii="Verdana" w:hAnsi="Verdana"/>
          <w:sz w:val="18"/>
          <w:szCs w:val="18"/>
        </w:rPr>
      </w:pPr>
    </w:p>
    <w:p w14:paraId="38812F4B" w14:textId="05EE6A1B" w:rsidR="009D70C9" w:rsidRPr="00147FAC" w:rsidRDefault="009D70C9" w:rsidP="00147FAC">
      <w:pPr>
        <w:rPr>
          <w:rFonts w:ascii="Verdana" w:hAnsi="Verdana"/>
          <w:sz w:val="18"/>
          <w:szCs w:val="18"/>
        </w:rPr>
      </w:pPr>
    </w:p>
    <w:sectPr w:rsidR="009D70C9" w:rsidRPr="00147FAC" w:rsidSect="009C1A80">
      <w:pgSz w:w="11906" w:h="16838"/>
      <w:pgMar w:top="1276" w:right="1418" w:bottom="15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889C6" w14:textId="77777777" w:rsidR="00E077AA" w:rsidRDefault="00E077AA" w:rsidP="00C06E56">
      <w:pPr>
        <w:spacing w:after="0" w:line="240" w:lineRule="auto"/>
      </w:pPr>
      <w:r>
        <w:separator/>
      </w:r>
    </w:p>
    <w:p w14:paraId="73BA2AEC" w14:textId="77777777" w:rsidR="00E077AA" w:rsidRDefault="00E077AA"/>
  </w:endnote>
  <w:endnote w:type="continuationSeparator" w:id="0">
    <w:p w14:paraId="4B61E718" w14:textId="77777777" w:rsidR="00E077AA" w:rsidRDefault="00E077AA" w:rsidP="00C06E56">
      <w:pPr>
        <w:spacing w:after="0" w:line="240" w:lineRule="auto"/>
      </w:pPr>
      <w:r>
        <w:continuationSeparator/>
      </w:r>
    </w:p>
    <w:p w14:paraId="05EB5326" w14:textId="77777777" w:rsidR="00E077AA" w:rsidRDefault="00E077AA"/>
  </w:endnote>
  <w:endnote w:type="continuationNotice" w:id="1">
    <w:p w14:paraId="78291659" w14:textId="77777777" w:rsidR="00E077AA" w:rsidRDefault="00E077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3DA5" w14:textId="77777777" w:rsidR="006109ED" w:rsidRDefault="006109ED">
    <w:pPr>
      <w:pStyle w:val="Pta"/>
    </w:pPr>
    <w:r>
      <w:rPr>
        <w:rStyle w:val="slostrany"/>
        <w:rFonts w:cs="Arial"/>
        <w:i/>
        <w:sz w:val="16"/>
        <w:szCs w:val="16"/>
      </w:rPr>
      <w:tab/>
    </w:r>
    <w:r>
      <w:rPr>
        <w:rStyle w:val="slostrany"/>
        <w:rFonts w:cs="Arial"/>
        <w:i/>
        <w:sz w:val="16"/>
        <w:szCs w:val="16"/>
      </w:rPr>
      <w:tab/>
    </w:r>
    <w:r>
      <w:fldChar w:fldCharType="begin"/>
    </w:r>
    <w:r>
      <w:instrText>PAGE   \* MERGEFORMAT</w:instrText>
    </w:r>
    <w:r>
      <w:fldChar w:fldCharType="separate"/>
    </w:r>
    <w:r w:rsidR="00A33871">
      <w:rPr>
        <w:noProof/>
      </w:rPr>
      <w:t>1</w:t>
    </w:r>
    <w:r w:rsidR="00A33871">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178092"/>
      <w:docPartObj>
        <w:docPartGallery w:val="Page Numbers (Bottom of Page)"/>
        <w:docPartUnique/>
      </w:docPartObj>
    </w:sdtPr>
    <w:sdtEndPr>
      <w:rPr>
        <w:rFonts w:ascii="Arial" w:hAnsi="Arial" w:cs="Arial"/>
        <w:sz w:val="20"/>
        <w:szCs w:val="20"/>
      </w:rPr>
    </w:sdtEndPr>
    <w:sdtContent>
      <w:p w14:paraId="3B865324" w14:textId="77777777" w:rsidR="006109ED" w:rsidRPr="00C06E56" w:rsidRDefault="006109ED">
        <w:pPr>
          <w:pStyle w:val="Pta"/>
          <w:jc w:val="right"/>
          <w:rPr>
            <w:rFonts w:ascii="Arial" w:hAnsi="Arial" w:cs="Arial"/>
            <w:sz w:val="20"/>
            <w:szCs w:val="20"/>
          </w:rPr>
        </w:pPr>
        <w:r w:rsidRPr="00C06E56">
          <w:rPr>
            <w:rFonts w:ascii="Arial" w:hAnsi="Arial" w:cs="Arial"/>
            <w:sz w:val="20"/>
            <w:szCs w:val="20"/>
          </w:rPr>
          <w:fldChar w:fldCharType="begin"/>
        </w:r>
        <w:r w:rsidRPr="00C06E56">
          <w:rPr>
            <w:rFonts w:ascii="Arial" w:hAnsi="Arial" w:cs="Arial"/>
            <w:sz w:val="20"/>
            <w:szCs w:val="20"/>
          </w:rPr>
          <w:instrText>PAGE   \* MERGEFORMAT</w:instrText>
        </w:r>
        <w:r w:rsidRPr="00C06E56">
          <w:rPr>
            <w:rFonts w:ascii="Arial" w:hAnsi="Arial" w:cs="Arial"/>
            <w:sz w:val="20"/>
            <w:szCs w:val="20"/>
          </w:rPr>
          <w:fldChar w:fldCharType="separate"/>
        </w:r>
        <w:r w:rsidR="00A33871">
          <w:rPr>
            <w:rFonts w:ascii="Arial" w:hAnsi="Arial" w:cs="Arial"/>
            <w:noProof/>
            <w:sz w:val="20"/>
            <w:szCs w:val="20"/>
          </w:rPr>
          <w:t>2</w:t>
        </w:r>
        <w:r w:rsidR="00A33871">
          <w:rPr>
            <w:rFonts w:ascii="Arial" w:hAnsi="Arial" w:cs="Arial"/>
            <w:noProof/>
            <w:sz w:val="20"/>
            <w:szCs w:val="20"/>
          </w:rPr>
          <w:t>0</w:t>
        </w:r>
        <w:r w:rsidRPr="00C06E56">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7F5F3" w14:textId="77777777" w:rsidR="00E077AA" w:rsidRDefault="00E077AA" w:rsidP="00C06E56">
      <w:pPr>
        <w:spacing w:after="0" w:line="240" w:lineRule="auto"/>
      </w:pPr>
      <w:r>
        <w:separator/>
      </w:r>
    </w:p>
    <w:p w14:paraId="3B13644A" w14:textId="77777777" w:rsidR="00E077AA" w:rsidRDefault="00E077AA"/>
  </w:footnote>
  <w:footnote w:type="continuationSeparator" w:id="0">
    <w:p w14:paraId="4BCDE9D1" w14:textId="77777777" w:rsidR="00E077AA" w:rsidRDefault="00E077AA" w:rsidP="00C06E56">
      <w:pPr>
        <w:spacing w:after="0" w:line="240" w:lineRule="auto"/>
      </w:pPr>
      <w:r>
        <w:continuationSeparator/>
      </w:r>
    </w:p>
    <w:p w14:paraId="358FC394" w14:textId="77777777" w:rsidR="00E077AA" w:rsidRDefault="00E077AA"/>
  </w:footnote>
  <w:footnote w:type="continuationNotice" w:id="1">
    <w:p w14:paraId="56B35E02" w14:textId="77777777" w:rsidR="00E077AA" w:rsidRDefault="00E077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6981" w14:textId="77777777" w:rsidR="006109ED" w:rsidRDefault="00000000">
    <w:pPr>
      <w:pStyle w:val="Hlavika"/>
    </w:pPr>
    <w:r>
      <w:rPr>
        <w:noProof/>
        <w:lang w:eastAsia="cs-CZ"/>
      </w:rPr>
      <w:pict w14:anchorId="515B22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501199" o:spid="_x0000_s1026" type="#_x0000_t136" style="position:absolute;margin-left:0;margin-top:0;width:456.8pt;height:182.7pt;rotation:315;z-index:-251653120;mso-position-horizontal:center;mso-position-horizontal-relative:margin;mso-position-vertical:center;mso-position-vertical-relative:margin" o:allowincell="f" fillcolor="#a5a5a5 [2092]" stroked="f">
          <v:fill opacity=".5"/>
          <v:textpath style="font-family:&quot;Arial&quot;;font-size:1pt" string="NÁVR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E9C9" w14:textId="77777777" w:rsidR="006109ED" w:rsidRDefault="00000000">
    <w:pPr>
      <w:pStyle w:val="Hlavika"/>
    </w:pPr>
    <w:r>
      <w:rPr>
        <w:noProof/>
        <w:lang w:eastAsia="cs-CZ"/>
      </w:rPr>
      <w:pict w14:anchorId="3035AA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501198" o:spid="_x0000_s1025" type="#_x0000_t136" style="position:absolute;margin-left:0;margin-top:0;width:456.8pt;height:182.7pt;rotation:315;z-index:-251654144;mso-position-horizontal:center;mso-position-horizontal-relative:margin;mso-position-vertical:center;mso-position-vertical-relative:margin" o:allowincell="f" fillcolor="#a5a5a5 [2092]" stroked="f">
          <v:fill opacity=".5"/>
          <v:textpath style="font-family:&quot;Arial&quot;;font-size:1pt" string="NÁVR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04A"/>
    <w:multiLevelType w:val="hybridMultilevel"/>
    <w:tmpl w:val="89B2E7AA"/>
    <w:lvl w:ilvl="0" w:tplc="EF0679A8">
      <w:start w:val="1"/>
      <w:numFmt w:val="decimal"/>
      <w:lvlText w:val="%1."/>
      <w:lvlJc w:val="left"/>
      <w:pPr>
        <w:ind w:left="1020" w:hanging="360"/>
      </w:pPr>
    </w:lvl>
    <w:lvl w:ilvl="1" w:tplc="A328E618">
      <w:start w:val="1"/>
      <w:numFmt w:val="decimal"/>
      <w:lvlText w:val="%2."/>
      <w:lvlJc w:val="left"/>
      <w:pPr>
        <w:ind w:left="1020" w:hanging="360"/>
      </w:pPr>
    </w:lvl>
    <w:lvl w:ilvl="2" w:tplc="B31E2142">
      <w:start w:val="1"/>
      <w:numFmt w:val="decimal"/>
      <w:lvlText w:val="%3."/>
      <w:lvlJc w:val="left"/>
      <w:pPr>
        <w:ind w:left="1020" w:hanging="360"/>
      </w:pPr>
    </w:lvl>
    <w:lvl w:ilvl="3" w:tplc="4FEC9062">
      <w:start w:val="1"/>
      <w:numFmt w:val="decimal"/>
      <w:lvlText w:val="%4."/>
      <w:lvlJc w:val="left"/>
      <w:pPr>
        <w:ind w:left="1020" w:hanging="360"/>
      </w:pPr>
    </w:lvl>
    <w:lvl w:ilvl="4" w:tplc="A81CE4D2">
      <w:start w:val="1"/>
      <w:numFmt w:val="decimal"/>
      <w:lvlText w:val="%5."/>
      <w:lvlJc w:val="left"/>
      <w:pPr>
        <w:ind w:left="1020" w:hanging="360"/>
      </w:pPr>
    </w:lvl>
    <w:lvl w:ilvl="5" w:tplc="D9E4825C">
      <w:start w:val="1"/>
      <w:numFmt w:val="decimal"/>
      <w:lvlText w:val="%6."/>
      <w:lvlJc w:val="left"/>
      <w:pPr>
        <w:ind w:left="1020" w:hanging="360"/>
      </w:pPr>
    </w:lvl>
    <w:lvl w:ilvl="6" w:tplc="8F842BDC">
      <w:start w:val="1"/>
      <w:numFmt w:val="decimal"/>
      <w:lvlText w:val="%7."/>
      <w:lvlJc w:val="left"/>
      <w:pPr>
        <w:ind w:left="1020" w:hanging="360"/>
      </w:pPr>
    </w:lvl>
    <w:lvl w:ilvl="7" w:tplc="E0EE9E66">
      <w:start w:val="1"/>
      <w:numFmt w:val="decimal"/>
      <w:lvlText w:val="%8."/>
      <w:lvlJc w:val="left"/>
      <w:pPr>
        <w:ind w:left="1020" w:hanging="360"/>
      </w:pPr>
    </w:lvl>
    <w:lvl w:ilvl="8" w:tplc="51C67E30">
      <w:start w:val="1"/>
      <w:numFmt w:val="decimal"/>
      <w:lvlText w:val="%9."/>
      <w:lvlJc w:val="left"/>
      <w:pPr>
        <w:ind w:left="1020" w:hanging="360"/>
      </w:pPr>
    </w:lvl>
  </w:abstractNum>
  <w:abstractNum w:abstractNumId="1" w15:restartNumberingAfterBreak="0">
    <w:nsid w:val="03F620DE"/>
    <w:multiLevelType w:val="multilevel"/>
    <w:tmpl w:val="33A8332E"/>
    <w:lvl w:ilvl="0">
      <w:start w:val="4"/>
      <w:numFmt w:val="upperRoman"/>
      <w:lvlText w:val="%1."/>
      <w:lvlJc w:val="left"/>
      <w:pPr>
        <w:ind w:left="1080" w:hanging="720"/>
      </w:pPr>
      <w:rPr>
        <w:rFonts w:hint="default"/>
      </w:rPr>
    </w:lvl>
    <w:lvl w:ilvl="1">
      <w:start w:val="1"/>
      <w:numFmt w:val="decimal"/>
      <w:isLgl/>
      <w:lvlText w:val="%2."/>
      <w:lvlJc w:val="left"/>
      <w:pPr>
        <w:ind w:left="720" w:hanging="360"/>
      </w:pPr>
      <w:rPr>
        <w:rFonts w:ascii="Arial" w:eastAsia="Times New Roman"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4D92A8A"/>
    <w:multiLevelType w:val="hybridMultilevel"/>
    <w:tmpl w:val="98B86B20"/>
    <w:lvl w:ilvl="0" w:tplc="52FAC170">
      <w:start w:val="1"/>
      <w:numFmt w:val="decimal"/>
      <w:lvlText w:val="%1."/>
      <w:lvlJc w:val="left"/>
      <w:pPr>
        <w:ind w:left="502" w:hanging="360"/>
      </w:pPr>
      <w:rPr>
        <w:rFonts w:ascii="Arial" w:hAnsi="Arial"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 w15:restartNumberingAfterBreak="0">
    <w:nsid w:val="06B617A7"/>
    <w:multiLevelType w:val="hybridMultilevel"/>
    <w:tmpl w:val="D81A007A"/>
    <w:lvl w:ilvl="0" w:tplc="CA720B6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6E07F4A"/>
    <w:multiLevelType w:val="hybridMultilevel"/>
    <w:tmpl w:val="A7E22640"/>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A9B890CC">
      <w:start w:val="1"/>
      <w:numFmt w:val="decimal"/>
      <w:lvlText w:val="%4."/>
      <w:lvlJc w:val="left"/>
      <w:pPr>
        <w:tabs>
          <w:tab w:val="num" w:pos="2880"/>
        </w:tabs>
        <w:ind w:left="2880" w:hanging="360"/>
      </w:pPr>
      <w:rPr>
        <w:u w:val="single"/>
      </w:r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07836BDC"/>
    <w:multiLevelType w:val="hybridMultilevel"/>
    <w:tmpl w:val="B26C8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6C4AC3"/>
    <w:multiLevelType w:val="hybridMultilevel"/>
    <w:tmpl w:val="63AAE686"/>
    <w:lvl w:ilvl="0" w:tplc="9B44FEA8">
      <w:start w:val="1"/>
      <w:numFmt w:val="decimal"/>
      <w:lvlText w:val="%1."/>
      <w:lvlJc w:val="left"/>
      <w:pPr>
        <w:ind w:left="786" w:hanging="360"/>
      </w:pPr>
      <w:rPr>
        <w:rFonts w:ascii="Arial" w:eastAsiaTheme="minorHAnsi" w:hAnsi="Arial" w:cs="Arial"/>
      </w:rPr>
    </w:lvl>
    <w:lvl w:ilvl="1" w:tplc="5CA20690">
      <w:start w:val="1"/>
      <w:numFmt w:val="lowerLetter"/>
      <w:lvlText w:val="%2)"/>
      <w:lvlJc w:val="left"/>
      <w:pPr>
        <w:ind w:left="1866" w:hanging="360"/>
      </w:pPr>
      <w:rPr>
        <w:rFonts w:hint="default"/>
        <w:b w:val="0"/>
        <w:color w:val="auto"/>
      </w:rPr>
    </w:lvl>
    <w:lvl w:ilvl="2" w:tplc="041B001B">
      <w:start w:val="1"/>
      <w:numFmt w:val="lowerRoman"/>
      <w:lvlText w:val="%3."/>
      <w:lvlJc w:val="right"/>
      <w:pPr>
        <w:ind w:left="2586" w:hanging="180"/>
      </w:pPr>
    </w:lvl>
    <w:lvl w:ilvl="3" w:tplc="647AFC08">
      <w:start w:val="1"/>
      <w:numFmt w:val="decimal"/>
      <w:lvlText w:val="%4."/>
      <w:lvlJc w:val="left"/>
      <w:pPr>
        <w:ind w:left="3306" w:hanging="360"/>
      </w:pPr>
      <w:rPr>
        <w:b w:val="0"/>
      </w:r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 w15:restartNumberingAfterBreak="0">
    <w:nsid w:val="0892073A"/>
    <w:multiLevelType w:val="hybridMultilevel"/>
    <w:tmpl w:val="E47605C2"/>
    <w:lvl w:ilvl="0" w:tplc="0405000F">
      <w:start w:val="1"/>
      <w:numFmt w:val="decimal"/>
      <w:lvlText w:val="%1."/>
      <w:lvlJc w:val="left"/>
      <w:pPr>
        <w:tabs>
          <w:tab w:val="num" w:pos="360"/>
        </w:tabs>
        <w:ind w:left="360" w:hanging="360"/>
      </w:pPr>
      <w:rPr>
        <w:rFonts w:hint="default"/>
      </w:rPr>
    </w:lvl>
    <w:lvl w:ilvl="1" w:tplc="47227004">
      <w:start w:val="1"/>
      <w:numFmt w:val="lowerLetter"/>
      <w:lvlText w:val="%2)"/>
      <w:lvlJc w:val="left"/>
      <w:pPr>
        <w:tabs>
          <w:tab w:val="num" w:pos="975"/>
        </w:tabs>
        <w:ind w:left="975" w:hanging="975"/>
      </w:pPr>
      <w:rPr>
        <w:rFonts w:hint="default"/>
      </w:rPr>
    </w:lvl>
    <w:lvl w:ilvl="2" w:tplc="3C2815E8">
      <w:start w:val="1"/>
      <w:numFmt w:val="decimal"/>
      <w:lvlText w:val="%3)"/>
      <w:lvlJc w:val="left"/>
      <w:pPr>
        <w:tabs>
          <w:tab w:val="num" w:pos="2340"/>
        </w:tabs>
        <w:ind w:left="2340" w:hanging="360"/>
      </w:pPr>
      <w:rPr>
        <w:rFonts w:hint="default"/>
        <w:color w:val="auto"/>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0910588A"/>
    <w:multiLevelType w:val="hybridMultilevel"/>
    <w:tmpl w:val="CC28D486"/>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9302B0F"/>
    <w:multiLevelType w:val="hybridMultilevel"/>
    <w:tmpl w:val="3F249674"/>
    <w:lvl w:ilvl="0" w:tplc="2CD8CCF4">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0B817AD3"/>
    <w:multiLevelType w:val="hybridMultilevel"/>
    <w:tmpl w:val="FFFFFFFF"/>
    <w:lvl w:ilvl="0" w:tplc="3FA4EF26">
      <w:numFmt w:val="bullet"/>
      <w:lvlText w:val="-"/>
      <w:lvlJc w:val="left"/>
      <w:pPr>
        <w:ind w:left="720" w:hanging="360"/>
      </w:pPr>
      <w:rPr>
        <w:rFonts w:ascii="Arial" w:eastAsia="Times New Roman" w:hAnsi="Aria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3A4E49"/>
    <w:multiLevelType w:val="hybridMultilevel"/>
    <w:tmpl w:val="31BEC99C"/>
    <w:lvl w:ilvl="0" w:tplc="E2660A82">
      <w:start w:val="4"/>
      <w:numFmt w:val="decimal"/>
      <w:lvlText w:val="%1."/>
      <w:lvlJc w:val="left"/>
      <w:pPr>
        <w:ind w:left="540" w:hanging="360"/>
      </w:pPr>
      <w:rPr>
        <w:rFonts w:hint="default"/>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D4E0F09"/>
    <w:multiLevelType w:val="multilevel"/>
    <w:tmpl w:val="6F56BC6A"/>
    <w:lvl w:ilvl="0">
      <w:start w:val="1"/>
      <w:numFmt w:val="decimal"/>
      <w:lvlText w:val="%1."/>
      <w:lvlJc w:val="left"/>
      <w:pPr>
        <w:ind w:left="502" w:hanging="360"/>
      </w:pPr>
      <w:rPr>
        <w:rFonts w:hint="default"/>
        <w:b w:val="0"/>
        <w:i w:val="0"/>
      </w:rPr>
    </w:lvl>
    <w:lvl w:ilvl="1">
      <w:start w:val="1"/>
      <w:numFmt w:val="decimal"/>
      <w:isLgl/>
      <w:lvlText w:val="%1.%2."/>
      <w:lvlJc w:val="left"/>
      <w:pPr>
        <w:ind w:left="1222" w:hanging="720"/>
      </w:pPr>
      <w:rPr>
        <w:rFonts w:hint="default"/>
        <w:b w:val="0"/>
        <w:i w:val="0"/>
      </w:rPr>
    </w:lvl>
    <w:lvl w:ilvl="2">
      <w:start w:val="1"/>
      <w:numFmt w:val="decimal"/>
      <w:isLgl/>
      <w:lvlText w:val="%1.%2.%3."/>
      <w:lvlJc w:val="left"/>
      <w:pPr>
        <w:ind w:left="1582" w:hanging="720"/>
      </w:pPr>
      <w:rPr>
        <w:rFonts w:hint="default"/>
        <w:b w:val="0"/>
      </w:rPr>
    </w:lvl>
    <w:lvl w:ilvl="3">
      <w:start w:val="1"/>
      <w:numFmt w:val="decimal"/>
      <w:isLgl/>
      <w:lvlText w:val="%1.%2.%3.%4."/>
      <w:lvlJc w:val="left"/>
      <w:pPr>
        <w:ind w:left="2302" w:hanging="1080"/>
      </w:pPr>
      <w:rPr>
        <w:rFonts w:hint="default"/>
        <w:b w:val="0"/>
      </w:rPr>
    </w:lvl>
    <w:lvl w:ilvl="4">
      <w:start w:val="1"/>
      <w:numFmt w:val="decimal"/>
      <w:isLgl/>
      <w:lvlText w:val="%1.%2.%3.%4.%5."/>
      <w:lvlJc w:val="left"/>
      <w:pPr>
        <w:ind w:left="2662" w:hanging="1080"/>
      </w:pPr>
      <w:rPr>
        <w:rFonts w:hint="default"/>
        <w:b w:val="0"/>
      </w:rPr>
    </w:lvl>
    <w:lvl w:ilvl="5">
      <w:start w:val="1"/>
      <w:numFmt w:val="decimal"/>
      <w:isLgl/>
      <w:lvlText w:val="%1.%2.%3.%4.%5.%6."/>
      <w:lvlJc w:val="left"/>
      <w:pPr>
        <w:ind w:left="3382" w:hanging="1440"/>
      </w:pPr>
      <w:rPr>
        <w:rFonts w:hint="default"/>
        <w:b w:val="0"/>
      </w:rPr>
    </w:lvl>
    <w:lvl w:ilvl="6">
      <w:start w:val="1"/>
      <w:numFmt w:val="decimal"/>
      <w:isLgl/>
      <w:lvlText w:val="%1.%2.%3.%4.%5.%6.%7."/>
      <w:lvlJc w:val="left"/>
      <w:pPr>
        <w:ind w:left="3742" w:hanging="1440"/>
      </w:pPr>
      <w:rPr>
        <w:rFonts w:hint="default"/>
        <w:b w:val="0"/>
      </w:rPr>
    </w:lvl>
    <w:lvl w:ilvl="7">
      <w:start w:val="1"/>
      <w:numFmt w:val="decimal"/>
      <w:isLgl/>
      <w:lvlText w:val="%1.%2.%3.%4.%5.%6.%7.%8."/>
      <w:lvlJc w:val="left"/>
      <w:pPr>
        <w:ind w:left="4462" w:hanging="1800"/>
      </w:pPr>
      <w:rPr>
        <w:rFonts w:hint="default"/>
        <w:b w:val="0"/>
      </w:rPr>
    </w:lvl>
    <w:lvl w:ilvl="8">
      <w:start w:val="1"/>
      <w:numFmt w:val="decimal"/>
      <w:isLgl/>
      <w:lvlText w:val="%1.%2.%3.%4.%5.%6.%7.%8.%9."/>
      <w:lvlJc w:val="left"/>
      <w:pPr>
        <w:ind w:left="4822" w:hanging="1800"/>
      </w:pPr>
      <w:rPr>
        <w:rFonts w:hint="default"/>
        <w:b w:val="0"/>
      </w:rPr>
    </w:lvl>
  </w:abstractNum>
  <w:abstractNum w:abstractNumId="13" w15:restartNumberingAfterBreak="0">
    <w:nsid w:val="17CD4AE1"/>
    <w:multiLevelType w:val="multilevel"/>
    <w:tmpl w:val="10A618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1D9E0045"/>
    <w:multiLevelType w:val="hybridMultilevel"/>
    <w:tmpl w:val="15523C0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15:restartNumberingAfterBreak="0">
    <w:nsid w:val="1E236C80"/>
    <w:multiLevelType w:val="hybridMultilevel"/>
    <w:tmpl w:val="6FF69FA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1EAC7063"/>
    <w:multiLevelType w:val="hybridMultilevel"/>
    <w:tmpl w:val="DC0420B6"/>
    <w:lvl w:ilvl="0" w:tplc="65E6BE7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1DD5321"/>
    <w:multiLevelType w:val="hybridMultilevel"/>
    <w:tmpl w:val="AE1AA604"/>
    <w:lvl w:ilvl="0" w:tplc="73367C40">
      <w:start w:val="1"/>
      <w:numFmt w:val="decimal"/>
      <w:lvlText w:val="%1."/>
      <w:lvlJc w:val="left"/>
      <w:pPr>
        <w:ind w:left="720" w:hanging="360"/>
      </w:pPr>
    </w:lvl>
    <w:lvl w:ilvl="1" w:tplc="10AE346A">
      <w:start w:val="1"/>
      <w:numFmt w:val="decimal"/>
      <w:lvlText w:val="%2."/>
      <w:lvlJc w:val="left"/>
      <w:pPr>
        <w:ind w:left="720" w:hanging="360"/>
      </w:pPr>
    </w:lvl>
    <w:lvl w:ilvl="2" w:tplc="234C94F8">
      <w:start w:val="1"/>
      <w:numFmt w:val="decimal"/>
      <w:lvlText w:val="%3."/>
      <w:lvlJc w:val="left"/>
      <w:pPr>
        <w:ind w:left="720" w:hanging="360"/>
      </w:pPr>
    </w:lvl>
    <w:lvl w:ilvl="3" w:tplc="59C8BE28">
      <w:start w:val="1"/>
      <w:numFmt w:val="decimal"/>
      <w:lvlText w:val="%4."/>
      <w:lvlJc w:val="left"/>
      <w:pPr>
        <w:ind w:left="720" w:hanging="360"/>
      </w:pPr>
    </w:lvl>
    <w:lvl w:ilvl="4" w:tplc="967A3E26">
      <w:start w:val="1"/>
      <w:numFmt w:val="decimal"/>
      <w:lvlText w:val="%5."/>
      <w:lvlJc w:val="left"/>
      <w:pPr>
        <w:ind w:left="720" w:hanging="360"/>
      </w:pPr>
    </w:lvl>
    <w:lvl w:ilvl="5" w:tplc="9AA8897E">
      <w:start w:val="1"/>
      <w:numFmt w:val="decimal"/>
      <w:lvlText w:val="%6."/>
      <w:lvlJc w:val="left"/>
      <w:pPr>
        <w:ind w:left="720" w:hanging="360"/>
      </w:pPr>
    </w:lvl>
    <w:lvl w:ilvl="6" w:tplc="2482127C">
      <w:start w:val="1"/>
      <w:numFmt w:val="decimal"/>
      <w:lvlText w:val="%7."/>
      <w:lvlJc w:val="left"/>
      <w:pPr>
        <w:ind w:left="720" w:hanging="360"/>
      </w:pPr>
    </w:lvl>
    <w:lvl w:ilvl="7" w:tplc="A006A5AA">
      <w:start w:val="1"/>
      <w:numFmt w:val="decimal"/>
      <w:lvlText w:val="%8."/>
      <w:lvlJc w:val="left"/>
      <w:pPr>
        <w:ind w:left="720" w:hanging="360"/>
      </w:pPr>
    </w:lvl>
    <w:lvl w:ilvl="8" w:tplc="DE76F676">
      <w:start w:val="1"/>
      <w:numFmt w:val="decimal"/>
      <w:lvlText w:val="%9."/>
      <w:lvlJc w:val="left"/>
      <w:pPr>
        <w:ind w:left="720" w:hanging="360"/>
      </w:pPr>
    </w:lvl>
  </w:abstractNum>
  <w:abstractNum w:abstractNumId="18" w15:restartNumberingAfterBreak="0">
    <w:nsid w:val="27CE4EEE"/>
    <w:multiLevelType w:val="hybridMultilevel"/>
    <w:tmpl w:val="7F183224"/>
    <w:lvl w:ilvl="0" w:tplc="78DAB9E8">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19" w15:restartNumberingAfterBreak="0">
    <w:nsid w:val="27E40190"/>
    <w:multiLevelType w:val="multilevel"/>
    <w:tmpl w:val="91E69752"/>
    <w:lvl w:ilvl="0">
      <w:start w:val="1"/>
      <w:numFmt w:val="decimal"/>
      <w:lvlText w:val="%1."/>
      <w:lvlJc w:val="left"/>
      <w:pPr>
        <w:tabs>
          <w:tab w:val="num" w:pos="928"/>
        </w:tabs>
        <w:ind w:left="928" w:hanging="360"/>
      </w:pPr>
      <w:rPr>
        <w:rFonts w:ascii="Arial" w:eastAsia="Times New Roman" w:hAnsi="Arial" w:cs="Arial" w:hint="default"/>
      </w:rPr>
    </w:lvl>
    <w:lvl w:ilvl="1">
      <w:start w:val="1"/>
      <w:numFmt w:val="lowerLetter"/>
      <w:lvlText w:val="%2)"/>
      <w:lvlJc w:val="left"/>
      <w:pPr>
        <w:tabs>
          <w:tab w:val="num" w:pos="1070"/>
        </w:tabs>
        <w:ind w:left="107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ind w:left="360" w:hanging="360"/>
      </w:pPr>
      <w:rPr>
        <w:rFonts w:hint="default"/>
        <w:b w:val="0"/>
        <w:color w:val="auto"/>
        <w:sz w:val="20"/>
        <w:szCs w:val="2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86728EE"/>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C000D3"/>
    <w:multiLevelType w:val="hybridMultilevel"/>
    <w:tmpl w:val="9C48083E"/>
    <w:lvl w:ilvl="0" w:tplc="627CB17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2929433B"/>
    <w:multiLevelType w:val="hybridMultilevel"/>
    <w:tmpl w:val="74928684"/>
    <w:lvl w:ilvl="0" w:tplc="FFFFFFFF">
      <w:start w:val="1"/>
      <w:numFmt w:val="decimal"/>
      <w:lvlText w:val="%1."/>
      <w:lvlJc w:val="left"/>
      <w:pPr>
        <w:ind w:left="540" w:hanging="360"/>
      </w:pPr>
      <w:rPr>
        <w:rFonts w:hint="default"/>
        <w:i w:val="0"/>
      </w:rPr>
    </w:lvl>
    <w:lvl w:ilvl="1" w:tplc="041B0017">
      <w:start w:val="1"/>
      <w:numFmt w:val="lowerLetter"/>
      <w:lvlText w:val="%2)"/>
      <w:lvlJc w:val="left"/>
      <w:pPr>
        <w:ind w:left="72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23" w15:restartNumberingAfterBreak="0">
    <w:nsid w:val="2B634059"/>
    <w:multiLevelType w:val="hybridMultilevel"/>
    <w:tmpl w:val="1CF649A4"/>
    <w:lvl w:ilvl="0" w:tplc="870A125A">
      <w:start w:val="1"/>
      <w:numFmt w:val="decimal"/>
      <w:lvlText w:val="%1."/>
      <w:lvlJc w:val="left"/>
      <w:pPr>
        <w:ind w:left="360" w:hanging="360"/>
      </w:pPr>
      <w:rPr>
        <w:rFonts w:ascii="Arial" w:eastAsiaTheme="minorHAnsi" w:hAnsi="Arial" w:cs="Arial"/>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2C4F194B"/>
    <w:multiLevelType w:val="hybridMultilevel"/>
    <w:tmpl w:val="C36C8DC4"/>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25" w15:restartNumberingAfterBreak="0">
    <w:nsid w:val="2C8D5BC5"/>
    <w:multiLevelType w:val="hybridMultilevel"/>
    <w:tmpl w:val="64E6380A"/>
    <w:lvl w:ilvl="0" w:tplc="33E662C0">
      <w:start w:val="1"/>
      <w:numFmt w:val="lowerLetter"/>
      <w:lvlText w:val="%1)"/>
      <w:lvlJc w:val="left"/>
      <w:pPr>
        <w:ind w:left="1146" w:hanging="360"/>
      </w:pPr>
      <w:rPr>
        <w:b/>
        <w:i w:val="0"/>
      </w:rPr>
    </w:lvl>
    <w:lvl w:ilvl="1" w:tplc="041B0019">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6" w15:restartNumberingAfterBreak="0">
    <w:nsid w:val="2DE26EFB"/>
    <w:multiLevelType w:val="multilevel"/>
    <w:tmpl w:val="663EE01A"/>
    <w:lvl w:ilvl="0">
      <w:start w:val="1"/>
      <w:numFmt w:val="decimal"/>
      <w:lvlText w:val="%1."/>
      <w:lvlJc w:val="left"/>
      <w:pPr>
        <w:tabs>
          <w:tab w:val="num" w:pos="360"/>
        </w:tabs>
        <w:ind w:left="360" w:hanging="360"/>
      </w:pPr>
      <w:rPr>
        <w:rFonts w:ascii="Arial" w:eastAsia="Times New Roman" w:hAnsi="Arial" w:cs="Arial" w:hint="default"/>
        <w:b w:val="0"/>
        <w:bCs/>
      </w:rPr>
    </w:lvl>
    <w:lvl w:ilvl="1">
      <w:start w:val="1"/>
      <w:numFmt w:val="lowerLetter"/>
      <w:lvlText w:val="%2)"/>
      <w:lvlJc w:val="left"/>
      <w:pPr>
        <w:tabs>
          <w:tab w:val="num" w:pos="1070"/>
        </w:tabs>
        <w:ind w:left="107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2F44713C"/>
    <w:multiLevelType w:val="hybridMultilevel"/>
    <w:tmpl w:val="45C06C4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8" w15:restartNumberingAfterBreak="0">
    <w:nsid w:val="312F0EA4"/>
    <w:multiLevelType w:val="hybridMultilevel"/>
    <w:tmpl w:val="B5389222"/>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1BE05D6"/>
    <w:multiLevelType w:val="hybridMultilevel"/>
    <w:tmpl w:val="BF4C7958"/>
    <w:lvl w:ilvl="0" w:tplc="880EE130">
      <w:start w:val="1"/>
      <w:numFmt w:val="decimal"/>
      <w:lvlText w:val="%1."/>
      <w:lvlJc w:val="left"/>
      <w:pPr>
        <w:ind w:left="6740"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54960C9"/>
    <w:multiLevelType w:val="hybridMultilevel"/>
    <w:tmpl w:val="94366F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584538B"/>
    <w:multiLevelType w:val="hybridMultilevel"/>
    <w:tmpl w:val="70C829B8"/>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2" w15:restartNumberingAfterBreak="0">
    <w:nsid w:val="36757517"/>
    <w:multiLevelType w:val="hybridMultilevel"/>
    <w:tmpl w:val="85E4DD7C"/>
    <w:lvl w:ilvl="0" w:tplc="80907FBE">
      <w:numFmt w:val="bullet"/>
      <w:lvlText w:val="-"/>
      <w:lvlJc w:val="left"/>
      <w:pPr>
        <w:ind w:left="1440" w:hanging="360"/>
      </w:pPr>
      <w:rPr>
        <w:rFonts w:ascii="Arial" w:eastAsia="Times New Roman" w:hAnsi="Arial" w:cs="Aria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3" w15:restartNumberingAfterBreak="0">
    <w:nsid w:val="379B03C4"/>
    <w:multiLevelType w:val="hybridMultilevel"/>
    <w:tmpl w:val="FFFFFFFF"/>
    <w:lvl w:ilvl="0" w:tplc="B9F22CA0">
      <w:start w:val="1"/>
      <w:numFmt w:val="bullet"/>
      <w:lvlText w:val="-"/>
      <w:lvlJc w:val="left"/>
      <w:pPr>
        <w:ind w:left="360" w:hanging="360"/>
      </w:pPr>
      <w:rPr>
        <w:rFonts w:ascii="Times New Roman" w:eastAsia="Times New Roman" w:hAnsi="Times New Roman" w:hint="default"/>
        <w:w w:val="99"/>
        <w:sz w:val="20"/>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15:restartNumberingAfterBreak="0">
    <w:nsid w:val="37AD3849"/>
    <w:multiLevelType w:val="hybridMultilevel"/>
    <w:tmpl w:val="1E5AE5D0"/>
    <w:lvl w:ilvl="0" w:tplc="80907FBE">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39996B9E"/>
    <w:multiLevelType w:val="hybridMultilevel"/>
    <w:tmpl w:val="3ABCA7B4"/>
    <w:lvl w:ilvl="0" w:tplc="204093F8">
      <w:numFmt w:val="bullet"/>
      <w:lvlText w:val="-"/>
      <w:lvlJc w:val="left"/>
      <w:pPr>
        <w:ind w:left="786" w:hanging="360"/>
      </w:pPr>
      <w:rPr>
        <w:rFonts w:ascii="Calibri" w:eastAsiaTheme="minorHAnsi" w:hAnsi="Calibri" w:cs="Calibri"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6" w15:restartNumberingAfterBreak="0">
    <w:nsid w:val="3D760DED"/>
    <w:multiLevelType w:val="hybridMultilevel"/>
    <w:tmpl w:val="B86CB768"/>
    <w:lvl w:ilvl="0" w:tplc="CE341610">
      <w:start w:val="1"/>
      <w:numFmt w:val="decimal"/>
      <w:lvlText w:val="%1."/>
      <w:lvlJc w:val="left"/>
      <w:pPr>
        <w:ind w:left="720" w:hanging="360"/>
      </w:pPr>
      <w:rPr>
        <w:rFonts w:eastAsia="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5546CEF"/>
    <w:multiLevelType w:val="hybridMultilevel"/>
    <w:tmpl w:val="C66E16CE"/>
    <w:lvl w:ilvl="0" w:tplc="4A5038C8">
      <w:start w:val="1"/>
      <w:numFmt w:val="decimal"/>
      <w:lvlText w:val="%1."/>
      <w:lvlJc w:val="left"/>
      <w:pPr>
        <w:ind w:left="1020" w:hanging="360"/>
      </w:pPr>
    </w:lvl>
    <w:lvl w:ilvl="1" w:tplc="D9BEDEE8">
      <w:start w:val="1"/>
      <w:numFmt w:val="decimal"/>
      <w:lvlText w:val="%2."/>
      <w:lvlJc w:val="left"/>
      <w:pPr>
        <w:ind w:left="1020" w:hanging="360"/>
      </w:pPr>
    </w:lvl>
    <w:lvl w:ilvl="2" w:tplc="E738CEA2">
      <w:start w:val="1"/>
      <w:numFmt w:val="decimal"/>
      <w:lvlText w:val="%3."/>
      <w:lvlJc w:val="left"/>
      <w:pPr>
        <w:ind w:left="1020" w:hanging="360"/>
      </w:pPr>
    </w:lvl>
    <w:lvl w:ilvl="3" w:tplc="957AEB8E">
      <w:start w:val="1"/>
      <w:numFmt w:val="decimal"/>
      <w:lvlText w:val="%4."/>
      <w:lvlJc w:val="left"/>
      <w:pPr>
        <w:ind w:left="1020" w:hanging="360"/>
      </w:pPr>
    </w:lvl>
    <w:lvl w:ilvl="4" w:tplc="53988356">
      <w:start w:val="1"/>
      <w:numFmt w:val="decimal"/>
      <w:lvlText w:val="%5."/>
      <w:lvlJc w:val="left"/>
      <w:pPr>
        <w:ind w:left="1020" w:hanging="360"/>
      </w:pPr>
    </w:lvl>
    <w:lvl w:ilvl="5" w:tplc="02F6164A">
      <w:start w:val="1"/>
      <w:numFmt w:val="decimal"/>
      <w:lvlText w:val="%6."/>
      <w:lvlJc w:val="left"/>
      <w:pPr>
        <w:ind w:left="1020" w:hanging="360"/>
      </w:pPr>
    </w:lvl>
    <w:lvl w:ilvl="6" w:tplc="93CCA02C">
      <w:start w:val="1"/>
      <w:numFmt w:val="decimal"/>
      <w:lvlText w:val="%7."/>
      <w:lvlJc w:val="left"/>
      <w:pPr>
        <w:ind w:left="1020" w:hanging="360"/>
      </w:pPr>
    </w:lvl>
    <w:lvl w:ilvl="7" w:tplc="38240D84">
      <w:start w:val="1"/>
      <w:numFmt w:val="decimal"/>
      <w:lvlText w:val="%8."/>
      <w:lvlJc w:val="left"/>
      <w:pPr>
        <w:ind w:left="1020" w:hanging="360"/>
      </w:pPr>
    </w:lvl>
    <w:lvl w:ilvl="8" w:tplc="EBA83CD2">
      <w:start w:val="1"/>
      <w:numFmt w:val="decimal"/>
      <w:lvlText w:val="%9."/>
      <w:lvlJc w:val="left"/>
      <w:pPr>
        <w:ind w:left="1020" w:hanging="360"/>
      </w:pPr>
    </w:lvl>
  </w:abstractNum>
  <w:abstractNum w:abstractNumId="38" w15:restartNumberingAfterBreak="0">
    <w:nsid w:val="45755480"/>
    <w:multiLevelType w:val="multilevel"/>
    <w:tmpl w:val="19A06816"/>
    <w:lvl w:ilvl="0">
      <w:start w:val="1"/>
      <w:numFmt w:val="decimal"/>
      <w:lvlText w:val="%1."/>
      <w:lvlJc w:val="left"/>
      <w:pPr>
        <w:tabs>
          <w:tab w:val="num" w:pos="360"/>
        </w:tabs>
        <w:ind w:left="360" w:hanging="360"/>
      </w:pPr>
      <w:rPr>
        <w:rFonts w:ascii="Arial" w:eastAsia="Times New Roman" w:hAnsi="Arial" w:cs="Arial" w:hint="default"/>
        <w:b w:val="0"/>
        <w:bCs/>
      </w:rPr>
    </w:lvl>
    <w:lvl w:ilvl="1">
      <w:start w:val="1"/>
      <w:numFmt w:val="lowerLetter"/>
      <w:lvlText w:val="%2)"/>
      <w:lvlJc w:val="left"/>
      <w:pPr>
        <w:tabs>
          <w:tab w:val="num" w:pos="1070"/>
        </w:tabs>
        <w:ind w:left="107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ind w:left="360" w:hanging="360"/>
      </w:p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BCB7DBD"/>
    <w:multiLevelType w:val="hybridMultilevel"/>
    <w:tmpl w:val="D7C43982"/>
    <w:lvl w:ilvl="0" w:tplc="38F2F7D2">
      <w:start w:val="5"/>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4D236D0D"/>
    <w:multiLevelType w:val="multilevel"/>
    <w:tmpl w:val="D7E8572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4DF16D3A"/>
    <w:multiLevelType w:val="hybridMultilevel"/>
    <w:tmpl w:val="711CC9E4"/>
    <w:lvl w:ilvl="0" w:tplc="A6904A8E">
      <w:start w:val="1"/>
      <w:numFmt w:val="lowerLetter"/>
      <w:lvlText w:val="%1)"/>
      <w:lvlJc w:val="left"/>
      <w:pPr>
        <w:ind w:left="720" w:hanging="360"/>
      </w:pPr>
      <w:rPr>
        <w:rFonts w:ascii="Arial" w:eastAsia="Times New Roman"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4EBF2FCF"/>
    <w:multiLevelType w:val="hybridMultilevel"/>
    <w:tmpl w:val="81F63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FA0BC8"/>
    <w:multiLevelType w:val="hybridMultilevel"/>
    <w:tmpl w:val="54325B92"/>
    <w:lvl w:ilvl="0" w:tplc="041B000F">
      <w:start w:val="1"/>
      <w:numFmt w:val="decimal"/>
      <w:lvlText w:val="%1."/>
      <w:lvlJc w:val="left"/>
      <w:pPr>
        <w:tabs>
          <w:tab w:val="num" w:pos="360"/>
        </w:tabs>
        <w:ind w:left="360" w:hanging="360"/>
      </w:pPr>
    </w:lvl>
    <w:lvl w:ilvl="1" w:tplc="4EC67F10">
      <w:start w:val="1"/>
      <w:numFmt w:val="decimal"/>
      <w:lvlText w:val="%2."/>
      <w:lvlJc w:val="left"/>
      <w:pPr>
        <w:tabs>
          <w:tab w:val="num" w:pos="1080"/>
        </w:tabs>
        <w:ind w:left="1080" w:hanging="360"/>
      </w:pPr>
      <w:rPr>
        <w:rFonts w:ascii="Arial" w:eastAsia="Times New Roman" w:hAnsi="Arial" w:cs="Arial" w:hint="default"/>
      </w:r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44" w15:restartNumberingAfterBreak="0">
    <w:nsid w:val="50132B3A"/>
    <w:multiLevelType w:val="hybridMultilevel"/>
    <w:tmpl w:val="53C08358"/>
    <w:lvl w:ilvl="0" w:tplc="B5DC4492">
      <w:start w:val="10"/>
      <w:numFmt w:val="lowerLetter"/>
      <w:lvlText w:val="%1)"/>
      <w:lvlJc w:val="left"/>
      <w:pPr>
        <w:ind w:left="720" w:hanging="360"/>
      </w:pPr>
      <w:rPr>
        <w:rFonts w:hint="default"/>
      </w:rPr>
    </w:lvl>
    <w:lvl w:ilvl="1" w:tplc="44EC7FB6">
      <w:start w:val="1"/>
      <w:numFmt w:val="decimal"/>
      <w:lvlText w:val="%2."/>
      <w:lvlJc w:val="left"/>
      <w:pPr>
        <w:ind w:left="1440" w:hanging="360"/>
      </w:pPr>
      <w:rPr>
        <w:rFonts w:ascii="Arial" w:eastAsia="Times New Roman" w:hAnsi="Arial" w:cs="Arial"/>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54643B90"/>
    <w:multiLevelType w:val="hybridMultilevel"/>
    <w:tmpl w:val="94FAE820"/>
    <w:lvl w:ilvl="0" w:tplc="B1803178">
      <w:start w:val="1"/>
      <w:numFmt w:val="decimal"/>
      <w:lvlText w:val="%1."/>
      <w:lvlJc w:val="left"/>
      <w:pPr>
        <w:ind w:left="360" w:hanging="360"/>
      </w:pPr>
      <w:rPr>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15:restartNumberingAfterBreak="0">
    <w:nsid w:val="553A4E0E"/>
    <w:multiLevelType w:val="hybridMultilevel"/>
    <w:tmpl w:val="1A521D22"/>
    <w:lvl w:ilvl="0" w:tplc="B1803178">
      <w:start w:val="1"/>
      <w:numFmt w:val="decimal"/>
      <w:lvlText w:val="%1."/>
      <w:lvlJc w:val="left"/>
      <w:pPr>
        <w:ind w:left="360" w:hanging="360"/>
      </w:pPr>
      <w:rPr>
        <w:color w:val="auto"/>
      </w:rPr>
    </w:lvl>
    <w:lvl w:ilvl="1" w:tplc="13EC8D82">
      <w:start w:val="1"/>
      <w:numFmt w:val="lowerLetter"/>
      <w:lvlText w:val="%2)"/>
      <w:lvlJc w:val="left"/>
      <w:pPr>
        <w:ind w:left="644" w:hanging="360"/>
      </w:pPr>
      <w:rPr>
        <w:rFonts w:ascii="Arial" w:eastAsia="Times New Roman" w:hAnsi="Arial" w:cs="Arial"/>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55EC0396"/>
    <w:multiLevelType w:val="hybridMultilevel"/>
    <w:tmpl w:val="20D051EC"/>
    <w:lvl w:ilvl="0" w:tplc="041B0001">
      <w:start w:val="1"/>
      <w:numFmt w:val="bullet"/>
      <w:lvlText w:val=""/>
      <w:lvlJc w:val="left"/>
      <w:pPr>
        <w:ind w:left="2073" w:hanging="360"/>
      </w:pPr>
      <w:rPr>
        <w:rFonts w:ascii="Symbol" w:hAnsi="Symbol" w:hint="default"/>
      </w:rPr>
    </w:lvl>
    <w:lvl w:ilvl="1" w:tplc="04090003" w:tentative="1">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48" w15:restartNumberingAfterBreak="0">
    <w:nsid w:val="56762CD5"/>
    <w:multiLevelType w:val="hybridMultilevel"/>
    <w:tmpl w:val="1CD0D0C8"/>
    <w:lvl w:ilvl="0" w:tplc="041B000F">
      <w:start w:val="1"/>
      <w:numFmt w:val="decimal"/>
      <w:lvlText w:val="%1."/>
      <w:lvlJc w:val="left"/>
      <w:pPr>
        <w:ind w:left="720" w:hanging="360"/>
      </w:pPr>
    </w:lvl>
    <w:lvl w:ilvl="1" w:tplc="04090019">
      <w:start w:val="1"/>
      <w:numFmt w:val="lowerLetter"/>
      <w:lvlText w:val="%2."/>
      <w:lvlJc w:val="left"/>
      <w:pPr>
        <w:ind w:left="1440" w:hanging="360"/>
      </w:pPr>
    </w:lvl>
    <w:lvl w:ilvl="2" w:tplc="1450C6C0">
      <w:start w:val="1"/>
      <w:numFmt w:val="lowerLetter"/>
      <w:lvlText w:val="%3)"/>
      <w:lvlJc w:val="left"/>
      <w:pPr>
        <w:ind w:left="718" w:hanging="435"/>
      </w:pPr>
      <w:rPr>
        <w:b w:val="0"/>
      </w:r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57B44BDB"/>
    <w:multiLevelType w:val="hybridMultilevel"/>
    <w:tmpl w:val="9C422968"/>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8266FEF"/>
    <w:multiLevelType w:val="hybridMultilevel"/>
    <w:tmpl w:val="D3002492"/>
    <w:lvl w:ilvl="0" w:tplc="176861C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C81AD8"/>
    <w:multiLevelType w:val="hybridMultilevel"/>
    <w:tmpl w:val="FFFFFFFF"/>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52" w15:restartNumberingAfterBreak="0">
    <w:nsid w:val="59D500E7"/>
    <w:multiLevelType w:val="multilevel"/>
    <w:tmpl w:val="EEAA94BC"/>
    <w:lvl w:ilvl="0">
      <w:start w:val="1"/>
      <w:numFmt w:val="decimal"/>
      <w:lvlText w:val="%1."/>
      <w:lvlJc w:val="left"/>
      <w:pPr>
        <w:tabs>
          <w:tab w:val="num" w:pos="360"/>
        </w:tabs>
        <w:ind w:left="360" w:hanging="360"/>
      </w:pPr>
      <w:rPr>
        <w:b w:val="0"/>
      </w:rPr>
    </w:lvl>
    <w:lvl w:ilvl="1">
      <w:start w:val="1"/>
      <w:numFmt w:val="decimal"/>
      <w:isLgl/>
      <w:lvlText w:val="%1.%2"/>
      <w:lvlJc w:val="left"/>
      <w:pPr>
        <w:tabs>
          <w:tab w:val="num" w:pos="480"/>
        </w:tabs>
        <w:ind w:left="480" w:hanging="360"/>
      </w:pPr>
      <w:rPr>
        <w:rFonts w:hint="default"/>
        <w:color w:val="auto"/>
      </w:rPr>
    </w:lvl>
    <w:lvl w:ilvl="2">
      <w:start w:val="1"/>
      <w:numFmt w:val="decimal"/>
      <w:isLgl/>
      <w:lvlText w:val="%1.%2.%3"/>
      <w:lvlJc w:val="left"/>
      <w:pPr>
        <w:tabs>
          <w:tab w:val="num" w:pos="960"/>
        </w:tabs>
        <w:ind w:left="960" w:hanging="720"/>
      </w:pPr>
      <w:rPr>
        <w:rFonts w:hint="default"/>
        <w:color w:val="auto"/>
      </w:rPr>
    </w:lvl>
    <w:lvl w:ilvl="3">
      <w:start w:val="1"/>
      <w:numFmt w:val="decimal"/>
      <w:isLgl/>
      <w:lvlText w:val="%1.%2.%3.%4"/>
      <w:lvlJc w:val="left"/>
      <w:pPr>
        <w:tabs>
          <w:tab w:val="num" w:pos="1080"/>
        </w:tabs>
        <w:ind w:left="1080" w:hanging="720"/>
      </w:pPr>
      <w:rPr>
        <w:rFonts w:hint="default"/>
        <w:color w:val="auto"/>
      </w:rPr>
    </w:lvl>
    <w:lvl w:ilvl="4">
      <w:start w:val="1"/>
      <w:numFmt w:val="decimal"/>
      <w:isLgl/>
      <w:lvlText w:val="%1.%2.%3.%4.%5"/>
      <w:lvlJc w:val="left"/>
      <w:pPr>
        <w:tabs>
          <w:tab w:val="num" w:pos="1560"/>
        </w:tabs>
        <w:ind w:left="1560" w:hanging="1080"/>
      </w:pPr>
      <w:rPr>
        <w:rFonts w:hint="default"/>
        <w:color w:val="auto"/>
      </w:rPr>
    </w:lvl>
    <w:lvl w:ilvl="5">
      <w:start w:val="1"/>
      <w:numFmt w:val="decimal"/>
      <w:isLgl/>
      <w:lvlText w:val="%1.%2.%3.%4.%5.%6"/>
      <w:lvlJc w:val="left"/>
      <w:pPr>
        <w:tabs>
          <w:tab w:val="num" w:pos="1680"/>
        </w:tabs>
        <w:ind w:left="1680" w:hanging="1080"/>
      </w:pPr>
      <w:rPr>
        <w:rFonts w:hint="default"/>
        <w:color w:val="auto"/>
      </w:rPr>
    </w:lvl>
    <w:lvl w:ilvl="6">
      <w:start w:val="1"/>
      <w:numFmt w:val="decimal"/>
      <w:isLgl/>
      <w:lvlText w:val="%1.%2.%3.%4.%5.%6.%7"/>
      <w:lvlJc w:val="left"/>
      <w:pPr>
        <w:tabs>
          <w:tab w:val="num" w:pos="2160"/>
        </w:tabs>
        <w:ind w:left="2160" w:hanging="1440"/>
      </w:pPr>
      <w:rPr>
        <w:rFonts w:hint="default"/>
        <w:color w:val="auto"/>
      </w:rPr>
    </w:lvl>
    <w:lvl w:ilvl="7">
      <w:start w:val="1"/>
      <w:numFmt w:val="decimal"/>
      <w:isLgl/>
      <w:lvlText w:val="%1.%2.%3.%4.%5.%6.%7.%8"/>
      <w:lvlJc w:val="left"/>
      <w:pPr>
        <w:tabs>
          <w:tab w:val="num" w:pos="2280"/>
        </w:tabs>
        <w:ind w:left="2280" w:hanging="1440"/>
      </w:pPr>
      <w:rPr>
        <w:rFonts w:hint="default"/>
        <w:color w:val="auto"/>
      </w:rPr>
    </w:lvl>
    <w:lvl w:ilvl="8">
      <w:start w:val="1"/>
      <w:numFmt w:val="decimal"/>
      <w:isLgl/>
      <w:lvlText w:val="%1.%2.%3.%4.%5.%6.%7.%8.%9"/>
      <w:lvlJc w:val="left"/>
      <w:pPr>
        <w:tabs>
          <w:tab w:val="num" w:pos="2760"/>
        </w:tabs>
        <w:ind w:left="2760" w:hanging="1800"/>
      </w:pPr>
      <w:rPr>
        <w:rFonts w:hint="default"/>
        <w:color w:val="auto"/>
      </w:rPr>
    </w:lvl>
  </w:abstractNum>
  <w:abstractNum w:abstractNumId="53" w15:restartNumberingAfterBreak="0">
    <w:nsid w:val="5D4E3064"/>
    <w:multiLevelType w:val="hybridMultilevel"/>
    <w:tmpl w:val="BA1A11AE"/>
    <w:lvl w:ilvl="0" w:tplc="041B0017">
      <w:start w:val="1"/>
      <w:numFmt w:val="lowerLetter"/>
      <w:lvlText w:val="%1)"/>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4" w15:restartNumberingAfterBreak="0">
    <w:nsid w:val="5F4811F0"/>
    <w:multiLevelType w:val="hybridMultilevel"/>
    <w:tmpl w:val="CD4C5846"/>
    <w:lvl w:ilvl="0" w:tplc="D072335C">
      <w:start w:val="1"/>
      <w:numFmt w:val="decimal"/>
      <w:lvlText w:val="%1."/>
      <w:lvlJc w:val="left"/>
      <w:pPr>
        <w:ind w:left="720" w:hanging="360"/>
      </w:pPr>
    </w:lvl>
    <w:lvl w:ilvl="1" w:tplc="D7C068E0">
      <w:start w:val="1"/>
      <w:numFmt w:val="decimal"/>
      <w:lvlText w:val="%2."/>
      <w:lvlJc w:val="left"/>
      <w:pPr>
        <w:ind w:left="720" w:hanging="360"/>
      </w:pPr>
    </w:lvl>
    <w:lvl w:ilvl="2" w:tplc="E36C5902">
      <w:start w:val="1"/>
      <w:numFmt w:val="decimal"/>
      <w:lvlText w:val="%3."/>
      <w:lvlJc w:val="left"/>
      <w:pPr>
        <w:ind w:left="720" w:hanging="360"/>
      </w:pPr>
    </w:lvl>
    <w:lvl w:ilvl="3" w:tplc="23AABB2E">
      <w:start w:val="1"/>
      <w:numFmt w:val="decimal"/>
      <w:lvlText w:val="%4."/>
      <w:lvlJc w:val="left"/>
      <w:pPr>
        <w:ind w:left="720" w:hanging="360"/>
      </w:pPr>
    </w:lvl>
    <w:lvl w:ilvl="4" w:tplc="54F467E6">
      <w:start w:val="1"/>
      <w:numFmt w:val="decimal"/>
      <w:lvlText w:val="%5."/>
      <w:lvlJc w:val="left"/>
      <w:pPr>
        <w:ind w:left="720" w:hanging="360"/>
      </w:pPr>
    </w:lvl>
    <w:lvl w:ilvl="5" w:tplc="4574FAFA">
      <w:start w:val="1"/>
      <w:numFmt w:val="decimal"/>
      <w:lvlText w:val="%6."/>
      <w:lvlJc w:val="left"/>
      <w:pPr>
        <w:ind w:left="720" w:hanging="360"/>
      </w:pPr>
    </w:lvl>
    <w:lvl w:ilvl="6" w:tplc="11FC521C">
      <w:start w:val="1"/>
      <w:numFmt w:val="decimal"/>
      <w:lvlText w:val="%7."/>
      <w:lvlJc w:val="left"/>
      <w:pPr>
        <w:ind w:left="720" w:hanging="360"/>
      </w:pPr>
    </w:lvl>
    <w:lvl w:ilvl="7" w:tplc="9222A4BE">
      <w:start w:val="1"/>
      <w:numFmt w:val="decimal"/>
      <w:lvlText w:val="%8."/>
      <w:lvlJc w:val="left"/>
      <w:pPr>
        <w:ind w:left="720" w:hanging="360"/>
      </w:pPr>
    </w:lvl>
    <w:lvl w:ilvl="8" w:tplc="8132D42C">
      <w:start w:val="1"/>
      <w:numFmt w:val="decimal"/>
      <w:lvlText w:val="%9."/>
      <w:lvlJc w:val="left"/>
      <w:pPr>
        <w:ind w:left="720" w:hanging="360"/>
      </w:pPr>
    </w:lvl>
  </w:abstractNum>
  <w:abstractNum w:abstractNumId="55" w15:restartNumberingAfterBreak="0">
    <w:nsid w:val="6418473A"/>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68674A9"/>
    <w:multiLevelType w:val="hybridMultilevel"/>
    <w:tmpl w:val="98B86B20"/>
    <w:lvl w:ilvl="0" w:tplc="FFFFFFFF">
      <w:start w:val="1"/>
      <w:numFmt w:val="decimal"/>
      <w:lvlText w:val="%1."/>
      <w:lvlJc w:val="left"/>
      <w:pPr>
        <w:ind w:left="502" w:hanging="360"/>
      </w:pPr>
      <w:rPr>
        <w:rFonts w:ascii="Arial" w:hAnsi="Aria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7" w15:restartNumberingAfterBreak="0">
    <w:nsid w:val="66E8152C"/>
    <w:multiLevelType w:val="hybridMultilevel"/>
    <w:tmpl w:val="CAEEA48E"/>
    <w:lvl w:ilvl="0" w:tplc="5FBAFE2A">
      <w:start w:val="1"/>
      <w:numFmt w:val="bullet"/>
      <w:lvlText w:val=""/>
      <w:lvlJc w:val="left"/>
      <w:pPr>
        <w:ind w:left="720" w:hanging="360"/>
      </w:pPr>
      <w:rPr>
        <w:rFonts w:ascii="Symbol" w:hAnsi="Symbol"/>
      </w:rPr>
    </w:lvl>
    <w:lvl w:ilvl="1" w:tplc="1CB48E56">
      <w:start w:val="1"/>
      <w:numFmt w:val="bullet"/>
      <w:lvlText w:val=""/>
      <w:lvlJc w:val="left"/>
      <w:pPr>
        <w:ind w:left="720" w:hanging="360"/>
      </w:pPr>
      <w:rPr>
        <w:rFonts w:ascii="Symbol" w:hAnsi="Symbol"/>
      </w:rPr>
    </w:lvl>
    <w:lvl w:ilvl="2" w:tplc="0B22888E">
      <w:start w:val="1"/>
      <w:numFmt w:val="bullet"/>
      <w:lvlText w:val=""/>
      <w:lvlJc w:val="left"/>
      <w:pPr>
        <w:ind w:left="720" w:hanging="360"/>
      </w:pPr>
      <w:rPr>
        <w:rFonts w:ascii="Symbol" w:hAnsi="Symbol"/>
      </w:rPr>
    </w:lvl>
    <w:lvl w:ilvl="3" w:tplc="40EC2C82">
      <w:start w:val="1"/>
      <w:numFmt w:val="bullet"/>
      <w:lvlText w:val=""/>
      <w:lvlJc w:val="left"/>
      <w:pPr>
        <w:ind w:left="720" w:hanging="360"/>
      </w:pPr>
      <w:rPr>
        <w:rFonts w:ascii="Symbol" w:hAnsi="Symbol"/>
      </w:rPr>
    </w:lvl>
    <w:lvl w:ilvl="4" w:tplc="EC368866">
      <w:start w:val="1"/>
      <w:numFmt w:val="bullet"/>
      <w:lvlText w:val=""/>
      <w:lvlJc w:val="left"/>
      <w:pPr>
        <w:ind w:left="720" w:hanging="360"/>
      </w:pPr>
      <w:rPr>
        <w:rFonts w:ascii="Symbol" w:hAnsi="Symbol"/>
      </w:rPr>
    </w:lvl>
    <w:lvl w:ilvl="5" w:tplc="4EDCAB9E">
      <w:start w:val="1"/>
      <w:numFmt w:val="bullet"/>
      <w:lvlText w:val=""/>
      <w:lvlJc w:val="left"/>
      <w:pPr>
        <w:ind w:left="720" w:hanging="360"/>
      </w:pPr>
      <w:rPr>
        <w:rFonts w:ascii="Symbol" w:hAnsi="Symbol"/>
      </w:rPr>
    </w:lvl>
    <w:lvl w:ilvl="6" w:tplc="7E087156">
      <w:start w:val="1"/>
      <w:numFmt w:val="bullet"/>
      <w:lvlText w:val=""/>
      <w:lvlJc w:val="left"/>
      <w:pPr>
        <w:ind w:left="720" w:hanging="360"/>
      </w:pPr>
      <w:rPr>
        <w:rFonts w:ascii="Symbol" w:hAnsi="Symbol"/>
      </w:rPr>
    </w:lvl>
    <w:lvl w:ilvl="7" w:tplc="81145ED0">
      <w:start w:val="1"/>
      <w:numFmt w:val="bullet"/>
      <w:lvlText w:val=""/>
      <w:lvlJc w:val="left"/>
      <w:pPr>
        <w:ind w:left="720" w:hanging="360"/>
      </w:pPr>
      <w:rPr>
        <w:rFonts w:ascii="Symbol" w:hAnsi="Symbol"/>
      </w:rPr>
    </w:lvl>
    <w:lvl w:ilvl="8" w:tplc="A8ECDEFE">
      <w:start w:val="1"/>
      <w:numFmt w:val="bullet"/>
      <w:lvlText w:val=""/>
      <w:lvlJc w:val="left"/>
      <w:pPr>
        <w:ind w:left="720" w:hanging="360"/>
      </w:pPr>
      <w:rPr>
        <w:rFonts w:ascii="Symbol" w:hAnsi="Symbol"/>
      </w:rPr>
    </w:lvl>
  </w:abstractNum>
  <w:abstractNum w:abstractNumId="58" w15:restartNumberingAfterBreak="0">
    <w:nsid w:val="695645B1"/>
    <w:multiLevelType w:val="hybridMultilevel"/>
    <w:tmpl w:val="5C9C42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6966374C"/>
    <w:multiLevelType w:val="hybridMultilevel"/>
    <w:tmpl w:val="0CD0C4B6"/>
    <w:lvl w:ilvl="0" w:tplc="041B0001">
      <w:start w:val="1"/>
      <w:numFmt w:val="bullet"/>
      <w:lvlText w:val=""/>
      <w:lvlJc w:val="left"/>
      <w:pPr>
        <w:ind w:left="2202" w:hanging="360"/>
      </w:pPr>
      <w:rPr>
        <w:rFonts w:ascii="Symbol" w:hAnsi="Symbol" w:hint="default"/>
      </w:rPr>
    </w:lvl>
    <w:lvl w:ilvl="1" w:tplc="041B0003" w:tentative="1">
      <w:start w:val="1"/>
      <w:numFmt w:val="bullet"/>
      <w:lvlText w:val="o"/>
      <w:lvlJc w:val="left"/>
      <w:pPr>
        <w:ind w:left="1722" w:hanging="360"/>
      </w:pPr>
      <w:rPr>
        <w:rFonts w:ascii="Courier New" w:hAnsi="Courier New" w:cs="Courier New" w:hint="default"/>
      </w:rPr>
    </w:lvl>
    <w:lvl w:ilvl="2" w:tplc="041B0005" w:tentative="1">
      <w:start w:val="1"/>
      <w:numFmt w:val="bullet"/>
      <w:lvlText w:val=""/>
      <w:lvlJc w:val="left"/>
      <w:pPr>
        <w:ind w:left="2442" w:hanging="360"/>
      </w:pPr>
      <w:rPr>
        <w:rFonts w:ascii="Wingdings" w:hAnsi="Wingdings" w:hint="default"/>
      </w:rPr>
    </w:lvl>
    <w:lvl w:ilvl="3" w:tplc="041B0001" w:tentative="1">
      <w:start w:val="1"/>
      <w:numFmt w:val="bullet"/>
      <w:lvlText w:val=""/>
      <w:lvlJc w:val="left"/>
      <w:pPr>
        <w:ind w:left="3162" w:hanging="360"/>
      </w:pPr>
      <w:rPr>
        <w:rFonts w:ascii="Symbol" w:hAnsi="Symbol" w:hint="default"/>
      </w:rPr>
    </w:lvl>
    <w:lvl w:ilvl="4" w:tplc="041B0003" w:tentative="1">
      <w:start w:val="1"/>
      <w:numFmt w:val="bullet"/>
      <w:lvlText w:val="o"/>
      <w:lvlJc w:val="left"/>
      <w:pPr>
        <w:ind w:left="3882" w:hanging="360"/>
      </w:pPr>
      <w:rPr>
        <w:rFonts w:ascii="Courier New" w:hAnsi="Courier New" w:cs="Courier New" w:hint="default"/>
      </w:rPr>
    </w:lvl>
    <w:lvl w:ilvl="5" w:tplc="041B0005" w:tentative="1">
      <w:start w:val="1"/>
      <w:numFmt w:val="bullet"/>
      <w:lvlText w:val=""/>
      <w:lvlJc w:val="left"/>
      <w:pPr>
        <w:ind w:left="4602" w:hanging="360"/>
      </w:pPr>
      <w:rPr>
        <w:rFonts w:ascii="Wingdings" w:hAnsi="Wingdings" w:hint="default"/>
      </w:rPr>
    </w:lvl>
    <w:lvl w:ilvl="6" w:tplc="041B0001" w:tentative="1">
      <w:start w:val="1"/>
      <w:numFmt w:val="bullet"/>
      <w:lvlText w:val=""/>
      <w:lvlJc w:val="left"/>
      <w:pPr>
        <w:ind w:left="5322" w:hanging="360"/>
      </w:pPr>
      <w:rPr>
        <w:rFonts w:ascii="Symbol" w:hAnsi="Symbol" w:hint="default"/>
      </w:rPr>
    </w:lvl>
    <w:lvl w:ilvl="7" w:tplc="041B0003" w:tentative="1">
      <w:start w:val="1"/>
      <w:numFmt w:val="bullet"/>
      <w:lvlText w:val="o"/>
      <w:lvlJc w:val="left"/>
      <w:pPr>
        <w:ind w:left="6042" w:hanging="360"/>
      </w:pPr>
      <w:rPr>
        <w:rFonts w:ascii="Courier New" w:hAnsi="Courier New" w:cs="Courier New" w:hint="default"/>
      </w:rPr>
    </w:lvl>
    <w:lvl w:ilvl="8" w:tplc="041B0005" w:tentative="1">
      <w:start w:val="1"/>
      <w:numFmt w:val="bullet"/>
      <w:lvlText w:val=""/>
      <w:lvlJc w:val="left"/>
      <w:pPr>
        <w:ind w:left="6762" w:hanging="360"/>
      </w:pPr>
      <w:rPr>
        <w:rFonts w:ascii="Wingdings" w:hAnsi="Wingdings" w:hint="default"/>
      </w:rPr>
    </w:lvl>
  </w:abstractNum>
  <w:abstractNum w:abstractNumId="60" w15:restartNumberingAfterBreak="0">
    <w:nsid w:val="69BF7FF7"/>
    <w:multiLevelType w:val="hybridMultilevel"/>
    <w:tmpl w:val="E40AD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AB7C2B"/>
    <w:multiLevelType w:val="hybridMultilevel"/>
    <w:tmpl w:val="6ECC2782"/>
    <w:lvl w:ilvl="0" w:tplc="041B0001">
      <w:start w:val="1"/>
      <w:numFmt w:val="bullet"/>
      <w:lvlText w:val=""/>
      <w:lvlJc w:val="left"/>
      <w:pPr>
        <w:ind w:left="1068" w:hanging="360"/>
      </w:pPr>
      <w:rPr>
        <w:rFonts w:ascii="Symbol" w:hAnsi="Symbol" w:hint="default"/>
      </w:rPr>
    </w:lvl>
    <w:lvl w:ilvl="1" w:tplc="18E4685E">
      <w:numFmt w:val="bullet"/>
      <w:lvlText w:val="•"/>
      <w:lvlJc w:val="left"/>
      <w:pPr>
        <w:ind w:left="1788" w:hanging="360"/>
      </w:pPr>
      <w:rPr>
        <w:rFonts w:ascii="Calibri" w:eastAsiaTheme="minorHAnsi" w:hAnsi="Calibri" w:cs="Calibri"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2" w15:restartNumberingAfterBreak="0">
    <w:nsid w:val="6E3D7474"/>
    <w:multiLevelType w:val="hybridMultilevel"/>
    <w:tmpl w:val="B49C7B9A"/>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3" w15:restartNumberingAfterBreak="0">
    <w:nsid w:val="6F902D90"/>
    <w:multiLevelType w:val="hybridMultilevel"/>
    <w:tmpl w:val="641C18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72E4654C"/>
    <w:multiLevelType w:val="multilevel"/>
    <w:tmpl w:val="BAE200F0"/>
    <w:lvl w:ilvl="0">
      <w:start w:val="1"/>
      <w:numFmt w:val="decimal"/>
      <w:suff w:val="nothing"/>
      <w:lvlText w:val="Článok %1"/>
      <w:lvlJc w:val="left"/>
      <w:pPr>
        <w:ind w:left="0" w:firstLine="0"/>
      </w:pPr>
      <w:rPr>
        <w:rFonts w:ascii="Verdana" w:hAnsi="Verdana" w:hint="default"/>
        <w:color w:val="000000"/>
        <w:sz w:val="18"/>
        <w:szCs w:val="18"/>
      </w:rPr>
    </w:lvl>
    <w:lvl w:ilvl="1">
      <w:start w:val="1"/>
      <w:numFmt w:val="decimal"/>
      <w:lvlText w:val="%1.%2"/>
      <w:lvlJc w:val="left"/>
      <w:pPr>
        <w:ind w:left="567" w:hanging="567"/>
      </w:pPr>
      <w:rPr>
        <w:rFonts w:ascii="Verdana" w:hAnsi="Verdana" w:hint="default"/>
        <w:b w:val="0"/>
        <w:i w:val="0"/>
        <w:sz w:val="18"/>
        <w:szCs w:val="18"/>
      </w:rPr>
    </w:lvl>
    <w:lvl w:ilvl="2">
      <w:start w:val="1"/>
      <w:numFmt w:val="decimal"/>
      <w:lvlText w:val="%1.%2.%3"/>
      <w:lvlJc w:val="left"/>
      <w:pPr>
        <w:ind w:left="993"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44D0CBA"/>
    <w:multiLevelType w:val="hybridMultilevel"/>
    <w:tmpl w:val="B9FEF8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CC2C4DE4">
      <w:start w:val="1"/>
      <w:numFmt w:val="decimal"/>
      <w:lvlText w:val="%7."/>
      <w:lvlJc w:val="left"/>
      <w:pPr>
        <w:tabs>
          <w:tab w:val="num" w:pos="5040"/>
        </w:tabs>
        <w:ind w:left="5040" w:hanging="360"/>
      </w:pPr>
      <w:rPr>
        <w:b w:val="0"/>
        <w:u w:val="none"/>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75AA5414"/>
    <w:multiLevelType w:val="hybridMultilevel"/>
    <w:tmpl w:val="98B86B20"/>
    <w:lvl w:ilvl="0" w:tplc="FFFFFFFF">
      <w:start w:val="1"/>
      <w:numFmt w:val="decimal"/>
      <w:lvlText w:val="%1."/>
      <w:lvlJc w:val="left"/>
      <w:pPr>
        <w:ind w:left="502" w:hanging="360"/>
      </w:pPr>
      <w:rPr>
        <w:rFonts w:ascii="Arial" w:hAnsi="Aria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7" w15:restartNumberingAfterBreak="0">
    <w:nsid w:val="765603C5"/>
    <w:multiLevelType w:val="hybridMultilevel"/>
    <w:tmpl w:val="2E828566"/>
    <w:lvl w:ilvl="0" w:tplc="18F4C16C">
      <w:start w:val="1"/>
      <w:numFmt w:val="decimal"/>
      <w:lvlText w:val="%1."/>
      <w:lvlJc w:val="left"/>
      <w:pPr>
        <w:ind w:left="540" w:hanging="360"/>
      </w:pPr>
      <w:rPr>
        <w:rFonts w:hint="default"/>
        <w:i w:val="0"/>
      </w:rPr>
    </w:lvl>
    <w:lvl w:ilvl="1" w:tplc="BEF8B096">
      <w:start w:val="1"/>
      <w:numFmt w:val="lowerLetter"/>
      <w:lvlText w:val="(%2)"/>
      <w:lvlJc w:val="left"/>
      <w:pPr>
        <w:ind w:left="1260" w:hanging="360"/>
      </w:pPr>
      <w:rPr>
        <w:rFonts w:hint="default"/>
        <w:sz w:val="20"/>
      </w:rPr>
    </w:lvl>
    <w:lvl w:ilvl="2" w:tplc="041B001B" w:tentative="1">
      <w:start w:val="1"/>
      <w:numFmt w:val="lowerRoman"/>
      <w:lvlText w:val="%3."/>
      <w:lvlJc w:val="right"/>
      <w:pPr>
        <w:ind w:left="1980" w:hanging="180"/>
      </w:pPr>
    </w:lvl>
    <w:lvl w:ilvl="3" w:tplc="041B000F" w:tentative="1">
      <w:start w:val="1"/>
      <w:numFmt w:val="decimal"/>
      <w:lvlText w:val="%4."/>
      <w:lvlJc w:val="left"/>
      <w:pPr>
        <w:ind w:left="2700" w:hanging="360"/>
      </w:pPr>
    </w:lvl>
    <w:lvl w:ilvl="4" w:tplc="041B0019" w:tentative="1">
      <w:start w:val="1"/>
      <w:numFmt w:val="lowerLetter"/>
      <w:lvlText w:val="%5."/>
      <w:lvlJc w:val="left"/>
      <w:pPr>
        <w:ind w:left="3420" w:hanging="360"/>
      </w:pPr>
    </w:lvl>
    <w:lvl w:ilvl="5" w:tplc="041B001B" w:tentative="1">
      <w:start w:val="1"/>
      <w:numFmt w:val="lowerRoman"/>
      <w:lvlText w:val="%6."/>
      <w:lvlJc w:val="right"/>
      <w:pPr>
        <w:ind w:left="4140" w:hanging="180"/>
      </w:pPr>
    </w:lvl>
    <w:lvl w:ilvl="6" w:tplc="041B000F" w:tentative="1">
      <w:start w:val="1"/>
      <w:numFmt w:val="decimal"/>
      <w:lvlText w:val="%7."/>
      <w:lvlJc w:val="left"/>
      <w:pPr>
        <w:ind w:left="4860" w:hanging="360"/>
      </w:pPr>
    </w:lvl>
    <w:lvl w:ilvl="7" w:tplc="041B0019" w:tentative="1">
      <w:start w:val="1"/>
      <w:numFmt w:val="lowerLetter"/>
      <w:lvlText w:val="%8."/>
      <w:lvlJc w:val="left"/>
      <w:pPr>
        <w:ind w:left="5580" w:hanging="360"/>
      </w:pPr>
    </w:lvl>
    <w:lvl w:ilvl="8" w:tplc="041B001B" w:tentative="1">
      <w:start w:val="1"/>
      <w:numFmt w:val="lowerRoman"/>
      <w:lvlText w:val="%9."/>
      <w:lvlJc w:val="right"/>
      <w:pPr>
        <w:ind w:left="6300" w:hanging="180"/>
      </w:pPr>
    </w:lvl>
  </w:abstractNum>
  <w:abstractNum w:abstractNumId="68" w15:restartNumberingAfterBreak="0">
    <w:nsid w:val="771E02A3"/>
    <w:multiLevelType w:val="hybridMultilevel"/>
    <w:tmpl w:val="87D80CB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8052D59"/>
    <w:multiLevelType w:val="hybridMultilevel"/>
    <w:tmpl w:val="CF36C77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0" w15:restartNumberingAfterBreak="0">
    <w:nsid w:val="78065238"/>
    <w:multiLevelType w:val="hybridMultilevel"/>
    <w:tmpl w:val="7660BCBA"/>
    <w:lvl w:ilvl="0" w:tplc="A644F896">
      <w:start w:val="1"/>
      <w:numFmt w:val="decimal"/>
      <w:lvlText w:val="%1."/>
      <w:lvlJc w:val="left"/>
      <w:pPr>
        <w:ind w:left="540" w:hanging="360"/>
      </w:pPr>
      <w:rPr>
        <w:rFonts w:hint="default"/>
        <w:i/>
      </w:rPr>
    </w:lvl>
    <w:lvl w:ilvl="1" w:tplc="BEF8B096">
      <w:start w:val="1"/>
      <w:numFmt w:val="lowerLetter"/>
      <w:lvlText w:val="(%2)"/>
      <w:lvlJc w:val="left"/>
      <w:pPr>
        <w:ind w:left="1260" w:hanging="360"/>
      </w:pPr>
      <w:rPr>
        <w:rFonts w:hint="default"/>
        <w:sz w:val="20"/>
      </w:rPr>
    </w:lvl>
    <w:lvl w:ilvl="2" w:tplc="041B001B" w:tentative="1">
      <w:start w:val="1"/>
      <w:numFmt w:val="lowerRoman"/>
      <w:lvlText w:val="%3."/>
      <w:lvlJc w:val="right"/>
      <w:pPr>
        <w:ind w:left="1980" w:hanging="180"/>
      </w:pPr>
    </w:lvl>
    <w:lvl w:ilvl="3" w:tplc="041B000F" w:tentative="1">
      <w:start w:val="1"/>
      <w:numFmt w:val="decimal"/>
      <w:lvlText w:val="%4."/>
      <w:lvlJc w:val="left"/>
      <w:pPr>
        <w:ind w:left="2700" w:hanging="360"/>
      </w:pPr>
    </w:lvl>
    <w:lvl w:ilvl="4" w:tplc="041B0019" w:tentative="1">
      <w:start w:val="1"/>
      <w:numFmt w:val="lowerLetter"/>
      <w:lvlText w:val="%5."/>
      <w:lvlJc w:val="left"/>
      <w:pPr>
        <w:ind w:left="3420" w:hanging="360"/>
      </w:pPr>
    </w:lvl>
    <w:lvl w:ilvl="5" w:tplc="041B001B" w:tentative="1">
      <w:start w:val="1"/>
      <w:numFmt w:val="lowerRoman"/>
      <w:lvlText w:val="%6."/>
      <w:lvlJc w:val="right"/>
      <w:pPr>
        <w:ind w:left="4140" w:hanging="180"/>
      </w:pPr>
    </w:lvl>
    <w:lvl w:ilvl="6" w:tplc="041B000F" w:tentative="1">
      <w:start w:val="1"/>
      <w:numFmt w:val="decimal"/>
      <w:lvlText w:val="%7."/>
      <w:lvlJc w:val="left"/>
      <w:pPr>
        <w:ind w:left="4860" w:hanging="360"/>
      </w:pPr>
    </w:lvl>
    <w:lvl w:ilvl="7" w:tplc="041B0019" w:tentative="1">
      <w:start w:val="1"/>
      <w:numFmt w:val="lowerLetter"/>
      <w:lvlText w:val="%8."/>
      <w:lvlJc w:val="left"/>
      <w:pPr>
        <w:ind w:left="5580" w:hanging="360"/>
      </w:pPr>
    </w:lvl>
    <w:lvl w:ilvl="8" w:tplc="041B001B" w:tentative="1">
      <w:start w:val="1"/>
      <w:numFmt w:val="lowerRoman"/>
      <w:lvlText w:val="%9."/>
      <w:lvlJc w:val="right"/>
      <w:pPr>
        <w:ind w:left="6300" w:hanging="180"/>
      </w:pPr>
    </w:lvl>
  </w:abstractNum>
  <w:abstractNum w:abstractNumId="71" w15:restartNumberingAfterBreak="0">
    <w:nsid w:val="79131C79"/>
    <w:multiLevelType w:val="hybridMultilevel"/>
    <w:tmpl w:val="FFFFFFFF"/>
    <w:lvl w:ilvl="0" w:tplc="82520A46">
      <w:start w:val="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79C53C2F"/>
    <w:multiLevelType w:val="hybridMultilevel"/>
    <w:tmpl w:val="F8A4657A"/>
    <w:lvl w:ilvl="0" w:tplc="041B0001">
      <w:start w:val="1"/>
      <w:numFmt w:val="bullet"/>
      <w:lvlText w:val=""/>
      <w:lvlJc w:val="left"/>
      <w:pPr>
        <w:ind w:left="1353" w:hanging="360"/>
      </w:pPr>
      <w:rPr>
        <w:rFonts w:ascii="Symbol" w:hAnsi="Symbol"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73" w15:restartNumberingAfterBreak="0">
    <w:nsid w:val="7DA17052"/>
    <w:multiLevelType w:val="hybridMultilevel"/>
    <w:tmpl w:val="A5809090"/>
    <w:lvl w:ilvl="0" w:tplc="682E1F6C">
      <w:start w:val="2"/>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7DC366CA"/>
    <w:multiLevelType w:val="multilevel"/>
    <w:tmpl w:val="77A0909E"/>
    <w:lvl w:ilvl="0">
      <w:start w:val="1"/>
      <w:numFmt w:val="decimal"/>
      <w:lvlText w:val="%1."/>
      <w:lvlJc w:val="left"/>
      <w:pPr>
        <w:tabs>
          <w:tab w:val="num" w:pos="360"/>
        </w:tabs>
        <w:ind w:left="360" w:hanging="360"/>
      </w:pPr>
      <w:rPr>
        <w:rFonts w:hint="default"/>
        <w:color w:val="auto"/>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958877313">
    <w:abstractNumId w:val="65"/>
  </w:num>
  <w:num w:numId="2" w16cid:durableId="472790220">
    <w:abstractNumId w:val="26"/>
  </w:num>
  <w:num w:numId="3" w16cid:durableId="921061542">
    <w:abstractNumId w:val="13"/>
  </w:num>
  <w:num w:numId="4" w16cid:durableId="1215702669">
    <w:abstractNumId w:val="7"/>
  </w:num>
  <w:num w:numId="5" w16cid:durableId="290981405">
    <w:abstractNumId w:val="52"/>
  </w:num>
  <w:num w:numId="6" w16cid:durableId="820273274">
    <w:abstractNumId w:val="43"/>
  </w:num>
  <w:num w:numId="7" w16cid:durableId="1582327171">
    <w:abstractNumId w:val="74"/>
  </w:num>
  <w:num w:numId="8" w16cid:durableId="860625535">
    <w:abstractNumId w:val="34"/>
  </w:num>
  <w:num w:numId="9" w16cid:durableId="1898932172">
    <w:abstractNumId w:val="4"/>
  </w:num>
  <w:num w:numId="10" w16cid:durableId="1784377605">
    <w:abstractNumId w:val="40"/>
  </w:num>
  <w:num w:numId="11" w16cid:durableId="1594700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9358187">
    <w:abstractNumId w:val="36"/>
  </w:num>
  <w:num w:numId="13" w16cid:durableId="885414057">
    <w:abstractNumId w:val="68"/>
  </w:num>
  <w:num w:numId="14" w16cid:durableId="1854296861">
    <w:abstractNumId w:val="18"/>
  </w:num>
  <w:num w:numId="15" w16cid:durableId="205219942">
    <w:abstractNumId w:val="62"/>
  </w:num>
  <w:num w:numId="16" w16cid:durableId="2069065277">
    <w:abstractNumId w:val="67"/>
  </w:num>
  <w:num w:numId="17" w16cid:durableId="1969386753">
    <w:abstractNumId w:val="12"/>
  </w:num>
  <w:num w:numId="18" w16cid:durableId="176046678">
    <w:abstractNumId w:val="59"/>
  </w:num>
  <w:num w:numId="19" w16cid:durableId="124807192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4512528">
    <w:abstractNumId w:val="45"/>
  </w:num>
  <w:num w:numId="21" w16cid:durableId="1935016134">
    <w:abstractNumId w:val="25"/>
  </w:num>
  <w:num w:numId="22" w16cid:durableId="561908658">
    <w:abstractNumId w:val="23"/>
  </w:num>
  <w:num w:numId="23" w16cid:durableId="78991405">
    <w:abstractNumId w:val="1"/>
  </w:num>
  <w:num w:numId="24" w16cid:durableId="645474227">
    <w:abstractNumId w:val="44"/>
  </w:num>
  <w:num w:numId="25" w16cid:durableId="1409111390">
    <w:abstractNumId w:val="72"/>
  </w:num>
  <w:num w:numId="26" w16cid:durableId="1910262589">
    <w:abstractNumId w:val="73"/>
  </w:num>
  <w:num w:numId="27" w16cid:durableId="2024817265">
    <w:abstractNumId w:val="46"/>
  </w:num>
  <w:num w:numId="28" w16cid:durableId="1195970793">
    <w:abstractNumId w:val="6"/>
  </w:num>
  <w:num w:numId="29" w16cid:durableId="542795482">
    <w:abstractNumId w:val="31"/>
  </w:num>
  <w:num w:numId="30" w16cid:durableId="9277374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5596885">
    <w:abstractNumId w:val="53"/>
  </w:num>
  <w:num w:numId="32" w16cid:durableId="469444993">
    <w:abstractNumId w:val="47"/>
  </w:num>
  <w:num w:numId="33" w16cid:durableId="10986740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4225888">
    <w:abstractNumId w:val="19"/>
  </w:num>
  <w:num w:numId="35" w16cid:durableId="168838724">
    <w:abstractNumId w:val="14"/>
  </w:num>
  <w:num w:numId="36" w16cid:durableId="35089400">
    <w:abstractNumId w:val="69"/>
  </w:num>
  <w:num w:numId="37" w16cid:durableId="1746803132">
    <w:abstractNumId w:val="15"/>
  </w:num>
  <w:num w:numId="38" w16cid:durableId="13052375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15955033">
    <w:abstractNumId w:val="49"/>
  </w:num>
  <w:num w:numId="40" w16cid:durableId="711543295">
    <w:abstractNumId w:val="8"/>
  </w:num>
  <w:num w:numId="41" w16cid:durableId="550387828">
    <w:abstractNumId w:val="58"/>
  </w:num>
  <w:num w:numId="42" w16cid:durableId="886113908">
    <w:abstractNumId w:val="28"/>
  </w:num>
  <w:num w:numId="43" w16cid:durableId="1779107402">
    <w:abstractNumId w:val="63"/>
  </w:num>
  <w:num w:numId="44" w16cid:durableId="924923938">
    <w:abstractNumId w:val="55"/>
  </w:num>
  <w:num w:numId="45" w16cid:durableId="2109962759">
    <w:abstractNumId w:val="20"/>
  </w:num>
  <w:num w:numId="46" w16cid:durableId="1077018813">
    <w:abstractNumId w:val="50"/>
  </w:num>
  <w:num w:numId="47" w16cid:durableId="760219483">
    <w:abstractNumId w:val="64"/>
  </w:num>
  <w:num w:numId="48" w16cid:durableId="844706096">
    <w:abstractNumId w:val="24"/>
  </w:num>
  <w:num w:numId="49" w16cid:durableId="1307003895">
    <w:abstractNumId w:val="30"/>
  </w:num>
  <w:num w:numId="50" w16cid:durableId="930699468">
    <w:abstractNumId w:val="21"/>
  </w:num>
  <w:num w:numId="51" w16cid:durableId="207382063">
    <w:abstractNumId w:val="9"/>
  </w:num>
  <w:num w:numId="52" w16cid:durableId="1856188176">
    <w:abstractNumId w:val="16"/>
  </w:num>
  <w:num w:numId="53" w16cid:durableId="993214571">
    <w:abstractNumId w:val="35"/>
  </w:num>
  <w:num w:numId="54" w16cid:durableId="211282264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28961195">
    <w:abstractNumId w:val="0"/>
  </w:num>
  <w:num w:numId="56" w16cid:durableId="1187059057">
    <w:abstractNumId w:val="17"/>
  </w:num>
  <w:num w:numId="57" w16cid:durableId="1574585227">
    <w:abstractNumId w:val="37"/>
  </w:num>
  <w:num w:numId="58" w16cid:durableId="708801664">
    <w:abstractNumId w:val="54"/>
  </w:num>
  <w:num w:numId="59" w16cid:durableId="23597967">
    <w:abstractNumId w:val="71"/>
  </w:num>
  <w:num w:numId="60" w16cid:durableId="1504858152">
    <w:abstractNumId w:val="33"/>
  </w:num>
  <w:num w:numId="61" w16cid:durableId="2093426198">
    <w:abstractNumId w:val="10"/>
  </w:num>
  <w:num w:numId="62" w16cid:durableId="157501267">
    <w:abstractNumId w:val="51"/>
  </w:num>
  <w:num w:numId="63" w16cid:durableId="484005193">
    <w:abstractNumId w:val="5"/>
  </w:num>
  <w:num w:numId="64" w16cid:durableId="1501693611">
    <w:abstractNumId w:val="70"/>
  </w:num>
  <w:num w:numId="65" w16cid:durableId="1901275">
    <w:abstractNumId w:val="11"/>
  </w:num>
  <w:num w:numId="66" w16cid:durableId="476341755">
    <w:abstractNumId w:val="61"/>
  </w:num>
  <w:num w:numId="67" w16cid:durableId="2124297556">
    <w:abstractNumId w:val="3"/>
  </w:num>
  <w:num w:numId="68" w16cid:durableId="1705518596">
    <w:abstractNumId w:val="2"/>
  </w:num>
  <w:num w:numId="69" w16cid:durableId="1527477672">
    <w:abstractNumId w:val="56"/>
  </w:num>
  <w:num w:numId="70" w16cid:durableId="1084575366">
    <w:abstractNumId w:val="66"/>
  </w:num>
  <w:num w:numId="71" w16cid:durableId="1704360352">
    <w:abstractNumId w:val="22"/>
  </w:num>
  <w:num w:numId="72" w16cid:durableId="1076591319">
    <w:abstractNumId w:val="42"/>
  </w:num>
  <w:num w:numId="73" w16cid:durableId="1760056991">
    <w:abstractNumId w:val="60"/>
  </w:num>
  <w:num w:numId="74" w16cid:durableId="369114351">
    <w:abstractNumId w:val="39"/>
  </w:num>
  <w:num w:numId="75" w16cid:durableId="1668437852">
    <w:abstractNumId w:val="29"/>
  </w:num>
  <w:num w:numId="76" w16cid:durableId="826437500">
    <w:abstractNumId w:val="57"/>
  </w:num>
  <w:num w:numId="77" w16cid:durableId="2004577406">
    <w:abstractNumId w:val="41"/>
  </w:num>
  <w:num w:numId="78" w16cid:durableId="435560274">
    <w:abstractNumId w:val="32"/>
  </w:num>
  <w:num w:numId="79" w16cid:durableId="1977680669">
    <w:abstractNumId w:val="3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VData" w:val="ew0KICAiZG9jSUQiOiAiNWExMGZlMTAtYzlmMy00NGRlLWFjOTUtMWFhMTdmMGYwNWNhIg0KfQ=="/>
    <w:docVar w:name="GVData0" w:val="(end)"/>
  </w:docVars>
  <w:rsids>
    <w:rsidRoot w:val="007D0147"/>
    <w:rsid w:val="000021A5"/>
    <w:rsid w:val="000038A4"/>
    <w:rsid w:val="00004C05"/>
    <w:rsid w:val="00005C67"/>
    <w:rsid w:val="00005E0E"/>
    <w:rsid w:val="00006245"/>
    <w:rsid w:val="000069FB"/>
    <w:rsid w:val="00006FB1"/>
    <w:rsid w:val="00010E1A"/>
    <w:rsid w:val="000137AE"/>
    <w:rsid w:val="00016C6E"/>
    <w:rsid w:val="00017928"/>
    <w:rsid w:val="00022EBB"/>
    <w:rsid w:val="0002337E"/>
    <w:rsid w:val="00025B13"/>
    <w:rsid w:val="00027EC9"/>
    <w:rsid w:val="000312E5"/>
    <w:rsid w:val="00032174"/>
    <w:rsid w:val="0003280F"/>
    <w:rsid w:val="00032A5B"/>
    <w:rsid w:val="000331E4"/>
    <w:rsid w:val="00035620"/>
    <w:rsid w:val="00035BA4"/>
    <w:rsid w:val="00036212"/>
    <w:rsid w:val="000362E8"/>
    <w:rsid w:val="00036685"/>
    <w:rsid w:val="000377F6"/>
    <w:rsid w:val="00042F67"/>
    <w:rsid w:val="00044CEE"/>
    <w:rsid w:val="00051B55"/>
    <w:rsid w:val="00054C74"/>
    <w:rsid w:val="00055C15"/>
    <w:rsid w:val="00057855"/>
    <w:rsid w:val="00060F8A"/>
    <w:rsid w:val="000613BD"/>
    <w:rsid w:val="00061A85"/>
    <w:rsid w:val="0006280F"/>
    <w:rsid w:val="00065086"/>
    <w:rsid w:val="00067768"/>
    <w:rsid w:val="00071915"/>
    <w:rsid w:val="00072EB6"/>
    <w:rsid w:val="00073670"/>
    <w:rsid w:val="00073CB0"/>
    <w:rsid w:val="000742B1"/>
    <w:rsid w:val="000751D2"/>
    <w:rsid w:val="00076607"/>
    <w:rsid w:val="000779DC"/>
    <w:rsid w:val="000806C0"/>
    <w:rsid w:val="00082431"/>
    <w:rsid w:val="0008263D"/>
    <w:rsid w:val="000853AB"/>
    <w:rsid w:val="000854F1"/>
    <w:rsid w:val="00085E9A"/>
    <w:rsid w:val="000938B1"/>
    <w:rsid w:val="000A0067"/>
    <w:rsid w:val="000A1F48"/>
    <w:rsid w:val="000A2D40"/>
    <w:rsid w:val="000A37C1"/>
    <w:rsid w:val="000A3CD5"/>
    <w:rsid w:val="000A5540"/>
    <w:rsid w:val="000B3024"/>
    <w:rsid w:val="000B4479"/>
    <w:rsid w:val="000B5249"/>
    <w:rsid w:val="000B6CAC"/>
    <w:rsid w:val="000C06DE"/>
    <w:rsid w:val="000C0ADC"/>
    <w:rsid w:val="000C0C28"/>
    <w:rsid w:val="000C0CAC"/>
    <w:rsid w:val="000C4285"/>
    <w:rsid w:val="000C47A6"/>
    <w:rsid w:val="000C537D"/>
    <w:rsid w:val="000D2563"/>
    <w:rsid w:val="000D263B"/>
    <w:rsid w:val="000D39DB"/>
    <w:rsid w:val="000D5400"/>
    <w:rsid w:val="000D7D40"/>
    <w:rsid w:val="000E11B6"/>
    <w:rsid w:val="000E1221"/>
    <w:rsid w:val="000E1DD3"/>
    <w:rsid w:val="000E2500"/>
    <w:rsid w:val="000E3223"/>
    <w:rsid w:val="000E6C62"/>
    <w:rsid w:val="000E731F"/>
    <w:rsid w:val="000E7A69"/>
    <w:rsid w:val="000F14F4"/>
    <w:rsid w:val="000F34CB"/>
    <w:rsid w:val="000F772E"/>
    <w:rsid w:val="0010025F"/>
    <w:rsid w:val="001004BB"/>
    <w:rsid w:val="00101D38"/>
    <w:rsid w:val="001044DC"/>
    <w:rsid w:val="00104AFC"/>
    <w:rsid w:val="00105AD8"/>
    <w:rsid w:val="0010607E"/>
    <w:rsid w:val="00107293"/>
    <w:rsid w:val="00107791"/>
    <w:rsid w:val="001079D0"/>
    <w:rsid w:val="00107A01"/>
    <w:rsid w:val="00113341"/>
    <w:rsid w:val="00114F5E"/>
    <w:rsid w:val="00122449"/>
    <w:rsid w:val="0012274E"/>
    <w:rsid w:val="00123C7B"/>
    <w:rsid w:val="00123F22"/>
    <w:rsid w:val="00126284"/>
    <w:rsid w:val="001320CC"/>
    <w:rsid w:val="00135ADE"/>
    <w:rsid w:val="0013614C"/>
    <w:rsid w:val="0013675C"/>
    <w:rsid w:val="00136D11"/>
    <w:rsid w:val="00140531"/>
    <w:rsid w:val="0014071D"/>
    <w:rsid w:val="00140E5D"/>
    <w:rsid w:val="00142CB1"/>
    <w:rsid w:val="001444FC"/>
    <w:rsid w:val="00146126"/>
    <w:rsid w:val="00146473"/>
    <w:rsid w:val="00147FAC"/>
    <w:rsid w:val="001509BC"/>
    <w:rsid w:val="00152E49"/>
    <w:rsid w:val="001537BE"/>
    <w:rsid w:val="00154014"/>
    <w:rsid w:val="00157099"/>
    <w:rsid w:val="001574AF"/>
    <w:rsid w:val="00160496"/>
    <w:rsid w:val="0016081B"/>
    <w:rsid w:val="001619DB"/>
    <w:rsid w:val="00162A98"/>
    <w:rsid w:val="00162C21"/>
    <w:rsid w:val="00163265"/>
    <w:rsid w:val="00163AE2"/>
    <w:rsid w:val="00164A29"/>
    <w:rsid w:val="00165E5C"/>
    <w:rsid w:val="00166934"/>
    <w:rsid w:val="001678B6"/>
    <w:rsid w:val="00167D50"/>
    <w:rsid w:val="001721B2"/>
    <w:rsid w:val="0017331A"/>
    <w:rsid w:val="00173901"/>
    <w:rsid w:val="001741E3"/>
    <w:rsid w:val="00174387"/>
    <w:rsid w:val="00174BD5"/>
    <w:rsid w:val="001759DA"/>
    <w:rsid w:val="0018131C"/>
    <w:rsid w:val="0018648A"/>
    <w:rsid w:val="0018751D"/>
    <w:rsid w:val="00187F3F"/>
    <w:rsid w:val="00191E9E"/>
    <w:rsid w:val="00193555"/>
    <w:rsid w:val="00194775"/>
    <w:rsid w:val="001957AC"/>
    <w:rsid w:val="00196F25"/>
    <w:rsid w:val="001A0A22"/>
    <w:rsid w:val="001A22EB"/>
    <w:rsid w:val="001A296E"/>
    <w:rsid w:val="001A3947"/>
    <w:rsid w:val="001A3C99"/>
    <w:rsid w:val="001A5632"/>
    <w:rsid w:val="001A765C"/>
    <w:rsid w:val="001A7687"/>
    <w:rsid w:val="001B2DE5"/>
    <w:rsid w:val="001B3E25"/>
    <w:rsid w:val="001B6931"/>
    <w:rsid w:val="001B6AE7"/>
    <w:rsid w:val="001B7AB0"/>
    <w:rsid w:val="001C3A4F"/>
    <w:rsid w:val="001C498E"/>
    <w:rsid w:val="001C5B6C"/>
    <w:rsid w:val="001C63EF"/>
    <w:rsid w:val="001C66F6"/>
    <w:rsid w:val="001C68B8"/>
    <w:rsid w:val="001C6F73"/>
    <w:rsid w:val="001D06C7"/>
    <w:rsid w:val="001D246B"/>
    <w:rsid w:val="001D2551"/>
    <w:rsid w:val="001D28EF"/>
    <w:rsid w:val="001D4B69"/>
    <w:rsid w:val="001D5584"/>
    <w:rsid w:val="001D5CD5"/>
    <w:rsid w:val="001E011E"/>
    <w:rsid w:val="001E0F25"/>
    <w:rsid w:val="001E4074"/>
    <w:rsid w:val="001E5759"/>
    <w:rsid w:val="001E5F62"/>
    <w:rsid w:val="001F042D"/>
    <w:rsid w:val="001F0794"/>
    <w:rsid w:val="001F07C3"/>
    <w:rsid w:val="001F1F37"/>
    <w:rsid w:val="001F2626"/>
    <w:rsid w:val="001F44D7"/>
    <w:rsid w:val="001F5E9D"/>
    <w:rsid w:val="00201AA3"/>
    <w:rsid w:val="00204393"/>
    <w:rsid w:val="002073A7"/>
    <w:rsid w:val="00210E4E"/>
    <w:rsid w:val="00211E14"/>
    <w:rsid w:val="00214E6B"/>
    <w:rsid w:val="00220B7B"/>
    <w:rsid w:val="0022403B"/>
    <w:rsid w:val="00225330"/>
    <w:rsid w:val="00226D24"/>
    <w:rsid w:val="0023033B"/>
    <w:rsid w:val="002303AA"/>
    <w:rsid w:val="00230749"/>
    <w:rsid w:val="00233FBB"/>
    <w:rsid w:val="002347D7"/>
    <w:rsid w:val="0023486F"/>
    <w:rsid w:val="00236396"/>
    <w:rsid w:val="00236A45"/>
    <w:rsid w:val="00236E48"/>
    <w:rsid w:val="0023746D"/>
    <w:rsid w:val="00237B9B"/>
    <w:rsid w:val="00237E00"/>
    <w:rsid w:val="002428A9"/>
    <w:rsid w:val="00247B13"/>
    <w:rsid w:val="00252B50"/>
    <w:rsid w:val="00253523"/>
    <w:rsid w:val="002552EE"/>
    <w:rsid w:val="0025744C"/>
    <w:rsid w:val="00257D65"/>
    <w:rsid w:val="00260413"/>
    <w:rsid w:val="00263591"/>
    <w:rsid w:val="002640EF"/>
    <w:rsid w:val="002737FD"/>
    <w:rsid w:val="00280057"/>
    <w:rsid w:val="0028028B"/>
    <w:rsid w:val="0028041B"/>
    <w:rsid w:val="00281371"/>
    <w:rsid w:val="002814ED"/>
    <w:rsid w:val="00281684"/>
    <w:rsid w:val="00282601"/>
    <w:rsid w:val="00282771"/>
    <w:rsid w:val="0028715A"/>
    <w:rsid w:val="00287438"/>
    <w:rsid w:val="00290B2F"/>
    <w:rsid w:val="00290F4D"/>
    <w:rsid w:val="00295852"/>
    <w:rsid w:val="00295D5C"/>
    <w:rsid w:val="0029673D"/>
    <w:rsid w:val="002A022F"/>
    <w:rsid w:val="002A095C"/>
    <w:rsid w:val="002A1904"/>
    <w:rsid w:val="002A2C67"/>
    <w:rsid w:val="002A47A0"/>
    <w:rsid w:val="002A50CE"/>
    <w:rsid w:val="002A5B60"/>
    <w:rsid w:val="002B0108"/>
    <w:rsid w:val="002B090F"/>
    <w:rsid w:val="002B2F50"/>
    <w:rsid w:val="002B5A8E"/>
    <w:rsid w:val="002B6A12"/>
    <w:rsid w:val="002B7090"/>
    <w:rsid w:val="002B7659"/>
    <w:rsid w:val="002C03E5"/>
    <w:rsid w:val="002C0640"/>
    <w:rsid w:val="002C3BD2"/>
    <w:rsid w:val="002C488F"/>
    <w:rsid w:val="002C6D59"/>
    <w:rsid w:val="002C7667"/>
    <w:rsid w:val="002D09D5"/>
    <w:rsid w:val="002D2DC6"/>
    <w:rsid w:val="002D427D"/>
    <w:rsid w:val="002D4526"/>
    <w:rsid w:val="002D4B08"/>
    <w:rsid w:val="002D5AE7"/>
    <w:rsid w:val="002D5D12"/>
    <w:rsid w:val="002E1A0A"/>
    <w:rsid w:val="002E1A4C"/>
    <w:rsid w:val="002E246A"/>
    <w:rsid w:val="002E45BE"/>
    <w:rsid w:val="002E73B4"/>
    <w:rsid w:val="002F22CB"/>
    <w:rsid w:val="002F2A2D"/>
    <w:rsid w:val="002F5236"/>
    <w:rsid w:val="002F67EB"/>
    <w:rsid w:val="003013D3"/>
    <w:rsid w:val="00303A24"/>
    <w:rsid w:val="00303EA5"/>
    <w:rsid w:val="00305483"/>
    <w:rsid w:val="0031223C"/>
    <w:rsid w:val="00313701"/>
    <w:rsid w:val="003156D4"/>
    <w:rsid w:val="003216B6"/>
    <w:rsid w:val="003228B6"/>
    <w:rsid w:val="00324DBD"/>
    <w:rsid w:val="0033050E"/>
    <w:rsid w:val="00333832"/>
    <w:rsid w:val="00333CF9"/>
    <w:rsid w:val="00334DBA"/>
    <w:rsid w:val="0033620B"/>
    <w:rsid w:val="00337EDB"/>
    <w:rsid w:val="003426FC"/>
    <w:rsid w:val="00342830"/>
    <w:rsid w:val="00342855"/>
    <w:rsid w:val="003434C3"/>
    <w:rsid w:val="00344F5B"/>
    <w:rsid w:val="00346990"/>
    <w:rsid w:val="00354F4E"/>
    <w:rsid w:val="0036068B"/>
    <w:rsid w:val="003614FE"/>
    <w:rsid w:val="003655B2"/>
    <w:rsid w:val="00366358"/>
    <w:rsid w:val="00372643"/>
    <w:rsid w:val="00374A1B"/>
    <w:rsid w:val="0037521F"/>
    <w:rsid w:val="00376573"/>
    <w:rsid w:val="003774E3"/>
    <w:rsid w:val="0038131F"/>
    <w:rsid w:val="00381B9F"/>
    <w:rsid w:val="00382432"/>
    <w:rsid w:val="00385E01"/>
    <w:rsid w:val="00385EAD"/>
    <w:rsid w:val="003866A0"/>
    <w:rsid w:val="00386AAA"/>
    <w:rsid w:val="00386F7F"/>
    <w:rsid w:val="0039007B"/>
    <w:rsid w:val="0039130E"/>
    <w:rsid w:val="003922B3"/>
    <w:rsid w:val="00392FC1"/>
    <w:rsid w:val="00395B69"/>
    <w:rsid w:val="00396619"/>
    <w:rsid w:val="003A0AB0"/>
    <w:rsid w:val="003A0E94"/>
    <w:rsid w:val="003A250A"/>
    <w:rsid w:val="003A3557"/>
    <w:rsid w:val="003A6A51"/>
    <w:rsid w:val="003B04C7"/>
    <w:rsid w:val="003B1746"/>
    <w:rsid w:val="003B1C12"/>
    <w:rsid w:val="003B296B"/>
    <w:rsid w:val="003B503F"/>
    <w:rsid w:val="003B7130"/>
    <w:rsid w:val="003C0F40"/>
    <w:rsid w:val="003C1AF0"/>
    <w:rsid w:val="003C338D"/>
    <w:rsid w:val="003C3A2A"/>
    <w:rsid w:val="003C4269"/>
    <w:rsid w:val="003C619A"/>
    <w:rsid w:val="003C6612"/>
    <w:rsid w:val="003C7811"/>
    <w:rsid w:val="003C7958"/>
    <w:rsid w:val="003D2127"/>
    <w:rsid w:val="003D3636"/>
    <w:rsid w:val="003D36DF"/>
    <w:rsid w:val="003D37A9"/>
    <w:rsid w:val="003D415D"/>
    <w:rsid w:val="003D6C71"/>
    <w:rsid w:val="003E28AD"/>
    <w:rsid w:val="003E30B0"/>
    <w:rsid w:val="003E561D"/>
    <w:rsid w:val="003F20B9"/>
    <w:rsid w:val="003F2F1C"/>
    <w:rsid w:val="003F5F52"/>
    <w:rsid w:val="00400772"/>
    <w:rsid w:val="00402B57"/>
    <w:rsid w:val="00403717"/>
    <w:rsid w:val="00406C6E"/>
    <w:rsid w:val="00406E2C"/>
    <w:rsid w:val="00407D60"/>
    <w:rsid w:val="00411231"/>
    <w:rsid w:val="00412D8E"/>
    <w:rsid w:val="00413857"/>
    <w:rsid w:val="00414EDA"/>
    <w:rsid w:val="0042116C"/>
    <w:rsid w:val="004217BB"/>
    <w:rsid w:val="00422323"/>
    <w:rsid w:val="0042345F"/>
    <w:rsid w:val="00423626"/>
    <w:rsid w:val="004272C2"/>
    <w:rsid w:val="00427BBF"/>
    <w:rsid w:val="0043180F"/>
    <w:rsid w:val="00431DDF"/>
    <w:rsid w:val="00433A00"/>
    <w:rsid w:val="00433B36"/>
    <w:rsid w:val="00434B16"/>
    <w:rsid w:val="00440661"/>
    <w:rsid w:val="0044156D"/>
    <w:rsid w:val="00441AF9"/>
    <w:rsid w:val="004422C0"/>
    <w:rsid w:val="00442A12"/>
    <w:rsid w:val="00443014"/>
    <w:rsid w:val="004466BC"/>
    <w:rsid w:val="00450DFD"/>
    <w:rsid w:val="00451655"/>
    <w:rsid w:val="00451891"/>
    <w:rsid w:val="00452445"/>
    <w:rsid w:val="00452DEA"/>
    <w:rsid w:val="0045352C"/>
    <w:rsid w:val="00456A1C"/>
    <w:rsid w:val="00460A19"/>
    <w:rsid w:val="00462E6A"/>
    <w:rsid w:val="004639B1"/>
    <w:rsid w:val="00464203"/>
    <w:rsid w:val="00464A5B"/>
    <w:rsid w:val="00465BE9"/>
    <w:rsid w:val="00465CC2"/>
    <w:rsid w:val="0047015D"/>
    <w:rsid w:val="00470A89"/>
    <w:rsid w:val="004749DA"/>
    <w:rsid w:val="00476278"/>
    <w:rsid w:val="004769A5"/>
    <w:rsid w:val="00477673"/>
    <w:rsid w:val="0048178E"/>
    <w:rsid w:val="004821B3"/>
    <w:rsid w:val="0048243C"/>
    <w:rsid w:val="00482A4C"/>
    <w:rsid w:val="00482FD6"/>
    <w:rsid w:val="00483450"/>
    <w:rsid w:val="004850DC"/>
    <w:rsid w:val="004868A4"/>
    <w:rsid w:val="00486F7E"/>
    <w:rsid w:val="0049108C"/>
    <w:rsid w:val="00491944"/>
    <w:rsid w:val="00492267"/>
    <w:rsid w:val="004933D4"/>
    <w:rsid w:val="00493AA0"/>
    <w:rsid w:val="00493E34"/>
    <w:rsid w:val="004944A6"/>
    <w:rsid w:val="004A01A1"/>
    <w:rsid w:val="004A267F"/>
    <w:rsid w:val="004A39FD"/>
    <w:rsid w:val="004A4121"/>
    <w:rsid w:val="004A4924"/>
    <w:rsid w:val="004A5C7F"/>
    <w:rsid w:val="004B06C8"/>
    <w:rsid w:val="004B2001"/>
    <w:rsid w:val="004B2238"/>
    <w:rsid w:val="004B2452"/>
    <w:rsid w:val="004B4368"/>
    <w:rsid w:val="004B4429"/>
    <w:rsid w:val="004B76D9"/>
    <w:rsid w:val="004C1C01"/>
    <w:rsid w:val="004C45F3"/>
    <w:rsid w:val="004C4B98"/>
    <w:rsid w:val="004C69FA"/>
    <w:rsid w:val="004C72FD"/>
    <w:rsid w:val="004C7B8B"/>
    <w:rsid w:val="004C7E07"/>
    <w:rsid w:val="004D0EE7"/>
    <w:rsid w:val="004D0F89"/>
    <w:rsid w:val="004D2527"/>
    <w:rsid w:val="004D3C83"/>
    <w:rsid w:val="004D3F1B"/>
    <w:rsid w:val="004D4A11"/>
    <w:rsid w:val="004D4F11"/>
    <w:rsid w:val="004D7B6C"/>
    <w:rsid w:val="004D7FD6"/>
    <w:rsid w:val="004E1876"/>
    <w:rsid w:val="004E4896"/>
    <w:rsid w:val="004E6A03"/>
    <w:rsid w:val="004E6C5D"/>
    <w:rsid w:val="004F1727"/>
    <w:rsid w:val="004F4C90"/>
    <w:rsid w:val="004F4E1B"/>
    <w:rsid w:val="00500803"/>
    <w:rsid w:val="00501EBC"/>
    <w:rsid w:val="00503486"/>
    <w:rsid w:val="00505C6D"/>
    <w:rsid w:val="00507129"/>
    <w:rsid w:val="0051051C"/>
    <w:rsid w:val="00510665"/>
    <w:rsid w:val="005118CA"/>
    <w:rsid w:val="00516ACD"/>
    <w:rsid w:val="00516DCD"/>
    <w:rsid w:val="00521FBC"/>
    <w:rsid w:val="0052284A"/>
    <w:rsid w:val="00523A3F"/>
    <w:rsid w:val="00523C43"/>
    <w:rsid w:val="00524229"/>
    <w:rsid w:val="00524CAF"/>
    <w:rsid w:val="00524CF6"/>
    <w:rsid w:val="00527386"/>
    <w:rsid w:val="00527B24"/>
    <w:rsid w:val="00530635"/>
    <w:rsid w:val="00530E46"/>
    <w:rsid w:val="00531F77"/>
    <w:rsid w:val="00534760"/>
    <w:rsid w:val="00535206"/>
    <w:rsid w:val="00535403"/>
    <w:rsid w:val="00535CF5"/>
    <w:rsid w:val="00536367"/>
    <w:rsid w:val="005375F8"/>
    <w:rsid w:val="00544D06"/>
    <w:rsid w:val="00545B98"/>
    <w:rsid w:val="005501D3"/>
    <w:rsid w:val="005507D9"/>
    <w:rsid w:val="00551675"/>
    <w:rsid w:val="005521F0"/>
    <w:rsid w:val="00552704"/>
    <w:rsid w:val="00555C6A"/>
    <w:rsid w:val="0056506F"/>
    <w:rsid w:val="005652AA"/>
    <w:rsid w:val="005658A5"/>
    <w:rsid w:val="005669EA"/>
    <w:rsid w:val="0056741D"/>
    <w:rsid w:val="00567A20"/>
    <w:rsid w:val="00571307"/>
    <w:rsid w:val="005725AB"/>
    <w:rsid w:val="00572606"/>
    <w:rsid w:val="0057507D"/>
    <w:rsid w:val="00581519"/>
    <w:rsid w:val="00582DC4"/>
    <w:rsid w:val="0058460D"/>
    <w:rsid w:val="00585AE4"/>
    <w:rsid w:val="005878A9"/>
    <w:rsid w:val="00587BBE"/>
    <w:rsid w:val="00590364"/>
    <w:rsid w:val="00595003"/>
    <w:rsid w:val="00595B83"/>
    <w:rsid w:val="00596F2F"/>
    <w:rsid w:val="005976B1"/>
    <w:rsid w:val="005A0894"/>
    <w:rsid w:val="005A20F2"/>
    <w:rsid w:val="005A24E0"/>
    <w:rsid w:val="005A2A5E"/>
    <w:rsid w:val="005A459D"/>
    <w:rsid w:val="005A49EB"/>
    <w:rsid w:val="005A526F"/>
    <w:rsid w:val="005A55BD"/>
    <w:rsid w:val="005A7C83"/>
    <w:rsid w:val="005B266E"/>
    <w:rsid w:val="005B4EE5"/>
    <w:rsid w:val="005B6B70"/>
    <w:rsid w:val="005B783B"/>
    <w:rsid w:val="005C0022"/>
    <w:rsid w:val="005C2F1F"/>
    <w:rsid w:val="005C3BEE"/>
    <w:rsid w:val="005C52AC"/>
    <w:rsid w:val="005C5A34"/>
    <w:rsid w:val="005D120D"/>
    <w:rsid w:val="005D1A7A"/>
    <w:rsid w:val="005D25E1"/>
    <w:rsid w:val="005D35D4"/>
    <w:rsid w:val="005D4136"/>
    <w:rsid w:val="005D596E"/>
    <w:rsid w:val="005D6E33"/>
    <w:rsid w:val="005D71FF"/>
    <w:rsid w:val="005E0240"/>
    <w:rsid w:val="005E0AB0"/>
    <w:rsid w:val="005E2988"/>
    <w:rsid w:val="005E4C90"/>
    <w:rsid w:val="005E59FF"/>
    <w:rsid w:val="005E6116"/>
    <w:rsid w:val="005F306B"/>
    <w:rsid w:val="005F549F"/>
    <w:rsid w:val="005F6D5C"/>
    <w:rsid w:val="00604844"/>
    <w:rsid w:val="00605018"/>
    <w:rsid w:val="00606789"/>
    <w:rsid w:val="006070C6"/>
    <w:rsid w:val="00610833"/>
    <w:rsid w:val="006109ED"/>
    <w:rsid w:val="00612B43"/>
    <w:rsid w:val="00613CE6"/>
    <w:rsid w:val="00613D5C"/>
    <w:rsid w:val="00615A01"/>
    <w:rsid w:val="00615D36"/>
    <w:rsid w:val="00617C74"/>
    <w:rsid w:val="00622112"/>
    <w:rsid w:val="00623E80"/>
    <w:rsid w:val="00626C1B"/>
    <w:rsid w:val="00631866"/>
    <w:rsid w:val="00631BA1"/>
    <w:rsid w:val="006440B9"/>
    <w:rsid w:val="00655FDF"/>
    <w:rsid w:val="00660A95"/>
    <w:rsid w:val="0066127B"/>
    <w:rsid w:val="00661848"/>
    <w:rsid w:val="0066367D"/>
    <w:rsid w:val="006645A5"/>
    <w:rsid w:val="006650E1"/>
    <w:rsid w:val="006704F6"/>
    <w:rsid w:val="00670FEF"/>
    <w:rsid w:val="006721D1"/>
    <w:rsid w:val="00674CCE"/>
    <w:rsid w:val="0067549E"/>
    <w:rsid w:val="00676DBC"/>
    <w:rsid w:val="00677217"/>
    <w:rsid w:val="006773F5"/>
    <w:rsid w:val="00681D91"/>
    <w:rsid w:val="00682AEA"/>
    <w:rsid w:val="0068440D"/>
    <w:rsid w:val="0068464D"/>
    <w:rsid w:val="00685512"/>
    <w:rsid w:val="00690161"/>
    <w:rsid w:val="0069109A"/>
    <w:rsid w:val="00693283"/>
    <w:rsid w:val="00693F39"/>
    <w:rsid w:val="00694113"/>
    <w:rsid w:val="006A1030"/>
    <w:rsid w:val="006A401D"/>
    <w:rsid w:val="006A6D44"/>
    <w:rsid w:val="006A6E01"/>
    <w:rsid w:val="006A7D92"/>
    <w:rsid w:val="006B1A75"/>
    <w:rsid w:val="006B23BB"/>
    <w:rsid w:val="006B27B8"/>
    <w:rsid w:val="006B3295"/>
    <w:rsid w:val="006B4420"/>
    <w:rsid w:val="006B48FF"/>
    <w:rsid w:val="006B563E"/>
    <w:rsid w:val="006C03B4"/>
    <w:rsid w:val="006C20BB"/>
    <w:rsid w:val="006C3470"/>
    <w:rsid w:val="006C444F"/>
    <w:rsid w:val="006C48EB"/>
    <w:rsid w:val="006C5BB0"/>
    <w:rsid w:val="006C6659"/>
    <w:rsid w:val="006C682B"/>
    <w:rsid w:val="006C6C0F"/>
    <w:rsid w:val="006D0318"/>
    <w:rsid w:val="006D08AC"/>
    <w:rsid w:val="006D0D8E"/>
    <w:rsid w:val="006D28C3"/>
    <w:rsid w:val="006D2D70"/>
    <w:rsid w:val="006D3650"/>
    <w:rsid w:val="006D5EC5"/>
    <w:rsid w:val="006E0C4A"/>
    <w:rsid w:val="006E2440"/>
    <w:rsid w:val="006E268B"/>
    <w:rsid w:val="006E32F4"/>
    <w:rsid w:val="006E4061"/>
    <w:rsid w:val="006E4385"/>
    <w:rsid w:val="006E49CF"/>
    <w:rsid w:val="006E7154"/>
    <w:rsid w:val="006E7372"/>
    <w:rsid w:val="006E7881"/>
    <w:rsid w:val="006F08B3"/>
    <w:rsid w:val="006F3978"/>
    <w:rsid w:val="006F531E"/>
    <w:rsid w:val="006F67F6"/>
    <w:rsid w:val="006F6E60"/>
    <w:rsid w:val="006F7210"/>
    <w:rsid w:val="006F74E8"/>
    <w:rsid w:val="007008B4"/>
    <w:rsid w:val="00706A4F"/>
    <w:rsid w:val="0070727D"/>
    <w:rsid w:val="00711153"/>
    <w:rsid w:val="00711656"/>
    <w:rsid w:val="00715A24"/>
    <w:rsid w:val="0072098C"/>
    <w:rsid w:val="00720B7E"/>
    <w:rsid w:val="007258AD"/>
    <w:rsid w:val="007267D4"/>
    <w:rsid w:val="007276C5"/>
    <w:rsid w:val="00730D32"/>
    <w:rsid w:val="0073354F"/>
    <w:rsid w:val="00740735"/>
    <w:rsid w:val="00742B22"/>
    <w:rsid w:val="00742DF3"/>
    <w:rsid w:val="00742E0A"/>
    <w:rsid w:val="007439F1"/>
    <w:rsid w:val="00743D0E"/>
    <w:rsid w:val="00744A74"/>
    <w:rsid w:val="0074653B"/>
    <w:rsid w:val="0074789E"/>
    <w:rsid w:val="00751A6F"/>
    <w:rsid w:val="00752CEC"/>
    <w:rsid w:val="00753FD0"/>
    <w:rsid w:val="0075692B"/>
    <w:rsid w:val="00757434"/>
    <w:rsid w:val="00757698"/>
    <w:rsid w:val="00761ED7"/>
    <w:rsid w:val="007620D1"/>
    <w:rsid w:val="0076389C"/>
    <w:rsid w:val="0077273E"/>
    <w:rsid w:val="0077510F"/>
    <w:rsid w:val="007753DE"/>
    <w:rsid w:val="007755A9"/>
    <w:rsid w:val="007771D7"/>
    <w:rsid w:val="007854BC"/>
    <w:rsid w:val="00787379"/>
    <w:rsid w:val="00791783"/>
    <w:rsid w:val="00792FD4"/>
    <w:rsid w:val="007933C4"/>
    <w:rsid w:val="00793BE9"/>
    <w:rsid w:val="00795074"/>
    <w:rsid w:val="0079581D"/>
    <w:rsid w:val="007A1E30"/>
    <w:rsid w:val="007A378C"/>
    <w:rsid w:val="007A4567"/>
    <w:rsid w:val="007A45D5"/>
    <w:rsid w:val="007A6CC4"/>
    <w:rsid w:val="007A7521"/>
    <w:rsid w:val="007B1E4B"/>
    <w:rsid w:val="007B279A"/>
    <w:rsid w:val="007B4943"/>
    <w:rsid w:val="007B5868"/>
    <w:rsid w:val="007B7014"/>
    <w:rsid w:val="007C4072"/>
    <w:rsid w:val="007C5F8A"/>
    <w:rsid w:val="007D0147"/>
    <w:rsid w:val="007D1DB8"/>
    <w:rsid w:val="007D3830"/>
    <w:rsid w:val="007D6BBC"/>
    <w:rsid w:val="007D79A8"/>
    <w:rsid w:val="007E01CB"/>
    <w:rsid w:val="007E0EAF"/>
    <w:rsid w:val="007E25F9"/>
    <w:rsid w:val="007E4008"/>
    <w:rsid w:val="007E4550"/>
    <w:rsid w:val="007E78F6"/>
    <w:rsid w:val="007F2871"/>
    <w:rsid w:val="007F2BCE"/>
    <w:rsid w:val="007F3B4A"/>
    <w:rsid w:val="007F4786"/>
    <w:rsid w:val="007F490C"/>
    <w:rsid w:val="007F4C17"/>
    <w:rsid w:val="007F5F8E"/>
    <w:rsid w:val="007F70FF"/>
    <w:rsid w:val="00801288"/>
    <w:rsid w:val="00803D22"/>
    <w:rsid w:val="00805CD4"/>
    <w:rsid w:val="00810453"/>
    <w:rsid w:val="00814CF1"/>
    <w:rsid w:val="00815A5C"/>
    <w:rsid w:val="00816875"/>
    <w:rsid w:val="0082159A"/>
    <w:rsid w:val="00824101"/>
    <w:rsid w:val="008251E3"/>
    <w:rsid w:val="0082675D"/>
    <w:rsid w:val="00827C6F"/>
    <w:rsid w:val="00831372"/>
    <w:rsid w:val="00832C19"/>
    <w:rsid w:val="00833D30"/>
    <w:rsid w:val="008357C4"/>
    <w:rsid w:val="008360B7"/>
    <w:rsid w:val="00836A17"/>
    <w:rsid w:val="008426C2"/>
    <w:rsid w:val="00843196"/>
    <w:rsid w:val="00843DFA"/>
    <w:rsid w:val="00844AF0"/>
    <w:rsid w:val="00850092"/>
    <w:rsid w:val="00856232"/>
    <w:rsid w:val="00857329"/>
    <w:rsid w:val="00862D3C"/>
    <w:rsid w:val="008630D4"/>
    <w:rsid w:val="00863755"/>
    <w:rsid w:val="00864118"/>
    <w:rsid w:val="00864D4E"/>
    <w:rsid w:val="00865640"/>
    <w:rsid w:val="008676A3"/>
    <w:rsid w:val="00867EBF"/>
    <w:rsid w:val="00870FCC"/>
    <w:rsid w:val="00871DD7"/>
    <w:rsid w:val="00872F2A"/>
    <w:rsid w:val="00875AEA"/>
    <w:rsid w:val="00876A7E"/>
    <w:rsid w:val="00876B8A"/>
    <w:rsid w:val="00876F0C"/>
    <w:rsid w:val="00893A52"/>
    <w:rsid w:val="0089435E"/>
    <w:rsid w:val="008A02A2"/>
    <w:rsid w:val="008A1108"/>
    <w:rsid w:val="008A1170"/>
    <w:rsid w:val="008A18F4"/>
    <w:rsid w:val="008A1F41"/>
    <w:rsid w:val="008A2039"/>
    <w:rsid w:val="008A25BE"/>
    <w:rsid w:val="008A395D"/>
    <w:rsid w:val="008A48F1"/>
    <w:rsid w:val="008A5D1A"/>
    <w:rsid w:val="008B0915"/>
    <w:rsid w:val="008B16CC"/>
    <w:rsid w:val="008B1974"/>
    <w:rsid w:val="008B29B9"/>
    <w:rsid w:val="008B58D6"/>
    <w:rsid w:val="008B6719"/>
    <w:rsid w:val="008B6BFB"/>
    <w:rsid w:val="008C369F"/>
    <w:rsid w:val="008C4269"/>
    <w:rsid w:val="008C5DA9"/>
    <w:rsid w:val="008C7C60"/>
    <w:rsid w:val="008D0E58"/>
    <w:rsid w:val="008D1743"/>
    <w:rsid w:val="008D1E95"/>
    <w:rsid w:val="008D2A66"/>
    <w:rsid w:val="008D308D"/>
    <w:rsid w:val="008D43D2"/>
    <w:rsid w:val="008D764E"/>
    <w:rsid w:val="008E0E6A"/>
    <w:rsid w:val="008E34A9"/>
    <w:rsid w:val="008E3AA8"/>
    <w:rsid w:val="008E4A43"/>
    <w:rsid w:val="008E654A"/>
    <w:rsid w:val="008E794E"/>
    <w:rsid w:val="008F269F"/>
    <w:rsid w:val="008F370B"/>
    <w:rsid w:val="008F45E7"/>
    <w:rsid w:val="008F5881"/>
    <w:rsid w:val="008F77DE"/>
    <w:rsid w:val="008F7849"/>
    <w:rsid w:val="008F7E9C"/>
    <w:rsid w:val="00902F38"/>
    <w:rsid w:val="009032DA"/>
    <w:rsid w:val="0090668A"/>
    <w:rsid w:val="00910D30"/>
    <w:rsid w:val="00912856"/>
    <w:rsid w:val="00913057"/>
    <w:rsid w:val="0091326C"/>
    <w:rsid w:val="009138B7"/>
    <w:rsid w:val="00914C0D"/>
    <w:rsid w:val="00916050"/>
    <w:rsid w:val="0091723A"/>
    <w:rsid w:val="009239BB"/>
    <w:rsid w:val="00924E07"/>
    <w:rsid w:val="00924FCE"/>
    <w:rsid w:val="00926A84"/>
    <w:rsid w:val="00930BE0"/>
    <w:rsid w:val="00931F50"/>
    <w:rsid w:val="00932211"/>
    <w:rsid w:val="00936E94"/>
    <w:rsid w:val="00936F93"/>
    <w:rsid w:val="009379FF"/>
    <w:rsid w:val="00937A1A"/>
    <w:rsid w:val="0094153E"/>
    <w:rsid w:val="009451F9"/>
    <w:rsid w:val="00946103"/>
    <w:rsid w:val="00946483"/>
    <w:rsid w:val="0094739A"/>
    <w:rsid w:val="00950B86"/>
    <w:rsid w:val="009534C2"/>
    <w:rsid w:val="00953664"/>
    <w:rsid w:val="00960484"/>
    <w:rsid w:val="009617E1"/>
    <w:rsid w:val="0096359C"/>
    <w:rsid w:val="00963F98"/>
    <w:rsid w:val="00964E93"/>
    <w:rsid w:val="00965EAF"/>
    <w:rsid w:val="00967813"/>
    <w:rsid w:val="00967867"/>
    <w:rsid w:val="009702EC"/>
    <w:rsid w:val="00970945"/>
    <w:rsid w:val="0097510C"/>
    <w:rsid w:val="00977BDB"/>
    <w:rsid w:val="00977D09"/>
    <w:rsid w:val="00981B2E"/>
    <w:rsid w:val="009833AF"/>
    <w:rsid w:val="00984ED6"/>
    <w:rsid w:val="009905DA"/>
    <w:rsid w:val="00992F2D"/>
    <w:rsid w:val="009931A4"/>
    <w:rsid w:val="009949BF"/>
    <w:rsid w:val="009A17F5"/>
    <w:rsid w:val="009A3ED0"/>
    <w:rsid w:val="009A3F91"/>
    <w:rsid w:val="009A43C1"/>
    <w:rsid w:val="009A491E"/>
    <w:rsid w:val="009A677C"/>
    <w:rsid w:val="009A7078"/>
    <w:rsid w:val="009B11A9"/>
    <w:rsid w:val="009B3019"/>
    <w:rsid w:val="009C1A80"/>
    <w:rsid w:val="009C1D4F"/>
    <w:rsid w:val="009C22DF"/>
    <w:rsid w:val="009C6934"/>
    <w:rsid w:val="009C6F9A"/>
    <w:rsid w:val="009D1477"/>
    <w:rsid w:val="009D45F0"/>
    <w:rsid w:val="009D56C9"/>
    <w:rsid w:val="009D5B47"/>
    <w:rsid w:val="009D646B"/>
    <w:rsid w:val="009D70C9"/>
    <w:rsid w:val="009E282D"/>
    <w:rsid w:val="009E2876"/>
    <w:rsid w:val="009E3564"/>
    <w:rsid w:val="009E4B19"/>
    <w:rsid w:val="009E5945"/>
    <w:rsid w:val="009F25DE"/>
    <w:rsid w:val="009F324B"/>
    <w:rsid w:val="009F5423"/>
    <w:rsid w:val="009F5EAC"/>
    <w:rsid w:val="009F78A7"/>
    <w:rsid w:val="009F7D76"/>
    <w:rsid w:val="00A004BC"/>
    <w:rsid w:val="00A02A63"/>
    <w:rsid w:val="00A0420C"/>
    <w:rsid w:val="00A109F9"/>
    <w:rsid w:val="00A11D8D"/>
    <w:rsid w:val="00A1299A"/>
    <w:rsid w:val="00A15223"/>
    <w:rsid w:val="00A158E9"/>
    <w:rsid w:val="00A20568"/>
    <w:rsid w:val="00A23ECD"/>
    <w:rsid w:val="00A24F9C"/>
    <w:rsid w:val="00A25581"/>
    <w:rsid w:val="00A2662A"/>
    <w:rsid w:val="00A27497"/>
    <w:rsid w:val="00A30CE2"/>
    <w:rsid w:val="00A3124C"/>
    <w:rsid w:val="00A3159E"/>
    <w:rsid w:val="00A3160E"/>
    <w:rsid w:val="00A3166D"/>
    <w:rsid w:val="00A33363"/>
    <w:rsid w:val="00A33871"/>
    <w:rsid w:val="00A34272"/>
    <w:rsid w:val="00A35557"/>
    <w:rsid w:val="00A35F58"/>
    <w:rsid w:val="00A362BF"/>
    <w:rsid w:val="00A36D14"/>
    <w:rsid w:val="00A376BF"/>
    <w:rsid w:val="00A37C04"/>
    <w:rsid w:val="00A41DFB"/>
    <w:rsid w:val="00A43230"/>
    <w:rsid w:val="00A45663"/>
    <w:rsid w:val="00A508D4"/>
    <w:rsid w:val="00A52C87"/>
    <w:rsid w:val="00A55F60"/>
    <w:rsid w:val="00A60F2A"/>
    <w:rsid w:val="00A61E26"/>
    <w:rsid w:val="00A6258A"/>
    <w:rsid w:val="00A627EF"/>
    <w:rsid w:val="00A654E3"/>
    <w:rsid w:val="00A70E1A"/>
    <w:rsid w:val="00A72FDB"/>
    <w:rsid w:val="00A7312F"/>
    <w:rsid w:val="00A7505E"/>
    <w:rsid w:val="00A76490"/>
    <w:rsid w:val="00A76A76"/>
    <w:rsid w:val="00A76E19"/>
    <w:rsid w:val="00A8069C"/>
    <w:rsid w:val="00A821F1"/>
    <w:rsid w:val="00A82F40"/>
    <w:rsid w:val="00A83A7F"/>
    <w:rsid w:val="00A85885"/>
    <w:rsid w:val="00A906A4"/>
    <w:rsid w:val="00A908E0"/>
    <w:rsid w:val="00A909F0"/>
    <w:rsid w:val="00A92A95"/>
    <w:rsid w:val="00A93027"/>
    <w:rsid w:val="00A94D85"/>
    <w:rsid w:val="00A95C4B"/>
    <w:rsid w:val="00AA02E5"/>
    <w:rsid w:val="00AA0F65"/>
    <w:rsid w:val="00AA1084"/>
    <w:rsid w:val="00AA4CB8"/>
    <w:rsid w:val="00AA5BC9"/>
    <w:rsid w:val="00AA77B2"/>
    <w:rsid w:val="00AB0471"/>
    <w:rsid w:val="00AB0AD8"/>
    <w:rsid w:val="00AB1893"/>
    <w:rsid w:val="00AB23EB"/>
    <w:rsid w:val="00AB246B"/>
    <w:rsid w:val="00AB2FF6"/>
    <w:rsid w:val="00AB5FFB"/>
    <w:rsid w:val="00AB7108"/>
    <w:rsid w:val="00AC4747"/>
    <w:rsid w:val="00AC6E9D"/>
    <w:rsid w:val="00AC6F95"/>
    <w:rsid w:val="00AD0A20"/>
    <w:rsid w:val="00AD0B47"/>
    <w:rsid w:val="00AD3889"/>
    <w:rsid w:val="00AD5673"/>
    <w:rsid w:val="00AD67FA"/>
    <w:rsid w:val="00AD6ACF"/>
    <w:rsid w:val="00AE16D8"/>
    <w:rsid w:val="00AE1FDB"/>
    <w:rsid w:val="00AE7DA5"/>
    <w:rsid w:val="00AF30AB"/>
    <w:rsid w:val="00AF3472"/>
    <w:rsid w:val="00AF4E61"/>
    <w:rsid w:val="00AF5642"/>
    <w:rsid w:val="00B00353"/>
    <w:rsid w:val="00B022EE"/>
    <w:rsid w:val="00B03BFF"/>
    <w:rsid w:val="00B04F32"/>
    <w:rsid w:val="00B05472"/>
    <w:rsid w:val="00B06A1D"/>
    <w:rsid w:val="00B07A47"/>
    <w:rsid w:val="00B22683"/>
    <w:rsid w:val="00B22EF8"/>
    <w:rsid w:val="00B2463D"/>
    <w:rsid w:val="00B250C6"/>
    <w:rsid w:val="00B259A9"/>
    <w:rsid w:val="00B25C18"/>
    <w:rsid w:val="00B2668B"/>
    <w:rsid w:val="00B310CF"/>
    <w:rsid w:val="00B312CE"/>
    <w:rsid w:val="00B31B39"/>
    <w:rsid w:val="00B358EB"/>
    <w:rsid w:val="00B367A2"/>
    <w:rsid w:val="00B36FB1"/>
    <w:rsid w:val="00B3711E"/>
    <w:rsid w:val="00B375A9"/>
    <w:rsid w:val="00B37BA8"/>
    <w:rsid w:val="00B43770"/>
    <w:rsid w:val="00B45391"/>
    <w:rsid w:val="00B47F51"/>
    <w:rsid w:val="00B51CDC"/>
    <w:rsid w:val="00B5430E"/>
    <w:rsid w:val="00B54CFB"/>
    <w:rsid w:val="00B5628E"/>
    <w:rsid w:val="00B56739"/>
    <w:rsid w:val="00B57A7B"/>
    <w:rsid w:val="00B61983"/>
    <w:rsid w:val="00B65B99"/>
    <w:rsid w:val="00B65EAF"/>
    <w:rsid w:val="00B66005"/>
    <w:rsid w:val="00B66CF3"/>
    <w:rsid w:val="00B73FB3"/>
    <w:rsid w:val="00B74CBF"/>
    <w:rsid w:val="00B76963"/>
    <w:rsid w:val="00B80373"/>
    <w:rsid w:val="00B82B6F"/>
    <w:rsid w:val="00B85CF3"/>
    <w:rsid w:val="00B87AAF"/>
    <w:rsid w:val="00B92CB5"/>
    <w:rsid w:val="00B95EDF"/>
    <w:rsid w:val="00BA015F"/>
    <w:rsid w:val="00BA0281"/>
    <w:rsid w:val="00BA3AFA"/>
    <w:rsid w:val="00BA418B"/>
    <w:rsid w:val="00BA4967"/>
    <w:rsid w:val="00BA6BCD"/>
    <w:rsid w:val="00BA7DC6"/>
    <w:rsid w:val="00BB1D56"/>
    <w:rsid w:val="00BB2CDB"/>
    <w:rsid w:val="00BB2EDA"/>
    <w:rsid w:val="00BB310B"/>
    <w:rsid w:val="00BB3180"/>
    <w:rsid w:val="00BB32DA"/>
    <w:rsid w:val="00BB42D0"/>
    <w:rsid w:val="00BB6105"/>
    <w:rsid w:val="00BB6372"/>
    <w:rsid w:val="00BB689D"/>
    <w:rsid w:val="00BB77C4"/>
    <w:rsid w:val="00BC1D6F"/>
    <w:rsid w:val="00BC5876"/>
    <w:rsid w:val="00BC59B6"/>
    <w:rsid w:val="00BD0F65"/>
    <w:rsid w:val="00BD29EC"/>
    <w:rsid w:val="00BD32BF"/>
    <w:rsid w:val="00BE089A"/>
    <w:rsid w:val="00BE18EE"/>
    <w:rsid w:val="00BE26E9"/>
    <w:rsid w:val="00BE555C"/>
    <w:rsid w:val="00BE62BC"/>
    <w:rsid w:val="00BE6E20"/>
    <w:rsid w:val="00BE70B8"/>
    <w:rsid w:val="00BF11CB"/>
    <w:rsid w:val="00BF230F"/>
    <w:rsid w:val="00BF2698"/>
    <w:rsid w:val="00BF334B"/>
    <w:rsid w:val="00BF701D"/>
    <w:rsid w:val="00BF74B7"/>
    <w:rsid w:val="00C02517"/>
    <w:rsid w:val="00C04076"/>
    <w:rsid w:val="00C044CC"/>
    <w:rsid w:val="00C04EF0"/>
    <w:rsid w:val="00C06E56"/>
    <w:rsid w:val="00C1200F"/>
    <w:rsid w:val="00C12524"/>
    <w:rsid w:val="00C14B1D"/>
    <w:rsid w:val="00C177D9"/>
    <w:rsid w:val="00C17941"/>
    <w:rsid w:val="00C17AB3"/>
    <w:rsid w:val="00C228E3"/>
    <w:rsid w:val="00C22E3A"/>
    <w:rsid w:val="00C23646"/>
    <w:rsid w:val="00C241FE"/>
    <w:rsid w:val="00C25384"/>
    <w:rsid w:val="00C253A2"/>
    <w:rsid w:val="00C309D2"/>
    <w:rsid w:val="00C33E39"/>
    <w:rsid w:val="00C340E4"/>
    <w:rsid w:val="00C371AC"/>
    <w:rsid w:val="00C405EE"/>
    <w:rsid w:val="00C47FC4"/>
    <w:rsid w:val="00C533E0"/>
    <w:rsid w:val="00C54A7D"/>
    <w:rsid w:val="00C56436"/>
    <w:rsid w:val="00C566AF"/>
    <w:rsid w:val="00C6465C"/>
    <w:rsid w:val="00C658F1"/>
    <w:rsid w:val="00C66D1F"/>
    <w:rsid w:val="00C742B4"/>
    <w:rsid w:val="00C75006"/>
    <w:rsid w:val="00C7537E"/>
    <w:rsid w:val="00C76420"/>
    <w:rsid w:val="00C767FB"/>
    <w:rsid w:val="00C76C17"/>
    <w:rsid w:val="00C826A7"/>
    <w:rsid w:val="00C84ABE"/>
    <w:rsid w:val="00C8580F"/>
    <w:rsid w:val="00C905A5"/>
    <w:rsid w:val="00C90FA2"/>
    <w:rsid w:val="00C91196"/>
    <w:rsid w:val="00C91646"/>
    <w:rsid w:val="00C9211E"/>
    <w:rsid w:val="00C92F3B"/>
    <w:rsid w:val="00C945D8"/>
    <w:rsid w:val="00C95345"/>
    <w:rsid w:val="00CA0F94"/>
    <w:rsid w:val="00CA5851"/>
    <w:rsid w:val="00CA62E1"/>
    <w:rsid w:val="00CA6B74"/>
    <w:rsid w:val="00CB4F06"/>
    <w:rsid w:val="00CB746A"/>
    <w:rsid w:val="00CC063E"/>
    <w:rsid w:val="00CC0BBD"/>
    <w:rsid w:val="00CC42D3"/>
    <w:rsid w:val="00CC479F"/>
    <w:rsid w:val="00CC4A8F"/>
    <w:rsid w:val="00CC66FA"/>
    <w:rsid w:val="00CC7C5C"/>
    <w:rsid w:val="00CD45F3"/>
    <w:rsid w:val="00CD4C45"/>
    <w:rsid w:val="00CD5F60"/>
    <w:rsid w:val="00CD6965"/>
    <w:rsid w:val="00CF01A5"/>
    <w:rsid w:val="00CF1293"/>
    <w:rsid w:val="00CF1692"/>
    <w:rsid w:val="00CF2298"/>
    <w:rsid w:val="00CF3309"/>
    <w:rsid w:val="00CF3F9B"/>
    <w:rsid w:val="00CF53A7"/>
    <w:rsid w:val="00CF71CC"/>
    <w:rsid w:val="00CF74B7"/>
    <w:rsid w:val="00CF7E8F"/>
    <w:rsid w:val="00D006B9"/>
    <w:rsid w:val="00D007AF"/>
    <w:rsid w:val="00D0107E"/>
    <w:rsid w:val="00D01452"/>
    <w:rsid w:val="00D02C03"/>
    <w:rsid w:val="00D04498"/>
    <w:rsid w:val="00D04ABF"/>
    <w:rsid w:val="00D04C1F"/>
    <w:rsid w:val="00D05B9C"/>
    <w:rsid w:val="00D06E0F"/>
    <w:rsid w:val="00D07C7D"/>
    <w:rsid w:val="00D123D3"/>
    <w:rsid w:val="00D12BCA"/>
    <w:rsid w:val="00D13977"/>
    <w:rsid w:val="00D166FB"/>
    <w:rsid w:val="00D1671F"/>
    <w:rsid w:val="00D21477"/>
    <w:rsid w:val="00D241F8"/>
    <w:rsid w:val="00D26955"/>
    <w:rsid w:val="00D269A5"/>
    <w:rsid w:val="00D27071"/>
    <w:rsid w:val="00D3324C"/>
    <w:rsid w:val="00D33EE6"/>
    <w:rsid w:val="00D35599"/>
    <w:rsid w:val="00D35E6F"/>
    <w:rsid w:val="00D36960"/>
    <w:rsid w:val="00D436CB"/>
    <w:rsid w:val="00D446CE"/>
    <w:rsid w:val="00D45366"/>
    <w:rsid w:val="00D458CF"/>
    <w:rsid w:val="00D45F9C"/>
    <w:rsid w:val="00D46523"/>
    <w:rsid w:val="00D47E47"/>
    <w:rsid w:val="00D5176B"/>
    <w:rsid w:val="00D52E03"/>
    <w:rsid w:val="00D61490"/>
    <w:rsid w:val="00D678DE"/>
    <w:rsid w:val="00D74D0C"/>
    <w:rsid w:val="00D80E22"/>
    <w:rsid w:val="00D83763"/>
    <w:rsid w:val="00D86D08"/>
    <w:rsid w:val="00D97F8E"/>
    <w:rsid w:val="00DA0A00"/>
    <w:rsid w:val="00DA3197"/>
    <w:rsid w:val="00DA335F"/>
    <w:rsid w:val="00DA4902"/>
    <w:rsid w:val="00DA5D36"/>
    <w:rsid w:val="00DB1962"/>
    <w:rsid w:val="00DB1EE2"/>
    <w:rsid w:val="00DB2090"/>
    <w:rsid w:val="00DB3B75"/>
    <w:rsid w:val="00DB4396"/>
    <w:rsid w:val="00DB4784"/>
    <w:rsid w:val="00DB4CC5"/>
    <w:rsid w:val="00DB60CC"/>
    <w:rsid w:val="00DC0E37"/>
    <w:rsid w:val="00DC2308"/>
    <w:rsid w:val="00DC4423"/>
    <w:rsid w:val="00DC49DA"/>
    <w:rsid w:val="00DC567A"/>
    <w:rsid w:val="00DC5DFA"/>
    <w:rsid w:val="00DD5841"/>
    <w:rsid w:val="00DD5F9D"/>
    <w:rsid w:val="00DD6CB9"/>
    <w:rsid w:val="00DE0B98"/>
    <w:rsid w:val="00DE35FF"/>
    <w:rsid w:val="00DE6258"/>
    <w:rsid w:val="00DE69C9"/>
    <w:rsid w:val="00DF631D"/>
    <w:rsid w:val="00E00EF6"/>
    <w:rsid w:val="00E01141"/>
    <w:rsid w:val="00E02D3C"/>
    <w:rsid w:val="00E038F1"/>
    <w:rsid w:val="00E05DC1"/>
    <w:rsid w:val="00E0714B"/>
    <w:rsid w:val="00E077AA"/>
    <w:rsid w:val="00E10D9B"/>
    <w:rsid w:val="00E12C42"/>
    <w:rsid w:val="00E15275"/>
    <w:rsid w:val="00E1553F"/>
    <w:rsid w:val="00E17B74"/>
    <w:rsid w:val="00E214BE"/>
    <w:rsid w:val="00E21E89"/>
    <w:rsid w:val="00E22791"/>
    <w:rsid w:val="00E227F5"/>
    <w:rsid w:val="00E2363B"/>
    <w:rsid w:val="00E24875"/>
    <w:rsid w:val="00E261E4"/>
    <w:rsid w:val="00E3000E"/>
    <w:rsid w:val="00E313DD"/>
    <w:rsid w:val="00E32490"/>
    <w:rsid w:val="00E333D8"/>
    <w:rsid w:val="00E335A5"/>
    <w:rsid w:val="00E338E4"/>
    <w:rsid w:val="00E33C6B"/>
    <w:rsid w:val="00E34280"/>
    <w:rsid w:val="00E374EB"/>
    <w:rsid w:val="00E402C8"/>
    <w:rsid w:val="00E4205A"/>
    <w:rsid w:val="00E42D93"/>
    <w:rsid w:val="00E44ABD"/>
    <w:rsid w:val="00E4559A"/>
    <w:rsid w:val="00E458F7"/>
    <w:rsid w:val="00E473B4"/>
    <w:rsid w:val="00E53BAD"/>
    <w:rsid w:val="00E572FE"/>
    <w:rsid w:val="00E6122B"/>
    <w:rsid w:val="00E660D3"/>
    <w:rsid w:val="00E66786"/>
    <w:rsid w:val="00E705D0"/>
    <w:rsid w:val="00E73CBB"/>
    <w:rsid w:val="00E742CC"/>
    <w:rsid w:val="00E7565B"/>
    <w:rsid w:val="00E76C29"/>
    <w:rsid w:val="00E77180"/>
    <w:rsid w:val="00E776B3"/>
    <w:rsid w:val="00E806CE"/>
    <w:rsid w:val="00E80FE9"/>
    <w:rsid w:val="00E81207"/>
    <w:rsid w:val="00E81527"/>
    <w:rsid w:val="00E81E3A"/>
    <w:rsid w:val="00E82240"/>
    <w:rsid w:val="00E85670"/>
    <w:rsid w:val="00E866CC"/>
    <w:rsid w:val="00E86EBC"/>
    <w:rsid w:val="00E9177B"/>
    <w:rsid w:val="00E9296E"/>
    <w:rsid w:val="00E9406A"/>
    <w:rsid w:val="00EA137B"/>
    <w:rsid w:val="00EA2B29"/>
    <w:rsid w:val="00EA36F5"/>
    <w:rsid w:val="00EA5CA2"/>
    <w:rsid w:val="00EA6B53"/>
    <w:rsid w:val="00EB0880"/>
    <w:rsid w:val="00EB0D75"/>
    <w:rsid w:val="00EB26AD"/>
    <w:rsid w:val="00EB2D98"/>
    <w:rsid w:val="00EB3DF9"/>
    <w:rsid w:val="00EB40EF"/>
    <w:rsid w:val="00EB509D"/>
    <w:rsid w:val="00EB6E1B"/>
    <w:rsid w:val="00EB760F"/>
    <w:rsid w:val="00EC05A6"/>
    <w:rsid w:val="00EC4BFB"/>
    <w:rsid w:val="00EC7AC6"/>
    <w:rsid w:val="00EC7FA3"/>
    <w:rsid w:val="00ED0294"/>
    <w:rsid w:val="00ED071F"/>
    <w:rsid w:val="00ED0C7E"/>
    <w:rsid w:val="00ED15CF"/>
    <w:rsid w:val="00ED19EE"/>
    <w:rsid w:val="00ED254B"/>
    <w:rsid w:val="00ED2BAE"/>
    <w:rsid w:val="00ED3358"/>
    <w:rsid w:val="00ED5D4C"/>
    <w:rsid w:val="00ED63CD"/>
    <w:rsid w:val="00EE266A"/>
    <w:rsid w:val="00EE3BA5"/>
    <w:rsid w:val="00EE4A87"/>
    <w:rsid w:val="00EE5339"/>
    <w:rsid w:val="00EE620B"/>
    <w:rsid w:val="00EE6AA5"/>
    <w:rsid w:val="00EE6C8C"/>
    <w:rsid w:val="00EF189B"/>
    <w:rsid w:val="00EF3667"/>
    <w:rsid w:val="00EF59DF"/>
    <w:rsid w:val="00F002C1"/>
    <w:rsid w:val="00F002C9"/>
    <w:rsid w:val="00F02C02"/>
    <w:rsid w:val="00F102C9"/>
    <w:rsid w:val="00F10428"/>
    <w:rsid w:val="00F11784"/>
    <w:rsid w:val="00F11C54"/>
    <w:rsid w:val="00F12007"/>
    <w:rsid w:val="00F124D3"/>
    <w:rsid w:val="00F12625"/>
    <w:rsid w:val="00F135C2"/>
    <w:rsid w:val="00F13E64"/>
    <w:rsid w:val="00F15874"/>
    <w:rsid w:val="00F17E12"/>
    <w:rsid w:val="00F20625"/>
    <w:rsid w:val="00F20FAE"/>
    <w:rsid w:val="00F217C7"/>
    <w:rsid w:val="00F23AAE"/>
    <w:rsid w:val="00F24BC8"/>
    <w:rsid w:val="00F25643"/>
    <w:rsid w:val="00F26045"/>
    <w:rsid w:val="00F26CD2"/>
    <w:rsid w:val="00F27412"/>
    <w:rsid w:val="00F305D3"/>
    <w:rsid w:val="00F3098E"/>
    <w:rsid w:val="00F31314"/>
    <w:rsid w:val="00F3198B"/>
    <w:rsid w:val="00F31AA1"/>
    <w:rsid w:val="00F31EB8"/>
    <w:rsid w:val="00F330E8"/>
    <w:rsid w:val="00F340C1"/>
    <w:rsid w:val="00F36956"/>
    <w:rsid w:val="00F36BDD"/>
    <w:rsid w:val="00F40A0D"/>
    <w:rsid w:val="00F411C4"/>
    <w:rsid w:val="00F46F36"/>
    <w:rsid w:val="00F47DEA"/>
    <w:rsid w:val="00F55A5D"/>
    <w:rsid w:val="00F61C18"/>
    <w:rsid w:val="00F63385"/>
    <w:rsid w:val="00F6405E"/>
    <w:rsid w:val="00F660F4"/>
    <w:rsid w:val="00F666CC"/>
    <w:rsid w:val="00F66F0B"/>
    <w:rsid w:val="00F701B4"/>
    <w:rsid w:val="00F703B3"/>
    <w:rsid w:val="00F70520"/>
    <w:rsid w:val="00F70B58"/>
    <w:rsid w:val="00F714F8"/>
    <w:rsid w:val="00F71D22"/>
    <w:rsid w:val="00F7474E"/>
    <w:rsid w:val="00F74DF1"/>
    <w:rsid w:val="00F80A23"/>
    <w:rsid w:val="00F80DBC"/>
    <w:rsid w:val="00F84C57"/>
    <w:rsid w:val="00F860FC"/>
    <w:rsid w:val="00F86508"/>
    <w:rsid w:val="00F878D8"/>
    <w:rsid w:val="00F87B19"/>
    <w:rsid w:val="00F91DC4"/>
    <w:rsid w:val="00F92309"/>
    <w:rsid w:val="00F924EB"/>
    <w:rsid w:val="00F943AC"/>
    <w:rsid w:val="00F96780"/>
    <w:rsid w:val="00F97890"/>
    <w:rsid w:val="00FA0882"/>
    <w:rsid w:val="00FA0A17"/>
    <w:rsid w:val="00FA0DC3"/>
    <w:rsid w:val="00FA3313"/>
    <w:rsid w:val="00FA36BE"/>
    <w:rsid w:val="00FA5763"/>
    <w:rsid w:val="00FA760B"/>
    <w:rsid w:val="00FB09CE"/>
    <w:rsid w:val="00FB2CE6"/>
    <w:rsid w:val="00FB2EDA"/>
    <w:rsid w:val="00FB539C"/>
    <w:rsid w:val="00FB5692"/>
    <w:rsid w:val="00FB6205"/>
    <w:rsid w:val="00FC0CD1"/>
    <w:rsid w:val="00FC1462"/>
    <w:rsid w:val="00FC4A5B"/>
    <w:rsid w:val="00FC5BCF"/>
    <w:rsid w:val="00FC65FC"/>
    <w:rsid w:val="00FD071B"/>
    <w:rsid w:val="00FD3A89"/>
    <w:rsid w:val="00FD4446"/>
    <w:rsid w:val="00FD5273"/>
    <w:rsid w:val="00FD5945"/>
    <w:rsid w:val="00FD6059"/>
    <w:rsid w:val="00FE16B6"/>
    <w:rsid w:val="00FE172E"/>
    <w:rsid w:val="00FE21FF"/>
    <w:rsid w:val="00FE3B74"/>
    <w:rsid w:val="00FE452E"/>
    <w:rsid w:val="00FE49CC"/>
    <w:rsid w:val="00FE79A5"/>
    <w:rsid w:val="00FF042F"/>
    <w:rsid w:val="00FF0DBE"/>
    <w:rsid w:val="00FF4D34"/>
    <w:rsid w:val="00FF6AC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5C0ED"/>
  <w15:chartTrackingRefBased/>
  <w15:docId w15:val="{9C33D9AE-0B7E-4784-9800-FFE50A19C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E5945"/>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9E5945"/>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9E5945"/>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9E5945"/>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9E5945"/>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9E594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9E5945"/>
    <w:pPr>
      <w:keepNext/>
      <w:keepLines/>
      <w:spacing w:before="40" w:after="0"/>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9E5945"/>
    <w:pPr>
      <w:keepNext/>
      <w:keepLines/>
      <w:spacing w:after="0"/>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9E5945"/>
    <w:pPr>
      <w:keepNext/>
      <w:keepLines/>
      <w:spacing w:after="0"/>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 zoznamu1,Bullet Number,lp1,lp11,Use Case List Paragraph,Colorful List - Accent 11,ODRAZKY PRVA UROVEN,Bullet List,FooterText,numbered,List Paragraph1,Paragraphe de liste1,Bulletr List Paragraph,列出段落,列出段落1,リスト段落1,N"/>
    <w:basedOn w:val="Normlny"/>
    <w:link w:val="OdsekzoznamuChar"/>
    <w:uiPriority w:val="34"/>
    <w:qFormat/>
    <w:rsid w:val="00981B2E"/>
    <w:pPr>
      <w:ind w:left="720"/>
      <w:contextualSpacing/>
    </w:pPr>
  </w:style>
  <w:style w:type="paragraph" w:styleId="Textbubliny">
    <w:name w:val="Balloon Text"/>
    <w:basedOn w:val="Normlny"/>
    <w:link w:val="TextbublinyChar"/>
    <w:uiPriority w:val="99"/>
    <w:semiHidden/>
    <w:unhideWhenUsed/>
    <w:rsid w:val="00FE172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E172E"/>
    <w:rPr>
      <w:rFonts w:ascii="Segoe UI" w:hAnsi="Segoe UI" w:cs="Segoe UI"/>
      <w:sz w:val="18"/>
      <w:szCs w:val="18"/>
    </w:rPr>
  </w:style>
  <w:style w:type="character" w:styleId="Odkaznakomentr">
    <w:name w:val="annotation reference"/>
    <w:basedOn w:val="Predvolenpsmoodseku"/>
    <w:uiPriority w:val="99"/>
    <w:unhideWhenUsed/>
    <w:rsid w:val="008F77DE"/>
    <w:rPr>
      <w:sz w:val="16"/>
      <w:szCs w:val="16"/>
    </w:rPr>
  </w:style>
  <w:style w:type="paragraph" w:styleId="Textkomentra">
    <w:name w:val="annotation text"/>
    <w:basedOn w:val="Normlny"/>
    <w:link w:val="TextkomentraChar"/>
    <w:uiPriority w:val="99"/>
    <w:unhideWhenUsed/>
    <w:rsid w:val="008F77DE"/>
    <w:pPr>
      <w:spacing w:line="240" w:lineRule="auto"/>
    </w:pPr>
    <w:rPr>
      <w:sz w:val="20"/>
      <w:szCs w:val="20"/>
    </w:rPr>
  </w:style>
  <w:style w:type="character" w:customStyle="1" w:styleId="TextkomentraChar">
    <w:name w:val="Text komentára Char"/>
    <w:basedOn w:val="Predvolenpsmoodseku"/>
    <w:link w:val="Textkomentra"/>
    <w:uiPriority w:val="99"/>
    <w:rsid w:val="008F77DE"/>
    <w:rPr>
      <w:sz w:val="20"/>
      <w:szCs w:val="20"/>
    </w:rPr>
  </w:style>
  <w:style w:type="paragraph" w:styleId="Predmetkomentra">
    <w:name w:val="annotation subject"/>
    <w:basedOn w:val="Textkomentra"/>
    <w:next w:val="Textkomentra"/>
    <w:link w:val="PredmetkomentraChar"/>
    <w:uiPriority w:val="99"/>
    <w:semiHidden/>
    <w:unhideWhenUsed/>
    <w:rsid w:val="008F77DE"/>
    <w:rPr>
      <w:b/>
      <w:bCs/>
    </w:rPr>
  </w:style>
  <w:style w:type="character" w:customStyle="1" w:styleId="PredmetkomentraChar">
    <w:name w:val="Predmet komentára Char"/>
    <w:basedOn w:val="TextkomentraChar"/>
    <w:link w:val="Predmetkomentra"/>
    <w:uiPriority w:val="99"/>
    <w:semiHidden/>
    <w:rsid w:val="008F77DE"/>
    <w:rPr>
      <w:b/>
      <w:bCs/>
      <w:sz w:val="20"/>
      <w:szCs w:val="20"/>
    </w:rPr>
  </w:style>
  <w:style w:type="character" w:styleId="Hypertextovprepojenie">
    <w:name w:val="Hyperlink"/>
    <w:basedOn w:val="Predvolenpsmoodseku"/>
    <w:uiPriority w:val="99"/>
    <w:unhideWhenUsed/>
    <w:rsid w:val="009905DA"/>
    <w:rPr>
      <w:color w:val="0563C1" w:themeColor="hyperlink"/>
      <w:u w:val="single"/>
    </w:rPr>
  </w:style>
  <w:style w:type="paragraph" w:styleId="Hlavika">
    <w:name w:val="header"/>
    <w:basedOn w:val="Normlny"/>
    <w:link w:val="HlavikaChar"/>
    <w:uiPriority w:val="99"/>
    <w:unhideWhenUsed/>
    <w:rsid w:val="00C06E5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06E56"/>
  </w:style>
  <w:style w:type="paragraph" w:styleId="Pta">
    <w:name w:val="footer"/>
    <w:basedOn w:val="Normlny"/>
    <w:link w:val="PtaChar"/>
    <w:uiPriority w:val="99"/>
    <w:unhideWhenUsed/>
    <w:rsid w:val="00C06E56"/>
    <w:pPr>
      <w:tabs>
        <w:tab w:val="center" w:pos="4536"/>
        <w:tab w:val="right" w:pos="9072"/>
      </w:tabs>
      <w:spacing w:after="0" w:line="240" w:lineRule="auto"/>
    </w:pPr>
  </w:style>
  <w:style w:type="character" w:customStyle="1" w:styleId="PtaChar">
    <w:name w:val="Päta Char"/>
    <w:basedOn w:val="Predvolenpsmoodseku"/>
    <w:link w:val="Pta"/>
    <w:uiPriority w:val="99"/>
    <w:rsid w:val="00C06E56"/>
  </w:style>
  <w:style w:type="table" w:styleId="Mriekatabuky">
    <w:name w:val="Table Grid"/>
    <w:basedOn w:val="Normlnatabuka"/>
    <w:uiPriority w:val="39"/>
    <w:rsid w:val="00EC7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B05472"/>
    <w:rPr>
      <w:color w:val="954F72" w:themeColor="followedHyperlink"/>
      <w:u w:val="single"/>
    </w:rPr>
  </w:style>
  <w:style w:type="paragraph" w:styleId="Revzia">
    <w:name w:val="Revision"/>
    <w:hidden/>
    <w:uiPriority w:val="99"/>
    <w:semiHidden/>
    <w:rsid w:val="001D2551"/>
    <w:pPr>
      <w:spacing w:after="0" w:line="240" w:lineRule="auto"/>
    </w:pPr>
  </w:style>
  <w:style w:type="paragraph" w:customStyle="1" w:styleId="PW">
    <w:name w:val="PW"/>
    <w:basedOn w:val="Normlnysozarkami"/>
    <w:qFormat/>
    <w:rsid w:val="00D436CB"/>
    <w:pPr>
      <w:spacing w:after="0" w:line="240" w:lineRule="auto"/>
      <w:ind w:left="0"/>
    </w:pPr>
    <w:rPr>
      <w:rFonts w:ascii="Verdana" w:eastAsia="Times New Roman" w:hAnsi="Verdana" w:cs="Courier New"/>
      <w:b/>
      <w:color w:val="0066A1"/>
      <w:sz w:val="20"/>
      <w:szCs w:val="20"/>
      <w:lang w:eastAsia="sk-SK"/>
    </w:rPr>
  </w:style>
  <w:style w:type="paragraph" w:styleId="Normlnysozarkami">
    <w:name w:val="Normal Indent"/>
    <w:basedOn w:val="Normlny"/>
    <w:uiPriority w:val="99"/>
    <w:semiHidden/>
    <w:unhideWhenUsed/>
    <w:rsid w:val="00D436CB"/>
    <w:pPr>
      <w:ind w:left="708"/>
    </w:pPr>
  </w:style>
  <w:style w:type="character" w:customStyle="1" w:styleId="Nevyrieenzmienka1">
    <w:name w:val="Nevyriešená zmienka1"/>
    <w:basedOn w:val="Predvolenpsmoodseku"/>
    <w:uiPriority w:val="99"/>
    <w:semiHidden/>
    <w:unhideWhenUsed/>
    <w:rsid w:val="00381B9F"/>
    <w:rPr>
      <w:color w:val="605E5C"/>
      <w:shd w:val="clear" w:color="auto" w:fill="E1DFDD"/>
    </w:rPr>
  </w:style>
  <w:style w:type="character" w:customStyle="1" w:styleId="OdsekzoznamuChar">
    <w:name w:val="Odsek zoznamu Char"/>
    <w:aliases w:val="body Char,Odsek zoznamu2 Char,Odsek zoznamu1 Char,Bullet Number Char,lp1 Char,lp11 Char,Use Case List Paragraph Char,Colorful List - Accent 11 Char,ODRAZKY PRVA UROVEN Char,Bullet List Char,FooterText Char,numbered Char,列出段落 Char"/>
    <w:link w:val="Odsekzoznamu"/>
    <w:uiPriority w:val="34"/>
    <w:qFormat/>
    <w:locked/>
    <w:rsid w:val="009C1A80"/>
  </w:style>
  <w:style w:type="paragraph" w:customStyle="1" w:styleId="TableParagraph">
    <w:name w:val="Table Paragraph"/>
    <w:basedOn w:val="Normlny"/>
    <w:uiPriority w:val="1"/>
    <w:qFormat/>
    <w:rsid w:val="009C1A80"/>
    <w:pPr>
      <w:widowControl w:val="0"/>
      <w:spacing w:after="0" w:line="240" w:lineRule="auto"/>
    </w:pPr>
    <w:rPr>
      <w:rFonts w:eastAsia="Times New Roman" w:cs="Times New Roman"/>
      <w:lang w:val="en-US"/>
    </w:rPr>
  </w:style>
  <w:style w:type="character" w:styleId="slostrany">
    <w:name w:val="page number"/>
    <w:basedOn w:val="Predvolenpsmoodseku"/>
    <w:rsid w:val="009C1A80"/>
  </w:style>
  <w:style w:type="paragraph" w:styleId="Zkladntext">
    <w:name w:val="Body Text"/>
    <w:basedOn w:val="Normlny"/>
    <w:link w:val="ZkladntextChar"/>
    <w:uiPriority w:val="1"/>
    <w:qFormat/>
    <w:rsid w:val="00F20FAE"/>
    <w:pPr>
      <w:spacing w:after="0" w:line="240" w:lineRule="auto"/>
      <w:jc w:val="both"/>
    </w:pPr>
    <w:rPr>
      <w:rFonts w:ascii="Arial" w:eastAsia="Times New Roman" w:hAnsi="Arial" w:cs="Times New Roman"/>
      <w:b/>
      <w:bCs/>
      <w:sz w:val="20"/>
      <w:szCs w:val="24"/>
      <w:lang w:eastAsia="sk-SK"/>
    </w:rPr>
  </w:style>
  <w:style w:type="character" w:customStyle="1" w:styleId="ZkladntextChar">
    <w:name w:val="Základný text Char"/>
    <w:basedOn w:val="Predvolenpsmoodseku"/>
    <w:link w:val="Zkladntext"/>
    <w:uiPriority w:val="1"/>
    <w:rsid w:val="00F20FAE"/>
    <w:rPr>
      <w:rFonts w:ascii="Arial" w:eastAsia="Times New Roman" w:hAnsi="Arial" w:cs="Times New Roman"/>
      <w:b/>
      <w:bCs/>
      <w:sz w:val="20"/>
      <w:szCs w:val="24"/>
      <w:lang w:eastAsia="sk-SK"/>
    </w:rPr>
  </w:style>
  <w:style w:type="paragraph" w:customStyle="1" w:styleId="BodyTextIndent21">
    <w:name w:val="Body Text Indent 21"/>
    <w:basedOn w:val="Normlny"/>
    <w:rsid w:val="006C3470"/>
    <w:pPr>
      <w:widowControl w:val="0"/>
      <w:tabs>
        <w:tab w:val="left" w:pos="-2127"/>
      </w:tabs>
      <w:spacing w:after="0" w:line="240" w:lineRule="auto"/>
      <w:ind w:left="284" w:hanging="284"/>
      <w:jc w:val="both"/>
    </w:pPr>
    <w:rPr>
      <w:rFonts w:ascii="Times New Roman" w:eastAsia="Times New Roman" w:hAnsi="Times New Roman" w:cs="Times New Roman"/>
      <w:sz w:val="24"/>
      <w:szCs w:val="20"/>
      <w:lang w:eastAsia="cs-CZ"/>
    </w:rPr>
  </w:style>
  <w:style w:type="paragraph" w:customStyle="1" w:styleId="Default">
    <w:name w:val="Default"/>
    <w:basedOn w:val="Normlny"/>
    <w:rsid w:val="00F124D3"/>
    <w:pPr>
      <w:autoSpaceDE w:val="0"/>
      <w:autoSpaceDN w:val="0"/>
      <w:spacing w:after="0" w:line="240" w:lineRule="auto"/>
    </w:pPr>
    <w:rPr>
      <w:rFonts w:ascii="Arial" w:hAnsi="Arial" w:cs="Arial"/>
      <w:color w:val="000000"/>
      <w:sz w:val="24"/>
      <w:szCs w:val="24"/>
      <w:lang w:eastAsia="sk-SK"/>
    </w:rPr>
  </w:style>
  <w:style w:type="character" w:customStyle="1" w:styleId="Nadpis1Char">
    <w:name w:val="Nadpis 1 Char"/>
    <w:basedOn w:val="Predvolenpsmoodseku"/>
    <w:link w:val="Nadpis1"/>
    <w:uiPriority w:val="9"/>
    <w:rsid w:val="00850092"/>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Nadpis2Char">
    <w:name w:val="Nadpis 2 Char"/>
    <w:basedOn w:val="Predvolenpsmoodseku"/>
    <w:link w:val="Nadpis2"/>
    <w:uiPriority w:val="9"/>
    <w:semiHidden/>
    <w:rsid w:val="0085009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Nadpis3Char">
    <w:name w:val="Nadpis 3 Char"/>
    <w:basedOn w:val="Predvolenpsmoodseku"/>
    <w:link w:val="Nadpis3"/>
    <w:uiPriority w:val="9"/>
    <w:semiHidden/>
    <w:rsid w:val="00850092"/>
    <w:rPr>
      <w:rFonts w:eastAsiaTheme="majorEastAsia" w:cstheme="majorBidi"/>
      <w:color w:val="2E74B5"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850092"/>
    <w:rPr>
      <w:rFonts w:eastAsiaTheme="majorEastAsia" w:cstheme="majorBidi"/>
      <w:i/>
      <w:iCs/>
      <w:color w:val="2E74B5" w:themeColor="accent1" w:themeShade="BF"/>
      <w:kern w:val="2"/>
      <w14:ligatures w14:val="standardContextual"/>
    </w:rPr>
  </w:style>
  <w:style w:type="character" w:customStyle="1" w:styleId="Nadpis5Char">
    <w:name w:val="Nadpis 5 Char"/>
    <w:basedOn w:val="Predvolenpsmoodseku"/>
    <w:link w:val="Nadpis5"/>
    <w:uiPriority w:val="9"/>
    <w:semiHidden/>
    <w:rsid w:val="00850092"/>
    <w:rPr>
      <w:rFonts w:eastAsiaTheme="majorEastAsia" w:cstheme="majorBidi"/>
      <w:color w:val="2E74B5" w:themeColor="accent1" w:themeShade="BF"/>
      <w:kern w:val="2"/>
      <w14:ligatures w14:val="standardContextual"/>
    </w:rPr>
  </w:style>
  <w:style w:type="character" w:customStyle="1" w:styleId="Nadpis6Char">
    <w:name w:val="Nadpis 6 Char"/>
    <w:basedOn w:val="Predvolenpsmoodseku"/>
    <w:link w:val="Nadpis6"/>
    <w:uiPriority w:val="9"/>
    <w:semiHidden/>
    <w:rsid w:val="00850092"/>
    <w:rPr>
      <w:rFonts w:eastAsiaTheme="majorEastAsia" w:cstheme="majorBidi"/>
      <w:i/>
      <w:iCs/>
      <w:color w:val="595959" w:themeColor="text1" w:themeTint="A6"/>
      <w:kern w:val="2"/>
      <w14:ligatures w14:val="standardContextual"/>
    </w:rPr>
  </w:style>
  <w:style w:type="character" w:customStyle="1" w:styleId="Nadpis7Char">
    <w:name w:val="Nadpis 7 Char"/>
    <w:basedOn w:val="Predvolenpsmoodseku"/>
    <w:link w:val="Nadpis7"/>
    <w:uiPriority w:val="9"/>
    <w:semiHidden/>
    <w:rsid w:val="00850092"/>
    <w:rPr>
      <w:rFonts w:eastAsiaTheme="majorEastAsia" w:cstheme="majorBidi"/>
      <w:color w:val="595959" w:themeColor="text1" w:themeTint="A6"/>
      <w:kern w:val="2"/>
      <w14:ligatures w14:val="standardContextual"/>
    </w:rPr>
  </w:style>
  <w:style w:type="character" w:customStyle="1" w:styleId="Nadpis8Char">
    <w:name w:val="Nadpis 8 Char"/>
    <w:basedOn w:val="Predvolenpsmoodseku"/>
    <w:link w:val="Nadpis8"/>
    <w:uiPriority w:val="9"/>
    <w:semiHidden/>
    <w:rsid w:val="00850092"/>
    <w:rPr>
      <w:rFonts w:eastAsiaTheme="majorEastAsia" w:cstheme="majorBidi"/>
      <w:i/>
      <w:iCs/>
      <w:color w:val="272727" w:themeColor="text1" w:themeTint="D8"/>
      <w:kern w:val="2"/>
      <w14:ligatures w14:val="standardContextual"/>
    </w:rPr>
  </w:style>
  <w:style w:type="character" w:customStyle="1" w:styleId="Nadpis9Char">
    <w:name w:val="Nadpis 9 Char"/>
    <w:basedOn w:val="Predvolenpsmoodseku"/>
    <w:link w:val="Nadpis9"/>
    <w:uiPriority w:val="9"/>
    <w:semiHidden/>
    <w:rsid w:val="00850092"/>
    <w:rPr>
      <w:rFonts w:eastAsiaTheme="majorEastAsia" w:cstheme="majorBidi"/>
      <w:color w:val="272727" w:themeColor="text1" w:themeTint="D8"/>
      <w:kern w:val="2"/>
      <w14:ligatures w14:val="standardContextual"/>
    </w:rPr>
  </w:style>
  <w:style w:type="paragraph" w:styleId="Nzov">
    <w:name w:val="Title"/>
    <w:basedOn w:val="Normlny"/>
    <w:next w:val="Normlny"/>
    <w:link w:val="NzovChar"/>
    <w:uiPriority w:val="10"/>
    <w:qFormat/>
    <w:rsid w:val="008500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850092"/>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9E594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850092"/>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9E5945"/>
    <w:pPr>
      <w:spacing w:before="160"/>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850092"/>
    <w:rPr>
      <w:i/>
      <w:iCs/>
      <w:color w:val="404040" w:themeColor="text1" w:themeTint="BF"/>
      <w:kern w:val="2"/>
      <w14:ligatures w14:val="standardContextual"/>
    </w:rPr>
  </w:style>
  <w:style w:type="character" w:styleId="Intenzvnezvraznenie">
    <w:name w:val="Intense Emphasis"/>
    <w:basedOn w:val="Predvolenpsmoodseku"/>
    <w:uiPriority w:val="21"/>
    <w:qFormat/>
    <w:rsid w:val="00850092"/>
    <w:rPr>
      <w:i/>
      <w:iCs/>
      <w:color w:val="2E74B5" w:themeColor="accent1" w:themeShade="BF"/>
    </w:rPr>
  </w:style>
  <w:style w:type="paragraph" w:styleId="Zvraznencitcia">
    <w:name w:val="Intense Quote"/>
    <w:basedOn w:val="Normlny"/>
    <w:next w:val="Normlny"/>
    <w:link w:val="ZvraznencitciaChar"/>
    <w:uiPriority w:val="30"/>
    <w:qFormat/>
    <w:rsid w:val="009E594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850092"/>
    <w:rPr>
      <w:i/>
      <w:iCs/>
      <w:color w:val="2E74B5" w:themeColor="accent1" w:themeShade="BF"/>
      <w:kern w:val="2"/>
      <w14:ligatures w14:val="standardContextual"/>
    </w:rPr>
  </w:style>
  <w:style w:type="character" w:styleId="Zvraznenodkaz">
    <w:name w:val="Intense Reference"/>
    <w:basedOn w:val="Predvolenpsmoodseku"/>
    <w:uiPriority w:val="32"/>
    <w:qFormat/>
    <w:rsid w:val="00850092"/>
    <w:rPr>
      <w:b/>
      <w:bCs/>
      <w:smallCaps/>
      <w:color w:val="2E74B5" w:themeColor="accent1" w:themeShade="BF"/>
      <w:spacing w:val="5"/>
    </w:rPr>
  </w:style>
  <w:style w:type="character" w:styleId="Nevyrieenzmienka">
    <w:name w:val="Unresolved Mention"/>
    <w:basedOn w:val="Predvolenpsmoodseku"/>
    <w:uiPriority w:val="99"/>
    <w:semiHidden/>
    <w:unhideWhenUsed/>
    <w:rsid w:val="00850092"/>
    <w:rPr>
      <w:color w:val="605E5C"/>
      <w:shd w:val="clear" w:color="auto" w:fill="E1DFDD"/>
    </w:rPr>
  </w:style>
  <w:style w:type="paragraph" w:styleId="Bezriadkovania">
    <w:name w:val="No Spacing"/>
    <w:uiPriority w:val="1"/>
    <w:qFormat/>
    <w:rsid w:val="00850092"/>
    <w:pPr>
      <w:spacing w:after="0" w:line="240" w:lineRule="auto"/>
    </w:pPr>
    <w:rPr>
      <w:rFonts w:ascii="Times New Roman" w:eastAsia="Times New Roman" w:hAnsi="Times New Roman" w:cs="Times New Roman"/>
      <w:sz w:val="24"/>
      <w:szCs w:val="24"/>
      <w:lang w:val="en-GB"/>
    </w:rPr>
  </w:style>
  <w:style w:type="character" w:customStyle="1" w:styleId="h1a">
    <w:name w:val="h1a"/>
    <w:basedOn w:val="Predvolenpsmoodseku"/>
    <w:rsid w:val="00850092"/>
  </w:style>
  <w:style w:type="paragraph" w:customStyle="1" w:styleId="msonormal0">
    <w:name w:val="msonormal"/>
    <w:basedOn w:val="Normlny"/>
    <w:rsid w:val="008D2A6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3">
    <w:name w:val="xl63"/>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4">
    <w:name w:val="xl64"/>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65">
    <w:name w:val="xl65"/>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1A1B1E"/>
      <w:sz w:val="24"/>
      <w:szCs w:val="24"/>
      <w:lang w:eastAsia="sk-SK"/>
    </w:rPr>
  </w:style>
  <w:style w:type="paragraph" w:customStyle="1" w:styleId="xl66">
    <w:name w:val="xl66"/>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7">
    <w:name w:val="xl67"/>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8">
    <w:name w:val="xl68"/>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9">
    <w:name w:val="xl69"/>
    <w:basedOn w:val="Normlny"/>
    <w:rsid w:val="008D2A66"/>
    <w:pPr>
      <w:pBdr>
        <w:top w:val="single" w:sz="8" w:space="0" w:color="auto"/>
        <w:left w:val="single" w:sz="8"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0">
    <w:name w:val="xl70"/>
    <w:basedOn w:val="Normlny"/>
    <w:rsid w:val="008D2A66"/>
    <w:pPr>
      <w:pBdr>
        <w:top w:val="single" w:sz="8" w:space="0" w:color="auto"/>
        <w:left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1">
    <w:name w:val="xl71"/>
    <w:basedOn w:val="Normlny"/>
    <w:rsid w:val="008D2A66"/>
    <w:pPr>
      <w:pBdr>
        <w:top w:val="single" w:sz="8" w:space="0" w:color="auto"/>
        <w:left w:val="single" w:sz="8"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2">
    <w:name w:val="xl72"/>
    <w:basedOn w:val="Normlny"/>
    <w:rsid w:val="008D2A6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3">
    <w:name w:val="xl73"/>
    <w:basedOn w:val="Normlny"/>
    <w:rsid w:val="008D2A6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74">
    <w:name w:val="xl74"/>
    <w:basedOn w:val="Normlny"/>
    <w:rsid w:val="008D2A6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75">
    <w:name w:val="xl75"/>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6">
    <w:name w:val="xl76"/>
    <w:basedOn w:val="Normlny"/>
    <w:rsid w:val="008D2A6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7">
    <w:name w:val="xl77"/>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8">
    <w:name w:val="xl78"/>
    <w:basedOn w:val="Normlny"/>
    <w:rsid w:val="008D2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9">
    <w:name w:val="xl79"/>
    <w:basedOn w:val="Normlny"/>
    <w:rsid w:val="008D2A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80">
    <w:name w:val="xl80"/>
    <w:basedOn w:val="Normlny"/>
    <w:rsid w:val="008D2A6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1">
    <w:name w:val="xl81"/>
    <w:basedOn w:val="Normlny"/>
    <w:rsid w:val="008D2A6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2">
    <w:name w:val="xl82"/>
    <w:basedOn w:val="Normlny"/>
    <w:rsid w:val="008D2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3">
    <w:name w:val="xl83"/>
    <w:basedOn w:val="Normlny"/>
    <w:rsid w:val="008D2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4">
    <w:name w:val="xl84"/>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85">
    <w:name w:val="xl85"/>
    <w:basedOn w:val="Normlny"/>
    <w:rsid w:val="008D2A6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6">
    <w:name w:val="xl86"/>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7">
    <w:name w:val="xl87"/>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sk-SK"/>
    </w:rPr>
  </w:style>
  <w:style w:type="paragraph" w:customStyle="1" w:styleId="xl88">
    <w:name w:val="xl88"/>
    <w:basedOn w:val="Normlny"/>
    <w:rsid w:val="008D2A6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sk-SK"/>
    </w:rPr>
  </w:style>
  <w:style w:type="paragraph" w:customStyle="1" w:styleId="xl89">
    <w:name w:val="xl89"/>
    <w:basedOn w:val="Normlny"/>
    <w:rsid w:val="008D2A6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0">
    <w:name w:val="xl90"/>
    <w:basedOn w:val="Normlny"/>
    <w:rsid w:val="008D2A6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1">
    <w:name w:val="xl91"/>
    <w:basedOn w:val="Normlny"/>
    <w:rsid w:val="008D2A6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2">
    <w:name w:val="xl92"/>
    <w:basedOn w:val="Normlny"/>
    <w:rsid w:val="008D2A6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3">
    <w:name w:val="xl93"/>
    <w:basedOn w:val="Normlny"/>
    <w:rsid w:val="008D2A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4">
    <w:name w:val="xl94"/>
    <w:basedOn w:val="Normlny"/>
    <w:rsid w:val="008D2A6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5">
    <w:name w:val="xl95"/>
    <w:basedOn w:val="Normlny"/>
    <w:rsid w:val="008D2A66"/>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6">
    <w:name w:val="xl96"/>
    <w:basedOn w:val="Normlny"/>
    <w:rsid w:val="008D2A6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7">
    <w:name w:val="xl97"/>
    <w:basedOn w:val="Normlny"/>
    <w:rsid w:val="008D2A6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98">
    <w:name w:val="xl98"/>
    <w:basedOn w:val="Normlny"/>
    <w:rsid w:val="008D2A66"/>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99">
    <w:name w:val="xl99"/>
    <w:basedOn w:val="Normlny"/>
    <w:rsid w:val="008D2A6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0">
    <w:name w:val="xl100"/>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1">
    <w:name w:val="xl101"/>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2">
    <w:name w:val="xl102"/>
    <w:basedOn w:val="Normlny"/>
    <w:rsid w:val="008D2A66"/>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3">
    <w:name w:val="xl103"/>
    <w:basedOn w:val="Normlny"/>
    <w:rsid w:val="008D2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4">
    <w:name w:val="xl104"/>
    <w:basedOn w:val="Normlny"/>
    <w:rsid w:val="008D2A6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5">
    <w:name w:val="xl105"/>
    <w:basedOn w:val="Normlny"/>
    <w:rsid w:val="008D2A6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6">
    <w:name w:val="xl106"/>
    <w:basedOn w:val="Normlny"/>
    <w:rsid w:val="008D2A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7">
    <w:name w:val="xl107"/>
    <w:basedOn w:val="Normlny"/>
    <w:rsid w:val="008D2A6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8">
    <w:name w:val="xl108"/>
    <w:basedOn w:val="Normlny"/>
    <w:rsid w:val="008D2A6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9">
    <w:name w:val="xl109"/>
    <w:basedOn w:val="Normlny"/>
    <w:rsid w:val="008D2A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257">
      <w:bodyDiv w:val="1"/>
      <w:marLeft w:val="0"/>
      <w:marRight w:val="0"/>
      <w:marTop w:val="0"/>
      <w:marBottom w:val="0"/>
      <w:divBdr>
        <w:top w:val="none" w:sz="0" w:space="0" w:color="auto"/>
        <w:left w:val="none" w:sz="0" w:space="0" w:color="auto"/>
        <w:bottom w:val="none" w:sz="0" w:space="0" w:color="auto"/>
        <w:right w:val="none" w:sz="0" w:space="0" w:color="auto"/>
      </w:divBdr>
    </w:div>
    <w:div w:id="375859310">
      <w:bodyDiv w:val="1"/>
      <w:marLeft w:val="0"/>
      <w:marRight w:val="0"/>
      <w:marTop w:val="0"/>
      <w:marBottom w:val="0"/>
      <w:divBdr>
        <w:top w:val="none" w:sz="0" w:space="0" w:color="auto"/>
        <w:left w:val="none" w:sz="0" w:space="0" w:color="auto"/>
        <w:bottom w:val="none" w:sz="0" w:space="0" w:color="auto"/>
        <w:right w:val="none" w:sz="0" w:space="0" w:color="auto"/>
      </w:divBdr>
    </w:div>
    <w:div w:id="434250783">
      <w:bodyDiv w:val="1"/>
      <w:marLeft w:val="0"/>
      <w:marRight w:val="0"/>
      <w:marTop w:val="0"/>
      <w:marBottom w:val="0"/>
      <w:divBdr>
        <w:top w:val="none" w:sz="0" w:space="0" w:color="auto"/>
        <w:left w:val="none" w:sz="0" w:space="0" w:color="auto"/>
        <w:bottom w:val="none" w:sz="0" w:space="0" w:color="auto"/>
        <w:right w:val="none" w:sz="0" w:space="0" w:color="auto"/>
      </w:divBdr>
    </w:div>
    <w:div w:id="476073665">
      <w:bodyDiv w:val="1"/>
      <w:marLeft w:val="0"/>
      <w:marRight w:val="0"/>
      <w:marTop w:val="0"/>
      <w:marBottom w:val="0"/>
      <w:divBdr>
        <w:top w:val="none" w:sz="0" w:space="0" w:color="auto"/>
        <w:left w:val="none" w:sz="0" w:space="0" w:color="auto"/>
        <w:bottom w:val="none" w:sz="0" w:space="0" w:color="auto"/>
        <w:right w:val="none" w:sz="0" w:space="0" w:color="auto"/>
      </w:divBdr>
    </w:div>
    <w:div w:id="597450692">
      <w:bodyDiv w:val="1"/>
      <w:marLeft w:val="0"/>
      <w:marRight w:val="0"/>
      <w:marTop w:val="0"/>
      <w:marBottom w:val="0"/>
      <w:divBdr>
        <w:top w:val="none" w:sz="0" w:space="0" w:color="auto"/>
        <w:left w:val="none" w:sz="0" w:space="0" w:color="auto"/>
        <w:bottom w:val="none" w:sz="0" w:space="0" w:color="auto"/>
        <w:right w:val="none" w:sz="0" w:space="0" w:color="auto"/>
      </w:divBdr>
    </w:div>
    <w:div w:id="613171722">
      <w:bodyDiv w:val="1"/>
      <w:marLeft w:val="0"/>
      <w:marRight w:val="0"/>
      <w:marTop w:val="0"/>
      <w:marBottom w:val="0"/>
      <w:divBdr>
        <w:top w:val="none" w:sz="0" w:space="0" w:color="auto"/>
        <w:left w:val="none" w:sz="0" w:space="0" w:color="auto"/>
        <w:bottom w:val="none" w:sz="0" w:space="0" w:color="auto"/>
        <w:right w:val="none" w:sz="0" w:space="0" w:color="auto"/>
      </w:divBdr>
    </w:div>
    <w:div w:id="672879063">
      <w:bodyDiv w:val="1"/>
      <w:marLeft w:val="0"/>
      <w:marRight w:val="0"/>
      <w:marTop w:val="0"/>
      <w:marBottom w:val="0"/>
      <w:divBdr>
        <w:top w:val="none" w:sz="0" w:space="0" w:color="auto"/>
        <w:left w:val="none" w:sz="0" w:space="0" w:color="auto"/>
        <w:bottom w:val="none" w:sz="0" w:space="0" w:color="auto"/>
        <w:right w:val="none" w:sz="0" w:space="0" w:color="auto"/>
      </w:divBdr>
    </w:div>
    <w:div w:id="721052713">
      <w:bodyDiv w:val="1"/>
      <w:marLeft w:val="0"/>
      <w:marRight w:val="0"/>
      <w:marTop w:val="0"/>
      <w:marBottom w:val="0"/>
      <w:divBdr>
        <w:top w:val="none" w:sz="0" w:space="0" w:color="auto"/>
        <w:left w:val="none" w:sz="0" w:space="0" w:color="auto"/>
        <w:bottom w:val="none" w:sz="0" w:space="0" w:color="auto"/>
        <w:right w:val="none" w:sz="0" w:space="0" w:color="auto"/>
      </w:divBdr>
    </w:div>
    <w:div w:id="818113804">
      <w:bodyDiv w:val="1"/>
      <w:marLeft w:val="0"/>
      <w:marRight w:val="0"/>
      <w:marTop w:val="0"/>
      <w:marBottom w:val="0"/>
      <w:divBdr>
        <w:top w:val="none" w:sz="0" w:space="0" w:color="auto"/>
        <w:left w:val="none" w:sz="0" w:space="0" w:color="auto"/>
        <w:bottom w:val="none" w:sz="0" w:space="0" w:color="auto"/>
        <w:right w:val="none" w:sz="0" w:space="0" w:color="auto"/>
      </w:divBdr>
    </w:div>
    <w:div w:id="854075925">
      <w:bodyDiv w:val="1"/>
      <w:marLeft w:val="0"/>
      <w:marRight w:val="0"/>
      <w:marTop w:val="0"/>
      <w:marBottom w:val="0"/>
      <w:divBdr>
        <w:top w:val="none" w:sz="0" w:space="0" w:color="auto"/>
        <w:left w:val="none" w:sz="0" w:space="0" w:color="auto"/>
        <w:bottom w:val="none" w:sz="0" w:space="0" w:color="auto"/>
        <w:right w:val="none" w:sz="0" w:space="0" w:color="auto"/>
      </w:divBdr>
    </w:div>
    <w:div w:id="932398558">
      <w:bodyDiv w:val="1"/>
      <w:marLeft w:val="0"/>
      <w:marRight w:val="0"/>
      <w:marTop w:val="0"/>
      <w:marBottom w:val="0"/>
      <w:divBdr>
        <w:top w:val="none" w:sz="0" w:space="0" w:color="auto"/>
        <w:left w:val="none" w:sz="0" w:space="0" w:color="auto"/>
        <w:bottom w:val="none" w:sz="0" w:space="0" w:color="auto"/>
        <w:right w:val="none" w:sz="0" w:space="0" w:color="auto"/>
      </w:divBdr>
    </w:div>
    <w:div w:id="942881934">
      <w:bodyDiv w:val="1"/>
      <w:marLeft w:val="0"/>
      <w:marRight w:val="0"/>
      <w:marTop w:val="0"/>
      <w:marBottom w:val="0"/>
      <w:divBdr>
        <w:top w:val="none" w:sz="0" w:space="0" w:color="auto"/>
        <w:left w:val="none" w:sz="0" w:space="0" w:color="auto"/>
        <w:bottom w:val="none" w:sz="0" w:space="0" w:color="auto"/>
        <w:right w:val="none" w:sz="0" w:space="0" w:color="auto"/>
      </w:divBdr>
    </w:div>
    <w:div w:id="1030180009">
      <w:bodyDiv w:val="1"/>
      <w:marLeft w:val="0"/>
      <w:marRight w:val="0"/>
      <w:marTop w:val="0"/>
      <w:marBottom w:val="0"/>
      <w:divBdr>
        <w:top w:val="none" w:sz="0" w:space="0" w:color="auto"/>
        <w:left w:val="none" w:sz="0" w:space="0" w:color="auto"/>
        <w:bottom w:val="none" w:sz="0" w:space="0" w:color="auto"/>
        <w:right w:val="none" w:sz="0" w:space="0" w:color="auto"/>
      </w:divBdr>
    </w:div>
    <w:div w:id="1114329379">
      <w:bodyDiv w:val="1"/>
      <w:marLeft w:val="0"/>
      <w:marRight w:val="0"/>
      <w:marTop w:val="0"/>
      <w:marBottom w:val="0"/>
      <w:divBdr>
        <w:top w:val="none" w:sz="0" w:space="0" w:color="auto"/>
        <w:left w:val="none" w:sz="0" w:space="0" w:color="auto"/>
        <w:bottom w:val="none" w:sz="0" w:space="0" w:color="auto"/>
        <w:right w:val="none" w:sz="0" w:space="0" w:color="auto"/>
      </w:divBdr>
    </w:div>
    <w:div w:id="1120807164">
      <w:bodyDiv w:val="1"/>
      <w:marLeft w:val="0"/>
      <w:marRight w:val="0"/>
      <w:marTop w:val="0"/>
      <w:marBottom w:val="0"/>
      <w:divBdr>
        <w:top w:val="none" w:sz="0" w:space="0" w:color="auto"/>
        <w:left w:val="none" w:sz="0" w:space="0" w:color="auto"/>
        <w:bottom w:val="none" w:sz="0" w:space="0" w:color="auto"/>
        <w:right w:val="none" w:sz="0" w:space="0" w:color="auto"/>
      </w:divBdr>
    </w:div>
    <w:div w:id="1275475232">
      <w:bodyDiv w:val="1"/>
      <w:marLeft w:val="0"/>
      <w:marRight w:val="0"/>
      <w:marTop w:val="0"/>
      <w:marBottom w:val="0"/>
      <w:divBdr>
        <w:top w:val="none" w:sz="0" w:space="0" w:color="auto"/>
        <w:left w:val="none" w:sz="0" w:space="0" w:color="auto"/>
        <w:bottom w:val="none" w:sz="0" w:space="0" w:color="auto"/>
        <w:right w:val="none" w:sz="0" w:space="0" w:color="auto"/>
      </w:divBdr>
    </w:div>
    <w:div w:id="1429740936">
      <w:bodyDiv w:val="1"/>
      <w:marLeft w:val="0"/>
      <w:marRight w:val="0"/>
      <w:marTop w:val="0"/>
      <w:marBottom w:val="0"/>
      <w:divBdr>
        <w:top w:val="none" w:sz="0" w:space="0" w:color="auto"/>
        <w:left w:val="none" w:sz="0" w:space="0" w:color="auto"/>
        <w:bottom w:val="none" w:sz="0" w:space="0" w:color="auto"/>
        <w:right w:val="none" w:sz="0" w:space="0" w:color="auto"/>
      </w:divBdr>
    </w:div>
    <w:div w:id="1432434351">
      <w:bodyDiv w:val="1"/>
      <w:marLeft w:val="0"/>
      <w:marRight w:val="0"/>
      <w:marTop w:val="0"/>
      <w:marBottom w:val="0"/>
      <w:divBdr>
        <w:top w:val="none" w:sz="0" w:space="0" w:color="auto"/>
        <w:left w:val="none" w:sz="0" w:space="0" w:color="auto"/>
        <w:bottom w:val="none" w:sz="0" w:space="0" w:color="auto"/>
        <w:right w:val="none" w:sz="0" w:space="0" w:color="auto"/>
      </w:divBdr>
    </w:div>
    <w:div w:id="1433626398">
      <w:bodyDiv w:val="1"/>
      <w:marLeft w:val="0"/>
      <w:marRight w:val="0"/>
      <w:marTop w:val="0"/>
      <w:marBottom w:val="0"/>
      <w:divBdr>
        <w:top w:val="none" w:sz="0" w:space="0" w:color="auto"/>
        <w:left w:val="none" w:sz="0" w:space="0" w:color="auto"/>
        <w:bottom w:val="none" w:sz="0" w:space="0" w:color="auto"/>
        <w:right w:val="none" w:sz="0" w:space="0" w:color="auto"/>
      </w:divBdr>
    </w:div>
    <w:div w:id="1456094106">
      <w:bodyDiv w:val="1"/>
      <w:marLeft w:val="0"/>
      <w:marRight w:val="0"/>
      <w:marTop w:val="0"/>
      <w:marBottom w:val="0"/>
      <w:divBdr>
        <w:top w:val="none" w:sz="0" w:space="0" w:color="auto"/>
        <w:left w:val="none" w:sz="0" w:space="0" w:color="auto"/>
        <w:bottom w:val="none" w:sz="0" w:space="0" w:color="auto"/>
        <w:right w:val="none" w:sz="0" w:space="0" w:color="auto"/>
      </w:divBdr>
    </w:div>
    <w:div w:id="1527987181">
      <w:bodyDiv w:val="1"/>
      <w:marLeft w:val="0"/>
      <w:marRight w:val="0"/>
      <w:marTop w:val="0"/>
      <w:marBottom w:val="0"/>
      <w:divBdr>
        <w:top w:val="none" w:sz="0" w:space="0" w:color="auto"/>
        <w:left w:val="none" w:sz="0" w:space="0" w:color="auto"/>
        <w:bottom w:val="none" w:sz="0" w:space="0" w:color="auto"/>
        <w:right w:val="none" w:sz="0" w:space="0" w:color="auto"/>
      </w:divBdr>
    </w:div>
    <w:div w:id="1552422565">
      <w:bodyDiv w:val="1"/>
      <w:marLeft w:val="0"/>
      <w:marRight w:val="0"/>
      <w:marTop w:val="0"/>
      <w:marBottom w:val="0"/>
      <w:divBdr>
        <w:top w:val="none" w:sz="0" w:space="0" w:color="auto"/>
        <w:left w:val="none" w:sz="0" w:space="0" w:color="auto"/>
        <w:bottom w:val="none" w:sz="0" w:space="0" w:color="auto"/>
        <w:right w:val="none" w:sz="0" w:space="0" w:color="auto"/>
      </w:divBdr>
    </w:div>
    <w:div w:id="1606571430">
      <w:bodyDiv w:val="1"/>
      <w:marLeft w:val="0"/>
      <w:marRight w:val="0"/>
      <w:marTop w:val="0"/>
      <w:marBottom w:val="0"/>
      <w:divBdr>
        <w:top w:val="none" w:sz="0" w:space="0" w:color="auto"/>
        <w:left w:val="none" w:sz="0" w:space="0" w:color="auto"/>
        <w:bottom w:val="none" w:sz="0" w:space="0" w:color="auto"/>
        <w:right w:val="none" w:sz="0" w:space="0" w:color="auto"/>
      </w:divBdr>
    </w:div>
    <w:div w:id="1660769928">
      <w:bodyDiv w:val="1"/>
      <w:marLeft w:val="0"/>
      <w:marRight w:val="0"/>
      <w:marTop w:val="0"/>
      <w:marBottom w:val="0"/>
      <w:divBdr>
        <w:top w:val="none" w:sz="0" w:space="0" w:color="auto"/>
        <w:left w:val="none" w:sz="0" w:space="0" w:color="auto"/>
        <w:bottom w:val="none" w:sz="0" w:space="0" w:color="auto"/>
        <w:right w:val="none" w:sz="0" w:space="0" w:color="auto"/>
      </w:divBdr>
    </w:div>
    <w:div w:id="1670524905">
      <w:bodyDiv w:val="1"/>
      <w:marLeft w:val="0"/>
      <w:marRight w:val="0"/>
      <w:marTop w:val="0"/>
      <w:marBottom w:val="0"/>
      <w:divBdr>
        <w:top w:val="none" w:sz="0" w:space="0" w:color="auto"/>
        <w:left w:val="none" w:sz="0" w:space="0" w:color="auto"/>
        <w:bottom w:val="none" w:sz="0" w:space="0" w:color="auto"/>
        <w:right w:val="none" w:sz="0" w:space="0" w:color="auto"/>
      </w:divBdr>
    </w:div>
    <w:div w:id="1680422458">
      <w:bodyDiv w:val="1"/>
      <w:marLeft w:val="0"/>
      <w:marRight w:val="0"/>
      <w:marTop w:val="0"/>
      <w:marBottom w:val="0"/>
      <w:divBdr>
        <w:top w:val="none" w:sz="0" w:space="0" w:color="auto"/>
        <w:left w:val="none" w:sz="0" w:space="0" w:color="auto"/>
        <w:bottom w:val="none" w:sz="0" w:space="0" w:color="auto"/>
        <w:right w:val="none" w:sz="0" w:space="0" w:color="auto"/>
      </w:divBdr>
    </w:div>
    <w:div w:id="1716612375">
      <w:bodyDiv w:val="1"/>
      <w:marLeft w:val="0"/>
      <w:marRight w:val="0"/>
      <w:marTop w:val="0"/>
      <w:marBottom w:val="0"/>
      <w:divBdr>
        <w:top w:val="none" w:sz="0" w:space="0" w:color="auto"/>
        <w:left w:val="none" w:sz="0" w:space="0" w:color="auto"/>
        <w:bottom w:val="none" w:sz="0" w:space="0" w:color="auto"/>
        <w:right w:val="none" w:sz="0" w:space="0" w:color="auto"/>
      </w:divBdr>
    </w:div>
    <w:div w:id="1835993992">
      <w:bodyDiv w:val="1"/>
      <w:marLeft w:val="0"/>
      <w:marRight w:val="0"/>
      <w:marTop w:val="0"/>
      <w:marBottom w:val="0"/>
      <w:divBdr>
        <w:top w:val="none" w:sz="0" w:space="0" w:color="auto"/>
        <w:left w:val="none" w:sz="0" w:space="0" w:color="auto"/>
        <w:bottom w:val="none" w:sz="0" w:space="0" w:color="auto"/>
        <w:right w:val="none" w:sz="0" w:space="0" w:color="auto"/>
      </w:divBdr>
    </w:div>
    <w:div w:id="1858539427">
      <w:bodyDiv w:val="1"/>
      <w:marLeft w:val="0"/>
      <w:marRight w:val="0"/>
      <w:marTop w:val="0"/>
      <w:marBottom w:val="0"/>
      <w:divBdr>
        <w:top w:val="none" w:sz="0" w:space="0" w:color="auto"/>
        <w:left w:val="none" w:sz="0" w:space="0" w:color="auto"/>
        <w:bottom w:val="none" w:sz="0" w:space="0" w:color="auto"/>
        <w:right w:val="none" w:sz="0" w:space="0" w:color="auto"/>
      </w:divBdr>
    </w:div>
    <w:div w:id="1933081862">
      <w:bodyDiv w:val="1"/>
      <w:marLeft w:val="0"/>
      <w:marRight w:val="0"/>
      <w:marTop w:val="0"/>
      <w:marBottom w:val="0"/>
      <w:divBdr>
        <w:top w:val="none" w:sz="0" w:space="0" w:color="auto"/>
        <w:left w:val="none" w:sz="0" w:space="0" w:color="auto"/>
        <w:bottom w:val="none" w:sz="0" w:space="0" w:color="auto"/>
        <w:right w:val="none" w:sz="0" w:space="0" w:color="auto"/>
      </w:divBdr>
    </w:div>
    <w:div w:id="1968850488">
      <w:bodyDiv w:val="1"/>
      <w:marLeft w:val="0"/>
      <w:marRight w:val="0"/>
      <w:marTop w:val="0"/>
      <w:marBottom w:val="0"/>
      <w:divBdr>
        <w:top w:val="none" w:sz="0" w:space="0" w:color="auto"/>
        <w:left w:val="none" w:sz="0" w:space="0" w:color="auto"/>
        <w:bottom w:val="none" w:sz="0" w:space="0" w:color="auto"/>
        <w:right w:val="none" w:sz="0" w:space="0" w:color="auto"/>
      </w:divBdr>
    </w:div>
    <w:div w:id="1981375879">
      <w:bodyDiv w:val="1"/>
      <w:marLeft w:val="0"/>
      <w:marRight w:val="0"/>
      <w:marTop w:val="0"/>
      <w:marBottom w:val="0"/>
      <w:divBdr>
        <w:top w:val="none" w:sz="0" w:space="0" w:color="auto"/>
        <w:left w:val="none" w:sz="0" w:space="0" w:color="auto"/>
        <w:bottom w:val="none" w:sz="0" w:space="0" w:color="auto"/>
        <w:right w:val="none" w:sz="0" w:space="0" w:color="auto"/>
      </w:divBdr>
    </w:div>
    <w:div w:id="2033526611">
      <w:bodyDiv w:val="1"/>
      <w:marLeft w:val="0"/>
      <w:marRight w:val="0"/>
      <w:marTop w:val="0"/>
      <w:marBottom w:val="0"/>
      <w:divBdr>
        <w:top w:val="none" w:sz="0" w:space="0" w:color="auto"/>
        <w:left w:val="none" w:sz="0" w:space="0" w:color="auto"/>
        <w:bottom w:val="none" w:sz="0" w:space="0" w:color="auto"/>
        <w:right w:val="none" w:sz="0" w:space="0" w:color="auto"/>
      </w:divBdr>
    </w:div>
    <w:div w:id="2048067587">
      <w:bodyDiv w:val="1"/>
      <w:marLeft w:val="0"/>
      <w:marRight w:val="0"/>
      <w:marTop w:val="0"/>
      <w:marBottom w:val="0"/>
      <w:divBdr>
        <w:top w:val="none" w:sz="0" w:space="0" w:color="auto"/>
        <w:left w:val="none" w:sz="0" w:space="0" w:color="auto"/>
        <w:bottom w:val="none" w:sz="0" w:space="0" w:color="auto"/>
        <w:right w:val="none" w:sz="0" w:space="0" w:color="auto"/>
      </w:divBdr>
    </w:div>
    <w:div w:id="2104371509">
      <w:bodyDiv w:val="1"/>
      <w:marLeft w:val="0"/>
      <w:marRight w:val="0"/>
      <w:marTop w:val="0"/>
      <w:marBottom w:val="0"/>
      <w:divBdr>
        <w:top w:val="none" w:sz="0" w:space="0" w:color="auto"/>
        <w:left w:val="none" w:sz="0" w:space="0" w:color="auto"/>
        <w:bottom w:val="none" w:sz="0" w:space="0" w:color="auto"/>
        <w:right w:val="none" w:sz="0" w:space="0" w:color="auto"/>
      </w:divBdr>
    </w:div>
    <w:div w:id="2112238752">
      <w:bodyDiv w:val="1"/>
      <w:marLeft w:val="0"/>
      <w:marRight w:val="0"/>
      <w:marTop w:val="0"/>
      <w:marBottom w:val="0"/>
      <w:divBdr>
        <w:top w:val="none" w:sz="0" w:space="0" w:color="auto"/>
        <w:left w:val="none" w:sz="0" w:space="0" w:color="auto"/>
        <w:bottom w:val="none" w:sz="0" w:space="0" w:color="auto"/>
        <w:right w:val="none" w:sz="0" w:space="0" w:color="auto"/>
      </w:divBdr>
    </w:div>
    <w:div w:id="211466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jozef.tomko@vszp.sk" TargetMode="External"/><Relationship Id="rId2" Type="http://schemas.openxmlformats.org/officeDocument/2006/relationships/customXml" Target="../customXml/item2.xml"/><Relationship Id="rId16" Type="http://schemas.openxmlformats.org/officeDocument/2006/relationships/hyperlink" Target="mailto:bezpecnost@vszp.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yPC@vszp.s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8f36a50-40a1-456e-9b9c-2b93f683eeb1" xsi:nil="true"/>
    <lcf76f155ced4ddcb4097134ff3c332f xmlns="6b2613e3-00a3-442e-809c-66322b5c16d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CA96B270438434387F02495C390D993" ma:contentTypeVersion="18" ma:contentTypeDescription="Umožňuje vytvoriť nový dokument." ma:contentTypeScope="" ma:versionID="68ba9b710904f466979efb109e4c965b">
  <xsd:schema xmlns:xsd="http://www.w3.org/2001/XMLSchema" xmlns:xs="http://www.w3.org/2001/XMLSchema" xmlns:p="http://schemas.microsoft.com/office/2006/metadata/properties" xmlns:ns2="6b2613e3-00a3-442e-809c-66322b5c16dc" xmlns:ns3="b8f36a50-40a1-456e-9b9c-2b93f683eeb1" targetNamespace="http://schemas.microsoft.com/office/2006/metadata/properties" ma:root="true" ma:fieldsID="86fa4281bfff203683fbd1c552702702" ns2:_="" ns3:_="">
    <xsd:import namespace="6b2613e3-00a3-442e-809c-66322b5c16dc"/>
    <xsd:import namespace="b8f36a50-40a1-456e-9b9c-2b93f683eeb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613e3-00a3-442e-809c-66322b5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Značky obrázka" ma:readOnly="false" ma:fieldId="{5cf76f15-5ced-4ddc-b409-7134ff3c332f}" ma:taxonomyMulti="true" ma:sspId="8a53fc34-e9f1-4640-95c9-72fb2f10aafa"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f36a50-40a1-456e-9b9c-2b93f683eeb1"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element name="TaxCatchAll" ma:index="19" nillable="true" ma:displayName="Taxonomy Catch All Column" ma:hidden="true" ma:list="{19060c80-25e2-45d4-b6ed-ac08d0a93b64}" ma:internalName="TaxCatchAll" ma:showField="CatchAllData" ma:web="b8f36a50-40a1-456e-9b9c-2b93f683ee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A0713-1D67-4F21-A53E-796A471D9134}">
  <ds:schemaRefs>
    <ds:schemaRef ds:uri="http://schemas.openxmlformats.org/officeDocument/2006/bibliography"/>
  </ds:schemaRefs>
</ds:datastoreItem>
</file>

<file path=customXml/itemProps2.xml><?xml version="1.0" encoding="utf-8"?>
<ds:datastoreItem xmlns:ds="http://schemas.openxmlformats.org/officeDocument/2006/customXml" ds:itemID="{BF686F88-BCB1-4E35-A1AF-94952DD76928}">
  <ds:schemaRefs>
    <ds:schemaRef ds:uri="http://schemas.microsoft.com/office/2006/metadata/properties"/>
    <ds:schemaRef ds:uri="http://schemas.microsoft.com/office/infopath/2007/PartnerControls"/>
    <ds:schemaRef ds:uri="b8f36a50-40a1-456e-9b9c-2b93f683eeb1"/>
    <ds:schemaRef ds:uri="6b2613e3-00a3-442e-809c-66322b5c16dc"/>
  </ds:schemaRefs>
</ds:datastoreItem>
</file>

<file path=customXml/itemProps3.xml><?xml version="1.0" encoding="utf-8"?>
<ds:datastoreItem xmlns:ds="http://schemas.openxmlformats.org/officeDocument/2006/customXml" ds:itemID="{FE0351DF-8F83-489C-8692-3F3D6A4E4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613e3-00a3-442e-809c-66322b5c16dc"/>
    <ds:schemaRef ds:uri="b8f36a50-40a1-456e-9b9c-2b93f683ee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70B07A-6BF4-4B1D-9326-19A8B1B978BD}">
  <ds:schemaRefs>
    <ds:schemaRef ds:uri="http://schemas.microsoft.com/sharepoint/v3/contenttype/forms"/>
  </ds:schemaRefs>
</ds:datastoreItem>
</file>

<file path=docMetadata/LabelInfo.xml><?xml version="1.0" encoding="utf-8"?>
<clbl:labelList xmlns:clbl="http://schemas.microsoft.com/office/2020/mipLabelMetadata">
  <clbl:label id="{98cb388d-ce2d-4ea4-affe-5fe55b5e7e25}" enabled="1" method="Privileged" siteId="{2055b8bc-7251-46c7-ae56-6a58389f5841}"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41</Pages>
  <Words>17103</Words>
  <Characters>97488</Characters>
  <Application>Microsoft Office Word</Application>
  <DocSecurity>0</DocSecurity>
  <Lines>812</Lines>
  <Paragraphs>228</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114363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Kováčiková Nikola, Mgr., DiS.</dc:creator>
  <cp:keywords/>
  <dc:description/>
  <cp:lastModifiedBy>Miľová Nikola, Mgr., DiS. art.</cp:lastModifiedBy>
  <cp:revision>3</cp:revision>
  <cp:lastPrinted>2025-11-21T09:16:00Z</cp:lastPrinted>
  <dcterms:created xsi:type="dcterms:W3CDTF">2026-07-10T09:00:00Z</dcterms:created>
  <dcterms:modified xsi:type="dcterms:W3CDTF">2026-10-14T05:58:00Z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2023-06-21T09:07:26Z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732de205-2119-46dc-9ed8-7bdb4e2aa249</vt:lpwstr>
  </property>
  <property fmtid="{D5CDD505-2E9C-101B-9397-08002B2CF9AE}" pid="8" name="MSIP_Label_e463cba9-5f6c-478d-9329-7b2295e4e8ed_ContentBits">
    <vt:lpwstr>0</vt:lpwstr>
  </property>
  <property fmtid="{D5CDD505-2E9C-101B-9397-08002B2CF9AE}" pid="9" name="ContentTypeId">
    <vt:lpwstr>0x0101008CA96B270438434387F02495C390D993</vt:lpwstr>
  </property>
  <property fmtid="{D5CDD505-2E9C-101B-9397-08002B2CF9AE}" pid="10" name="MediaServiceImageTags">
    <vt:lpwstr/>
  </property>
  <property fmtid="{D5CDD505-2E9C-101B-9397-08002B2CF9AE}" pid="11" name="ClassificationContentMarkingHeaderShapeIds">
    <vt:lpwstr>467362fc,2819ee1d,188eaec6</vt:lpwstr>
  </property>
  <property fmtid="{D5CDD505-2E9C-101B-9397-08002B2CF9AE}" pid="12" name="ClassificationContentMarkingHeaderFontProps">
    <vt:lpwstr>#33ff00,12,Calibri</vt:lpwstr>
  </property>
  <property fmtid="{D5CDD505-2E9C-101B-9397-08002B2CF9AE}" pid="13" name="ClassificationContentMarkingHeaderText">
    <vt:lpwstr>Interné</vt:lpwstr>
  </property>
  <property fmtid="{D5CDD505-2E9C-101B-9397-08002B2CF9AE}" pid="14" name="MSIP_Label_086c3fd3-5255-4b9e-9656-ce7814d0f56a_Enabled">
    <vt:lpwstr>true</vt:lpwstr>
  </property>
  <property fmtid="{D5CDD505-2E9C-101B-9397-08002B2CF9AE}" pid="15" name="MSIP_Label_086c3fd3-5255-4b9e-9656-ce7814d0f56a_SetDate">
    <vt:lpwstr>2025-11-11T11:47:46Z</vt:lpwstr>
  </property>
  <property fmtid="{D5CDD505-2E9C-101B-9397-08002B2CF9AE}" pid="16" name="MSIP_Label_086c3fd3-5255-4b9e-9656-ce7814d0f56a_Method">
    <vt:lpwstr>Standard</vt:lpwstr>
  </property>
  <property fmtid="{D5CDD505-2E9C-101B-9397-08002B2CF9AE}" pid="17" name="MSIP_Label_086c3fd3-5255-4b9e-9656-ce7814d0f56a_Name">
    <vt:lpwstr>Interné</vt:lpwstr>
  </property>
  <property fmtid="{D5CDD505-2E9C-101B-9397-08002B2CF9AE}" pid="18" name="MSIP_Label_086c3fd3-5255-4b9e-9656-ce7814d0f56a_SiteId">
    <vt:lpwstr>feccef5c-aafe-4663-9180-1cdad68e04eb</vt:lpwstr>
  </property>
  <property fmtid="{D5CDD505-2E9C-101B-9397-08002B2CF9AE}" pid="19" name="MSIP_Label_086c3fd3-5255-4b9e-9656-ce7814d0f56a_ActionId">
    <vt:lpwstr>d44206f5-d82a-42ad-b718-1379339b0ef0</vt:lpwstr>
  </property>
  <property fmtid="{D5CDD505-2E9C-101B-9397-08002B2CF9AE}" pid="20" name="MSIP_Label_086c3fd3-5255-4b9e-9656-ce7814d0f56a_ContentBits">
    <vt:lpwstr>1</vt:lpwstr>
  </property>
  <property fmtid="{D5CDD505-2E9C-101B-9397-08002B2CF9AE}" pid="21" name="MSIP_Label_086c3fd3-5255-4b9e-9656-ce7814d0f56a_Tag">
    <vt:lpwstr>10, 3, 0, 1</vt:lpwstr>
  </property>
</Properties>
</file>