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E04F63" w14:textId="77777777" w:rsidR="00D75407" w:rsidRPr="00972655" w:rsidRDefault="004413D3" w:rsidP="00434F8B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972655">
        <w:rPr>
          <w:rFonts w:ascii="Times New Roman" w:hAnsi="Times New Roman"/>
          <w:b/>
          <w:caps/>
          <w:sz w:val="28"/>
          <w:szCs w:val="28"/>
        </w:rPr>
        <w:t>Formulár</w:t>
      </w:r>
      <w:r w:rsidR="00D75407" w:rsidRPr="00972655">
        <w:rPr>
          <w:rFonts w:ascii="Times New Roman" w:hAnsi="Times New Roman"/>
          <w:b/>
          <w:caps/>
          <w:sz w:val="28"/>
          <w:szCs w:val="28"/>
        </w:rPr>
        <w:t xml:space="preserve"> C</w:t>
      </w:r>
      <w:r w:rsidR="00D75407" w:rsidRPr="00972655">
        <w:rPr>
          <w:rFonts w:ascii="Times New Roman" w:hAnsi="Times New Roman"/>
          <w:b/>
          <w:sz w:val="28"/>
          <w:szCs w:val="28"/>
        </w:rPr>
        <w:t>ENOVEJ PONUKY:</w:t>
      </w:r>
    </w:p>
    <w:p w14:paraId="4A526B32" w14:textId="77777777" w:rsidR="00D75407" w:rsidRPr="00972655" w:rsidRDefault="00D75407" w:rsidP="00434F8B">
      <w:pPr>
        <w:spacing w:after="0" w:line="240" w:lineRule="auto"/>
        <w:rPr>
          <w:rFonts w:ascii="Times New Roman" w:hAnsi="Times New Roman"/>
        </w:rPr>
      </w:pPr>
      <w:r w:rsidRPr="00972655">
        <w:rPr>
          <w:rFonts w:ascii="Times New Roman" w:hAnsi="Times New Roman"/>
        </w:rPr>
        <w:t>(s vymedzením predmetu dodávky)</w:t>
      </w:r>
    </w:p>
    <w:p w14:paraId="56E73C06" w14:textId="77777777" w:rsidR="00434F8B" w:rsidRPr="00972655" w:rsidRDefault="00434F8B" w:rsidP="00434F8B">
      <w:pPr>
        <w:spacing w:after="0" w:line="240" w:lineRule="auto"/>
        <w:rPr>
          <w:rFonts w:ascii="Times New Roman" w:hAnsi="Times New Roman"/>
        </w:rPr>
      </w:pPr>
    </w:p>
    <w:tbl>
      <w:tblPr>
        <w:tblStyle w:val="Mriekatabuky"/>
        <w:tblW w:w="9067" w:type="dxa"/>
        <w:jc w:val="center"/>
        <w:tblLook w:val="04A0" w:firstRow="1" w:lastRow="0" w:firstColumn="1" w:lastColumn="0" w:noHBand="0" w:noVBand="1"/>
      </w:tblPr>
      <w:tblGrid>
        <w:gridCol w:w="3118"/>
        <w:gridCol w:w="5949"/>
      </w:tblGrid>
      <w:tr w:rsidR="00434F8B" w:rsidRPr="00972655" w14:paraId="6A761434" w14:textId="77777777" w:rsidTr="00972655">
        <w:trPr>
          <w:trHeight w:val="567"/>
          <w:jc w:val="center"/>
        </w:trPr>
        <w:tc>
          <w:tcPr>
            <w:tcW w:w="3118" w:type="dxa"/>
            <w:vAlign w:val="center"/>
          </w:tcPr>
          <w:p w14:paraId="7FF68A5E" w14:textId="77777777" w:rsidR="00434F8B" w:rsidRPr="00972655" w:rsidRDefault="00434F8B" w:rsidP="0071139A">
            <w:pPr>
              <w:spacing w:after="0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72655">
              <w:rPr>
                <w:rFonts w:ascii="Times New Roman" w:hAnsi="Times New Roman"/>
                <w:b/>
                <w:i/>
                <w:sz w:val="24"/>
                <w:szCs w:val="24"/>
              </w:rPr>
              <w:t>Názov zákazky:</w:t>
            </w:r>
          </w:p>
        </w:tc>
        <w:tc>
          <w:tcPr>
            <w:tcW w:w="5949" w:type="dxa"/>
            <w:vAlign w:val="center"/>
          </w:tcPr>
          <w:p w14:paraId="30273056" w14:textId="0AF15883" w:rsidR="00434F8B" w:rsidRPr="00E957FF" w:rsidRDefault="0081629D" w:rsidP="00972655">
            <w:pPr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32"/>
                <w:szCs w:val="24"/>
              </w:rPr>
              <w:t>Dojáreň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  <w:sz w:val="32"/>
                <w:szCs w:val="24"/>
              </w:rPr>
              <w:t xml:space="preserve"> </w:t>
            </w:r>
            <w:r w:rsidR="00D35668">
              <w:rPr>
                <w:rFonts w:ascii="Times New Roman" w:hAnsi="Times New Roman"/>
                <w:b/>
                <w:bCs/>
                <w:color w:val="000000"/>
                <w:sz w:val="32"/>
                <w:szCs w:val="24"/>
              </w:rPr>
              <w:t>s </w:t>
            </w:r>
            <w:r>
              <w:rPr>
                <w:rFonts w:ascii="Times New Roman" w:hAnsi="Times New Roman"/>
                <w:b/>
                <w:bCs/>
                <w:color w:val="000000"/>
                <w:sz w:val="32"/>
                <w:szCs w:val="24"/>
              </w:rPr>
              <w:t>chl</w:t>
            </w:r>
            <w:r w:rsidR="00D35668">
              <w:rPr>
                <w:rFonts w:ascii="Times New Roman" w:hAnsi="Times New Roman"/>
                <w:b/>
                <w:bCs/>
                <w:color w:val="000000"/>
                <w:sz w:val="32"/>
                <w:szCs w:val="24"/>
              </w:rPr>
              <w:t>adením a kŕmnymi pásmi</w:t>
            </w:r>
          </w:p>
        </w:tc>
      </w:tr>
      <w:tr w:rsidR="00434F8B" w:rsidRPr="00972655" w14:paraId="1B0B81B2" w14:textId="77777777" w:rsidTr="00972655">
        <w:trPr>
          <w:trHeight w:val="567"/>
          <w:jc w:val="center"/>
        </w:trPr>
        <w:tc>
          <w:tcPr>
            <w:tcW w:w="3118" w:type="dxa"/>
            <w:vAlign w:val="center"/>
          </w:tcPr>
          <w:p w14:paraId="4EF1FB3D" w14:textId="1AFE64DF" w:rsidR="00434F8B" w:rsidRPr="00972655" w:rsidRDefault="00DA2345" w:rsidP="0071139A">
            <w:pPr>
              <w:spacing w:after="0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72655">
              <w:rPr>
                <w:rFonts w:ascii="Times New Roman" w:hAnsi="Times New Roman"/>
                <w:b/>
                <w:i/>
                <w:sz w:val="24"/>
                <w:szCs w:val="24"/>
              </w:rPr>
              <w:t>Prijímateľ / o</w:t>
            </w:r>
            <w:r w:rsidR="00434F8B" w:rsidRPr="00972655">
              <w:rPr>
                <w:rFonts w:ascii="Times New Roman" w:hAnsi="Times New Roman"/>
                <w:b/>
                <w:i/>
                <w:sz w:val="24"/>
                <w:szCs w:val="24"/>
              </w:rPr>
              <w:t>bstarávateľ:</w:t>
            </w:r>
          </w:p>
        </w:tc>
        <w:tc>
          <w:tcPr>
            <w:tcW w:w="5949" w:type="dxa"/>
            <w:vAlign w:val="center"/>
          </w:tcPr>
          <w:p w14:paraId="466247FB" w14:textId="77777777" w:rsidR="0081629D" w:rsidRPr="0081629D" w:rsidRDefault="0081629D" w:rsidP="0081629D">
            <w:pPr>
              <w:pStyle w:val="Hlavik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629D">
              <w:rPr>
                <w:rFonts w:ascii="Times New Roman" w:hAnsi="Times New Roman"/>
                <w:sz w:val="24"/>
                <w:szCs w:val="24"/>
              </w:rPr>
              <w:t xml:space="preserve">PD Uhrovec, </w:t>
            </w:r>
            <w:proofErr w:type="spellStart"/>
            <w:r w:rsidRPr="0081629D">
              <w:rPr>
                <w:rFonts w:ascii="Times New Roman" w:hAnsi="Times New Roman"/>
                <w:sz w:val="24"/>
                <w:szCs w:val="24"/>
              </w:rPr>
              <w:t>a.s</w:t>
            </w:r>
            <w:proofErr w:type="spellEnd"/>
            <w:r w:rsidRPr="0081629D">
              <w:rPr>
                <w:rFonts w:ascii="Times New Roman" w:hAnsi="Times New Roman"/>
                <w:sz w:val="24"/>
                <w:szCs w:val="24"/>
              </w:rPr>
              <w:t>.</w:t>
            </w:r>
            <w:r w:rsidRPr="0081629D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/>
            </w:r>
            <w:r w:rsidRPr="0081629D">
              <w:rPr>
                <w:rFonts w:ascii="Times New Roman" w:hAnsi="Times New Roman"/>
                <w:sz w:val="24"/>
                <w:szCs w:val="24"/>
              </w:rPr>
              <w:instrText xml:space="preserve"> MERGEFIELD presny_nazov </w:instrText>
            </w:r>
            <w:r w:rsidRPr="0081629D"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 w:rsidRPr="0081629D">
              <w:rPr>
                <w:rFonts w:ascii="Times New Roman" w:hAnsi="Times New Roman"/>
                <w:sz w:val="24"/>
                <w:szCs w:val="24"/>
              </w:rPr>
              <w:fldChar w:fldCharType="end"/>
            </w:r>
          </w:p>
          <w:p w14:paraId="43704385" w14:textId="476EB3C4" w:rsidR="0081629D" w:rsidRPr="0081629D" w:rsidRDefault="0081629D" w:rsidP="0081629D">
            <w:pPr>
              <w:pStyle w:val="Hlavika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1629D">
              <w:rPr>
                <w:rFonts w:ascii="Times New Roman" w:hAnsi="Times New Roman"/>
                <w:b/>
                <w:bCs/>
                <w:sz w:val="24"/>
                <w:szCs w:val="24"/>
              </w:rPr>
              <w:t>Uhrovec 754, Uhrovec 956 41</w:t>
            </w:r>
          </w:p>
          <w:p w14:paraId="27B11766" w14:textId="665AB6E1" w:rsidR="0081629D" w:rsidRPr="0081629D" w:rsidRDefault="0081629D" w:rsidP="0081629D">
            <w:pPr>
              <w:pStyle w:val="Hlavik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629D">
              <w:rPr>
                <w:rFonts w:ascii="Times New Roman" w:hAnsi="Times New Roman"/>
                <w:sz w:val="24"/>
                <w:szCs w:val="24"/>
              </w:rPr>
              <w:t>IČO:  00205788</w:t>
            </w:r>
          </w:p>
          <w:p w14:paraId="34401FAA" w14:textId="0AC53CDD" w:rsidR="00BB7371" w:rsidRPr="00972655" w:rsidRDefault="00BB7371" w:rsidP="00A4192D">
            <w:pPr>
              <w:pStyle w:val="Hlavik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37B4156" w14:textId="77777777" w:rsidR="00434F8B" w:rsidRPr="00972655" w:rsidRDefault="00434F8B" w:rsidP="00434F8B">
      <w:pPr>
        <w:spacing w:after="0" w:line="240" w:lineRule="auto"/>
        <w:rPr>
          <w:rFonts w:ascii="Times New Roman" w:hAnsi="Times New Roman"/>
        </w:rPr>
      </w:pPr>
    </w:p>
    <w:tbl>
      <w:tblPr>
        <w:tblW w:w="4865" w:type="pct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3288"/>
        <w:gridCol w:w="5527"/>
      </w:tblGrid>
      <w:tr w:rsidR="00434F8B" w:rsidRPr="00972655" w14:paraId="1EFE4C05" w14:textId="77777777" w:rsidTr="00972655">
        <w:trPr>
          <w:trHeight w:val="567"/>
          <w:jc w:val="center"/>
        </w:trPr>
        <w:tc>
          <w:tcPr>
            <w:tcW w:w="5000" w:type="pct"/>
            <w:gridSpan w:val="2"/>
            <w:shd w:val="clear" w:color="auto" w:fill="FBE4D5" w:themeFill="accent2" w:themeFillTint="33"/>
            <w:vAlign w:val="center"/>
          </w:tcPr>
          <w:p w14:paraId="4A865882" w14:textId="319B6E88" w:rsidR="00434F8B" w:rsidRPr="00972655" w:rsidRDefault="00434F8B" w:rsidP="007C59D8">
            <w:pPr>
              <w:spacing w:after="0" w:line="240" w:lineRule="auto"/>
              <w:rPr>
                <w:rFonts w:ascii="Times New Roman" w:eastAsia="Times New Roman" w:hAnsi="Times New Roman"/>
                <w:b/>
                <w:caps/>
                <w:color w:val="000000"/>
                <w:sz w:val="24"/>
                <w:szCs w:val="24"/>
                <w:lang w:eastAsia="sk-SK"/>
              </w:rPr>
            </w:pPr>
            <w:r w:rsidRPr="00972655">
              <w:rPr>
                <w:rFonts w:ascii="Times New Roman" w:hAnsi="Times New Roman"/>
                <w:b/>
                <w:caps/>
                <w:sz w:val="24"/>
                <w:szCs w:val="24"/>
              </w:rPr>
              <w:t xml:space="preserve">Identifikačné údaje </w:t>
            </w:r>
            <w:r w:rsidR="00DA2345" w:rsidRPr="00972655">
              <w:rPr>
                <w:rFonts w:ascii="Times New Roman" w:hAnsi="Times New Roman"/>
                <w:b/>
                <w:caps/>
                <w:sz w:val="24"/>
                <w:szCs w:val="24"/>
              </w:rPr>
              <w:t>potenciálneho dodávateľa</w:t>
            </w:r>
            <w:r w:rsidRPr="00972655">
              <w:rPr>
                <w:rFonts w:ascii="Times New Roman" w:hAnsi="Times New Roman"/>
                <w:b/>
                <w:caps/>
                <w:sz w:val="24"/>
                <w:szCs w:val="24"/>
              </w:rPr>
              <w:t>:</w:t>
            </w:r>
          </w:p>
        </w:tc>
      </w:tr>
      <w:tr w:rsidR="00434F8B" w:rsidRPr="00972655" w14:paraId="4030A218" w14:textId="77777777" w:rsidTr="00972655">
        <w:trPr>
          <w:trHeight w:val="567"/>
          <w:jc w:val="center"/>
        </w:trPr>
        <w:tc>
          <w:tcPr>
            <w:tcW w:w="1865" w:type="pct"/>
            <w:vAlign w:val="center"/>
          </w:tcPr>
          <w:p w14:paraId="1CB718A9" w14:textId="3E443483" w:rsidR="00434F8B" w:rsidRPr="00972655" w:rsidRDefault="00434F8B" w:rsidP="00434F8B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72655">
              <w:rPr>
                <w:rFonts w:ascii="Times New Roman" w:hAnsi="Times New Roman"/>
                <w:b/>
                <w:i/>
                <w:sz w:val="24"/>
                <w:szCs w:val="24"/>
              </w:rPr>
              <w:t>Obchodné meno:</w:t>
            </w:r>
          </w:p>
        </w:tc>
        <w:tc>
          <w:tcPr>
            <w:tcW w:w="3135" w:type="pct"/>
            <w:vAlign w:val="center"/>
          </w:tcPr>
          <w:p w14:paraId="3739D1C1" w14:textId="162663CA" w:rsidR="00434F8B" w:rsidRPr="002C2C5F" w:rsidRDefault="002C2C5F" w:rsidP="00434F8B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EE0000"/>
                <w:lang w:eastAsia="sk-SK"/>
              </w:rPr>
            </w:pPr>
            <w:r w:rsidRPr="002C2C5F">
              <w:rPr>
                <w:rFonts w:ascii="Times New Roman" w:eastAsia="Times New Roman" w:hAnsi="Times New Roman"/>
                <w:bCs/>
                <w:color w:val="EE0000"/>
                <w:lang w:eastAsia="sk-SK"/>
              </w:rPr>
              <w:t>Vyplniť</w:t>
            </w:r>
          </w:p>
        </w:tc>
      </w:tr>
      <w:tr w:rsidR="00434F8B" w:rsidRPr="00972655" w14:paraId="2BF8DCBF" w14:textId="77777777" w:rsidTr="00972655">
        <w:trPr>
          <w:trHeight w:val="567"/>
          <w:jc w:val="center"/>
        </w:trPr>
        <w:tc>
          <w:tcPr>
            <w:tcW w:w="1865" w:type="pct"/>
            <w:vAlign w:val="center"/>
          </w:tcPr>
          <w:p w14:paraId="24C7496A" w14:textId="08FF36E6" w:rsidR="00434F8B" w:rsidRPr="00972655" w:rsidRDefault="00434F8B" w:rsidP="00855366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72655">
              <w:rPr>
                <w:rFonts w:ascii="Times New Roman" w:hAnsi="Times New Roman"/>
                <w:b/>
                <w:i/>
                <w:sz w:val="24"/>
                <w:szCs w:val="24"/>
              </w:rPr>
              <w:t>Sídlo:</w:t>
            </w:r>
          </w:p>
        </w:tc>
        <w:tc>
          <w:tcPr>
            <w:tcW w:w="3135" w:type="pct"/>
            <w:vAlign w:val="center"/>
          </w:tcPr>
          <w:p w14:paraId="0C58210E" w14:textId="78A0BFC6" w:rsidR="00434F8B" w:rsidRPr="002C2C5F" w:rsidRDefault="002C2C5F" w:rsidP="00434F8B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EE0000"/>
                <w:lang w:eastAsia="sk-SK"/>
              </w:rPr>
            </w:pPr>
            <w:r w:rsidRPr="002C2C5F">
              <w:rPr>
                <w:rFonts w:ascii="Times New Roman" w:eastAsia="Times New Roman" w:hAnsi="Times New Roman"/>
                <w:bCs/>
                <w:color w:val="EE0000"/>
                <w:lang w:eastAsia="sk-SK"/>
              </w:rPr>
              <w:t xml:space="preserve">Vyplniť </w:t>
            </w:r>
          </w:p>
        </w:tc>
      </w:tr>
      <w:tr w:rsidR="00434F8B" w:rsidRPr="00972655" w14:paraId="3D81DF52" w14:textId="77777777" w:rsidTr="00972655">
        <w:trPr>
          <w:trHeight w:val="567"/>
          <w:jc w:val="center"/>
        </w:trPr>
        <w:tc>
          <w:tcPr>
            <w:tcW w:w="1865" w:type="pct"/>
            <w:vAlign w:val="center"/>
          </w:tcPr>
          <w:p w14:paraId="053949E1" w14:textId="77777777" w:rsidR="00434F8B" w:rsidRPr="00972655" w:rsidRDefault="00434F8B" w:rsidP="00434F8B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72655">
              <w:rPr>
                <w:rFonts w:ascii="Times New Roman" w:hAnsi="Times New Roman"/>
                <w:b/>
                <w:i/>
                <w:sz w:val="24"/>
                <w:szCs w:val="24"/>
              </w:rPr>
              <w:t>IČO:</w:t>
            </w:r>
          </w:p>
        </w:tc>
        <w:tc>
          <w:tcPr>
            <w:tcW w:w="3135" w:type="pct"/>
            <w:vAlign w:val="center"/>
          </w:tcPr>
          <w:p w14:paraId="01D402F3" w14:textId="006335EB" w:rsidR="00434F8B" w:rsidRPr="002C2C5F" w:rsidRDefault="002C2C5F" w:rsidP="00434F8B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EE0000"/>
                <w:lang w:eastAsia="sk-SK"/>
              </w:rPr>
            </w:pPr>
            <w:r w:rsidRPr="002C2C5F">
              <w:rPr>
                <w:rFonts w:ascii="Times New Roman" w:eastAsia="Times New Roman" w:hAnsi="Times New Roman"/>
                <w:bCs/>
                <w:color w:val="EE0000"/>
                <w:lang w:eastAsia="sk-SK"/>
              </w:rPr>
              <w:t xml:space="preserve">Vyplniť </w:t>
            </w:r>
          </w:p>
        </w:tc>
      </w:tr>
      <w:tr w:rsidR="00B450A4" w:rsidRPr="00972655" w14:paraId="2B34DA14" w14:textId="77777777" w:rsidTr="00972655">
        <w:trPr>
          <w:trHeight w:val="567"/>
          <w:jc w:val="center"/>
        </w:trPr>
        <w:tc>
          <w:tcPr>
            <w:tcW w:w="1865" w:type="pct"/>
            <w:vAlign w:val="center"/>
          </w:tcPr>
          <w:p w14:paraId="73EA6D28" w14:textId="30F0DB47" w:rsidR="00B450A4" w:rsidRPr="00972655" w:rsidRDefault="00B450A4" w:rsidP="00B450A4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72655">
              <w:rPr>
                <w:rFonts w:ascii="Times New Roman" w:hAnsi="Times New Roman"/>
                <w:b/>
                <w:i/>
                <w:sz w:val="24"/>
                <w:szCs w:val="24"/>
              </w:rPr>
              <w:t>Platca DPH:</w:t>
            </w:r>
          </w:p>
        </w:tc>
        <w:tc>
          <w:tcPr>
            <w:tcW w:w="3135" w:type="pct"/>
            <w:vAlign w:val="center"/>
          </w:tcPr>
          <w:p w14:paraId="036A9723" w14:textId="2318FCC0" w:rsidR="00B450A4" w:rsidRPr="00972655" w:rsidRDefault="00B450A4" w:rsidP="00B450A4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</w:pPr>
            <w:r w:rsidRPr="0097265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Áno / Nie </w:t>
            </w:r>
            <w:r w:rsidRPr="002C2C5F">
              <w:rPr>
                <w:rFonts w:ascii="Times New Roman" w:hAnsi="Times New Roman"/>
                <w:color w:val="EE0000"/>
                <w:sz w:val="24"/>
                <w:szCs w:val="24"/>
              </w:rPr>
              <w:t xml:space="preserve">(vyberte) </w:t>
            </w:r>
          </w:p>
        </w:tc>
      </w:tr>
      <w:tr w:rsidR="00434F8B" w:rsidRPr="00972655" w14:paraId="2AE65726" w14:textId="77777777" w:rsidTr="00972655">
        <w:trPr>
          <w:trHeight w:val="567"/>
          <w:jc w:val="center"/>
        </w:trPr>
        <w:tc>
          <w:tcPr>
            <w:tcW w:w="1865" w:type="pct"/>
            <w:vAlign w:val="center"/>
          </w:tcPr>
          <w:p w14:paraId="3A612BBA" w14:textId="77777777" w:rsidR="00434F8B" w:rsidRPr="00972655" w:rsidRDefault="00434F8B" w:rsidP="00434F8B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72655">
              <w:rPr>
                <w:rFonts w:ascii="Times New Roman" w:hAnsi="Times New Roman"/>
                <w:b/>
                <w:i/>
                <w:sz w:val="24"/>
                <w:szCs w:val="24"/>
              </w:rPr>
              <w:t>Telefón a e-mail:</w:t>
            </w:r>
          </w:p>
        </w:tc>
        <w:tc>
          <w:tcPr>
            <w:tcW w:w="3135" w:type="pct"/>
            <w:vAlign w:val="center"/>
          </w:tcPr>
          <w:p w14:paraId="3CD74E5F" w14:textId="580A1487" w:rsidR="00434F8B" w:rsidRPr="00972655" w:rsidRDefault="002C2C5F" w:rsidP="00434F8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</w:pPr>
            <w:r w:rsidRPr="002C2C5F">
              <w:rPr>
                <w:rFonts w:ascii="Times New Roman" w:eastAsia="Times New Roman" w:hAnsi="Times New Roman"/>
                <w:bCs/>
                <w:color w:val="EE0000"/>
                <w:lang w:eastAsia="sk-SK"/>
              </w:rPr>
              <w:t>Vyplniť</w:t>
            </w:r>
          </w:p>
        </w:tc>
      </w:tr>
    </w:tbl>
    <w:p w14:paraId="61AA0EF7" w14:textId="77777777" w:rsidR="00D75407" w:rsidRPr="00972655" w:rsidRDefault="00D75407" w:rsidP="00D75407">
      <w:pPr>
        <w:spacing w:after="0" w:line="360" w:lineRule="auto"/>
        <w:rPr>
          <w:rFonts w:ascii="Times New Roman" w:hAnsi="Times New Roman"/>
        </w:rPr>
      </w:pPr>
    </w:p>
    <w:p w14:paraId="540D027B" w14:textId="77777777" w:rsidR="00A444A8" w:rsidRPr="00972655" w:rsidRDefault="00A444A8" w:rsidP="00D75407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972655">
        <w:rPr>
          <w:rFonts w:ascii="Times New Roman" w:hAnsi="Times New Roman"/>
          <w:b/>
          <w:sz w:val="24"/>
          <w:szCs w:val="24"/>
        </w:rPr>
        <w:t>CENOVÁ PONUKA</w:t>
      </w:r>
    </w:p>
    <w:tbl>
      <w:tblPr>
        <w:tblStyle w:val="Mriekatabuky"/>
        <w:tblW w:w="8784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4962"/>
        <w:gridCol w:w="1842"/>
        <w:gridCol w:w="1418"/>
      </w:tblGrid>
      <w:tr w:rsidR="00536119" w:rsidRPr="00972655" w14:paraId="2E699998" w14:textId="77777777" w:rsidTr="006036B5">
        <w:trPr>
          <w:jc w:val="center"/>
        </w:trPr>
        <w:tc>
          <w:tcPr>
            <w:tcW w:w="562" w:type="dxa"/>
            <w:shd w:val="clear" w:color="auto" w:fill="FBE4D5" w:themeFill="accent2" w:themeFillTint="33"/>
          </w:tcPr>
          <w:p w14:paraId="70192DCA" w14:textId="77777777" w:rsidR="00536119" w:rsidRPr="00972655" w:rsidRDefault="00536119" w:rsidP="009E5258">
            <w:pPr>
              <w:pStyle w:val="Odsekzoznamu"/>
              <w:spacing w:after="0" w:line="240" w:lineRule="auto"/>
              <w:ind w:left="0"/>
              <w:rPr>
                <w:b/>
                <w:sz w:val="20"/>
              </w:rPr>
            </w:pPr>
            <w:proofErr w:type="spellStart"/>
            <w:r w:rsidRPr="00972655">
              <w:rPr>
                <w:b/>
                <w:sz w:val="20"/>
              </w:rPr>
              <w:t>P.č</w:t>
            </w:r>
            <w:proofErr w:type="spellEnd"/>
            <w:r w:rsidRPr="00972655">
              <w:rPr>
                <w:b/>
                <w:sz w:val="20"/>
              </w:rPr>
              <w:t>.</w:t>
            </w:r>
          </w:p>
        </w:tc>
        <w:tc>
          <w:tcPr>
            <w:tcW w:w="4962" w:type="dxa"/>
            <w:shd w:val="clear" w:color="auto" w:fill="FBE4D5" w:themeFill="accent2" w:themeFillTint="33"/>
          </w:tcPr>
          <w:p w14:paraId="37A1C254" w14:textId="77777777" w:rsidR="00536119" w:rsidRDefault="00536119" w:rsidP="009E5258">
            <w:pPr>
              <w:pStyle w:val="Odsekzoznamu"/>
              <w:spacing w:after="0" w:line="240" w:lineRule="auto"/>
              <w:ind w:left="0"/>
              <w:rPr>
                <w:b/>
                <w:sz w:val="20"/>
              </w:rPr>
            </w:pPr>
            <w:r w:rsidRPr="00972655">
              <w:rPr>
                <w:b/>
                <w:sz w:val="20"/>
              </w:rPr>
              <w:t xml:space="preserve">Položka </w:t>
            </w:r>
          </w:p>
          <w:p w14:paraId="1C236EFE" w14:textId="77777777" w:rsidR="0081629D" w:rsidRDefault="0081629D" w:rsidP="009E5258">
            <w:pPr>
              <w:pStyle w:val="Odsekzoznamu"/>
              <w:spacing w:after="0" w:line="240" w:lineRule="auto"/>
              <w:ind w:left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KRUHOVÁ  ROTAČNÁ DOJÁREŇ PRE OVCE </w:t>
            </w:r>
          </w:p>
          <w:p w14:paraId="10FE97B2" w14:textId="7983E2A8" w:rsidR="0081629D" w:rsidRPr="00972655" w:rsidRDefault="0081629D" w:rsidP="009E5258">
            <w:pPr>
              <w:pStyle w:val="Odsekzoznamu"/>
              <w:spacing w:after="0" w:line="240" w:lineRule="auto"/>
              <w:ind w:left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- 1 kompletná zostava , 40 dojacích miest </w:t>
            </w:r>
          </w:p>
        </w:tc>
        <w:tc>
          <w:tcPr>
            <w:tcW w:w="1842" w:type="dxa"/>
            <w:shd w:val="clear" w:color="auto" w:fill="FBE4D5" w:themeFill="accent2" w:themeFillTint="33"/>
          </w:tcPr>
          <w:p w14:paraId="09E55986" w14:textId="699D0D31" w:rsidR="00536119" w:rsidRPr="00972655" w:rsidRDefault="00536119" w:rsidP="009E5258">
            <w:pPr>
              <w:pStyle w:val="Zkladntext"/>
              <w:jc w:val="center"/>
              <w:rPr>
                <w:rFonts w:ascii="Times New Roman" w:hAnsi="Times New Roman"/>
                <w:b/>
                <w:color w:val="00000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Cs w:val="20"/>
              </w:rPr>
              <w:t>Názov, typové označenie</w:t>
            </w:r>
            <w:r w:rsidR="00D05320">
              <w:rPr>
                <w:rFonts w:ascii="Times New Roman" w:hAnsi="Times New Roman"/>
                <w:b/>
                <w:color w:val="000000"/>
                <w:szCs w:val="20"/>
              </w:rPr>
              <w:t xml:space="preserve"> </w:t>
            </w:r>
            <w:r w:rsidR="00106B4E" w:rsidRPr="00106B4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(v prípade, že nemá typové označenie, názov a ide o súbor zariadení ktoré spĺňajú požiadavky na predmet zákazky , prosíme uviesť túto skutočnosť)  </w:t>
            </w:r>
          </w:p>
        </w:tc>
        <w:tc>
          <w:tcPr>
            <w:tcW w:w="1418" w:type="dxa"/>
            <w:shd w:val="clear" w:color="auto" w:fill="FBE4D5" w:themeFill="accent2" w:themeFillTint="33"/>
          </w:tcPr>
          <w:p w14:paraId="6308DF8E" w14:textId="77777777" w:rsidR="00536119" w:rsidRPr="00972655" w:rsidRDefault="00536119" w:rsidP="009E5258">
            <w:pPr>
              <w:pStyle w:val="Zkladntext"/>
              <w:jc w:val="center"/>
              <w:rPr>
                <w:rFonts w:ascii="Times New Roman" w:hAnsi="Times New Roman"/>
                <w:b/>
                <w:color w:val="000000"/>
                <w:szCs w:val="20"/>
              </w:rPr>
            </w:pPr>
            <w:r w:rsidRPr="00972655">
              <w:rPr>
                <w:rFonts w:ascii="Times New Roman" w:hAnsi="Times New Roman"/>
                <w:b/>
                <w:color w:val="000000"/>
                <w:szCs w:val="20"/>
              </w:rPr>
              <w:t xml:space="preserve">Cena celkom </w:t>
            </w:r>
          </w:p>
          <w:p w14:paraId="120E3E24" w14:textId="667536DB" w:rsidR="00536119" w:rsidRPr="00972655" w:rsidRDefault="00536119" w:rsidP="009E5258">
            <w:pPr>
              <w:pStyle w:val="Zkladntext"/>
              <w:jc w:val="center"/>
              <w:rPr>
                <w:rFonts w:ascii="Times New Roman" w:hAnsi="Times New Roman"/>
                <w:b/>
                <w:color w:val="000000"/>
                <w:szCs w:val="20"/>
              </w:rPr>
            </w:pPr>
            <w:r w:rsidRPr="00972655">
              <w:rPr>
                <w:rFonts w:ascii="Times New Roman" w:hAnsi="Times New Roman"/>
                <w:b/>
                <w:color w:val="000000"/>
                <w:szCs w:val="20"/>
              </w:rPr>
              <w:t>v € bez DPH</w:t>
            </w:r>
          </w:p>
        </w:tc>
      </w:tr>
      <w:tr w:rsidR="00E4144A" w:rsidRPr="00972655" w14:paraId="2AB3DA32" w14:textId="77777777" w:rsidTr="006036B5">
        <w:trPr>
          <w:trHeight w:val="636"/>
          <w:jc w:val="center"/>
        </w:trPr>
        <w:tc>
          <w:tcPr>
            <w:tcW w:w="562" w:type="dxa"/>
            <w:vMerge w:val="restart"/>
            <w:vAlign w:val="center"/>
          </w:tcPr>
          <w:p w14:paraId="0351A932" w14:textId="74A4994C" w:rsidR="00E4144A" w:rsidRPr="002C2C5F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A1</w:t>
            </w:r>
          </w:p>
        </w:tc>
        <w:tc>
          <w:tcPr>
            <w:tcW w:w="4962" w:type="dxa"/>
            <w:vAlign w:val="center"/>
          </w:tcPr>
          <w:p w14:paraId="4BD306EF" w14:textId="3095C8EA" w:rsidR="00E4144A" w:rsidRPr="00F34586" w:rsidRDefault="00E4144A" w:rsidP="0081629D">
            <w:pPr>
              <w:pStyle w:val="Normlnywebov1"/>
              <w:spacing w:before="0" w:after="0"/>
              <w:rPr>
                <w:rFonts w:ascii="Times New Roman" w:hAnsi="Times New Roman"/>
                <w:b/>
                <w:iCs/>
                <w:color w:val="C45911" w:themeColor="accent2" w:themeShade="BF"/>
                <w:szCs w:val="24"/>
              </w:rPr>
            </w:pPr>
            <w:r w:rsidRPr="00F34586">
              <w:rPr>
                <w:rFonts w:ascii="Times New Roman" w:hAnsi="Times New Roman"/>
                <w:b/>
                <w:iCs/>
                <w:color w:val="C45911" w:themeColor="accent2" w:themeShade="BF"/>
                <w:szCs w:val="24"/>
              </w:rPr>
              <w:t xml:space="preserve">DOJÁREŇ </w:t>
            </w:r>
          </w:p>
          <w:p w14:paraId="020E505E" w14:textId="77777777" w:rsidR="00E4144A" w:rsidRPr="007A6BA3" w:rsidRDefault="00E4144A" w:rsidP="0081629D">
            <w:pPr>
              <w:pStyle w:val="Normlnywebov1"/>
              <w:spacing w:before="0" w:after="0"/>
              <w:rPr>
                <w:rFonts w:ascii="Times New Roman" w:hAnsi="Times New Roman"/>
                <w:b/>
                <w:iCs/>
                <w:sz w:val="12"/>
                <w:szCs w:val="12"/>
              </w:rPr>
            </w:pPr>
          </w:p>
          <w:p w14:paraId="5B5D089C" w14:textId="5F8669FC" w:rsidR="00E4144A" w:rsidRPr="00106B4E" w:rsidRDefault="00E4144A" w:rsidP="004F4E36">
            <w:pPr>
              <w:pStyle w:val="Normlnywebov1"/>
              <w:spacing w:before="0" w:after="0"/>
              <w:jc w:val="both"/>
              <w:rPr>
                <w:rFonts w:ascii="Times New Roman" w:hAnsi="Times New Roman"/>
                <w:bCs/>
                <w:iCs/>
                <w:sz w:val="20"/>
              </w:rPr>
            </w:pPr>
            <w:r w:rsidRPr="00106B4E">
              <w:rPr>
                <w:rFonts w:ascii="Times New Roman" w:hAnsi="Times New Roman"/>
                <w:b/>
                <w:iCs/>
                <w:sz w:val="20"/>
              </w:rPr>
              <w:t>Rotačná platforma  a státia</w:t>
            </w:r>
            <w:r w:rsidRPr="00106B4E">
              <w:rPr>
                <w:rFonts w:ascii="Times New Roman" w:hAnsi="Times New Roman"/>
                <w:bCs/>
                <w:iCs/>
                <w:sz w:val="20"/>
              </w:rPr>
              <w:t xml:space="preserve"> – 1 komplet – Vnútorné státia kruhovej </w:t>
            </w:r>
            <w:proofErr w:type="spellStart"/>
            <w:r w:rsidRPr="00106B4E">
              <w:rPr>
                <w:rFonts w:ascii="Times New Roman" w:hAnsi="Times New Roman"/>
                <w:bCs/>
                <w:iCs/>
                <w:sz w:val="20"/>
              </w:rPr>
              <w:t>dojárne</w:t>
            </w:r>
            <w:proofErr w:type="spellEnd"/>
            <w:r w:rsidRPr="00106B4E">
              <w:rPr>
                <w:rFonts w:ascii="Times New Roman" w:hAnsi="Times New Roman"/>
                <w:bCs/>
                <w:iCs/>
                <w:sz w:val="20"/>
              </w:rPr>
              <w:t xml:space="preserve"> pre 40 miest, </w:t>
            </w:r>
            <w:r w:rsidRPr="00D73E9F">
              <w:rPr>
                <w:rFonts w:ascii="Times New Roman" w:hAnsi="Times New Roman"/>
                <w:bCs/>
                <w:iCs/>
                <w:sz w:val="20"/>
              </w:rPr>
              <w:t>Zariadenie musí byť konštrukčne a výkonovo určené na nepretržitú prevádzku pri dojení oviec a musí umožňovať bezpečný vstup, státie a výstup zvierat.</w:t>
            </w:r>
          </w:p>
          <w:p w14:paraId="4872EFB3" w14:textId="77777777" w:rsidR="00E4144A" w:rsidRPr="007A6BA3" w:rsidRDefault="00E4144A" w:rsidP="004F4E36">
            <w:pPr>
              <w:pStyle w:val="Normlnywebov1"/>
              <w:spacing w:before="0" w:after="0"/>
              <w:jc w:val="both"/>
              <w:rPr>
                <w:rFonts w:ascii="Times New Roman" w:hAnsi="Times New Roman"/>
                <w:bCs/>
                <w:iCs/>
                <w:sz w:val="10"/>
                <w:szCs w:val="10"/>
              </w:rPr>
            </w:pPr>
          </w:p>
          <w:p w14:paraId="69E1788B" w14:textId="1F8581D6" w:rsidR="00E4144A" w:rsidRPr="00106B4E" w:rsidRDefault="00E4144A" w:rsidP="004F4E36">
            <w:pPr>
              <w:pStyle w:val="Normlnywebov1"/>
              <w:spacing w:before="0" w:after="0"/>
              <w:jc w:val="both"/>
              <w:rPr>
                <w:rFonts w:ascii="Times New Roman" w:hAnsi="Times New Roman"/>
                <w:bCs/>
                <w:iCs/>
                <w:sz w:val="20"/>
              </w:rPr>
            </w:pPr>
            <w:r w:rsidRPr="00106B4E">
              <w:rPr>
                <w:rFonts w:ascii="Times New Roman" w:hAnsi="Times New Roman"/>
                <w:b/>
                <w:iCs/>
                <w:sz w:val="20"/>
              </w:rPr>
              <w:t>Vzduchový kompresor</w:t>
            </w:r>
            <w:r w:rsidRPr="00106B4E">
              <w:rPr>
                <w:rFonts w:ascii="Times New Roman" w:hAnsi="Times New Roman"/>
                <w:bCs/>
                <w:iCs/>
                <w:sz w:val="20"/>
              </w:rPr>
              <w:t xml:space="preserve"> – 1 ks - Vzdušník 200 l; </w:t>
            </w:r>
            <w:r w:rsidRPr="00D73E9F">
              <w:rPr>
                <w:rFonts w:ascii="Times New Roman" w:hAnsi="Times New Roman"/>
                <w:bCs/>
                <w:iCs/>
                <w:sz w:val="20"/>
              </w:rPr>
              <w:t>výkon elektromotora:</w:t>
            </w:r>
            <w:r>
              <w:rPr>
                <w:rFonts w:ascii="Times New Roman" w:hAnsi="Times New Roman"/>
                <w:bCs/>
                <w:iCs/>
                <w:sz w:val="20"/>
              </w:rPr>
              <w:t xml:space="preserve"> </w:t>
            </w:r>
            <w:r w:rsidRPr="00D73E9F">
              <w:rPr>
                <w:rFonts w:ascii="Times New Roman" w:hAnsi="Times New Roman"/>
                <w:bCs/>
                <w:iCs/>
                <w:sz w:val="20"/>
              </w:rPr>
              <w:t>min. 3,7 kW</w:t>
            </w:r>
            <w:r>
              <w:rPr>
                <w:rFonts w:ascii="Times New Roman" w:hAnsi="Times New Roman"/>
                <w:bCs/>
                <w:iCs/>
                <w:sz w:val="20"/>
              </w:rPr>
              <w:t>,</w:t>
            </w:r>
            <w:r>
              <w:t xml:space="preserve"> </w:t>
            </w:r>
            <w:r w:rsidRPr="00D73E9F">
              <w:rPr>
                <w:rFonts w:ascii="Times New Roman" w:hAnsi="Times New Roman"/>
                <w:bCs/>
                <w:iCs/>
                <w:sz w:val="20"/>
              </w:rPr>
              <w:t xml:space="preserve">výkon a pracovný tlak musia byť dostatočné na zabezpečenie všetkých pneumatických prvkov </w:t>
            </w:r>
            <w:proofErr w:type="spellStart"/>
            <w:r w:rsidRPr="00D73E9F">
              <w:rPr>
                <w:rFonts w:ascii="Times New Roman" w:hAnsi="Times New Roman"/>
                <w:bCs/>
                <w:iCs/>
                <w:sz w:val="20"/>
              </w:rPr>
              <w:t>dojárne</w:t>
            </w:r>
            <w:proofErr w:type="spellEnd"/>
            <w:r>
              <w:rPr>
                <w:rFonts w:ascii="Times New Roman" w:hAnsi="Times New Roman"/>
                <w:bCs/>
                <w:iCs/>
                <w:sz w:val="20"/>
              </w:rPr>
              <w:t xml:space="preserve">, </w:t>
            </w:r>
            <w:r w:rsidRPr="00D73E9F">
              <w:rPr>
                <w:rFonts w:ascii="Times New Roman" w:hAnsi="Times New Roman"/>
                <w:bCs/>
                <w:iCs/>
                <w:sz w:val="20"/>
              </w:rPr>
              <w:t>kompletné príslušenstvo potrebné na zapojenie a prevádzku</w:t>
            </w:r>
          </w:p>
          <w:p w14:paraId="77571E5B" w14:textId="77777777" w:rsidR="00E4144A" w:rsidRPr="007A6BA3" w:rsidRDefault="00E4144A" w:rsidP="004F4E36">
            <w:pPr>
              <w:pStyle w:val="Normlnywebov1"/>
              <w:spacing w:before="0" w:after="0"/>
              <w:jc w:val="both"/>
              <w:rPr>
                <w:rFonts w:ascii="Times New Roman" w:hAnsi="Times New Roman"/>
                <w:bCs/>
                <w:iCs/>
                <w:sz w:val="12"/>
                <w:szCs w:val="12"/>
              </w:rPr>
            </w:pPr>
          </w:p>
          <w:p w14:paraId="4C691932" w14:textId="7861F489" w:rsidR="00E4144A" w:rsidRPr="00106B4E" w:rsidRDefault="00E4144A" w:rsidP="004F4E36">
            <w:pPr>
              <w:pStyle w:val="Normlnywebov1"/>
              <w:spacing w:before="0" w:after="0"/>
              <w:jc w:val="both"/>
              <w:rPr>
                <w:rFonts w:ascii="Times New Roman" w:hAnsi="Times New Roman"/>
                <w:bCs/>
                <w:iCs/>
                <w:sz w:val="20"/>
              </w:rPr>
            </w:pPr>
            <w:r w:rsidRPr="00D73E9F">
              <w:rPr>
                <w:rFonts w:ascii="Times New Roman" w:hAnsi="Times New Roman"/>
                <w:b/>
                <w:iCs/>
                <w:sz w:val="20"/>
              </w:rPr>
              <w:t xml:space="preserve">Automatický </w:t>
            </w:r>
            <w:r>
              <w:rPr>
                <w:rFonts w:ascii="Times New Roman" w:hAnsi="Times New Roman"/>
                <w:b/>
                <w:iCs/>
                <w:sz w:val="20"/>
              </w:rPr>
              <w:t>systém podávania</w:t>
            </w:r>
            <w:r w:rsidRPr="00D73E9F">
              <w:rPr>
                <w:rFonts w:ascii="Times New Roman" w:hAnsi="Times New Roman"/>
                <w:b/>
                <w:iCs/>
                <w:sz w:val="20"/>
              </w:rPr>
              <w:t xml:space="preserve"> krmiva</w:t>
            </w:r>
            <w:r w:rsidRPr="00106B4E">
              <w:rPr>
                <w:rFonts w:ascii="Times New Roman" w:hAnsi="Times New Roman"/>
                <w:bCs/>
                <w:iCs/>
                <w:sz w:val="20"/>
              </w:rPr>
              <w:t xml:space="preserve"> – 1 ks – Podávanie krmiva v </w:t>
            </w:r>
            <w:proofErr w:type="spellStart"/>
            <w:r w:rsidRPr="00106B4E">
              <w:rPr>
                <w:rFonts w:ascii="Times New Roman" w:hAnsi="Times New Roman"/>
                <w:bCs/>
                <w:iCs/>
                <w:sz w:val="20"/>
              </w:rPr>
              <w:t>dojárni</w:t>
            </w:r>
            <w:proofErr w:type="spellEnd"/>
            <w:r w:rsidRPr="00106B4E">
              <w:rPr>
                <w:rFonts w:ascii="Times New Roman" w:hAnsi="Times New Roman"/>
                <w:bCs/>
                <w:iCs/>
                <w:sz w:val="20"/>
              </w:rPr>
              <w:t xml:space="preserve">, </w:t>
            </w:r>
            <w:r w:rsidRPr="00D73E9F">
              <w:rPr>
                <w:rFonts w:ascii="Times New Roman" w:hAnsi="Times New Roman"/>
                <w:bCs/>
                <w:iCs/>
                <w:sz w:val="20"/>
              </w:rPr>
              <w:t xml:space="preserve">Systém musí umožňovať riadené dávkovanie krmiva zvieratám na dojacej platforme a musí byť kompatibilný s riadiacim systémom </w:t>
            </w:r>
            <w:proofErr w:type="spellStart"/>
            <w:r w:rsidRPr="00D73E9F">
              <w:rPr>
                <w:rFonts w:ascii="Times New Roman" w:hAnsi="Times New Roman"/>
                <w:bCs/>
                <w:iCs/>
                <w:sz w:val="20"/>
              </w:rPr>
              <w:t>dojárne</w:t>
            </w:r>
            <w:proofErr w:type="spellEnd"/>
            <w:r w:rsidRPr="00D73E9F">
              <w:rPr>
                <w:rFonts w:ascii="Times New Roman" w:hAnsi="Times New Roman"/>
                <w:bCs/>
                <w:iCs/>
                <w:sz w:val="20"/>
              </w:rPr>
              <w:t>.</w:t>
            </w:r>
          </w:p>
          <w:p w14:paraId="6ED49DD5" w14:textId="5D258261" w:rsidR="00E4144A" w:rsidRPr="007B6AC7" w:rsidRDefault="00E4144A" w:rsidP="0081629D">
            <w:pPr>
              <w:pStyle w:val="Normlnywebov1"/>
              <w:spacing w:before="0" w:after="0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</w:p>
        </w:tc>
        <w:tc>
          <w:tcPr>
            <w:tcW w:w="1842" w:type="dxa"/>
          </w:tcPr>
          <w:p w14:paraId="7D12546B" w14:textId="77777777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2899A369" w14:textId="77777777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1BC4E714" w14:textId="77777777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4A3F2A41" w14:textId="77777777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11317EFD" w14:textId="77777777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0AB1AA05" w14:textId="77777777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5696F2B0" w14:textId="77777777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6DB7D6D6" w14:textId="4A24ABE4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  <w:r w:rsidRPr="00E4144A">
              <w:rPr>
                <w:color w:val="EE0000"/>
                <w:sz w:val="20"/>
              </w:rPr>
              <w:t>xx</w:t>
            </w:r>
          </w:p>
        </w:tc>
        <w:tc>
          <w:tcPr>
            <w:tcW w:w="1418" w:type="dxa"/>
            <w:vMerge w:val="restart"/>
            <w:vAlign w:val="center"/>
          </w:tcPr>
          <w:p w14:paraId="6B93A061" w14:textId="77777777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5958A107" w14:textId="77777777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35DEBFD5" w14:textId="77777777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5DAEF2D6" w14:textId="77777777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6BFD540C" w14:textId="77777777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1B543D10" w14:textId="77777777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5A6AB508" w14:textId="77777777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56779E6B" w14:textId="77777777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559AAA94" w14:textId="77777777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67FB3868" w14:textId="77777777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14DCCA28" w14:textId="77777777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50DA15B9" w14:textId="77777777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28FFE383" w14:textId="77777777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3E958FB0" w14:textId="77777777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09B2A20A" w14:textId="77777777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65F7903E" w14:textId="77777777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00C35EBC" w14:textId="77777777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043873F7" w14:textId="77777777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28705E74" w14:textId="77777777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45767B0F" w14:textId="77777777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7644C35C" w14:textId="77777777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0AD7E9CE" w14:textId="77777777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35BBCBDC" w14:textId="77777777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13262F01" w14:textId="77777777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243154F5" w14:textId="77777777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586A5E5B" w14:textId="77777777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79DAA3CC" w14:textId="77777777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24F03B5E" w14:textId="77777777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50C32E33" w14:textId="77777777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50BDA896" w14:textId="77777777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7918665F" w14:textId="77777777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31BE50F8" w14:textId="77777777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25620AFE" w14:textId="77777777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3B94129F" w14:textId="77777777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716B8CB3" w14:textId="77777777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467BE0E9" w14:textId="77777777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7C5A300E" w14:textId="77777777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33E32091" w14:textId="77777777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6357AC3D" w14:textId="77777777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444AFB44" w14:textId="77777777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1D32FAC8" w14:textId="77777777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6886E3EC" w14:textId="77777777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2A5E1769" w14:textId="77777777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12B3D195" w14:textId="77777777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08723AD9" w14:textId="77777777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6D68C998" w14:textId="77777777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7D8B486E" w14:textId="77777777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7538BF9E" w14:textId="77777777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57D85FB9" w14:textId="77777777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1A3892C7" w14:textId="77777777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15B3FA85" w14:textId="77777777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3FCF8D45" w14:textId="77777777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6A692ADC" w14:textId="77777777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4F910431" w14:textId="77777777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75213B4A" w14:textId="77777777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0BE6600C" w14:textId="77777777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265C6044" w14:textId="77777777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4B5BB698" w14:textId="77777777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6E73EF85" w14:textId="77777777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78865846" w14:textId="77777777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65B4B05C" w14:textId="77777777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79345DF7" w14:textId="77777777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1D6BABD2" w14:textId="77777777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34ADAF62" w14:textId="77777777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328746E7" w14:textId="77777777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4CD92AEE" w14:textId="77777777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32B70869" w14:textId="77777777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19C0C738" w14:textId="77777777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17C3413F" w14:textId="77777777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0DFECDF7" w14:textId="77777777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69042674" w14:textId="77777777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51735D05" w14:textId="77777777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778507A1" w14:textId="77777777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3FE7C3B9" w14:textId="77777777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41CF9414" w14:textId="77777777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20341E68" w14:textId="77777777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51386F9D" w14:textId="77777777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2170E150" w14:textId="77777777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14D74EB8" w14:textId="77777777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7A41B61C" w14:textId="77777777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4A1814E6" w14:textId="77777777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60EFB602" w14:textId="77777777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45267D8F" w14:textId="77777777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063120FB" w14:textId="77777777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752918F1" w14:textId="77777777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038190E6" w14:textId="77777777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51217029" w14:textId="77777777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3424A5F2" w14:textId="77777777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5F6FF916" w14:textId="77777777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388C54ED" w14:textId="77777777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576BF2B8" w14:textId="77777777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5CD34309" w14:textId="77777777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66EAAEC0" w14:textId="77777777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0AE24487" w14:textId="77777777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304EB712" w14:textId="77777777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525AE6F2" w14:textId="77777777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249BA6E0" w14:textId="77777777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5CF3EE8D" w14:textId="77777777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2A7466FC" w14:textId="77777777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598B1FAB" w14:textId="77777777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5553C31D" w14:textId="77777777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512B11EA" w14:textId="77777777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516BE670" w14:textId="77777777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0CB86E3C" w14:textId="77777777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6203BCF2" w14:textId="77777777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430F4B82" w14:textId="77777777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26CD78DF" w14:textId="77777777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04E0A3D8" w14:textId="77777777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74A4FF65" w14:textId="77777777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45575590" w14:textId="77777777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69D0D61D" w14:textId="77777777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6D0C89E7" w14:textId="77777777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22FF7752" w14:textId="77777777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0C5B3E80" w14:textId="77777777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050982D0" w14:textId="77777777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7549FDA3" w14:textId="77777777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7E908661" w14:textId="77777777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13E1FE26" w14:textId="21AF66DC" w:rsidR="00E4144A" w:rsidRP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color w:val="EE0000"/>
                <w:sz w:val="20"/>
              </w:rPr>
            </w:pPr>
            <w:r w:rsidRPr="00E4144A">
              <w:rPr>
                <w:color w:val="EE0000"/>
                <w:sz w:val="20"/>
              </w:rPr>
              <w:t>xx</w:t>
            </w:r>
          </w:p>
          <w:p w14:paraId="40B9B439" w14:textId="660D4F06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</w:tc>
      </w:tr>
      <w:tr w:rsidR="00E4144A" w:rsidRPr="00972655" w14:paraId="6DA491F6" w14:textId="77777777" w:rsidTr="006036B5">
        <w:trPr>
          <w:trHeight w:val="620"/>
          <w:jc w:val="center"/>
        </w:trPr>
        <w:tc>
          <w:tcPr>
            <w:tcW w:w="562" w:type="dxa"/>
            <w:vMerge/>
            <w:vAlign w:val="center"/>
          </w:tcPr>
          <w:p w14:paraId="50EBF564" w14:textId="77777777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b/>
                <w:sz w:val="20"/>
              </w:rPr>
            </w:pPr>
          </w:p>
        </w:tc>
        <w:tc>
          <w:tcPr>
            <w:tcW w:w="4962" w:type="dxa"/>
            <w:vAlign w:val="center"/>
          </w:tcPr>
          <w:p w14:paraId="57C5076A" w14:textId="29B6E97E" w:rsidR="00E4144A" w:rsidRPr="00F34586" w:rsidRDefault="00E4144A" w:rsidP="00E41352">
            <w:pPr>
              <w:pStyle w:val="Normlnywebov1"/>
              <w:spacing w:before="0" w:after="0"/>
              <w:rPr>
                <w:rFonts w:ascii="Times New Roman" w:hAnsi="Times New Roman"/>
                <w:b/>
                <w:iCs/>
                <w:color w:val="C45911" w:themeColor="accent2" w:themeShade="BF"/>
                <w:szCs w:val="24"/>
              </w:rPr>
            </w:pPr>
            <w:r w:rsidRPr="00F34586">
              <w:rPr>
                <w:rFonts w:ascii="Times New Roman" w:hAnsi="Times New Roman"/>
                <w:b/>
                <w:iCs/>
                <w:color w:val="C45911" w:themeColor="accent2" w:themeShade="BF"/>
                <w:szCs w:val="24"/>
              </w:rPr>
              <w:t xml:space="preserve">DOJACIE MIESTA  a ELEKTORNICKÉ RIADENIE </w:t>
            </w:r>
          </w:p>
          <w:p w14:paraId="475D1379" w14:textId="77777777" w:rsidR="00E4144A" w:rsidRPr="007A6BA3" w:rsidRDefault="00E4144A" w:rsidP="00E41352">
            <w:pPr>
              <w:pStyle w:val="Normlnywebov1"/>
              <w:spacing w:before="0" w:after="0"/>
              <w:rPr>
                <w:rFonts w:ascii="Times New Roman" w:hAnsi="Times New Roman"/>
                <w:bCs/>
                <w:iCs/>
                <w:sz w:val="12"/>
                <w:szCs w:val="12"/>
              </w:rPr>
            </w:pPr>
          </w:p>
          <w:p w14:paraId="337645E4" w14:textId="4BC79F1F" w:rsidR="00E4144A" w:rsidRPr="00106B4E" w:rsidRDefault="00E4144A" w:rsidP="004F4E36">
            <w:pPr>
              <w:pStyle w:val="Normlnywebov1"/>
              <w:spacing w:before="0" w:after="0"/>
              <w:jc w:val="both"/>
              <w:rPr>
                <w:rFonts w:ascii="Times New Roman" w:hAnsi="Times New Roman"/>
                <w:bCs/>
                <w:iCs/>
                <w:sz w:val="20"/>
              </w:rPr>
            </w:pPr>
            <w:r w:rsidRPr="00106B4E">
              <w:rPr>
                <w:rFonts w:ascii="Times New Roman" w:hAnsi="Times New Roman"/>
                <w:b/>
                <w:iCs/>
                <w:sz w:val="20"/>
              </w:rPr>
              <w:t>Kompletná dojacia sústava</w:t>
            </w:r>
            <w:r w:rsidRPr="00106B4E">
              <w:rPr>
                <w:rFonts w:ascii="Times New Roman" w:hAnsi="Times New Roman"/>
                <w:bCs/>
                <w:iCs/>
                <w:sz w:val="20"/>
              </w:rPr>
              <w:t xml:space="preserve"> –  pre ovce, </w:t>
            </w:r>
            <w:r w:rsidRPr="00D73E9F">
              <w:rPr>
                <w:rFonts w:ascii="Times New Roman" w:hAnsi="Times New Roman"/>
                <w:bCs/>
                <w:iCs/>
                <w:sz w:val="20"/>
              </w:rPr>
              <w:t>40 doj</w:t>
            </w:r>
            <w:r>
              <w:rPr>
                <w:rFonts w:ascii="Times New Roman" w:hAnsi="Times New Roman"/>
                <w:bCs/>
                <w:iCs/>
                <w:sz w:val="20"/>
              </w:rPr>
              <w:t>a</w:t>
            </w:r>
            <w:r w:rsidRPr="00D73E9F">
              <w:rPr>
                <w:rFonts w:ascii="Times New Roman" w:hAnsi="Times New Roman"/>
                <w:bCs/>
                <w:iCs/>
                <w:sz w:val="20"/>
              </w:rPr>
              <w:t>cich miest</w:t>
            </w:r>
            <w:r>
              <w:rPr>
                <w:rFonts w:ascii="Times New Roman" w:hAnsi="Times New Roman"/>
                <w:bCs/>
                <w:iCs/>
                <w:sz w:val="20"/>
              </w:rPr>
              <w:t xml:space="preserve"> , </w:t>
            </w:r>
            <w:r w:rsidRPr="00106B4E">
              <w:rPr>
                <w:rFonts w:ascii="Times New Roman" w:hAnsi="Times New Roman"/>
                <w:bCs/>
                <w:iCs/>
                <w:sz w:val="20"/>
              </w:rPr>
              <w:t>vyhotovenie pre nízke mliečne potrubie</w:t>
            </w:r>
            <w:r>
              <w:rPr>
                <w:rFonts w:ascii="Times New Roman" w:hAnsi="Times New Roman"/>
                <w:bCs/>
                <w:iCs/>
                <w:sz w:val="20"/>
              </w:rPr>
              <w:t xml:space="preserve">, </w:t>
            </w:r>
            <w:r w:rsidRPr="00D73E9F">
              <w:rPr>
                <w:rFonts w:ascii="Times New Roman" w:hAnsi="Times New Roman"/>
                <w:bCs/>
                <w:iCs/>
                <w:sz w:val="20"/>
              </w:rPr>
              <w:t xml:space="preserve">Súprava musí obsahovať komponenty vhodné na strojové dojenie oviec vrátane dojacej súpravy, hadíc, strukových návlečiek a </w:t>
            </w:r>
            <w:r w:rsidRPr="00D73E9F">
              <w:rPr>
                <w:rFonts w:ascii="Times New Roman" w:hAnsi="Times New Roman"/>
                <w:bCs/>
                <w:iCs/>
                <w:sz w:val="20"/>
              </w:rPr>
              <w:lastRenderedPageBreak/>
              <w:t>príslušenstva. Materiály prichádzajúce do styku s mliekom musia byť určené na použitie v potravinárstve.</w:t>
            </w:r>
          </w:p>
          <w:p w14:paraId="0A48BADF" w14:textId="77777777" w:rsidR="00E4144A" w:rsidRPr="007A6BA3" w:rsidRDefault="00E4144A" w:rsidP="0081629D">
            <w:pPr>
              <w:pStyle w:val="Normlnywebov1"/>
              <w:spacing w:before="0" w:after="0"/>
              <w:rPr>
                <w:rFonts w:ascii="Times New Roman" w:hAnsi="Times New Roman"/>
                <w:bCs/>
                <w:iCs/>
                <w:sz w:val="10"/>
                <w:szCs w:val="10"/>
              </w:rPr>
            </w:pPr>
          </w:p>
          <w:p w14:paraId="6B22D185" w14:textId="09B37D92" w:rsidR="00E4144A" w:rsidRPr="00106B4E" w:rsidRDefault="00E4144A" w:rsidP="0007026E">
            <w:pPr>
              <w:pStyle w:val="Normlnywebov1"/>
              <w:spacing w:before="0" w:after="0"/>
              <w:rPr>
                <w:rFonts w:ascii="Times New Roman" w:hAnsi="Times New Roman"/>
                <w:sz w:val="20"/>
              </w:rPr>
            </w:pPr>
            <w:r w:rsidRPr="00106B4E">
              <w:rPr>
                <w:rFonts w:ascii="Times New Roman" w:hAnsi="Times New Roman"/>
                <w:b/>
                <w:iCs/>
                <w:sz w:val="20"/>
              </w:rPr>
              <w:t xml:space="preserve">Elektronický </w:t>
            </w:r>
            <w:proofErr w:type="spellStart"/>
            <w:r w:rsidRPr="00106B4E">
              <w:rPr>
                <w:rFonts w:ascii="Times New Roman" w:hAnsi="Times New Roman"/>
                <w:b/>
                <w:iCs/>
                <w:sz w:val="20"/>
              </w:rPr>
              <w:t>pulzátor</w:t>
            </w:r>
            <w:proofErr w:type="spellEnd"/>
            <w:r w:rsidRPr="00106B4E">
              <w:rPr>
                <w:rFonts w:ascii="Times New Roman" w:hAnsi="Times New Roman"/>
                <w:bCs/>
                <w:iCs/>
                <w:sz w:val="20"/>
              </w:rPr>
              <w:t xml:space="preserve"> – 20 ks – </w:t>
            </w:r>
            <w:r w:rsidRPr="00106B4E">
              <w:rPr>
                <w:rFonts w:ascii="Times New Roman" w:hAnsi="Times New Roman"/>
                <w:sz w:val="20"/>
              </w:rPr>
              <w:t>; napájanie 24 V DC.</w:t>
            </w:r>
            <w:r w:rsidRPr="00D73E9F">
              <w:rPr>
                <w:rFonts w:ascii="Calibri" w:eastAsia="Calibri" w:hAnsi="Calibri"/>
                <w:color w:val="auto"/>
                <w:sz w:val="22"/>
                <w:szCs w:val="22"/>
                <w:lang w:eastAsia="en-US"/>
              </w:rPr>
              <w:t xml:space="preserve"> </w:t>
            </w:r>
            <w:r w:rsidRPr="00D73E9F">
              <w:rPr>
                <w:rFonts w:ascii="Times New Roman" w:hAnsi="Times New Roman"/>
                <w:sz w:val="20"/>
              </w:rPr>
              <w:t xml:space="preserve">Každý </w:t>
            </w:r>
            <w:proofErr w:type="spellStart"/>
            <w:r w:rsidRPr="00D73E9F">
              <w:rPr>
                <w:rFonts w:ascii="Times New Roman" w:hAnsi="Times New Roman"/>
                <w:sz w:val="20"/>
              </w:rPr>
              <w:t>pulzátor</w:t>
            </w:r>
            <w:proofErr w:type="spellEnd"/>
            <w:r w:rsidRPr="00D73E9F">
              <w:rPr>
                <w:rFonts w:ascii="Times New Roman" w:hAnsi="Times New Roman"/>
                <w:sz w:val="20"/>
              </w:rPr>
              <w:t xml:space="preserve"> musí umožňovať obsluhu dvoch </w:t>
            </w:r>
            <w:proofErr w:type="spellStart"/>
            <w:r w:rsidRPr="00D73E9F">
              <w:rPr>
                <w:rFonts w:ascii="Times New Roman" w:hAnsi="Times New Roman"/>
                <w:sz w:val="20"/>
              </w:rPr>
              <w:t>dojácich</w:t>
            </w:r>
            <w:proofErr w:type="spellEnd"/>
            <w:r w:rsidRPr="00D73E9F">
              <w:rPr>
                <w:rFonts w:ascii="Times New Roman" w:hAnsi="Times New Roman"/>
                <w:sz w:val="20"/>
              </w:rPr>
              <w:t xml:space="preserve"> miest tak, aby bolo zabezpečené </w:t>
            </w:r>
            <w:proofErr w:type="spellStart"/>
            <w:r w:rsidRPr="00D73E9F">
              <w:rPr>
                <w:rFonts w:ascii="Times New Roman" w:hAnsi="Times New Roman"/>
                <w:sz w:val="20"/>
              </w:rPr>
              <w:t>pulzačné</w:t>
            </w:r>
            <w:proofErr w:type="spellEnd"/>
            <w:r w:rsidRPr="00D73E9F">
              <w:rPr>
                <w:rFonts w:ascii="Times New Roman" w:hAnsi="Times New Roman"/>
                <w:sz w:val="20"/>
              </w:rPr>
              <w:t xml:space="preserve"> riadenie pre celkovo 40 </w:t>
            </w:r>
            <w:proofErr w:type="spellStart"/>
            <w:r w:rsidRPr="00D73E9F">
              <w:rPr>
                <w:rFonts w:ascii="Times New Roman" w:hAnsi="Times New Roman"/>
                <w:sz w:val="20"/>
              </w:rPr>
              <w:t>dojácich</w:t>
            </w:r>
            <w:proofErr w:type="spellEnd"/>
            <w:r w:rsidRPr="00D73E9F">
              <w:rPr>
                <w:rFonts w:ascii="Times New Roman" w:hAnsi="Times New Roman"/>
                <w:sz w:val="20"/>
              </w:rPr>
              <w:t xml:space="preserve"> miest. </w:t>
            </w:r>
            <w:proofErr w:type="spellStart"/>
            <w:r w:rsidRPr="00D73E9F">
              <w:rPr>
                <w:rFonts w:ascii="Times New Roman" w:hAnsi="Times New Roman"/>
                <w:sz w:val="20"/>
              </w:rPr>
              <w:t>Pulzátory</w:t>
            </w:r>
            <w:proofErr w:type="spellEnd"/>
            <w:r w:rsidRPr="00D73E9F">
              <w:rPr>
                <w:rFonts w:ascii="Times New Roman" w:hAnsi="Times New Roman"/>
                <w:sz w:val="20"/>
              </w:rPr>
              <w:t xml:space="preserve"> musia umožňovať nastavenie parametrov pulzácie vhodných pre dojenie oviec.</w:t>
            </w:r>
          </w:p>
          <w:p w14:paraId="3F1DF3B9" w14:textId="77777777" w:rsidR="00E4144A" w:rsidRPr="007A6BA3" w:rsidRDefault="00E4144A" w:rsidP="0007026E">
            <w:pPr>
              <w:pStyle w:val="Normlnywebov1"/>
              <w:spacing w:before="0" w:after="0"/>
              <w:rPr>
                <w:rFonts w:ascii="Times New Roman" w:hAnsi="Times New Roman"/>
                <w:sz w:val="12"/>
                <w:szCs w:val="12"/>
              </w:rPr>
            </w:pPr>
          </w:p>
          <w:p w14:paraId="0A84047F" w14:textId="048C934A" w:rsidR="00E4144A" w:rsidRPr="00106B4E" w:rsidRDefault="00E4144A" w:rsidP="004F4E36">
            <w:pPr>
              <w:pStyle w:val="Normlnywebov1"/>
              <w:spacing w:before="0" w:after="0"/>
              <w:jc w:val="both"/>
              <w:rPr>
                <w:rFonts w:ascii="Times New Roman" w:hAnsi="Times New Roman"/>
                <w:sz w:val="20"/>
              </w:rPr>
            </w:pPr>
            <w:r w:rsidRPr="00106B4E">
              <w:rPr>
                <w:rFonts w:ascii="Times New Roman" w:hAnsi="Times New Roman"/>
                <w:b/>
                <w:bCs/>
                <w:sz w:val="20"/>
              </w:rPr>
              <w:t>Riadiaca zostava</w:t>
            </w:r>
            <w:r w:rsidRPr="00106B4E">
              <w:rPr>
                <w:rFonts w:ascii="Times New Roman" w:hAnsi="Times New Roman"/>
                <w:sz w:val="20"/>
              </w:rPr>
              <w:t xml:space="preserve"> -  40 ks - </w:t>
            </w:r>
            <w:r w:rsidRPr="00D73E9F">
              <w:rPr>
                <w:rFonts w:ascii="Times New Roman" w:hAnsi="Times New Roman"/>
                <w:sz w:val="20"/>
              </w:rPr>
              <w:t>Samostatná elektronická riadiaca jednotka pre každé dojacie miesto. Každá zostava musí obsahovať minimálne: - elektronickú riadiacu jednotku, - potrebnú kabeláž, - komunikačné rozhranie, - montážny držiak z nehrdzavejúcej ocele, - prepojenie s identifikačným a centrálnym riadiacim systémom. Dodávateľ musí v technickom liste presne uviesť funkcie zariadenia a rozsah sledovaných alebo meraných údajov.</w:t>
            </w:r>
          </w:p>
          <w:p w14:paraId="2E540237" w14:textId="0F870B36" w:rsidR="00E4144A" w:rsidRPr="007A6BA3" w:rsidRDefault="00E4144A" w:rsidP="004F4E36">
            <w:pPr>
              <w:pStyle w:val="Normlnywebov1"/>
              <w:spacing w:before="0" w:after="0"/>
              <w:jc w:val="both"/>
              <w:rPr>
                <w:rFonts w:ascii="Times New Roman" w:hAnsi="Times New Roman"/>
                <w:sz w:val="10"/>
                <w:szCs w:val="10"/>
              </w:rPr>
            </w:pPr>
          </w:p>
          <w:p w14:paraId="1542D2DC" w14:textId="2B2664DC" w:rsidR="00E4144A" w:rsidRPr="00106B4E" w:rsidRDefault="00E4144A" w:rsidP="004F4E36">
            <w:pPr>
              <w:pStyle w:val="Normlnywebov1"/>
              <w:spacing w:before="0" w:after="0"/>
              <w:jc w:val="both"/>
              <w:rPr>
                <w:rFonts w:ascii="Times New Roman" w:hAnsi="Times New Roman"/>
                <w:sz w:val="20"/>
              </w:rPr>
            </w:pPr>
            <w:r w:rsidRPr="00106B4E">
              <w:rPr>
                <w:rFonts w:ascii="Times New Roman" w:hAnsi="Times New Roman"/>
                <w:b/>
                <w:bCs/>
                <w:sz w:val="20"/>
              </w:rPr>
              <w:t>Riadiaci ventil</w:t>
            </w:r>
            <w:r w:rsidRPr="00106B4E">
              <w:rPr>
                <w:rFonts w:ascii="Times New Roman" w:hAnsi="Times New Roman"/>
                <w:sz w:val="20"/>
              </w:rPr>
              <w:t xml:space="preserve"> – 40 + 40 ks - 24 V DC, vrátane kábla; dve samostatné položky v oboch rozpisoch </w:t>
            </w:r>
            <w:proofErr w:type="spellStart"/>
            <w:r w:rsidRPr="00106B4E">
              <w:rPr>
                <w:rFonts w:ascii="Times New Roman" w:hAnsi="Times New Roman"/>
                <w:sz w:val="20"/>
              </w:rPr>
              <w:t>dojárne</w:t>
            </w:r>
            <w:proofErr w:type="spellEnd"/>
            <w:r w:rsidRPr="00106B4E">
              <w:rPr>
                <w:rFonts w:ascii="Times New Roman" w:hAnsi="Times New Roman"/>
                <w:sz w:val="20"/>
              </w:rPr>
              <w:t xml:space="preserve">. </w:t>
            </w:r>
            <w:r w:rsidRPr="00D73E9F">
              <w:rPr>
                <w:rFonts w:ascii="Times New Roman" w:hAnsi="Times New Roman"/>
                <w:sz w:val="20"/>
              </w:rPr>
              <w:t xml:space="preserve">Elektronicky ovládané ventily s napájaním **24 V DC**, vrátane potrebnej kabeláže a príslušenstva. Požadujú sa dve funkčne samostatné skupiny po 40 ks podľa technologického riešenia </w:t>
            </w:r>
            <w:proofErr w:type="spellStart"/>
            <w:r w:rsidRPr="00D73E9F">
              <w:rPr>
                <w:rFonts w:ascii="Times New Roman" w:hAnsi="Times New Roman"/>
                <w:sz w:val="20"/>
              </w:rPr>
              <w:t>dojárne</w:t>
            </w:r>
            <w:proofErr w:type="spellEnd"/>
            <w:r w:rsidRPr="00D73E9F">
              <w:rPr>
                <w:rFonts w:ascii="Times New Roman" w:hAnsi="Times New Roman"/>
                <w:sz w:val="20"/>
              </w:rPr>
              <w:t>.</w:t>
            </w:r>
          </w:p>
          <w:p w14:paraId="22CCAD8A" w14:textId="590FB521" w:rsidR="00E4144A" w:rsidRPr="007A6BA3" w:rsidRDefault="00E4144A" w:rsidP="004F4E36">
            <w:pPr>
              <w:pStyle w:val="Normlnywebov1"/>
              <w:spacing w:before="0" w:after="0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  <w:p w14:paraId="3D4564A8" w14:textId="1DA2FC54" w:rsidR="00E4144A" w:rsidRPr="00106B4E" w:rsidRDefault="00E4144A" w:rsidP="004F4E36">
            <w:pPr>
              <w:pStyle w:val="Normlnywebov1"/>
              <w:spacing w:before="0" w:after="0"/>
              <w:jc w:val="both"/>
              <w:rPr>
                <w:rFonts w:ascii="Times New Roman" w:hAnsi="Times New Roman"/>
                <w:sz w:val="20"/>
              </w:rPr>
            </w:pPr>
            <w:r w:rsidRPr="00106B4E">
              <w:rPr>
                <w:rFonts w:ascii="Times New Roman" w:hAnsi="Times New Roman"/>
                <w:b/>
                <w:bCs/>
                <w:sz w:val="20"/>
              </w:rPr>
              <w:t>Uzatvárací ventil</w:t>
            </w:r>
            <w:r w:rsidRPr="00106B4E">
              <w:rPr>
                <w:rFonts w:ascii="Times New Roman" w:hAnsi="Times New Roman"/>
                <w:sz w:val="20"/>
              </w:rPr>
              <w:t xml:space="preserve"> – 40 ks - </w:t>
            </w:r>
            <w:r w:rsidRPr="00D73E9F">
              <w:rPr>
                <w:rFonts w:ascii="Times New Roman" w:hAnsi="Times New Roman"/>
                <w:sz w:val="20"/>
              </w:rPr>
              <w:t xml:space="preserve">Ventily určené na automatické ovládanie podtlaku alebo toku v rámci jednotlivých </w:t>
            </w:r>
            <w:proofErr w:type="spellStart"/>
            <w:r w:rsidRPr="00D73E9F">
              <w:rPr>
                <w:rFonts w:ascii="Times New Roman" w:hAnsi="Times New Roman"/>
                <w:sz w:val="20"/>
              </w:rPr>
              <w:t>dojácich</w:t>
            </w:r>
            <w:proofErr w:type="spellEnd"/>
            <w:r w:rsidRPr="00D73E9F">
              <w:rPr>
                <w:rFonts w:ascii="Times New Roman" w:hAnsi="Times New Roman"/>
                <w:sz w:val="20"/>
              </w:rPr>
              <w:t xml:space="preserve"> miest. Vyhotovenie musí byť vhodné pre použitie v systémoch určených na dojenie oviec.</w:t>
            </w:r>
            <w:r w:rsidRPr="00106B4E">
              <w:rPr>
                <w:rFonts w:ascii="Times New Roman" w:hAnsi="Times New Roman"/>
                <w:sz w:val="20"/>
              </w:rPr>
              <w:t xml:space="preserve"> </w:t>
            </w:r>
          </w:p>
          <w:p w14:paraId="7494A688" w14:textId="747E8B23" w:rsidR="00E4144A" w:rsidRPr="007A6BA3" w:rsidRDefault="00E4144A" w:rsidP="004F4E36">
            <w:pPr>
              <w:pStyle w:val="Normlnywebov1"/>
              <w:spacing w:before="0" w:after="0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  <w:p w14:paraId="59F52E2C" w14:textId="1977AA81" w:rsidR="00E4144A" w:rsidRPr="00106B4E" w:rsidRDefault="00E4144A" w:rsidP="004F4E36">
            <w:pPr>
              <w:pStyle w:val="Normlnywebov1"/>
              <w:spacing w:before="0" w:after="0"/>
              <w:jc w:val="both"/>
              <w:rPr>
                <w:rFonts w:ascii="Times New Roman" w:hAnsi="Times New Roman"/>
                <w:sz w:val="20"/>
              </w:rPr>
            </w:pPr>
            <w:r w:rsidRPr="00106B4E">
              <w:rPr>
                <w:rFonts w:ascii="Times New Roman" w:hAnsi="Times New Roman"/>
                <w:b/>
                <w:iCs/>
                <w:sz w:val="20"/>
              </w:rPr>
              <w:t>Vákuový valec odoberania</w:t>
            </w:r>
            <w:r w:rsidRPr="00106B4E">
              <w:rPr>
                <w:rFonts w:ascii="Times New Roman" w:hAnsi="Times New Roman"/>
                <w:bCs/>
                <w:iCs/>
                <w:sz w:val="20"/>
              </w:rPr>
              <w:t xml:space="preserve"> -40 ks - </w:t>
            </w:r>
            <w:r w:rsidRPr="00106B4E">
              <w:rPr>
                <w:rFonts w:ascii="Times New Roman" w:hAnsi="Times New Roman"/>
                <w:sz w:val="20"/>
              </w:rPr>
              <w:t xml:space="preserve">Plastový valec s automatickým štartom pre odoberanie dojacej súpravy. </w:t>
            </w:r>
          </w:p>
          <w:p w14:paraId="7D673FA5" w14:textId="58AC8963" w:rsidR="00E4144A" w:rsidRPr="007A6BA3" w:rsidRDefault="00E4144A" w:rsidP="004F4E36">
            <w:pPr>
              <w:pStyle w:val="Normlnywebov1"/>
              <w:spacing w:before="0" w:after="0"/>
              <w:jc w:val="both"/>
              <w:rPr>
                <w:rFonts w:ascii="Times New Roman" w:hAnsi="Times New Roman"/>
                <w:bCs/>
                <w:iCs/>
                <w:sz w:val="12"/>
                <w:szCs w:val="12"/>
              </w:rPr>
            </w:pPr>
          </w:p>
          <w:p w14:paraId="14ACAD77" w14:textId="7DB327A2" w:rsidR="00E4144A" w:rsidRPr="00106B4E" w:rsidRDefault="00E4144A" w:rsidP="004F4E36">
            <w:pPr>
              <w:pStyle w:val="Normlnywebov1"/>
              <w:spacing w:before="0" w:after="0"/>
              <w:jc w:val="both"/>
              <w:rPr>
                <w:rFonts w:ascii="Times New Roman" w:hAnsi="Times New Roman"/>
                <w:bCs/>
                <w:iCs/>
                <w:sz w:val="20"/>
              </w:rPr>
            </w:pPr>
            <w:r w:rsidRPr="00106B4E">
              <w:rPr>
                <w:rFonts w:ascii="Times New Roman" w:hAnsi="Times New Roman"/>
                <w:b/>
                <w:iCs/>
                <w:sz w:val="20"/>
              </w:rPr>
              <w:t>Držiak vákuového valca</w:t>
            </w:r>
            <w:r w:rsidRPr="00106B4E">
              <w:rPr>
                <w:rFonts w:ascii="Times New Roman" w:hAnsi="Times New Roman"/>
                <w:bCs/>
                <w:iCs/>
                <w:sz w:val="20"/>
              </w:rPr>
              <w:t xml:space="preserve"> – 40 ks – nerezové vyhotovenie </w:t>
            </w:r>
          </w:p>
          <w:p w14:paraId="0731D526" w14:textId="77777777" w:rsidR="00E4144A" w:rsidRDefault="00E4144A" w:rsidP="0081629D">
            <w:pPr>
              <w:pStyle w:val="Normlnywebov1"/>
              <w:spacing w:before="0" w:after="0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</w:p>
        </w:tc>
        <w:tc>
          <w:tcPr>
            <w:tcW w:w="1842" w:type="dxa"/>
          </w:tcPr>
          <w:p w14:paraId="533B3009" w14:textId="77777777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66BFBA53" w14:textId="77777777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36498BF6" w14:textId="77777777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7972918D" w14:textId="77777777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22D7E679" w14:textId="77777777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65263523" w14:textId="77777777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5030D709" w14:textId="77777777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798EB1F4" w14:textId="77777777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2D089E76" w14:textId="77777777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187A6030" w14:textId="77777777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160ED87E" w14:textId="77777777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17A18156" w14:textId="77777777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484A70F2" w14:textId="77777777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105115AE" w14:textId="77777777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139FFC06" w14:textId="77777777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7CFCB522" w14:textId="77777777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5C700F70" w14:textId="77777777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5ED9A15B" w14:textId="77777777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26C494CA" w14:textId="77777777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590DABE5" w14:textId="77777777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13284B1C" w14:textId="77777777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2FD8D688" w14:textId="77777777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34A788E4" w14:textId="77777777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713856A8" w14:textId="77777777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1DCAC1CA" w14:textId="2172F6C5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  <w:r w:rsidRPr="00E4144A">
              <w:rPr>
                <w:color w:val="EE0000"/>
                <w:sz w:val="20"/>
              </w:rPr>
              <w:t>xx</w:t>
            </w:r>
          </w:p>
        </w:tc>
        <w:tc>
          <w:tcPr>
            <w:tcW w:w="1418" w:type="dxa"/>
            <w:vMerge/>
            <w:vAlign w:val="center"/>
          </w:tcPr>
          <w:p w14:paraId="06791197" w14:textId="77777777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</w:tc>
      </w:tr>
      <w:tr w:rsidR="00E4144A" w:rsidRPr="00972655" w14:paraId="03C8926F" w14:textId="77777777" w:rsidTr="006036B5">
        <w:trPr>
          <w:trHeight w:val="620"/>
          <w:jc w:val="center"/>
        </w:trPr>
        <w:tc>
          <w:tcPr>
            <w:tcW w:w="562" w:type="dxa"/>
            <w:vMerge/>
            <w:vAlign w:val="center"/>
          </w:tcPr>
          <w:p w14:paraId="3F373F11" w14:textId="77777777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b/>
                <w:sz w:val="20"/>
              </w:rPr>
            </w:pPr>
          </w:p>
        </w:tc>
        <w:tc>
          <w:tcPr>
            <w:tcW w:w="4962" w:type="dxa"/>
            <w:vAlign w:val="center"/>
          </w:tcPr>
          <w:p w14:paraId="323D5E13" w14:textId="77777777" w:rsidR="00E4144A" w:rsidRPr="00F34586" w:rsidRDefault="00E4144A" w:rsidP="00E41352">
            <w:pPr>
              <w:pStyle w:val="Normlnywebov1"/>
              <w:spacing w:before="0" w:after="0"/>
              <w:rPr>
                <w:rFonts w:ascii="Times New Roman" w:hAnsi="Times New Roman"/>
                <w:b/>
                <w:iCs/>
                <w:color w:val="C45911" w:themeColor="accent2" w:themeShade="BF"/>
                <w:szCs w:val="24"/>
              </w:rPr>
            </w:pPr>
            <w:r w:rsidRPr="00F34586">
              <w:rPr>
                <w:rFonts w:ascii="Times New Roman" w:hAnsi="Times New Roman"/>
                <w:b/>
                <w:iCs/>
                <w:color w:val="C45911" w:themeColor="accent2" w:themeShade="BF"/>
                <w:szCs w:val="24"/>
              </w:rPr>
              <w:t>IDENTIFIKÁCIA ZVIERAT A SPRACOVANIE ÚDAJOV</w:t>
            </w:r>
          </w:p>
          <w:p w14:paraId="79DD7C69" w14:textId="77777777" w:rsidR="00E4144A" w:rsidRPr="007A6BA3" w:rsidRDefault="00E4144A" w:rsidP="00E41352">
            <w:pPr>
              <w:pStyle w:val="Normlnywebov1"/>
              <w:spacing w:before="0" w:after="0"/>
              <w:rPr>
                <w:rFonts w:ascii="Times New Roman" w:hAnsi="Times New Roman"/>
                <w:bCs/>
                <w:iCs/>
                <w:sz w:val="10"/>
                <w:szCs w:val="10"/>
              </w:rPr>
            </w:pPr>
          </w:p>
          <w:p w14:paraId="50B3B9BE" w14:textId="4C035104" w:rsidR="00E4144A" w:rsidRPr="00106B4E" w:rsidRDefault="00E4144A" w:rsidP="004F4E36">
            <w:pPr>
              <w:pStyle w:val="Normlnywebov1"/>
              <w:spacing w:before="0" w:after="0"/>
              <w:jc w:val="both"/>
              <w:rPr>
                <w:rFonts w:ascii="Times New Roman" w:hAnsi="Times New Roman"/>
                <w:sz w:val="20"/>
              </w:rPr>
            </w:pPr>
            <w:r w:rsidRPr="00106B4E">
              <w:rPr>
                <w:rFonts w:ascii="Times New Roman" w:hAnsi="Times New Roman"/>
                <w:b/>
                <w:iCs/>
                <w:sz w:val="20"/>
              </w:rPr>
              <w:t xml:space="preserve">Individuálna </w:t>
            </w:r>
            <w:r>
              <w:rPr>
                <w:rFonts w:ascii="Times New Roman" w:hAnsi="Times New Roman"/>
                <w:b/>
                <w:iCs/>
                <w:sz w:val="20"/>
              </w:rPr>
              <w:t>identifikačná</w:t>
            </w:r>
            <w:r w:rsidRPr="00106B4E">
              <w:rPr>
                <w:rFonts w:ascii="Times New Roman" w:hAnsi="Times New Roman"/>
                <w:b/>
                <w:iCs/>
                <w:sz w:val="20"/>
              </w:rPr>
              <w:t xml:space="preserve"> anténa</w:t>
            </w:r>
            <w:r w:rsidRPr="00106B4E">
              <w:rPr>
                <w:rFonts w:ascii="Times New Roman" w:hAnsi="Times New Roman"/>
                <w:bCs/>
                <w:iCs/>
                <w:sz w:val="20"/>
              </w:rPr>
              <w:t xml:space="preserve"> – 40 ks - </w:t>
            </w:r>
            <w:r w:rsidRPr="00106B4E">
              <w:rPr>
                <w:rFonts w:ascii="Times New Roman" w:hAnsi="Times New Roman"/>
                <w:sz w:val="20"/>
              </w:rPr>
              <w:t xml:space="preserve">Anténa pre ovce a kozy pri jednotlivých miestach. </w:t>
            </w:r>
            <w:r w:rsidRPr="00D73E9F">
              <w:rPr>
                <w:rFonts w:ascii="Times New Roman" w:hAnsi="Times New Roman"/>
                <w:sz w:val="20"/>
              </w:rPr>
              <w:t>Anténa musí umožňovať spoľahlivú identifikáciu zvieraťa pri vstupe alebo umiestnení na dojacom mieste a prenos identifikačného údaja do centrálneho riadiaceho systému.</w:t>
            </w:r>
          </w:p>
          <w:p w14:paraId="28F301C9" w14:textId="77777777" w:rsidR="00E4144A" w:rsidRPr="007A6BA3" w:rsidRDefault="00E4144A" w:rsidP="004F4E36">
            <w:pPr>
              <w:pStyle w:val="Normlnywebov1"/>
              <w:spacing w:before="0" w:after="0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  <w:p w14:paraId="1B1687E3" w14:textId="6ED374E6" w:rsidR="00E4144A" w:rsidRDefault="00E4144A" w:rsidP="004F4E36">
            <w:pPr>
              <w:pStyle w:val="Normlnywebov1"/>
              <w:spacing w:before="0" w:after="0"/>
              <w:jc w:val="both"/>
              <w:rPr>
                <w:rFonts w:ascii="Times New Roman" w:hAnsi="Times New Roman"/>
                <w:sz w:val="20"/>
              </w:rPr>
            </w:pPr>
            <w:r w:rsidRPr="00106B4E">
              <w:rPr>
                <w:rFonts w:ascii="Times New Roman" w:hAnsi="Times New Roman"/>
                <w:b/>
                <w:bCs/>
                <w:sz w:val="20"/>
              </w:rPr>
              <w:t>Identifikačné rozhranie</w:t>
            </w:r>
            <w:r w:rsidRPr="00106B4E">
              <w:rPr>
                <w:rFonts w:ascii="Times New Roman" w:hAnsi="Times New Roman"/>
                <w:sz w:val="20"/>
              </w:rPr>
              <w:t xml:space="preserve">  -1 ks - </w:t>
            </w:r>
            <w:r w:rsidRPr="00F86994">
              <w:rPr>
                <w:rFonts w:ascii="Times New Roman" w:hAnsi="Times New Roman"/>
                <w:sz w:val="20"/>
              </w:rPr>
              <w:t>Elektronické rozhranie na zber a spracovanie údajov z identifikačných antén.</w:t>
            </w:r>
          </w:p>
          <w:p w14:paraId="245B0E10" w14:textId="0F3B8392" w:rsidR="00E4144A" w:rsidRPr="00106B4E" w:rsidRDefault="00E4144A" w:rsidP="004F4E36">
            <w:pPr>
              <w:pStyle w:val="Normlnywebov1"/>
              <w:spacing w:before="0" w:after="0"/>
              <w:jc w:val="both"/>
              <w:rPr>
                <w:rFonts w:ascii="Times New Roman" w:hAnsi="Times New Roman"/>
                <w:sz w:val="20"/>
              </w:rPr>
            </w:pPr>
            <w:r w:rsidRPr="00F86994">
              <w:rPr>
                <w:rFonts w:ascii="Times New Roman" w:hAnsi="Times New Roman"/>
                <w:sz w:val="20"/>
              </w:rPr>
              <w:t>Rozhranie musí: - komunikovať s</w:t>
            </w:r>
            <w:r>
              <w:rPr>
                <w:rFonts w:ascii="Times New Roman" w:hAnsi="Times New Roman"/>
                <w:sz w:val="20"/>
              </w:rPr>
              <w:t>o</w:t>
            </w:r>
            <w:r w:rsidRPr="00F86994">
              <w:rPr>
                <w:rFonts w:ascii="Times New Roman" w:hAnsi="Times New Roman"/>
                <w:sz w:val="20"/>
              </w:rPr>
              <w:t xml:space="preserve"> systémom, - prenášať identifikačné údaje do centrálneho systému, - umožňovať vizualizáciu alebo zobrazenie identifikácie zvieraťa, - byť kompatibilné s dodaným riadiacim a databázovým systémom.</w:t>
            </w:r>
          </w:p>
          <w:p w14:paraId="0D51BF53" w14:textId="77777777" w:rsidR="00E4144A" w:rsidRPr="007A6BA3" w:rsidRDefault="00E4144A" w:rsidP="004F4E36">
            <w:pPr>
              <w:pStyle w:val="Normlnywebov1"/>
              <w:spacing w:before="0" w:after="0"/>
              <w:jc w:val="both"/>
              <w:rPr>
                <w:rFonts w:ascii="Times New Roman" w:hAnsi="Times New Roman"/>
                <w:sz w:val="14"/>
                <w:szCs w:val="14"/>
              </w:rPr>
            </w:pPr>
          </w:p>
          <w:p w14:paraId="3FE4427E" w14:textId="48A103E0" w:rsidR="00E4144A" w:rsidRPr="00106B4E" w:rsidRDefault="00E4144A" w:rsidP="004F4E36">
            <w:pPr>
              <w:pStyle w:val="Normlnywebov1"/>
              <w:spacing w:before="0" w:after="0"/>
              <w:jc w:val="both"/>
              <w:rPr>
                <w:rFonts w:ascii="Times New Roman" w:hAnsi="Times New Roman"/>
                <w:sz w:val="20"/>
              </w:rPr>
            </w:pPr>
            <w:r w:rsidRPr="00106B4E">
              <w:rPr>
                <w:rFonts w:ascii="Times New Roman" w:hAnsi="Times New Roman"/>
                <w:b/>
                <w:bCs/>
                <w:sz w:val="20"/>
              </w:rPr>
              <w:t>Identifikačný náramok</w:t>
            </w:r>
            <w:r w:rsidRPr="00106B4E">
              <w:rPr>
                <w:rFonts w:ascii="Times New Roman" w:hAnsi="Times New Roman"/>
                <w:sz w:val="20"/>
              </w:rPr>
              <w:t xml:space="preserve">  – 650 ks – pre systém identifikácie oviec a kôz, </w:t>
            </w:r>
            <w:r w:rsidRPr="00F86994">
              <w:rPr>
                <w:rFonts w:ascii="Times New Roman" w:hAnsi="Times New Roman"/>
                <w:sz w:val="20"/>
              </w:rPr>
              <w:t>Elektronické identifikačné transpondéry určené pre ovce a kozy. Transpondéry musia byť kompatibilné s dodaným  identifikačným systémom a musia umožňovať jednoznačnú individuálnu identifikáciu zvierat.</w:t>
            </w:r>
          </w:p>
          <w:p w14:paraId="230CBDF6" w14:textId="77777777" w:rsidR="00E4144A" w:rsidRPr="007A6BA3" w:rsidRDefault="00E4144A" w:rsidP="004F4E36">
            <w:pPr>
              <w:pStyle w:val="Normlnywebov1"/>
              <w:spacing w:before="0" w:after="0"/>
              <w:jc w:val="both"/>
              <w:rPr>
                <w:rFonts w:ascii="Times New Roman" w:hAnsi="Times New Roman"/>
                <w:sz w:val="10"/>
                <w:szCs w:val="10"/>
              </w:rPr>
            </w:pPr>
          </w:p>
          <w:p w14:paraId="06904395" w14:textId="2381E03B" w:rsidR="00E4144A" w:rsidRPr="00106B4E" w:rsidRDefault="00E4144A" w:rsidP="004F4E36">
            <w:pPr>
              <w:pStyle w:val="Normlnywebov1"/>
              <w:spacing w:before="0" w:after="0"/>
              <w:jc w:val="both"/>
              <w:rPr>
                <w:rFonts w:ascii="Times New Roman" w:hAnsi="Times New Roman"/>
                <w:sz w:val="20"/>
              </w:rPr>
            </w:pPr>
            <w:r w:rsidRPr="00106B4E">
              <w:rPr>
                <w:rFonts w:ascii="Times New Roman" w:hAnsi="Times New Roman"/>
                <w:b/>
                <w:bCs/>
                <w:sz w:val="20"/>
              </w:rPr>
              <w:t>Server a softvér</w:t>
            </w:r>
            <w:r w:rsidRPr="00106B4E">
              <w:rPr>
                <w:rFonts w:ascii="Times New Roman" w:hAnsi="Times New Roman"/>
                <w:sz w:val="20"/>
              </w:rPr>
              <w:t xml:space="preserve"> – 1 </w:t>
            </w:r>
            <w:proofErr w:type="spellStart"/>
            <w:r w:rsidRPr="00106B4E">
              <w:rPr>
                <w:rFonts w:ascii="Times New Roman" w:hAnsi="Times New Roman"/>
                <w:sz w:val="20"/>
              </w:rPr>
              <w:t>kpl</w:t>
            </w:r>
            <w:proofErr w:type="spellEnd"/>
            <w:r w:rsidRPr="00106B4E">
              <w:rPr>
                <w:rFonts w:ascii="Times New Roman" w:hAnsi="Times New Roman"/>
                <w:sz w:val="20"/>
              </w:rPr>
              <w:t xml:space="preserve">- </w:t>
            </w:r>
            <w:r w:rsidRPr="00F86994">
              <w:rPr>
                <w:rFonts w:ascii="Times New Roman" w:hAnsi="Times New Roman"/>
                <w:sz w:val="20"/>
              </w:rPr>
              <w:t xml:space="preserve">Kompletný systém na zber, uchovávanie, spracovanie a vyhodnocovanie údajov z </w:t>
            </w:r>
            <w:proofErr w:type="spellStart"/>
            <w:r w:rsidRPr="00F86994">
              <w:rPr>
                <w:rFonts w:ascii="Times New Roman" w:hAnsi="Times New Roman"/>
                <w:sz w:val="20"/>
              </w:rPr>
              <w:t>dojárne</w:t>
            </w:r>
            <w:proofErr w:type="spellEnd"/>
            <w:r w:rsidRPr="00F86994">
              <w:rPr>
                <w:rFonts w:ascii="Times New Roman" w:hAnsi="Times New Roman"/>
                <w:sz w:val="20"/>
              </w:rPr>
              <w:t xml:space="preserve"> a identifikačného systému. Zostava musí obsahovať minimálne: - server alebo riadiaci počítač, - databázový a riadiaci softvér, - komunikačné rozhranie, - prepojenie so systémom identifikácie zvierat, - prepojenie s jednotlivými dojacími miestami, - softvérové vybavenie potrebné na konfiguráciu a prevádzku systému. Systém musí </w:t>
            </w:r>
            <w:r w:rsidRPr="00F86994">
              <w:rPr>
                <w:rFonts w:ascii="Times New Roman" w:hAnsi="Times New Roman"/>
                <w:sz w:val="20"/>
              </w:rPr>
              <w:lastRenderedPageBreak/>
              <w:t>umožňovať evidenciu jednotlivých zvierat a priradenie získaných údajov ku konkrétnemu zvieraťu.</w:t>
            </w:r>
          </w:p>
          <w:p w14:paraId="1265BCF6" w14:textId="77777777" w:rsidR="00E4144A" w:rsidRPr="007A6BA3" w:rsidRDefault="00E4144A" w:rsidP="00F34586">
            <w:pPr>
              <w:pStyle w:val="Normlnywebov1"/>
              <w:spacing w:before="0" w:after="0"/>
              <w:rPr>
                <w:rFonts w:ascii="Times New Roman" w:hAnsi="Times New Roman"/>
                <w:sz w:val="10"/>
                <w:szCs w:val="10"/>
              </w:rPr>
            </w:pPr>
          </w:p>
          <w:p w14:paraId="2BD8DE02" w14:textId="07EBB69B" w:rsidR="00E4144A" w:rsidRPr="00106B4E" w:rsidRDefault="00E4144A" w:rsidP="004F4E36">
            <w:pPr>
              <w:pStyle w:val="Normlnywebov1"/>
              <w:spacing w:before="0" w:after="0"/>
              <w:jc w:val="both"/>
              <w:rPr>
                <w:rFonts w:ascii="Times New Roman" w:hAnsi="Times New Roman"/>
                <w:sz w:val="20"/>
              </w:rPr>
            </w:pPr>
            <w:r w:rsidRPr="00106B4E">
              <w:rPr>
                <w:rFonts w:ascii="Times New Roman" w:hAnsi="Times New Roman"/>
                <w:b/>
                <w:bCs/>
                <w:sz w:val="20"/>
              </w:rPr>
              <w:t>Komunikačný kábe</w:t>
            </w:r>
            <w:r w:rsidRPr="00106B4E">
              <w:rPr>
                <w:rFonts w:ascii="Times New Roman" w:hAnsi="Times New Roman"/>
                <w:sz w:val="20"/>
              </w:rPr>
              <w:t xml:space="preserve">l </w:t>
            </w:r>
            <w:r>
              <w:rPr>
                <w:rFonts w:ascii="Times New Roman" w:hAnsi="Times New Roman"/>
                <w:sz w:val="20"/>
              </w:rPr>
              <w:t xml:space="preserve">- </w:t>
            </w:r>
            <w:r w:rsidRPr="00106B4E">
              <w:rPr>
                <w:rFonts w:ascii="Times New Roman" w:hAnsi="Times New Roman"/>
                <w:sz w:val="20"/>
              </w:rPr>
              <w:t>2 x 100 m – dve balenia ,spolu 200 m kábla</w:t>
            </w:r>
          </w:p>
          <w:p w14:paraId="475F65EF" w14:textId="6D483183" w:rsidR="00E4144A" w:rsidRPr="007A6BA3" w:rsidRDefault="00E4144A" w:rsidP="004F4E36">
            <w:pPr>
              <w:pStyle w:val="Normlnywebov1"/>
              <w:spacing w:before="0" w:after="0"/>
              <w:jc w:val="both"/>
              <w:rPr>
                <w:rFonts w:ascii="Times New Roman" w:hAnsi="Times New Roman"/>
                <w:sz w:val="10"/>
                <w:szCs w:val="10"/>
              </w:rPr>
            </w:pPr>
          </w:p>
          <w:p w14:paraId="17942FB8" w14:textId="04281735" w:rsidR="00E4144A" w:rsidRPr="00106B4E" w:rsidRDefault="00E4144A" w:rsidP="004F4E36">
            <w:pPr>
              <w:pStyle w:val="Normlnywebov1"/>
              <w:spacing w:before="0" w:after="0"/>
              <w:jc w:val="both"/>
              <w:rPr>
                <w:rFonts w:ascii="Times New Roman" w:hAnsi="Times New Roman"/>
                <w:sz w:val="20"/>
              </w:rPr>
            </w:pPr>
            <w:r w:rsidRPr="00106B4E">
              <w:rPr>
                <w:rFonts w:ascii="Times New Roman" w:hAnsi="Times New Roman"/>
                <w:b/>
                <w:bCs/>
                <w:sz w:val="20"/>
              </w:rPr>
              <w:t>Stabilizovaný  napájací zdroj</w:t>
            </w:r>
            <w:r w:rsidRPr="00106B4E">
              <w:rPr>
                <w:rFonts w:ascii="Times New Roman" w:hAnsi="Times New Roman"/>
                <w:sz w:val="20"/>
              </w:rPr>
              <w:t xml:space="preserve"> – 4 + 1 ks - Každý 500 W, vstup/výstup 220/24 V podľa ponuky; </w:t>
            </w:r>
            <w:r w:rsidRPr="00F86994">
              <w:rPr>
                <w:rFonts w:ascii="Times New Roman" w:hAnsi="Times New Roman"/>
                <w:sz w:val="20"/>
              </w:rPr>
              <w:t>výkon jedného zdroja: min. 500 W - vstupné napätie: približne 230 V AC - výstupné napätie: 24 V DC - stabilizované napájanie elektronických zariadení - potrebná ochrana a filtrácia napájania tak, aby nedochádzalo k rušeniu RFID a komunikačného systému.</w:t>
            </w:r>
          </w:p>
          <w:p w14:paraId="457B5288" w14:textId="76DFA354" w:rsidR="00E4144A" w:rsidRDefault="00E4144A" w:rsidP="00E41352">
            <w:pPr>
              <w:pStyle w:val="Normlnywebov1"/>
              <w:spacing w:before="0" w:after="0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</w:p>
        </w:tc>
        <w:tc>
          <w:tcPr>
            <w:tcW w:w="1842" w:type="dxa"/>
          </w:tcPr>
          <w:p w14:paraId="6F204019" w14:textId="77777777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3C054619" w14:textId="77777777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241B0E9C" w14:textId="77777777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184F133F" w14:textId="77777777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5EB1EAEE" w14:textId="77777777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7CB9BBFD" w14:textId="77777777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1D939AD5" w14:textId="77777777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34D6CBEB" w14:textId="77777777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1FBE6585" w14:textId="77777777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2A27574F" w14:textId="77777777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2A7FFCFF" w14:textId="77777777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6D9DE822" w14:textId="77777777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59C7E487" w14:textId="77777777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0CB8D48B" w14:textId="77777777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2719FFB4" w14:textId="0FCA2D16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  <w:r w:rsidRPr="00E4144A">
              <w:rPr>
                <w:color w:val="EE0000"/>
                <w:sz w:val="20"/>
              </w:rPr>
              <w:t>xx</w:t>
            </w:r>
          </w:p>
        </w:tc>
        <w:tc>
          <w:tcPr>
            <w:tcW w:w="1418" w:type="dxa"/>
            <w:vMerge/>
            <w:vAlign w:val="center"/>
          </w:tcPr>
          <w:p w14:paraId="2B735D21" w14:textId="77777777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</w:tc>
      </w:tr>
      <w:tr w:rsidR="00E4144A" w:rsidRPr="00972655" w14:paraId="28CD0A35" w14:textId="77777777" w:rsidTr="006036B5">
        <w:trPr>
          <w:trHeight w:val="620"/>
          <w:jc w:val="center"/>
        </w:trPr>
        <w:tc>
          <w:tcPr>
            <w:tcW w:w="562" w:type="dxa"/>
            <w:vMerge/>
            <w:vAlign w:val="center"/>
          </w:tcPr>
          <w:p w14:paraId="67574454" w14:textId="77777777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b/>
                <w:sz w:val="20"/>
              </w:rPr>
            </w:pPr>
          </w:p>
        </w:tc>
        <w:tc>
          <w:tcPr>
            <w:tcW w:w="4962" w:type="dxa"/>
            <w:vAlign w:val="center"/>
          </w:tcPr>
          <w:p w14:paraId="3D089AA4" w14:textId="77777777" w:rsidR="00E4144A" w:rsidRDefault="00E4144A" w:rsidP="00E41352">
            <w:pPr>
              <w:pStyle w:val="Normlnywebov1"/>
              <w:spacing w:before="0" w:after="0"/>
              <w:rPr>
                <w:rFonts w:ascii="Times New Roman" w:hAnsi="Times New Roman"/>
                <w:b/>
                <w:iCs/>
                <w:color w:val="C45911" w:themeColor="accent2" w:themeShade="BF"/>
                <w:szCs w:val="24"/>
              </w:rPr>
            </w:pPr>
            <w:r w:rsidRPr="00F34586">
              <w:rPr>
                <w:rFonts w:ascii="Times New Roman" w:hAnsi="Times New Roman"/>
                <w:b/>
                <w:iCs/>
                <w:color w:val="C45911" w:themeColor="accent2" w:themeShade="BF"/>
                <w:szCs w:val="24"/>
              </w:rPr>
              <w:t xml:space="preserve">MLIEČNA CESTA A AUTOMATICKÉ UMÝVANIE DOJÁRNE </w:t>
            </w:r>
          </w:p>
          <w:p w14:paraId="7D058D69" w14:textId="77777777" w:rsidR="00E4144A" w:rsidRDefault="00E4144A" w:rsidP="00E41352">
            <w:pPr>
              <w:pStyle w:val="Normlnywebov1"/>
              <w:spacing w:before="0" w:after="0"/>
              <w:rPr>
                <w:rFonts w:ascii="Times New Roman" w:hAnsi="Times New Roman"/>
                <w:b/>
                <w:iCs/>
                <w:color w:val="C45911" w:themeColor="accent2" w:themeShade="BF"/>
                <w:szCs w:val="24"/>
              </w:rPr>
            </w:pPr>
          </w:p>
          <w:p w14:paraId="4E5612D4" w14:textId="5F0113B6" w:rsidR="00E4144A" w:rsidRPr="00106B4E" w:rsidRDefault="00E4144A" w:rsidP="004F4E36">
            <w:pPr>
              <w:pStyle w:val="Normlnywebov1"/>
              <w:spacing w:before="0" w:after="0"/>
              <w:jc w:val="both"/>
              <w:rPr>
                <w:rFonts w:ascii="Times New Roman" w:hAnsi="Times New Roman"/>
                <w:sz w:val="20"/>
              </w:rPr>
            </w:pPr>
            <w:r w:rsidRPr="00106B4E">
              <w:rPr>
                <w:rFonts w:ascii="Times New Roman" w:hAnsi="Times New Roman"/>
                <w:b/>
                <w:iCs/>
                <w:color w:val="000000" w:themeColor="text1"/>
                <w:sz w:val="20"/>
              </w:rPr>
              <w:t xml:space="preserve">Zberná nádoba na mlieko – 1 ks - </w:t>
            </w:r>
            <w:r w:rsidRPr="00106B4E">
              <w:rPr>
                <w:rFonts w:ascii="Times New Roman" w:hAnsi="Times New Roman"/>
                <w:sz w:val="20"/>
              </w:rPr>
              <w:t xml:space="preserve">Horizontálna nerezová nádoba 80 l, ; filter a riadenie čerpadla ako samostatné položky. </w:t>
            </w:r>
            <w:r w:rsidRPr="00F86994">
              <w:rPr>
                <w:rFonts w:ascii="Times New Roman" w:hAnsi="Times New Roman"/>
                <w:sz w:val="20"/>
              </w:rPr>
              <w:t xml:space="preserve">Súčasťou systému musí byť:  čerpadlo mlieka, snímanie alebo regulácia hladiny, príslušenstvo potrebné na automatickú prevádzku. Výkon mliečneho čerpadla musí byť dimenzovaný na maximálny prietok mlieka z dodanej 40-miestnej </w:t>
            </w:r>
            <w:proofErr w:type="spellStart"/>
            <w:r w:rsidRPr="00F86994">
              <w:rPr>
                <w:rFonts w:ascii="Times New Roman" w:hAnsi="Times New Roman"/>
                <w:sz w:val="20"/>
              </w:rPr>
              <w:t>dojárne</w:t>
            </w:r>
            <w:proofErr w:type="spellEnd"/>
            <w:r w:rsidRPr="00F86994">
              <w:rPr>
                <w:rFonts w:ascii="Times New Roman" w:hAnsi="Times New Roman"/>
                <w:sz w:val="20"/>
              </w:rPr>
              <w:t>.</w:t>
            </w:r>
          </w:p>
          <w:p w14:paraId="023C8B36" w14:textId="77777777" w:rsidR="00E4144A" w:rsidRPr="007A6BA3" w:rsidRDefault="00E4144A" w:rsidP="004F4E36">
            <w:pPr>
              <w:pStyle w:val="Normlnywebov1"/>
              <w:spacing w:before="0" w:after="0"/>
              <w:jc w:val="both"/>
              <w:rPr>
                <w:rFonts w:ascii="Times New Roman" w:hAnsi="Times New Roman"/>
                <w:sz w:val="8"/>
                <w:szCs w:val="8"/>
              </w:rPr>
            </w:pPr>
          </w:p>
          <w:p w14:paraId="73D6CA0A" w14:textId="350F8AAA" w:rsidR="00E4144A" w:rsidRPr="00106B4E" w:rsidRDefault="00E4144A" w:rsidP="004F4E36">
            <w:pPr>
              <w:pStyle w:val="Normlnywebov1"/>
              <w:spacing w:before="0" w:after="0"/>
              <w:jc w:val="both"/>
              <w:rPr>
                <w:rFonts w:ascii="Times New Roman" w:hAnsi="Times New Roman"/>
                <w:sz w:val="20"/>
              </w:rPr>
            </w:pPr>
            <w:r w:rsidRPr="00106B4E">
              <w:rPr>
                <w:rFonts w:ascii="Times New Roman" w:hAnsi="Times New Roman"/>
                <w:b/>
                <w:bCs/>
                <w:sz w:val="20"/>
              </w:rPr>
              <w:t xml:space="preserve">Filter mlieka  </w:t>
            </w:r>
            <w:r w:rsidRPr="00106B4E">
              <w:rPr>
                <w:rFonts w:ascii="Times New Roman" w:hAnsi="Times New Roman"/>
                <w:sz w:val="20"/>
              </w:rPr>
              <w:t xml:space="preserve">-1 ks - Nerezový, </w:t>
            </w:r>
            <w:r w:rsidRPr="00F86994">
              <w:rPr>
                <w:rFonts w:ascii="Times New Roman" w:hAnsi="Times New Roman"/>
                <w:sz w:val="20"/>
              </w:rPr>
              <w:t>Ø</w:t>
            </w:r>
            <w:r>
              <w:rPr>
                <w:rFonts w:ascii="Times New Roman" w:hAnsi="Times New Roman"/>
                <w:sz w:val="20"/>
              </w:rPr>
              <w:t xml:space="preserve"> 40</w:t>
            </w:r>
            <w:r w:rsidRPr="00106B4E">
              <w:rPr>
                <w:rFonts w:ascii="Times New Roman" w:hAnsi="Times New Roman"/>
                <w:sz w:val="20"/>
              </w:rPr>
              <w:t xml:space="preserve">, </w:t>
            </w:r>
            <w:r w:rsidRPr="00F86994">
              <w:rPr>
                <w:rFonts w:ascii="Times New Roman" w:hAnsi="Times New Roman"/>
                <w:sz w:val="20"/>
              </w:rPr>
              <w:t xml:space="preserve">vhodný pre potravinársku prevádzku, -výkonovo dimenzovaný pre prietok dodanej </w:t>
            </w:r>
            <w:proofErr w:type="spellStart"/>
            <w:r w:rsidRPr="00F86994">
              <w:rPr>
                <w:rFonts w:ascii="Times New Roman" w:hAnsi="Times New Roman"/>
                <w:sz w:val="20"/>
              </w:rPr>
              <w:t>dojárne</w:t>
            </w:r>
            <w:proofErr w:type="spellEnd"/>
            <w:r w:rsidRPr="00F86994">
              <w:rPr>
                <w:rFonts w:ascii="Times New Roman" w:hAnsi="Times New Roman"/>
                <w:sz w:val="20"/>
              </w:rPr>
              <w:t>.</w:t>
            </w:r>
          </w:p>
          <w:p w14:paraId="40DE2065" w14:textId="77777777" w:rsidR="00E4144A" w:rsidRPr="007A6BA3" w:rsidRDefault="00E4144A" w:rsidP="004F4E36">
            <w:pPr>
              <w:pStyle w:val="Normlnywebov1"/>
              <w:spacing w:before="0" w:after="0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  <w:p w14:paraId="65ACD6BE" w14:textId="48A1DDD2" w:rsidR="00E4144A" w:rsidRPr="00106B4E" w:rsidRDefault="00E4144A" w:rsidP="004F4E36">
            <w:pPr>
              <w:pStyle w:val="Normlnywebov1"/>
              <w:spacing w:before="0" w:after="0"/>
              <w:jc w:val="both"/>
              <w:rPr>
                <w:rFonts w:ascii="Times New Roman" w:hAnsi="Times New Roman"/>
                <w:sz w:val="20"/>
              </w:rPr>
            </w:pPr>
            <w:r w:rsidRPr="00106B4E">
              <w:rPr>
                <w:rFonts w:ascii="Times New Roman" w:hAnsi="Times New Roman"/>
                <w:b/>
                <w:bCs/>
                <w:sz w:val="20"/>
              </w:rPr>
              <w:t>Riadenie mliečneho čerpadla</w:t>
            </w:r>
            <w:r w:rsidRPr="00106B4E">
              <w:rPr>
                <w:rFonts w:ascii="Times New Roman" w:hAnsi="Times New Roman"/>
                <w:sz w:val="20"/>
              </w:rPr>
              <w:t xml:space="preserve"> -1 ks – riadiaca jednotka</w:t>
            </w:r>
            <w:r>
              <w:rPr>
                <w:rFonts w:ascii="Times New Roman" w:hAnsi="Times New Roman"/>
                <w:sz w:val="20"/>
              </w:rPr>
              <w:t xml:space="preserve">, </w:t>
            </w:r>
            <w:r w:rsidRPr="00F86994">
              <w:rPr>
                <w:rFonts w:ascii="Times New Roman" w:hAnsi="Times New Roman"/>
                <w:sz w:val="20"/>
              </w:rPr>
              <w:t>Elektronická riadiaca jednotka mliečneho čerpadla umožňujúca automatické spínanie a riadenie podľa hladiny mlieka v zbernej nádobe.</w:t>
            </w:r>
          </w:p>
          <w:p w14:paraId="53C99A1D" w14:textId="77777777" w:rsidR="00E4144A" w:rsidRPr="007A6BA3" w:rsidRDefault="00E4144A" w:rsidP="004F4E36">
            <w:pPr>
              <w:pStyle w:val="Normlnywebov1"/>
              <w:spacing w:before="0" w:after="0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  <w:p w14:paraId="2AE7EFF4" w14:textId="31FB4BF1" w:rsidR="00E4144A" w:rsidRPr="00106B4E" w:rsidRDefault="00E4144A" w:rsidP="004F4E36">
            <w:pPr>
              <w:pStyle w:val="Normlnywebov1"/>
              <w:spacing w:before="0" w:after="0"/>
              <w:jc w:val="both"/>
              <w:rPr>
                <w:rFonts w:ascii="Times New Roman" w:hAnsi="Times New Roman"/>
                <w:sz w:val="20"/>
              </w:rPr>
            </w:pPr>
            <w:r w:rsidRPr="00106B4E">
              <w:rPr>
                <w:rFonts w:ascii="Times New Roman" w:hAnsi="Times New Roman"/>
                <w:b/>
                <w:bCs/>
                <w:sz w:val="20"/>
              </w:rPr>
              <w:t>Automatická umývacia zostava</w:t>
            </w:r>
            <w:r w:rsidRPr="00106B4E">
              <w:rPr>
                <w:rFonts w:ascii="Times New Roman" w:hAnsi="Times New Roman"/>
                <w:sz w:val="20"/>
              </w:rPr>
              <w:t xml:space="preserve"> – 1 </w:t>
            </w:r>
            <w:proofErr w:type="spellStart"/>
            <w:r w:rsidRPr="00106B4E">
              <w:rPr>
                <w:rFonts w:ascii="Times New Roman" w:hAnsi="Times New Roman"/>
                <w:sz w:val="20"/>
              </w:rPr>
              <w:t>kpl</w:t>
            </w:r>
            <w:proofErr w:type="spellEnd"/>
            <w:r w:rsidRPr="00106B4E">
              <w:rPr>
                <w:rFonts w:ascii="Times New Roman" w:hAnsi="Times New Roman"/>
                <w:sz w:val="20"/>
              </w:rPr>
              <w:t xml:space="preserve"> - </w:t>
            </w:r>
            <w:r w:rsidRPr="00F86994">
              <w:rPr>
                <w:rFonts w:ascii="Times New Roman" w:hAnsi="Times New Roman"/>
                <w:sz w:val="20"/>
              </w:rPr>
              <w:t xml:space="preserve">Automatický systém umývania mliečnych ciest </w:t>
            </w:r>
            <w:proofErr w:type="spellStart"/>
            <w:r w:rsidRPr="00F86994">
              <w:rPr>
                <w:rFonts w:ascii="Times New Roman" w:hAnsi="Times New Roman"/>
                <w:sz w:val="20"/>
              </w:rPr>
              <w:t>dojárne</w:t>
            </w:r>
            <w:proofErr w:type="spellEnd"/>
            <w:r w:rsidRPr="00F86994">
              <w:rPr>
                <w:rFonts w:ascii="Times New Roman" w:hAnsi="Times New Roman"/>
                <w:sz w:val="20"/>
              </w:rPr>
              <w:t>. Zostava musí obsahovať minimálne: - programovateľné riadenie umývacieho procesu, - automatické napúšťanie a vypúšťanie, - elektronicky ovládaný vypúšťací ventil, - možnosť dávkovania čistiacich prostriedkov, - potrebné ventily, hadice, kabeláž a montážne príslušenstvo</w:t>
            </w:r>
          </w:p>
          <w:p w14:paraId="0ABFEF22" w14:textId="77777777" w:rsidR="00E4144A" w:rsidRPr="001F4BCD" w:rsidRDefault="00E4144A" w:rsidP="004F4E36">
            <w:pPr>
              <w:pStyle w:val="Normlnywebov1"/>
              <w:spacing w:before="0" w:after="0"/>
              <w:jc w:val="both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</w:p>
          <w:p w14:paraId="4D4C1F56" w14:textId="56C25AB5" w:rsidR="00E4144A" w:rsidRPr="00106B4E" w:rsidRDefault="00E4144A" w:rsidP="004F4E36">
            <w:pPr>
              <w:pStyle w:val="Normlnywebov1"/>
              <w:spacing w:before="0" w:after="0"/>
              <w:jc w:val="both"/>
              <w:rPr>
                <w:rFonts w:ascii="Times New Roman" w:hAnsi="Times New Roman"/>
                <w:sz w:val="20"/>
              </w:rPr>
            </w:pPr>
            <w:r w:rsidRPr="00106B4E">
              <w:rPr>
                <w:rFonts w:ascii="Times New Roman" w:hAnsi="Times New Roman"/>
                <w:b/>
                <w:bCs/>
                <w:sz w:val="20"/>
              </w:rPr>
              <w:t>Prídavné zariadenie umývania</w:t>
            </w:r>
            <w:r w:rsidRPr="00106B4E">
              <w:rPr>
                <w:rFonts w:ascii="Times New Roman" w:hAnsi="Times New Roman"/>
                <w:sz w:val="20"/>
              </w:rPr>
              <w:t xml:space="preserve"> – 1 ks - </w:t>
            </w:r>
            <w:r w:rsidRPr="00F86994">
              <w:rPr>
                <w:rFonts w:ascii="Times New Roman" w:hAnsi="Times New Roman"/>
                <w:sz w:val="20"/>
              </w:rPr>
              <w:t>Zariadenie na zvýšenie účinnosti čistenia mliečnych potrubí prostredníctvom riadeného prúdenia alebo pulzácie vody a vzduchu v umývacom okruhu. Zariadenie musí byť plne kompatibilné s automatickým umývacím systémom.</w:t>
            </w:r>
          </w:p>
          <w:p w14:paraId="379D976E" w14:textId="77777777" w:rsidR="00E4144A" w:rsidRPr="001F4BCD" w:rsidRDefault="00E4144A" w:rsidP="004F4E36">
            <w:pPr>
              <w:pStyle w:val="Default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7B90FB2D" w14:textId="46338EEA" w:rsidR="00E4144A" w:rsidRPr="00106B4E" w:rsidRDefault="00E4144A" w:rsidP="004F4E36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06B4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Umývacia vaňa</w:t>
            </w:r>
            <w:r w:rsidRPr="00106B4E">
              <w:rPr>
                <w:rFonts w:ascii="Times New Roman" w:hAnsi="Times New Roman" w:cs="Times New Roman"/>
                <w:sz w:val="20"/>
                <w:szCs w:val="20"/>
              </w:rPr>
              <w:t xml:space="preserve"> – 1 ks -  objem 200l</w:t>
            </w:r>
          </w:p>
          <w:p w14:paraId="10F807A0" w14:textId="77777777" w:rsidR="00E4144A" w:rsidRPr="001F4BCD" w:rsidRDefault="00E4144A" w:rsidP="004F4E36">
            <w:pPr>
              <w:pStyle w:val="Default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32141502" w14:textId="595EFFAE" w:rsidR="00E4144A" w:rsidRPr="00106B4E" w:rsidRDefault="00E4144A" w:rsidP="004F4E36">
            <w:pPr>
              <w:pStyle w:val="Normlnywebov1"/>
              <w:spacing w:before="0" w:after="0"/>
              <w:jc w:val="both"/>
              <w:rPr>
                <w:rFonts w:ascii="Times New Roman" w:hAnsi="Times New Roman"/>
                <w:bCs/>
                <w:iCs/>
                <w:sz w:val="20"/>
              </w:rPr>
            </w:pPr>
            <w:r w:rsidRPr="00106B4E">
              <w:rPr>
                <w:rFonts w:ascii="Times New Roman" w:hAnsi="Times New Roman"/>
                <w:b/>
                <w:iCs/>
                <w:sz w:val="20"/>
              </w:rPr>
              <w:t>Umývacie jednotky</w:t>
            </w:r>
            <w:r w:rsidRPr="00106B4E">
              <w:rPr>
                <w:rFonts w:ascii="Times New Roman" w:hAnsi="Times New Roman"/>
                <w:bCs/>
                <w:iCs/>
                <w:sz w:val="20"/>
              </w:rPr>
              <w:t xml:space="preserve"> – 40 ks – jednotky kompatibilné s dodanými dojacimi súpravami pre </w:t>
            </w:r>
            <w:proofErr w:type="spellStart"/>
            <w:r w:rsidRPr="00106B4E">
              <w:rPr>
                <w:rFonts w:ascii="Times New Roman" w:hAnsi="Times New Roman"/>
                <w:bCs/>
                <w:iCs/>
                <w:sz w:val="20"/>
              </w:rPr>
              <w:t>ovc</w:t>
            </w:r>
            <w:proofErr w:type="spellEnd"/>
          </w:p>
          <w:p w14:paraId="2D28D825" w14:textId="77777777" w:rsidR="00E4144A" w:rsidRPr="001F4BCD" w:rsidRDefault="00E4144A" w:rsidP="004F4E36">
            <w:pPr>
              <w:pStyle w:val="Normlnywebov1"/>
              <w:spacing w:before="0" w:after="0"/>
              <w:jc w:val="both"/>
              <w:rPr>
                <w:rFonts w:ascii="Times New Roman" w:hAnsi="Times New Roman"/>
                <w:bCs/>
                <w:iCs/>
                <w:sz w:val="14"/>
                <w:szCs w:val="14"/>
              </w:rPr>
            </w:pPr>
          </w:p>
          <w:p w14:paraId="55541F9F" w14:textId="1AD6C397" w:rsidR="00E4144A" w:rsidRPr="00106B4E" w:rsidRDefault="00E4144A" w:rsidP="004F4E36">
            <w:pPr>
              <w:pStyle w:val="Normlnywebov1"/>
              <w:spacing w:before="0" w:after="0"/>
              <w:jc w:val="both"/>
              <w:rPr>
                <w:rFonts w:ascii="Times New Roman" w:hAnsi="Times New Roman"/>
                <w:sz w:val="20"/>
              </w:rPr>
            </w:pPr>
            <w:r w:rsidRPr="00106B4E">
              <w:rPr>
                <w:rFonts w:ascii="Times New Roman" w:hAnsi="Times New Roman"/>
                <w:b/>
                <w:iCs/>
                <w:sz w:val="20"/>
              </w:rPr>
              <w:t>Potrubie a gumové komponenty</w:t>
            </w:r>
            <w:r w:rsidRPr="00106B4E">
              <w:rPr>
                <w:rFonts w:ascii="Times New Roman" w:hAnsi="Times New Roman"/>
                <w:bCs/>
                <w:iCs/>
                <w:sz w:val="20"/>
              </w:rPr>
              <w:t xml:space="preserve"> – 3 sady - </w:t>
            </w:r>
            <w:r w:rsidRPr="00F86994">
              <w:rPr>
                <w:rFonts w:ascii="Times New Roman" w:hAnsi="Times New Roman"/>
                <w:bCs/>
                <w:iCs/>
                <w:sz w:val="20"/>
              </w:rPr>
              <w:t>1. súpravu potrubia z nehrdzavejúcej ocele vhodného pre mliečne systémy, 2. súpravu plastového potrubia vhodného pre príslušné technologické okruhy, 3. súpravu potravinárskych hadíc, tesnení a ostatných pružných komponentov. Rozsah dodávky musí byť dostatočný na kompletné funkčné zapojenie technológie.</w:t>
            </w:r>
          </w:p>
          <w:p w14:paraId="19E52A94" w14:textId="142450B7" w:rsidR="00E4144A" w:rsidRDefault="00E4144A" w:rsidP="00E41352">
            <w:pPr>
              <w:pStyle w:val="Normlnywebov1"/>
              <w:spacing w:before="0" w:after="0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</w:p>
        </w:tc>
        <w:tc>
          <w:tcPr>
            <w:tcW w:w="1842" w:type="dxa"/>
          </w:tcPr>
          <w:p w14:paraId="0DB00EE5" w14:textId="77777777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23B6E906" w14:textId="77777777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63C132E9" w14:textId="77777777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58CC52F2" w14:textId="77777777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06F1F585" w14:textId="77777777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2EAC3895" w14:textId="77777777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41F52FBE" w14:textId="77777777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767564C7" w14:textId="77777777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1C63F8B3" w14:textId="77777777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77BBE39C" w14:textId="77777777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7151BA42" w14:textId="77777777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6BCB2AB3" w14:textId="77777777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565D01AA" w14:textId="77777777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5EF9BCB4" w14:textId="77777777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079F1E00" w14:textId="18ABA181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  <w:r w:rsidRPr="00E4144A">
              <w:rPr>
                <w:color w:val="EE0000"/>
                <w:sz w:val="20"/>
              </w:rPr>
              <w:t>xx</w:t>
            </w:r>
          </w:p>
        </w:tc>
        <w:tc>
          <w:tcPr>
            <w:tcW w:w="1418" w:type="dxa"/>
            <w:vMerge/>
            <w:vAlign w:val="center"/>
          </w:tcPr>
          <w:p w14:paraId="7E4E9C3F" w14:textId="77777777" w:rsidR="00E4144A" w:rsidRDefault="00E4144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</w:tc>
      </w:tr>
    </w:tbl>
    <w:p w14:paraId="69A9C355" w14:textId="17F68340" w:rsidR="008938A9" w:rsidRDefault="008938A9" w:rsidP="008C4125">
      <w:pPr>
        <w:spacing w:after="0" w:line="360" w:lineRule="auto"/>
        <w:rPr>
          <w:rFonts w:ascii="Times New Roman" w:hAnsi="Times New Roman"/>
          <w:sz w:val="20"/>
          <w:szCs w:val="20"/>
        </w:rPr>
      </w:pPr>
    </w:p>
    <w:p w14:paraId="28E2C95C" w14:textId="77777777" w:rsidR="001F4BCD" w:rsidRDefault="001F4BCD" w:rsidP="008C4125">
      <w:pPr>
        <w:spacing w:after="0" w:line="360" w:lineRule="auto"/>
        <w:rPr>
          <w:rFonts w:ascii="Times New Roman" w:hAnsi="Times New Roman"/>
          <w:sz w:val="20"/>
          <w:szCs w:val="20"/>
        </w:rPr>
      </w:pPr>
    </w:p>
    <w:p w14:paraId="65F534D2" w14:textId="77777777" w:rsidR="001F4BCD" w:rsidRDefault="001F4BCD" w:rsidP="008C4125">
      <w:pPr>
        <w:spacing w:after="0" w:line="360" w:lineRule="auto"/>
        <w:rPr>
          <w:rFonts w:ascii="Times New Roman" w:hAnsi="Times New Roman"/>
          <w:sz w:val="20"/>
          <w:szCs w:val="20"/>
        </w:rPr>
      </w:pPr>
    </w:p>
    <w:p w14:paraId="74BC228C" w14:textId="77777777" w:rsidR="001F4BCD" w:rsidRDefault="001F4BCD" w:rsidP="008C4125">
      <w:pPr>
        <w:spacing w:after="0" w:line="360" w:lineRule="auto"/>
        <w:rPr>
          <w:rFonts w:ascii="Times New Roman" w:hAnsi="Times New Roman"/>
          <w:sz w:val="20"/>
          <w:szCs w:val="20"/>
        </w:rPr>
      </w:pPr>
    </w:p>
    <w:p w14:paraId="69FBF544" w14:textId="77777777" w:rsidR="001F4BCD" w:rsidRDefault="001F4BCD" w:rsidP="008C4125">
      <w:pPr>
        <w:spacing w:after="0" w:line="360" w:lineRule="auto"/>
        <w:rPr>
          <w:rFonts w:ascii="Times New Roman" w:hAnsi="Times New Roman"/>
          <w:sz w:val="20"/>
          <w:szCs w:val="20"/>
        </w:rPr>
      </w:pPr>
    </w:p>
    <w:tbl>
      <w:tblPr>
        <w:tblStyle w:val="Mriekatabuky"/>
        <w:tblW w:w="8784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4962"/>
        <w:gridCol w:w="1842"/>
        <w:gridCol w:w="1418"/>
      </w:tblGrid>
      <w:tr w:rsidR="0081629D" w:rsidRPr="00972655" w14:paraId="1E7D9751" w14:textId="77777777" w:rsidTr="004F4E36">
        <w:trPr>
          <w:jc w:val="center"/>
        </w:trPr>
        <w:tc>
          <w:tcPr>
            <w:tcW w:w="562" w:type="dxa"/>
            <w:shd w:val="clear" w:color="auto" w:fill="FFF2CC" w:themeFill="accent4" w:themeFillTint="33"/>
          </w:tcPr>
          <w:p w14:paraId="6756E1DE" w14:textId="77777777" w:rsidR="0081629D" w:rsidRPr="00972655" w:rsidRDefault="0081629D">
            <w:pPr>
              <w:pStyle w:val="Odsekzoznamu"/>
              <w:spacing w:after="0" w:line="240" w:lineRule="auto"/>
              <w:ind w:left="0"/>
              <w:rPr>
                <w:b/>
                <w:sz w:val="20"/>
              </w:rPr>
            </w:pPr>
            <w:proofErr w:type="spellStart"/>
            <w:r w:rsidRPr="00972655">
              <w:rPr>
                <w:b/>
                <w:sz w:val="20"/>
              </w:rPr>
              <w:lastRenderedPageBreak/>
              <w:t>P.č</w:t>
            </w:r>
            <w:proofErr w:type="spellEnd"/>
            <w:r w:rsidRPr="00972655">
              <w:rPr>
                <w:b/>
                <w:sz w:val="20"/>
              </w:rPr>
              <w:t>.</w:t>
            </w:r>
          </w:p>
        </w:tc>
        <w:tc>
          <w:tcPr>
            <w:tcW w:w="4962" w:type="dxa"/>
            <w:shd w:val="clear" w:color="auto" w:fill="FFF2CC" w:themeFill="accent4" w:themeFillTint="33"/>
          </w:tcPr>
          <w:p w14:paraId="0B23F4BF" w14:textId="77777777" w:rsidR="0081629D" w:rsidRDefault="0081629D">
            <w:pPr>
              <w:pStyle w:val="Odsekzoznamu"/>
              <w:spacing w:after="0" w:line="240" w:lineRule="auto"/>
              <w:ind w:left="0"/>
              <w:rPr>
                <w:b/>
                <w:sz w:val="20"/>
              </w:rPr>
            </w:pPr>
            <w:r w:rsidRPr="00972655">
              <w:rPr>
                <w:b/>
                <w:sz w:val="20"/>
              </w:rPr>
              <w:t xml:space="preserve">Položka </w:t>
            </w:r>
          </w:p>
          <w:p w14:paraId="6EB85300" w14:textId="2B40F4BD" w:rsidR="0081629D" w:rsidRDefault="0081629D">
            <w:pPr>
              <w:pStyle w:val="Odsekzoznamu"/>
              <w:spacing w:after="0" w:line="240" w:lineRule="auto"/>
              <w:ind w:left="0"/>
              <w:rPr>
                <w:b/>
                <w:sz w:val="20"/>
              </w:rPr>
            </w:pPr>
            <w:r>
              <w:rPr>
                <w:b/>
                <w:sz w:val="20"/>
              </w:rPr>
              <w:t>CHLADIČ MLIEKA  NADV</w:t>
            </w:r>
            <w:r w:rsidR="006036B5">
              <w:rPr>
                <w:b/>
                <w:sz w:val="20"/>
              </w:rPr>
              <w:t>A</w:t>
            </w:r>
            <w:r>
              <w:rPr>
                <w:b/>
                <w:sz w:val="20"/>
              </w:rPr>
              <w:t xml:space="preserve">ZUJÚCI NA DOJÁREŇ </w:t>
            </w:r>
          </w:p>
          <w:p w14:paraId="4AD233B4" w14:textId="16181A89" w:rsidR="00E41352" w:rsidRDefault="00E41352">
            <w:pPr>
              <w:pStyle w:val="Odsekzoznamu"/>
              <w:spacing w:after="0" w:line="240" w:lineRule="auto"/>
              <w:ind w:left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-kompletná zostava,  objem 2000 l </w:t>
            </w:r>
          </w:p>
          <w:p w14:paraId="7D70E780" w14:textId="77777777" w:rsidR="0081629D" w:rsidRPr="00972655" w:rsidRDefault="0081629D">
            <w:pPr>
              <w:pStyle w:val="Odsekzoznamu"/>
              <w:spacing w:after="0" w:line="240" w:lineRule="auto"/>
              <w:ind w:left="0"/>
              <w:rPr>
                <w:b/>
                <w:sz w:val="20"/>
              </w:rPr>
            </w:pPr>
          </w:p>
        </w:tc>
        <w:tc>
          <w:tcPr>
            <w:tcW w:w="1842" w:type="dxa"/>
            <w:shd w:val="clear" w:color="auto" w:fill="FFF2CC" w:themeFill="accent4" w:themeFillTint="33"/>
          </w:tcPr>
          <w:p w14:paraId="6F6E0877" w14:textId="3213185B" w:rsidR="0081629D" w:rsidRPr="00972655" w:rsidRDefault="0081629D">
            <w:pPr>
              <w:pStyle w:val="Zkladntext"/>
              <w:jc w:val="center"/>
              <w:rPr>
                <w:rFonts w:ascii="Times New Roman" w:hAnsi="Times New Roman"/>
                <w:b/>
                <w:color w:val="00000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Cs w:val="20"/>
              </w:rPr>
              <w:t xml:space="preserve">Názov, typové označenie </w:t>
            </w:r>
            <w:r w:rsidR="006036B5" w:rsidRPr="00106B4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(v prípade, že nemá typové označenie, názov a ide o súbor zariadení ktoré spĺňajú požiadavky na predmet zákazky , prosíme uviesť túto skutočnosť)  </w:t>
            </w:r>
          </w:p>
        </w:tc>
        <w:tc>
          <w:tcPr>
            <w:tcW w:w="1418" w:type="dxa"/>
            <w:shd w:val="clear" w:color="auto" w:fill="FFF2CC" w:themeFill="accent4" w:themeFillTint="33"/>
          </w:tcPr>
          <w:p w14:paraId="6B47BDE1" w14:textId="77777777" w:rsidR="0081629D" w:rsidRPr="00972655" w:rsidRDefault="0081629D">
            <w:pPr>
              <w:pStyle w:val="Zkladntext"/>
              <w:jc w:val="center"/>
              <w:rPr>
                <w:rFonts w:ascii="Times New Roman" w:hAnsi="Times New Roman"/>
                <w:b/>
                <w:color w:val="000000"/>
                <w:szCs w:val="20"/>
              </w:rPr>
            </w:pPr>
            <w:r w:rsidRPr="00972655">
              <w:rPr>
                <w:rFonts w:ascii="Times New Roman" w:hAnsi="Times New Roman"/>
                <w:b/>
                <w:color w:val="000000"/>
                <w:szCs w:val="20"/>
              </w:rPr>
              <w:t xml:space="preserve">Cena celkom </w:t>
            </w:r>
          </w:p>
          <w:p w14:paraId="3A4C5C4C" w14:textId="77777777" w:rsidR="0081629D" w:rsidRPr="00972655" w:rsidRDefault="0081629D">
            <w:pPr>
              <w:pStyle w:val="Zkladntext"/>
              <w:jc w:val="center"/>
              <w:rPr>
                <w:rFonts w:ascii="Times New Roman" w:hAnsi="Times New Roman"/>
                <w:b/>
                <w:color w:val="000000"/>
                <w:szCs w:val="20"/>
              </w:rPr>
            </w:pPr>
            <w:r w:rsidRPr="00972655">
              <w:rPr>
                <w:rFonts w:ascii="Times New Roman" w:hAnsi="Times New Roman"/>
                <w:b/>
                <w:color w:val="000000"/>
                <w:szCs w:val="20"/>
              </w:rPr>
              <w:t>v € bez DPH</w:t>
            </w:r>
          </w:p>
        </w:tc>
      </w:tr>
      <w:tr w:rsidR="0081629D" w:rsidRPr="00972655" w14:paraId="58EAF4BD" w14:textId="77777777" w:rsidTr="004F4E36">
        <w:trPr>
          <w:jc w:val="center"/>
        </w:trPr>
        <w:tc>
          <w:tcPr>
            <w:tcW w:w="562" w:type="dxa"/>
            <w:vAlign w:val="center"/>
          </w:tcPr>
          <w:p w14:paraId="5322D1BF" w14:textId="50338B89" w:rsidR="0081629D" w:rsidRPr="002C2C5F" w:rsidRDefault="0081629D">
            <w:pPr>
              <w:pStyle w:val="Odsekzoznamu"/>
              <w:spacing w:after="0" w:line="240" w:lineRule="auto"/>
              <w:ind w:left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</w:t>
            </w:r>
            <w:r w:rsidR="0007026E">
              <w:rPr>
                <w:b/>
                <w:sz w:val="20"/>
              </w:rPr>
              <w:t>2</w:t>
            </w:r>
          </w:p>
        </w:tc>
        <w:tc>
          <w:tcPr>
            <w:tcW w:w="4962" w:type="dxa"/>
            <w:vAlign w:val="center"/>
          </w:tcPr>
          <w:p w14:paraId="79D565A0" w14:textId="228CF584" w:rsidR="0081629D" w:rsidRDefault="00F86994" w:rsidP="004F4E36">
            <w:pPr>
              <w:pStyle w:val="Normlnywebov1"/>
              <w:spacing w:before="0" w:after="0"/>
              <w:jc w:val="both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F86994">
              <w:rPr>
                <w:rFonts w:ascii="Times New Roman" w:hAnsi="Times New Roman"/>
                <w:bCs/>
                <w:iCs/>
                <w:sz w:val="22"/>
                <w:szCs w:val="22"/>
              </w:rPr>
              <w:t xml:space="preserve">- </w:t>
            </w:r>
            <w:r w:rsidRPr="004F4E36">
              <w:rPr>
                <w:rFonts w:ascii="Times New Roman" w:hAnsi="Times New Roman"/>
                <w:bCs/>
                <w:iCs/>
                <w:sz w:val="20"/>
              </w:rPr>
              <w:t xml:space="preserve">otvorená vertikálna valcová nádrž - materiál častí prichádzajúcich do styku s mliekom: nehrdzavejúca oceľ AISI 304 </w:t>
            </w:r>
            <w:r w:rsidRPr="00CB77D2">
              <w:rPr>
                <w:rFonts w:ascii="Times New Roman" w:hAnsi="Times New Roman"/>
                <w:bCs/>
                <w:iCs/>
                <w:sz w:val="20"/>
              </w:rPr>
              <w:t>-</w:t>
            </w:r>
            <w:r w:rsidRPr="004F4E36">
              <w:rPr>
                <w:rFonts w:ascii="Times New Roman" w:hAnsi="Times New Roman"/>
                <w:bCs/>
                <w:iCs/>
                <w:sz w:val="20"/>
              </w:rPr>
              <w:t xml:space="preserve"> vyhotovenie vhodné na skladovanie a chladenie surového mlieka. Chladiaca jednotka - výkon kompresora: min. 5 HP / približne 3,7 kW - chladiaca jednotka určená na vzdialenú inštaláciu - výkon chladiaceho systému musí byť dimenzovaný na objem nádrže a požadovaný režim chladenia mlieka - použité chladivo musí byť povolené na daný účel podľa platných predpisov EÚ a musí zabezpečovať požadovaný chladiaci výkon. Náplň chladiva môže byť riešená samostatne podľa rozsahu dodávky. Regulácia - elektronická regulácia teploty, - digitálne zobrazenie teploty, - automatické riadenie chladiaceho systému, - vypúšťanie prostredníctvom hygienického uzatváracieho ventilu vhodného pre mliečne systémy.  Čistenie Manuálny systém umývania nádrže a príslušenstvo potrebné na jej hygienické čistenie.</w:t>
            </w:r>
          </w:p>
          <w:p w14:paraId="6F743307" w14:textId="77777777" w:rsidR="0081629D" w:rsidRPr="007B6AC7" w:rsidRDefault="0081629D" w:rsidP="00F86994">
            <w:pPr>
              <w:pStyle w:val="Normlnywebov1"/>
              <w:spacing w:before="0" w:after="0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</w:p>
        </w:tc>
        <w:tc>
          <w:tcPr>
            <w:tcW w:w="1842" w:type="dxa"/>
          </w:tcPr>
          <w:p w14:paraId="0BCC00F4" w14:textId="77777777" w:rsidR="006036B5" w:rsidRPr="004F4E36" w:rsidRDefault="006036B5">
            <w:pPr>
              <w:pStyle w:val="Odsekzoznamu"/>
              <w:spacing w:after="0" w:line="240" w:lineRule="auto"/>
              <w:ind w:left="0"/>
              <w:jc w:val="center"/>
              <w:rPr>
                <w:color w:val="EE0000"/>
                <w:sz w:val="20"/>
              </w:rPr>
            </w:pPr>
          </w:p>
          <w:p w14:paraId="2E73FF75" w14:textId="77777777" w:rsidR="004F4E36" w:rsidRPr="004F4E36" w:rsidRDefault="004F4E36">
            <w:pPr>
              <w:pStyle w:val="Odsekzoznamu"/>
              <w:spacing w:after="0" w:line="240" w:lineRule="auto"/>
              <w:ind w:left="0"/>
              <w:jc w:val="center"/>
              <w:rPr>
                <w:color w:val="EE0000"/>
                <w:sz w:val="20"/>
              </w:rPr>
            </w:pPr>
          </w:p>
          <w:p w14:paraId="502EEA61" w14:textId="77777777" w:rsidR="004F4E36" w:rsidRPr="004F4E36" w:rsidRDefault="004F4E36">
            <w:pPr>
              <w:pStyle w:val="Odsekzoznamu"/>
              <w:spacing w:after="0" w:line="240" w:lineRule="auto"/>
              <w:ind w:left="0"/>
              <w:jc w:val="center"/>
              <w:rPr>
                <w:color w:val="EE0000"/>
                <w:sz w:val="20"/>
              </w:rPr>
            </w:pPr>
          </w:p>
          <w:p w14:paraId="33F30EED" w14:textId="77777777" w:rsidR="004F4E36" w:rsidRPr="004F4E36" w:rsidRDefault="004F4E36">
            <w:pPr>
              <w:pStyle w:val="Odsekzoznamu"/>
              <w:spacing w:after="0" w:line="240" w:lineRule="auto"/>
              <w:ind w:left="0"/>
              <w:jc w:val="center"/>
              <w:rPr>
                <w:color w:val="EE0000"/>
                <w:sz w:val="20"/>
              </w:rPr>
            </w:pPr>
          </w:p>
          <w:p w14:paraId="57DEE2CC" w14:textId="77777777" w:rsidR="004F4E36" w:rsidRPr="004F4E36" w:rsidRDefault="004F4E36">
            <w:pPr>
              <w:pStyle w:val="Odsekzoznamu"/>
              <w:spacing w:after="0" w:line="240" w:lineRule="auto"/>
              <w:ind w:left="0"/>
              <w:jc w:val="center"/>
              <w:rPr>
                <w:color w:val="EE0000"/>
                <w:sz w:val="20"/>
              </w:rPr>
            </w:pPr>
          </w:p>
          <w:p w14:paraId="157EA3C5" w14:textId="77777777" w:rsidR="004F4E36" w:rsidRPr="004F4E36" w:rsidRDefault="004F4E36">
            <w:pPr>
              <w:pStyle w:val="Odsekzoznamu"/>
              <w:spacing w:after="0" w:line="240" w:lineRule="auto"/>
              <w:ind w:left="0"/>
              <w:jc w:val="center"/>
              <w:rPr>
                <w:color w:val="EE0000"/>
                <w:sz w:val="20"/>
              </w:rPr>
            </w:pPr>
          </w:p>
          <w:p w14:paraId="3BB3EFBE" w14:textId="77777777" w:rsidR="004F4E36" w:rsidRPr="004F4E36" w:rsidRDefault="004F4E36">
            <w:pPr>
              <w:pStyle w:val="Odsekzoznamu"/>
              <w:spacing w:after="0" w:line="240" w:lineRule="auto"/>
              <w:ind w:left="0"/>
              <w:jc w:val="center"/>
              <w:rPr>
                <w:color w:val="EE0000"/>
                <w:sz w:val="20"/>
              </w:rPr>
            </w:pPr>
          </w:p>
          <w:p w14:paraId="24BFF954" w14:textId="77777777" w:rsidR="004F4E36" w:rsidRPr="004F4E36" w:rsidRDefault="004F4E36">
            <w:pPr>
              <w:pStyle w:val="Odsekzoznamu"/>
              <w:spacing w:after="0" w:line="240" w:lineRule="auto"/>
              <w:ind w:left="0"/>
              <w:jc w:val="center"/>
              <w:rPr>
                <w:color w:val="EE0000"/>
                <w:sz w:val="20"/>
              </w:rPr>
            </w:pPr>
          </w:p>
          <w:p w14:paraId="14852862" w14:textId="77777777" w:rsidR="004F4E36" w:rsidRPr="004F4E36" w:rsidRDefault="004F4E36">
            <w:pPr>
              <w:pStyle w:val="Odsekzoznamu"/>
              <w:spacing w:after="0" w:line="240" w:lineRule="auto"/>
              <w:ind w:left="0"/>
              <w:jc w:val="center"/>
              <w:rPr>
                <w:color w:val="EE0000"/>
                <w:sz w:val="20"/>
              </w:rPr>
            </w:pPr>
          </w:p>
          <w:p w14:paraId="57D67998" w14:textId="4B3E881B" w:rsidR="004F4E36" w:rsidRPr="004F4E36" w:rsidRDefault="004F4E36">
            <w:pPr>
              <w:pStyle w:val="Odsekzoznamu"/>
              <w:spacing w:after="0" w:line="240" w:lineRule="auto"/>
              <w:ind w:left="0"/>
              <w:jc w:val="center"/>
              <w:rPr>
                <w:color w:val="EE0000"/>
                <w:sz w:val="20"/>
              </w:rPr>
            </w:pPr>
            <w:r w:rsidRPr="004F4E36">
              <w:rPr>
                <w:color w:val="EE0000"/>
                <w:sz w:val="20"/>
              </w:rPr>
              <w:t>xx</w:t>
            </w:r>
          </w:p>
        </w:tc>
        <w:tc>
          <w:tcPr>
            <w:tcW w:w="1418" w:type="dxa"/>
            <w:vAlign w:val="center"/>
          </w:tcPr>
          <w:p w14:paraId="5A03A558" w14:textId="2837F172" w:rsidR="006036B5" w:rsidRPr="004F4E36" w:rsidRDefault="004F4E36" w:rsidP="006036B5">
            <w:pPr>
              <w:pStyle w:val="Odsekzoznamu"/>
              <w:spacing w:after="0" w:line="240" w:lineRule="auto"/>
              <w:ind w:left="0"/>
              <w:rPr>
                <w:color w:val="EE0000"/>
                <w:sz w:val="20"/>
              </w:rPr>
            </w:pPr>
            <w:r w:rsidRPr="004F4E36">
              <w:rPr>
                <w:color w:val="EE0000"/>
                <w:sz w:val="20"/>
              </w:rPr>
              <w:t>xx</w:t>
            </w:r>
          </w:p>
        </w:tc>
      </w:tr>
    </w:tbl>
    <w:p w14:paraId="02007A0C" w14:textId="77777777" w:rsidR="0081629D" w:rsidRDefault="0081629D" w:rsidP="008C4125">
      <w:pPr>
        <w:spacing w:after="0" w:line="360" w:lineRule="auto"/>
        <w:rPr>
          <w:rFonts w:ascii="Times New Roman" w:hAnsi="Times New Roman"/>
          <w:sz w:val="20"/>
          <w:szCs w:val="20"/>
        </w:rPr>
      </w:pPr>
    </w:p>
    <w:tbl>
      <w:tblPr>
        <w:tblStyle w:val="Mriekatabuky"/>
        <w:tblW w:w="8784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4962"/>
        <w:gridCol w:w="1842"/>
        <w:gridCol w:w="1418"/>
      </w:tblGrid>
      <w:tr w:rsidR="0081629D" w:rsidRPr="00972655" w14:paraId="383C132C" w14:textId="77777777" w:rsidTr="006036B5">
        <w:trPr>
          <w:jc w:val="center"/>
        </w:trPr>
        <w:tc>
          <w:tcPr>
            <w:tcW w:w="562" w:type="dxa"/>
            <w:shd w:val="clear" w:color="auto" w:fill="C5E0B3" w:themeFill="accent6" w:themeFillTint="66"/>
          </w:tcPr>
          <w:p w14:paraId="6D179737" w14:textId="77777777" w:rsidR="0081629D" w:rsidRPr="00972655" w:rsidRDefault="0081629D">
            <w:pPr>
              <w:pStyle w:val="Odsekzoznamu"/>
              <w:spacing w:after="0" w:line="240" w:lineRule="auto"/>
              <w:ind w:left="0"/>
              <w:rPr>
                <w:b/>
                <w:sz w:val="20"/>
              </w:rPr>
            </w:pPr>
            <w:proofErr w:type="spellStart"/>
            <w:r w:rsidRPr="00972655">
              <w:rPr>
                <w:b/>
                <w:sz w:val="20"/>
              </w:rPr>
              <w:t>P.č</w:t>
            </w:r>
            <w:proofErr w:type="spellEnd"/>
            <w:r w:rsidRPr="00972655">
              <w:rPr>
                <w:b/>
                <w:sz w:val="20"/>
              </w:rPr>
              <w:t>.</w:t>
            </w:r>
          </w:p>
        </w:tc>
        <w:tc>
          <w:tcPr>
            <w:tcW w:w="4962" w:type="dxa"/>
            <w:shd w:val="clear" w:color="auto" w:fill="C5E0B3" w:themeFill="accent6" w:themeFillTint="66"/>
          </w:tcPr>
          <w:p w14:paraId="3D11046E" w14:textId="77777777" w:rsidR="0081629D" w:rsidRDefault="0081629D">
            <w:pPr>
              <w:pStyle w:val="Odsekzoznamu"/>
              <w:spacing w:after="0" w:line="240" w:lineRule="auto"/>
              <w:ind w:left="0"/>
              <w:rPr>
                <w:b/>
                <w:sz w:val="20"/>
              </w:rPr>
            </w:pPr>
            <w:r w:rsidRPr="00972655">
              <w:rPr>
                <w:b/>
                <w:sz w:val="20"/>
              </w:rPr>
              <w:t xml:space="preserve">Položka </w:t>
            </w:r>
          </w:p>
          <w:p w14:paraId="7845DE8F" w14:textId="77777777" w:rsidR="0081629D" w:rsidRDefault="00E41352">
            <w:pPr>
              <w:pStyle w:val="Odsekzoznamu"/>
              <w:spacing w:after="0" w:line="240" w:lineRule="auto"/>
              <w:ind w:left="0"/>
              <w:rPr>
                <w:b/>
                <w:sz w:val="20"/>
              </w:rPr>
            </w:pPr>
            <w:r>
              <w:rPr>
                <w:b/>
                <w:sz w:val="20"/>
              </w:rPr>
              <w:t>OBOJSTRANNÉ KŔMNE PÁSY</w:t>
            </w:r>
          </w:p>
          <w:p w14:paraId="50E3B5B8" w14:textId="5454F07F" w:rsidR="00E41352" w:rsidRPr="00972655" w:rsidRDefault="00E41352">
            <w:pPr>
              <w:pStyle w:val="Odsekzoznamu"/>
              <w:spacing w:after="0" w:line="240" w:lineRule="auto"/>
              <w:ind w:left="0"/>
              <w:rPr>
                <w:b/>
                <w:sz w:val="20"/>
              </w:rPr>
            </w:pPr>
            <w:r>
              <w:rPr>
                <w:b/>
                <w:sz w:val="20"/>
              </w:rPr>
              <w:t>- 3 kompletné pásy po 55m (spolu 165 m)</w:t>
            </w:r>
          </w:p>
        </w:tc>
        <w:tc>
          <w:tcPr>
            <w:tcW w:w="1842" w:type="dxa"/>
            <w:shd w:val="clear" w:color="auto" w:fill="C5E0B3" w:themeFill="accent6" w:themeFillTint="66"/>
          </w:tcPr>
          <w:p w14:paraId="4ABF31CE" w14:textId="3506DDEC" w:rsidR="0081629D" w:rsidRPr="00972655" w:rsidRDefault="0081629D">
            <w:pPr>
              <w:pStyle w:val="Zkladntext"/>
              <w:jc w:val="center"/>
              <w:rPr>
                <w:rFonts w:ascii="Times New Roman" w:hAnsi="Times New Roman"/>
                <w:b/>
                <w:color w:val="00000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Cs w:val="20"/>
              </w:rPr>
              <w:t xml:space="preserve">Názov, typové označenie </w:t>
            </w:r>
            <w:r w:rsidR="006036B5" w:rsidRPr="00106B4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(v prípade, že nemá typové označenie, názov a ide o súbor zariadení ktoré spĺňajú požiadavky na predmet zákazky , prosíme uviesť túto skutočnosť)  </w:t>
            </w:r>
          </w:p>
        </w:tc>
        <w:tc>
          <w:tcPr>
            <w:tcW w:w="1418" w:type="dxa"/>
            <w:shd w:val="clear" w:color="auto" w:fill="C5E0B3" w:themeFill="accent6" w:themeFillTint="66"/>
          </w:tcPr>
          <w:p w14:paraId="23E67D23" w14:textId="77777777" w:rsidR="0081629D" w:rsidRPr="00972655" w:rsidRDefault="0081629D">
            <w:pPr>
              <w:pStyle w:val="Zkladntext"/>
              <w:jc w:val="center"/>
              <w:rPr>
                <w:rFonts w:ascii="Times New Roman" w:hAnsi="Times New Roman"/>
                <w:b/>
                <w:color w:val="000000"/>
                <w:szCs w:val="20"/>
              </w:rPr>
            </w:pPr>
            <w:r w:rsidRPr="00972655">
              <w:rPr>
                <w:rFonts w:ascii="Times New Roman" w:hAnsi="Times New Roman"/>
                <w:b/>
                <w:color w:val="000000"/>
                <w:szCs w:val="20"/>
              </w:rPr>
              <w:t xml:space="preserve">Cena celkom </w:t>
            </w:r>
          </w:p>
          <w:p w14:paraId="5C5B5E43" w14:textId="77777777" w:rsidR="0081629D" w:rsidRPr="00972655" w:rsidRDefault="0081629D">
            <w:pPr>
              <w:pStyle w:val="Zkladntext"/>
              <w:jc w:val="center"/>
              <w:rPr>
                <w:rFonts w:ascii="Times New Roman" w:hAnsi="Times New Roman"/>
                <w:b/>
                <w:color w:val="000000"/>
                <w:szCs w:val="20"/>
              </w:rPr>
            </w:pPr>
            <w:r w:rsidRPr="00972655">
              <w:rPr>
                <w:rFonts w:ascii="Times New Roman" w:hAnsi="Times New Roman"/>
                <w:b/>
                <w:color w:val="000000"/>
                <w:szCs w:val="20"/>
              </w:rPr>
              <w:t>v € bez DPH</w:t>
            </w:r>
          </w:p>
        </w:tc>
      </w:tr>
      <w:tr w:rsidR="0081629D" w:rsidRPr="00972655" w14:paraId="24AB0AB6" w14:textId="77777777" w:rsidTr="006036B5">
        <w:trPr>
          <w:jc w:val="center"/>
        </w:trPr>
        <w:tc>
          <w:tcPr>
            <w:tcW w:w="562" w:type="dxa"/>
            <w:vAlign w:val="center"/>
          </w:tcPr>
          <w:p w14:paraId="73B848DC" w14:textId="3D499C87" w:rsidR="0081629D" w:rsidRPr="002C2C5F" w:rsidRDefault="0081629D">
            <w:pPr>
              <w:pStyle w:val="Odsekzoznamu"/>
              <w:spacing w:after="0" w:line="240" w:lineRule="auto"/>
              <w:ind w:left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B</w:t>
            </w:r>
          </w:p>
        </w:tc>
        <w:tc>
          <w:tcPr>
            <w:tcW w:w="4962" w:type="dxa"/>
            <w:vAlign w:val="center"/>
          </w:tcPr>
          <w:p w14:paraId="6EFCF6E7" w14:textId="1ED677AE" w:rsidR="0081629D" w:rsidRPr="00106B4E" w:rsidRDefault="002B7017">
            <w:pPr>
              <w:pStyle w:val="Normlnywebov1"/>
              <w:spacing w:before="0" w:after="0"/>
              <w:rPr>
                <w:rFonts w:ascii="Times New Roman" w:hAnsi="Times New Roman"/>
                <w:bCs/>
                <w:iCs/>
                <w:sz w:val="20"/>
              </w:rPr>
            </w:pPr>
            <w:r w:rsidRPr="00106B4E">
              <w:rPr>
                <w:rFonts w:ascii="Times New Roman" w:hAnsi="Times New Roman"/>
                <w:bCs/>
                <w:iCs/>
                <w:sz w:val="20"/>
              </w:rPr>
              <w:t>Počet pásov: 3 kompletné pásy</w:t>
            </w:r>
          </w:p>
          <w:p w14:paraId="0EE82E3A" w14:textId="64F502BC" w:rsidR="002B7017" w:rsidRPr="00106B4E" w:rsidRDefault="002B7017">
            <w:pPr>
              <w:pStyle w:val="Normlnywebov1"/>
              <w:spacing w:before="0" w:after="0"/>
              <w:rPr>
                <w:rFonts w:ascii="Times New Roman" w:hAnsi="Times New Roman"/>
                <w:bCs/>
                <w:iCs/>
                <w:sz w:val="20"/>
              </w:rPr>
            </w:pPr>
            <w:r w:rsidRPr="00106B4E">
              <w:rPr>
                <w:rFonts w:ascii="Times New Roman" w:hAnsi="Times New Roman"/>
                <w:bCs/>
                <w:iCs/>
                <w:sz w:val="20"/>
              </w:rPr>
              <w:t>Dĺžka jedného pásu  55 m  (celkovo teda 165m)</w:t>
            </w:r>
          </w:p>
          <w:p w14:paraId="3A309147" w14:textId="25E0DA2B" w:rsidR="002B7017" w:rsidRPr="00106B4E" w:rsidRDefault="002B7017">
            <w:pPr>
              <w:pStyle w:val="Normlnywebov1"/>
              <w:spacing w:before="0" w:after="0"/>
              <w:rPr>
                <w:rFonts w:ascii="Times New Roman" w:hAnsi="Times New Roman"/>
                <w:bCs/>
                <w:iCs/>
                <w:sz w:val="20"/>
              </w:rPr>
            </w:pPr>
            <w:r w:rsidRPr="00106B4E">
              <w:rPr>
                <w:rFonts w:ascii="Times New Roman" w:hAnsi="Times New Roman"/>
                <w:bCs/>
                <w:iCs/>
                <w:sz w:val="20"/>
              </w:rPr>
              <w:t>Prístup zvierat ku krmivu: obojstranný</w:t>
            </w:r>
          </w:p>
          <w:p w14:paraId="2D0BAB3D" w14:textId="6D509A4E" w:rsidR="002B7017" w:rsidRPr="00106B4E" w:rsidRDefault="002B7017">
            <w:pPr>
              <w:pStyle w:val="Normlnywebov1"/>
              <w:spacing w:before="0" w:after="0"/>
              <w:rPr>
                <w:rFonts w:ascii="Times New Roman" w:hAnsi="Times New Roman"/>
                <w:bCs/>
                <w:iCs/>
                <w:sz w:val="20"/>
              </w:rPr>
            </w:pPr>
            <w:r w:rsidRPr="00106B4E">
              <w:rPr>
                <w:rFonts w:ascii="Times New Roman" w:hAnsi="Times New Roman"/>
                <w:bCs/>
                <w:iCs/>
                <w:sz w:val="20"/>
              </w:rPr>
              <w:t>Šírka: 750mm</w:t>
            </w:r>
          </w:p>
          <w:p w14:paraId="5706B2F8" w14:textId="54D75240" w:rsidR="002B7017" w:rsidRPr="00106B4E" w:rsidRDefault="002B7017">
            <w:pPr>
              <w:pStyle w:val="Normlnywebov1"/>
              <w:spacing w:before="0" w:after="0"/>
              <w:rPr>
                <w:rFonts w:ascii="Times New Roman" w:hAnsi="Times New Roman"/>
                <w:bCs/>
                <w:iCs/>
                <w:sz w:val="20"/>
              </w:rPr>
            </w:pPr>
            <w:r w:rsidRPr="00106B4E">
              <w:rPr>
                <w:rFonts w:ascii="Times New Roman" w:hAnsi="Times New Roman"/>
                <w:bCs/>
                <w:iCs/>
                <w:sz w:val="20"/>
              </w:rPr>
              <w:t>Rozstup kŕmnych miest : 33 cm</w:t>
            </w:r>
          </w:p>
          <w:p w14:paraId="08E75AEB" w14:textId="554C64D1" w:rsidR="002B7017" w:rsidRPr="00106B4E" w:rsidRDefault="002B7017" w:rsidP="004F4E36">
            <w:pPr>
              <w:pStyle w:val="Normlnywebov1"/>
              <w:spacing w:before="0" w:after="0"/>
              <w:jc w:val="both"/>
              <w:rPr>
                <w:rFonts w:ascii="Times New Roman" w:hAnsi="Times New Roman"/>
                <w:bCs/>
                <w:iCs/>
                <w:sz w:val="20"/>
              </w:rPr>
            </w:pPr>
            <w:r w:rsidRPr="00106B4E">
              <w:rPr>
                <w:rFonts w:ascii="Times New Roman" w:hAnsi="Times New Roman"/>
                <w:bCs/>
                <w:iCs/>
                <w:sz w:val="20"/>
              </w:rPr>
              <w:t>Motorová časť : 4 kW na jeden pás, 3 motorové zostavy ( súčet výkonov motorov 12 kW, nejde o celkový elektrický príkon prevádzky)</w:t>
            </w:r>
          </w:p>
          <w:p w14:paraId="0762C5F8" w14:textId="5C788E87" w:rsidR="002B7017" w:rsidRPr="00106B4E" w:rsidRDefault="002B7017" w:rsidP="004F4E36">
            <w:pPr>
              <w:pStyle w:val="Normlnywebov1"/>
              <w:spacing w:before="0" w:after="0"/>
              <w:jc w:val="both"/>
              <w:rPr>
                <w:rFonts w:ascii="Times New Roman" w:hAnsi="Times New Roman"/>
                <w:bCs/>
                <w:iCs/>
                <w:sz w:val="20"/>
              </w:rPr>
            </w:pPr>
            <w:r w:rsidRPr="00106B4E">
              <w:rPr>
                <w:rFonts w:ascii="Times New Roman" w:hAnsi="Times New Roman"/>
                <w:bCs/>
                <w:iCs/>
                <w:sz w:val="20"/>
              </w:rPr>
              <w:t>Elektrické ovládanie:  samostatná elektrická ovládacia skriňa pre každý pás</w:t>
            </w:r>
          </w:p>
          <w:p w14:paraId="6DA21B23" w14:textId="1049B5AE" w:rsidR="002B7017" w:rsidRPr="00106B4E" w:rsidRDefault="002B7017" w:rsidP="004F4E36">
            <w:pPr>
              <w:pStyle w:val="Normlnywebov1"/>
              <w:spacing w:before="0" w:after="0"/>
              <w:jc w:val="both"/>
              <w:rPr>
                <w:rFonts w:ascii="Times New Roman" w:hAnsi="Times New Roman"/>
                <w:sz w:val="20"/>
              </w:rPr>
            </w:pPr>
            <w:r w:rsidRPr="00106B4E">
              <w:rPr>
                <w:rFonts w:ascii="Times New Roman" w:hAnsi="Times New Roman"/>
                <w:bCs/>
                <w:iCs/>
                <w:sz w:val="20"/>
              </w:rPr>
              <w:t xml:space="preserve">Vkladacia časť:  </w:t>
            </w:r>
            <w:r w:rsidRPr="00106B4E">
              <w:rPr>
                <w:rFonts w:ascii="Times New Roman" w:hAnsi="Times New Roman"/>
                <w:sz w:val="20"/>
              </w:rPr>
              <w:t xml:space="preserve">Fotobunka pojazdu, meranie odvinutia a ovládacie páky; jedna zostava na každý pás. </w:t>
            </w:r>
          </w:p>
          <w:p w14:paraId="6CE9B7AA" w14:textId="77777777" w:rsidR="002B7017" w:rsidRPr="00106B4E" w:rsidRDefault="002B7017" w:rsidP="004F4E36">
            <w:pPr>
              <w:pStyle w:val="Normlnywebov1"/>
              <w:spacing w:before="0" w:after="0"/>
              <w:jc w:val="both"/>
              <w:rPr>
                <w:rFonts w:ascii="Times New Roman" w:hAnsi="Times New Roman"/>
                <w:sz w:val="20"/>
              </w:rPr>
            </w:pPr>
            <w:r w:rsidRPr="00106B4E">
              <w:rPr>
                <w:rFonts w:ascii="Times New Roman" w:hAnsi="Times New Roman"/>
                <w:sz w:val="20"/>
              </w:rPr>
              <w:t xml:space="preserve">Zábrany pri kŕmení: Fixačné zábrany typu </w:t>
            </w:r>
            <w:proofErr w:type="spellStart"/>
            <w:r w:rsidRPr="00106B4E">
              <w:rPr>
                <w:rFonts w:ascii="Times New Roman" w:hAnsi="Times New Roman"/>
                <w:sz w:val="20"/>
              </w:rPr>
              <w:t>headlock</w:t>
            </w:r>
            <w:proofErr w:type="spellEnd"/>
            <w:r w:rsidRPr="00106B4E">
              <w:rPr>
                <w:rFonts w:ascii="Times New Roman" w:hAnsi="Times New Roman"/>
                <w:sz w:val="20"/>
              </w:rPr>
              <w:t xml:space="preserve"> s individuálnym aj skupinovým zablokovaním a odblokovaním jednej strany pásu.</w:t>
            </w:r>
          </w:p>
          <w:p w14:paraId="4A9FBB15" w14:textId="7A81D326" w:rsidR="0007026E" w:rsidRPr="002B7017" w:rsidRDefault="002B7017" w:rsidP="004F4E36">
            <w:pPr>
              <w:pStyle w:val="Normlnywebov1"/>
              <w:spacing w:before="0" w:after="0"/>
              <w:jc w:val="both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106B4E">
              <w:rPr>
                <w:rFonts w:ascii="Times New Roman" w:hAnsi="Times New Roman"/>
                <w:sz w:val="20"/>
              </w:rPr>
              <w:t xml:space="preserve">Uzavretie prístupu:  Možnosť úplného uzavretia prístupu zvierat k pásu pri predkladaní krmiva. </w:t>
            </w:r>
            <w:r w:rsidR="0007026E">
              <w:rPr>
                <w:rFonts w:ascii="Times New Roman" w:hAnsi="Times New Roman"/>
                <w:bCs/>
                <w:iCs/>
                <w:sz w:val="22"/>
                <w:szCs w:val="22"/>
              </w:rPr>
              <w:t xml:space="preserve"> </w:t>
            </w:r>
          </w:p>
          <w:p w14:paraId="072B1351" w14:textId="77777777" w:rsidR="0081629D" w:rsidRPr="002B7017" w:rsidRDefault="0081629D">
            <w:pPr>
              <w:pStyle w:val="Normlnywebov1"/>
              <w:spacing w:before="0" w:after="0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</w:p>
        </w:tc>
        <w:tc>
          <w:tcPr>
            <w:tcW w:w="1842" w:type="dxa"/>
          </w:tcPr>
          <w:p w14:paraId="129AC5B5" w14:textId="77777777" w:rsidR="0081629D" w:rsidRPr="004F4E36" w:rsidRDefault="0081629D">
            <w:pPr>
              <w:pStyle w:val="Odsekzoznamu"/>
              <w:spacing w:after="0" w:line="240" w:lineRule="auto"/>
              <w:ind w:left="0"/>
              <w:jc w:val="center"/>
              <w:rPr>
                <w:color w:val="EE0000"/>
                <w:sz w:val="20"/>
              </w:rPr>
            </w:pPr>
          </w:p>
          <w:p w14:paraId="3D1CAE5D" w14:textId="77777777" w:rsidR="004F4E36" w:rsidRPr="004F4E36" w:rsidRDefault="004F4E36">
            <w:pPr>
              <w:pStyle w:val="Odsekzoznamu"/>
              <w:spacing w:after="0" w:line="240" w:lineRule="auto"/>
              <w:ind w:left="0"/>
              <w:jc w:val="center"/>
              <w:rPr>
                <w:color w:val="EE0000"/>
                <w:sz w:val="20"/>
              </w:rPr>
            </w:pPr>
          </w:p>
          <w:p w14:paraId="6634FFDE" w14:textId="77777777" w:rsidR="004F4E36" w:rsidRPr="004F4E36" w:rsidRDefault="004F4E36">
            <w:pPr>
              <w:pStyle w:val="Odsekzoznamu"/>
              <w:spacing w:after="0" w:line="240" w:lineRule="auto"/>
              <w:ind w:left="0"/>
              <w:jc w:val="center"/>
              <w:rPr>
                <w:color w:val="EE0000"/>
                <w:sz w:val="20"/>
              </w:rPr>
            </w:pPr>
          </w:p>
          <w:p w14:paraId="752ADEF5" w14:textId="77777777" w:rsidR="004F4E36" w:rsidRPr="004F4E36" w:rsidRDefault="004F4E36">
            <w:pPr>
              <w:pStyle w:val="Odsekzoznamu"/>
              <w:spacing w:after="0" w:line="240" w:lineRule="auto"/>
              <w:ind w:left="0"/>
              <w:jc w:val="center"/>
              <w:rPr>
                <w:color w:val="EE0000"/>
                <w:sz w:val="20"/>
              </w:rPr>
            </w:pPr>
          </w:p>
          <w:p w14:paraId="226C9C8E" w14:textId="77777777" w:rsidR="004F4E36" w:rsidRPr="004F4E36" w:rsidRDefault="004F4E36">
            <w:pPr>
              <w:pStyle w:val="Odsekzoznamu"/>
              <w:spacing w:after="0" w:line="240" w:lineRule="auto"/>
              <w:ind w:left="0"/>
              <w:jc w:val="center"/>
              <w:rPr>
                <w:color w:val="EE0000"/>
                <w:sz w:val="20"/>
              </w:rPr>
            </w:pPr>
          </w:p>
          <w:p w14:paraId="2165C593" w14:textId="77777777" w:rsidR="004F4E36" w:rsidRPr="004F4E36" w:rsidRDefault="004F4E36">
            <w:pPr>
              <w:pStyle w:val="Odsekzoznamu"/>
              <w:spacing w:after="0" w:line="240" w:lineRule="auto"/>
              <w:ind w:left="0"/>
              <w:jc w:val="center"/>
              <w:rPr>
                <w:color w:val="EE0000"/>
                <w:sz w:val="20"/>
              </w:rPr>
            </w:pPr>
          </w:p>
          <w:p w14:paraId="77028E6A" w14:textId="77777777" w:rsidR="004F4E36" w:rsidRPr="004F4E36" w:rsidRDefault="004F4E36">
            <w:pPr>
              <w:pStyle w:val="Odsekzoznamu"/>
              <w:spacing w:after="0" w:line="240" w:lineRule="auto"/>
              <w:ind w:left="0"/>
              <w:jc w:val="center"/>
              <w:rPr>
                <w:color w:val="EE0000"/>
                <w:sz w:val="20"/>
              </w:rPr>
            </w:pPr>
          </w:p>
          <w:p w14:paraId="009177E8" w14:textId="77777777" w:rsidR="004F4E36" w:rsidRPr="004F4E36" w:rsidRDefault="004F4E36">
            <w:pPr>
              <w:pStyle w:val="Odsekzoznamu"/>
              <w:spacing w:after="0" w:line="240" w:lineRule="auto"/>
              <w:ind w:left="0"/>
              <w:jc w:val="center"/>
              <w:rPr>
                <w:color w:val="EE0000"/>
                <w:sz w:val="20"/>
              </w:rPr>
            </w:pPr>
          </w:p>
          <w:p w14:paraId="1A90B55D" w14:textId="2485CC49" w:rsidR="004F4E36" w:rsidRPr="004F4E36" w:rsidRDefault="004F4E36">
            <w:pPr>
              <w:pStyle w:val="Odsekzoznamu"/>
              <w:spacing w:after="0" w:line="240" w:lineRule="auto"/>
              <w:ind w:left="0"/>
              <w:jc w:val="center"/>
              <w:rPr>
                <w:color w:val="EE0000"/>
                <w:sz w:val="20"/>
              </w:rPr>
            </w:pPr>
            <w:r w:rsidRPr="004F4E36">
              <w:rPr>
                <w:color w:val="EE0000"/>
                <w:sz w:val="20"/>
              </w:rPr>
              <w:t>xx</w:t>
            </w:r>
          </w:p>
        </w:tc>
        <w:tc>
          <w:tcPr>
            <w:tcW w:w="1418" w:type="dxa"/>
            <w:vAlign w:val="center"/>
          </w:tcPr>
          <w:p w14:paraId="3C8A6755" w14:textId="18874EED" w:rsidR="0081629D" w:rsidRPr="004F4E36" w:rsidRDefault="004F4E36" w:rsidP="004F4E36">
            <w:pPr>
              <w:pStyle w:val="Odsekzoznamu"/>
              <w:spacing w:after="0" w:line="240" w:lineRule="auto"/>
              <w:ind w:left="0"/>
              <w:jc w:val="center"/>
              <w:rPr>
                <w:color w:val="EE0000"/>
                <w:sz w:val="20"/>
              </w:rPr>
            </w:pPr>
            <w:r w:rsidRPr="004F4E36">
              <w:rPr>
                <w:color w:val="EE0000"/>
                <w:sz w:val="20"/>
              </w:rPr>
              <w:t>xx</w:t>
            </w:r>
          </w:p>
        </w:tc>
      </w:tr>
    </w:tbl>
    <w:p w14:paraId="1B7EDE01" w14:textId="77777777" w:rsidR="0081629D" w:rsidRDefault="0081629D" w:rsidP="008C4125">
      <w:pPr>
        <w:spacing w:after="0" w:line="360" w:lineRule="auto"/>
        <w:rPr>
          <w:rFonts w:ascii="Times New Roman" w:hAnsi="Times New Roman"/>
          <w:sz w:val="20"/>
          <w:szCs w:val="20"/>
        </w:rPr>
      </w:pPr>
    </w:p>
    <w:tbl>
      <w:tblPr>
        <w:tblStyle w:val="Mriekatabuky"/>
        <w:tblW w:w="8784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4962"/>
        <w:gridCol w:w="1568"/>
        <w:gridCol w:w="1692"/>
      </w:tblGrid>
      <w:tr w:rsidR="002B7017" w:rsidRPr="00972655" w14:paraId="5305ED92" w14:textId="77777777" w:rsidTr="002B7017">
        <w:trPr>
          <w:jc w:val="center"/>
        </w:trPr>
        <w:tc>
          <w:tcPr>
            <w:tcW w:w="562" w:type="dxa"/>
            <w:shd w:val="clear" w:color="auto" w:fill="DEEAF6" w:themeFill="accent1" w:themeFillTint="33"/>
          </w:tcPr>
          <w:p w14:paraId="3BDAB533" w14:textId="77777777" w:rsidR="002B7017" w:rsidRPr="00972655" w:rsidRDefault="002B7017">
            <w:pPr>
              <w:pStyle w:val="Odsekzoznamu"/>
              <w:spacing w:after="0" w:line="240" w:lineRule="auto"/>
              <w:ind w:left="0"/>
              <w:rPr>
                <w:b/>
                <w:sz w:val="20"/>
              </w:rPr>
            </w:pPr>
            <w:proofErr w:type="spellStart"/>
            <w:r w:rsidRPr="00972655">
              <w:rPr>
                <w:b/>
                <w:sz w:val="20"/>
              </w:rPr>
              <w:t>P.č</w:t>
            </w:r>
            <w:proofErr w:type="spellEnd"/>
            <w:r w:rsidRPr="00972655">
              <w:rPr>
                <w:b/>
                <w:sz w:val="20"/>
              </w:rPr>
              <w:t>.</w:t>
            </w:r>
          </w:p>
        </w:tc>
        <w:tc>
          <w:tcPr>
            <w:tcW w:w="4962" w:type="dxa"/>
            <w:shd w:val="clear" w:color="auto" w:fill="DEEAF6" w:themeFill="accent1" w:themeFillTint="33"/>
          </w:tcPr>
          <w:p w14:paraId="506641C3" w14:textId="77777777" w:rsidR="002B7017" w:rsidRDefault="002B7017">
            <w:pPr>
              <w:pStyle w:val="Odsekzoznamu"/>
              <w:spacing w:after="0" w:line="240" w:lineRule="auto"/>
              <w:ind w:left="0"/>
              <w:rPr>
                <w:b/>
                <w:sz w:val="20"/>
              </w:rPr>
            </w:pPr>
            <w:r w:rsidRPr="00972655">
              <w:rPr>
                <w:b/>
                <w:sz w:val="20"/>
              </w:rPr>
              <w:t xml:space="preserve">Položka </w:t>
            </w:r>
          </w:p>
          <w:p w14:paraId="58D3F02E" w14:textId="74DA3A86" w:rsidR="002B7017" w:rsidRPr="00972655" w:rsidRDefault="002B7017">
            <w:pPr>
              <w:pStyle w:val="Odsekzoznamu"/>
              <w:spacing w:after="0" w:line="240" w:lineRule="auto"/>
              <w:ind w:left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DOPRAVA , MONTÁŽ a UVEDENIE DO PREVÁDZKY </w:t>
            </w:r>
          </w:p>
        </w:tc>
        <w:tc>
          <w:tcPr>
            <w:tcW w:w="1568" w:type="dxa"/>
            <w:shd w:val="clear" w:color="auto" w:fill="DEEAF6" w:themeFill="accent1" w:themeFillTint="33"/>
          </w:tcPr>
          <w:p w14:paraId="55B1EF00" w14:textId="77777777" w:rsidR="002B7017" w:rsidRPr="00972655" w:rsidRDefault="002B7017">
            <w:pPr>
              <w:pStyle w:val="Zkladntext"/>
              <w:jc w:val="center"/>
              <w:rPr>
                <w:rFonts w:ascii="Times New Roman" w:hAnsi="Times New Roman"/>
                <w:b/>
                <w:color w:val="00000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Cs w:val="20"/>
              </w:rPr>
              <w:t xml:space="preserve">Názov, typové označenie </w:t>
            </w:r>
          </w:p>
        </w:tc>
        <w:tc>
          <w:tcPr>
            <w:tcW w:w="1692" w:type="dxa"/>
            <w:shd w:val="clear" w:color="auto" w:fill="DEEAF6" w:themeFill="accent1" w:themeFillTint="33"/>
          </w:tcPr>
          <w:p w14:paraId="262AA81F" w14:textId="77777777" w:rsidR="002B7017" w:rsidRPr="00972655" w:rsidRDefault="002B7017">
            <w:pPr>
              <w:pStyle w:val="Zkladntext"/>
              <w:jc w:val="center"/>
              <w:rPr>
                <w:rFonts w:ascii="Times New Roman" w:hAnsi="Times New Roman"/>
                <w:b/>
                <w:color w:val="000000"/>
                <w:szCs w:val="20"/>
              </w:rPr>
            </w:pPr>
            <w:r w:rsidRPr="00972655">
              <w:rPr>
                <w:rFonts w:ascii="Times New Roman" w:hAnsi="Times New Roman"/>
                <w:b/>
                <w:color w:val="000000"/>
                <w:szCs w:val="20"/>
              </w:rPr>
              <w:t xml:space="preserve">Cena celkom </w:t>
            </w:r>
          </w:p>
          <w:p w14:paraId="4D806DED" w14:textId="77777777" w:rsidR="002B7017" w:rsidRPr="00972655" w:rsidRDefault="002B7017">
            <w:pPr>
              <w:pStyle w:val="Zkladntext"/>
              <w:jc w:val="center"/>
              <w:rPr>
                <w:rFonts w:ascii="Times New Roman" w:hAnsi="Times New Roman"/>
                <w:b/>
                <w:color w:val="000000"/>
                <w:szCs w:val="20"/>
              </w:rPr>
            </w:pPr>
            <w:r w:rsidRPr="00972655">
              <w:rPr>
                <w:rFonts w:ascii="Times New Roman" w:hAnsi="Times New Roman"/>
                <w:b/>
                <w:color w:val="000000"/>
                <w:szCs w:val="20"/>
              </w:rPr>
              <w:t>v € bez DPH</w:t>
            </w:r>
          </w:p>
        </w:tc>
      </w:tr>
      <w:tr w:rsidR="002B7017" w:rsidRPr="00972655" w14:paraId="76C447E4" w14:textId="77777777">
        <w:trPr>
          <w:jc w:val="center"/>
        </w:trPr>
        <w:tc>
          <w:tcPr>
            <w:tcW w:w="562" w:type="dxa"/>
            <w:vAlign w:val="center"/>
          </w:tcPr>
          <w:p w14:paraId="2577D707" w14:textId="59B24BC9" w:rsidR="002B7017" w:rsidRPr="002C2C5F" w:rsidRDefault="0007026E" w:rsidP="002B7017">
            <w:pPr>
              <w:pStyle w:val="Odsekzoznamu"/>
              <w:spacing w:after="0" w:line="240" w:lineRule="auto"/>
              <w:ind w:left="0"/>
              <w:rPr>
                <w:b/>
                <w:sz w:val="20"/>
              </w:rPr>
            </w:pPr>
            <w:r>
              <w:rPr>
                <w:b/>
                <w:sz w:val="20"/>
              </w:rPr>
              <w:t>C</w:t>
            </w:r>
          </w:p>
        </w:tc>
        <w:tc>
          <w:tcPr>
            <w:tcW w:w="4962" w:type="dxa"/>
            <w:vAlign w:val="center"/>
          </w:tcPr>
          <w:p w14:paraId="0180EAFC" w14:textId="77777777" w:rsidR="002B7017" w:rsidRDefault="002B7017">
            <w:pPr>
              <w:pStyle w:val="Normlnywebov1"/>
              <w:spacing w:before="0" w:after="0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</w:p>
          <w:p w14:paraId="086B315B" w14:textId="6B288C9A" w:rsidR="002B7017" w:rsidRDefault="00D35668">
            <w:pPr>
              <w:pStyle w:val="Normlnywebov1"/>
              <w:spacing w:before="0" w:after="0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106B4E">
              <w:rPr>
                <w:rFonts w:ascii="Times New Roman" w:hAnsi="Times New Roman"/>
                <w:bCs/>
                <w:iCs/>
                <w:sz w:val="20"/>
              </w:rPr>
              <w:t xml:space="preserve">Doprava , montáž a uvedenie do prevádzky </w:t>
            </w:r>
          </w:p>
          <w:p w14:paraId="13511E98" w14:textId="77777777" w:rsidR="002B7017" w:rsidRPr="007B6AC7" w:rsidRDefault="002B7017">
            <w:pPr>
              <w:pStyle w:val="Normlnywebov1"/>
              <w:spacing w:before="0" w:after="0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</w:p>
        </w:tc>
        <w:tc>
          <w:tcPr>
            <w:tcW w:w="1568" w:type="dxa"/>
          </w:tcPr>
          <w:p w14:paraId="754A3233" w14:textId="77777777" w:rsidR="00D35668" w:rsidRDefault="00D3566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  <w:p w14:paraId="2A0F58FB" w14:textId="3F0671D8" w:rsidR="002B7017" w:rsidRDefault="00D3566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692" w:type="dxa"/>
            <w:vAlign w:val="center"/>
          </w:tcPr>
          <w:p w14:paraId="29D54BA8" w14:textId="7D2D0BDD" w:rsidR="002B7017" w:rsidRDefault="004F4E36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  <w:r w:rsidRPr="004F4E36">
              <w:rPr>
                <w:color w:val="EE0000"/>
                <w:sz w:val="20"/>
              </w:rPr>
              <w:t>xx</w:t>
            </w:r>
          </w:p>
        </w:tc>
      </w:tr>
    </w:tbl>
    <w:p w14:paraId="698978A5" w14:textId="77777777" w:rsidR="0007026E" w:rsidRDefault="0007026E" w:rsidP="008C4125">
      <w:pPr>
        <w:spacing w:after="0" w:line="360" w:lineRule="auto"/>
        <w:rPr>
          <w:rFonts w:ascii="Times New Roman" w:hAnsi="Times New Roman"/>
          <w:sz w:val="20"/>
          <w:szCs w:val="20"/>
        </w:rPr>
      </w:pPr>
    </w:p>
    <w:p w14:paraId="49D81EA9" w14:textId="77777777" w:rsidR="00CB77D2" w:rsidRDefault="00CB77D2" w:rsidP="008C4125">
      <w:pPr>
        <w:spacing w:after="0" w:line="360" w:lineRule="auto"/>
        <w:rPr>
          <w:rFonts w:ascii="Times New Roman" w:hAnsi="Times New Roman"/>
          <w:sz w:val="20"/>
          <w:szCs w:val="20"/>
        </w:rPr>
      </w:pPr>
    </w:p>
    <w:p w14:paraId="7C117E64" w14:textId="3DDC2CE7" w:rsidR="009E5258" w:rsidRPr="004A402A" w:rsidRDefault="00EB2B7C" w:rsidP="00536119">
      <w:pPr>
        <w:spacing w:after="0" w:line="360" w:lineRule="auto"/>
        <w:jc w:val="both"/>
        <w:rPr>
          <w:rFonts w:ascii="Times New Roman" w:hAnsi="Times New Roman"/>
          <w:b/>
          <w:bCs/>
          <w:i/>
          <w:iCs/>
          <w:color w:val="00B050"/>
          <w:sz w:val="20"/>
          <w:szCs w:val="20"/>
        </w:rPr>
      </w:pPr>
      <w:r w:rsidRPr="004A402A">
        <w:rPr>
          <w:rFonts w:ascii="Times New Roman" w:hAnsi="Times New Roman"/>
          <w:b/>
          <w:bCs/>
          <w:i/>
          <w:iCs/>
          <w:color w:val="00B050"/>
          <w:sz w:val="20"/>
          <w:szCs w:val="20"/>
        </w:rPr>
        <w:lastRenderedPageBreak/>
        <w:t>Uchádzač predložením ponuky deklaruje, že ním ponúkaný tovar spĺňa tu uvádzané požiadavky  a parametre na predmet zákazky.</w:t>
      </w:r>
      <w:r w:rsidR="00536119" w:rsidRPr="004A402A">
        <w:rPr>
          <w:rFonts w:ascii="Times New Roman" w:hAnsi="Times New Roman"/>
          <w:b/>
          <w:bCs/>
          <w:i/>
          <w:iCs/>
          <w:color w:val="00B050"/>
          <w:sz w:val="20"/>
          <w:szCs w:val="20"/>
        </w:rPr>
        <w:t xml:space="preserve"> </w:t>
      </w:r>
      <w:r w:rsidRPr="004A402A">
        <w:rPr>
          <w:rFonts w:ascii="Times New Roman" w:hAnsi="Times New Roman"/>
          <w:b/>
          <w:bCs/>
          <w:i/>
          <w:iCs/>
          <w:color w:val="00B050"/>
          <w:sz w:val="20"/>
          <w:szCs w:val="20"/>
        </w:rPr>
        <w:t xml:space="preserve">V prípade, že niektorý z technických parametrov odkazuje na konkrétny typ produktu, je možné ponúknuť jeho ekvivalent za podmienky dodržania minimálnych požadovaných parametrov na predmet zákazky. </w:t>
      </w:r>
    </w:p>
    <w:p w14:paraId="3C1103C3" w14:textId="77777777" w:rsidR="0045140E" w:rsidRPr="00536119" w:rsidRDefault="0045140E" w:rsidP="00536119">
      <w:pPr>
        <w:spacing w:after="0" w:line="360" w:lineRule="auto"/>
        <w:jc w:val="both"/>
        <w:rPr>
          <w:rFonts w:ascii="Times New Roman" w:hAnsi="Times New Roman"/>
          <w:sz w:val="16"/>
          <w:szCs w:val="16"/>
        </w:rPr>
      </w:pPr>
    </w:p>
    <w:tbl>
      <w:tblPr>
        <w:tblpPr w:leftFromText="141" w:rightFromText="141" w:vertAnchor="text" w:horzAnchor="margin" w:tblpY="259"/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66"/>
        <w:gridCol w:w="1560"/>
      </w:tblGrid>
      <w:tr w:rsidR="00EB2B7C" w:rsidRPr="00972655" w14:paraId="76D36DB3" w14:textId="77777777" w:rsidTr="00EB2B7C">
        <w:trPr>
          <w:trHeight w:val="268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C32A1" w14:textId="77777777" w:rsidR="00EB2B7C" w:rsidRPr="009E5258" w:rsidRDefault="00EB2B7C" w:rsidP="00EB2B7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9E5258">
              <w:rPr>
                <w:rFonts w:ascii="Times New Roman" w:hAnsi="Times New Roman"/>
                <w:b/>
                <w:color w:val="000000"/>
                <w:sz w:val="24"/>
                <w:szCs w:val="28"/>
              </w:rPr>
              <w:t>Cena celkom bez DPH: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F2CB8" w14:textId="77777777" w:rsidR="00EB2B7C" w:rsidRPr="009E5258" w:rsidRDefault="00EB2B7C" w:rsidP="00EB2B7C">
            <w:pPr>
              <w:jc w:val="right"/>
              <w:rPr>
                <w:rFonts w:ascii="Times New Roman" w:hAnsi="Times New Roman"/>
                <w:color w:val="EE0000"/>
                <w:sz w:val="24"/>
                <w:szCs w:val="28"/>
              </w:rPr>
            </w:pPr>
            <w:r w:rsidRPr="002C2C5F">
              <w:rPr>
                <w:rFonts w:ascii="Times New Roman" w:eastAsia="Times New Roman" w:hAnsi="Times New Roman"/>
                <w:bCs/>
                <w:color w:val="EE0000"/>
                <w:lang w:eastAsia="sk-SK"/>
              </w:rPr>
              <w:t>Vyplniť</w:t>
            </w:r>
            <w:r w:rsidRPr="009E5258">
              <w:rPr>
                <w:rFonts w:ascii="Times New Roman" w:hAnsi="Times New Roman"/>
                <w:b/>
                <w:color w:val="EE0000"/>
                <w:sz w:val="24"/>
                <w:szCs w:val="28"/>
              </w:rPr>
              <w:t xml:space="preserve">   €</w:t>
            </w:r>
          </w:p>
        </w:tc>
      </w:tr>
      <w:tr w:rsidR="00EB2B7C" w:rsidRPr="00972655" w14:paraId="2B4FDC7A" w14:textId="77777777" w:rsidTr="00EB2B7C">
        <w:trPr>
          <w:trHeight w:val="349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46A95" w14:textId="77777777" w:rsidR="00EB2B7C" w:rsidRPr="009E5258" w:rsidRDefault="00EB2B7C" w:rsidP="00EB2B7C">
            <w:pPr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9E5258">
              <w:rPr>
                <w:rFonts w:ascii="Times New Roman" w:hAnsi="Times New Roman"/>
                <w:color w:val="000000"/>
                <w:sz w:val="24"/>
                <w:szCs w:val="28"/>
              </w:rPr>
              <w:t>DPH 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9A807" w14:textId="77777777" w:rsidR="00EB2B7C" w:rsidRPr="009E5258" w:rsidRDefault="00EB2B7C" w:rsidP="00EB2B7C">
            <w:pPr>
              <w:jc w:val="right"/>
              <w:rPr>
                <w:rFonts w:ascii="Times New Roman" w:hAnsi="Times New Roman"/>
                <w:color w:val="EE0000"/>
                <w:sz w:val="24"/>
                <w:szCs w:val="28"/>
              </w:rPr>
            </w:pPr>
            <w:r w:rsidRPr="002C2C5F">
              <w:rPr>
                <w:rFonts w:ascii="Times New Roman" w:eastAsia="Times New Roman" w:hAnsi="Times New Roman"/>
                <w:bCs/>
                <w:color w:val="EE0000"/>
                <w:lang w:eastAsia="sk-SK"/>
              </w:rPr>
              <w:t>Vyplniť</w:t>
            </w:r>
            <w:r w:rsidRPr="009E5258">
              <w:rPr>
                <w:rFonts w:ascii="Times New Roman" w:hAnsi="Times New Roman"/>
                <w:b/>
                <w:color w:val="EE0000"/>
                <w:sz w:val="24"/>
                <w:szCs w:val="28"/>
              </w:rPr>
              <w:t xml:space="preserve">   €</w:t>
            </w:r>
          </w:p>
        </w:tc>
      </w:tr>
      <w:tr w:rsidR="00EB2B7C" w:rsidRPr="00972655" w14:paraId="1F80930E" w14:textId="77777777" w:rsidTr="00EB2B7C">
        <w:trPr>
          <w:trHeight w:val="420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9F62F" w14:textId="77777777" w:rsidR="00EB2B7C" w:rsidRPr="009E5258" w:rsidRDefault="00EB2B7C" w:rsidP="00EB2B7C">
            <w:pPr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9E5258">
              <w:rPr>
                <w:rFonts w:ascii="Times New Roman" w:hAnsi="Times New Roman"/>
                <w:b/>
                <w:sz w:val="24"/>
                <w:szCs w:val="28"/>
              </w:rPr>
              <w:t>Cena celkom s DPH: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635F4" w14:textId="77777777" w:rsidR="00EB2B7C" w:rsidRPr="009E5258" w:rsidRDefault="00EB2B7C" w:rsidP="00EB2B7C">
            <w:pPr>
              <w:jc w:val="right"/>
              <w:rPr>
                <w:rFonts w:ascii="Times New Roman" w:hAnsi="Times New Roman"/>
                <w:color w:val="EE0000"/>
                <w:sz w:val="24"/>
                <w:szCs w:val="28"/>
              </w:rPr>
            </w:pPr>
            <w:r w:rsidRPr="002C2C5F">
              <w:rPr>
                <w:rFonts w:ascii="Times New Roman" w:eastAsia="Times New Roman" w:hAnsi="Times New Roman"/>
                <w:bCs/>
                <w:color w:val="EE0000"/>
                <w:lang w:eastAsia="sk-SK"/>
              </w:rPr>
              <w:t>Vyplniť</w:t>
            </w:r>
            <w:r w:rsidRPr="009E5258">
              <w:rPr>
                <w:rFonts w:ascii="Times New Roman" w:hAnsi="Times New Roman"/>
                <w:b/>
                <w:color w:val="EE0000"/>
                <w:sz w:val="24"/>
                <w:szCs w:val="28"/>
              </w:rPr>
              <w:t xml:space="preserve">   €</w:t>
            </w:r>
          </w:p>
        </w:tc>
      </w:tr>
    </w:tbl>
    <w:p w14:paraId="6E50D15D" w14:textId="77777777" w:rsidR="009E5258" w:rsidRDefault="009E5258" w:rsidP="009E5258">
      <w:pPr>
        <w:tabs>
          <w:tab w:val="left" w:pos="8160"/>
        </w:tabs>
        <w:rPr>
          <w:rFonts w:ascii="Times New Roman" w:hAnsi="Times New Roman"/>
          <w:sz w:val="18"/>
          <w:szCs w:val="18"/>
        </w:rPr>
      </w:pPr>
    </w:p>
    <w:p w14:paraId="7D4EBAE3" w14:textId="77777777" w:rsidR="00EB2B7C" w:rsidRDefault="00EB2B7C" w:rsidP="009E5258">
      <w:pPr>
        <w:tabs>
          <w:tab w:val="left" w:pos="8160"/>
        </w:tabs>
        <w:rPr>
          <w:rFonts w:ascii="Times New Roman" w:hAnsi="Times New Roman"/>
          <w:sz w:val="18"/>
          <w:szCs w:val="18"/>
        </w:rPr>
      </w:pPr>
    </w:p>
    <w:tbl>
      <w:tblPr>
        <w:tblW w:w="89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7"/>
        <w:gridCol w:w="4408"/>
      </w:tblGrid>
      <w:tr w:rsidR="009E5258" w:rsidRPr="00972655" w14:paraId="65033F97" w14:textId="77777777" w:rsidTr="00EB2B7C">
        <w:trPr>
          <w:trHeight w:val="268"/>
          <w:jc w:val="center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8585B" w14:textId="5D4F1486" w:rsidR="009E5258" w:rsidRPr="00972655" w:rsidRDefault="009E5258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972655">
              <w:rPr>
                <w:rFonts w:ascii="Times New Roman" w:hAnsi="Times New Roman"/>
                <w:b/>
                <w:bCs/>
              </w:rPr>
              <w:t xml:space="preserve">Meno a priezvisko štatutárneho </w:t>
            </w:r>
            <w:r>
              <w:rPr>
                <w:rFonts w:ascii="Times New Roman" w:hAnsi="Times New Roman"/>
                <w:b/>
                <w:bCs/>
              </w:rPr>
              <w:t xml:space="preserve"> </w:t>
            </w:r>
            <w:r w:rsidR="00EB2B7C">
              <w:rPr>
                <w:rFonts w:ascii="Times New Roman" w:hAnsi="Times New Roman"/>
                <w:b/>
                <w:bCs/>
              </w:rPr>
              <w:t>z</w:t>
            </w:r>
            <w:r w:rsidRPr="00972655">
              <w:rPr>
                <w:rFonts w:ascii="Times New Roman" w:hAnsi="Times New Roman"/>
                <w:b/>
                <w:bCs/>
              </w:rPr>
              <w:t>ástupcu: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26A42" w14:textId="77777777" w:rsidR="009E5258" w:rsidRPr="002C2C5F" w:rsidRDefault="009E5258">
            <w:pPr>
              <w:rPr>
                <w:rFonts w:ascii="Times New Roman" w:hAnsi="Times New Roman"/>
                <w:color w:val="EE0000"/>
              </w:rPr>
            </w:pPr>
            <w:r w:rsidRPr="002C2C5F">
              <w:rPr>
                <w:rFonts w:ascii="Times New Roman" w:hAnsi="Times New Roman"/>
                <w:color w:val="EE0000"/>
              </w:rPr>
              <w:t xml:space="preserve">Vyplniť </w:t>
            </w:r>
          </w:p>
        </w:tc>
      </w:tr>
      <w:tr w:rsidR="009E5258" w:rsidRPr="00972655" w14:paraId="5C199CA5" w14:textId="77777777" w:rsidTr="00EB2B7C">
        <w:trPr>
          <w:trHeight w:val="832"/>
          <w:jc w:val="center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B66FC" w14:textId="77777777" w:rsidR="009E5258" w:rsidRPr="00972655" w:rsidRDefault="009E5258">
            <w:pPr>
              <w:rPr>
                <w:rFonts w:ascii="Times New Roman" w:hAnsi="Times New Roman"/>
                <w:b/>
                <w:bCs/>
              </w:rPr>
            </w:pPr>
            <w:r w:rsidRPr="00972655">
              <w:rPr>
                <w:rFonts w:ascii="Times New Roman" w:hAnsi="Times New Roman"/>
                <w:b/>
                <w:bCs/>
              </w:rPr>
              <w:t>Podpis a pečiatka: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A964A" w14:textId="77777777" w:rsidR="009E5258" w:rsidRDefault="009E5258">
            <w:pPr>
              <w:rPr>
                <w:rFonts w:ascii="Times New Roman" w:hAnsi="Times New Roman"/>
                <w:color w:val="EE0000"/>
              </w:rPr>
            </w:pPr>
          </w:p>
          <w:p w14:paraId="24579A29" w14:textId="77777777" w:rsidR="00536119" w:rsidRDefault="00536119">
            <w:pPr>
              <w:rPr>
                <w:rFonts w:ascii="Times New Roman" w:hAnsi="Times New Roman"/>
                <w:color w:val="EE0000"/>
              </w:rPr>
            </w:pPr>
          </w:p>
          <w:p w14:paraId="0EEB64F4" w14:textId="77777777" w:rsidR="001F4BCD" w:rsidRDefault="001F4BCD">
            <w:pPr>
              <w:rPr>
                <w:rFonts w:ascii="Times New Roman" w:hAnsi="Times New Roman"/>
                <w:color w:val="EE0000"/>
              </w:rPr>
            </w:pPr>
          </w:p>
          <w:p w14:paraId="6641B940" w14:textId="77777777" w:rsidR="001F4BCD" w:rsidRDefault="001F4BCD">
            <w:pPr>
              <w:rPr>
                <w:rFonts w:ascii="Times New Roman" w:hAnsi="Times New Roman"/>
                <w:color w:val="EE0000"/>
              </w:rPr>
            </w:pPr>
          </w:p>
          <w:p w14:paraId="5BDBC962" w14:textId="77777777" w:rsidR="00D05320" w:rsidRDefault="00D05320">
            <w:pPr>
              <w:rPr>
                <w:rFonts w:ascii="Times New Roman" w:hAnsi="Times New Roman"/>
                <w:color w:val="EE0000"/>
              </w:rPr>
            </w:pPr>
          </w:p>
          <w:p w14:paraId="4D65F94B" w14:textId="77777777" w:rsidR="00D05320" w:rsidRPr="002C2C5F" w:rsidRDefault="00D05320">
            <w:pPr>
              <w:rPr>
                <w:rFonts w:ascii="Times New Roman" w:hAnsi="Times New Roman"/>
                <w:color w:val="EE0000"/>
              </w:rPr>
            </w:pPr>
          </w:p>
        </w:tc>
      </w:tr>
      <w:tr w:rsidR="009E5258" w:rsidRPr="00972655" w14:paraId="6F2164D7" w14:textId="77777777" w:rsidTr="00EB2B7C">
        <w:trPr>
          <w:trHeight w:val="420"/>
          <w:jc w:val="center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B3D15" w14:textId="77777777" w:rsidR="009E5258" w:rsidRPr="00972655" w:rsidRDefault="009E5258">
            <w:pPr>
              <w:rPr>
                <w:rFonts w:ascii="Times New Roman" w:hAnsi="Times New Roman"/>
                <w:b/>
                <w:bCs/>
              </w:rPr>
            </w:pPr>
            <w:r w:rsidRPr="00972655">
              <w:rPr>
                <w:rFonts w:ascii="Times New Roman" w:hAnsi="Times New Roman"/>
                <w:b/>
                <w:bCs/>
              </w:rPr>
              <w:t>Miesto a dátum podpisu: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331FC" w14:textId="77777777" w:rsidR="009E5258" w:rsidRPr="002C2C5F" w:rsidRDefault="009E5258">
            <w:pPr>
              <w:rPr>
                <w:rFonts w:ascii="Times New Roman" w:hAnsi="Times New Roman"/>
                <w:color w:val="EE0000"/>
              </w:rPr>
            </w:pPr>
            <w:r w:rsidRPr="002C2C5F">
              <w:rPr>
                <w:rFonts w:ascii="Times New Roman" w:hAnsi="Times New Roman"/>
                <w:color w:val="EE0000"/>
              </w:rPr>
              <w:t xml:space="preserve">Vyplniť </w:t>
            </w:r>
          </w:p>
        </w:tc>
      </w:tr>
    </w:tbl>
    <w:p w14:paraId="25E3F986" w14:textId="77777777" w:rsidR="009E5258" w:rsidRPr="009E5258" w:rsidRDefault="009E5258" w:rsidP="00536119">
      <w:pPr>
        <w:tabs>
          <w:tab w:val="left" w:pos="8160"/>
        </w:tabs>
        <w:rPr>
          <w:rFonts w:ascii="Times New Roman" w:hAnsi="Times New Roman"/>
          <w:sz w:val="18"/>
          <w:szCs w:val="18"/>
        </w:rPr>
      </w:pPr>
    </w:p>
    <w:sectPr w:rsidR="009E5258" w:rsidRPr="009E5258" w:rsidSect="00302F2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993" w:right="1418" w:bottom="426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D53DDC" w14:textId="77777777" w:rsidR="00C8574E" w:rsidRDefault="00C8574E" w:rsidP="004413D3">
      <w:pPr>
        <w:spacing w:after="0" w:line="240" w:lineRule="auto"/>
      </w:pPr>
      <w:r>
        <w:separator/>
      </w:r>
    </w:p>
  </w:endnote>
  <w:endnote w:type="continuationSeparator" w:id="0">
    <w:p w14:paraId="6B22C9D4" w14:textId="77777777" w:rsidR="00C8574E" w:rsidRDefault="00C8574E" w:rsidP="004413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00E4DC" w14:textId="77777777" w:rsidR="00980BE0" w:rsidRDefault="00980BE0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576573" w14:textId="77777777" w:rsidR="00980BE0" w:rsidRDefault="00980BE0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97FB6" w14:textId="77777777" w:rsidR="00980BE0" w:rsidRDefault="00980BE0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30CA17" w14:textId="77777777" w:rsidR="00C8574E" w:rsidRDefault="00C8574E" w:rsidP="004413D3">
      <w:pPr>
        <w:spacing w:after="0" w:line="240" w:lineRule="auto"/>
      </w:pPr>
      <w:r>
        <w:separator/>
      </w:r>
    </w:p>
  </w:footnote>
  <w:footnote w:type="continuationSeparator" w:id="0">
    <w:p w14:paraId="00CD2777" w14:textId="77777777" w:rsidR="00C8574E" w:rsidRDefault="00C8574E" w:rsidP="004413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AA7CAA" w14:textId="77777777" w:rsidR="00980BE0" w:rsidRDefault="00980BE0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2E5D36" w14:textId="77777777" w:rsidR="000846CB" w:rsidRDefault="000846CB" w:rsidP="004413D3">
    <w:pPr>
      <w:pStyle w:val="Hlavika"/>
      <w:jc w:val="right"/>
    </w:pPr>
    <w:r>
      <w:t>Príloha č. 1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A77559" w14:textId="77777777" w:rsidR="00980BE0" w:rsidRDefault="00980BE0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52B04"/>
    <w:multiLevelType w:val="multilevel"/>
    <w:tmpl w:val="0D140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EA5182"/>
    <w:multiLevelType w:val="hybridMultilevel"/>
    <w:tmpl w:val="A964D0BE"/>
    <w:lvl w:ilvl="0" w:tplc="E274351E">
      <w:start w:val="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A86EAA"/>
    <w:multiLevelType w:val="hybridMultilevel"/>
    <w:tmpl w:val="7040EA16"/>
    <w:lvl w:ilvl="0" w:tplc="E274351E">
      <w:start w:val="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2F1FB5"/>
    <w:multiLevelType w:val="hybridMultilevel"/>
    <w:tmpl w:val="27CE553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7080484">
    <w:abstractNumId w:val="1"/>
  </w:num>
  <w:num w:numId="2" w16cid:durableId="487290090">
    <w:abstractNumId w:val="2"/>
  </w:num>
  <w:num w:numId="3" w16cid:durableId="1861167225">
    <w:abstractNumId w:val="3"/>
  </w:num>
  <w:num w:numId="4" w16cid:durableId="12630267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407"/>
    <w:rsid w:val="00014F7A"/>
    <w:rsid w:val="00016694"/>
    <w:rsid w:val="000221D3"/>
    <w:rsid w:val="00043F27"/>
    <w:rsid w:val="00045482"/>
    <w:rsid w:val="0004764F"/>
    <w:rsid w:val="00050DFC"/>
    <w:rsid w:val="0005760A"/>
    <w:rsid w:val="00066402"/>
    <w:rsid w:val="0007026E"/>
    <w:rsid w:val="000846CB"/>
    <w:rsid w:val="0009138A"/>
    <w:rsid w:val="000A2885"/>
    <w:rsid w:val="000A347B"/>
    <w:rsid w:val="000B6C9A"/>
    <w:rsid w:val="000C2E75"/>
    <w:rsid w:val="000C5D50"/>
    <w:rsid w:val="000C5FC0"/>
    <w:rsid w:val="000D00AF"/>
    <w:rsid w:val="000D1464"/>
    <w:rsid w:val="000D3A4B"/>
    <w:rsid w:val="000D55B2"/>
    <w:rsid w:val="000E092F"/>
    <w:rsid w:val="000E1050"/>
    <w:rsid w:val="000F010A"/>
    <w:rsid w:val="000F66BD"/>
    <w:rsid w:val="00101704"/>
    <w:rsid w:val="00102520"/>
    <w:rsid w:val="0010299A"/>
    <w:rsid w:val="00106B4E"/>
    <w:rsid w:val="00106CA8"/>
    <w:rsid w:val="0011302C"/>
    <w:rsid w:val="00113AEA"/>
    <w:rsid w:val="00123ADA"/>
    <w:rsid w:val="00124310"/>
    <w:rsid w:val="00124F01"/>
    <w:rsid w:val="001256F7"/>
    <w:rsid w:val="001323DA"/>
    <w:rsid w:val="00134948"/>
    <w:rsid w:val="00135D9F"/>
    <w:rsid w:val="00143A6D"/>
    <w:rsid w:val="00165888"/>
    <w:rsid w:val="00172BFE"/>
    <w:rsid w:val="00173370"/>
    <w:rsid w:val="001814A3"/>
    <w:rsid w:val="001A0D17"/>
    <w:rsid w:val="001A2C9A"/>
    <w:rsid w:val="001A3280"/>
    <w:rsid w:val="001A5D2F"/>
    <w:rsid w:val="001A5ED0"/>
    <w:rsid w:val="001B3D94"/>
    <w:rsid w:val="001B75A2"/>
    <w:rsid w:val="001B792F"/>
    <w:rsid w:val="001D2863"/>
    <w:rsid w:val="001D2EC5"/>
    <w:rsid w:val="001D2FE4"/>
    <w:rsid w:val="001D571E"/>
    <w:rsid w:val="001D693E"/>
    <w:rsid w:val="001F0DA2"/>
    <w:rsid w:val="001F4BCD"/>
    <w:rsid w:val="001F7040"/>
    <w:rsid w:val="00203BD7"/>
    <w:rsid w:val="00206244"/>
    <w:rsid w:val="00206995"/>
    <w:rsid w:val="0022528B"/>
    <w:rsid w:val="00241C0B"/>
    <w:rsid w:val="00246633"/>
    <w:rsid w:val="002513F7"/>
    <w:rsid w:val="0027198E"/>
    <w:rsid w:val="002738EE"/>
    <w:rsid w:val="002A19DD"/>
    <w:rsid w:val="002A2E34"/>
    <w:rsid w:val="002A5444"/>
    <w:rsid w:val="002B04BF"/>
    <w:rsid w:val="002B1228"/>
    <w:rsid w:val="002B2D8B"/>
    <w:rsid w:val="002B5102"/>
    <w:rsid w:val="002B7017"/>
    <w:rsid w:val="002C2C5F"/>
    <w:rsid w:val="002C5E02"/>
    <w:rsid w:val="002D44B4"/>
    <w:rsid w:val="002E3D9E"/>
    <w:rsid w:val="002E76E4"/>
    <w:rsid w:val="002F6AFD"/>
    <w:rsid w:val="00300163"/>
    <w:rsid w:val="00301110"/>
    <w:rsid w:val="00302F2F"/>
    <w:rsid w:val="00306071"/>
    <w:rsid w:val="00311725"/>
    <w:rsid w:val="00315834"/>
    <w:rsid w:val="0034212C"/>
    <w:rsid w:val="00342969"/>
    <w:rsid w:val="00353241"/>
    <w:rsid w:val="00363913"/>
    <w:rsid w:val="003673D2"/>
    <w:rsid w:val="00377641"/>
    <w:rsid w:val="00381076"/>
    <w:rsid w:val="00385906"/>
    <w:rsid w:val="00386F29"/>
    <w:rsid w:val="00391AA5"/>
    <w:rsid w:val="003A76D6"/>
    <w:rsid w:val="003B1CA7"/>
    <w:rsid w:val="003B2D9E"/>
    <w:rsid w:val="003C4B02"/>
    <w:rsid w:val="003E0B10"/>
    <w:rsid w:val="003E19A7"/>
    <w:rsid w:val="003E5F10"/>
    <w:rsid w:val="003F25B2"/>
    <w:rsid w:val="00400122"/>
    <w:rsid w:val="00401FF7"/>
    <w:rsid w:val="00405CDC"/>
    <w:rsid w:val="00425AA5"/>
    <w:rsid w:val="00430000"/>
    <w:rsid w:val="00431FFB"/>
    <w:rsid w:val="0043389D"/>
    <w:rsid w:val="00434F8B"/>
    <w:rsid w:val="004413D3"/>
    <w:rsid w:val="0044428A"/>
    <w:rsid w:val="00444D1E"/>
    <w:rsid w:val="004502EC"/>
    <w:rsid w:val="0045032D"/>
    <w:rsid w:val="0045140E"/>
    <w:rsid w:val="004553C3"/>
    <w:rsid w:val="00464FEB"/>
    <w:rsid w:val="00485ABF"/>
    <w:rsid w:val="00487745"/>
    <w:rsid w:val="004A1D39"/>
    <w:rsid w:val="004A3ED1"/>
    <w:rsid w:val="004A402A"/>
    <w:rsid w:val="004A53A9"/>
    <w:rsid w:val="004A7080"/>
    <w:rsid w:val="004B23E8"/>
    <w:rsid w:val="004B5766"/>
    <w:rsid w:val="004B7723"/>
    <w:rsid w:val="004C0653"/>
    <w:rsid w:val="004C61B7"/>
    <w:rsid w:val="004D6AC5"/>
    <w:rsid w:val="004E4CCF"/>
    <w:rsid w:val="004F2FC1"/>
    <w:rsid w:val="004F4E36"/>
    <w:rsid w:val="00510650"/>
    <w:rsid w:val="005115CE"/>
    <w:rsid w:val="0051360B"/>
    <w:rsid w:val="00523C37"/>
    <w:rsid w:val="00524589"/>
    <w:rsid w:val="00527E6A"/>
    <w:rsid w:val="005316D3"/>
    <w:rsid w:val="00532CF7"/>
    <w:rsid w:val="00536119"/>
    <w:rsid w:val="00536334"/>
    <w:rsid w:val="00536FEF"/>
    <w:rsid w:val="005428FA"/>
    <w:rsid w:val="00544715"/>
    <w:rsid w:val="00560880"/>
    <w:rsid w:val="0059195B"/>
    <w:rsid w:val="00593786"/>
    <w:rsid w:val="005A3E4D"/>
    <w:rsid w:val="005A6048"/>
    <w:rsid w:val="005B416E"/>
    <w:rsid w:val="005C3166"/>
    <w:rsid w:val="005C3F96"/>
    <w:rsid w:val="005C6919"/>
    <w:rsid w:val="005D1871"/>
    <w:rsid w:val="005D530D"/>
    <w:rsid w:val="005E085D"/>
    <w:rsid w:val="005E2E3C"/>
    <w:rsid w:val="005E404D"/>
    <w:rsid w:val="005F6054"/>
    <w:rsid w:val="006036B5"/>
    <w:rsid w:val="0060702A"/>
    <w:rsid w:val="00614EB0"/>
    <w:rsid w:val="00636B35"/>
    <w:rsid w:val="006425A0"/>
    <w:rsid w:val="006464FB"/>
    <w:rsid w:val="00647A74"/>
    <w:rsid w:val="00662C16"/>
    <w:rsid w:val="0067255C"/>
    <w:rsid w:val="006725F6"/>
    <w:rsid w:val="0067446D"/>
    <w:rsid w:val="00686C25"/>
    <w:rsid w:val="0069069C"/>
    <w:rsid w:val="00692A72"/>
    <w:rsid w:val="006978DE"/>
    <w:rsid w:val="006A7787"/>
    <w:rsid w:val="006B198E"/>
    <w:rsid w:val="006B70DE"/>
    <w:rsid w:val="006C2DB0"/>
    <w:rsid w:val="006C66B6"/>
    <w:rsid w:val="006D370C"/>
    <w:rsid w:val="006D49B0"/>
    <w:rsid w:val="006E531D"/>
    <w:rsid w:val="00705044"/>
    <w:rsid w:val="0071139A"/>
    <w:rsid w:val="00713366"/>
    <w:rsid w:val="007205C7"/>
    <w:rsid w:val="0072484B"/>
    <w:rsid w:val="00730431"/>
    <w:rsid w:val="00730956"/>
    <w:rsid w:val="00740CFB"/>
    <w:rsid w:val="0075070A"/>
    <w:rsid w:val="00750EA1"/>
    <w:rsid w:val="00762A95"/>
    <w:rsid w:val="007642BC"/>
    <w:rsid w:val="00764F8D"/>
    <w:rsid w:val="0078712A"/>
    <w:rsid w:val="00787B94"/>
    <w:rsid w:val="00790182"/>
    <w:rsid w:val="00790864"/>
    <w:rsid w:val="00792985"/>
    <w:rsid w:val="007A419C"/>
    <w:rsid w:val="007A460F"/>
    <w:rsid w:val="007A6BA3"/>
    <w:rsid w:val="007A7987"/>
    <w:rsid w:val="007B360D"/>
    <w:rsid w:val="007B46E8"/>
    <w:rsid w:val="007B6AC7"/>
    <w:rsid w:val="007B777A"/>
    <w:rsid w:val="007B7CE5"/>
    <w:rsid w:val="007B7F7F"/>
    <w:rsid w:val="007C59D8"/>
    <w:rsid w:val="007D1351"/>
    <w:rsid w:val="007D383E"/>
    <w:rsid w:val="007E17AC"/>
    <w:rsid w:val="007F2F63"/>
    <w:rsid w:val="007F7EF1"/>
    <w:rsid w:val="00815736"/>
    <w:rsid w:val="00816110"/>
    <w:rsid w:val="0081629D"/>
    <w:rsid w:val="00817F98"/>
    <w:rsid w:val="00830FE6"/>
    <w:rsid w:val="00842292"/>
    <w:rsid w:val="00845CC1"/>
    <w:rsid w:val="00855366"/>
    <w:rsid w:val="008671AF"/>
    <w:rsid w:val="0087055D"/>
    <w:rsid w:val="008800CA"/>
    <w:rsid w:val="008801E4"/>
    <w:rsid w:val="00880515"/>
    <w:rsid w:val="008924E0"/>
    <w:rsid w:val="008938A9"/>
    <w:rsid w:val="00893ECC"/>
    <w:rsid w:val="008976E8"/>
    <w:rsid w:val="008B5799"/>
    <w:rsid w:val="008C05DE"/>
    <w:rsid w:val="008C4125"/>
    <w:rsid w:val="008C743D"/>
    <w:rsid w:val="008D0352"/>
    <w:rsid w:val="008D0440"/>
    <w:rsid w:val="008D047D"/>
    <w:rsid w:val="008E521B"/>
    <w:rsid w:val="008E60C0"/>
    <w:rsid w:val="008F6B5E"/>
    <w:rsid w:val="009110FF"/>
    <w:rsid w:val="0091626D"/>
    <w:rsid w:val="00917B6D"/>
    <w:rsid w:val="0092214A"/>
    <w:rsid w:val="0092391D"/>
    <w:rsid w:val="009341FA"/>
    <w:rsid w:val="00937FF4"/>
    <w:rsid w:val="009475F1"/>
    <w:rsid w:val="009609B3"/>
    <w:rsid w:val="00962162"/>
    <w:rsid w:val="00970A34"/>
    <w:rsid w:val="00972655"/>
    <w:rsid w:val="00975C84"/>
    <w:rsid w:val="009770E2"/>
    <w:rsid w:val="00980BE0"/>
    <w:rsid w:val="00986225"/>
    <w:rsid w:val="009A0A99"/>
    <w:rsid w:val="009A215D"/>
    <w:rsid w:val="009B4205"/>
    <w:rsid w:val="009C52F2"/>
    <w:rsid w:val="009C742C"/>
    <w:rsid w:val="009D35B6"/>
    <w:rsid w:val="009D67E6"/>
    <w:rsid w:val="009E3675"/>
    <w:rsid w:val="009E5258"/>
    <w:rsid w:val="009F513F"/>
    <w:rsid w:val="009F65F8"/>
    <w:rsid w:val="00A2549D"/>
    <w:rsid w:val="00A255A7"/>
    <w:rsid w:val="00A25E13"/>
    <w:rsid w:val="00A33CC1"/>
    <w:rsid w:val="00A351D7"/>
    <w:rsid w:val="00A37120"/>
    <w:rsid w:val="00A41305"/>
    <w:rsid w:val="00A4192D"/>
    <w:rsid w:val="00A4405E"/>
    <w:rsid w:val="00A444A8"/>
    <w:rsid w:val="00A52F70"/>
    <w:rsid w:val="00A55C8C"/>
    <w:rsid w:val="00A71C08"/>
    <w:rsid w:val="00A71D3A"/>
    <w:rsid w:val="00A83D18"/>
    <w:rsid w:val="00A95C1E"/>
    <w:rsid w:val="00A96F56"/>
    <w:rsid w:val="00AA20FD"/>
    <w:rsid w:val="00AB1612"/>
    <w:rsid w:val="00AB6A74"/>
    <w:rsid w:val="00AC1256"/>
    <w:rsid w:val="00AE1979"/>
    <w:rsid w:val="00AE1EBB"/>
    <w:rsid w:val="00AE5990"/>
    <w:rsid w:val="00AF00C0"/>
    <w:rsid w:val="00AF0712"/>
    <w:rsid w:val="00AF7945"/>
    <w:rsid w:val="00B10FB9"/>
    <w:rsid w:val="00B13FEC"/>
    <w:rsid w:val="00B17431"/>
    <w:rsid w:val="00B320BB"/>
    <w:rsid w:val="00B450A4"/>
    <w:rsid w:val="00B50A01"/>
    <w:rsid w:val="00B55E17"/>
    <w:rsid w:val="00B70FD3"/>
    <w:rsid w:val="00B716FA"/>
    <w:rsid w:val="00B81BE0"/>
    <w:rsid w:val="00B94F06"/>
    <w:rsid w:val="00B95095"/>
    <w:rsid w:val="00B952B6"/>
    <w:rsid w:val="00BA535C"/>
    <w:rsid w:val="00BB3D93"/>
    <w:rsid w:val="00BB69FA"/>
    <w:rsid w:val="00BB7371"/>
    <w:rsid w:val="00BE4745"/>
    <w:rsid w:val="00BF1541"/>
    <w:rsid w:val="00BF766C"/>
    <w:rsid w:val="00C12A30"/>
    <w:rsid w:val="00C2060A"/>
    <w:rsid w:val="00C31CE0"/>
    <w:rsid w:val="00C34C96"/>
    <w:rsid w:val="00C73917"/>
    <w:rsid w:val="00C74800"/>
    <w:rsid w:val="00C7513F"/>
    <w:rsid w:val="00C75CF3"/>
    <w:rsid w:val="00C75F11"/>
    <w:rsid w:val="00C80C28"/>
    <w:rsid w:val="00C8574E"/>
    <w:rsid w:val="00C93663"/>
    <w:rsid w:val="00C9779D"/>
    <w:rsid w:val="00CA61EF"/>
    <w:rsid w:val="00CB4649"/>
    <w:rsid w:val="00CB77D2"/>
    <w:rsid w:val="00CC2DE9"/>
    <w:rsid w:val="00CD2409"/>
    <w:rsid w:val="00D05320"/>
    <w:rsid w:val="00D0562B"/>
    <w:rsid w:val="00D06736"/>
    <w:rsid w:val="00D15E6B"/>
    <w:rsid w:val="00D16715"/>
    <w:rsid w:val="00D25CE8"/>
    <w:rsid w:val="00D26A36"/>
    <w:rsid w:val="00D26D05"/>
    <w:rsid w:val="00D27DF0"/>
    <w:rsid w:val="00D35668"/>
    <w:rsid w:val="00D36527"/>
    <w:rsid w:val="00D4283F"/>
    <w:rsid w:val="00D504D5"/>
    <w:rsid w:val="00D52FB0"/>
    <w:rsid w:val="00D72DA6"/>
    <w:rsid w:val="00D73E9F"/>
    <w:rsid w:val="00D7503C"/>
    <w:rsid w:val="00D75407"/>
    <w:rsid w:val="00D85956"/>
    <w:rsid w:val="00D9401F"/>
    <w:rsid w:val="00DA0F5F"/>
    <w:rsid w:val="00DA2345"/>
    <w:rsid w:val="00DB73E9"/>
    <w:rsid w:val="00DC3810"/>
    <w:rsid w:val="00DF16A1"/>
    <w:rsid w:val="00DF2B43"/>
    <w:rsid w:val="00DF63BC"/>
    <w:rsid w:val="00DF7898"/>
    <w:rsid w:val="00E17AC0"/>
    <w:rsid w:val="00E2203E"/>
    <w:rsid w:val="00E24694"/>
    <w:rsid w:val="00E2580E"/>
    <w:rsid w:val="00E3724B"/>
    <w:rsid w:val="00E37B32"/>
    <w:rsid w:val="00E41352"/>
    <w:rsid w:val="00E4144A"/>
    <w:rsid w:val="00E4204C"/>
    <w:rsid w:val="00E54DFB"/>
    <w:rsid w:val="00E714BF"/>
    <w:rsid w:val="00E72774"/>
    <w:rsid w:val="00E8135A"/>
    <w:rsid w:val="00E957FF"/>
    <w:rsid w:val="00EA0583"/>
    <w:rsid w:val="00EB1A16"/>
    <w:rsid w:val="00EB2B7C"/>
    <w:rsid w:val="00EB6730"/>
    <w:rsid w:val="00EE4178"/>
    <w:rsid w:val="00EE6C15"/>
    <w:rsid w:val="00EF3103"/>
    <w:rsid w:val="00F00F72"/>
    <w:rsid w:val="00F067EA"/>
    <w:rsid w:val="00F10406"/>
    <w:rsid w:val="00F128F1"/>
    <w:rsid w:val="00F12EDC"/>
    <w:rsid w:val="00F133CC"/>
    <w:rsid w:val="00F30020"/>
    <w:rsid w:val="00F342B9"/>
    <w:rsid w:val="00F34586"/>
    <w:rsid w:val="00F358E4"/>
    <w:rsid w:val="00F41F76"/>
    <w:rsid w:val="00F62770"/>
    <w:rsid w:val="00F64CE5"/>
    <w:rsid w:val="00F67777"/>
    <w:rsid w:val="00F721BB"/>
    <w:rsid w:val="00F7253E"/>
    <w:rsid w:val="00F80D97"/>
    <w:rsid w:val="00F858C3"/>
    <w:rsid w:val="00F86994"/>
    <w:rsid w:val="00F96BD5"/>
    <w:rsid w:val="00FA386D"/>
    <w:rsid w:val="00FA5102"/>
    <w:rsid w:val="00FC3BF4"/>
    <w:rsid w:val="00FC4D9E"/>
    <w:rsid w:val="00FC5B65"/>
    <w:rsid w:val="00FD6EF9"/>
    <w:rsid w:val="00FD70D8"/>
    <w:rsid w:val="00FE0211"/>
    <w:rsid w:val="00FF3BE3"/>
    <w:rsid w:val="00FF7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18808C"/>
  <w15:docId w15:val="{AFFE643D-1881-4EEC-9D95-AC90ECE3F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D7540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nhideWhenUsed/>
    <w:rsid w:val="004413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rsid w:val="004413D3"/>
    <w:rPr>
      <w:rFonts w:ascii="Calibri" w:eastAsia="Calibri" w:hAnsi="Calibri" w:cs="Times New Roman"/>
    </w:rPr>
  </w:style>
  <w:style w:type="paragraph" w:styleId="Pta">
    <w:name w:val="footer"/>
    <w:basedOn w:val="Normlny"/>
    <w:link w:val="PtaChar"/>
    <w:uiPriority w:val="99"/>
    <w:unhideWhenUsed/>
    <w:rsid w:val="004413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4413D3"/>
    <w:rPr>
      <w:rFonts w:ascii="Calibri" w:eastAsia="Calibri" w:hAnsi="Calibri" w:cs="Times New Roman"/>
    </w:rPr>
  </w:style>
  <w:style w:type="table" w:styleId="Mriekatabuky">
    <w:name w:val="Table Grid"/>
    <w:basedOn w:val="Normlnatabuka"/>
    <w:uiPriority w:val="39"/>
    <w:rsid w:val="00F64C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aliases w:val="body,Odsek zoznamu2"/>
    <w:basedOn w:val="Normlny"/>
    <w:link w:val="OdsekzoznamuChar"/>
    <w:uiPriority w:val="99"/>
    <w:qFormat/>
    <w:rsid w:val="00F64CE5"/>
    <w:pPr>
      <w:ind w:left="720"/>
      <w:contextualSpacing/>
    </w:pPr>
    <w:rPr>
      <w:rFonts w:ascii="Times New Roman" w:eastAsia="Times New Roman" w:hAnsi="Times New Roman"/>
      <w:sz w:val="24"/>
      <w:lang w:eastAsia="sk-SK"/>
    </w:rPr>
  </w:style>
  <w:style w:type="character" w:customStyle="1" w:styleId="OdsekzoznamuChar">
    <w:name w:val="Odsek zoznamu Char"/>
    <w:aliases w:val="body Char,Odsek zoznamu2 Char"/>
    <w:link w:val="Odsekzoznamu"/>
    <w:uiPriority w:val="99"/>
    <w:locked/>
    <w:rsid w:val="00F64CE5"/>
    <w:rPr>
      <w:rFonts w:ascii="Times New Roman" w:eastAsia="Times New Roman" w:hAnsi="Times New Roman" w:cs="Times New Roman"/>
      <w:sz w:val="24"/>
      <w:lang w:eastAsia="sk-SK"/>
    </w:rPr>
  </w:style>
  <w:style w:type="paragraph" w:styleId="Zkladntext">
    <w:name w:val="Body Text"/>
    <w:aliases w:val="b"/>
    <w:basedOn w:val="Normlny"/>
    <w:link w:val="ZkladntextChar"/>
    <w:rsid w:val="00F64CE5"/>
    <w:pPr>
      <w:spacing w:after="0" w:line="240" w:lineRule="auto"/>
      <w:jc w:val="both"/>
    </w:pPr>
    <w:rPr>
      <w:rFonts w:ascii="Arial" w:eastAsia="Times New Roman" w:hAnsi="Arial"/>
      <w:szCs w:val="24"/>
      <w:lang w:eastAsia="sk-SK"/>
    </w:rPr>
  </w:style>
  <w:style w:type="character" w:customStyle="1" w:styleId="ZkladntextChar">
    <w:name w:val="Základný text Char"/>
    <w:aliases w:val="b Char"/>
    <w:basedOn w:val="Predvolenpsmoodseku"/>
    <w:link w:val="Zkladntext"/>
    <w:rsid w:val="00F64CE5"/>
    <w:rPr>
      <w:rFonts w:ascii="Arial" w:eastAsia="Times New Roman" w:hAnsi="Arial" w:cs="Times New Roman"/>
      <w:szCs w:val="24"/>
      <w:lang w:eastAsia="sk-SK"/>
    </w:rPr>
  </w:style>
  <w:style w:type="paragraph" w:customStyle="1" w:styleId="Char">
    <w:name w:val="Char"/>
    <w:basedOn w:val="Normlny"/>
    <w:rsid w:val="00F64CE5"/>
    <w:pPr>
      <w:spacing w:after="160" w:line="240" w:lineRule="exact"/>
    </w:pPr>
    <w:rPr>
      <w:rFonts w:ascii="Tahoma" w:eastAsia="Times New Roman" w:hAnsi="Tahoma" w:cs="Tahoma"/>
      <w:sz w:val="20"/>
      <w:szCs w:val="20"/>
      <w:lang w:val="en-US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F64CE5"/>
    <w:pPr>
      <w:spacing w:after="120"/>
      <w:ind w:left="283"/>
    </w:pPr>
    <w:rPr>
      <w:sz w:val="16"/>
      <w:szCs w:val="16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rsid w:val="00F64CE5"/>
    <w:rPr>
      <w:rFonts w:ascii="Calibri" w:eastAsia="Calibri" w:hAnsi="Calibri" w:cs="Times New Roman"/>
      <w:sz w:val="16"/>
      <w:szCs w:val="16"/>
    </w:rPr>
  </w:style>
  <w:style w:type="paragraph" w:customStyle="1" w:styleId="Normlnywebov1">
    <w:name w:val="Normálny (webový)1"/>
    <w:basedOn w:val="Normlny"/>
    <w:rsid w:val="00206244"/>
    <w:pPr>
      <w:spacing w:before="100" w:after="100" w:line="240" w:lineRule="auto"/>
    </w:pPr>
    <w:rPr>
      <w:rFonts w:ascii="Arial Unicode MS" w:eastAsia="Arial Unicode MS" w:hAnsi="Arial Unicode MS"/>
      <w:color w:val="000000"/>
      <w:sz w:val="24"/>
      <w:szCs w:val="20"/>
      <w:lang w:eastAsia="cs-CZ"/>
    </w:rPr>
  </w:style>
  <w:style w:type="paragraph" w:customStyle="1" w:styleId="Standard">
    <w:name w:val="Standard"/>
    <w:rsid w:val="00A444A8"/>
    <w:pPr>
      <w:suppressAutoHyphens/>
      <w:autoSpaceDN w:val="0"/>
      <w:spacing w:after="0" w:line="240" w:lineRule="auto"/>
      <w:textAlignment w:val="baseline"/>
    </w:pPr>
    <w:rPr>
      <w:rFonts w:ascii="Arial" w:eastAsia="Times New Roman" w:hAnsi="Arial" w:cs="Arial"/>
      <w:kern w:val="3"/>
      <w:sz w:val="20"/>
      <w:szCs w:val="20"/>
      <w:lang w:eastAsia="sk-SK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45140E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4514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Default">
    <w:name w:val="Default"/>
    <w:rsid w:val="002B701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821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1476</Words>
  <Characters>8414</Characters>
  <Application>Microsoft Office Word</Application>
  <DocSecurity>0</DocSecurity>
  <Lines>70</Lines>
  <Paragraphs>19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JaMi</dc:creator>
  <cp:keywords/>
  <dc:description/>
  <cp:lastModifiedBy>JaMi</cp:lastModifiedBy>
  <cp:revision>7</cp:revision>
  <dcterms:created xsi:type="dcterms:W3CDTF">2026-09-30T10:51:00Z</dcterms:created>
  <dcterms:modified xsi:type="dcterms:W3CDTF">2026-10-02T13:04:00Z</dcterms:modified>
</cp:coreProperties>
</file>