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567"/>
        <w:gridCol w:w="2189"/>
        <w:gridCol w:w="1999"/>
        <w:gridCol w:w="1999"/>
        <w:gridCol w:w="2000"/>
      </w:tblGrid>
      <w:tr w:rsidR="00E262D3" w:rsidRPr="0018363C" w14:paraId="64320FBE" w14:textId="77777777" w:rsidTr="00E262D3">
        <w:tc>
          <w:tcPr>
            <w:tcW w:w="704" w:type="dxa"/>
          </w:tcPr>
          <w:p w14:paraId="606D9EB0" w14:textId="6F70C129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P. č.</w:t>
            </w:r>
          </w:p>
        </w:tc>
        <w:tc>
          <w:tcPr>
            <w:tcW w:w="4536" w:type="dxa"/>
          </w:tcPr>
          <w:p w14:paraId="686D9E5A" w14:textId="20EAD708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Vec</w:t>
            </w:r>
          </w:p>
        </w:tc>
        <w:tc>
          <w:tcPr>
            <w:tcW w:w="567" w:type="dxa"/>
          </w:tcPr>
          <w:p w14:paraId="5060C96C" w14:textId="50B8C354" w:rsidR="00E262D3" w:rsidRPr="0018363C" w:rsidRDefault="0018363C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k</w:t>
            </w:r>
            <w:r w:rsidR="00E262D3" w:rsidRPr="0018363C">
              <w:rPr>
                <w:rFonts w:ascii="Arial Narrow" w:hAnsi="Arial Narrow"/>
                <w:b/>
                <w:bCs/>
              </w:rPr>
              <w:t>s</w:t>
            </w:r>
          </w:p>
        </w:tc>
        <w:tc>
          <w:tcPr>
            <w:tcW w:w="2189" w:type="dxa"/>
          </w:tcPr>
          <w:p w14:paraId="2C1C0F33" w14:textId="72E8BC81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Jednotková cena bez DPH v €</w:t>
            </w:r>
          </w:p>
        </w:tc>
        <w:tc>
          <w:tcPr>
            <w:tcW w:w="1999" w:type="dxa"/>
          </w:tcPr>
          <w:p w14:paraId="4B7FDEA2" w14:textId="71568178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Jednotková cena s DPH v €</w:t>
            </w:r>
          </w:p>
        </w:tc>
        <w:tc>
          <w:tcPr>
            <w:tcW w:w="1999" w:type="dxa"/>
          </w:tcPr>
          <w:p w14:paraId="038CD528" w14:textId="0A9A87F1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Celková cena bez DPH</w:t>
            </w:r>
          </w:p>
        </w:tc>
        <w:tc>
          <w:tcPr>
            <w:tcW w:w="2000" w:type="dxa"/>
          </w:tcPr>
          <w:p w14:paraId="4CDA0D03" w14:textId="58C24598" w:rsidR="00E262D3" w:rsidRPr="0018363C" w:rsidRDefault="00E262D3" w:rsidP="0018363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8363C">
              <w:rPr>
                <w:rFonts w:ascii="Arial Narrow" w:hAnsi="Arial Narrow"/>
                <w:b/>
                <w:bCs/>
              </w:rPr>
              <w:t>Celková cena s DPH</w:t>
            </w:r>
          </w:p>
        </w:tc>
      </w:tr>
      <w:tr w:rsidR="00E262D3" w:rsidRPr="0018363C" w14:paraId="62F691C5" w14:textId="77777777" w:rsidTr="00E262D3">
        <w:tc>
          <w:tcPr>
            <w:tcW w:w="704" w:type="dxa"/>
          </w:tcPr>
          <w:p w14:paraId="6F92DC30" w14:textId="5DA409FA" w:rsidR="00E262D3" w:rsidRPr="0018363C" w:rsidRDefault="00E262D3" w:rsidP="0018363C">
            <w:pPr>
              <w:rPr>
                <w:rFonts w:ascii="Arial Narrow" w:hAnsi="Arial Narrow"/>
              </w:rPr>
            </w:pPr>
            <w:r w:rsidRPr="0018363C">
              <w:rPr>
                <w:rFonts w:ascii="Arial Narrow" w:hAnsi="Arial Narrow"/>
              </w:rPr>
              <w:t>1.</w:t>
            </w:r>
          </w:p>
        </w:tc>
        <w:tc>
          <w:tcPr>
            <w:tcW w:w="4536" w:type="dxa"/>
          </w:tcPr>
          <w:p w14:paraId="4AA4E496" w14:textId="6626974F" w:rsidR="00E262D3" w:rsidRPr="0018363C" w:rsidRDefault="0018363C" w:rsidP="001836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Licencia pre nástroj so zameraním na automatizované </w:t>
            </w:r>
            <w:proofErr w:type="spellStart"/>
            <w:r>
              <w:rPr>
                <w:rFonts w:ascii="Arial Narrow" w:hAnsi="Arial Narrow"/>
              </w:rPr>
              <w:t>Cross-chain</w:t>
            </w:r>
            <w:proofErr w:type="spellEnd"/>
            <w:r>
              <w:rPr>
                <w:rFonts w:ascii="Arial Narrow" w:hAnsi="Arial Narrow"/>
              </w:rPr>
              <w:t xml:space="preserve"> trasovanie a širokú podporu EVM reťazcov</w:t>
            </w:r>
          </w:p>
          <w:p w14:paraId="32E235BF" w14:textId="77777777" w:rsidR="00E262D3" w:rsidRPr="0018363C" w:rsidRDefault="00E262D3" w:rsidP="0018363C">
            <w:pPr>
              <w:rPr>
                <w:rFonts w:ascii="Arial Narrow" w:hAnsi="Arial Narrow"/>
              </w:rPr>
            </w:pPr>
          </w:p>
          <w:p w14:paraId="70161A6A" w14:textId="2B349F67" w:rsidR="00E262D3" w:rsidRPr="0018363C" w:rsidRDefault="00E262D3" w:rsidP="0018363C">
            <w:pPr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14:paraId="1B0053D0" w14:textId="78FDF36C" w:rsidR="00E262D3" w:rsidRPr="0018363C" w:rsidRDefault="0018363C" w:rsidP="001836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189" w:type="dxa"/>
          </w:tcPr>
          <w:p w14:paraId="769C1D6A" w14:textId="77777777" w:rsidR="00E262D3" w:rsidRPr="0018363C" w:rsidRDefault="00E262D3" w:rsidP="0018363C">
            <w:pPr>
              <w:rPr>
                <w:rFonts w:ascii="Arial Narrow" w:hAnsi="Arial Narrow"/>
              </w:rPr>
            </w:pPr>
          </w:p>
        </w:tc>
        <w:tc>
          <w:tcPr>
            <w:tcW w:w="1999" w:type="dxa"/>
          </w:tcPr>
          <w:p w14:paraId="5E2156F4" w14:textId="77777777" w:rsidR="00E262D3" w:rsidRPr="0018363C" w:rsidRDefault="00E262D3" w:rsidP="0018363C">
            <w:pPr>
              <w:rPr>
                <w:rFonts w:ascii="Arial Narrow" w:hAnsi="Arial Narrow"/>
              </w:rPr>
            </w:pPr>
          </w:p>
        </w:tc>
        <w:tc>
          <w:tcPr>
            <w:tcW w:w="1999" w:type="dxa"/>
          </w:tcPr>
          <w:p w14:paraId="4011BAC3" w14:textId="77777777" w:rsidR="00E262D3" w:rsidRPr="0018363C" w:rsidRDefault="00E262D3" w:rsidP="0018363C">
            <w:pPr>
              <w:rPr>
                <w:rFonts w:ascii="Arial Narrow" w:hAnsi="Arial Narrow"/>
              </w:rPr>
            </w:pPr>
          </w:p>
        </w:tc>
        <w:tc>
          <w:tcPr>
            <w:tcW w:w="2000" w:type="dxa"/>
          </w:tcPr>
          <w:p w14:paraId="0336A8CE" w14:textId="77777777" w:rsidR="00E262D3" w:rsidRPr="0018363C" w:rsidRDefault="00E262D3" w:rsidP="0018363C">
            <w:pPr>
              <w:rPr>
                <w:rFonts w:ascii="Arial Narrow" w:hAnsi="Arial Narrow"/>
              </w:rPr>
            </w:pPr>
          </w:p>
        </w:tc>
      </w:tr>
      <w:tr w:rsidR="0018363C" w:rsidRPr="0018363C" w14:paraId="3E217124" w14:textId="77777777" w:rsidTr="00E262D3">
        <w:tc>
          <w:tcPr>
            <w:tcW w:w="704" w:type="dxa"/>
          </w:tcPr>
          <w:p w14:paraId="2421286C" w14:textId="6ED2C97E" w:rsidR="0018363C" w:rsidRPr="0018363C" w:rsidRDefault="0018363C" w:rsidP="001836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4536" w:type="dxa"/>
          </w:tcPr>
          <w:p w14:paraId="27189007" w14:textId="5024F339" w:rsidR="0018363C" w:rsidRPr="0018363C" w:rsidRDefault="0018363C" w:rsidP="001836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Licencia pre nástroj s pokročilou BTC </w:t>
            </w:r>
            <w:proofErr w:type="spellStart"/>
            <w:r>
              <w:rPr>
                <w:rFonts w:ascii="Arial Narrow" w:hAnsi="Arial Narrow"/>
              </w:rPr>
              <w:t>analytikou</w:t>
            </w:r>
            <w:proofErr w:type="spellEnd"/>
            <w:r>
              <w:rPr>
                <w:rFonts w:ascii="Arial Narrow" w:hAnsi="Arial Narrow"/>
              </w:rPr>
              <w:t xml:space="preserve"> a databázou entít</w:t>
            </w:r>
          </w:p>
        </w:tc>
        <w:tc>
          <w:tcPr>
            <w:tcW w:w="567" w:type="dxa"/>
          </w:tcPr>
          <w:p w14:paraId="745A1962" w14:textId="3493C087" w:rsidR="0018363C" w:rsidRPr="0018363C" w:rsidRDefault="0018363C" w:rsidP="001836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189" w:type="dxa"/>
          </w:tcPr>
          <w:p w14:paraId="3F8CB153" w14:textId="77777777" w:rsidR="0018363C" w:rsidRPr="0018363C" w:rsidRDefault="0018363C" w:rsidP="0018363C">
            <w:pPr>
              <w:rPr>
                <w:rFonts w:ascii="Arial Narrow" w:hAnsi="Arial Narrow"/>
              </w:rPr>
            </w:pPr>
          </w:p>
        </w:tc>
        <w:tc>
          <w:tcPr>
            <w:tcW w:w="1999" w:type="dxa"/>
          </w:tcPr>
          <w:p w14:paraId="137B8636" w14:textId="77777777" w:rsidR="0018363C" w:rsidRPr="0018363C" w:rsidRDefault="0018363C" w:rsidP="0018363C">
            <w:pPr>
              <w:rPr>
                <w:rFonts w:ascii="Arial Narrow" w:hAnsi="Arial Narrow"/>
              </w:rPr>
            </w:pPr>
          </w:p>
        </w:tc>
        <w:tc>
          <w:tcPr>
            <w:tcW w:w="1999" w:type="dxa"/>
          </w:tcPr>
          <w:p w14:paraId="04D87CEB" w14:textId="77777777" w:rsidR="0018363C" w:rsidRPr="0018363C" w:rsidRDefault="0018363C" w:rsidP="0018363C">
            <w:pPr>
              <w:rPr>
                <w:rFonts w:ascii="Arial Narrow" w:hAnsi="Arial Narrow"/>
              </w:rPr>
            </w:pPr>
          </w:p>
        </w:tc>
        <w:tc>
          <w:tcPr>
            <w:tcW w:w="2000" w:type="dxa"/>
          </w:tcPr>
          <w:p w14:paraId="003CF8CD" w14:textId="77777777" w:rsidR="0018363C" w:rsidRPr="0018363C" w:rsidRDefault="0018363C" w:rsidP="0018363C">
            <w:pPr>
              <w:rPr>
                <w:rFonts w:ascii="Arial Narrow" w:hAnsi="Arial Narrow"/>
              </w:rPr>
            </w:pPr>
          </w:p>
        </w:tc>
      </w:tr>
    </w:tbl>
    <w:p w14:paraId="2332527E" w14:textId="77777777" w:rsidR="00A214C6" w:rsidRPr="0018363C" w:rsidRDefault="00A214C6" w:rsidP="0018363C">
      <w:pPr>
        <w:jc w:val="center"/>
        <w:rPr>
          <w:rFonts w:ascii="Arial Narrow" w:hAnsi="Arial Narrow"/>
          <w:b/>
          <w:bCs/>
        </w:rPr>
      </w:pPr>
    </w:p>
    <w:sectPr w:rsidR="00A214C6" w:rsidRPr="0018363C" w:rsidSect="00E262D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2D3B9" w14:textId="77777777" w:rsidR="002C179A" w:rsidRDefault="002C179A" w:rsidP="00E262D3">
      <w:pPr>
        <w:spacing w:after="0" w:line="240" w:lineRule="auto"/>
      </w:pPr>
      <w:r>
        <w:separator/>
      </w:r>
    </w:p>
  </w:endnote>
  <w:endnote w:type="continuationSeparator" w:id="0">
    <w:p w14:paraId="64C46149" w14:textId="77777777" w:rsidR="002C179A" w:rsidRDefault="002C179A" w:rsidP="00E26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3E9A" w14:textId="77777777" w:rsidR="002C179A" w:rsidRDefault="002C179A" w:rsidP="00E262D3">
      <w:pPr>
        <w:spacing w:after="0" w:line="240" w:lineRule="auto"/>
      </w:pPr>
      <w:r>
        <w:separator/>
      </w:r>
    </w:p>
  </w:footnote>
  <w:footnote w:type="continuationSeparator" w:id="0">
    <w:p w14:paraId="54B52DCE" w14:textId="77777777" w:rsidR="002C179A" w:rsidRDefault="002C179A" w:rsidP="00E26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26F0F" w14:textId="559A33FF" w:rsidR="00E262D3" w:rsidRPr="0018363C" w:rsidRDefault="0018363C" w:rsidP="0018363C">
    <w:pPr>
      <w:pStyle w:val="Hlavika"/>
      <w:jc w:val="both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>
      <w:rPr>
        <w:rFonts w:ascii="Arial Narrow" w:hAnsi="Arial Narrow"/>
        <w:sz w:val="22"/>
        <w:szCs w:val="22"/>
      </w:rPr>
      <w:tab/>
    </w:r>
    <w:r w:rsidR="00E262D3" w:rsidRPr="0018363C">
      <w:rPr>
        <w:rFonts w:ascii="Arial Narrow" w:hAnsi="Arial Narrow"/>
        <w:sz w:val="22"/>
        <w:szCs w:val="22"/>
      </w:rPr>
      <w:t>Štruktúrovaný rozpočet</w:t>
    </w:r>
  </w:p>
  <w:p w14:paraId="583007A6" w14:textId="77777777" w:rsidR="00E262D3" w:rsidRDefault="00E262D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D3"/>
    <w:rsid w:val="0018363C"/>
    <w:rsid w:val="001D180D"/>
    <w:rsid w:val="00267994"/>
    <w:rsid w:val="002C179A"/>
    <w:rsid w:val="00740743"/>
    <w:rsid w:val="00A214C6"/>
    <w:rsid w:val="00C06C6A"/>
    <w:rsid w:val="00E2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8B88"/>
  <w15:chartTrackingRefBased/>
  <w15:docId w15:val="{8D10B5D7-2A4D-467D-9081-8B5A338E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2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6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6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6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6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6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62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62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62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62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62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62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6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6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62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62D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62D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6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62D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62D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26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26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62D3"/>
  </w:style>
  <w:style w:type="paragraph" w:styleId="Pta">
    <w:name w:val="footer"/>
    <w:basedOn w:val="Normlny"/>
    <w:link w:val="PtaChar"/>
    <w:uiPriority w:val="99"/>
    <w:unhideWhenUsed/>
    <w:rsid w:val="00E26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6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Semanová</dc:creator>
  <cp:keywords/>
  <dc:description/>
  <cp:lastModifiedBy>Linda Semanová</cp:lastModifiedBy>
  <cp:revision>3</cp:revision>
  <dcterms:created xsi:type="dcterms:W3CDTF">2026-09-23T11:45:00Z</dcterms:created>
  <dcterms:modified xsi:type="dcterms:W3CDTF">2026-09-24T12:45:00Z</dcterms:modified>
</cp:coreProperties>
</file>