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4F63" w14:textId="77777777" w:rsidR="00D75407" w:rsidRPr="00972655" w:rsidRDefault="004413D3" w:rsidP="00434F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72655">
        <w:rPr>
          <w:rFonts w:ascii="Times New Roman" w:hAnsi="Times New Roman"/>
          <w:b/>
          <w:caps/>
          <w:sz w:val="28"/>
          <w:szCs w:val="28"/>
        </w:rPr>
        <w:t>Formulár</w:t>
      </w:r>
      <w:r w:rsidR="00D75407" w:rsidRPr="00972655">
        <w:rPr>
          <w:rFonts w:ascii="Times New Roman" w:hAnsi="Times New Roman"/>
          <w:b/>
          <w:caps/>
          <w:sz w:val="28"/>
          <w:szCs w:val="28"/>
        </w:rPr>
        <w:t xml:space="preserve"> C</w:t>
      </w:r>
      <w:r w:rsidR="00D75407" w:rsidRPr="00972655">
        <w:rPr>
          <w:rFonts w:ascii="Times New Roman" w:hAnsi="Times New Roman"/>
          <w:b/>
          <w:sz w:val="28"/>
          <w:szCs w:val="28"/>
        </w:rPr>
        <w:t>ENOVEJ PONUKY:</w:t>
      </w:r>
    </w:p>
    <w:p w14:paraId="4A526B32" w14:textId="77777777" w:rsidR="00D75407" w:rsidRPr="00972655" w:rsidRDefault="00D75407" w:rsidP="00434F8B">
      <w:pPr>
        <w:spacing w:after="0" w:line="240" w:lineRule="auto"/>
        <w:rPr>
          <w:rFonts w:ascii="Times New Roman" w:hAnsi="Times New Roman"/>
        </w:rPr>
      </w:pPr>
      <w:r w:rsidRPr="00972655">
        <w:rPr>
          <w:rFonts w:ascii="Times New Roman" w:hAnsi="Times New Roman"/>
        </w:rPr>
        <w:t>(s vymedzením predmetu dodávky)</w:t>
      </w:r>
    </w:p>
    <w:p w14:paraId="56E73C0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Style w:val="Mriekatabuky"/>
        <w:tblW w:w="9067" w:type="dxa"/>
        <w:jc w:val="center"/>
        <w:tblLook w:val="04A0" w:firstRow="1" w:lastRow="0" w:firstColumn="1" w:lastColumn="0" w:noHBand="0" w:noVBand="1"/>
      </w:tblPr>
      <w:tblGrid>
        <w:gridCol w:w="3118"/>
        <w:gridCol w:w="5949"/>
      </w:tblGrid>
      <w:tr w:rsidR="00434F8B" w:rsidRPr="00861522" w14:paraId="6A761434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7FF68A5E" w14:textId="77777777" w:rsidR="00434F8B" w:rsidRPr="00861522" w:rsidRDefault="00434F8B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61522">
              <w:rPr>
                <w:rFonts w:ascii="Times New Roman" w:hAnsi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949" w:type="dxa"/>
            <w:vAlign w:val="center"/>
          </w:tcPr>
          <w:p w14:paraId="30273056" w14:textId="58C81E6F" w:rsidR="00434F8B" w:rsidRPr="00861522" w:rsidRDefault="00465910" w:rsidP="00972655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Kolesový kĺbový nakladač </w:t>
            </w:r>
          </w:p>
        </w:tc>
      </w:tr>
      <w:tr w:rsidR="00434F8B" w:rsidRPr="00861522" w14:paraId="1B0B81B2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4EF1FB3D" w14:textId="1AFE64DF" w:rsidR="00434F8B" w:rsidRPr="00861522" w:rsidRDefault="00DA2345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61522">
              <w:rPr>
                <w:rFonts w:ascii="Times New Roman" w:hAnsi="Times New Roman"/>
                <w:b/>
                <w:i/>
                <w:sz w:val="24"/>
                <w:szCs w:val="24"/>
              </w:rPr>
              <w:t>Prijímateľ / o</w:t>
            </w:r>
            <w:r w:rsidR="00434F8B" w:rsidRPr="00861522">
              <w:rPr>
                <w:rFonts w:ascii="Times New Roman" w:hAnsi="Times New Roman"/>
                <w:b/>
                <w:i/>
                <w:sz w:val="24"/>
                <w:szCs w:val="24"/>
              </w:rPr>
              <w:t>bstarávateľ:</w:t>
            </w:r>
          </w:p>
        </w:tc>
        <w:tc>
          <w:tcPr>
            <w:tcW w:w="5949" w:type="dxa"/>
            <w:vAlign w:val="center"/>
          </w:tcPr>
          <w:p w14:paraId="282D4DF0" w14:textId="48371840" w:rsidR="00640DA9" w:rsidRPr="00861522" w:rsidRDefault="00465910" w:rsidP="00640DA9">
            <w:pPr>
              <w:pStyle w:val="Hlavik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Poľnohospodárske družstvo</w:t>
            </w:r>
          </w:p>
          <w:p w14:paraId="6D13C441" w14:textId="1E9DEB2F" w:rsidR="00640DA9" w:rsidRPr="00861522" w:rsidRDefault="00465910" w:rsidP="00640DA9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 Ludrová 034 71</w:t>
            </w:r>
          </w:p>
          <w:p w14:paraId="2A5CEA2D" w14:textId="3AEDADCC" w:rsidR="00640DA9" w:rsidRPr="00861522" w:rsidRDefault="00640DA9" w:rsidP="00640DA9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522">
              <w:rPr>
                <w:rFonts w:ascii="Times New Roman" w:hAnsi="Times New Roman"/>
                <w:sz w:val="24"/>
                <w:szCs w:val="24"/>
              </w:rPr>
              <w:t xml:space="preserve">IČO: </w:t>
            </w:r>
            <w:r w:rsidR="00465910">
              <w:rPr>
                <w:rFonts w:ascii="Times New Roman" w:hAnsi="Times New Roman"/>
                <w:sz w:val="24"/>
                <w:szCs w:val="24"/>
              </w:rPr>
              <w:t>00195693</w:t>
            </w:r>
          </w:p>
          <w:p w14:paraId="34401FAA" w14:textId="10447725" w:rsidR="00BB7371" w:rsidRPr="00861522" w:rsidRDefault="00BB7371" w:rsidP="00640DA9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7B4156" w14:textId="77777777" w:rsidR="00434F8B" w:rsidRPr="00861522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W w:w="486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88"/>
        <w:gridCol w:w="5527"/>
      </w:tblGrid>
      <w:tr w:rsidR="00434F8B" w:rsidRPr="00861522" w14:paraId="1EFE4C05" w14:textId="77777777" w:rsidTr="00972655">
        <w:trPr>
          <w:trHeight w:val="567"/>
          <w:jc w:val="center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A865882" w14:textId="319B6E88" w:rsidR="00434F8B" w:rsidRPr="00861522" w:rsidRDefault="00434F8B" w:rsidP="007C59D8">
            <w:pPr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eastAsia="sk-SK"/>
              </w:rPr>
            </w:pPr>
            <w:r w:rsidRPr="00861522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Identifikačné údaje </w:t>
            </w:r>
            <w:r w:rsidR="00DA2345" w:rsidRPr="00861522">
              <w:rPr>
                <w:rFonts w:ascii="Times New Roman" w:hAnsi="Times New Roman"/>
                <w:b/>
                <w:caps/>
                <w:sz w:val="24"/>
                <w:szCs w:val="24"/>
              </w:rPr>
              <w:t>potenciálneho dodávateľa</w:t>
            </w:r>
            <w:r w:rsidRPr="00861522">
              <w:rPr>
                <w:rFonts w:ascii="Times New Roman" w:hAnsi="Times New Roman"/>
                <w:b/>
                <w:caps/>
                <w:sz w:val="24"/>
                <w:szCs w:val="24"/>
              </w:rPr>
              <w:t>:</w:t>
            </w:r>
          </w:p>
        </w:tc>
      </w:tr>
      <w:tr w:rsidR="00434F8B" w:rsidRPr="00861522" w14:paraId="4030A218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1CB718A9" w14:textId="3E443483" w:rsidR="00434F8B" w:rsidRPr="00861522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61522">
              <w:rPr>
                <w:rFonts w:ascii="Times New Roman" w:hAnsi="Times New Roman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3135" w:type="pct"/>
            <w:vAlign w:val="center"/>
          </w:tcPr>
          <w:p w14:paraId="3739D1C1" w14:textId="162663CA" w:rsidR="00434F8B" w:rsidRPr="00861522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861522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  <w:tr w:rsidR="00434F8B" w:rsidRPr="00861522" w14:paraId="2BF8DCBF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24C7496A" w14:textId="08FF36E6" w:rsidR="00434F8B" w:rsidRPr="00861522" w:rsidRDefault="00434F8B" w:rsidP="0085536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61522">
              <w:rPr>
                <w:rFonts w:ascii="Times New Roman" w:hAnsi="Times New Roman"/>
                <w:b/>
                <w:i/>
                <w:sz w:val="24"/>
                <w:szCs w:val="24"/>
              </w:rPr>
              <w:t>Sídlo:</w:t>
            </w:r>
          </w:p>
        </w:tc>
        <w:tc>
          <w:tcPr>
            <w:tcW w:w="3135" w:type="pct"/>
            <w:vAlign w:val="center"/>
          </w:tcPr>
          <w:p w14:paraId="0C58210E" w14:textId="78A0BFC6" w:rsidR="00434F8B" w:rsidRPr="00861522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861522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434F8B" w:rsidRPr="00861522" w14:paraId="3D81DF52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053949E1" w14:textId="77777777" w:rsidR="00434F8B" w:rsidRPr="00861522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61522">
              <w:rPr>
                <w:rFonts w:ascii="Times New Roman" w:hAnsi="Times New Roman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135" w:type="pct"/>
            <w:vAlign w:val="center"/>
          </w:tcPr>
          <w:p w14:paraId="01D402F3" w14:textId="006335EB" w:rsidR="00434F8B" w:rsidRPr="00861522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861522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B450A4" w:rsidRPr="00861522" w14:paraId="2B34DA14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73EA6D28" w14:textId="30F0DB47" w:rsidR="00B450A4" w:rsidRPr="00861522" w:rsidRDefault="00B450A4" w:rsidP="00B450A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61522">
              <w:rPr>
                <w:rFonts w:ascii="Times New Roman" w:hAnsi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135" w:type="pct"/>
            <w:vAlign w:val="center"/>
          </w:tcPr>
          <w:p w14:paraId="036A9723" w14:textId="2318FCC0" w:rsidR="00B450A4" w:rsidRPr="00861522" w:rsidRDefault="00B450A4" w:rsidP="00B450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8615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Áno / Nie </w:t>
            </w:r>
            <w:r w:rsidRPr="00861522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(vyberte) </w:t>
            </w:r>
          </w:p>
        </w:tc>
      </w:tr>
      <w:tr w:rsidR="00434F8B" w:rsidRPr="00861522" w14:paraId="2AE65726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3A612BBA" w14:textId="77777777" w:rsidR="00434F8B" w:rsidRPr="00861522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61522">
              <w:rPr>
                <w:rFonts w:ascii="Times New Roman" w:hAnsi="Times New Roman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3135" w:type="pct"/>
            <w:vAlign w:val="center"/>
          </w:tcPr>
          <w:p w14:paraId="3CD74E5F" w14:textId="580A1487" w:rsidR="00434F8B" w:rsidRPr="00861522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861522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</w:tbl>
    <w:p w14:paraId="61AA0EF7" w14:textId="77777777" w:rsidR="00D75407" w:rsidRPr="00861522" w:rsidRDefault="00D75407" w:rsidP="00D75407">
      <w:pPr>
        <w:spacing w:after="0" w:line="360" w:lineRule="auto"/>
        <w:rPr>
          <w:rFonts w:ascii="Times New Roman" w:hAnsi="Times New Roman"/>
        </w:rPr>
      </w:pPr>
    </w:p>
    <w:p w14:paraId="540D027B" w14:textId="77777777" w:rsidR="00A444A8" w:rsidRDefault="00A444A8" w:rsidP="00D7540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861522">
        <w:rPr>
          <w:rFonts w:ascii="Times New Roman" w:hAnsi="Times New Roman"/>
          <w:b/>
          <w:sz w:val="24"/>
          <w:szCs w:val="24"/>
        </w:rPr>
        <w:t>CENOVÁ PONUKA</w:t>
      </w:r>
    </w:p>
    <w:p w14:paraId="35CBA5CA" w14:textId="77777777" w:rsidR="00EA7164" w:rsidRPr="003738A0" w:rsidRDefault="00EA7164" w:rsidP="00EA716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738A0">
        <w:rPr>
          <w:rFonts w:ascii="Times New Roman" w:hAnsi="Times New Roman"/>
          <w:b/>
          <w:bCs/>
          <w:sz w:val="28"/>
          <w:szCs w:val="28"/>
        </w:rPr>
        <w:t>1. Základné parametre</w:t>
      </w:r>
    </w:p>
    <w:tbl>
      <w:tblPr>
        <w:tblW w:w="8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5384"/>
      </w:tblGrid>
      <w:tr w:rsidR="00EA7164" w:rsidRPr="00EA7164" w14:paraId="4BE79A11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60A3F3D3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Typ stroja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CDBD66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Kolesový kĺbový nakladač</w:t>
            </w:r>
          </w:p>
        </w:tc>
      </w:tr>
      <w:tr w:rsidR="00EA7164" w:rsidRPr="00EA7164" w14:paraId="2181C83C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0F0E57DE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Prevádzková hmotnosť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4DA362" w14:textId="4C7B8AD7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Min.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18 </w:t>
            </w: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300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 kg</w:t>
            </w:r>
          </w:p>
        </w:tc>
      </w:tr>
      <w:tr w:rsidR="00EA7164" w:rsidRPr="00EA7164" w14:paraId="68A2755E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73D615AD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 xml:space="preserve">Statické </w:t>
            </w:r>
            <w:proofErr w:type="spellStart"/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klopné</w:t>
            </w:r>
            <w:proofErr w:type="spellEnd"/>
            <w:r w:rsidRPr="009C5D98">
              <w:rPr>
                <w:rFonts w:ascii="Times New Roman" w:hAnsi="Times New Roman"/>
                <w:b/>
                <w:sz w:val="20"/>
                <w:szCs w:val="20"/>
              </w:rPr>
              <w:t xml:space="preserve"> zaťaženie pri zalomení 40°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0A7E76" w14:textId="3EC90D38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Statické </w:t>
            </w:r>
            <w:proofErr w:type="spellStart"/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klopné</w:t>
            </w:r>
            <w:proofErr w:type="spellEnd"/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 zaťaženie pri max</w:t>
            </w:r>
            <w:r w:rsidR="00093F11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 zalomení Min. 13 000 kg</w:t>
            </w:r>
          </w:p>
        </w:tc>
      </w:tr>
      <w:tr w:rsidR="00EA7164" w:rsidRPr="00EA7164" w14:paraId="1E1D3FA8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3B7D84C5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Výška otočného čapu lopaty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5B4970" w14:textId="067D909E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Min.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4 0</w:t>
            </w: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0 mm</w:t>
            </w:r>
          </w:p>
        </w:tc>
      </w:tr>
    </w:tbl>
    <w:p w14:paraId="631FCE12" w14:textId="1614EF0F" w:rsidR="00EA7164" w:rsidRPr="003738A0" w:rsidRDefault="00EA7164" w:rsidP="00EA71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8A0">
        <w:rPr>
          <w:rFonts w:ascii="Times New Roman" w:hAnsi="Times New Roman"/>
          <w:b/>
          <w:bCs/>
          <w:sz w:val="28"/>
          <w:szCs w:val="28"/>
        </w:rPr>
        <w:t>2. Motor</w:t>
      </w:r>
    </w:p>
    <w:tbl>
      <w:tblPr>
        <w:tblW w:w="8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5384"/>
      </w:tblGrid>
      <w:tr w:rsidR="00EA7164" w:rsidRPr="00EA7164" w14:paraId="23B7C9BB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563171AA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Počet valcov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E25A87" w14:textId="32AAAC43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Min.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</w:tr>
      <w:tr w:rsidR="00EA7164" w:rsidRPr="00EA7164" w14:paraId="1DBE95B9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5CC2D8DC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Zdvihový objem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06462A" w14:textId="401CBE46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Min.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6 6</w:t>
            </w: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0 cm³</w:t>
            </w:r>
          </w:p>
        </w:tc>
      </w:tr>
      <w:tr w:rsidR="00EA7164" w:rsidRPr="00EA7164" w14:paraId="2ADB9A30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3382933B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Maximálny čistý výkon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56FAAD" w14:textId="26DA9B65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Min. 150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kW </w:t>
            </w:r>
          </w:p>
        </w:tc>
      </w:tr>
      <w:tr w:rsidR="00EA7164" w:rsidRPr="00EA7164" w14:paraId="16C6FB19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45B6E706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Maximálny krútiaci moment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C9A4E1" w14:textId="68C7FD95" w:rsidR="00EA7164" w:rsidRPr="009C5D98" w:rsidRDefault="00093F11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Min.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  <w:r w:rsidR="00F74967" w:rsidRPr="009C5D9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0 Nm </w:t>
            </w:r>
          </w:p>
        </w:tc>
      </w:tr>
      <w:tr w:rsidR="00EA7164" w:rsidRPr="00EA7164" w14:paraId="7862F485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6A9B99C3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Chladenie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66CA12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Vodou chladený motor</w:t>
            </w:r>
          </w:p>
        </w:tc>
      </w:tr>
      <w:tr w:rsidR="00EA7164" w:rsidRPr="00EA7164" w14:paraId="7D05A5E1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074B8662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6F1F03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Turbokompresorové </w:t>
            </w:r>
            <w:proofErr w:type="spellStart"/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sanie</w:t>
            </w:r>
            <w:proofErr w:type="spellEnd"/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 s chladičom plniaceho vzduchu</w:t>
            </w:r>
          </w:p>
        </w:tc>
      </w:tr>
      <w:tr w:rsidR="00EA7164" w:rsidRPr="00EA7164" w14:paraId="2F3FA688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5CB9A93D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Emisná úroveň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9E76C7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EU </w:t>
            </w:r>
            <w:proofErr w:type="spellStart"/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Stage</w:t>
            </w:r>
            <w:proofErr w:type="spellEnd"/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 V</w:t>
            </w:r>
          </w:p>
        </w:tc>
      </w:tr>
    </w:tbl>
    <w:p w14:paraId="37E47B02" w14:textId="13E33F96" w:rsidR="00EA7164" w:rsidRPr="003738A0" w:rsidRDefault="00EA7164" w:rsidP="00EA71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8A0">
        <w:rPr>
          <w:rFonts w:ascii="Times New Roman" w:hAnsi="Times New Roman"/>
          <w:b/>
          <w:bCs/>
          <w:sz w:val="28"/>
          <w:szCs w:val="28"/>
        </w:rPr>
        <w:t>3. Hnacie ústrojenstvo a pojazd</w:t>
      </w:r>
    </w:p>
    <w:tbl>
      <w:tblPr>
        <w:tblW w:w="8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5384"/>
      </w:tblGrid>
      <w:tr w:rsidR="00EA7164" w:rsidRPr="00EA7164" w14:paraId="19269B4F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534FE021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Pohon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563B1D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4 × 4</w:t>
            </w:r>
          </w:p>
        </w:tc>
      </w:tr>
      <w:tr w:rsidR="00EA7164" w:rsidRPr="00EA7164" w14:paraId="78FC020C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7920DC05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Prevodovka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A5A01A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Automatická, radenie pod zaťažením</w:t>
            </w:r>
          </w:p>
        </w:tc>
      </w:tr>
      <w:tr w:rsidR="00EA7164" w:rsidRPr="00EA7164" w14:paraId="574F47F2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76E78942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Maximálna rýchlosť – dopredu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898F68" w14:textId="267373D6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Min.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36 km/h</w:t>
            </w:r>
          </w:p>
        </w:tc>
      </w:tr>
      <w:tr w:rsidR="00EA7164" w:rsidRPr="00EA7164" w14:paraId="7A74A2C8" w14:textId="77777777" w:rsidTr="003738A0">
        <w:trPr>
          <w:trHeight w:val="32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2C864C25" w14:textId="2208F59F" w:rsidR="00EA7164" w:rsidRPr="00093F11" w:rsidRDefault="00093F11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93F11">
              <w:rPr>
                <w:rFonts w:ascii="Times New Roman" w:hAnsi="Times New Roman"/>
                <w:b/>
                <w:sz w:val="20"/>
                <w:szCs w:val="20"/>
              </w:rPr>
              <w:t>Hydrodynamický pohon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23FB83" w14:textId="02E961F6" w:rsidR="00EA7164" w:rsidRPr="00093F11" w:rsidRDefault="00093F11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93F11">
              <w:rPr>
                <w:rFonts w:ascii="Times New Roman" w:hAnsi="Times New Roman"/>
                <w:bCs/>
                <w:sz w:val="20"/>
                <w:szCs w:val="20"/>
              </w:rPr>
              <w:t xml:space="preserve">Áno </w:t>
            </w:r>
          </w:p>
        </w:tc>
      </w:tr>
    </w:tbl>
    <w:p w14:paraId="6795DCD2" w14:textId="322E0A05" w:rsidR="00EA7164" w:rsidRPr="003738A0" w:rsidRDefault="00EA7164" w:rsidP="00EA71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8A0">
        <w:rPr>
          <w:rFonts w:ascii="Times New Roman" w:hAnsi="Times New Roman"/>
          <w:b/>
          <w:bCs/>
          <w:sz w:val="28"/>
          <w:szCs w:val="28"/>
        </w:rPr>
        <w:t>4. Riadenie a brzdy</w:t>
      </w:r>
    </w:p>
    <w:tbl>
      <w:tblPr>
        <w:tblW w:w="8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5384"/>
      </w:tblGrid>
      <w:tr w:rsidR="00EA7164" w:rsidRPr="00EA7164" w14:paraId="5973D4AD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54919C20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Polomer zatáčania cez stred vonkajších pneumatík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1F5103" w14:textId="04B57A08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Max 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6 </w:t>
            </w: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 mm</w:t>
            </w:r>
          </w:p>
        </w:tc>
      </w:tr>
      <w:tr w:rsidR="00EA7164" w:rsidRPr="00EA7164" w14:paraId="7F47A5A2" w14:textId="77777777" w:rsidTr="003738A0">
        <w:trPr>
          <w:trHeight w:val="622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4BB2E2F7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Prevádzkové brzdy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B9E9B6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Viackotúčové brzdy v olejovej náplni na všetkých štyroch kolesách</w:t>
            </w:r>
          </w:p>
        </w:tc>
      </w:tr>
      <w:tr w:rsidR="00EA7164" w:rsidRPr="00EA7164" w14:paraId="53C787B4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7AAA32BB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Núdzové riadenie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692BF0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</w:tr>
    </w:tbl>
    <w:p w14:paraId="28ADE56D" w14:textId="5BDFA3B4" w:rsidR="00EA7164" w:rsidRPr="003738A0" w:rsidRDefault="00EA7164" w:rsidP="00EA71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8A0">
        <w:rPr>
          <w:rFonts w:ascii="Times New Roman" w:hAnsi="Times New Roman"/>
          <w:b/>
          <w:bCs/>
          <w:sz w:val="28"/>
          <w:szCs w:val="28"/>
        </w:rPr>
        <w:t>5. Hydraulická sústava a pracovné zariadenie</w:t>
      </w:r>
    </w:p>
    <w:tbl>
      <w:tblPr>
        <w:tblW w:w="8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320"/>
        <w:gridCol w:w="4320"/>
      </w:tblGrid>
      <w:tr w:rsidR="00EA7164" w:rsidRPr="00EA7164" w14:paraId="226FBE38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324742B1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Hlavné hydraulické čerpadlo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D64DB3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Piestové čerpadlo s variabilným prietokom</w:t>
            </w:r>
          </w:p>
        </w:tc>
      </w:tr>
      <w:tr w:rsidR="00EA7164" w:rsidRPr="00EA7164" w14:paraId="09CCBAD7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33E13D4A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Maximálny hydraulický prietok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F91CA4" w14:textId="28CA2D90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Min. 270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l/min </w:t>
            </w:r>
          </w:p>
        </w:tc>
      </w:tr>
      <w:tr w:rsidR="00EA7164" w:rsidRPr="00EA7164" w14:paraId="152C8D20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0E2875DE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Maximálny hydraulický tlak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3E7C1F" w14:textId="37837367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Min. 25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 MPa</w:t>
            </w:r>
          </w:p>
        </w:tc>
      </w:tr>
      <w:tr w:rsidR="00EA7164" w:rsidRPr="00EA7164" w14:paraId="4432B895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692ED2A0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Hydraulické sekcie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532156" w14:textId="0D6D72CD" w:rsidR="00EA7164" w:rsidRPr="009C5D98" w:rsidRDefault="00F74967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Min.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</w:tr>
      <w:tr w:rsidR="00EA7164" w:rsidRPr="00EA7164" w14:paraId="65E401F4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68E00BE3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Ovládanie pracovného zariadenia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34E28C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Multifunkčná ovládacia páka / </w:t>
            </w:r>
            <w:proofErr w:type="spellStart"/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joystick</w:t>
            </w:r>
            <w:proofErr w:type="spellEnd"/>
          </w:p>
        </w:tc>
      </w:tr>
      <w:tr w:rsidR="00EA7164" w:rsidRPr="00EA7164" w14:paraId="0E734FD5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23D22969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Plávajúca poloha lopaty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8B6375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</w:tr>
      <w:tr w:rsidR="00EA7164" w:rsidRPr="00EA7164" w14:paraId="5CE6F0B7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78CA4710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Automatický návrat lopaty do roviny rezu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1522DB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</w:tr>
      <w:tr w:rsidR="00EA7164" w:rsidRPr="00EA7164" w14:paraId="532606ED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22AD8F6D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Nastavenie výklopnej výšky lopaty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640523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</w:tr>
      <w:tr w:rsidR="00EA7164" w:rsidRPr="00EA7164" w14:paraId="378CF4E6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74E48BA2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Objem nakladacej lopaty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CDC860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3,5 m³</w:t>
            </w:r>
          </w:p>
        </w:tc>
      </w:tr>
      <w:tr w:rsidR="00EA7164" w:rsidRPr="00EA7164" w14:paraId="4C1BC0DD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359BF64B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Typ lopaty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4473D0" w14:textId="53F12234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Lopata </w:t>
            </w:r>
            <w:r w:rsidR="00F74967" w:rsidRPr="009C5D98">
              <w:rPr>
                <w:rFonts w:ascii="Times New Roman" w:hAnsi="Times New Roman"/>
                <w:bCs/>
                <w:sz w:val="20"/>
                <w:szCs w:val="20"/>
              </w:rPr>
              <w:t>so zubami</w:t>
            </w:r>
          </w:p>
        </w:tc>
      </w:tr>
      <w:tr w:rsidR="00EA7164" w:rsidRPr="00EA7164" w14:paraId="5B657262" w14:textId="77777777" w:rsidTr="00F7496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5FC2B101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Tlmenie kmitov ramena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0D6195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</w:tr>
    </w:tbl>
    <w:p w14:paraId="5DE210F6" w14:textId="7B9A4095" w:rsidR="00EA7164" w:rsidRPr="003738A0" w:rsidRDefault="00EA7164" w:rsidP="00EA71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8A0">
        <w:rPr>
          <w:rFonts w:ascii="Times New Roman" w:hAnsi="Times New Roman"/>
          <w:b/>
          <w:bCs/>
          <w:sz w:val="28"/>
          <w:szCs w:val="28"/>
        </w:rPr>
        <w:t>6. Pneumatiky</w:t>
      </w:r>
    </w:p>
    <w:tbl>
      <w:tblPr>
        <w:tblW w:w="8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5384"/>
      </w:tblGrid>
      <w:tr w:rsidR="00EA7164" w:rsidRPr="00EA7164" w14:paraId="375DB4B3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44B194C5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Rozmer pneumatík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A51684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23.5R25</w:t>
            </w:r>
          </w:p>
        </w:tc>
      </w:tr>
      <w:tr w:rsidR="00EA7164" w:rsidRPr="00EA7164" w14:paraId="3CE12EEB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20E9FC7D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Vyhotovenie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88097F" w14:textId="63BF03DC" w:rsidR="00EA7164" w:rsidRPr="009C5D98" w:rsidRDefault="00093F11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Pneumatiky určené pre ťažkú prevádzku, </w:t>
            </w:r>
            <w:r w:rsidR="00340381" w:rsidRPr="009C5D98">
              <w:rPr>
                <w:rFonts w:ascii="Times New Roman" w:hAnsi="Times New Roman"/>
                <w:bCs/>
                <w:sz w:val="20"/>
                <w:szCs w:val="20"/>
              </w:rPr>
              <w:t>Prevedenie L5</w:t>
            </w:r>
          </w:p>
        </w:tc>
      </w:tr>
    </w:tbl>
    <w:p w14:paraId="25D1C8C9" w14:textId="4BB68CEA" w:rsidR="00EA7164" w:rsidRPr="003738A0" w:rsidRDefault="00EA7164" w:rsidP="00EA71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8A0">
        <w:rPr>
          <w:rFonts w:ascii="Times New Roman" w:hAnsi="Times New Roman"/>
          <w:b/>
          <w:bCs/>
          <w:sz w:val="28"/>
          <w:szCs w:val="28"/>
        </w:rPr>
        <w:t>7. Kabína a bezpečnosť</w:t>
      </w:r>
    </w:p>
    <w:tbl>
      <w:tblPr>
        <w:tblW w:w="8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5384"/>
      </w:tblGrid>
      <w:tr w:rsidR="00EA7164" w:rsidRPr="00EA7164" w14:paraId="75ACE40F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7C109192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Kabína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AD83FA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Odhlučnená, pretlaková</w:t>
            </w:r>
          </w:p>
        </w:tc>
      </w:tr>
      <w:tr w:rsidR="00EA7164" w:rsidRPr="00EA7164" w14:paraId="758B7FE8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04B61647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Klimatizácia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815AF6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Automatická</w:t>
            </w:r>
          </w:p>
        </w:tc>
      </w:tr>
      <w:tr w:rsidR="00EA7164" w:rsidRPr="00EA7164" w14:paraId="261C7EF2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03B6E0BE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Bezpečnostná ochrana kabíny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D89D70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ROPS a FOPS</w:t>
            </w:r>
          </w:p>
        </w:tc>
      </w:tr>
      <w:tr w:rsidR="00EA7164" w:rsidRPr="00EA7164" w14:paraId="04A4A498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2E3ED8AA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Hlučnosť v kabíne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0AC7ED" w14:textId="2509CF0D" w:rsidR="00EA7164" w:rsidRPr="009C5D98" w:rsidRDefault="00340381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Max. 70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dBA</w:t>
            </w:r>
            <w:proofErr w:type="spellEnd"/>
          </w:p>
        </w:tc>
      </w:tr>
      <w:tr w:rsidR="00EA7164" w:rsidRPr="00EA7164" w14:paraId="4FE5DC87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3B4B185C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Sedadlo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F263A7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Pneumaticky odpružené, vyhrievané, plne nastaviteľné</w:t>
            </w:r>
          </w:p>
        </w:tc>
      </w:tr>
      <w:tr w:rsidR="00EA7164" w:rsidRPr="00EA7164" w14:paraId="0B26FEBA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4049FF3C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Bezpečnostný pás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D1729E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Samonavíjací</w:t>
            </w:r>
          </w:p>
        </w:tc>
      </w:tr>
    </w:tbl>
    <w:p w14:paraId="7206EBA0" w14:textId="27C22CCB" w:rsidR="00EA7164" w:rsidRPr="003738A0" w:rsidRDefault="00EA7164" w:rsidP="00EA71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8A0">
        <w:rPr>
          <w:rFonts w:ascii="Times New Roman" w:hAnsi="Times New Roman"/>
          <w:b/>
          <w:bCs/>
          <w:sz w:val="28"/>
          <w:szCs w:val="28"/>
        </w:rPr>
        <w:t>8. Elektrická a pracovná výbava</w:t>
      </w:r>
    </w:p>
    <w:tbl>
      <w:tblPr>
        <w:tblW w:w="8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5384"/>
      </w:tblGrid>
      <w:tr w:rsidR="00EA7164" w:rsidRPr="00EA7164" w14:paraId="10B84ADD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0E8A52F6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Pracovné osvetlenie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9D6854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LED</w:t>
            </w:r>
          </w:p>
        </w:tc>
      </w:tr>
      <w:tr w:rsidR="00EA7164" w:rsidRPr="00EA7164" w14:paraId="57FCA33E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091CCCF1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Predné pracovné svetlomety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EEE60F" w14:textId="54C01F18" w:rsidR="00EA7164" w:rsidRPr="009C5D98" w:rsidRDefault="00340381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Min.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2 ks</w:t>
            </w:r>
          </w:p>
        </w:tc>
      </w:tr>
      <w:tr w:rsidR="00EA7164" w:rsidRPr="00EA7164" w14:paraId="18B36519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120F5A8B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Zadné pracovné svetlomety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1131E0" w14:textId="70CDFAA5" w:rsidR="00EA7164" w:rsidRPr="009C5D98" w:rsidRDefault="00340381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 xml:space="preserve">Min. </w:t>
            </w:r>
            <w:r w:rsidR="00EA7164" w:rsidRPr="009C5D98">
              <w:rPr>
                <w:rFonts w:ascii="Times New Roman" w:hAnsi="Times New Roman"/>
                <w:bCs/>
                <w:sz w:val="20"/>
                <w:szCs w:val="20"/>
              </w:rPr>
              <w:t>2 ks</w:t>
            </w:r>
          </w:p>
        </w:tc>
      </w:tr>
      <w:tr w:rsidR="00EA7164" w:rsidRPr="00EA7164" w14:paraId="5309C9E9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353A3A56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Výstražný maják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DCCF4F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</w:tr>
      <w:tr w:rsidR="00EA7164" w:rsidRPr="00EA7164" w14:paraId="49ED57F3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3993E309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Cúvacia</w:t>
            </w:r>
            <w:proofErr w:type="spellEnd"/>
            <w:r w:rsidRPr="009C5D98">
              <w:rPr>
                <w:rFonts w:ascii="Times New Roman" w:hAnsi="Times New Roman"/>
                <w:b/>
                <w:sz w:val="20"/>
                <w:szCs w:val="20"/>
              </w:rPr>
              <w:t xml:space="preserve"> kamera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799F9E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</w:tr>
      <w:tr w:rsidR="00EA7164" w:rsidRPr="00EA7164" w14:paraId="6E307FAD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3153E051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Cúvací</w:t>
            </w:r>
            <w:proofErr w:type="spellEnd"/>
            <w:r w:rsidRPr="009C5D98">
              <w:rPr>
                <w:rFonts w:ascii="Times New Roman" w:hAnsi="Times New Roman"/>
                <w:b/>
                <w:sz w:val="20"/>
                <w:szCs w:val="20"/>
              </w:rPr>
              <w:t xml:space="preserve"> senzor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D1517F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</w:tr>
      <w:tr w:rsidR="00EA7164" w:rsidRPr="00EA7164" w14:paraId="58ED040B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559F0A81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Kontrolná váha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62DE0A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Integrovaná, so signalizáciou a ovládaním na </w:t>
            </w:r>
            <w:proofErr w:type="spellStart"/>
            <w:r w:rsidRPr="009C5D9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joysticku</w:t>
            </w:r>
            <w:proofErr w:type="spellEnd"/>
          </w:p>
        </w:tc>
      </w:tr>
      <w:tr w:rsidR="00EA7164" w:rsidRPr="00EA7164" w14:paraId="404EDD55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17C0EEBE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C5D9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Centrálné</w:t>
            </w:r>
            <w:proofErr w:type="spellEnd"/>
            <w:r w:rsidRPr="009C5D9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mazanie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93B335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Automatické</w:t>
            </w:r>
          </w:p>
        </w:tc>
      </w:tr>
      <w:tr w:rsidR="002A77B5" w:rsidRPr="00EA7164" w14:paraId="68EAB8CB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FFF181A" w14:textId="50149C6A" w:rsidR="002A77B5" w:rsidRPr="009C5D98" w:rsidRDefault="002A77B5" w:rsidP="00EA716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C5D9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Telematika</w:t>
            </w:r>
            <w:proofErr w:type="spellEnd"/>
            <w:r w:rsidRPr="009C5D9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4C79D5" w14:textId="3722A998" w:rsidR="002A77B5" w:rsidRPr="009C5D98" w:rsidRDefault="002A77B5" w:rsidP="00EA716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</w:rPr>
              <w:t xml:space="preserve">cez internet prístupná diaľková kontrola parametrov stroja </w:t>
            </w:r>
            <w:proofErr w:type="spellStart"/>
            <w:r w:rsidRPr="009C5D98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</w:rPr>
              <w:t>Global</w:t>
            </w:r>
            <w:proofErr w:type="spellEnd"/>
            <w:r w:rsidRPr="009C5D98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</w:rPr>
              <w:t xml:space="preserve"> e-Service (spotreba PHM, zaťaženie, chybové kódy, informácie o prevádzke, údržba)</w:t>
            </w:r>
          </w:p>
        </w:tc>
      </w:tr>
    </w:tbl>
    <w:p w14:paraId="2C8DE0FE" w14:textId="6E46F866" w:rsidR="00EA7164" w:rsidRPr="003738A0" w:rsidRDefault="00EA7164" w:rsidP="00EA71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8A0">
        <w:rPr>
          <w:rFonts w:ascii="Times New Roman" w:hAnsi="Times New Roman"/>
          <w:b/>
          <w:bCs/>
          <w:sz w:val="28"/>
          <w:szCs w:val="28"/>
        </w:rPr>
        <w:t>9. Prevádzkové a ochranné vybavenie</w:t>
      </w:r>
    </w:p>
    <w:tbl>
      <w:tblPr>
        <w:tblW w:w="8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5384"/>
      </w:tblGrid>
      <w:tr w:rsidR="00EA7164" w:rsidRPr="00EA7164" w14:paraId="4873ADA4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59FD4551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Chladiaci systém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59147B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Chladič so zníženým vzdušným odporom, vhodný do prašného prostredia</w:t>
            </w:r>
          </w:p>
        </w:tc>
      </w:tr>
      <w:tr w:rsidR="00EA7164" w:rsidRPr="00EA7164" w14:paraId="526C23D7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18D94931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Predčistič</w:t>
            </w:r>
            <w:proofErr w:type="spellEnd"/>
            <w:r w:rsidRPr="009C5D98">
              <w:rPr>
                <w:rFonts w:ascii="Times New Roman" w:hAnsi="Times New Roman"/>
                <w:b/>
                <w:sz w:val="20"/>
                <w:szCs w:val="20"/>
              </w:rPr>
              <w:t xml:space="preserve"> nasávaného vzduchu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D9A3C2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Cyklónový</w:t>
            </w:r>
          </w:p>
        </w:tc>
      </w:tr>
      <w:tr w:rsidR="00EA7164" w:rsidRPr="00EA7164" w14:paraId="6CBA6599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19A7CB32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Ochrana valca lopaty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2AF9B5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</w:tr>
      <w:tr w:rsidR="00EA7164" w:rsidRPr="00EA7164" w14:paraId="57C04BFA" w14:textId="77777777" w:rsidTr="003738A0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14:paraId="45D89E69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/>
                <w:sz w:val="20"/>
                <w:szCs w:val="20"/>
              </w:rPr>
              <w:t>Ochranná sieťka chladiča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41F77D" w14:textId="77777777" w:rsidR="00EA7164" w:rsidRPr="009C5D98" w:rsidRDefault="00EA7164" w:rsidP="00EA716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5D98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</w:tr>
    </w:tbl>
    <w:p w14:paraId="707BE5E2" w14:textId="77777777" w:rsidR="00EA7164" w:rsidRPr="00861522" w:rsidRDefault="00EA7164" w:rsidP="00EA71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Mriekatabuky"/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8789"/>
      </w:tblGrid>
      <w:tr w:rsidR="00EA7164" w:rsidRPr="00861522" w14:paraId="64C6B96C" w14:textId="77777777" w:rsidTr="003738A0">
        <w:trPr>
          <w:jc w:val="center"/>
        </w:trPr>
        <w:tc>
          <w:tcPr>
            <w:tcW w:w="8789" w:type="dxa"/>
          </w:tcPr>
          <w:p w14:paraId="51271E6A" w14:textId="2060A759" w:rsidR="00EA7164" w:rsidRPr="00861522" w:rsidRDefault="00EA7164" w:rsidP="003738A0">
            <w:pPr>
              <w:pStyle w:val="Zkladntext"/>
              <w:jc w:val="left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3738A0">
              <w:rPr>
                <w:rFonts w:ascii="Times New Roman" w:hAnsi="Times New Roman"/>
                <w:b/>
                <w:color w:val="000000"/>
                <w:sz w:val="24"/>
              </w:rPr>
              <w:t xml:space="preserve">Názov , typové označenie :  </w:t>
            </w:r>
            <w:r w:rsidRPr="003738A0">
              <w:rPr>
                <w:rFonts w:ascii="Times New Roman" w:hAnsi="Times New Roman"/>
                <w:b/>
                <w:color w:val="000000"/>
                <w:sz w:val="24"/>
                <w:highlight w:val="yellow"/>
              </w:rPr>
              <w:t>vyplniť</w:t>
            </w:r>
            <w:r w:rsidRPr="003738A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</w:tbl>
    <w:p w14:paraId="69A9C355" w14:textId="6E7BBF99" w:rsidR="008938A9" w:rsidRPr="00861522" w:rsidRDefault="008938A9" w:rsidP="00EA7164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C117E64" w14:textId="3DDC2CE7" w:rsidR="009E5258" w:rsidRDefault="00EB2B7C" w:rsidP="00EA7164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</w:pPr>
      <w:r w:rsidRPr="00861522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>Uchádzač predložením ponuky deklaruje, že ním ponúkaný tovar spĺňa tu uvádzané požiadavky  a parametre na predmet zákazky.</w:t>
      </w:r>
      <w:r w:rsidR="00536119" w:rsidRPr="00861522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 xml:space="preserve"> </w:t>
      </w:r>
      <w:r w:rsidRPr="00861522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 xml:space="preserve">V prípade, že niektorý z technických parametrov odkazuje na konkrétny typ produktu, je možné ponúknuť jeho ekvivalent za podmienky dodržania minimálnych požadovaných parametrov na predmet zákazky. </w:t>
      </w:r>
    </w:p>
    <w:p w14:paraId="40D678AE" w14:textId="77777777" w:rsidR="002A77B5" w:rsidRPr="00861522" w:rsidRDefault="002A77B5" w:rsidP="00EA716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41" w:rightFromText="141" w:vertAnchor="text" w:horzAnchor="margin" w:tblpY="-61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395"/>
      </w:tblGrid>
      <w:tr w:rsidR="009C5D98" w:rsidRPr="00861522" w14:paraId="0E414B80" w14:textId="77777777" w:rsidTr="009C5D98">
        <w:trPr>
          <w:trHeight w:val="26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B400" w14:textId="77777777" w:rsidR="009C5D98" w:rsidRPr="00861522" w:rsidRDefault="009C5D98" w:rsidP="009C5D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861522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Cena celkom   bez DPH: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40A70" w14:textId="77777777" w:rsidR="009C5D98" w:rsidRPr="00861522" w:rsidRDefault="009C5D98" w:rsidP="009C5D98">
            <w:pPr>
              <w:spacing w:line="240" w:lineRule="auto"/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861522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861522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9C5D98" w:rsidRPr="00861522" w14:paraId="1CFB2D3F" w14:textId="77777777" w:rsidTr="009C5D98">
        <w:trPr>
          <w:trHeight w:val="34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14AF" w14:textId="77777777" w:rsidR="009C5D98" w:rsidRPr="00861522" w:rsidRDefault="009C5D98" w:rsidP="009C5D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861522">
              <w:rPr>
                <w:rFonts w:ascii="Times New Roman" w:hAnsi="Times New Roman"/>
                <w:color w:val="000000"/>
                <w:sz w:val="24"/>
                <w:szCs w:val="28"/>
              </w:rPr>
              <w:t>DPH :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7DB5" w14:textId="77777777" w:rsidR="009C5D98" w:rsidRPr="00861522" w:rsidRDefault="009C5D98" w:rsidP="009C5D98">
            <w:pPr>
              <w:spacing w:line="240" w:lineRule="auto"/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861522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861522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9C5D98" w:rsidRPr="00861522" w14:paraId="0325D847" w14:textId="77777777" w:rsidTr="009C5D98">
        <w:trPr>
          <w:trHeight w:val="4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8EF8" w14:textId="77777777" w:rsidR="009C5D98" w:rsidRPr="00861522" w:rsidRDefault="009C5D98" w:rsidP="009C5D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861522">
              <w:rPr>
                <w:rFonts w:ascii="Times New Roman" w:hAnsi="Times New Roman"/>
                <w:b/>
                <w:sz w:val="24"/>
                <w:szCs w:val="28"/>
              </w:rPr>
              <w:t>Cena celkom s DPH: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0AC12" w14:textId="77777777" w:rsidR="009C5D98" w:rsidRPr="00861522" w:rsidRDefault="009C5D98" w:rsidP="009C5D98">
            <w:pPr>
              <w:spacing w:line="240" w:lineRule="auto"/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861522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861522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</w:tbl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408"/>
      </w:tblGrid>
      <w:tr w:rsidR="009E5258" w:rsidRPr="00861522" w14:paraId="65033F97" w14:textId="77777777" w:rsidTr="00EB2B7C">
        <w:trPr>
          <w:trHeight w:val="268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585B" w14:textId="5D4F1486" w:rsidR="009E5258" w:rsidRPr="00861522" w:rsidRDefault="009E5258" w:rsidP="00EA71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61522">
              <w:rPr>
                <w:rFonts w:ascii="Times New Roman" w:hAnsi="Times New Roman"/>
                <w:b/>
                <w:bCs/>
              </w:rPr>
              <w:t xml:space="preserve">Meno a priezvisko štatutárneho  </w:t>
            </w:r>
            <w:r w:rsidR="00EB2B7C" w:rsidRPr="00861522">
              <w:rPr>
                <w:rFonts w:ascii="Times New Roman" w:hAnsi="Times New Roman"/>
                <w:b/>
                <w:bCs/>
              </w:rPr>
              <w:t>z</w:t>
            </w:r>
            <w:r w:rsidRPr="00861522">
              <w:rPr>
                <w:rFonts w:ascii="Times New Roman" w:hAnsi="Times New Roman"/>
                <w:b/>
                <w:bCs/>
              </w:rPr>
              <w:t>ástupcu: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6A42" w14:textId="77777777" w:rsidR="009E5258" w:rsidRPr="00861522" w:rsidRDefault="009E5258" w:rsidP="00EA7164">
            <w:pPr>
              <w:spacing w:line="240" w:lineRule="auto"/>
              <w:rPr>
                <w:rFonts w:ascii="Times New Roman" w:hAnsi="Times New Roman"/>
                <w:color w:val="EE0000"/>
              </w:rPr>
            </w:pPr>
            <w:r w:rsidRPr="00861522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  <w:tr w:rsidR="009E5258" w:rsidRPr="00861522" w14:paraId="5C199CA5" w14:textId="77777777" w:rsidTr="00EB2B7C">
        <w:trPr>
          <w:trHeight w:val="832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66FC" w14:textId="77777777" w:rsidR="009E5258" w:rsidRPr="00861522" w:rsidRDefault="009E5258" w:rsidP="00EA716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861522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2CFC" w14:textId="77777777" w:rsidR="003738A0" w:rsidRDefault="003738A0" w:rsidP="00EA7164">
            <w:pPr>
              <w:spacing w:line="240" w:lineRule="auto"/>
              <w:rPr>
                <w:rFonts w:ascii="Times New Roman" w:hAnsi="Times New Roman"/>
                <w:color w:val="EE0000"/>
              </w:rPr>
            </w:pPr>
          </w:p>
          <w:p w14:paraId="191D9D9D" w14:textId="77777777" w:rsidR="003738A0" w:rsidRDefault="003738A0" w:rsidP="00EA7164">
            <w:pPr>
              <w:spacing w:line="240" w:lineRule="auto"/>
              <w:rPr>
                <w:rFonts w:ascii="Times New Roman" w:hAnsi="Times New Roman"/>
                <w:color w:val="EE0000"/>
              </w:rPr>
            </w:pPr>
          </w:p>
          <w:p w14:paraId="4D65F94B" w14:textId="77777777" w:rsidR="003738A0" w:rsidRPr="00861522" w:rsidRDefault="003738A0" w:rsidP="00EA7164">
            <w:pPr>
              <w:spacing w:line="240" w:lineRule="auto"/>
              <w:rPr>
                <w:rFonts w:ascii="Times New Roman" w:hAnsi="Times New Roman"/>
                <w:color w:val="EE0000"/>
              </w:rPr>
            </w:pPr>
          </w:p>
        </w:tc>
      </w:tr>
      <w:tr w:rsidR="009E5258" w:rsidRPr="00861522" w14:paraId="6F2164D7" w14:textId="77777777" w:rsidTr="00EB2B7C">
        <w:trPr>
          <w:trHeight w:val="420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3D15" w14:textId="77777777" w:rsidR="009E5258" w:rsidRPr="00861522" w:rsidRDefault="009E5258" w:rsidP="00EA716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861522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1FC" w14:textId="77777777" w:rsidR="009E5258" w:rsidRPr="00861522" w:rsidRDefault="009E5258" w:rsidP="00EA7164">
            <w:pPr>
              <w:spacing w:line="240" w:lineRule="auto"/>
              <w:rPr>
                <w:rFonts w:ascii="Times New Roman" w:hAnsi="Times New Roman"/>
                <w:color w:val="EE0000"/>
              </w:rPr>
            </w:pPr>
            <w:r w:rsidRPr="00861522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</w:tbl>
    <w:p w14:paraId="25E3F986" w14:textId="77777777" w:rsidR="009E5258" w:rsidRPr="009E5258" w:rsidRDefault="009E5258" w:rsidP="00536119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sectPr w:rsidR="009E5258" w:rsidRPr="009E5258" w:rsidSect="00302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8" w:bottom="42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29EC" w14:textId="77777777" w:rsidR="00F40249" w:rsidRDefault="00F40249" w:rsidP="004413D3">
      <w:pPr>
        <w:spacing w:after="0" w:line="240" w:lineRule="auto"/>
      </w:pPr>
      <w:r>
        <w:separator/>
      </w:r>
    </w:p>
  </w:endnote>
  <w:endnote w:type="continuationSeparator" w:id="0">
    <w:p w14:paraId="79BAA6C1" w14:textId="77777777" w:rsidR="00F40249" w:rsidRDefault="00F40249" w:rsidP="0044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E4DC" w14:textId="77777777" w:rsidR="00980BE0" w:rsidRDefault="00980BE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6573" w14:textId="77777777" w:rsidR="00980BE0" w:rsidRDefault="00980BE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97FB6" w14:textId="77777777" w:rsidR="00980BE0" w:rsidRDefault="00980BE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22D98" w14:textId="77777777" w:rsidR="00F40249" w:rsidRDefault="00F40249" w:rsidP="004413D3">
      <w:pPr>
        <w:spacing w:after="0" w:line="240" w:lineRule="auto"/>
      </w:pPr>
      <w:r>
        <w:separator/>
      </w:r>
    </w:p>
  </w:footnote>
  <w:footnote w:type="continuationSeparator" w:id="0">
    <w:p w14:paraId="7C5EC240" w14:textId="77777777" w:rsidR="00F40249" w:rsidRDefault="00F40249" w:rsidP="0044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7CAA" w14:textId="77777777" w:rsidR="00980BE0" w:rsidRDefault="00980BE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5D36" w14:textId="77777777" w:rsidR="000846CB" w:rsidRDefault="000846CB" w:rsidP="004413D3">
    <w:pPr>
      <w:pStyle w:val="Hlavika"/>
      <w:jc w:val="right"/>
    </w:pPr>
    <w:r>
      <w:t>Príloha č.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7559" w14:textId="77777777" w:rsidR="00980BE0" w:rsidRDefault="00980BE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1523"/>
    <w:multiLevelType w:val="multilevel"/>
    <w:tmpl w:val="1286F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EA5182"/>
    <w:multiLevelType w:val="hybridMultilevel"/>
    <w:tmpl w:val="A964D0BE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37504"/>
    <w:multiLevelType w:val="multilevel"/>
    <w:tmpl w:val="EE0AA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340C08"/>
    <w:multiLevelType w:val="hybridMultilevel"/>
    <w:tmpl w:val="2BEC6E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44C8AA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86EAA"/>
    <w:multiLevelType w:val="hybridMultilevel"/>
    <w:tmpl w:val="7040EA16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F1FB5"/>
    <w:multiLevelType w:val="hybridMultilevel"/>
    <w:tmpl w:val="27CE5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080484">
    <w:abstractNumId w:val="1"/>
  </w:num>
  <w:num w:numId="2" w16cid:durableId="487290090">
    <w:abstractNumId w:val="4"/>
  </w:num>
  <w:num w:numId="3" w16cid:durableId="1861167225">
    <w:abstractNumId w:val="5"/>
  </w:num>
  <w:num w:numId="4" w16cid:durableId="2559072">
    <w:abstractNumId w:val="3"/>
  </w:num>
  <w:num w:numId="5" w16cid:durableId="1490562125">
    <w:abstractNumId w:val="2"/>
  </w:num>
  <w:num w:numId="6" w16cid:durableId="160603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07"/>
    <w:rsid w:val="00014F7A"/>
    <w:rsid w:val="00016694"/>
    <w:rsid w:val="000221D3"/>
    <w:rsid w:val="00043F27"/>
    <w:rsid w:val="00045482"/>
    <w:rsid w:val="00045B70"/>
    <w:rsid w:val="0004764F"/>
    <w:rsid w:val="00050DFC"/>
    <w:rsid w:val="0005760A"/>
    <w:rsid w:val="000846CB"/>
    <w:rsid w:val="00086A80"/>
    <w:rsid w:val="00086EF4"/>
    <w:rsid w:val="0009138A"/>
    <w:rsid w:val="00093F11"/>
    <w:rsid w:val="000A2885"/>
    <w:rsid w:val="000A347B"/>
    <w:rsid w:val="000B6C9A"/>
    <w:rsid w:val="000C2E75"/>
    <w:rsid w:val="000C5D50"/>
    <w:rsid w:val="000C5FC0"/>
    <w:rsid w:val="000D00AF"/>
    <w:rsid w:val="000D076A"/>
    <w:rsid w:val="000D1464"/>
    <w:rsid w:val="000D3A4B"/>
    <w:rsid w:val="000D55B2"/>
    <w:rsid w:val="000E092F"/>
    <w:rsid w:val="000E1050"/>
    <w:rsid w:val="000F010A"/>
    <w:rsid w:val="000F66BD"/>
    <w:rsid w:val="00101704"/>
    <w:rsid w:val="00102520"/>
    <w:rsid w:val="0010299A"/>
    <w:rsid w:val="00106CA8"/>
    <w:rsid w:val="00113AEA"/>
    <w:rsid w:val="00123ADA"/>
    <w:rsid w:val="00124310"/>
    <w:rsid w:val="00124F01"/>
    <w:rsid w:val="001256F7"/>
    <w:rsid w:val="001323DA"/>
    <w:rsid w:val="00134948"/>
    <w:rsid w:val="00135D9F"/>
    <w:rsid w:val="00143A6D"/>
    <w:rsid w:val="00165888"/>
    <w:rsid w:val="00172BFE"/>
    <w:rsid w:val="00173370"/>
    <w:rsid w:val="001814A3"/>
    <w:rsid w:val="001A0D17"/>
    <w:rsid w:val="001A2C9A"/>
    <w:rsid w:val="001A3280"/>
    <w:rsid w:val="001A5D2F"/>
    <w:rsid w:val="001A5ED0"/>
    <w:rsid w:val="001B3D94"/>
    <w:rsid w:val="001B75A2"/>
    <w:rsid w:val="001B792F"/>
    <w:rsid w:val="001C64FB"/>
    <w:rsid w:val="001D2863"/>
    <w:rsid w:val="001D2EC5"/>
    <w:rsid w:val="001D2FE4"/>
    <w:rsid w:val="001D571E"/>
    <w:rsid w:val="001D693E"/>
    <w:rsid w:val="001E2B18"/>
    <w:rsid w:val="001F0DA2"/>
    <w:rsid w:val="00203BD7"/>
    <w:rsid w:val="00206244"/>
    <w:rsid w:val="00206995"/>
    <w:rsid w:val="0022528B"/>
    <w:rsid w:val="00241C0B"/>
    <w:rsid w:val="00246633"/>
    <w:rsid w:val="002513F7"/>
    <w:rsid w:val="0027198E"/>
    <w:rsid w:val="002738EE"/>
    <w:rsid w:val="002A19DD"/>
    <w:rsid w:val="002A2E34"/>
    <w:rsid w:val="002A5444"/>
    <w:rsid w:val="002A77B5"/>
    <w:rsid w:val="002B04BF"/>
    <w:rsid w:val="002B1228"/>
    <w:rsid w:val="002B2D8B"/>
    <w:rsid w:val="002B5102"/>
    <w:rsid w:val="002C2C5F"/>
    <w:rsid w:val="002C56CF"/>
    <w:rsid w:val="002C5E02"/>
    <w:rsid w:val="002D44B4"/>
    <w:rsid w:val="002E3D9E"/>
    <w:rsid w:val="002E76E4"/>
    <w:rsid w:val="002F2E93"/>
    <w:rsid w:val="002F6AFD"/>
    <w:rsid w:val="00300163"/>
    <w:rsid w:val="00301110"/>
    <w:rsid w:val="00302F2F"/>
    <w:rsid w:val="00306071"/>
    <w:rsid w:val="00311725"/>
    <w:rsid w:val="00315834"/>
    <w:rsid w:val="00340381"/>
    <w:rsid w:val="0034212C"/>
    <w:rsid w:val="00342969"/>
    <w:rsid w:val="00353241"/>
    <w:rsid w:val="00363913"/>
    <w:rsid w:val="003673D2"/>
    <w:rsid w:val="003738A0"/>
    <w:rsid w:val="00377641"/>
    <w:rsid w:val="00381076"/>
    <w:rsid w:val="00382AE5"/>
    <w:rsid w:val="00385906"/>
    <w:rsid w:val="00386F29"/>
    <w:rsid w:val="00391AA5"/>
    <w:rsid w:val="003A76D6"/>
    <w:rsid w:val="003B2D9E"/>
    <w:rsid w:val="003C4B02"/>
    <w:rsid w:val="003E0B10"/>
    <w:rsid w:val="003E19A7"/>
    <w:rsid w:val="003E5F10"/>
    <w:rsid w:val="003E7084"/>
    <w:rsid w:val="003F25B2"/>
    <w:rsid w:val="003F29B2"/>
    <w:rsid w:val="00400122"/>
    <w:rsid w:val="00401FF7"/>
    <w:rsid w:val="00405CDC"/>
    <w:rsid w:val="00425AA5"/>
    <w:rsid w:val="00431FFB"/>
    <w:rsid w:val="0043389D"/>
    <w:rsid w:val="00434F8B"/>
    <w:rsid w:val="004413D3"/>
    <w:rsid w:val="0044428A"/>
    <w:rsid w:val="00444D1E"/>
    <w:rsid w:val="004502EC"/>
    <w:rsid w:val="0045032D"/>
    <w:rsid w:val="00457A31"/>
    <w:rsid w:val="00464FEB"/>
    <w:rsid w:val="00465910"/>
    <w:rsid w:val="00480E50"/>
    <w:rsid w:val="00485ABF"/>
    <w:rsid w:val="00487745"/>
    <w:rsid w:val="004A1D39"/>
    <w:rsid w:val="004A3ED1"/>
    <w:rsid w:val="004A53A9"/>
    <w:rsid w:val="004A7080"/>
    <w:rsid w:val="004B23E8"/>
    <w:rsid w:val="004B5766"/>
    <w:rsid w:val="004B7723"/>
    <w:rsid w:val="004C0653"/>
    <w:rsid w:val="004C0825"/>
    <w:rsid w:val="004C61B7"/>
    <w:rsid w:val="004C7C54"/>
    <w:rsid w:val="004D0E1D"/>
    <w:rsid w:val="004D6AC5"/>
    <w:rsid w:val="004E4CCF"/>
    <w:rsid w:val="004F4D88"/>
    <w:rsid w:val="00510650"/>
    <w:rsid w:val="005115CE"/>
    <w:rsid w:val="0051360B"/>
    <w:rsid w:val="00523C37"/>
    <w:rsid w:val="00527E6A"/>
    <w:rsid w:val="005316D3"/>
    <w:rsid w:val="00532CF7"/>
    <w:rsid w:val="00536119"/>
    <w:rsid w:val="00536334"/>
    <w:rsid w:val="00536FEF"/>
    <w:rsid w:val="005428FA"/>
    <w:rsid w:val="00544715"/>
    <w:rsid w:val="00560880"/>
    <w:rsid w:val="0059195B"/>
    <w:rsid w:val="005A3E4D"/>
    <w:rsid w:val="005A6048"/>
    <w:rsid w:val="005B416E"/>
    <w:rsid w:val="005C3166"/>
    <w:rsid w:val="005C3F96"/>
    <w:rsid w:val="005C6919"/>
    <w:rsid w:val="005D1871"/>
    <w:rsid w:val="005D530D"/>
    <w:rsid w:val="005E085D"/>
    <w:rsid w:val="005E2E3C"/>
    <w:rsid w:val="0060702A"/>
    <w:rsid w:val="00614EB0"/>
    <w:rsid w:val="00636B35"/>
    <w:rsid w:val="00640DA9"/>
    <w:rsid w:val="006425A0"/>
    <w:rsid w:val="006464FB"/>
    <w:rsid w:val="00647A74"/>
    <w:rsid w:val="00662C16"/>
    <w:rsid w:val="0067255C"/>
    <w:rsid w:val="006725F6"/>
    <w:rsid w:val="0067446D"/>
    <w:rsid w:val="00686C25"/>
    <w:rsid w:val="0069069C"/>
    <w:rsid w:val="00692A72"/>
    <w:rsid w:val="006978DE"/>
    <w:rsid w:val="006A5C9B"/>
    <w:rsid w:val="006A7787"/>
    <w:rsid w:val="006B198E"/>
    <w:rsid w:val="006B70DE"/>
    <w:rsid w:val="006C2DB0"/>
    <w:rsid w:val="006C66B6"/>
    <w:rsid w:val="006D370C"/>
    <w:rsid w:val="006D49B0"/>
    <w:rsid w:val="006E531D"/>
    <w:rsid w:val="006E7E5D"/>
    <w:rsid w:val="006E7EB7"/>
    <w:rsid w:val="006F1ECD"/>
    <w:rsid w:val="00705044"/>
    <w:rsid w:val="0071139A"/>
    <w:rsid w:val="00713366"/>
    <w:rsid w:val="0072484B"/>
    <w:rsid w:val="00730431"/>
    <w:rsid w:val="00730956"/>
    <w:rsid w:val="00740CFB"/>
    <w:rsid w:val="0075070A"/>
    <w:rsid w:val="00750EA1"/>
    <w:rsid w:val="00762A95"/>
    <w:rsid w:val="007642BC"/>
    <w:rsid w:val="00764F8D"/>
    <w:rsid w:val="0078712A"/>
    <w:rsid w:val="00787B94"/>
    <w:rsid w:val="00790182"/>
    <w:rsid w:val="00790864"/>
    <w:rsid w:val="007969A4"/>
    <w:rsid w:val="007A419C"/>
    <w:rsid w:val="007A460F"/>
    <w:rsid w:val="007A7987"/>
    <w:rsid w:val="007B360D"/>
    <w:rsid w:val="007B46E8"/>
    <w:rsid w:val="007B6AC7"/>
    <w:rsid w:val="007B777A"/>
    <w:rsid w:val="007B7F7F"/>
    <w:rsid w:val="007C59D8"/>
    <w:rsid w:val="007D1351"/>
    <w:rsid w:val="007E17AC"/>
    <w:rsid w:val="007F2F63"/>
    <w:rsid w:val="007F7EF1"/>
    <w:rsid w:val="0081070C"/>
    <w:rsid w:val="00815736"/>
    <w:rsid w:val="00816110"/>
    <w:rsid w:val="00817F98"/>
    <w:rsid w:val="00830FE6"/>
    <w:rsid w:val="00836C6F"/>
    <w:rsid w:val="0084151A"/>
    <w:rsid w:val="00842292"/>
    <w:rsid w:val="00845CC1"/>
    <w:rsid w:val="00855366"/>
    <w:rsid w:val="00861522"/>
    <w:rsid w:val="008671AF"/>
    <w:rsid w:val="0087055D"/>
    <w:rsid w:val="008800CA"/>
    <w:rsid w:val="008801E4"/>
    <w:rsid w:val="00880515"/>
    <w:rsid w:val="008924E0"/>
    <w:rsid w:val="008938A9"/>
    <w:rsid w:val="00893ECC"/>
    <w:rsid w:val="008976E8"/>
    <w:rsid w:val="008B5799"/>
    <w:rsid w:val="008C05DE"/>
    <w:rsid w:val="008C4125"/>
    <w:rsid w:val="008C743D"/>
    <w:rsid w:val="008D0440"/>
    <w:rsid w:val="008D047D"/>
    <w:rsid w:val="008E0D65"/>
    <w:rsid w:val="008E35D8"/>
    <w:rsid w:val="008E521B"/>
    <w:rsid w:val="008E60C0"/>
    <w:rsid w:val="008F6B5E"/>
    <w:rsid w:val="009110FF"/>
    <w:rsid w:val="0091626D"/>
    <w:rsid w:val="0092214A"/>
    <w:rsid w:val="0092391D"/>
    <w:rsid w:val="00937FF4"/>
    <w:rsid w:val="009475F1"/>
    <w:rsid w:val="009609B3"/>
    <w:rsid w:val="00962162"/>
    <w:rsid w:val="00970A34"/>
    <w:rsid w:val="00972655"/>
    <w:rsid w:val="00975C84"/>
    <w:rsid w:val="009770E2"/>
    <w:rsid w:val="00980BE0"/>
    <w:rsid w:val="00986225"/>
    <w:rsid w:val="009A0A99"/>
    <w:rsid w:val="009A215D"/>
    <w:rsid w:val="009B4205"/>
    <w:rsid w:val="009C52F2"/>
    <w:rsid w:val="009C5D98"/>
    <w:rsid w:val="009C64B9"/>
    <w:rsid w:val="009C742C"/>
    <w:rsid w:val="009D35B6"/>
    <w:rsid w:val="009D67E6"/>
    <w:rsid w:val="009E3675"/>
    <w:rsid w:val="009E5258"/>
    <w:rsid w:val="009F513F"/>
    <w:rsid w:val="00A2549D"/>
    <w:rsid w:val="00A255A7"/>
    <w:rsid w:val="00A25E13"/>
    <w:rsid w:val="00A33CC1"/>
    <w:rsid w:val="00A37120"/>
    <w:rsid w:val="00A4192D"/>
    <w:rsid w:val="00A4405E"/>
    <w:rsid w:val="00A444A8"/>
    <w:rsid w:val="00A52F70"/>
    <w:rsid w:val="00A55C8C"/>
    <w:rsid w:val="00A71C08"/>
    <w:rsid w:val="00A71D3A"/>
    <w:rsid w:val="00A83D18"/>
    <w:rsid w:val="00A95C1E"/>
    <w:rsid w:val="00A96F56"/>
    <w:rsid w:val="00AA20FD"/>
    <w:rsid w:val="00AB1612"/>
    <w:rsid w:val="00AB6A74"/>
    <w:rsid w:val="00AC1256"/>
    <w:rsid w:val="00AE1979"/>
    <w:rsid w:val="00AE1EBB"/>
    <w:rsid w:val="00AE782D"/>
    <w:rsid w:val="00AF00C0"/>
    <w:rsid w:val="00AF0712"/>
    <w:rsid w:val="00AF7945"/>
    <w:rsid w:val="00B10FB9"/>
    <w:rsid w:val="00B13FEC"/>
    <w:rsid w:val="00B17431"/>
    <w:rsid w:val="00B320BB"/>
    <w:rsid w:val="00B450A4"/>
    <w:rsid w:val="00B50A01"/>
    <w:rsid w:val="00B55E17"/>
    <w:rsid w:val="00B61B5A"/>
    <w:rsid w:val="00B70FD3"/>
    <w:rsid w:val="00B716FA"/>
    <w:rsid w:val="00B81BE0"/>
    <w:rsid w:val="00B94F06"/>
    <w:rsid w:val="00B95095"/>
    <w:rsid w:val="00B952B6"/>
    <w:rsid w:val="00BA535C"/>
    <w:rsid w:val="00BB3D93"/>
    <w:rsid w:val="00BB69FA"/>
    <w:rsid w:val="00BB7371"/>
    <w:rsid w:val="00BE4745"/>
    <w:rsid w:val="00BF1541"/>
    <w:rsid w:val="00BF766C"/>
    <w:rsid w:val="00C12A30"/>
    <w:rsid w:val="00C2060A"/>
    <w:rsid w:val="00C31CE0"/>
    <w:rsid w:val="00C73917"/>
    <w:rsid w:val="00C74800"/>
    <w:rsid w:val="00C7513F"/>
    <w:rsid w:val="00C75CF3"/>
    <w:rsid w:val="00C75F11"/>
    <w:rsid w:val="00C80C28"/>
    <w:rsid w:val="00C93663"/>
    <w:rsid w:val="00C96246"/>
    <w:rsid w:val="00C9779D"/>
    <w:rsid w:val="00CA61EF"/>
    <w:rsid w:val="00CB4649"/>
    <w:rsid w:val="00CC17A5"/>
    <w:rsid w:val="00CC2DE9"/>
    <w:rsid w:val="00CC7F1C"/>
    <w:rsid w:val="00CD2409"/>
    <w:rsid w:val="00D05320"/>
    <w:rsid w:val="00D0562B"/>
    <w:rsid w:val="00D06736"/>
    <w:rsid w:val="00D15E6B"/>
    <w:rsid w:val="00D16715"/>
    <w:rsid w:val="00D25CE8"/>
    <w:rsid w:val="00D26A36"/>
    <w:rsid w:val="00D26D05"/>
    <w:rsid w:val="00D27DF0"/>
    <w:rsid w:val="00D4283F"/>
    <w:rsid w:val="00D504D5"/>
    <w:rsid w:val="00D52FB0"/>
    <w:rsid w:val="00D72DA6"/>
    <w:rsid w:val="00D7503C"/>
    <w:rsid w:val="00D75407"/>
    <w:rsid w:val="00D85956"/>
    <w:rsid w:val="00D9401F"/>
    <w:rsid w:val="00DA0F5F"/>
    <w:rsid w:val="00DA2345"/>
    <w:rsid w:val="00DB73E9"/>
    <w:rsid w:val="00DC3810"/>
    <w:rsid w:val="00DF2B43"/>
    <w:rsid w:val="00DF63BC"/>
    <w:rsid w:val="00DF7898"/>
    <w:rsid w:val="00E07B36"/>
    <w:rsid w:val="00E2203E"/>
    <w:rsid w:val="00E24694"/>
    <w:rsid w:val="00E2580E"/>
    <w:rsid w:val="00E3724B"/>
    <w:rsid w:val="00E37B32"/>
    <w:rsid w:val="00E4204C"/>
    <w:rsid w:val="00E54DFB"/>
    <w:rsid w:val="00E714BF"/>
    <w:rsid w:val="00E72774"/>
    <w:rsid w:val="00E8135A"/>
    <w:rsid w:val="00E957FF"/>
    <w:rsid w:val="00EA0583"/>
    <w:rsid w:val="00EA2F6B"/>
    <w:rsid w:val="00EA7164"/>
    <w:rsid w:val="00EB1A16"/>
    <w:rsid w:val="00EB2B7C"/>
    <w:rsid w:val="00EB6730"/>
    <w:rsid w:val="00EC05B4"/>
    <w:rsid w:val="00EE4178"/>
    <w:rsid w:val="00EE6C15"/>
    <w:rsid w:val="00EF7E60"/>
    <w:rsid w:val="00F00F72"/>
    <w:rsid w:val="00F067EA"/>
    <w:rsid w:val="00F10406"/>
    <w:rsid w:val="00F128F1"/>
    <w:rsid w:val="00F12EDC"/>
    <w:rsid w:val="00F133CC"/>
    <w:rsid w:val="00F24254"/>
    <w:rsid w:val="00F30020"/>
    <w:rsid w:val="00F342B9"/>
    <w:rsid w:val="00F358E4"/>
    <w:rsid w:val="00F40249"/>
    <w:rsid w:val="00F41F76"/>
    <w:rsid w:val="00F64CE5"/>
    <w:rsid w:val="00F67777"/>
    <w:rsid w:val="00F721BB"/>
    <w:rsid w:val="00F7253E"/>
    <w:rsid w:val="00F74967"/>
    <w:rsid w:val="00F80D97"/>
    <w:rsid w:val="00F858C3"/>
    <w:rsid w:val="00F96BD5"/>
    <w:rsid w:val="00F97254"/>
    <w:rsid w:val="00FA386D"/>
    <w:rsid w:val="00FA5102"/>
    <w:rsid w:val="00FC3BF4"/>
    <w:rsid w:val="00FC4D9E"/>
    <w:rsid w:val="00FC5B65"/>
    <w:rsid w:val="00FD6EF9"/>
    <w:rsid w:val="00FD70D8"/>
    <w:rsid w:val="00FE0211"/>
    <w:rsid w:val="00FF3BE3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8808C"/>
  <w15:docId w15:val="{D0F61221-8C35-41BC-BF0D-F0C88DFC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5407"/>
    <w:pPr>
      <w:spacing w:after="200" w:line="276" w:lineRule="auto"/>
    </w:pPr>
    <w:rPr>
      <w:rFonts w:ascii="Calibri" w:eastAsia="Calibri" w:hAnsi="Calibri" w:cs="Times New Roman"/>
    </w:rPr>
  </w:style>
  <w:style w:type="paragraph" w:styleId="Nadpis3">
    <w:name w:val="heading 3"/>
    <w:basedOn w:val="Normlny"/>
    <w:link w:val="Nadpis3Char"/>
    <w:uiPriority w:val="9"/>
    <w:qFormat/>
    <w:rsid w:val="00E07B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4413D3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13D3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39"/>
    <w:rsid w:val="00F64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,Odsek,Farebný zoznam – zvýraznenie 11"/>
    <w:basedOn w:val="Normlny"/>
    <w:link w:val="OdsekzoznamuChar"/>
    <w:uiPriority w:val="34"/>
    <w:qFormat/>
    <w:rsid w:val="00F64CE5"/>
    <w:pPr>
      <w:ind w:left="720"/>
      <w:contextualSpacing/>
    </w:pPr>
    <w:rPr>
      <w:rFonts w:ascii="Times New Roman" w:eastAsia="Times New Roman" w:hAnsi="Times New Roman"/>
      <w:sz w:val="24"/>
      <w:lang w:eastAsia="sk-SK"/>
    </w:r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uiPriority w:val="34"/>
    <w:locked/>
    <w:rsid w:val="00F64CE5"/>
    <w:rPr>
      <w:rFonts w:ascii="Times New Roman" w:eastAsia="Times New Roman" w:hAnsi="Times New Roman" w:cs="Times New Roman"/>
      <w:sz w:val="24"/>
      <w:lang w:eastAsia="sk-SK"/>
    </w:rPr>
  </w:style>
  <w:style w:type="paragraph" w:styleId="Zkladntext">
    <w:name w:val="Body Text"/>
    <w:aliases w:val="b"/>
    <w:basedOn w:val="Normlny"/>
    <w:link w:val="ZkladntextChar"/>
    <w:rsid w:val="00F64CE5"/>
    <w:pPr>
      <w:spacing w:after="0" w:line="240" w:lineRule="auto"/>
      <w:jc w:val="both"/>
    </w:pPr>
    <w:rPr>
      <w:rFonts w:ascii="Arial" w:eastAsia="Times New Roman" w:hAnsi="Arial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F64CE5"/>
    <w:rPr>
      <w:rFonts w:ascii="Arial" w:eastAsia="Times New Roman" w:hAnsi="Arial" w:cs="Times New Roman"/>
      <w:szCs w:val="24"/>
      <w:lang w:eastAsia="sk-SK"/>
    </w:rPr>
  </w:style>
  <w:style w:type="paragraph" w:customStyle="1" w:styleId="Char">
    <w:name w:val="Char"/>
    <w:basedOn w:val="Normlny"/>
    <w:rsid w:val="00F64CE5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F64CE5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64CE5"/>
    <w:rPr>
      <w:rFonts w:ascii="Calibri" w:eastAsia="Calibri" w:hAnsi="Calibri" w:cs="Times New Roman"/>
      <w:sz w:val="16"/>
      <w:szCs w:val="16"/>
    </w:rPr>
  </w:style>
  <w:style w:type="paragraph" w:customStyle="1" w:styleId="Normlnywebov1">
    <w:name w:val="Normálny (webový)1"/>
    <w:basedOn w:val="Normlny"/>
    <w:rsid w:val="00206244"/>
    <w:pPr>
      <w:spacing w:before="100" w:after="100" w:line="240" w:lineRule="auto"/>
    </w:pPr>
    <w:rPr>
      <w:rFonts w:ascii="Arial Unicode MS" w:eastAsia="Arial Unicode MS" w:hAnsi="Arial Unicode MS"/>
      <w:color w:val="000000"/>
      <w:sz w:val="24"/>
      <w:szCs w:val="20"/>
      <w:lang w:eastAsia="cs-CZ"/>
    </w:rPr>
  </w:style>
  <w:style w:type="paragraph" w:customStyle="1" w:styleId="Standard">
    <w:name w:val="Standard"/>
    <w:rsid w:val="00A444A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E07B36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JaMi</cp:lastModifiedBy>
  <cp:revision>43</cp:revision>
  <dcterms:created xsi:type="dcterms:W3CDTF">2026-03-17T06:22:00Z</dcterms:created>
  <dcterms:modified xsi:type="dcterms:W3CDTF">2026-10-07T11:09:00Z</dcterms:modified>
</cp:coreProperties>
</file>