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79B26D" w14:textId="306E27CA" w:rsidR="007305E8" w:rsidRPr="00021009" w:rsidRDefault="00734890" w:rsidP="00734890">
      <w:pPr>
        <w:pStyle w:val="Zkladntext2"/>
        <w:jc w:val="center"/>
        <w:rPr>
          <w:rFonts w:ascii="Arial Narrow" w:hAnsi="Arial Narrow"/>
          <w:b/>
          <w:sz w:val="22"/>
          <w:szCs w:val="22"/>
          <w:lang w:val="sk-SK"/>
        </w:rPr>
      </w:pPr>
      <w:r w:rsidRPr="00021009">
        <w:rPr>
          <w:rFonts w:ascii="Arial Narrow" w:hAnsi="Arial Narrow"/>
          <w:b/>
          <w:sz w:val="22"/>
          <w:szCs w:val="22"/>
          <w:lang w:val="sk-SK"/>
        </w:rPr>
        <w:t>OPIS PREDMETU ZÁKAZKY</w:t>
      </w:r>
    </w:p>
    <w:p w14:paraId="0CF9383E" w14:textId="77777777" w:rsidR="00734890" w:rsidRPr="00021009" w:rsidRDefault="00734890" w:rsidP="00734890">
      <w:pPr>
        <w:pStyle w:val="Zkladntext2"/>
        <w:jc w:val="center"/>
        <w:rPr>
          <w:rFonts w:ascii="Arial Narrow" w:hAnsi="Arial Narrow"/>
          <w:b/>
          <w:sz w:val="22"/>
          <w:szCs w:val="22"/>
          <w:lang w:val="sk-SK"/>
        </w:rPr>
      </w:pPr>
    </w:p>
    <w:p w14:paraId="1E8111A9" w14:textId="66CB4497" w:rsidR="00FF5710" w:rsidRPr="00021009" w:rsidRDefault="007305E8" w:rsidP="00C31827">
      <w:pPr>
        <w:pStyle w:val="Zkladntext2"/>
        <w:numPr>
          <w:ilvl w:val="0"/>
          <w:numId w:val="7"/>
        </w:numPr>
        <w:jc w:val="left"/>
        <w:rPr>
          <w:rFonts w:ascii="Arial Narrow" w:hAnsi="Arial Narrow"/>
          <w:b/>
          <w:bCs/>
          <w:sz w:val="22"/>
          <w:szCs w:val="22"/>
          <w:lang w:val="sk-SK"/>
        </w:rPr>
      </w:pPr>
      <w:r w:rsidRPr="00021009">
        <w:rPr>
          <w:rFonts w:ascii="Arial Narrow" w:hAnsi="Arial Narrow"/>
          <w:b/>
          <w:bCs/>
          <w:sz w:val="22"/>
          <w:szCs w:val="22"/>
          <w:lang w:val="sk-SK"/>
        </w:rPr>
        <w:t>Predmetom zákazky</w:t>
      </w:r>
      <w:r w:rsidR="009B1DA7" w:rsidRPr="00021009">
        <w:rPr>
          <w:rFonts w:ascii="Arial Narrow" w:hAnsi="Arial Narrow"/>
          <w:b/>
          <w:bCs/>
          <w:sz w:val="22"/>
          <w:szCs w:val="22"/>
          <w:lang w:val="sk-SK"/>
        </w:rPr>
        <w:t xml:space="preserve"> „ Nákup pohonných hmôt</w:t>
      </w:r>
      <w:r w:rsidR="00BA2C3D" w:rsidRPr="00021009">
        <w:rPr>
          <w:rFonts w:ascii="Arial Narrow" w:hAnsi="Arial Narrow"/>
          <w:b/>
          <w:bCs/>
          <w:sz w:val="22"/>
          <w:szCs w:val="22"/>
          <w:lang w:val="sk-SK"/>
        </w:rPr>
        <w:t xml:space="preserve"> pre MV SR</w:t>
      </w:r>
      <w:r w:rsidR="009B1DA7" w:rsidRPr="00021009">
        <w:rPr>
          <w:rFonts w:ascii="Arial Narrow" w:hAnsi="Arial Narrow"/>
          <w:b/>
          <w:bCs/>
          <w:sz w:val="22"/>
          <w:szCs w:val="22"/>
          <w:lang w:val="sk-SK"/>
        </w:rPr>
        <w:t>“</w:t>
      </w:r>
      <w:r w:rsidRPr="00021009">
        <w:rPr>
          <w:rFonts w:ascii="Arial Narrow" w:hAnsi="Arial Narrow"/>
          <w:b/>
          <w:bCs/>
          <w:sz w:val="22"/>
          <w:szCs w:val="22"/>
          <w:lang w:val="sk-SK"/>
        </w:rPr>
        <w:t xml:space="preserve"> je:</w:t>
      </w:r>
    </w:p>
    <w:p w14:paraId="7319CDD2" w14:textId="77777777" w:rsidR="009B1DA7" w:rsidRPr="00021009" w:rsidRDefault="009B1DA7" w:rsidP="009B1DA7">
      <w:pPr>
        <w:pStyle w:val="Zkladntext2"/>
        <w:ind w:left="360"/>
        <w:jc w:val="left"/>
        <w:rPr>
          <w:rFonts w:ascii="Arial Narrow" w:hAnsi="Arial Narrow"/>
          <w:b/>
          <w:bCs/>
          <w:sz w:val="22"/>
          <w:szCs w:val="22"/>
          <w:lang w:val="sk-SK"/>
        </w:rPr>
      </w:pPr>
    </w:p>
    <w:p w14:paraId="765B61B9" w14:textId="2D831BC6" w:rsidR="002C2F1F" w:rsidRPr="00021009" w:rsidRDefault="001E0995" w:rsidP="00AC5C94">
      <w:pPr>
        <w:pStyle w:val="Zkladntext2"/>
        <w:numPr>
          <w:ilvl w:val="1"/>
          <w:numId w:val="7"/>
        </w:numPr>
        <w:rPr>
          <w:rFonts w:ascii="Arial Narrow" w:hAnsi="Arial Narrow"/>
          <w:bCs/>
          <w:color w:val="000000" w:themeColor="text1"/>
          <w:sz w:val="22"/>
          <w:szCs w:val="22"/>
          <w:lang w:val="sk-SK"/>
        </w:rPr>
      </w:pPr>
      <w:r w:rsidRPr="00021009">
        <w:rPr>
          <w:rFonts w:ascii="Arial Narrow" w:hAnsi="Arial Narrow"/>
          <w:color w:val="000000" w:themeColor="text1"/>
          <w:sz w:val="22"/>
          <w:szCs w:val="22"/>
          <w:lang w:val="sk-SK"/>
        </w:rPr>
        <w:t xml:space="preserve">bezhotovostný </w:t>
      </w:r>
      <w:r w:rsidR="007305E8" w:rsidRPr="00021009">
        <w:rPr>
          <w:rFonts w:ascii="Arial Narrow" w:hAnsi="Arial Narrow"/>
          <w:color w:val="000000" w:themeColor="text1"/>
          <w:sz w:val="22"/>
          <w:szCs w:val="22"/>
          <w:lang w:val="sk-SK"/>
        </w:rPr>
        <w:t xml:space="preserve">nákup pohonných hmôt </w:t>
      </w:r>
      <w:r w:rsidR="00FF5710" w:rsidRPr="00021009">
        <w:rPr>
          <w:rFonts w:ascii="Arial Narrow" w:hAnsi="Arial Narrow"/>
          <w:color w:val="000000" w:themeColor="text1"/>
          <w:sz w:val="22"/>
          <w:szCs w:val="22"/>
          <w:lang w:val="sk-SK"/>
        </w:rPr>
        <w:t xml:space="preserve">na </w:t>
      </w:r>
      <w:r w:rsidR="00417481" w:rsidRPr="00021009">
        <w:rPr>
          <w:rFonts w:ascii="Arial Narrow" w:hAnsi="Arial Narrow"/>
          <w:color w:val="000000" w:themeColor="text1"/>
          <w:sz w:val="22"/>
          <w:szCs w:val="22"/>
          <w:lang w:val="sk-SK"/>
        </w:rPr>
        <w:t>čerpacích staniciach/výdajných miestach uchádzača</w:t>
      </w:r>
      <w:r w:rsidR="00417481" w:rsidRPr="00021009">
        <w:rPr>
          <w:rFonts w:ascii="Arial Narrow" w:hAnsi="Arial Narrow"/>
          <w:bCs/>
          <w:color w:val="000000" w:themeColor="text1"/>
          <w:sz w:val="22"/>
          <w:szCs w:val="22"/>
          <w:lang w:val="sk-SK"/>
        </w:rPr>
        <w:t xml:space="preserve"> a jeho zmluvných partnerov</w:t>
      </w:r>
      <w:r w:rsidR="00AC5C94" w:rsidRPr="00021009">
        <w:rPr>
          <w:rFonts w:ascii="Arial Narrow" w:hAnsi="Arial Narrow"/>
          <w:bCs/>
          <w:color w:val="000000" w:themeColor="text1"/>
          <w:sz w:val="22"/>
          <w:szCs w:val="22"/>
          <w:lang w:val="sk-SK"/>
        </w:rPr>
        <w:t xml:space="preserve"> dodávaných na princípe akceptácie palivovej karty ako prostriedku bezhotovostnej úhrady za odobraté pohonné hmoty na všetkých čerpacích staniciach/výdajných miestach uchádzača/predávajúceho a jeho zmluvných partnerov vrátane vystavenia a dodania palivových kariet, zúčtovania dodaných pohonných látok, poskytovania súvisiacich služieb spojených s ich dodávkou,</w:t>
      </w:r>
    </w:p>
    <w:p w14:paraId="19CD3E98" w14:textId="77777777" w:rsidR="002A45EA" w:rsidRPr="00021009" w:rsidRDefault="002A45EA" w:rsidP="002A45EA">
      <w:pPr>
        <w:pStyle w:val="Zkladntext2"/>
        <w:ind w:left="858"/>
        <w:rPr>
          <w:rFonts w:ascii="Arial Narrow" w:hAnsi="Arial Narrow"/>
          <w:bCs/>
          <w:color w:val="000000" w:themeColor="text1"/>
          <w:sz w:val="22"/>
          <w:szCs w:val="22"/>
          <w:lang w:val="sk-SK"/>
        </w:rPr>
      </w:pPr>
    </w:p>
    <w:p w14:paraId="484F21EE" w14:textId="49A49536" w:rsidR="00150F3A" w:rsidRPr="00021009" w:rsidRDefault="00150F3A" w:rsidP="00C31827">
      <w:pPr>
        <w:pStyle w:val="Zkladntext2"/>
        <w:numPr>
          <w:ilvl w:val="1"/>
          <w:numId w:val="7"/>
        </w:numPr>
        <w:jc w:val="left"/>
        <w:rPr>
          <w:rFonts w:ascii="Arial Narrow" w:hAnsi="Arial Narrow"/>
          <w:bCs/>
          <w:color w:val="000000" w:themeColor="text1"/>
          <w:sz w:val="22"/>
          <w:szCs w:val="22"/>
          <w:lang w:val="sk-SK"/>
        </w:rPr>
      </w:pPr>
      <w:r w:rsidRPr="00021009">
        <w:rPr>
          <w:rFonts w:ascii="Arial Narrow" w:hAnsi="Arial Narrow"/>
          <w:color w:val="000000" w:themeColor="text1"/>
          <w:sz w:val="22"/>
          <w:szCs w:val="22"/>
          <w:lang w:val="sk-SK"/>
        </w:rPr>
        <w:t>bezhotovostný nákup pohonných hmôt na palivové karty na ostatných čerpacích</w:t>
      </w:r>
      <w:r w:rsidR="00AC5C94" w:rsidRPr="00021009">
        <w:rPr>
          <w:rFonts w:ascii="Arial Narrow" w:hAnsi="Arial Narrow"/>
          <w:color w:val="000000" w:themeColor="text1"/>
          <w:sz w:val="22"/>
          <w:szCs w:val="22"/>
          <w:lang w:val="sk-SK"/>
        </w:rPr>
        <w:t xml:space="preserve"> </w:t>
      </w:r>
      <w:r w:rsidRPr="00021009">
        <w:rPr>
          <w:rFonts w:ascii="Arial Narrow" w:hAnsi="Arial Narrow"/>
          <w:color w:val="000000" w:themeColor="text1"/>
          <w:sz w:val="22"/>
          <w:szCs w:val="22"/>
          <w:lang w:val="sk-SK"/>
        </w:rPr>
        <w:t>staniciach/výdajných miestach</w:t>
      </w:r>
      <w:r w:rsidRPr="00021009">
        <w:rPr>
          <w:rFonts w:ascii="Arial Narrow" w:hAnsi="Arial Narrow"/>
          <w:bCs/>
          <w:color w:val="000000" w:themeColor="text1"/>
          <w:sz w:val="22"/>
          <w:szCs w:val="22"/>
          <w:lang w:val="sk-SK"/>
        </w:rPr>
        <w:t xml:space="preserve"> </w:t>
      </w:r>
      <w:r w:rsidR="00AC5C94" w:rsidRPr="00021009">
        <w:rPr>
          <w:rFonts w:ascii="Arial Narrow" w:hAnsi="Arial Narrow"/>
          <w:bCs/>
          <w:color w:val="000000" w:themeColor="text1"/>
          <w:sz w:val="22"/>
          <w:szCs w:val="22"/>
          <w:lang w:val="sk-SK"/>
        </w:rPr>
        <w:t>na princípe akceptácie palivovej karty ako prostriedku bezhotovostnej úhrady za odobraté pohonné hmoty vrátane vystavenia a dodania palivových kariet, zúčtovania dodaných pohonných látok, poskytovania súvisiacich služieb spojených s ich dodávkou</w:t>
      </w:r>
      <w:r w:rsidR="002A45EA" w:rsidRPr="00021009">
        <w:rPr>
          <w:rFonts w:ascii="Arial Narrow" w:hAnsi="Arial Narrow"/>
          <w:bCs/>
          <w:color w:val="000000" w:themeColor="text1"/>
          <w:sz w:val="22"/>
          <w:szCs w:val="22"/>
          <w:lang w:val="sk-SK"/>
        </w:rPr>
        <w:t>,</w:t>
      </w:r>
    </w:p>
    <w:p w14:paraId="49FD0BDD" w14:textId="77777777" w:rsidR="002A45EA" w:rsidRPr="00021009" w:rsidRDefault="002A45EA" w:rsidP="002A45EA">
      <w:pPr>
        <w:pStyle w:val="Zkladntext2"/>
        <w:ind w:left="858"/>
        <w:jc w:val="left"/>
        <w:rPr>
          <w:rFonts w:ascii="Arial Narrow" w:hAnsi="Arial Narrow"/>
          <w:bCs/>
          <w:color w:val="000000" w:themeColor="text1"/>
          <w:sz w:val="22"/>
          <w:szCs w:val="22"/>
          <w:lang w:val="sk-SK"/>
        </w:rPr>
      </w:pPr>
    </w:p>
    <w:p w14:paraId="742C9D4C" w14:textId="1F7DA2CB" w:rsidR="002C2F1F" w:rsidRPr="00021009" w:rsidRDefault="00B03A4E" w:rsidP="00C31827">
      <w:pPr>
        <w:pStyle w:val="Zkladntext2"/>
        <w:numPr>
          <w:ilvl w:val="1"/>
          <w:numId w:val="7"/>
        </w:numPr>
        <w:jc w:val="left"/>
        <w:rPr>
          <w:rFonts w:ascii="Arial Narrow" w:hAnsi="Arial Narrow"/>
          <w:bCs/>
          <w:color w:val="000000" w:themeColor="text1"/>
          <w:sz w:val="22"/>
          <w:szCs w:val="22"/>
          <w:lang w:val="sk-SK"/>
        </w:rPr>
      </w:pPr>
      <w:r w:rsidRPr="00021009">
        <w:rPr>
          <w:rFonts w:ascii="Arial Narrow" w:hAnsi="Arial Narrow"/>
          <w:color w:val="000000" w:themeColor="text1"/>
          <w:sz w:val="22"/>
          <w:szCs w:val="22"/>
          <w:lang w:val="sk-SK"/>
        </w:rPr>
        <w:t xml:space="preserve">nákup </w:t>
      </w:r>
      <w:r w:rsidR="002A45EA" w:rsidRPr="00021009">
        <w:rPr>
          <w:rFonts w:ascii="Arial Narrow" w:hAnsi="Arial Narrow"/>
          <w:color w:val="000000" w:themeColor="text1"/>
          <w:sz w:val="22"/>
          <w:szCs w:val="22"/>
          <w:lang w:val="sk-SK"/>
        </w:rPr>
        <w:t xml:space="preserve">pohonných látok </w:t>
      </w:r>
      <w:r w:rsidR="00150F3A" w:rsidRPr="00021009">
        <w:rPr>
          <w:rFonts w:ascii="Arial Narrow" w:hAnsi="Arial Narrow"/>
          <w:color w:val="000000" w:themeColor="text1"/>
          <w:sz w:val="22"/>
          <w:szCs w:val="22"/>
          <w:lang w:val="sk-SK"/>
        </w:rPr>
        <w:t>na dlhodobé uskladnenie</w:t>
      </w:r>
      <w:r w:rsidR="00150F3A" w:rsidRPr="00021009">
        <w:rPr>
          <w:rFonts w:ascii="Arial Narrow" w:hAnsi="Arial Narrow"/>
          <w:bCs/>
          <w:color w:val="000000" w:themeColor="text1"/>
          <w:sz w:val="22"/>
          <w:szCs w:val="22"/>
          <w:lang w:val="sk-SK"/>
        </w:rPr>
        <w:t xml:space="preserve"> </w:t>
      </w:r>
      <w:r w:rsidR="00C67F5F" w:rsidRPr="00021009">
        <w:rPr>
          <w:rFonts w:ascii="Arial Narrow" w:hAnsi="Arial Narrow"/>
          <w:bCs/>
          <w:color w:val="000000" w:themeColor="text1"/>
          <w:sz w:val="22"/>
          <w:szCs w:val="22"/>
          <w:lang w:val="sk-SK"/>
        </w:rPr>
        <w:t>vrátane dopravy,</w:t>
      </w:r>
    </w:p>
    <w:p w14:paraId="31DB07E9" w14:textId="77777777" w:rsidR="002A45EA" w:rsidRPr="00021009" w:rsidRDefault="002A45EA" w:rsidP="002A45EA">
      <w:pPr>
        <w:pStyle w:val="Zkladntext2"/>
        <w:ind w:left="858"/>
        <w:jc w:val="left"/>
        <w:rPr>
          <w:rFonts w:ascii="Arial Narrow" w:hAnsi="Arial Narrow"/>
          <w:bCs/>
          <w:color w:val="000000" w:themeColor="text1"/>
          <w:sz w:val="22"/>
          <w:szCs w:val="22"/>
          <w:lang w:val="sk-SK"/>
        </w:rPr>
      </w:pPr>
    </w:p>
    <w:p w14:paraId="5C6A6DBF" w14:textId="3ACB3808" w:rsidR="00C67F5F" w:rsidRPr="00021009" w:rsidRDefault="00B03A4E" w:rsidP="00C31827">
      <w:pPr>
        <w:pStyle w:val="Zkladntext2"/>
        <w:numPr>
          <w:ilvl w:val="1"/>
          <w:numId w:val="7"/>
        </w:numPr>
        <w:jc w:val="left"/>
        <w:rPr>
          <w:rFonts w:ascii="Arial Narrow" w:hAnsi="Arial Narrow"/>
          <w:bCs/>
          <w:color w:val="000000" w:themeColor="text1"/>
          <w:sz w:val="22"/>
          <w:szCs w:val="22"/>
          <w:lang w:val="sk-SK"/>
        </w:rPr>
      </w:pPr>
      <w:r w:rsidRPr="00021009">
        <w:rPr>
          <w:rFonts w:ascii="Arial Narrow" w:hAnsi="Arial Narrow"/>
          <w:bCs/>
          <w:color w:val="000000" w:themeColor="text1"/>
          <w:sz w:val="22"/>
          <w:szCs w:val="22"/>
          <w:lang w:val="sk-SK"/>
        </w:rPr>
        <w:t>umývani</w:t>
      </w:r>
      <w:r w:rsidR="00150F3A" w:rsidRPr="00021009">
        <w:rPr>
          <w:rFonts w:ascii="Arial Narrow" w:hAnsi="Arial Narrow"/>
          <w:bCs/>
          <w:color w:val="000000" w:themeColor="text1"/>
          <w:sz w:val="22"/>
          <w:szCs w:val="22"/>
          <w:lang w:val="sk-SK"/>
        </w:rPr>
        <w:t>e</w:t>
      </w:r>
      <w:r w:rsidRPr="00021009">
        <w:rPr>
          <w:rFonts w:ascii="Arial Narrow" w:hAnsi="Arial Narrow"/>
          <w:bCs/>
          <w:color w:val="000000" w:themeColor="text1"/>
          <w:sz w:val="22"/>
          <w:szCs w:val="22"/>
          <w:lang w:val="sk-SK"/>
        </w:rPr>
        <w:t xml:space="preserve"> osobných motorových vozidiel </w:t>
      </w:r>
      <w:r w:rsidR="00150F3A" w:rsidRPr="00021009">
        <w:rPr>
          <w:rFonts w:ascii="Arial Narrow" w:hAnsi="Arial Narrow"/>
          <w:bCs/>
          <w:color w:val="000000" w:themeColor="text1"/>
          <w:sz w:val="22"/>
          <w:szCs w:val="22"/>
          <w:lang w:val="sk-SK"/>
        </w:rPr>
        <w:t xml:space="preserve">na umývacích linkách </w:t>
      </w:r>
      <w:r w:rsidR="00C67F5F" w:rsidRPr="00021009">
        <w:rPr>
          <w:rFonts w:ascii="Arial Narrow" w:hAnsi="Arial Narrow"/>
          <w:bCs/>
          <w:color w:val="000000" w:themeColor="text1"/>
          <w:sz w:val="22"/>
          <w:szCs w:val="22"/>
          <w:lang w:val="sk-SK"/>
        </w:rPr>
        <w:t>na</w:t>
      </w:r>
      <w:r w:rsidRPr="00021009">
        <w:rPr>
          <w:rFonts w:ascii="Arial Narrow" w:hAnsi="Arial Narrow"/>
          <w:bCs/>
          <w:color w:val="000000" w:themeColor="text1"/>
          <w:sz w:val="22"/>
          <w:szCs w:val="22"/>
          <w:lang w:val="sk-SK"/>
        </w:rPr>
        <w:t xml:space="preserve"> čerpacích staniciach/výdajných miestach uchádzača a jeho zmluvných partnerov</w:t>
      </w:r>
      <w:r w:rsidR="00C67F5F" w:rsidRPr="00021009">
        <w:rPr>
          <w:rFonts w:ascii="Arial Narrow" w:hAnsi="Arial Narrow"/>
          <w:bCs/>
          <w:color w:val="000000" w:themeColor="text1"/>
          <w:sz w:val="22"/>
          <w:szCs w:val="22"/>
          <w:lang w:val="sk-SK"/>
        </w:rPr>
        <w:t xml:space="preserve"> </w:t>
      </w:r>
      <w:r w:rsidR="00150F3A" w:rsidRPr="00021009">
        <w:rPr>
          <w:rFonts w:ascii="Arial Narrow" w:hAnsi="Arial Narrow"/>
          <w:bCs/>
          <w:color w:val="000000" w:themeColor="text1"/>
          <w:sz w:val="22"/>
          <w:szCs w:val="22"/>
          <w:lang w:val="sk-SK"/>
        </w:rPr>
        <w:t>(</w:t>
      </w:r>
      <w:r w:rsidR="00417481" w:rsidRPr="00021009">
        <w:rPr>
          <w:rFonts w:ascii="Arial Narrow" w:hAnsi="Arial Narrow"/>
          <w:bCs/>
          <w:color w:val="000000" w:themeColor="text1"/>
          <w:sz w:val="22"/>
          <w:szCs w:val="22"/>
          <w:lang w:val="sk-SK"/>
        </w:rPr>
        <w:t>na umývacie karty</w:t>
      </w:r>
      <w:r w:rsidR="00150F3A" w:rsidRPr="00021009">
        <w:rPr>
          <w:rFonts w:ascii="Arial Narrow" w:hAnsi="Arial Narrow"/>
          <w:bCs/>
          <w:color w:val="000000" w:themeColor="text1"/>
          <w:sz w:val="22"/>
          <w:szCs w:val="22"/>
          <w:lang w:val="sk-SK"/>
        </w:rPr>
        <w:t>)</w:t>
      </w:r>
      <w:r w:rsidR="002A45EA" w:rsidRPr="00021009">
        <w:rPr>
          <w:rFonts w:ascii="Arial Narrow" w:hAnsi="Arial Narrow"/>
          <w:bCs/>
          <w:color w:val="000000" w:themeColor="text1"/>
          <w:sz w:val="22"/>
          <w:szCs w:val="22"/>
          <w:lang w:val="sk-SK"/>
        </w:rPr>
        <w:t>,</w:t>
      </w:r>
      <w:r w:rsidR="00C67F5F" w:rsidRPr="00021009">
        <w:rPr>
          <w:rFonts w:ascii="Arial Narrow" w:hAnsi="Arial Narrow"/>
          <w:bCs/>
          <w:color w:val="000000" w:themeColor="text1"/>
          <w:sz w:val="22"/>
          <w:szCs w:val="22"/>
          <w:lang w:val="sk-SK"/>
        </w:rPr>
        <w:t xml:space="preserve"> </w:t>
      </w:r>
    </w:p>
    <w:p w14:paraId="21316233" w14:textId="77777777" w:rsidR="002A45EA" w:rsidRPr="00021009" w:rsidRDefault="002A45EA" w:rsidP="002A45EA">
      <w:pPr>
        <w:pStyle w:val="Zkladntext2"/>
        <w:ind w:left="858"/>
        <w:jc w:val="left"/>
        <w:rPr>
          <w:rFonts w:ascii="Arial Narrow" w:hAnsi="Arial Narrow"/>
          <w:bCs/>
          <w:color w:val="000000" w:themeColor="text1"/>
          <w:sz w:val="22"/>
          <w:szCs w:val="22"/>
          <w:lang w:val="sk-SK"/>
        </w:rPr>
      </w:pPr>
    </w:p>
    <w:p w14:paraId="1A3C44D8" w14:textId="7FEA85D1" w:rsidR="002C2F1F" w:rsidRPr="00021009" w:rsidRDefault="00C67F5F" w:rsidP="00C31827">
      <w:pPr>
        <w:pStyle w:val="Zkladntext2"/>
        <w:numPr>
          <w:ilvl w:val="1"/>
          <w:numId w:val="7"/>
        </w:numPr>
        <w:jc w:val="left"/>
        <w:rPr>
          <w:rFonts w:ascii="Arial Narrow" w:hAnsi="Arial Narrow"/>
          <w:sz w:val="22"/>
          <w:szCs w:val="22"/>
          <w:lang w:val="sk-SK"/>
        </w:rPr>
      </w:pPr>
      <w:r w:rsidRPr="00021009">
        <w:rPr>
          <w:rFonts w:ascii="Arial Narrow" w:hAnsi="Arial Narrow"/>
          <w:bCs/>
          <w:color w:val="000000" w:themeColor="text1"/>
          <w:sz w:val="22"/>
          <w:szCs w:val="22"/>
          <w:lang w:val="sk-SK"/>
        </w:rPr>
        <w:t>služby sprostredkovania</w:t>
      </w:r>
      <w:r w:rsidR="00B03A4E" w:rsidRPr="00021009">
        <w:rPr>
          <w:rFonts w:ascii="Arial Narrow" w:hAnsi="Arial Narrow"/>
          <w:bCs/>
          <w:color w:val="000000" w:themeColor="text1"/>
          <w:sz w:val="22"/>
          <w:szCs w:val="22"/>
          <w:lang w:val="sk-SK"/>
        </w:rPr>
        <w:t xml:space="preserve"> </w:t>
      </w:r>
      <w:r w:rsidR="00150F3A" w:rsidRPr="00021009">
        <w:rPr>
          <w:rFonts w:ascii="Arial Narrow" w:hAnsi="Arial Narrow"/>
          <w:bCs/>
          <w:color w:val="000000" w:themeColor="text1"/>
          <w:sz w:val="22"/>
          <w:szCs w:val="22"/>
          <w:lang w:val="sk-SK"/>
        </w:rPr>
        <w:t xml:space="preserve">bezhotovostných </w:t>
      </w:r>
      <w:r w:rsidR="00B03A4E" w:rsidRPr="00021009">
        <w:rPr>
          <w:rFonts w:ascii="Arial Narrow" w:eastAsiaTheme="minorHAnsi" w:hAnsi="Arial Narrow" w:cs="Arial Narrow"/>
          <w:bCs/>
          <w:color w:val="000000" w:themeColor="text1"/>
          <w:sz w:val="22"/>
          <w:szCs w:val="22"/>
          <w:lang w:val="sk-SK" w:eastAsia="en-US"/>
        </w:rPr>
        <w:t>plat</w:t>
      </w:r>
      <w:r w:rsidRPr="00021009">
        <w:rPr>
          <w:rFonts w:ascii="Arial Narrow" w:eastAsiaTheme="minorHAnsi" w:hAnsi="Arial Narrow" w:cs="Arial Narrow"/>
          <w:bCs/>
          <w:color w:val="000000" w:themeColor="text1"/>
          <w:sz w:val="22"/>
          <w:szCs w:val="22"/>
          <w:lang w:val="sk-SK" w:eastAsia="en-US"/>
        </w:rPr>
        <w:t>ie</w:t>
      </w:r>
      <w:r w:rsidR="00B03A4E" w:rsidRPr="00021009">
        <w:rPr>
          <w:rFonts w:ascii="Arial Narrow" w:eastAsiaTheme="minorHAnsi" w:hAnsi="Arial Narrow" w:cs="Arial Narrow"/>
          <w:bCs/>
          <w:color w:val="000000" w:themeColor="text1"/>
          <w:sz w:val="22"/>
          <w:szCs w:val="22"/>
          <w:lang w:val="sk-SK" w:eastAsia="en-US"/>
        </w:rPr>
        <w:t>b za diaľničné mýto, poplatky/diaľničné známky</w:t>
      </w:r>
      <w:r w:rsidR="002A45EA" w:rsidRPr="00021009">
        <w:rPr>
          <w:rFonts w:ascii="Arial Narrow" w:eastAsiaTheme="minorHAnsi" w:hAnsi="Arial Narrow" w:cs="Arial Narrow"/>
          <w:bCs/>
          <w:color w:val="000000" w:themeColor="text1"/>
          <w:sz w:val="22"/>
          <w:szCs w:val="22"/>
          <w:lang w:val="sk-SK" w:eastAsia="en-US"/>
        </w:rPr>
        <w:t xml:space="preserve"> </w:t>
      </w:r>
    </w:p>
    <w:p w14:paraId="1D24998F" w14:textId="77777777" w:rsidR="002A45EA" w:rsidRPr="00021009" w:rsidRDefault="002A45EA" w:rsidP="002A45EA">
      <w:pPr>
        <w:pStyle w:val="Zkladntext2"/>
        <w:ind w:left="858"/>
        <w:jc w:val="left"/>
        <w:rPr>
          <w:rFonts w:ascii="Arial Narrow" w:hAnsi="Arial Narrow"/>
          <w:sz w:val="22"/>
          <w:szCs w:val="22"/>
          <w:lang w:val="sk-SK"/>
        </w:rPr>
      </w:pPr>
    </w:p>
    <w:p w14:paraId="2D0C0EC6" w14:textId="7A89B8FA" w:rsidR="002A45EA" w:rsidRPr="00021009" w:rsidRDefault="002A45EA" w:rsidP="002A45EA">
      <w:pPr>
        <w:pStyle w:val="Zkladntext2"/>
        <w:numPr>
          <w:ilvl w:val="1"/>
          <w:numId w:val="7"/>
        </w:numPr>
        <w:jc w:val="left"/>
        <w:rPr>
          <w:rFonts w:ascii="Arial Narrow" w:hAnsi="Arial Narrow"/>
          <w:sz w:val="22"/>
          <w:szCs w:val="22"/>
          <w:lang w:val="sk-SK"/>
        </w:rPr>
      </w:pPr>
      <w:r w:rsidRPr="00021009">
        <w:rPr>
          <w:rFonts w:ascii="Arial Narrow" w:hAnsi="Arial Narrow"/>
          <w:bCs/>
          <w:color w:val="000000" w:themeColor="text1"/>
          <w:sz w:val="22"/>
          <w:szCs w:val="22"/>
          <w:lang w:val="sk-SK"/>
        </w:rPr>
        <w:t xml:space="preserve">odobratie pohonných hmôt po lehote spotreby (po záručnej dobe) z nádrží na dlhodobé </w:t>
      </w:r>
      <w:r w:rsidR="00A62BDF" w:rsidRPr="00021009">
        <w:rPr>
          <w:rFonts w:ascii="Arial Narrow" w:hAnsi="Arial Narrow"/>
          <w:bCs/>
          <w:color w:val="000000" w:themeColor="text1"/>
          <w:sz w:val="22"/>
          <w:szCs w:val="22"/>
          <w:lang w:val="sk-SK"/>
        </w:rPr>
        <w:t xml:space="preserve">skladovanie </w:t>
      </w:r>
      <w:r w:rsidRPr="00021009">
        <w:rPr>
          <w:rFonts w:ascii="Arial Narrow" w:hAnsi="Arial Narrow"/>
          <w:bCs/>
          <w:color w:val="000000" w:themeColor="text1"/>
          <w:sz w:val="22"/>
          <w:szCs w:val="22"/>
          <w:lang w:val="sk-SK"/>
        </w:rPr>
        <w:t xml:space="preserve">vrátane dopravy za účelom ich re-spracovania.  </w:t>
      </w:r>
    </w:p>
    <w:p w14:paraId="221B0C8E" w14:textId="77777777" w:rsidR="00333C0A" w:rsidRPr="00021009" w:rsidRDefault="00333C0A" w:rsidP="00333C0A">
      <w:pPr>
        <w:pStyle w:val="Odsekzoznamu"/>
        <w:rPr>
          <w:rFonts w:ascii="Arial Narrow" w:hAnsi="Arial Narrow"/>
          <w:sz w:val="22"/>
          <w:szCs w:val="22"/>
          <w:lang w:val="sk-SK"/>
        </w:rPr>
      </w:pPr>
    </w:p>
    <w:p w14:paraId="108A3B8B" w14:textId="1F3E16E3" w:rsidR="00333C0A" w:rsidRPr="00021009" w:rsidRDefault="00333C0A" w:rsidP="002A45EA">
      <w:pPr>
        <w:pStyle w:val="Zkladntext2"/>
        <w:numPr>
          <w:ilvl w:val="1"/>
          <w:numId w:val="7"/>
        </w:numPr>
        <w:jc w:val="left"/>
        <w:rPr>
          <w:rFonts w:ascii="Arial Narrow" w:hAnsi="Arial Narrow"/>
          <w:sz w:val="22"/>
          <w:szCs w:val="22"/>
          <w:lang w:val="sk-SK"/>
        </w:rPr>
      </w:pPr>
      <w:r w:rsidRPr="00021009">
        <w:rPr>
          <w:rFonts w:ascii="Arial Narrow" w:hAnsi="Arial Narrow"/>
          <w:sz w:val="22"/>
          <w:szCs w:val="22"/>
          <w:lang w:val="sk-SK"/>
        </w:rPr>
        <w:t>analýzy, chemické rozbory a odbery vzoriek palív zo skladovacích nádrží v rámci SR</w:t>
      </w:r>
    </w:p>
    <w:p w14:paraId="6C724833" w14:textId="17AF4729" w:rsidR="0079225A" w:rsidRPr="00021009" w:rsidRDefault="00742DEE" w:rsidP="00C31827">
      <w:pPr>
        <w:pStyle w:val="Zkladntext2"/>
        <w:rPr>
          <w:rFonts w:ascii="Arial Narrow" w:hAnsi="Arial Narrow"/>
          <w:sz w:val="22"/>
          <w:szCs w:val="22"/>
          <w:lang w:val="sk-SK"/>
        </w:rPr>
      </w:pPr>
      <w:r w:rsidRPr="00021009">
        <w:rPr>
          <w:rFonts w:ascii="Arial Narrow" w:hAnsi="Arial Narrow"/>
          <w:sz w:val="22"/>
          <w:szCs w:val="22"/>
          <w:lang w:val="sk-SK"/>
        </w:rPr>
        <w:t xml:space="preserve">      </w:t>
      </w:r>
    </w:p>
    <w:p w14:paraId="0E1A464A" w14:textId="77777777" w:rsidR="00BB030D" w:rsidRPr="00021009" w:rsidRDefault="00BB030D" w:rsidP="00C31827">
      <w:pPr>
        <w:tabs>
          <w:tab w:val="num" w:pos="1440"/>
        </w:tabs>
        <w:jc w:val="both"/>
        <w:rPr>
          <w:rFonts w:ascii="Arial Narrow" w:hAnsi="Arial Narrow"/>
        </w:rPr>
      </w:pPr>
    </w:p>
    <w:p w14:paraId="3D844375" w14:textId="4FEF5D6B" w:rsidR="007305E8" w:rsidRPr="00021009" w:rsidRDefault="0045115A" w:rsidP="00C31827">
      <w:pPr>
        <w:pStyle w:val="Zkladntext2"/>
        <w:numPr>
          <w:ilvl w:val="0"/>
          <w:numId w:val="7"/>
        </w:numPr>
        <w:jc w:val="left"/>
        <w:rPr>
          <w:lang w:val="sk-SK"/>
        </w:rPr>
      </w:pPr>
      <w:r w:rsidRPr="00021009">
        <w:rPr>
          <w:rFonts w:ascii="Arial Narrow" w:hAnsi="Arial Narrow"/>
          <w:b/>
          <w:bCs/>
          <w:sz w:val="22"/>
          <w:szCs w:val="22"/>
          <w:lang w:val="sk-SK"/>
        </w:rPr>
        <w:t>Technická špecifikácia</w:t>
      </w:r>
      <w:r w:rsidR="007F69DC" w:rsidRPr="00021009">
        <w:rPr>
          <w:rFonts w:ascii="Arial Narrow" w:hAnsi="Arial Narrow"/>
          <w:b/>
          <w:bCs/>
          <w:sz w:val="22"/>
          <w:szCs w:val="22"/>
          <w:lang w:val="sk-SK"/>
        </w:rPr>
        <w:t xml:space="preserve"> PHM</w:t>
      </w:r>
    </w:p>
    <w:p w14:paraId="2CDFA2DF" w14:textId="77777777" w:rsidR="00734890" w:rsidRPr="00021009" w:rsidRDefault="00734890" w:rsidP="00734890">
      <w:pPr>
        <w:pStyle w:val="Zkladntext2"/>
        <w:jc w:val="left"/>
        <w:rPr>
          <w:lang w:val="sk-SK"/>
        </w:rPr>
      </w:pPr>
    </w:p>
    <w:p w14:paraId="00917DF1" w14:textId="5C883BB0" w:rsidR="007305E8" w:rsidRPr="00021009" w:rsidRDefault="007305E8" w:rsidP="00C31827">
      <w:pPr>
        <w:pStyle w:val="Zkladntext2"/>
        <w:numPr>
          <w:ilvl w:val="1"/>
          <w:numId w:val="7"/>
        </w:numPr>
        <w:ind w:left="900"/>
        <w:rPr>
          <w:rFonts w:ascii="Arial Narrow" w:hAnsi="Arial Narrow"/>
          <w:sz w:val="22"/>
          <w:szCs w:val="22"/>
          <w:lang w:val="sk-SK"/>
        </w:rPr>
      </w:pPr>
      <w:r w:rsidRPr="00021009">
        <w:rPr>
          <w:rFonts w:ascii="Arial Narrow" w:hAnsi="Arial Narrow"/>
          <w:b/>
          <w:bCs/>
          <w:sz w:val="22"/>
          <w:szCs w:val="22"/>
          <w:lang w:val="sk-SK"/>
        </w:rPr>
        <w:t xml:space="preserve">Bezolovnatý </w:t>
      </w:r>
      <w:r w:rsidR="0045115A" w:rsidRPr="00021009">
        <w:rPr>
          <w:rFonts w:ascii="Arial Narrow" w:hAnsi="Arial Narrow"/>
          <w:b/>
          <w:bCs/>
          <w:sz w:val="22"/>
          <w:szCs w:val="22"/>
          <w:lang w:val="sk-SK"/>
        </w:rPr>
        <w:t xml:space="preserve">automobilový </w:t>
      </w:r>
      <w:r w:rsidRPr="00021009">
        <w:rPr>
          <w:rFonts w:ascii="Arial Narrow" w:hAnsi="Arial Narrow"/>
          <w:b/>
          <w:bCs/>
          <w:sz w:val="22"/>
          <w:szCs w:val="22"/>
          <w:lang w:val="sk-SK"/>
        </w:rPr>
        <w:t xml:space="preserve">benzín </w:t>
      </w:r>
      <w:r w:rsidR="0045115A" w:rsidRPr="00021009">
        <w:rPr>
          <w:rFonts w:ascii="Arial Narrow" w:hAnsi="Arial Narrow"/>
          <w:b/>
          <w:bCs/>
          <w:sz w:val="22"/>
          <w:szCs w:val="22"/>
          <w:lang w:val="sk-SK"/>
        </w:rPr>
        <w:t>v základnej rade</w:t>
      </w:r>
      <w:r w:rsidR="0045115A" w:rsidRPr="00021009">
        <w:rPr>
          <w:rFonts w:ascii="Arial Narrow" w:hAnsi="Arial Narrow"/>
          <w:sz w:val="22"/>
          <w:szCs w:val="22"/>
          <w:lang w:val="sk-SK"/>
        </w:rPr>
        <w:t xml:space="preserve"> s oktánovým číslom 95 alebo vyšším (Automobilový benzín Super)</w:t>
      </w:r>
      <w:r w:rsidR="00321882" w:rsidRPr="00021009">
        <w:rPr>
          <w:rFonts w:ascii="Arial Narrow" w:hAnsi="Arial Narrow"/>
          <w:sz w:val="22"/>
          <w:szCs w:val="22"/>
          <w:lang w:val="sk-SK"/>
        </w:rPr>
        <w:t xml:space="preserve"> </w:t>
      </w:r>
      <w:r w:rsidR="0045115A" w:rsidRPr="00021009">
        <w:rPr>
          <w:rFonts w:ascii="Arial Narrow" w:hAnsi="Arial Narrow"/>
          <w:sz w:val="22"/>
          <w:szCs w:val="22"/>
          <w:lang w:val="sk-SK"/>
        </w:rPr>
        <w:t xml:space="preserve">- </w:t>
      </w:r>
      <w:r w:rsidR="00321882" w:rsidRPr="00021009">
        <w:rPr>
          <w:rFonts w:ascii="Arial Narrow" w:hAnsi="Arial Narrow"/>
          <w:sz w:val="22"/>
          <w:szCs w:val="22"/>
          <w:lang w:val="sk-SK"/>
        </w:rPr>
        <w:t>musí</w:t>
      </w:r>
      <w:r w:rsidRPr="00021009">
        <w:rPr>
          <w:rFonts w:ascii="Arial Narrow" w:hAnsi="Arial Narrow"/>
          <w:sz w:val="22"/>
          <w:szCs w:val="22"/>
          <w:lang w:val="sk-SK"/>
        </w:rPr>
        <w:t xml:space="preserve"> spĺňať minimálne funkčné, prevádzkové a technické požiadavky a kvalitatívne parametre v zmysle normy </w:t>
      </w:r>
      <w:r w:rsidR="002A3135" w:rsidRPr="00021009">
        <w:rPr>
          <w:rFonts w:ascii="Arial Narrow" w:hAnsi="Arial Narrow"/>
          <w:sz w:val="22"/>
          <w:szCs w:val="22"/>
          <w:lang w:val="sk-SK"/>
        </w:rPr>
        <w:t>STN EN 228+A1 a STN EN 228+A1/Z1</w:t>
      </w:r>
      <w:r w:rsidR="00B709B0" w:rsidRPr="00021009">
        <w:rPr>
          <w:rFonts w:ascii="Arial Narrow" w:hAnsi="Arial Narrow"/>
          <w:sz w:val="22"/>
          <w:szCs w:val="22"/>
          <w:lang w:val="sk-SK"/>
        </w:rPr>
        <w:t>, alebo ekvivalent</w:t>
      </w:r>
      <w:r w:rsidR="0045115A" w:rsidRPr="00021009">
        <w:rPr>
          <w:rFonts w:ascii="Arial Narrow" w:hAnsi="Arial Narrow"/>
          <w:sz w:val="22"/>
          <w:szCs w:val="22"/>
          <w:lang w:val="sk-SK"/>
        </w:rPr>
        <w:t>,</w:t>
      </w:r>
    </w:p>
    <w:p w14:paraId="173829E1" w14:textId="6B603232" w:rsidR="0045115A" w:rsidRPr="00021009" w:rsidRDefault="0045115A" w:rsidP="00C31827">
      <w:pPr>
        <w:pStyle w:val="Zkladntext2"/>
        <w:numPr>
          <w:ilvl w:val="1"/>
          <w:numId w:val="7"/>
        </w:numPr>
        <w:ind w:left="900"/>
        <w:rPr>
          <w:rFonts w:ascii="Arial Narrow" w:hAnsi="Arial Narrow"/>
          <w:sz w:val="22"/>
          <w:szCs w:val="22"/>
          <w:lang w:val="sk-SK"/>
        </w:rPr>
      </w:pPr>
      <w:r w:rsidRPr="00021009">
        <w:rPr>
          <w:rFonts w:ascii="Arial Narrow" w:hAnsi="Arial Narrow"/>
          <w:b/>
          <w:bCs/>
          <w:sz w:val="22"/>
          <w:szCs w:val="22"/>
          <w:lang w:val="sk-SK"/>
        </w:rPr>
        <w:t>Bezolovnatý automobilový benzín v prémiovej rade</w:t>
      </w:r>
      <w:r w:rsidRPr="00021009">
        <w:rPr>
          <w:rFonts w:ascii="Arial Narrow" w:hAnsi="Arial Narrow"/>
          <w:sz w:val="22"/>
          <w:szCs w:val="22"/>
          <w:lang w:val="sk-SK"/>
        </w:rPr>
        <w:t xml:space="preserve"> s oktánovým číslom 98 alebo vyšším (Automobilový benzín Super plus) - musí spĺňať minimálne funkčné, prevádzkové a technické požiadavky a kvalitatívne parametre v zmysle normy STN EN 228+A1 a STN EN 228+A1/Z1, alebo ekvivalent,</w:t>
      </w:r>
    </w:p>
    <w:p w14:paraId="2245DFF9" w14:textId="3F7178DE" w:rsidR="0045115A" w:rsidRPr="00021009" w:rsidRDefault="0045115A" w:rsidP="00C31827">
      <w:pPr>
        <w:pStyle w:val="Zkladntext2"/>
        <w:numPr>
          <w:ilvl w:val="1"/>
          <w:numId w:val="7"/>
        </w:numPr>
        <w:ind w:left="900"/>
        <w:rPr>
          <w:rFonts w:ascii="Arial Narrow" w:hAnsi="Arial Narrow"/>
          <w:color w:val="000000" w:themeColor="text1"/>
          <w:sz w:val="22"/>
          <w:szCs w:val="22"/>
          <w:lang w:val="sk-SK"/>
        </w:rPr>
      </w:pPr>
      <w:r w:rsidRPr="00021009">
        <w:rPr>
          <w:rFonts w:ascii="Arial Narrow" w:hAnsi="Arial Narrow"/>
          <w:b/>
          <w:bCs/>
          <w:sz w:val="22"/>
          <w:szCs w:val="22"/>
          <w:lang w:val="sk-SK"/>
        </w:rPr>
        <w:t xml:space="preserve">Bezolovnatý automobilový benzín </w:t>
      </w:r>
      <w:r w:rsidR="00090BF6" w:rsidRPr="00021009">
        <w:rPr>
          <w:rFonts w:ascii="Arial Narrow" w:hAnsi="Arial Narrow"/>
          <w:b/>
          <w:bCs/>
          <w:sz w:val="22"/>
          <w:szCs w:val="22"/>
          <w:lang w:val="sk-SK"/>
        </w:rPr>
        <w:t>v základnej rade</w:t>
      </w:r>
      <w:r w:rsidR="00090BF6" w:rsidRPr="00021009">
        <w:rPr>
          <w:rFonts w:ascii="Arial Narrow" w:hAnsi="Arial Narrow"/>
          <w:sz w:val="22"/>
          <w:szCs w:val="22"/>
          <w:lang w:val="sk-SK"/>
        </w:rPr>
        <w:t xml:space="preserve"> </w:t>
      </w:r>
      <w:r w:rsidRPr="00021009">
        <w:rPr>
          <w:rFonts w:ascii="Arial Narrow" w:hAnsi="Arial Narrow"/>
          <w:sz w:val="22"/>
          <w:szCs w:val="22"/>
          <w:lang w:val="sk-SK"/>
        </w:rPr>
        <w:t xml:space="preserve">s oktánovým číslom 95 alebo vyšším </w:t>
      </w:r>
      <w:r w:rsidRPr="00021009">
        <w:rPr>
          <w:rFonts w:ascii="Arial Narrow" w:hAnsi="Arial Narrow"/>
          <w:b/>
          <w:bCs/>
          <w:sz w:val="22"/>
          <w:szCs w:val="22"/>
          <w:lang w:val="sk-SK"/>
        </w:rPr>
        <w:t>určený na dlhodobé skladovanie</w:t>
      </w:r>
      <w:r w:rsidRPr="00021009">
        <w:rPr>
          <w:rFonts w:ascii="Arial Narrow" w:hAnsi="Arial Narrow"/>
          <w:sz w:val="22"/>
          <w:szCs w:val="22"/>
          <w:lang w:val="sk-SK"/>
        </w:rPr>
        <w:t xml:space="preserve"> </w:t>
      </w:r>
      <w:r w:rsidR="001305E4" w:rsidRPr="00021009">
        <w:rPr>
          <w:rFonts w:ascii="Arial Narrow" w:hAnsi="Arial Narrow"/>
          <w:sz w:val="22"/>
          <w:szCs w:val="22"/>
          <w:lang w:val="sk-SK"/>
        </w:rPr>
        <w:t>-</w:t>
      </w:r>
      <w:r w:rsidRPr="00021009">
        <w:rPr>
          <w:rFonts w:ascii="Arial Narrow" w:hAnsi="Arial Narrow"/>
          <w:sz w:val="22"/>
          <w:szCs w:val="22"/>
          <w:lang w:val="sk-SK"/>
        </w:rPr>
        <w:t xml:space="preserve"> </w:t>
      </w:r>
      <w:r w:rsidR="00EC7392" w:rsidRPr="00021009">
        <w:rPr>
          <w:rFonts w:ascii="Arial Narrow" w:hAnsi="Arial Narrow"/>
          <w:color w:val="000000" w:themeColor="text1"/>
          <w:sz w:val="22"/>
          <w:szCs w:val="22"/>
          <w:lang w:val="sk-SK"/>
        </w:rPr>
        <w:t>musí spĺňať minimálne funkčné, prevádzkové a technické požiadavky a kvalitatívne parametre v zmysle normy STN EN 228+A1 a STN EN 228+A1/Z1, alebo ekvivalent</w:t>
      </w:r>
      <w:r w:rsidR="007976CD" w:rsidRPr="00021009">
        <w:rPr>
          <w:rFonts w:ascii="Arial Narrow" w:hAnsi="Arial Narrow"/>
          <w:color w:val="000000" w:themeColor="text1"/>
          <w:sz w:val="22"/>
          <w:szCs w:val="22"/>
          <w:lang w:val="sk-SK"/>
        </w:rPr>
        <w:t>.</w:t>
      </w:r>
    </w:p>
    <w:p w14:paraId="64C96741" w14:textId="77777777" w:rsidR="0045115A" w:rsidRPr="00021009" w:rsidRDefault="0045115A" w:rsidP="00C31827">
      <w:pPr>
        <w:jc w:val="both"/>
        <w:rPr>
          <w:rFonts w:ascii="Arial Narrow" w:hAnsi="Arial Narrow"/>
          <w:sz w:val="22"/>
          <w:szCs w:val="22"/>
        </w:rPr>
      </w:pPr>
    </w:p>
    <w:p w14:paraId="68994843" w14:textId="551A51BD" w:rsidR="007305E8" w:rsidRPr="00021009" w:rsidRDefault="00EC7392" w:rsidP="00C31827">
      <w:pPr>
        <w:ind w:left="900"/>
        <w:jc w:val="both"/>
        <w:rPr>
          <w:rFonts w:ascii="Arial Narrow" w:hAnsi="Arial Narrow"/>
          <w:sz w:val="22"/>
          <w:szCs w:val="22"/>
        </w:rPr>
      </w:pPr>
      <w:r w:rsidRPr="00021009">
        <w:rPr>
          <w:rFonts w:ascii="Arial Narrow" w:hAnsi="Arial Narrow"/>
          <w:sz w:val="22"/>
          <w:szCs w:val="22"/>
        </w:rPr>
        <w:t xml:space="preserve">Bezolovnatý automobilový </w:t>
      </w:r>
      <w:r w:rsidRPr="00021009">
        <w:rPr>
          <w:rFonts w:ascii="Arial Narrow" w:hAnsi="Arial Narrow"/>
          <w:color w:val="000000" w:themeColor="text1"/>
          <w:sz w:val="22"/>
          <w:szCs w:val="22"/>
        </w:rPr>
        <w:t xml:space="preserve">benzín podľa bodov </w:t>
      </w:r>
      <w:r w:rsidR="007F69DC" w:rsidRPr="00021009">
        <w:rPr>
          <w:rFonts w:ascii="Arial Narrow" w:hAnsi="Arial Narrow"/>
          <w:color w:val="000000" w:themeColor="text1"/>
          <w:sz w:val="22"/>
          <w:szCs w:val="22"/>
        </w:rPr>
        <w:t>2</w:t>
      </w:r>
      <w:r w:rsidRPr="00021009">
        <w:rPr>
          <w:rFonts w:ascii="Arial Narrow" w:hAnsi="Arial Narrow"/>
          <w:color w:val="000000" w:themeColor="text1"/>
          <w:sz w:val="22"/>
          <w:szCs w:val="22"/>
        </w:rPr>
        <w:t>.1 a </w:t>
      </w:r>
      <w:r w:rsidR="007F69DC" w:rsidRPr="00021009">
        <w:rPr>
          <w:rFonts w:ascii="Arial Narrow" w:hAnsi="Arial Narrow"/>
          <w:color w:val="000000" w:themeColor="text1"/>
          <w:sz w:val="22"/>
          <w:szCs w:val="22"/>
        </w:rPr>
        <w:t>2</w:t>
      </w:r>
      <w:r w:rsidRPr="00021009">
        <w:rPr>
          <w:rFonts w:ascii="Arial Narrow" w:hAnsi="Arial Narrow"/>
          <w:color w:val="000000" w:themeColor="text1"/>
          <w:sz w:val="22"/>
          <w:szCs w:val="22"/>
        </w:rPr>
        <w:t xml:space="preserve">.2 </w:t>
      </w:r>
      <w:r w:rsidR="007305E8" w:rsidRPr="00021009">
        <w:rPr>
          <w:rFonts w:ascii="Arial Narrow" w:hAnsi="Arial Narrow"/>
          <w:color w:val="000000" w:themeColor="text1"/>
          <w:sz w:val="22"/>
          <w:szCs w:val="22"/>
        </w:rPr>
        <w:t>musí byť</w:t>
      </w:r>
      <w:r w:rsidR="007305E8" w:rsidRPr="00021009">
        <w:rPr>
          <w:rFonts w:ascii="Arial Narrow" w:hAnsi="Arial Narrow"/>
          <w:sz w:val="22"/>
          <w:szCs w:val="22"/>
        </w:rPr>
        <w:t xml:space="preserve"> dodávaný na použitie podľa ročných období (podľa národnej prílohy k </w:t>
      </w:r>
      <w:r w:rsidR="002A3135" w:rsidRPr="00021009">
        <w:rPr>
          <w:rFonts w:ascii="Arial Narrow" w:hAnsi="Arial Narrow"/>
          <w:sz w:val="22"/>
          <w:szCs w:val="22"/>
        </w:rPr>
        <w:t>STN EN 228+A1 a STN EN 228+A1/Z1</w:t>
      </w:r>
      <w:r w:rsidR="00B709B0" w:rsidRPr="00021009">
        <w:rPr>
          <w:rFonts w:ascii="Arial Narrow" w:hAnsi="Arial Narrow"/>
          <w:sz w:val="22"/>
          <w:szCs w:val="22"/>
        </w:rPr>
        <w:t>, alebo ekvivalent</w:t>
      </w:r>
      <w:r w:rsidR="00D80028" w:rsidRPr="00021009">
        <w:rPr>
          <w:rFonts w:ascii="Arial Narrow" w:hAnsi="Arial Narrow"/>
          <w:sz w:val="22"/>
          <w:szCs w:val="22"/>
        </w:rPr>
        <w:t xml:space="preserve"> podľa aktuálneho znenia</w:t>
      </w:r>
      <w:r w:rsidR="007305E8" w:rsidRPr="00021009">
        <w:rPr>
          <w:rFonts w:ascii="Arial Narrow" w:hAnsi="Arial Narrow"/>
          <w:sz w:val="22"/>
          <w:szCs w:val="22"/>
        </w:rPr>
        <w:t xml:space="preserve">. Letné obdobie od </w:t>
      </w:r>
      <w:r w:rsidR="00B50A39" w:rsidRPr="00021009">
        <w:rPr>
          <w:rFonts w:ascii="Arial Narrow" w:hAnsi="Arial Narrow"/>
          <w:sz w:val="22"/>
          <w:szCs w:val="22"/>
        </w:rPr>
        <w:t>1.5.</w:t>
      </w:r>
      <w:r w:rsidR="007305E8" w:rsidRPr="00021009">
        <w:rPr>
          <w:rFonts w:ascii="Arial Narrow" w:hAnsi="Arial Narrow"/>
          <w:sz w:val="22"/>
          <w:szCs w:val="22"/>
        </w:rPr>
        <w:t xml:space="preserve"> do 30. 09. v triede prchavosti A;  Zimné obdobie od 16. 11. do 28/29. 02. v triede </w:t>
      </w:r>
      <w:r w:rsidR="00B50A39" w:rsidRPr="00021009">
        <w:rPr>
          <w:rFonts w:ascii="Arial Narrow" w:hAnsi="Arial Narrow"/>
          <w:sz w:val="22"/>
          <w:szCs w:val="22"/>
        </w:rPr>
        <w:t>prchavosti C,</w:t>
      </w:r>
      <w:r w:rsidR="007305E8" w:rsidRPr="00021009">
        <w:rPr>
          <w:rFonts w:ascii="Arial Narrow" w:hAnsi="Arial Narrow"/>
          <w:sz w:val="22"/>
          <w:szCs w:val="22"/>
        </w:rPr>
        <w:t xml:space="preserve">D; Prechodné obdobie od 01. 03 do </w:t>
      </w:r>
      <w:r w:rsidR="00B50A39" w:rsidRPr="00021009">
        <w:rPr>
          <w:rFonts w:ascii="Arial Narrow" w:hAnsi="Arial Narrow"/>
          <w:sz w:val="22"/>
          <w:szCs w:val="22"/>
        </w:rPr>
        <w:t>30</w:t>
      </w:r>
      <w:r w:rsidR="007305E8" w:rsidRPr="00021009">
        <w:rPr>
          <w:rFonts w:ascii="Arial Narrow" w:hAnsi="Arial Narrow"/>
          <w:sz w:val="22"/>
          <w:szCs w:val="22"/>
        </w:rPr>
        <w:t>. 04. a 01. 10 do 15. 11. v</w:t>
      </w:r>
      <w:r w:rsidR="00B50A39" w:rsidRPr="00021009">
        <w:rPr>
          <w:rFonts w:ascii="Arial Narrow" w:hAnsi="Arial Narrow"/>
          <w:sz w:val="22"/>
          <w:szCs w:val="22"/>
        </w:rPr>
        <w:t> </w:t>
      </w:r>
      <w:r w:rsidR="007305E8" w:rsidRPr="00021009">
        <w:rPr>
          <w:rFonts w:ascii="Arial Narrow" w:hAnsi="Arial Narrow"/>
          <w:sz w:val="22"/>
          <w:szCs w:val="22"/>
        </w:rPr>
        <w:t>triede</w:t>
      </w:r>
      <w:r w:rsidR="00B50A39" w:rsidRPr="00021009">
        <w:rPr>
          <w:rFonts w:ascii="Arial Narrow" w:hAnsi="Arial Narrow"/>
          <w:sz w:val="22"/>
          <w:szCs w:val="22"/>
        </w:rPr>
        <w:t xml:space="preserve"> prchavosti </w:t>
      </w:r>
      <w:r w:rsidR="007305E8" w:rsidRPr="00021009">
        <w:rPr>
          <w:rFonts w:ascii="Arial Narrow" w:hAnsi="Arial Narrow"/>
          <w:sz w:val="22"/>
          <w:szCs w:val="22"/>
        </w:rPr>
        <w:t>C1</w:t>
      </w:r>
      <w:r w:rsidR="00352E20" w:rsidRPr="00021009">
        <w:rPr>
          <w:rFonts w:ascii="Arial Narrow" w:hAnsi="Arial Narrow"/>
          <w:sz w:val="22"/>
          <w:szCs w:val="22"/>
        </w:rPr>
        <w:t>,</w:t>
      </w:r>
      <w:r w:rsidR="00B50A39" w:rsidRPr="00021009">
        <w:rPr>
          <w:rFonts w:ascii="Arial Narrow" w:hAnsi="Arial Narrow"/>
          <w:sz w:val="22"/>
          <w:szCs w:val="22"/>
        </w:rPr>
        <w:t xml:space="preserve"> D1</w:t>
      </w:r>
      <w:r w:rsidR="00F53C70" w:rsidRPr="00021009">
        <w:rPr>
          <w:rFonts w:ascii="Arial Narrow" w:hAnsi="Arial Narrow"/>
          <w:sz w:val="22"/>
          <w:szCs w:val="22"/>
        </w:rPr>
        <w:t xml:space="preserve">. </w:t>
      </w:r>
      <w:r w:rsidR="00352E20" w:rsidRPr="00021009">
        <w:rPr>
          <w:rFonts w:ascii="Arial Narrow" w:hAnsi="Arial Narrow"/>
          <w:sz w:val="22"/>
          <w:szCs w:val="22"/>
        </w:rPr>
        <w:t xml:space="preserve"> </w:t>
      </w:r>
    </w:p>
    <w:p w14:paraId="6B19B7CE" w14:textId="178F4993" w:rsidR="00F53C70" w:rsidRPr="00021009" w:rsidRDefault="00F53C70" w:rsidP="00C31827">
      <w:pPr>
        <w:jc w:val="both"/>
        <w:rPr>
          <w:rFonts w:ascii="Arial Narrow" w:hAnsi="Arial Narrow"/>
          <w:sz w:val="22"/>
          <w:szCs w:val="22"/>
        </w:rPr>
      </w:pPr>
    </w:p>
    <w:p w14:paraId="6F0649C4" w14:textId="71E7A085" w:rsidR="00EC7392" w:rsidRPr="00021009" w:rsidRDefault="00EC7392" w:rsidP="00C31827">
      <w:pPr>
        <w:pStyle w:val="Zkladntext2"/>
        <w:numPr>
          <w:ilvl w:val="1"/>
          <w:numId w:val="7"/>
        </w:numPr>
        <w:ind w:left="900"/>
        <w:rPr>
          <w:rFonts w:ascii="Arial Narrow" w:hAnsi="Arial Narrow"/>
          <w:sz w:val="22"/>
          <w:szCs w:val="22"/>
          <w:lang w:val="sk-SK"/>
        </w:rPr>
      </w:pPr>
      <w:r w:rsidRPr="00021009">
        <w:rPr>
          <w:rFonts w:ascii="Arial Narrow" w:hAnsi="Arial Narrow"/>
          <w:b/>
          <w:bCs/>
          <w:sz w:val="22"/>
          <w:szCs w:val="22"/>
          <w:lang w:val="sk-SK"/>
        </w:rPr>
        <w:t>Motorová nafta v základnej rade</w:t>
      </w:r>
      <w:r w:rsidRPr="00021009">
        <w:rPr>
          <w:rFonts w:ascii="Arial Narrow" w:hAnsi="Arial Narrow"/>
          <w:sz w:val="22"/>
          <w:szCs w:val="22"/>
          <w:lang w:val="sk-SK"/>
        </w:rPr>
        <w:t xml:space="preserve"> s </w:t>
      </w:r>
      <w:proofErr w:type="spellStart"/>
      <w:r w:rsidRPr="00021009">
        <w:rPr>
          <w:rFonts w:ascii="Arial Narrow" w:hAnsi="Arial Narrow"/>
          <w:sz w:val="22"/>
          <w:szCs w:val="22"/>
          <w:lang w:val="sk-SK"/>
        </w:rPr>
        <w:t>cetanovým</w:t>
      </w:r>
      <w:proofErr w:type="spellEnd"/>
      <w:r w:rsidRPr="00021009">
        <w:rPr>
          <w:rFonts w:ascii="Arial Narrow" w:hAnsi="Arial Narrow"/>
          <w:sz w:val="22"/>
          <w:szCs w:val="22"/>
          <w:lang w:val="sk-SK"/>
        </w:rPr>
        <w:t xml:space="preserve"> číslom 51 a vyšším - musí spĺňať minimálne funkčné, prevádzkové a technické požiadavky a kvalitatívne parametre v zmysle normy STN EN 590, alebo ekvivalent podľa aktuálne platného znenia,</w:t>
      </w:r>
    </w:p>
    <w:p w14:paraId="271D3454" w14:textId="475D3913" w:rsidR="00EC7392" w:rsidRPr="00021009" w:rsidRDefault="00EC7392" w:rsidP="00C31827">
      <w:pPr>
        <w:pStyle w:val="Zkladntext2"/>
        <w:numPr>
          <w:ilvl w:val="1"/>
          <w:numId w:val="7"/>
        </w:numPr>
        <w:ind w:left="900"/>
        <w:rPr>
          <w:rFonts w:ascii="Arial Narrow" w:hAnsi="Arial Narrow"/>
          <w:sz w:val="22"/>
          <w:szCs w:val="22"/>
          <w:lang w:val="sk-SK"/>
        </w:rPr>
      </w:pPr>
      <w:r w:rsidRPr="00021009">
        <w:rPr>
          <w:rFonts w:ascii="Arial Narrow" w:hAnsi="Arial Narrow"/>
          <w:b/>
          <w:bCs/>
          <w:sz w:val="22"/>
          <w:szCs w:val="22"/>
          <w:lang w:val="sk-SK"/>
        </w:rPr>
        <w:t>Motorová nafta v prémiovej rade</w:t>
      </w:r>
      <w:r w:rsidRPr="00021009">
        <w:rPr>
          <w:rFonts w:ascii="Arial Narrow" w:hAnsi="Arial Narrow"/>
          <w:sz w:val="22"/>
          <w:szCs w:val="22"/>
          <w:lang w:val="sk-SK"/>
        </w:rPr>
        <w:t xml:space="preserve"> s </w:t>
      </w:r>
      <w:proofErr w:type="spellStart"/>
      <w:r w:rsidRPr="00021009">
        <w:rPr>
          <w:rFonts w:ascii="Arial Narrow" w:hAnsi="Arial Narrow"/>
          <w:sz w:val="22"/>
          <w:szCs w:val="22"/>
          <w:lang w:val="sk-SK"/>
        </w:rPr>
        <w:t>cetanovým</w:t>
      </w:r>
      <w:proofErr w:type="spellEnd"/>
      <w:r w:rsidRPr="00021009">
        <w:rPr>
          <w:rFonts w:ascii="Arial Narrow" w:hAnsi="Arial Narrow"/>
          <w:sz w:val="22"/>
          <w:szCs w:val="22"/>
          <w:lang w:val="sk-SK"/>
        </w:rPr>
        <w:t xml:space="preserve"> číslom 51 a vyšším - musí spĺňať minimálne funkčné, prevádzkové a technické požiadavky a kvalitatívne parametre v zmysle normy STN EN 590, alebo ekvivalent podľa aktuálne platného znenia</w:t>
      </w:r>
      <w:r w:rsidR="003C70E4" w:rsidRPr="00021009">
        <w:rPr>
          <w:rFonts w:ascii="Arial Narrow" w:hAnsi="Arial Narrow"/>
          <w:sz w:val="22"/>
          <w:szCs w:val="22"/>
          <w:lang w:val="sk-SK"/>
        </w:rPr>
        <w:t>,</w:t>
      </w:r>
    </w:p>
    <w:p w14:paraId="7B013BF6" w14:textId="271F7999" w:rsidR="003C70E4" w:rsidRPr="00021009" w:rsidRDefault="003C70E4" w:rsidP="00C31827">
      <w:pPr>
        <w:pStyle w:val="Zkladntext2"/>
        <w:numPr>
          <w:ilvl w:val="1"/>
          <w:numId w:val="7"/>
        </w:numPr>
        <w:ind w:left="900"/>
        <w:rPr>
          <w:rFonts w:ascii="Arial Narrow" w:hAnsi="Arial Narrow"/>
          <w:color w:val="000000" w:themeColor="text1"/>
          <w:sz w:val="22"/>
          <w:szCs w:val="22"/>
          <w:lang w:val="sk-SK"/>
        </w:rPr>
      </w:pPr>
      <w:r w:rsidRPr="00021009">
        <w:rPr>
          <w:rFonts w:ascii="Arial Narrow" w:hAnsi="Arial Narrow"/>
          <w:b/>
          <w:sz w:val="22"/>
          <w:szCs w:val="22"/>
          <w:lang w:val="sk-SK"/>
        </w:rPr>
        <w:lastRenderedPageBreak/>
        <w:t xml:space="preserve">Motorová nafta </w:t>
      </w:r>
      <w:r w:rsidR="00090BF6" w:rsidRPr="00021009">
        <w:rPr>
          <w:rFonts w:ascii="Arial Narrow" w:hAnsi="Arial Narrow"/>
          <w:b/>
          <w:sz w:val="22"/>
          <w:szCs w:val="22"/>
          <w:lang w:val="sk-SK"/>
        </w:rPr>
        <w:t xml:space="preserve">v základnej rade </w:t>
      </w:r>
      <w:r w:rsidRPr="00021009">
        <w:rPr>
          <w:rFonts w:ascii="Arial Narrow" w:hAnsi="Arial Narrow"/>
          <w:bCs/>
          <w:sz w:val="22"/>
          <w:szCs w:val="22"/>
          <w:lang w:val="sk-SK"/>
        </w:rPr>
        <w:t>s </w:t>
      </w:r>
      <w:proofErr w:type="spellStart"/>
      <w:r w:rsidRPr="00021009">
        <w:rPr>
          <w:rFonts w:ascii="Arial Narrow" w:hAnsi="Arial Narrow"/>
          <w:bCs/>
          <w:sz w:val="22"/>
          <w:szCs w:val="22"/>
          <w:lang w:val="sk-SK"/>
        </w:rPr>
        <w:t>cetanovým</w:t>
      </w:r>
      <w:proofErr w:type="spellEnd"/>
      <w:r w:rsidRPr="00021009">
        <w:rPr>
          <w:rFonts w:ascii="Arial Narrow" w:hAnsi="Arial Narrow"/>
          <w:bCs/>
          <w:sz w:val="22"/>
          <w:szCs w:val="22"/>
          <w:lang w:val="sk-SK"/>
        </w:rPr>
        <w:t xml:space="preserve"> číslom 51</w:t>
      </w:r>
      <w:r w:rsidRPr="00021009">
        <w:rPr>
          <w:rFonts w:ascii="Arial Narrow" w:hAnsi="Arial Narrow"/>
          <w:sz w:val="22"/>
          <w:szCs w:val="22"/>
          <w:lang w:val="sk-SK"/>
        </w:rPr>
        <w:t xml:space="preserve"> </w:t>
      </w:r>
      <w:r w:rsidRPr="00021009">
        <w:rPr>
          <w:rFonts w:ascii="Arial Narrow" w:hAnsi="Arial Narrow"/>
          <w:b/>
          <w:sz w:val="22"/>
          <w:szCs w:val="22"/>
          <w:lang w:val="sk-SK"/>
        </w:rPr>
        <w:t xml:space="preserve">určená pre dlhodobé skladovanie </w:t>
      </w:r>
      <w:r w:rsidRPr="00021009">
        <w:rPr>
          <w:rFonts w:ascii="Arial Narrow" w:hAnsi="Arial Narrow"/>
          <w:color w:val="000000" w:themeColor="text1"/>
          <w:sz w:val="22"/>
          <w:szCs w:val="22"/>
          <w:lang w:val="sk-SK"/>
        </w:rPr>
        <w:t>- musí spĺňať minimálne funkčné, prevádzkové a technické požiadavky a kvalitatívne parametre v zmysle normy STN EN 590, alebo ekvivalent podľa aktuálne platného znenia</w:t>
      </w:r>
    </w:p>
    <w:p w14:paraId="48C89C01" w14:textId="53159FEA" w:rsidR="00EC7392" w:rsidRPr="00021009" w:rsidRDefault="00EC7392" w:rsidP="00C31827">
      <w:pPr>
        <w:jc w:val="both"/>
        <w:rPr>
          <w:rFonts w:ascii="Arial Narrow" w:hAnsi="Arial Narrow"/>
          <w:sz w:val="22"/>
          <w:szCs w:val="22"/>
        </w:rPr>
      </w:pPr>
    </w:p>
    <w:p w14:paraId="4ABD3DDC" w14:textId="55E3C098" w:rsidR="0034759F" w:rsidRPr="00021009" w:rsidRDefault="007305E8" w:rsidP="00C31827">
      <w:pPr>
        <w:ind w:left="900"/>
        <w:jc w:val="both"/>
        <w:rPr>
          <w:rFonts w:ascii="Arial Narrow" w:hAnsi="Arial Narrow"/>
          <w:sz w:val="22"/>
          <w:szCs w:val="22"/>
        </w:rPr>
      </w:pPr>
      <w:r w:rsidRPr="00021009">
        <w:rPr>
          <w:rFonts w:ascii="Arial Narrow" w:hAnsi="Arial Narrow"/>
          <w:sz w:val="22"/>
          <w:szCs w:val="22"/>
        </w:rPr>
        <w:t xml:space="preserve">Motorová nafta </w:t>
      </w:r>
      <w:r w:rsidR="008A5574" w:rsidRPr="00021009">
        <w:rPr>
          <w:rFonts w:ascii="Arial Narrow" w:hAnsi="Arial Narrow"/>
          <w:sz w:val="22"/>
          <w:szCs w:val="22"/>
        </w:rPr>
        <w:t xml:space="preserve">podľa bodov </w:t>
      </w:r>
      <w:r w:rsidR="007F69DC" w:rsidRPr="00021009">
        <w:rPr>
          <w:rFonts w:ascii="Arial Narrow" w:hAnsi="Arial Narrow"/>
          <w:sz w:val="22"/>
          <w:szCs w:val="22"/>
        </w:rPr>
        <w:t>2</w:t>
      </w:r>
      <w:r w:rsidR="008A5574" w:rsidRPr="00021009">
        <w:rPr>
          <w:rFonts w:ascii="Arial Narrow" w:hAnsi="Arial Narrow"/>
          <w:sz w:val="22"/>
          <w:szCs w:val="22"/>
        </w:rPr>
        <w:t>.4 a </w:t>
      </w:r>
      <w:r w:rsidR="007F69DC" w:rsidRPr="00021009">
        <w:rPr>
          <w:rFonts w:ascii="Arial Narrow" w:hAnsi="Arial Narrow"/>
          <w:sz w:val="22"/>
          <w:szCs w:val="22"/>
        </w:rPr>
        <w:t>2</w:t>
      </w:r>
      <w:r w:rsidR="008A5574" w:rsidRPr="00021009">
        <w:rPr>
          <w:rFonts w:ascii="Arial Narrow" w:hAnsi="Arial Narrow"/>
          <w:sz w:val="22"/>
          <w:szCs w:val="22"/>
        </w:rPr>
        <w:t xml:space="preserve">.5 </w:t>
      </w:r>
      <w:r w:rsidRPr="00021009">
        <w:rPr>
          <w:rFonts w:ascii="Arial Narrow" w:hAnsi="Arial Narrow"/>
          <w:sz w:val="22"/>
          <w:szCs w:val="22"/>
        </w:rPr>
        <w:t>musí byť dodávaná na použitie podľa ročných období (podľa medznej teploty filtrovateľnosti;</w:t>
      </w:r>
      <w:r w:rsidR="00352E20" w:rsidRPr="00021009">
        <w:rPr>
          <w:rFonts w:ascii="Arial Narrow" w:hAnsi="Arial Narrow"/>
          <w:sz w:val="22"/>
          <w:szCs w:val="22"/>
        </w:rPr>
        <w:t xml:space="preserve"> Letné obdobie </w:t>
      </w:r>
      <w:r w:rsidRPr="00021009">
        <w:rPr>
          <w:rFonts w:ascii="Arial Narrow" w:hAnsi="Arial Narrow"/>
          <w:sz w:val="22"/>
          <w:szCs w:val="22"/>
        </w:rPr>
        <w:t xml:space="preserve"> od 15. 04. do 30. 09. v triede B;  </w:t>
      </w:r>
      <w:r w:rsidR="00352E20" w:rsidRPr="00021009">
        <w:rPr>
          <w:rFonts w:ascii="Arial Narrow" w:hAnsi="Arial Narrow"/>
          <w:sz w:val="22"/>
          <w:szCs w:val="22"/>
        </w:rPr>
        <w:t xml:space="preserve">Prechodné obdobie </w:t>
      </w:r>
      <w:r w:rsidRPr="00021009">
        <w:rPr>
          <w:rFonts w:ascii="Arial Narrow" w:hAnsi="Arial Narrow"/>
          <w:sz w:val="22"/>
          <w:szCs w:val="22"/>
        </w:rPr>
        <w:t xml:space="preserve">od 01. 03 do 14. 04. a 01. 10 do 15. 11. v triede D; </w:t>
      </w:r>
      <w:r w:rsidR="00352E20" w:rsidRPr="00021009">
        <w:rPr>
          <w:rFonts w:ascii="Arial Narrow" w:hAnsi="Arial Narrow"/>
          <w:sz w:val="22"/>
          <w:szCs w:val="22"/>
        </w:rPr>
        <w:t xml:space="preserve"> </w:t>
      </w:r>
      <w:r w:rsidRPr="00021009">
        <w:rPr>
          <w:rFonts w:ascii="Arial Narrow" w:hAnsi="Arial Narrow"/>
          <w:sz w:val="22"/>
          <w:szCs w:val="22"/>
        </w:rPr>
        <w:t>od 16. 11. do 28/29. 02. v triede F; pre oblasti s veľmi nízkymi teplotami môže byť vyžadovaná motorová nafta s ešte nižšou medznou teplotou filtrovateľnosti</w:t>
      </w:r>
      <w:r w:rsidR="007568E8" w:rsidRPr="00021009">
        <w:rPr>
          <w:rFonts w:ascii="Arial Narrow" w:hAnsi="Arial Narrow"/>
          <w:sz w:val="22"/>
          <w:szCs w:val="22"/>
        </w:rPr>
        <w:t>.</w:t>
      </w:r>
      <w:r w:rsidRPr="00021009">
        <w:rPr>
          <w:rFonts w:ascii="Arial Narrow" w:hAnsi="Arial Narrow"/>
          <w:sz w:val="22"/>
          <w:szCs w:val="22"/>
        </w:rPr>
        <w:t xml:space="preserve"> </w:t>
      </w:r>
      <w:r w:rsidR="005A42F9" w:rsidRPr="00021009">
        <w:rPr>
          <w:rFonts w:ascii="Arial Narrow" w:hAnsi="Arial Narrow"/>
          <w:sz w:val="22"/>
          <w:szCs w:val="22"/>
        </w:rPr>
        <w:t xml:space="preserve">   </w:t>
      </w:r>
    </w:p>
    <w:p w14:paraId="3EF82D81" w14:textId="31BB88C1" w:rsidR="009D67F7" w:rsidRPr="00021009" w:rsidRDefault="009D67F7" w:rsidP="00C31827">
      <w:pPr>
        <w:jc w:val="both"/>
        <w:rPr>
          <w:rFonts w:ascii="Arial Narrow" w:hAnsi="Arial Narrow"/>
          <w:b/>
          <w:sz w:val="22"/>
          <w:szCs w:val="22"/>
          <w:u w:val="single"/>
        </w:rPr>
      </w:pPr>
    </w:p>
    <w:p w14:paraId="420AE46C" w14:textId="75AAA437" w:rsidR="009D67F7" w:rsidRPr="00021009" w:rsidRDefault="00547C1F" w:rsidP="00547C1F">
      <w:pPr>
        <w:pStyle w:val="Zkladntext2"/>
        <w:numPr>
          <w:ilvl w:val="0"/>
          <w:numId w:val="7"/>
        </w:numPr>
        <w:jc w:val="left"/>
        <w:rPr>
          <w:rFonts w:ascii="Arial Narrow" w:hAnsi="Arial Narrow"/>
          <w:b/>
          <w:bCs/>
          <w:color w:val="000000" w:themeColor="text1"/>
          <w:sz w:val="22"/>
          <w:szCs w:val="22"/>
          <w:lang w:val="sk-SK"/>
        </w:rPr>
      </w:pPr>
      <w:r w:rsidRPr="00021009">
        <w:rPr>
          <w:rFonts w:ascii="Arial Narrow" w:hAnsi="Arial Narrow"/>
          <w:b/>
          <w:bCs/>
          <w:color w:val="000000" w:themeColor="text1"/>
          <w:sz w:val="22"/>
          <w:szCs w:val="22"/>
          <w:lang w:val="sk-SK"/>
        </w:rPr>
        <w:t>Predpokladané množstvá palív a umývania</w:t>
      </w:r>
    </w:p>
    <w:p w14:paraId="5C744183" w14:textId="51E8C708" w:rsidR="00547C1F" w:rsidRPr="00021009" w:rsidRDefault="00547C1F" w:rsidP="00C31827">
      <w:pPr>
        <w:jc w:val="both"/>
        <w:rPr>
          <w:rFonts w:ascii="Arial Narrow" w:hAnsi="Arial Narrow"/>
          <w:color w:val="FF0000"/>
          <w:sz w:val="22"/>
          <w:szCs w:val="22"/>
        </w:rPr>
      </w:pPr>
    </w:p>
    <w:tbl>
      <w:tblPr>
        <w:tblW w:w="8646" w:type="dxa"/>
        <w:tblInd w:w="421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78"/>
        <w:gridCol w:w="2268"/>
      </w:tblGrid>
      <w:tr w:rsidR="00547C1F" w:rsidRPr="00021009" w14:paraId="270CB8DB" w14:textId="77777777" w:rsidTr="00B50F80">
        <w:trPr>
          <w:trHeight w:val="534"/>
        </w:trPr>
        <w:tc>
          <w:tcPr>
            <w:tcW w:w="6378" w:type="dxa"/>
            <w:shd w:val="clear" w:color="auto" w:fill="auto"/>
            <w:vAlign w:val="center"/>
            <w:hideMark/>
          </w:tcPr>
          <w:p w14:paraId="40962DA3" w14:textId="0338ADAF" w:rsidR="00547C1F" w:rsidRPr="00021009" w:rsidRDefault="007B31DD" w:rsidP="007B31DD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sz w:val="22"/>
                <w:szCs w:val="22"/>
                <w:lang w:eastAsia="sk-SK"/>
              </w:rPr>
            </w:pPr>
            <w:r w:rsidRPr="00021009">
              <w:rPr>
                <w:rFonts w:ascii="Arial Narrow" w:hAnsi="Arial Narrow" w:cs="Calibri"/>
                <w:color w:val="000000"/>
                <w:sz w:val="22"/>
                <w:szCs w:val="22"/>
                <w:lang w:eastAsia="sk-SK"/>
              </w:rPr>
              <w:t>P</w:t>
            </w:r>
            <w:r w:rsidR="00547C1F" w:rsidRPr="00021009">
              <w:rPr>
                <w:rFonts w:ascii="Arial Narrow" w:hAnsi="Arial Narrow" w:cs="Calibri"/>
                <w:color w:val="000000"/>
                <w:sz w:val="22"/>
                <w:szCs w:val="22"/>
                <w:lang w:eastAsia="sk-SK"/>
              </w:rPr>
              <w:t>oložka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5C6197E3" w14:textId="0723EF4A" w:rsidR="00547C1F" w:rsidRPr="00021009" w:rsidRDefault="00052759" w:rsidP="00052759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sz w:val="22"/>
                <w:szCs w:val="22"/>
                <w:lang w:eastAsia="sk-SK"/>
              </w:rPr>
            </w:pPr>
            <w:r w:rsidRPr="00021009">
              <w:rPr>
                <w:rFonts w:ascii="Arial Narrow" w:hAnsi="Arial Narrow" w:cs="Calibri"/>
                <w:color w:val="000000"/>
                <w:sz w:val="22"/>
                <w:szCs w:val="22"/>
                <w:lang w:eastAsia="sk-SK"/>
              </w:rPr>
              <w:t>P</w:t>
            </w:r>
            <w:r w:rsidR="00547C1F" w:rsidRPr="00021009">
              <w:rPr>
                <w:rFonts w:ascii="Arial Narrow" w:hAnsi="Arial Narrow" w:cs="Calibri"/>
                <w:color w:val="000000"/>
                <w:sz w:val="22"/>
                <w:szCs w:val="22"/>
                <w:lang w:eastAsia="sk-SK"/>
              </w:rPr>
              <w:t>redpokladané množstvo</w:t>
            </w:r>
            <w:r w:rsidR="00466955" w:rsidRPr="00021009">
              <w:rPr>
                <w:rFonts w:ascii="Arial Narrow" w:hAnsi="Arial Narrow" w:cs="Calibri"/>
                <w:color w:val="000000"/>
                <w:sz w:val="22"/>
                <w:szCs w:val="22"/>
                <w:lang w:eastAsia="sk-SK"/>
              </w:rPr>
              <w:t xml:space="preserve"> na 48 mesiacov</w:t>
            </w:r>
          </w:p>
        </w:tc>
      </w:tr>
      <w:tr w:rsidR="00547C1F" w:rsidRPr="00021009" w14:paraId="59B1E8E8" w14:textId="77777777" w:rsidTr="00B50F80">
        <w:trPr>
          <w:trHeight w:val="534"/>
        </w:trPr>
        <w:tc>
          <w:tcPr>
            <w:tcW w:w="6378" w:type="dxa"/>
            <w:shd w:val="clear" w:color="auto" w:fill="auto"/>
            <w:vAlign w:val="center"/>
            <w:hideMark/>
          </w:tcPr>
          <w:p w14:paraId="2E1C77C9" w14:textId="3BA6312A" w:rsidR="00547C1F" w:rsidRPr="00021009" w:rsidRDefault="005B71EC" w:rsidP="00B50F80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sz w:val="22"/>
                <w:szCs w:val="22"/>
                <w:lang w:eastAsia="sk-SK"/>
              </w:rPr>
            </w:pPr>
            <w:r>
              <w:rPr>
                <w:rFonts w:ascii="Arial Narrow" w:hAnsi="Arial Narrow" w:cs="Calibri"/>
                <w:color w:val="000000"/>
                <w:sz w:val="22"/>
                <w:szCs w:val="22"/>
                <w:lang w:eastAsia="sk-SK"/>
              </w:rPr>
              <w:t xml:space="preserve">1. </w:t>
            </w:r>
            <w:r w:rsidR="00547C1F" w:rsidRPr="00021009">
              <w:rPr>
                <w:rFonts w:ascii="Arial Narrow" w:hAnsi="Arial Narrow" w:cs="Calibri"/>
                <w:color w:val="000000"/>
                <w:sz w:val="22"/>
                <w:szCs w:val="22"/>
                <w:lang w:eastAsia="sk-SK"/>
              </w:rPr>
              <w:t xml:space="preserve">Bezolovnatý automobilový benzín v základnej rade 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152C25C6" w14:textId="27FDE5D5" w:rsidR="00547C1F" w:rsidRPr="00021009" w:rsidRDefault="00547C1F" w:rsidP="00B50F80">
            <w:pPr>
              <w:tabs>
                <w:tab w:val="clear" w:pos="2160"/>
                <w:tab w:val="clear" w:pos="2880"/>
                <w:tab w:val="clear" w:pos="4500"/>
              </w:tabs>
              <w:jc w:val="right"/>
              <w:rPr>
                <w:rFonts w:ascii="Arial Narrow" w:hAnsi="Arial Narrow" w:cs="Calibri"/>
                <w:color w:val="000000"/>
                <w:sz w:val="22"/>
                <w:szCs w:val="22"/>
                <w:lang w:eastAsia="sk-SK"/>
              </w:rPr>
            </w:pPr>
            <w:r w:rsidRPr="00021009">
              <w:rPr>
                <w:rFonts w:ascii="Arial Narrow" w:hAnsi="Arial Narrow" w:cs="Calibri"/>
                <w:color w:val="000000"/>
                <w:sz w:val="22"/>
                <w:szCs w:val="22"/>
                <w:lang w:eastAsia="sk-SK"/>
              </w:rPr>
              <w:t>1</w:t>
            </w:r>
            <w:r w:rsidR="007B31DD" w:rsidRPr="00021009">
              <w:rPr>
                <w:rFonts w:ascii="Arial Narrow" w:hAnsi="Arial Narrow" w:cs="Calibri"/>
                <w:color w:val="000000"/>
                <w:sz w:val="22"/>
                <w:szCs w:val="22"/>
                <w:lang w:eastAsia="sk-SK"/>
              </w:rPr>
              <w:t>5</w:t>
            </w:r>
            <w:r w:rsidRPr="00021009">
              <w:rPr>
                <w:rFonts w:ascii="Arial Narrow" w:hAnsi="Arial Narrow" w:cs="Calibri"/>
                <w:color w:val="000000"/>
                <w:sz w:val="22"/>
                <w:szCs w:val="22"/>
                <w:lang w:eastAsia="sk-SK"/>
              </w:rPr>
              <w:t> </w:t>
            </w:r>
            <w:r w:rsidR="007B31DD" w:rsidRPr="00021009">
              <w:rPr>
                <w:rFonts w:ascii="Arial Narrow" w:hAnsi="Arial Narrow" w:cs="Calibri"/>
                <w:color w:val="000000"/>
                <w:sz w:val="22"/>
                <w:szCs w:val="22"/>
                <w:lang w:eastAsia="sk-SK"/>
              </w:rPr>
              <w:t>00</w:t>
            </w:r>
            <w:r w:rsidRPr="00021009">
              <w:rPr>
                <w:rFonts w:ascii="Arial Narrow" w:hAnsi="Arial Narrow" w:cs="Calibri"/>
                <w:color w:val="000000"/>
                <w:sz w:val="22"/>
                <w:szCs w:val="22"/>
                <w:lang w:eastAsia="sk-SK"/>
              </w:rPr>
              <w:t>0 000 l</w:t>
            </w:r>
          </w:p>
        </w:tc>
      </w:tr>
      <w:tr w:rsidR="00B50F80" w:rsidRPr="00021009" w14:paraId="02119E07" w14:textId="77777777" w:rsidTr="00B50F80">
        <w:trPr>
          <w:trHeight w:val="534"/>
        </w:trPr>
        <w:tc>
          <w:tcPr>
            <w:tcW w:w="6378" w:type="dxa"/>
            <w:shd w:val="clear" w:color="auto" w:fill="auto"/>
            <w:vAlign w:val="center"/>
          </w:tcPr>
          <w:p w14:paraId="5D9688B5" w14:textId="1598B736" w:rsidR="00B50F80" w:rsidRDefault="00B50F80" w:rsidP="00B50F80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sz w:val="22"/>
                <w:szCs w:val="22"/>
                <w:lang w:eastAsia="sk-SK"/>
              </w:rPr>
            </w:pPr>
            <w:r>
              <w:rPr>
                <w:rFonts w:ascii="Arial Narrow" w:hAnsi="Arial Narrow" w:cs="Calibri"/>
                <w:color w:val="000000"/>
                <w:sz w:val="22"/>
                <w:szCs w:val="22"/>
                <w:lang w:eastAsia="sk-SK"/>
              </w:rPr>
              <w:t xml:space="preserve">2. </w:t>
            </w:r>
            <w:r w:rsidRPr="00021009">
              <w:rPr>
                <w:rFonts w:ascii="Arial Narrow" w:hAnsi="Arial Narrow" w:cs="Calibri"/>
                <w:color w:val="000000"/>
                <w:sz w:val="22"/>
                <w:szCs w:val="22"/>
                <w:lang w:eastAsia="sk-SK"/>
              </w:rPr>
              <w:t>Motorová nafta v základnej rade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30781F6" w14:textId="1EB95EAC" w:rsidR="00B50F80" w:rsidRPr="00021009" w:rsidRDefault="00B50F80" w:rsidP="00B50F80">
            <w:pPr>
              <w:tabs>
                <w:tab w:val="clear" w:pos="2160"/>
                <w:tab w:val="clear" w:pos="2880"/>
                <w:tab w:val="clear" w:pos="4500"/>
              </w:tabs>
              <w:jc w:val="right"/>
              <w:rPr>
                <w:rFonts w:ascii="Arial Narrow" w:hAnsi="Arial Narrow" w:cs="Calibri"/>
                <w:color w:val="000000"/>
                <w:sz w:val="22"/>
                <w:szCs w:val="22"/>
                <w:lang w:eastAsia="sk-SK"/>
              </w:rPr>
            </w:pPr>
            <w:r w:rsidRPr="00021009">
              <w:rPr>
                <w:rFonts w:ascii="Arial Narrow" w:hAnsi="Arial Narrow" w:cs="Calibri"/>
                <w:color w:val="000000"/>
                <w:sz w:val="22"/>
                <w:szCs w:val="22"/>
                <w:lang w:eastAsia="sk-SK"/>
              </w:rPr>
              <w:t>26 000 000 l</w:t>
            </w:r>
          </w:p>
        </w:tc>
      </w:tr>
      <w:tr w:rsidR="00B50F80" w:rsidRPr="00021009" w14:paraId="52EE0EEF" w14:textId="77777777" w:rsidTr="00B50F80">
        <w:trPr>
          <w:trHeight w:val="534"/>
        </w:trPr>
        <w:tc>
          <w:tcPr>
            <w:tcW w:w="6378" w:type="dxa"/>
            <w:shd w:val="clear" w:color="auto" w:fill="auto"/>
            <w:vAlign w:val="center"/>
          </w:tcPr>
          <w:p w14:paraId="6F425BBC" w14:textId="5FABFA3C" w:rsidR="00B50F80" w:rsidRDefault="00B50F80" w:rsidP="00B50F80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sz w:val="22"/>
                <w:szCs w:val="22"/>
                <w:lang w:eastAsia="sk-SK"/>
              </w:rPr>
            </w:pPr>
            <w:r>
              <w:rPr>
                <w:rFonts w:ascii="Arial Narrow" w:hAnsi="Arial Narrow" w:cs="Calibri"/>
                <w:color w:val="000000"/>
                <w:sz w:val="22"/>
                <w:szCs w:val="22"/>
                <w:lang w:eastAsia="sk-SK"/>
              </w:rPr>
              <w:t xml:space="preserve">3. </w:t>
            </w:r>
            <w:r w:rsidRPr="00021009">
              <w:rPr>
                <w:rFonts w:ascii="Arial Narrow" w:hAnsi="Arial Narrow" w:cs="Calibri"/>
                <w:color w:val="000000"/>
                <w:sz w:val="22"/>
                <w:szCs w:val="22"/>
                <w:lang w:eastAsia="sk-SK"/>
              </w:rPr>
              <w:t>Bezolovnatý automobilový benzín v prémiovej rade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C63BB9" w14:textId="63ABAB5B" w:rsidR="00B50F80" w:rsidRPr="00021009" w:rsidRDefault="00B50F80" w:rsidP="00B50F80">
            <w:pPr>
              <w:tabs>
                <w:tab w:val="clear" w:pos="2160"/>
                <w:tab w:val="clear" w:pos="2880"/>
                <w:tab w:val="clear" w:pos="4500"/>
              </w:tabs>
              <w:jc w:val="right"/>
              <w:rPr>
                <w:rFonts w:ascii="Arial Narrow" w:hAnsi="Arial Narrow" w:cs="Calibri"/>
                <w:color w:val="000000"/>
                <w:sz w:val="22"/>
                <w:szCs w:val="22"/>
                <w:lang w:eastAsia="sk-SK"/>
              </w:rPr>
            </w:pPr>
            <w:r w:rsidRPr="00021009">
              <w:rPr>
                <w:rFonts w:ascii="Arial Narrow" w:hAnsi="Arial Narrow" w:cs="Calibri"/>
                <w:color w:val="000000"/>
                <w:sz w:val="22"/>
                <w:szCs w:val="22"/>
                <w:lang w:eastAsia="sk-SK"/>
              </w:rPr>
              <w:t>2 500 000 l</w:t>
            </w:r>
          </w:p>
        </w:tc>
      </w:tr>
      <w:tr w:rsidR="00B50F80" w:rsidRPr="00021009" w14:paraId="5DA9FFEF" w14:textId="77777777" w:rsidTr="00B50F80">
        <w:trPr>
          <w:trHeight w:val="534"/>
        </w:trPr>
        <w:tc>
          <w:tcPr>
            <w:tcW w:w="6378" w:type="dxa"/>
            <w:shd w:val="clear" w:color="auto" w:fill="auto"/>
            <w:vAlign w:val="center"/>
          </w:tcPr>
          <w:p w14:paraId="1940ED2B" w14:textId="4EC2DE94" w:rsidR="00B50F80" w:rsidRPr="00021009" w:rsidRDefault="00B50F80" w:rsidP="00B50F80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sz w:val="22"/>
                <w:szCs w:val="22"/>
                <w:lang w:eastAsia="sk-SK"/>
              </w:rPr>
            </w:pPr>
            <w:r>
              <w:rPr>
                <w:rFonts w:ascii="Arial Narrow" w:hAnsi="Arial Narrow" w:cs="Calibri"/>
                <w:color w:val="000000"/>
                <w:sz w:val="22"/>
                <w:szCs w:val="22"/>
                <w:lang w:eastAsia="sk-SK"/>
              </w:rPr>
              <w:t xml:space="preserve">4. </w:t>
            </w:r>
            <w:r w:rsidRPr="00021009">
              <w:rPr>
                <w:rFonts w:ascii="Arial Narrow" w:hAnsi="Arial Narrow" w:cs="Calibri"/>
                <w:color w:val="000000"/>
                <w:sz w:val="22"/>
                <w:szCs w:val="22"/>
                <w:lang w:eastAsia="sk-SK"/>
              </w:rPr>
              <w:t xml:space="preserve">Motorová nafta v prémiovej rade 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AD738C6" w14:textId="24E1C06A" w:rsidR="00B50F80" w:rsidRPr="00021009" w:rsidRDefault="00B50F80" w:rsidP="00B50F80">
            <w:pPr>
              <w:tabs>
                <w:tab w:val="clear" w:pos="2160"/>
                <w:tab w:val="clear" w:pos="2880"/>
                <w:tab w:val="clear" w:pos="4500"/>
              </w:tabs>
              <w:jc w:val="right"/>
              <w:rPr>
                <w:rFonts w:ascii="Arial Narrow" w:hAnsi="Arial Narrow" w:cs="Calibri"/>
                <w:color w:val="000000"/>
                <w:sz w:val="22"/>
                <w:szCs w:val="22"/>
                <w:lang w:eastAsia="sk-SK"/>
              </w:rPr>
            </w:pPr>
            <w:r w:rsidRPr="00021009">
              <w:rPr>
                <w:rFonts w:ascii="Arial Narrow" w:hAnsi="Arial Narrow" w:cs="Calibri"/>
                <w:color w:val="000000"/>
                <w:sz w:val="22"/>
                <w:szCs w:val="22"/>
                <w:lang w:eastAsia="sk-SK"/>
              </w:rPr>
              <w:t>200 000 l</w:t>
            </w:r>
          </w:p>
        </w:tc>
      </w:tr>
      <w:tr w:rsidR="00B50F80" w:rsidRPr="00021009" w14:paraId="14651B2C" w14:textId="77777777" w:rsidTr="00B50F80">
        <w:trPr>
          <w:trHeight w:val="534"/>
        </w:trPr>
        <w:tc>
          <w:tcPr>
            <w:tcW w:w="6378" w:type="dxa"/>
            <w:shd w:val="clear" w:color="auto" w:fill="auto"/>
            <w:vAlign w:val="center"/>
          </w:tcPr>
          <w:p w14:paraId="74CA5A85" w14:textId="58269E11" w:rsidR="00B50F80" w:rsidRDefault="00B50F80" w:rsidP="00B50F80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sz w:val="22"/>
                <w:szCs w:val="22"/>
                <w:lang w:eastAsia="sk-SK"/>
              </w:rPr>
            </w:pPr>
            <w:r>
              <w:rPr>
                <w:rFonts w:ascii="Arial Narrow" w:hAnsi="Arial Narrow" w:cs="Calibri"/>
                <w:color w:val="000000"/>
                <w:sz w:val="22"/>
                <w:szCs w:val="22"/>
                <w:lang w:eastAsia="sk-SK"/>
              </w:rPr>
              <w:t>5. U</w:t>
            </w:r>
            <w:r w:rsidRPr="00021009">
              <w:rPr>
                <w:rFonts w:ascii="Arial Narrow" w:hAnsi="Arial Narrow" w:cs="Calibri"/>
                <w:color w:val="000000"/>
                <w:sz w:val="22"/>
                <w:szCs w:val="22"/>
                <w:lang w:eastAsia="sk-SK"/>
              </w:rPr>
              <w:t>mývanie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1FF90DD" w14:textId="5C8ADD8C" w:rsidR="00B50F80" w:rsidRPr="00021009" w:rsidRDefault="00B50F80" w:rsidP="00B50F80">
            <w:pPr>
              <w:tabs>
                <w:tab w:val="clear" w:pos="2160"/>
                <w:tab w:val="clear" w:pos="2880"/>
                <w:tab w:val="clear" w:pos="4500"/>
              </w:tabs>
              <w:jc w:val="right"/>
              <w:rPr>
                <w:rFonts w:ascii="Arial Narrow" w:hAnsi="Arial Narrow" w:cs="Calibri"/>
                <w:color w:val="000000"/>
                <w:sz w:val="22"/>
                <w:szCs w:val="22"/>
                <w:lang w:eastAsia="sk-SK"/>
              </w:rPr>
            </w:pPr>
            <w:r w:rsidRPr="00021009">
              <w:rPr>
                <w:rFonts w:ascii="Arial Narrow" w:hAnsi="Arial Narrow" w:cs="Calibri"/>
                <w:color w:val="000000"/>
                <w:sz w:val="22"/>
                <w:szCs w:val="22"/>
                <w:lang w:eastAsia="sk-SK"/>
              </w:rPr>
              <w:t>130 000 ks</w:t>
            </w:r>
          </w:p>
        </w:tc>
      </w:tr>
      <w:tr w:rsidR="00B50F80" w:rsidRPr="00021009" w14:paraId="3354BECD" w14:textId="77777777" w:rsidTr="00B50F80">
        <w:trPr>
          <w:trHeight w:val="534"/>
        </w:trPr>
        <w:tc>
          <w:tcPr>
            <w:tcW w:w="6378" w:type="dxa"/>
            <w:shd w:val="clear" w:color="auto" w:fill="auto"/>
            <w:vAlign w:val="center"/>
            <w:hideMark/>
          </w:tcPr>
          <w:p w14:paraId="5DCC6557" w14:textId="24F21821" w:rsidR="00B50F80" w:rsidRPr="00021009" w:rsidRDefault="00B50F80" w:rsidP="00B50F80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sz w:val="22"/>
                <w:szCs w:val="22"/>
                <w:lang w:eastAsia="sk-SK"/>
              </w:rPr>
            </w:pPr>
            <w:r>
              <w:rPr>
                <w:rFonts w:ascii="Arial Narrow" w:hAnsi="Arial Narrow" w:cs="Calibri"/>
                <w:color w:val="000000"/>
                <w:sz w:val="22"/>
                <w:szCs w:val="22"/>
                <w:lang w:eastAsia="sk-SK"/>
              </w:rPr>
              <w:t xml:space="preserve">6. </w:t>
            </w:r>
            <w:r w:rsidRPr="00021009">
              <w:rPr>
                <w:rFonts w:ascii="Arial Narrow" w:hAnsi="Arial Narrow" w:cs="Calibri"/>
                <w:color w:val="000000"/>
                <w:sz w:val="22"/>
                <w:szCs w:val="22"/>
                <w:lang w:eastAsia="sk-SK"/>
              </w:rPr>
              <w:t xml:space="preserve">Bezolovnatý automobilový benzín v základnej rade určený na dlhodobé skladovanie  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05589B91" w14:textId="04411766" w:rsidR="00B50F80" w:rsidRPr="00021009" w:rsidRDefault="00B50F80" w:rsidP="00B50F80">
            <w:pPr>
              <w:tabs>
                <w:tab w:val="clear" w:pos="2160"/>
                <w:tab w:val="clear" w:pos="2880"/>
                <w:tab w:val="clear" w:pos="4500"/>
              </w:tabs>
              <w:jc w:val="right"/>
              <w:rPr>
                <w:rFonts w:ascii="Arial Narrow" w:hAnsi="Arial Narrow" w:cs="Calibri"/>
                <w:color w:val="000000"/>
                <w:sz w:val="22"/>
                <w:szCs w:val="22"/>
                <w:lang w:eastAsia="sk-SK"/>
              </w:rPr>
            </w:pPr>
            <w:r w:rsidRPr="00021009">
              <w:rPr>
                <w:rFonts w:ascii="Arial Narrow" w:hAnsi="Arial Narrow" w:cs="Calibri"/>
                <w:color w:val="000000"/>
                <w:sz w:val="22"/>
                <w:szCs w:val="22"/>
                <w:lang w:eastAsia="sk-SK"/>
              </w:rPr>
              <w:t>200 000 l</w:t>
            </w:r>
          </w:p>
        </w:tc>
      </w:tr>
      <w:tr w:rsidR="00B50F80" w:rsidRPr="00021009" w14:paraId="53DEECE4" w14:textId="77777777" w:rsidTr="00B50F80">
        <w:trPr>
          <w:trHeight w:val="534"/>
        </w:trPr>
        <w:tc>
          <w:tcPr>
            <w:tcW w:w="6378" w:type="dxa"/>
            <w:shd w:val="clear" w:color="auto" w:fill="auto"/>
            <w:vAlign w:val="center"/>
          </w:tcPr>
          <w:p w14:paraId="6F53A71F" w14:textId="71E3B76F" w:rsidR="00B50F80" w:rsidRDefault="00B50F80" w:rsidP="00B50F80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sz w:val="22"/>
                <w:szCs w:val="22"/>
                <w:lang w:eastAsia="sk-SK"/>
              </w:rPr>
            </w:pPr>
            <w:r>
              <w:rPr>
                <w:rFonts w:ascii="Arial Narrow" w:hAnsi="Arial Narrow" w:cs="Calibri"/>
                <w:color w:val="000000"/>
                <w:sz w:val="22"/>
                <w:szCs w:val="22"/>
                <w:lang w:eastAsia="sk-SK"/>
              </w:rPr>
              <w:t xml:space="preserve">7. </w:t>
            </w:r>
            <w:r w:rsidRPr="00021009">
              <w:rPr>
                <w:rFonts w:ascii="Arial Narrow" w:hAnsi="Arial Narrow" w:cs="Calibri"/>
                <w:color w:val="000000"/>
                <w:sz w:val="22"/>
                <w:szCs w:val="22"/>
                <w:lang w:eastAsia="sk-SK"/>
              </w:rPr>
              <w:t xml:space="preserve">Motorová nafta v základnej rade určená pre dlhodobé skladovanie 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73F564E" w14:textId="48010B8B" w:rsidR="00B50F80" w:rsidRPr="00021009" w:rsidRDefault="00B50F80" w:rsidP="00B50F80">
            <w:pPr>
              <w:tabs>
                <w:tab w:val="clear" w:pos="2160"/>
                <w:tab w:val="clear" w:pos="2880"/>
                <w:tab w:val="clear" w:pos="4500"/>
              </w:tabs>
              <w:jc w:val="right"/>
              <w:rPr>
                <w:rFonts w:ascii="Arial Narrow" w:hAnsi="Arial Narrow" w:cs="Calibri"/>
                <w:color w:val="000000"/>
                <w:sz w:val="22"/>
                <w:szCs w:val="22"/>
                <w:lang w:eastAsia="sk-SK"/>
              </w:rPr>
            </w:pPr>
            <w:r w:rsidRPr="00021009">
              <w:rPr>
                <w:rFonts w:ascii="Arial Narrow" w:hAnsi="Arial Narrow" w:cs="Calibri"/>
                <w:color w:val="000000"/>
                <w:sz w:val="22"/>
                <w:szCs w:val="22"/>
                <w:lang w:eastAsia="sk-SK"/>
              </w:rPr>
              <w:t>200 000 l</w:t>
            </w:r>
          </w:p>
        </w:tc>
      </w:tr>
      <w:tr w:rsidR="00B50F80" w:rsidRPr="00021009" w14:paraId="56156D78" w14:textId="77777777" w:rsidTr="00B50F80">
        <w:trPr>
          <w:trHeight w:val="534"/>
        </w:trPr>
        <w:tc>
          <w:tcPr>
            <w:tcW w:w="6378" w:type="dxa"/>
            <w:shd w:val="clear" w:color="auto" w:fill="auto"/>
            <w:vAlign w:val="center"/>
          </w:tcPr>
          <w:p w14:paraId="6296BBD5" w14:textId="0E1DC4AA" w:rsidR="00B50F80" w:rsidRPr="00021009" w:rsidRDefault="00B50F80" w:rsidP="00B50F80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sz w:val="22"/>
                <w:szCs w:val="22"/>
                <w:lang w:eastAsia="sk-SK"/>
              </w:rPr>
            </w:pPr>
            <w:r>
              <w:rPr>
                <w:rFonts w:ascii="Arial Narrow" w:hAnsi="Arial Narrow" w:cs="Calibri"/>
                <w:color w:val="000000"/>
                <w:sz w:val="22"/>
                <w:szCs w:val="22"/>
                <w:lang w:eastAsia="sk-SK"/>
              </w:rPr>
              <w:t xml:space="preserve">8. </w:t>
            </w:r>
            <w:r w:rsidRPr="00021009">
              <w:rPr>
                <w:rFonts w:ascii="Arial Narrow" w:hAnsi="Arial Narrow" w:cs="Calibri"/>
                <w:color w:val="000000"/>
                <w:sz w:val="22"/>
                <w:szCs w:val="22"/>
                <w:lang w:eastAsia="sk-SK"/>
              </w:rPr>
              <w:t xml:space="preserve">Bezolovnatý automobilový benzín v základnej rade určený na odber do skladovacích nádrží na priame použitie  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BB0BB7C" w14:textId="0492D9F8" w:rsidR="00B50F80" w:rsidRPr="00021009" w:rsidRDefault="00B50F80" w:rsidP="00B50F80">
            <w:pPr>
              <w:tabs>
                <w:tab w:val="clear" w:pos="2160"/>
                <w:tab w:val="clear" w:pos="2880"/>
                <w:tab w:val="clear" w:pos="4500"/>
              </w:tabs>
              <w:jc w:val="right"/>
              <w:rPr>
                <w:rFonts w:ascii="Arial Narrow" w:hAnsi="Arial Narrow" w:cs="Calibri"/>
                <w:color w:val="000000"/>
                <w:sz w:val="22"/>
                <w:szCs w:val="22"/>
                <w:lang w:eastAsia="sk-SK"/>
              </w:rPr>
            </w:pPr>
            <w:r w:rsidRPr="00021009">
              <w:rPr>
                <w:rFonts w:ascii="Arial Narrow" w:hAnsi="Arial Narrow" w:cs="Calibri"/>
                <w:color w:val="000000"/>
                <w:sz w:val="22"/>
                <w:szCs w:val="22"/>
                <w:lang w:eastAsia="sk-SK"/>
              </w:rPr>
              <w:t>450000 l</w:t>
            </w:r>
          </w:p>
        </w:tc>
      </w:tr>
      <w:tr w:rsidR="00B50F80" w:rsidRPr="00021009" w14:paraId="0E4F49D3" w14:textId="77777777" w:rsidTr="00B50F80">
        <w:trPr>
          <w:trHeight w:val="534"/>
        </w:trPr>
        <w:tc>
          <w:tcPr>
            <w:tcW w:w="6378" w:type="dxa"/>
            <w:shd w:val="clear" w:color="auto" w:fill="auto"/>
            <w:vAlign w:val="center"/>
          </w:tcPr>
          <w:p w14:paraId="55288FFE" w14:textId="5A3D2541" w:rsidR="00B50F80" w:rsidRPr="00021009" w:rsidRDefault="00B50F80" w:rsidP="00B50F80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sz w:val="22"/>
                <w:szCs w:val="22"/>
                <w:lang w:eastAsia="sk-SK"/>
              </w:rPr>
            </w:pPr>
            <w:r>
              <w:rPr>
                <w:rFonts w:ascii="Arial Narrow" w:hAnsi="Arial Narrow" w:cs="Calibri"/>
                <w:color w:val="000000"/>
                <w:sz w:val="22"/>
                <w:szCs w:val="22"/>
                <w:lang w:eastAsia="sk-SK"/>
              </w:rPr>
              <w:t xml:space="preserve">9. </w:t>
            </w:r>
            <w:r w:rsidRPr="00021009">
              <w:rPr>
                <w:rFonts w:ascii="Arial Narrow" w:hAnsi="Arial Narrow" w:cs="Calibri"/>
                <w:color w:val="000000"/>
                <w:sz w:val="22"/>
                <w:szCs w:val="22"/>
                <w:lang w:eastAsia="sk-SK"/>
              </w:rPr>
              <w:t xml:space="preserve">Motorová nafta v základnej rade určená na odber do skladovacích nádrží na priame použitie 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028F518" w14:textId="76CB1B8E" w:rsidR="00B50F80" w:rsidRPr="00021009" w:rsidRDefault="00B50F80" w:rsidP="00B50F80">
            <w:pPr>
              <w:tabs>
                <w:tab w:val="clear" w:pos="2160"/>
                <w:tab w:val="clear" w:pos="2880"/>
                <w:tab w:val="clear" w:pos="4500"/>
              </w:tabs>
              <w:jc w:val="right"/>
              <w:rPr>
                <w:rFonts w:ascii="Arial Narrow" w:hAnsi="Arial Narrow" w:cs="Calibri"/>
                <w:color w:val="000000"/>
                <w:sz w:val="22"/>
                <w:szCs w:val="22"/>
                <w:lang w:eastAsia="sk-SK"/>
              </w:rPr>
            </w:pPr>
            <w:r w:rsidRPr="00021009">
              <w:rPr>
                <w:rFonts w:ascii="Arial Narrow" w:hAnsi="Arial Narrow" w:cs="Calibri"/>
                <w:color w:val="000000"/>
                <w:sz w:val="22"/>
                <w:szCs w:val="22"/>
                <w:lang w:eastAsia="sk-SK"/>
              </w:rPr>
              <w:t>1 600 000 l</w:t>
            </w:r>
          </w:p>
        </w:tc>
      </w:tr>
      <w:tr w:rsidR="00B50F80" w:rsidRPr="00021009" w14:paraId="75D4B473" w14:textId="77777777" w:rsidTr="00B50F80">
        <w:trPr>
          <w:trHeight w:val="534"/>
        </w:trPr>
        <w:tc>
          <w:tcPr>
            <w:tcW w:w="6378" w:type="dxa"/>
            <w:shd w:val="clear" w:color="auto" w:fill="auto"/>
            <w:vAlign w:val="center"/>
          </w:tcPr>
          <w:p w14:paraId="12CFEEA9" w14:textId="498BE9C3" w:rsidR="00B50F80" w:rsidRPr="00021009" w:rsidRDefault="00B50F80" w:rsidP="00B50F80">
            <w:pPr>
              <w:tabs>
                <w:tab w:val="clear" w:pos="2160"/>
                <w:tab w:val="clear" w:pos="2880"/>
                <w:tab w:val="clear" w:pos="4500"/>
              </w:tabs>
              <w:rPr>
                <w:rFonts w:ascii="Arial Narrow" w:hAnsi="Arial Narrow" w:cs="Calibri"/>
                <w:color w:val="000000"/>
                <w:sz w:val="22"/>
                <w:szCs w:val="22"/>
                <w:lang w:eastAsia="sk-SK"/>
              </w:rPr>
            </w:pPr>
            <w:r>
              <w:rPr>
                <w:rFonts w:ascii="Arial Narrow" w:hAnsi="Arial Narrow" w:cs="Calibri"/>
                <w:color w:val="000000"/>
                <w:sz w:val="22"/>
                <w:szCs w:val="22"/>
                <w:lang w:eastAsia="sk-SK"/>
              </w:rPr>
              <w:t xml:space="preserve">10. </w:t>
            </w:r>
            <w:r w:rsidRPr="00021009">
              <w:rPr>
                <w:rFonts w:ascii="Arial Narrow" w:hAnsi="Arial Narrow" w:cs="Calibri"/>
                <w:color w:val="000000"/>
                <w:sz w:val="22"/>
                <w:szCs w:val="22"/>
                <w:lang w:eastAsia="sk-SK"/>
              </w:rPr>
              <w:t>Palivo na iných čerpacích staniciach / výdajných miestach  (DKV karty)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E03760D" w14:textId="1793BC41" w:rsidR="00B50F80" w:rsidRPr="00021009" w:rsidRDefault="00B50F80" w:rsidP="00B50F80">
            <w:pPr>
              <w:tabs>
                <w:tab w:val="clear" w:pos="2160"/>
                <w:tab w:val="clear" w:pos="2880"/>
                <w:tab w:val="clear" w:pos="4500"/>
              </w:tabs>
              <w:jc w:val="right"/>
              <w:rPr>
                <w:rFonts w:ascii="Arial Narrow" w:hAnsi="Arial Narrow" w:cs="Calibri"/>
                <w:color w:val="000000"/>
                <w:sz w:val="22"/>
                <w:szCs w:val="22"/>
                <w:lang w:eastAsia="sk-SK"/>
              </w:rPr>
            </w:pPr>
            <w:r w:rsidRPr="00021009">
              <w:rPr>
                <w:rFonts w:ascii="Arial Narrow" w:hAnsi="Arial Narrow" w:cs="Calibri"/>
                <w:color w:val="000000"/>
                <w:sz w:val="22"/>
                <w:szCs w:val="22"/>
                <w:lang w:eastAsia="sk-SK"/>
              </w:rPr>
              <w:t>1 250 000 l</w:t>
            </w:r>
          </w:p>
        </w:tc>
      </w:tr>
    </w:tbl>
    <w:p w14:paraId="349ACCAD" w14:textId="77777777" w:rsidR="00547C1F" w:rsidRPr="00021009" w:rsidRDefault="00547C1F" w:rsidP="00C31827">
      <w:pPr>
        <w:jc w:val="both"/>
        <w:rPr>
          <w:rFonts w:ascii="Arial Narrow" w:hAnsi="Arial Narrow"/>
          <w:color w:val="FF0000"/>
          <w:sz w:val="22"/>
          <w:szCs w:val="22"/>
        </w:rPr>
      </w:pPr>
    </w:p>
    <w:p w14:paraId="5CED703C" w14:textId="454C73A1" w:rsidR="007305E8" w:rsidRPr="00021009" w:rsidRDefault="008D1CC1" w:rsidP="00C31827">
      <w:pPr>
        <w:pStyle w:val="Zkladntext2"/>
        <w:numPr>
          <w:ilvl w:val="0"/>
          <w:numId w:val="7"/>
        </w:numPr>
        <w:jc w:val="left"/>
        <w:rPr>
          <w:rFonts w:ascii="Arial Narrow" w:hAnsi="Arial Narrow"/>
          <w:b/>
          <w:sz w:val="22"/>
          <w:szCs w:val="22"/>
          <w:lang w:val="sk-SK"/>
        </w:rPr>
      </w:pPr>
      <w:r w:rsidRPr="00021009">
        <w:rPr>
          <w:rFonts w:ascii="Arial Narrow" w:hAnsi="Arial Narrow"/>
          <w:b/>
          <w:color w:val="000000" w:themeColor="text1"/>
          <w:sz w:val="22"/>
          <w:szCs w:val="22"/>
          <w:lang w:val="sk-SK"/>
        </w:rPr>
        <w:t>Bezhotovostný nákup pohonných hmôt na palivové karty na čerpacích staniciach</w:t>
      </w:r>
      <w:r w:rsidR="0086465A" w:rsidRPr="00021009">
        <w:rPr>
          <w:rFonts w:ascii="Arial Narrow" w:hAnsi="Arial Narrow"/>
          <w:b/>
          <w:color w:val="000000" w:themeColor="text1"/>
          <w:sz w:val="22"/>
          <w:szCs w:val="22"/>
          <w:lang w:val="sk-SK"/>
        </w:rPr>
        <w:t xml:space="preserve"> </w:t>
      </w:r>
      <w:r w:rsidRPr="00021009">
        <w:rPr>
          <w:rFonts w:ascii="Arial Narrow" w:hAnsi="Arial Narrow"/>
          <w:b/>
          <w:color w:val="000000" w:themeColor="text1"/>
          <w:sz w:val="22"/>
          <w:szCs w:val="22"/>
          <w:lang w:val="sk-SK"/>
        </w:rPr>
        <w:t>/</w:t>
      </w:r>
      <w:r w:rsidR="0086465A" w:rsidRPr="00021009">
        <w:rPr>
          <w:rFonts w:ascii="Arial Narrow" w:hAnsi="Arial Narrow"/>
          <w:b/>
          <w:color w:val="000000" w:themeColor="text1"/>
          <w:sz w:val="22"/>
          <w:szCs w:val="22"/>
          <w:lang w:val="sk-SK"/>
        </w:rPr>
        <w:t xml:space="preserve"> </w:t>
      </w:r>
      <w:r w:rsidRPr="00021009">
        <w:rPr>
          <w:rFonts w:ascii="Arial Narrow" w:hAnsi="Arial Narrow"/>
          <w:b/>
          <w:color w:val="000000" w:themeColor="text1"/>
          <w:sz w:val="22"/>
          <w:szCs w:val="22"/>
          <w:lang w:val="sk-SK"/>
        </w:rPr>
        <w:t>výdajných miestach uchádzača</w:t>
      </w:r>
      <w:r w:rsidRPr="00021009">
        <w:rPr>
          <w:rFonts w:ascii="Arial Narrow" w:hAnsi="Arial Narrow"/>
          <w:bCs/>
          <w:color w:val="000000" w:themeColor="text1"/>
          <w:sz w:val="22"/>
          <w:szCs w:val="22"/>
          <w:lang w:val="sk-SK"/>
        </w:rPr>
        <w:t xml:space="preserve"> a jeho zmluvných partnerov.</w:t>
      </w:r>
    </w:p>
    <w:p w14:paraId="006745E5" w14:textId="6E1A8A5E" w:rsidR="00DD0CAE" w:rsidRPr="00021009" w:rsidRDefault="007122C3" w:rsidP="00C31827">
      <w:pPr>
        <w:pStyle w:val="Zarkazkladnhotextu2"/>
        <w:rPr>
          <w:rFonts w:ascii="Arial Narrow" w:hAnsi="Arial Narrow"/>
          <w:sz w:val="22"/>
          <w:szCs w:val="22"/>
        </w:rPr>
      </w:pPr>
      <w:r w:rsidRPr="00021009">
        <w:rPr>
          <w:rFonts w:ascii="Arial Narrow" w:hAnsi="Arial Narrow"/>
          <w:sz w:val="22"/>
          <w:szCs w:val="22"/>
        </w:rPr>
        <w:t xml:space="preserve">Verejný obstarávateľ požaduje </w:t>
      </w:r>
      <w:r w:rsidR="001E0995" w:rsidRPr="00021009">
        <w:rPr>
          <w:rFonts w:ascii="Arial Narrow" w:hAnsi="Arial Narrow"/>
          <w:sz w:val="22"/>
          <w:szCs w:val="22"/>
        </w:rPr>
        <w:t xml:space="preserve">bezhotovostný </w:t>
      </w:r>
      <w:r w:rsidRPr="00021009">
        <w:rPr>
          <w:rFonts w:ascii="Arial Narrow" w:hAnsi="Arial Narrow"/>
          <w:sz w:val="22"/>
          <w:szCs w:val="22"/>
        </w:rPr>
        <w:t>n</w:t>
      </w:r>
      <w:r w:rsidR="00266DFE" w:rsidRPr="00021009">
        <w:rPr>
          <w:rFonts w:ascii="Arial Narrow" w:hAnsi="Arial Narrow"/>
          <w:sz w:val="22"/>
          <w:szCs w:val="22"/>
        </w:rPr>
        <w:t>ákup</w:t>
      </w:r>
      <w:r w:rsidR="007305E8" w:rsidRPr="00021009">
        <w:rPr>
          <w:rFonts w:ascii="Arial Narrow" w:hAnsi="Arial Narrow"/>
          <w:sz w:val="22"/>
          <w:szCs w:val="22"/>
        </w:rPr>
        <w:t xml:space="preserve"> </w:t>
      </w:r>
      <w:r w:rsidR="00052759" w:rsidRPr="00021009">
        <w:rPr>
          <w:rFonts w:ascii="Arial Narrow" w:hAnsi="Arial Narrow"/>
          <w:sz w:val="22"/>
          <w:szCs w:val="22"/>
        </w:rPr>
        <w:t xml:space="preserve">pohonných hmôt </w:t>
      </w:r>
      <w:r w:rsidR="007305E8" w:rsidRPr="00021009">
        <w:rPr>
          <w:rFonts w:ascii="Arial Narrow" w:hAnsi="Arial Narrow"/>
          <w:sz w:val="22"/>
          <w:szCs w:val="22"/>
        </w:rPr>
        <w:t>na princípe akceptácie p</w:t>
      </w:r>
      <w:r w:rsidR="00920002" w:rsidRPr="00021009">
        <w:rPr>
          <w:rFonts w:ascii="Arial Narrow" w:hAnsi="Arial Narrow"/>
          <w:sz w:val="22"/>
          <w:szCs w:val="22"/>
        </w:rPr>
        <w:t>alivovej</w:t>
      </w:r>
      <w:r w:rsidR="007305E8" w:rsidRPr="00021009">
        <w:rPr>
          <w:rFonts w:ascii="Arial Narrow" w:hAnsi="Arial Narrow"/>
          <w:sz w:val="22"/>
          <w:szCs w:val="22"/>
        </w:rPr>
        <w:t xml:space="preserve"> karty ako prostriedku bezhotovostnej úhrady nákupu </w:t>
      </w:r>
      <w:r w:rsidR="00052759" w:rsidRPr="00021009">
        <w:rPr>
          <w:rFonts w:ascii="Arial Narrow" w:hAnsi="Arial Narrow"/>
          <w:sz w:val="22"/>
          <w:szCs w:val="22"/>
        </w:rPr>
        <w:t xml:space="preserve">pohonných hmôt </w:t>
      </w:r>
      <w:r w:rsidR="00811E8C" w:rsidRPr="00021009">
        <w:rPr>
          <w:rFonts w:ascii="Arial Narrow" w:hAnsi="Arial Narrow"/>
          <w:sz w:val="22"/>
          <w:szCs w:val="22"/>
        </w:rPr>
        <w:t>na/</w:t>
      </w:r>
      <w:r w:rsidR="007305E8" w:rsidRPr="00021009">
        <w:rPr>
          <w:rFonts w:ascii="Arial Narrow" w:hAnsi="Arial Narrow"/>
          <w:sz w:val="22"/>
          <w:szCs w:val="22"/>
        </w:rPr>
        <w:t>vo</w:t>
      </w:r>
      <w:r w:rsidR="00811E8C" w:rsidRPr="00021009">
        <w:rPr>
          <w:rFonts w:ascii="Arial Narrow" w:hAnsi="Arial Narrow"/>
          <w:sz w:val="22"/>
          <w:szCs w:val="22"/>
        </w:rPr>
        <w:t xml:space="preserve"> čerpacích staniciach/</w:t>
      </w:r>
      <w:r w:rsidR="007305E8" w:rsidRPr="00021009">
        <w:rPr>
          <w:rFonts w:ascii="Arial Narrow" w:hAnsi="Arial Narrow"/>
          <w:sz w:val="22"/>
          <w:szCs w:val="22"/>
        </w:rPr>
        <w:t xml:space="preserve">výdajných miestach </w:t>
      </w:r>
      <w:r w:rsidR="002C5BA4" w:rsidRPr="00021009">
        <w:rPr>
          <w:rFonts w:ascii="Arial Narrow" w:hAnsi="Arial Narrow"/>
          <w:sz w:val="22"/>
          <w:szCs w:val="22"/>
        </w:rPr>
        <w:t>uchádzača</w:t>
      </w:r>
      <w:r w:rsidR="00657C85" w:rsidRPr="00021009">
        <w:rPr>
          <w:rFonts w:ascii="Arial Narrow" w:hAnsi="Arial Narrow"/>
          <w:sz w:val="22"/>
          <w:szCs w:val="22"/>
        </w:rPr>
        <w:t xml:space="preserve"> vrátane jeho zmluvných partnerov</w:t>
      </w:r>
      <w:r w:rsidR="00DD0CAE" w:rsidRPr="00021009">
        <w:rPr>
          <w:rFonts w:ascii="Arial Narrow" w:hAnsi="Arial Narrow"/>
          <w:sz w:val="22"/>
          <w:szCs w:val="22"/>
        </w:rPr>
        <w:t>.</w:t>
      </w:r>
    </w:p>
    <w:p w14:paraId="7FF011C2" w14:textId="77777777" w:rsidR="00DD0CAE" w:rsidRPr="00021009" w:rsidRDefault="00DD0CAE" w:rsidP="00C31827">
      <w:pPr>
        <w:pStyle w:val="Zarkazkladnhotextu2"/>
        <w:rPr>
          <w:rFonts w:ascii="Arial Narrow" w:hAnsi="Arial Narrow"/>
          <w:sz w:val="22"/>
          <w:szCs w:val="22"/>
        </w:rPr>
      </w:pPr>
    </w:p>
    <w:p w14:paraId="01ED4BF6" w14:textId="14F11645" w:rsidR="007305E8" w:rsidRPr="00021009" w:rsidRDefault="007305E8" w:rsidP="00C31827">
      <w:pPr>
        <w:pStyle w:val="Zkladntext2"/>
        <w:numPr>
          <w:ilvl w:val="1"/>
          <w:numId w:val="7"/>
        </w:numPr>
        <w:jc w:val="left"/>
        <w:rPr>
          <w:rFonts w:ascii="Arial Narrow" w:hAnsi="Arial Narrow"/>
          <w:iCs/>
          <w:sz w:val="22"/>
          <w:szCs w:val="22"/>
          <w:lang w:val="sk-SK"/>
        </w:rPr>
      </w:pPr>
      <w:r w:rsidRPr="00021009">
        <w:rPr>
          <w:rFonts w:ascii="Arial Narrow" w:hAnsi="Arial Narrow"/>
          <w:b/>
          <w:bCs/>
          <w:sz w:val="22"/>
          <w:szCs w:val="22"/>
          <w:lang w:val="sk-SK"/>
        </w:rPr>
        <w:t>Špecifikácia</w:t>
      </w:r>
      <w:r w:rsidRPr="00021009">
        <w:rPr>
          <w:rFonts w:ascii="Arial Narrow" w:hAnsi="Arial Narrow"/>
          <w:b/>
          <w:iCs/>
          <w:sz w:val="22"/>
          <w:szCs w:val="22"/>
          <w:lang w:val="sk-SK"/>
        </w:rPr>
        <w:t xml:space="preserve"> p</w:t>
      </w:r>
      <w:r w:rsidR="00920002" w:rsidRPr="00021009">
        <w:rPr>
          <w:rFonts w:ascii="Arial Narrow" w:hAnsi="Arial Narrow"/>
          <w:b/>
          <w:iCs/>
          <w:sz w:val="22"/>
          <w:szCs w:val="22"/>
          <w:lang w:val="sk-SK"/>
        </w:rPr>
        <w:t>alivovej</w:t>
      </w:r>
      <w:r w:rsidRPr="00021009">
        <w:rPr>
          <w:rFonts w:ascii="Arial Narrow" w:hAnsi="Arial Narrow"/>
          <w:b/>
          <w:iCs/>
          <w:sz w:val="22"/>
          <w:szCs w:val="22"/>
          <w:lang w:val="sk-SK"/>
        </w:rPr>
        <w:t xml:space="preserve"> karty a požiadaviek na kartový systém:</w:t>
      </w:r>
      <w:r w:rsidR="0078627B" w:rsidRPr="00021009">
        <w:rPr>
          <w:rFonts w:ascii="Arial Narrow" w:hAnsi="Arial Narrow"/>
          <w:b/>
          <w:iCs/>
          <w:sz w:val="22"/>
          <w:szCs w:val="22"/>
          <w:lang w:val="sk-SK"/>
        </w:rPr>
        <w:t xml:space="preserve"> </w:t>
      </w:r>
    </w:p>
    <w:p w14:paraId="4C28082D" w14:textId="75008447" w:rsidR="00DD0CAE" w:rsidRPr="00021009" w:rsidRDefault="00CE7A70" w:rsidP="00C31827">
      <w:pPr>
        <w:pStyle w:val="Zoznam2"/>
        <w:numPr>
          <w:ilvl w:val="0"/>
          <w:numId w:val="13"/>
        </w:numPr>
        <w:jc w:val="both"/>
        <w:rPr>
          <w:rFonts w:ascii="Arial Narrow" w:hAnsi="Arial Narrow"/>
          <w:sz w:val="22"/>
          <w:szCs w:val="22"/>
        </w:rPr>
      </w:pPr>
      <w:r w:rsidRPr="00021009">
        <w:rPr>
          <w:rFonts w:ascii="Arial Narrow" w:hAnsi="Arial Narrow"/>
          <w:sz w:val="22"/>
          <w:szCs w:val="22"/>
        </w:rPr>
        <w:t>vyžaduje sa bezplatné vydanie palivov</w:t>
      </w:r>
      <w:r w:rsidR="000878D9" w:rsidRPr="00021009">
        <w:rPr>
          <w:rFonts w:ascii="Arial Narrow" w:hAnsi="Arial Narrow"/>
          <w:sz w:val="22"/>
          <w:szCs w:val="22"/>
        </w:rPr>
        <w:t>ých</w:t>
      </w:r>
      <w:r w:rsidRPr="00021009">
        <w:rPr>
          <w:rFonts w:ascii="Arial Narrow" w:hAnsi="Arial Narrow"/>
          <w:sz w:val="22"/>
          <w:szCs w:val="22"/>
        </w:rPr>
        <w:t xml:space="preserve"> kar</w:t>
      </w:r>
      <w:r w:rsidR="000878D9" w:rsidRPr="00021009">
        <w:rPr>
          <w:rFonts w:ascii="Arial Narrow" w:hAnsi="Arial Narrow"/>
          <w:sz w:val="22"/>
          <w:szCs w:val="22"/>
        </w:rPr>
        <w:t>ie</w:t>
      </w:r>
      <w:r w:rsidRPr="00021009">
        <w:rPr>
          <w:rFonts w:ascii="Arial Narrow" w:hAnsi="Arial Narrow"/>
          <w:sz w:val="22"/>
          <w:szCs w:val="22"/>
        </w:rPr>
        <w:t>t verejnému obstarávateľovi pri garancii bezplatného vykonávania transakcií s palivovou kartou po celú dobu jej platnosti</w:t>
      </w:r>
      <w:r w:rsidR="00DD0CAE" w:rsidRPr="00021009">
        <w:rPr>
          <w:rFonts w:ascii="Arial Narrow" w:hAnsi="Arial Narrow"/>
          <w:sz w:val="22"/>
          <w:szCs w:val="22"/>
        </w:rPr>
        <w:t>. Počas trvania zmluvy sa predpokladá vydanie:</w:t>
      </w:r>
    </w:p>
    <w:p w14:paraId="25EE8D47" w14:textId="07A037EC" w:rsidR="00DD0CAE" w:rsidRPr="00021009" w:rsidRDefault="00227040" w:rsidP="00C31827">
      <w:pPr>
        <w:pStyle w:val="Zoznam2"/>
        <w:numPr>
          <w:ilvl w:val="1"/>
          <w:numId w:val="13"/>
        </w:numPr>
        <w:jc w:val="both"/>
        <w:rPr>
          <w:rFonts w:ascii="Arial Narrow" w:hAnsi="Arial Narrow"/>
          <w:sz w:val="22"/>
          <w:szCs w:val="22"/>
        </w:rPr>
      </w:pPr>
      <w:r w:rsidRPr="00021009">
        <w:rPr>
          <w:rFonts w:ascii="Arial Narrow" w:hAnsi="Arial Narrow"/>
          <w:sz w:val="22"/>
          <w:szCs w:val="22"/>
        </w:rPr>
        <w:t xml:space="preserve">6 </w:t>
      </w:r>
      <w:r w:rsidR="008C2E32" w:rsidRPr="00021009">
        <w:rPr>
          <w:rFonts w:ascii="Arial Narrow" w:hAnsi="Arial Narrow"/>
          <w:sz w:val="22"/>
          <w:szCs w:val="22"/>
        </w:rPr>
        <w:t>500</w:t>
      </w:r>
      <w:r w:rsidR="00BB030D" w:rsidRPr="00021009">
        <w:rPr>
          <w:rFonts w:ascii="Arial Narrow" w:hAnsi="Arial Narrow"/>
          <w:sz w:val="22"/>
          <w:szCs w:val="22"/>
        </w:rPr>
        <w:t xml:space="preserve"> ks kariet na </w:t>
      </w:r>
      <w:r w:rsidR="00DD0CAE" w:rsidRPr="00021009">
        <w:rPr>
          <w:rFonts w:ascii="Arial Narrow" w:hAnsi="Arial Narrow"/>
          <w:sz w:val="22"/>
          <w:szCs w:val="22"/>
        </w:rPr>
        <w:t>nákup</w:t>
      </w:r>
      <w:r w:rsidR="00BB030D" w:rsidRPr="00021009">
        <w:rPr>
          <w:rFonts w:ascii="Arial Narrow" w:hAnsi="Arial Narrow"/>
          <w:sz w:val="22"/>
          <w:szCs w:val="22"/>
        </w:rPr>
        <w:t xml:space="preserve"> benzínu </w:t>
      </w:r>
      <w:r w:rsidR="00DD0CAE" w:rsidRPr="00021009">
        <w:rPr>
          <w:rFonts w:ascii="Arial Narrow" w:hAnsi="Arial Narrow"/>
          <w:sz w:val="22"/>
          <w:szCs w:val="22"/>
        </w:rPr>
        <w:t>v základnej rade</w:t>
      </w:r>
      <w:r w:rsidR="000878D9" w:rsidRPr="00021009">
        <w:rPr>
          <w:rFonts w:ascii="Arial Narrow" w:hAnsi="Arial Narrow"/>
          <w:sz w:val="22"/>
          <w:szCs w:val="22"/>
        </w:rPr>
        <w:t xml:space="preserve"> výhradne na území SR a čerpacích staniciach/výdajných miestach uchádzača vrátane jeho zmluvných partnerov</w:t>
      </w:r>
      <w:r w:rsidR="00DD0CAE" w:rsidRPr="00021009">
        <w:rPr>
          <w:rFonts w:ascii="Arial Narrow" w:hAnsi="Arial Narrow"/>
          <w:sz w:val="22"/>
          <w:szCs w:val="22"/>
        </w:rPr>
        <w:t xml:space="preserve">, </w:t>
      </w:r>
    </w:p>
    <w:p w14:paraId="3C52E947" w14:textId="70B6E945" w:rsidR="00FE0728" w:rsidRPr="00021009" w:rsidRDefault="008C2E32" w:rsidP="00C31827">
      <w:pPr>
        <w:pStyle w:val="Zoznam2"/>
        <w:numPr>
          <w:ilvl w:val="1"/>
          <w:numId w:val="13"/>
        </w:numPr>
        <w:jc w:val="both"/>
        <w:rPr>
          <w:rFonts w:ascii="Arial Narrow" w:hAnsi="Arial Narrow"/>
          <w:sz w:val="22"/>
          <w:szCs w:val="22"/>
        </w:rPr>
      </w:pPr>
      <w:r w:rsidRPr="00021009">
        <w:rPr>
          <w:rFonts w:ascii="Arial Narrow" w:hAnsi="Arial Narrow"/>
          <w:sz w:val="22"/>
          <w:szCs w:val="22"/>
        </w:rPr>
        <w:t xml:space="preserve"> 1 800 </w:t>
      </w:r>
      <w:r w:rsidR="00DD0CAE" w:rsidRPr="00021009">
        <w:rPr>
          <w:rFonts w:ascii="Arial Narrow" w:hAnsi="Arial Narrow"/>
          <w:sz w:val="22"/>
          <w:szCs w:val="22"/>
        </w:rPr>
        <w:t>ks kariet na nákup benzínu v </w:t>
      </w:r>
      <w:r w:rsidR="00BB030D" w:rsidRPr="00021009">
        <w:rPr>
          <w:rFonts w:ascii="Arial Narrow" w:hAnsi="Arial Narrow"/>
          <w:sz w:val="22"/>
          <w:szCs w:val="22"/>
        </w:rPr>
        <w:t>prémiov</w:t>
      </w:r>
      <w:r w:rsidR="00DD0CAE" w:rsidRPr="00021009">
        <w:rPr>
          <w:rFonts w:ascii="Arial Narrow" w:hAnsi="Arial Narrow"/>
          <w:sz w:val="22"/>
          <w:szCs w:val="22"/>
        </w:rPr>
        <w:t>ej rade</w:t>
      </w:r>
      <w:r w:rsidR="000878D9" w:rsidRPr="00021009">
        <w:rPr>
          <w:rFonts w:ascii="Arial Narrow" w:hAnsi="Arial Narrow"/>
          <w:sz w:val="22"/>
          <w:szCs w:val="22"/>
        </w:rPr>
        <w:t xml:space="preserve"> výhradne na území SR a čerpacích staniciach/výdajných miestach uchádzača vrátane jeho zmluvných partnerov</w:t>
      </w:r>
      <w:r w:rsidR="00DD0CAE" w:rsidRPr="00021009">
        <w:rPr>
          <w:rFonts w:ascii="Arial Narrow" w:hAnsi="Arial Narrow"/>
          <w:sz w:val="22"/>
          <w:szCs w:val="22"/>
        </w:rPr>
        <w:t>,</w:t>
      </w:r>
    </w:p>
    <w:p w14:paraId="42723C2E" w14:textId="20430B2C" w:rsidR="00DD0CAE" w:rsidRPr="00021009" w:rsidRDefault="008C2E32" w:rsidP="00C31827">
      <w:pPr>
        <w:pStyle w:val="Zoznam2"/>
        <w:numPr>
          <w:ilvl w:val="1"/>
          <w:numId w:val="13"/>
        </w:numPr>
        <w:jc w:val="both"/>
        <w:rPr>
          <w:rFonts w:ascii="Arial Narrow" w:hAnsi="Arial Narrow"/>
          <w:sz w:val="22"/>
          <w:szCs w:val="22"/>
        </w:rPr>
      </w:pPr>
      <w:r w:rsidRPr="00021009">
        <w:rPr>
          <w:rFonts w:ascii="Arial Narrow" w:hAnsi="Arial Narrow"/>
          <w:sz w:val="22"/>
          <w:szCs w:val="22"/>
        </w:rPr>
        <w:t xml:space="preserve"> 6 500 </w:t>
      </w:r>
      <w:r w:rsidR="00DD0CAE" w:rsidRPr="00021009">
        <w:rPr>
          <w:rFonts w:ascii="Arial Narrow" w:hAnsi="Arial Narrow"/>
          <w:sz w:val="22"/>
          <w:szCs w:val="22"/>
        </w:rPr>
        <w:t>ks kariet na nákup nafty v základnej rade</w:t>
      </w:r>
      <w:r w:rsidR="000878D9" w:rsidRPr="00021009">
        <w:rPr>
          <w:rFonts w:ascii="Arial Narrow" w:hAnsi="Arial Narrow"/>
          <w:sz w:val="22"/>
          <w:szCs w:val="22"/>
        </w:rPr>
        <w:t xml:space="preserve"> na území SR výhradne na území SR a čerpacích staniciach/výdajných miestach uchádzača vrátane jeho zmluvných partnerov,</w:t>
      </w:r>
    </w:p>
    <w:p w14:paraId="2BB6CB06" w14:textId="3CCC7316" w:rsidR="000878D9" w:rsidRPr="00021009" w:rsidRDefault="008C2E32" w:rsidP="00C31827">
      <w:pPr>
        <w:pStyle w:val="Zoznam2"/>
        <w:numPr>
          <w:ilvl w:val="1"/>
          <w:numId w:val="13"/>
        </w:numPr>
        <w:jc w:val="both"/>
        <w:rPr>
          <w:rFonts w:ascii="Arial Narrow" w:hAnsi="Arial Narrow"/>
          <w:sz w:val="22"/>
          <w:szCs w:val="22"/>
        </w:rPr>
      </w:pPr>
      <w:r w:rsidRPr="00021009">
        <w:rPr>
          <w:rFonts w:ascii="Arial Narrow" w:hAnsi="Arial Narrow"/>
          <w:sz w:val="22"/>
          <w:szCs w:val="22"/>
        </w:rPr>
        <w:t>200</w:t>
      </w:r>
      <w:r w:rsidR="00DD0CAE" w:rsidRPr="00021009">
        <w:rPr>
          <w:rFonts w:ascii="Arial Narrow" w:hAnsi="Arial Narrow"/>
          <w:sz w:val="22"/>
          <w:szCs w:val="22"/>
        </w:rPr>
        <w:t xml:space="preserve"> ks kariet na nákup nafty v prémiovej rade</w:t>
      </w:r>
      <w:r w:rsidR="000878D9" w:rsidRPr="00021009">
        <w:rPr>
          <w:rFonts w:ascii="Arial Narrow" w:hAnsi="Arial Narrow"/>
          <w:sz w:val="22"/>
          <w:szCs w:val="22"/>
        </w:rPr>
        <w:t xml:space="preserve"> na území SR výhradne na území SR a čerpacích staniciach/výdajných miestach uchádzača vrátane jeho zmluvných partnerov</w:t>
      </w:r>
      <w:r w:rsidR="00DD0CAE" w:rsidRPr="00021009">
        <w:rPr>
          <w:rFonts w:ascii="Arial Narrow" w:hAnsi="Arial Narrow"/>
          <w:sz w:val="22"/>
          <w:szCs w:val="22"/>
        </w:rPr>
        <w:t xml:space="preserve">. </w:t>
      </w:r>
    </w:p>
    <w:p w14:paraId="0787C49C" w14:textId="28436D97" w:rsidR="007305E8" w:rsidRPr="00021009" w:rsidRDefault="00920002" w:rsidP="00C31827">
      <w:pPr>
        <w:pStyle w:val="Zoznam2"/>
        <w:numPr>
          <w:ilvl w:val="0"/>
          <w:numId w:val="13"/>
        </w:numPr>
        <w:jc w:val="both"/>
        <w:rPr>
          <w:rFonts w:ascii="Arial Narrow" w:hAnsi="Arial Narrow"/>
          <w:sz w:val="22"/>
          <w:szCs w:val="22"/>
        </w:rPr>
      </w:pPr>
      <w:r w:rsidRPr="00021009">
        <w:rPr>
          <w:rFonts w:ascii="Arial Narrow" w:hAnsi="Arial Narrow"/>
          <w:sz w:val="22"/>
          <w:szCs w:val="22"/>
        </w:rPr>
        <w:t>palivová</w:t>
      </w:r>
      <w:r w:rsidR="007305E8" w:rsidRPr="00021009">
        <w:rPr>
          <w:rFonts w:ascii="Arial Narrow" w:hAnsi="Arial Narrow"/>
          <w:sz w:val="22"/>
          <w:szCs w:val="22"/>
        </w:rPr>
        <w:t xml:space="preserve"> karta s magnetickým prúžkom, alebo čípom</w:t>
      </w:r>
      <w:r w:rsidR="00016524" w:rsidRPr="00021009">
        <w:rPr>
          <w:rFonts w:ascii="Arial Narrow" w:hAnsi="Arial Narrow"/>
          <w:sz w:val="22"/>
          <w:szCs w:val="22"/>
        </w:rPr>
        <w:t>;</w:t>
      </w:r>
    </w:p>
    <w:p w14:paraId="60438FAD" w14:textId="4B20A8A3" w:rsidR="007305E8" w:rsidRPr="00021009" w:rsidRDefault="007305E8" w:rsidP="00C31827">
      <w:pPr>
        <w:pStyle w:val="Zoznam2"/>
        <w:numPr>
          <w:ilvl w:val="0"/>
          <w:numId w:val="13"/>
        </w:numPr>
        <w:jc w:val="both"/>
        <w:rPr>
          <w:rFonts w:ascii="Arial Narrow" w:hAnsi="Arial Narrow"/>
          <w:sz w:val="22"/>
          <w:szCs w:val="22"/>
        </w:rPr>
      </w:pPr>
      <w:r w:rsidRPr="00021009">
        <w:rPr>
          <w:rFonts w:ascii="Arial Narrow" w:hAnsi="Arial Narrow"/>
          <w:sz w:val="22"/>
          <w:szCs w:val="22"/>
        </w:rPr>
        <w:lastRenderedPageBreak/>
        <w:t xml:space="preserve">zabezpečenie </w:t>
      </w:r>
      <w:r w:rsidR="00920002" w:rsidRPr="00021009">
        <w:rPr>
          <w:rFonts w:ascii="Arial Narrow" w:hAnsi="Arial Narrow"/>
          <w:sz w:val="22"/>
          <w:szCs w:val="22"/>
        </w:rPr>
        <w:t>palivovej</w:t>
      </w:r>
      <w:r w:rsidR="00016524" w:rsidRPr="00021009">
        <w:rPr>
          <w:rFonts w:ascii="Arial Narrow" w:hAnsi="Arial Narrow"/>
          <w:sz w:val="22"/>
          <w:szCs w:val="22"/>
        </w:rPr>
        <w:t xml:space="preserve"> karty PIN kódom;</w:t>
      </w:r>
    </w:p>
    <w:p w14:paraId="1AEBDC4E" w14:textId="33537B7B" w:rsidR="007305E8" w:rsidRPr="00021009" w:rsidRDefault="007305E8" w:rsidP="00C31827">
      <w:pPr>
        <w:pStyle w:val="Zoznam2"/>
        <w:numPr>
          <w:ilvl w:val="0"/>
          <w:numId w:val="13"/>
        </w:numPr>
        <w:jc w:val="both"/>
        <w:rPr>
          <w:rFonts w:ascii="Arial Narrow" w:hAnsi="Arial Narrow"/>
          <w:sz w:val="22"/>
          <w:szCs w:val="22"/>
        </w:rPr>
      </w:pPr>
      <w:r w:rsidRPr="00021009">
        <w:rPr>
          <w:rFonts w:ascii="Arial Narrow" w:hAnsi="Arial Narrow"/>
          <w:sz w:val="22"/>
          <w:szCs w:val="22"/>
        </w:rPr>
        <w:t xml:space="preserve">bezplatná zmena rozdelenia </w:t>
      </w:r>
      <w:r w:rsidR="00920002" w:rsidRPr="00021009">
        <w:rPr>
          <w:rFonts w:ascii="Arial Narrow" w:hAnsi="Arial Narrow"/>
          <w:sz w:val="22"/>
          <w:szCs w:val="22"/>
        </w:rPr>
        <w:t>palivových</w:t>
      </w:r>
      <w:r w:rsidRPr="00021009">
        <w:rPr>
          <w:rFonts w:ascii="Arial Narrow" w:hAnsi="Arial Narrow"/>
          <w:sz w:val="22"/>
          <w:szCs w:val="22"/>
        </w:rPr>
        <w:t xml:space="preserve"> kariet do </w:t>
      </w:r>
      <w:r w:rsidR="00040E14" w:rsidRPr="00021009">
        <w:rPr>
          <w:rFonts w:ascii="Arial Narrow" w:hAnsi="Arial Narrow"/>
          <w:sz w:val="22"/>
          <w:szCs w:val="22"/>
        </w:rPr>
        <w:t xml:space="preserve">vyššie uvedených </w:t>
      </w:r>
      <w:r w:rsidRPr="00021009">
        <w:rPr>
          <w:rFonts w:ascii="Arial Narrow" w:hAnsi="Arial Narrow"/>
          <w:sz w:val="22"/>
          <w:szCs w:val="22"/>
        </w:rPr>
        <w:t>skupín kedykoľv</w:t>
      </w:r>
      <w:r w:rsidR="00CE7A70" w:rsidRPr="00021009">
        <w:rPr>
          <w:rFonts w:ascii="Arial Narrow" w:hAnsi="Arial Narrow"/>
          <w:sz w:val="22"/>
          <w:szCs w:val="22"/>
        </w:rPr>
        <w:t>ek;</w:t>
      </w:r>
    </w:p>
    <w:p w14:paraId="7E63618B" w14:textId="40AB93D1" w:rsidR="007305E8" w:rsidRPr="00021009" w:rsidRDefault="007305E8" w:rsidP="00C31827">
      <w:pPr>
        <w:pStyle w:val="Zoznam2"/>
        <w:numPr>
          <w:ilvl w:val="0"/>
          <w:numId w:val="13"/>
        </w:numPr>
        <w:jc w:val="both"/>
        <w:rPr>
          <w:rFonts w:ascii="Arial Narrow" w:hAnsi="Arial Narrow"/>
          <w:sz w:val="22"/>
          <w:szCs w:val="22"/>
        </w:rPr>
      </w:pPr>
      <w:r w:rsidRPr="00021009">
        <w:rPr>
          <w:rFonts w:ascii="Arial Narrow" w:hAnsi="Arial Narrow"/>
          <w:sz w:val="22"/>
          <w:szCs w:val="22"/>
        </w:rPr>
        <w:t xml:space="preserve">možnosť stanovenia rôznych limitov čerpania </w:t>
      </w:r>
      <w:r w:rsidR="004A1920" w:rsidRPr="00021009">
        <w:rPr>
          <w:rFonts w:ascii="Arial Narrow" w:hAnsi="Arial Narrow"/>
          <w:sz w:val="22"/>
          <w:szCs w:val="22"/>
        </w:rPr>
        <w:t xml:space="preserve">pohonných hmôt </w:t>
      </w:r>
      <w:r w:rsidR="00053899" w:rsidRPr="00021009">
        <w:rPr>
          <w:rFonts w:ascii="Arial Narrow" w:hAnsi="Arial Narrow"/>
          <w:sz w:val="22"/>
          <w:szCs w:val="22"/>
        </w:rPr>
        <w:t xml:space="preserve">a limitov </w:t>
      </w:r>
      <w:r w:rsidRPr="00021009">
        <w:rPr>
          <w:rFonts w:ascii="Arial Narrow" w:hAnsi="Arial Narrow"/>
          <w:sz w:val="22"/>
          <w:szCs w:val="22"/>
        </w:rPr>
        <w:t xml:space="preserve">na </w:t>
      </w:r>
      <w:r w:rsidR="00920002" w:rsidRPr="00021009">
        <w:rPr>
          <w:rFonts w:ascii="Arial Narrow" w:hAnsi="Arial Narrow"/>
          <w:sz w:val="22"/>
          <w:szCs w:val="22"/>
        </w:rPr>
        <w:t>palivové</w:t>
      </w:r>
      <w:r w:rsidR="00CE7A70" w:rsidRPr="00021009">
        <w:rPr>
          <w:rFonts w:ascii="Arial Narrow" w:hAnsi="Arial Narrow"/>
          <w:sz w:val="22"/>
          <w:szCs w:val="22"/>
        </w:rPr>
        <w:t xml:space="preserve"> karty;</w:t>
      </w:r>
    </w:p>
    <w:p w14:paraId="45A219B7" w14:textId="47C19071" w:rsidR="007305E8" w:rsidRPr="00021009" w:rsidRDefault="007305E8" w:rsidP="00C31827">
      <w:pPr>
        <w:pStyle w:val="Zoznam2"/>
        <w:numPr>
          <w:ilvl w:val="0"/>
          <w:numId w:val="13"/>
        </w:numPr>
        <w:jc w:val="both"/>
        <w:rPr>
          <w:rFonts w:ascii="Arial Narrow" w:hAnsi="Arial Narrow"/>
          <w:sz w:val="22"/>
          <w:szCs w:val="22"/>
        </w:rPr>
      </w:pPr>
      <w:r w:rsidRPr="00021009">
        <w:rPr>
          <w:rFonts w:ascii="Arial Narrow" w:hAnsi="Arial Narrow"/>
          <w:sz w:val="22"/>
          <w:szCs w:val="22"/>
        </w:rPr>
        <w:t>dodatočné vydávanie</w:t>
      </w:r>
      <w:r w:rsidR="00920002" w:rsidRPr="00021009">
        <w:rPr>
          <w:rFonts w:ascii="Arial Narrow" w:hAnsi="Arial Narrow"/>
          <w:sz w:val="22"/>
          <w:szCs w:val="22"/>
        </w:rPr>
        <w:t xml:space="preserve"> palivových</w:t>
      </w:r>
      <w:r w:rsidRPr="00021009">
        <w:rPr>
          <w:rFonts w:ascii="Arial Narrow" w:hAnsi="Arial Narrow"/>
          <w:sz w:val="22"/>
          <w:szCs w:val="22"/>
        </w:rPr>
        <w:t xml:space="preserve"> kariet v lehote do 48 hodín po obdržaní žiadosti kupujúceho </w:t>
      </w:r>
      <w:r w:rsidR="00CE7A70" w:rsidRPr="00021009">
        <w:rPr>
          <w:rFonts w:ascii="Arial Narrow" w:hAnsi="Arial Narrow"/>
          <w:sz w:val="22"/>
          <w:szCs w:val="22"/>
        </w:rPr>
        <w:t>a doručenia záväznej objednávky;</w:t>
      </w:r>
    </w:p>
    <w:p w14:paraId="76C16402" w14:textId="65E223AE" w:rsidR="007305E8" w:rsidRPr="00021009" w:rsidRDefault="007305E8" w:rsidP="00C31827">
      <w:pPr>
        <w:pStyle w:val="Zoznam2"/>
        <w:numPr>
          <w:ilvl w:val="0"/>
          <w:numId w:val="13"/>
        </w:numPr>
        <w:jc w:val="both"/>
        <w:rPr>
          <w:rFonts w:ascii="Arial Narrow" w:hAnsi="Arial Narrow"/>
          <w:sz w:val="22"/>
          <w:szCs w:val="22"/>
        </w:rPr>
      </w:pPr>
      <w:r w:rsidRPr="00021009">
        <w:rPr>
          <w:rFonts w:ascii="Arial Narrow" w:hAnsi="Arial Narrow"/>
          <w:sz w:val="22"/>
          <w:szCs w:val="22"/>
        </w:rPr>
        <w:t xml:space="preserve">možnosť bezplatného zablokovania stratenej </w:t>
      </w:r>
      <w:r w:rsidR="00920002" w:rsidRPr="00021009">
        <w:rPr>
          <w:rFonts w:ascii="Arial Narrow" w:hAnsi="Arial Narrow"/>
          <w:sz w:val="22"/>
          <w:szCs w:val="22"/>
        </w:rPr>
        <w:t xml:space="preserve">palivovej </w:t>
      </w:r>
      <w:r w:rsidRPr="00021009">
        <w:rPr>
          <w:rFonts w:ascii="Arial Narrow" w:hAnsi="Arial Narrow"/>
          <w:sz w:val="22"/>
          <w:szCs w:val="22"/>
        </w:rPr>
        <w:t>karty kedykoľvek počas plnenia zmluvy (t.j. vrátane víkendov a sviatkov) v lehote do 1 hodiny od nahlásenia</w:t>
      </w:r>
      <w:r w:rsidR="004A041E" w:rsidRPr="00021009">
        <w:rPr>
          <w:rFonts w:ascii="Arial Narrow" w:hAnsi="Arial Narrow"/>
          <w:sz w:val="22"/>
          <w:szCs w:val="22"/>
        </w:rPr>
        <w:t xml:space="preserve"> prostredníctvom 24 hodinov</w:t>
      </w:r>
      <w:r w:rsidR="000C037C" w:rsidRPr="00021009">
        <w:rPr>
          <w:rFonts w:ascii="Arial Narrow" w:hAnsi="Arial Narrow"/>
          <w:sz w:val="22"/>
          <w:szCs w:val="22"/>
        </w:rPr>
        <w:t>ého call centra kupujúceho/verejného obstarávateľa</w:t>
      </w:r>
      <w:r w:rsidR="00CE7A70" w:rsidRPr="00021009">
        <w:rPr>
          <w:rFonts w:ascii="Arial Narrow" w:hAnsi="Arial Narrow"/>
          <w:sz w:val="22"/>
          <w:szCs w:val="22"/>
        </w:rPr>
        <w:t>;</w:t>
      </w:r>
    </w:p>
    <w:p w14:paraId="74269B75" w14:textId="176D1E4B" w:rsidR="007305E8" w:rsidRPr="00021009" w:rsidRDefault="007305E8" w:rsidP="00C31827">
      <w:pPr>
        <w:pStyle w:val="Zoznam2"/>
        <w:numPr>
          <w:ilvl w:val="0"/>
          <w:numId w:val="13"/>
        </w:numPr>
        <w:jc w:val="both"/>
        <w:rPr>
          <w:rFonts w:ascii="Arial Narrow" w:hAnsi="Arial Narrow"/>
          <w:sz w:val="22"/>
          <w:szCs w:val="22"/>
        </w:rPr>
      </w:pPr>
      <w:r w:rsidRPr="00021009">
        <w:rPr>
          <w:rFonts w:ascii="Arial Narrow" w:hAnsi="Arial Narrow"/>
          <w:sz w:val="22"/>
          <w:szCs w:val="22"/>
        </w:rPr>
        <w:t xml:space="preserve">zobrazenie prehľadu čerpania </w:t>
      </w:r>
      <w:r w:rsidR="00C85526" w:rsidRPr="00021009">
        <w:rPr>
          <w:rFonts w:ascii="Arial Narrow" w:hAnsi="Arial Narrow"/>
          <w:sz w:val="22"/>
          <w:szCs w:val="22"/>
        </w:rPr>
        <w:t xml:space="preserve">pohonných hmôt </w:t>
      </w:r>
      <w:r w:rsidR="00053899" w:rsidRPr="00021009">
        <w:rPr>
          <w:rFonts w:ascii="Arial Narrow" w:hAnsi="Arial Narrow"/>
          <w:sz w:val="22"/>
          <w:szCs w:val="22"/>
        </w:rPr>
        <w:t>a/alebo odobratých doplnkových služieb</w:t>
      </w:r>
      <w:r w:rsidRPr="00021009">
        <w:rPr>
          <w:rFonts w:ascii="Arial Narrow" w:hAnsi="Arial Narrow"/>
          <w:sz w:val="22"/>
          <w:szCs w:val="22"/>
        </w:rPr>
        <w:t>, kedykoľvek v priebehu mesiaca prostredníctvom internetu (prehľad za vybrané obdobie alebo vybranú palivovú kartu)</w:t>
      </w:r>
      <w:r w:rsidR="004A041E" w:rsidRPr="00021009">
        <w:rPr>
          <w:rFonts w:ascii="Arial Narrow" w:hAnsi="Arial Narrow"/>
          <w:sz w:val="22"/>
          <w:szCs w:val="22"/>
        </w:rPr>
        <w:t xml:space="preserve"> a elektronický výstup</w:t>
      </w:r>
      <w:r w:rsidR="00C257AA" w:rsidRPr="00021009">
        <w:rPr>
          <w:rFonts w:ascii="Arial Narrow" w:hAnsi="Arial Narrow"/>
          <w:sz w:val="22"/>
          <w:szCs w:val="22"/>
        </w:rPr>
        <w:t xml:space="preserve"> pre potreby informačného systému kupujúceho</w:t>
      </w:r>
      <w:r w:rsidR="000C037C" w:rsidRPr="00021009">
        <w:rPr>
          <w:rFonts w:ascii="Arial Narrow" w:hAnsi="Arial Narrow"/>
          <w:sz w:val="22"/>
          <w:szCs w:val="22"/>
        </w:rPr>
        <w:t>/verejného obstarávateľa</w:t>
      </w:r>
      <w:r w:rsidR="004A041E" w:rsidRPr="00021009">
        <w:rPr>
          <w:rFonts w:ascii="Arial Narrow" w:hAnsi="Arial Narrow"/>
          <w:sz w:val="22"/>
          <w:szCs w:val="22"/>
        </w:rPr>
        <w:t xml:space="preserve"> </w:t>
      </w:r>
      <w:r w:rsidR="00C257AA" w:rsidRPr="00021009">
        <w:rPr>
          <w:rFonts w:ascii="Arial Narrow" w:hAnsi="Arial Narrow"/>
          <w:sz w:val="22"/>
          <w:szCs w:val="22"/>
        </w:rPr>
        <w:t xml:space="preserve">po ukončení mesiaca </w:t>
      </w:r>
      <w:r w:rsidR="004A041E" w:rsidRPr="00021009">
        <w:rPr>
          <w:rFonts w:ascii="Arial Narrow" w:hAnsi="Arial Narrow"/>
          <w:sz w:val="22"/>
          <w:szCs w:val="22"/>
        </w:rPr>
        <w:t>za každý odber podľa definovaného kľúča kupujúceho</w:t>
      </w:r>
      <w:r w:rsidR="000C037C" w:rsidRPr="00021009">
        <w:rPr>
          <w:rFonts w:ascii="Arial Narrow" w:hAnsi="Arial Narrow"/>
          <w:sz w:val="22"/>
          <w:szCs w:val="22"/>
        </w:rPr>
        <w:t>/verejného obstarávateľa</w:t>
      </w:r>
      <w:r w:rsidR="00CE7A70" w:rsidRPr="00021009">
        <w:rPr>
          <w:rFonts w:ascii="Arial Narrow" w:hAnsi="Arial Narrow"/>
          <w:sz w:val="22"/>
          <w:szCs w:val="22"/>
        </w:rPr>
        <w:t>;</w:t>
      </w:r>
    </w:p>
    <w:p w14:paraId="0826C5BA" w14:textId="5058D23B" w:rsidR="007305E8" w:rsidRPr="00021009" w:rsidRDefault="007305E8" w:rsidP="00C31827">
      <w:pPr>
        <w:pStyle w:val="Zoznam2"/>
        <w:numPr>
          <w:ilvl w:val="0"/>
          <w:numId w:val="13"/>
        </w:numPr>
        <w:jc w:val="both"/>
        <w:rPr>
          <w:rFonts w:ascii="Arial Narrow" w:hAnsi="Arial Narrow"/>
          <w:sz w:val="22"/>
          <w:szCs w:val="22"/>
        </w:rPr>
      </w:pPr>
      <w:r w:rsidRPr="00021009">
        <w:rPr>
          <w:rFonts w:ascii="Arial Narrow" w:hAnsi="Arial Narrow"/>
          <w:sz w:val="22"/>
          <w:szCs w:val="22"/>
        </w:rPr>
        <w:t xml:space="preserve">vyhotovenie súhrnnej </w:t>
      </w:r>
      <w:r w:rsidR="00C257AA" w:rsidRPr="00021009">
        <w:rPr>
          <w:rFonts w:ascii="Arial Narrow" w:hAnsi="Arial Narrow"/>
          <w:sz w:val="22"/>
          <w:szCs w:val="22"/>
        </w:rPr>
        <w:t xml:space="preserve">mesačnej </w:t>
      </w:r>
      <w:r w:rsidRPr="00021009">
        <w:rPr>
          <w:rFonts w:ascii="Arial Narrow" w:hAnsi="Arial Narrow"/>
          <w:sz w:val="22"/>
          <w:szCs w:val="22"/>
        </w:rPr>
        <w:t xml:space="preserve">faktúry za dodané </w:t>
      </w:r>
      <w:r w:rsidR="00C85526" w:rsidRPr="00021009">
        <w:rPr>
          <w:rFonts w:ascii="Arial Narrow" w:hAnsi="Arial Narrow"/>
          <w:sz w:val="22"/>
          <w:szCs w:val="22"/>
        </w:rPr>
        <w:t xml:space="preserve">pohonné hmoty </w:t>
      </w:r>
      <w:r w:rsidR="00053899" w:rsidRPr="00021009">
        <w:rPr>
          <w:rFonts w:ascii="Arial Narrow" w:hAnsi="Arial Narrow"/>
          <w:sz w:val="22"/>
          <w:szCs w:val="22"/>
        </w:rPr>
        <w:t xml:space="preserve">a odobraté doplnkové služby </w:t>
      </w:r>
      <w:r w:rsidRPr="00021009">
        <w:rPr>
          <w:rFonts w:ascii="Arial Narrow" w:hAnsi="Arial Narrow"/>
          <w:sz w:val="22"/>
          <w:szCs w:val="22"/>
        </w:rPr>
        <w:t xml:space="preserve">na </w:t>
      </w:r>
      <w:r w:rsidR="00920002" w:rsidRPr="00021009">
        <w:rPr>
          <w:rFonts w:ascii="Arial Narrow" w:hAnsi="Arial Narrow"/>
          <w:sz w:val="22"/>
          <w:szCs w:val="22"/>
        </w:rPr>
        <w:t>palivovú</w:t>
      </w:r>
      <w:r w:rsidRPr="00021009">
        <w:rPr>
          <w:rFonts w:ascii="Arial Narrow" w:hAnsi="Arial Narrow"/>
          <w:sz w:val="22"/>
          <w:szCs w:val="22"/>
        </w:rPr>
        <w:t xml:space="preserve"> kartu s rozdelením pod</w:t>
      </w:r>
      <w:r w:rsidR="00CE7A70" w:rsidRPr="00021009">
        <w:rPr>
          <w:rFonts w:ascii="Arial Narrow" w:hAnsi="Arial Narrow"/>
          <w:sz w:val="22"/>
          <w:szCs w:val="22"/>
        </w:rPr>
        <w:t>ľa kupujúcim definovaného kľúča;</w:t>
      </w:r>
    </w:p>
    <w:p w14:paraId="527C2B8A" w14:textId="3BDBD4FA" w:rsidR="007305E8" w:rsidRPr="00021009" w:rsidRDefault="007305E8" w:rsidP="00C31827">
      <w:pPr>
        <w:pStyle w:val="Zoznam2"/>
        <w:numPr>
          <w:ilvl w:val="0"/>
          <w:numId w:val="13"/>
        </w:numPr>
        <w:jc w:val="both"/>
        <w:rPr>
          <w:rFonts w:ascii="Arial Narrow" w:hAnsi="Arial Narrow"/>
          <w:sz w:val="22"/>
          <w:szCs w:val="22"/>
        </w:rPr>
      </w:pPr>
      <w:r w:rsidRPr="00021009">
        <w:rPr>
          <w:rFonts w:ascii="Arial Narrow" w:hAnsi="Arial Narrow"/>
          <w:sz w:val="22"/>
          <w:szCs w:val="22"/>
        </w:rPr>
        <w:t xml:space="preserve">vystavenie súhrnných a čiastkových protokolov o dodaných </w:t>
      </w:r>
      <w:r w:rsidR="00C85526" w:rsidRPr="00021009">
        <w:rPr>
          <w:rFonts w:ascii="Arial Narrow" w:hAnsi="Arial Narrow"/>
          <w:sz w:val="22"/>
          <w:szCs w:val="22"/>
        </w:rPr>
        <w:t xml:space="preserve">pohonných hmotách </w:t>
      </w:r>
      <w:r w:rsidR="00053899" w:rsidRPr="00021009">
        <w:rPr>
          <w:rFonts w:ascii="Arial Narrow" w:hAnsi="Arial Narrow"/>
          <w:sz w:val="22"/>
          <w:szCs w:val="22"/>
        </w:rPr>
        <w:t xml:space="preserve">a odobratých doplnkových službách </w:t>
      </w:r>
      <w:r w:rsidRPr="00021009">
        <w:rPr>
          <w:rFonts w:ascii="Arial Narrow" w:hAnsi="Arial Narrow"/>
          <w:sz w:val="22"/>
          <w:szCs w:val="22"/>
        </w:rPr>
        <w:t xml:space="preserve">na </w:t>
      </w:r>
      <w:r w:rsidR="00920002" w:rsidRPr="00021009">
        <w:rPr>
          <w:rFonts w:ascii="Arial Narrow" w:hAnsi="Arial Narrow"/>
          <w:sz w:val="22"/>
          <w:szCs w:val="22"/>
        </w:rPr>
        <w:t>palivové</w:t>
      </w:r>
      <w:r w:rsidR="00CE7A70" w:rsidRPr="00021009">
        <w:rPr>
          <w:rFonts w:ascii="Arial Narrow" w:hAnsi="Arial Narrow"/>
          <w:sz w:val="22"/>
          <w:szCs w:val="22"/>
        </w:rPr>
        <w:t xml:space="preserve"> karty;</w:t>
      </w:r>
    </w:p>
    <w:p w14:paraId="4BF1EFE5" w14:textId="5AED208F" w:rsidR="007305E8" w:rsidRPr="00021009" w:rsidRDefault="00CE7A70" w:rsidP="00C31827">
      <w:pPr>
        <w:pStyle w:val="Zoznam2"/>
        <w:numPr>
          <w:ilvl w:val="0"/>
          <w:numId w:val="13"/>
        </w:numPr>
        <w:jc w:val="both"/>
        <w:rPr>
          <w:rFonts w:ascii="Arial Narrow" w:hAnsi="Arial Narrow"/>
          <w:sz w:val="22"/>
          <w:szCs w:val="22"/>
        </w:rPr>
      </w:pPr>
      <w:r w:rsidRPr="00021009">
        <w:rPr>
          <w:rFonts w:ascii="Arial Narrow" w:hAnsi="Arial Narrow"/>
          <w:sz w:val="22"/>
          <w:szCs w:val="22"/>
        </w:rPr>
        <w:t>možnosť generovania reportov</w:t>
      </w:r>
      <w:r w:rsidR="00AF2BAA" w:rsidRPr="00021009">
        <w:rPr>
          <w:rFonts w:ascii="Arial Narrow" w:hAnsi="Arial Narrow"/>
          <w:sz w:val="22"/>
          <w:szCs w:val="22"/>
        </w:rPr>
        <w:t>.</w:t>
      </w:r>
    </w:p>
    <w:p w14:paraId="61E5C2D4" w14:textId="77777777" w:rsidR="00AF2BAA" w:rsidRPr="00021009" w:rsidRDefault="00AF2BAA" w:rsidP="00C31827">
      <w:pPr>
        <w:pStyle w:val="Default"/>
        <w:ind w:firstLine="360"/>
        <w:jc w:val="both"/>
        <w:rPr>
          <w:rFonts w:ascii="Arial Narrow" w:hAnsi="Arial Narrow"/>
          <w:b/>
          <w:color w:val="auto"/>
          <w:sz w:val="22"/>
          <w:szCs w:val="22"/>
        </w:rPr>
      </w:pPr>
    </w:p>
    <w:p w14:paraId="0D0B32C9" w14:textId="5606E756" w:rsidR="007305E8" w:rsidRPr="00021009" w:rsidRDefault="007305E8" w:rsidP="00C31827">
      <w:pPr>
        <w:pStyle w:val="Default"/>
        <w:ind w:firstLine="360"/>
        <w:jc w:val="both"/>
        <w:rPr>
          <w:rFonts w:ascii="Arial Narrow" w:hAnsi="Arial Narrow"/>
          <w:b/>
          <w:bCs/>
          <w:color w:val="auto"/>
          <w:sz w:val="22"/>
          <w:szCs w:val="22"/>
        </w:rPr>
      </w:pPr>
      <w:r w:rsidRPr="00021009">
        <w:rPr>
          <w:rFonts w:ascii="Arial Narrow" w:hAnsi="Arial Narrow"/>
          <w:b/>
          <w:color w:val="auto"/>
          <w:sz w:val="22"/>
          <w:szCs w:val="22"/>
        </w:rPr>
        <w:t>Minimálny</w:t>
      </w:r>
      <w:r w:rsidRPr="00021009">
        <w:rPr>
          <w:rFonts w:ascii="Arial Narrow" w:hAnsi="Arial Narrow"/>
          <w:color w:val="auto"/>
          <w:sz w:val="22"/>
          <w:szCs w:val="22"/>
        </w:rPr>
        <w:t xml:space="preserve"> </w:t>
      </w:r>
      <w:r w:rsidRPr="00021009">
        <w:rPr>
          <w:rFonts w:ascii="Arial Narrow" w:hAnsi="Arial Narrow"/>
          <w:b/>
          <w:bCs/>
          <w:color w:val="auto"/>
          <w:sz w:val="22"/>
          <w:szCs w:val="22"/>
        </w:rPr>
        <w:t>zoznam miest čerpacích staníc uchádzača/predávajúceho</w:t>
      </w:r>
      <w:r w:rsidR="00CC2203" w:rsidRPr="00021009">
        <w:rPr>
          <w:rFonts w:ascii="Arial Narrow" w:hAnsi="Arial Narrow"/>
          <w:b/>
          <w:bCs/>
          <w:color w:val="auto"/>
          <w:sz w:val="22"/>
          <w:szCs w:val="22"/>
        </w:rPr>
        <w:t xml:space="preserve"> v Slovenskej republike</w:t>
      </w:r>
      <w:r w:rsidRPr="00021009">
        <w:rPr>
          <w:rFonts w:ascii="Arial Narrow" w:hAnsi="Arial Narrow"/>
          <w:b/>
          <w:bCs/>
          <w:color w:val="auto"/>
          <w:sz w:val="22"/>
          <w:szCs w:val="22"/>
        </w:rPr>
        <w:t>:</w:t>
      </w:r>
    </w:p>
    <w:p w14:paraId="1F2CE89F" w14:textId="77777777" w:rsidR="00CC2203" w:rsidRPr="00021009" w:rsidRDefault="00CC2203" w:rsidP="00C31827">
      <w:pPr>
        <w:jc w:val="both"/>
        <w:rPr>
          <w:rFonts w:ascii="Arial Narrow" w:hAnsi="Arial Narrow"/>
          <w:sz w:val="22"/>
          <w:szCs w:val="22"/>
        </w:rPr>
      </w:pPr>
    </w:p>
    <w:p w14:paraId="1C65DE0F" w14:textId="19B36F32" w:rsidR="00D40083" w:rsidRPr="00021009" w:rsidRDefault="00E42F5B" w:rsidP="00C31827">
      <w:pPr>
        <w:pStyle w:val="Zarkazkladnhotextu2"/>
        <w:rPr>
          <w:rFonts w:ascii="Arial Narrow" w:hAnsi="Arial Narrow"/>
          <w:sz w:val="22"/>
          <w:szCs w:val="22"/>
        </w:rPr>
      </w:pPr>
      <w:r w:rsidRPr="00021009">
        <w:rPr>
          <w:rFonts w:ascii="Arial Narrow" w:hAnsi="Arial Narrow"/>
          <w:sz w:val="22"/>
          <w:szCs w:val="22"/>
        </w:rPr>
        <w:t>Verejný obstarávateľ požaduje pokrytie územia Slovenskej republiky čerpacími stanicami</w:t>
      </w:r>
      <w:r w:rsidR="00A61AA4" w:rsidRPr="00021009">
        <w:rPr>
          <w:rFonts w:ascii="Arial Narrow" w:hAnsi="Arial Narrow"/>
          <w:sz w:val="22"/>
          <w:szCs w:val="22"/>
        </w:rPr>
        <w:t xml:space="preserve"> </w:t>
      </w:r>
      <w:r w:rsidRPr="00021009">
        <w:rPr>
          <w:rFonts w:ascii="Arial Narrow" w:hAnsi="Arial Narrow"/>
          <w:sz w:val="22"/>
          <w:szCs w:val="22"/>
        </w:rPr>
        <w:t>/</w:t>
      </w:r>
      <w:r w:rsidR="00A61AA4" w:rsidRPr="00021009">
        <w:rPr>
          <w:rFonts w:ascii="Arial Narrow" w:hAnsi="Arial Narrow"/>
          <w:sz w:val="22"/>
          <w:szCs w:val="22"/>
        </w:rPr>
        <w:t xml:space="preserve"> </w:t>
      </w:r>
      <w:r w:rsidRPr="00021009">
        <w:rPr>
          <w:rFonts w:ascii="Arial Narrow" w:hAnsi="Arial Narrow"/>
          <w:sz w:val="22"/>
          <w:szCs w:val="22"/>
        </w:rPr>
        <w:t xml:space="preserve">výdajnými miestami </w:t>
      </w:r>
      <w:r w:rsidR="00A61AA4" w:rsidRPr="00021009">
        <w:rPr>
          <w:rFonts w:ascii="Arial Narrow" w:hAnsi="Arial Narrow"/>
          <w:sz w:val="22"/>
          <w:szCs w:val="22"/>
        </w:rPr>
        <w:t xml:space="preserve">pohonných hmôt </w:t>
      </w:r>
      <w:r w:rsidRPr="00021009">
        <w:rPr>
          <w:rFonts w:ascii="Arial Narrow" w:hAnsi="Arial Narrow"/>
          <w:sz w:val="22"/>
          <w:szCs w:val="22"/>
        </w:rPr>
        <w:t xml:space="preserve">nasledovne: </w:t>
      </w:r>
    </w:p>
    <w:p w14:paraId="3B6B0357" w14:textId="2FEE3196" w:rsidR="00D40083" w:rsidRPr="00021009" w:rsidRDefault="00E42F5B" w:rsidP="00D40083">
      <w:pPr>
        <w:pStyle w:val="Zarkazkladnhotextu2"/>
        <w:numPr>
          <w:ilvl w:val="0"/>
          <w:numId w:val="13"/>
        </w:numPr>
        <w:rPr>
          <w:rFonts w:ascii="Arial Narrow" w:hAnsi="Arial Narrow"/>
          <w:sz w:val="22"/>
          <w:szCs w:val="22"/>
        </w:rPr>
      </w:pPr>
      <w:r w:rsidRPr="00021009">
        <w:rPr>
          <w:rFonts w:ascii="Arial Narrow" w:hAnsi="Arial Narrow"/>
          <w:sz w:val="22"/>
          <w:szCs w:val="22"/>
        </w:rPr>
        <w:t xml:space="preserve">min. v 95 % okresov SR disponuje min. jednou čerpacou stanicou/výdajným miestom akceptujúcou palivovú kartu ako prostriedok bezhotovostnej úhrady za odobraté </w:t>
      </w:r>
      <w:r w:rsidR="00A61AA4" w:rsidRPr="00021009">
        <w:rPr>
          <w:rFonts w:ascii="Arial Narrow" w:hAnsi="Arial Narrow"/>
          <w:sz w:val="22"/>
          <w:szCs w:val="22"/>
        </w:rPr>
        <w:t xml:space="preserve">pohonné hmotys </w:t>
      </w:r>
      <w:r w:rsidRPr="00021009">
        <w:rPr>
          <w:rFonts w:ascii="Arial Narrow" w:hAnsi="Arial Narrow"/>
          <w:sz w:val="22"/>
          <w:szCs w:val="22"/>
        </w:rPr>
        <w:t>s vysúťaženou zľavou.</w:t>
      </w:r>
    </w:p>
    <w:p w14:paraId="64E6B1F7" w14:textId="3D97626B" w:rsidR="004B3C5A" w:rsidRPr="00021009" w:rsidRDefault="004B3C5A" w:rsidP="00D40083">
      <w:pPr>
        <w:pStyle w:val="Zarkazkladnhotextu2"/>
        <w:numPr>
          <w:ilvl w:val="0"/>
          <w:numId w:val="13"/>
        </w:numPr>
        <w:rPr>
          <w:rFonts w:ascii="Arial Narrow" w:hAnsi="Arial Narrow"/>
          <w:sz w:val="22"/>
          <w:szCs w:val="22"/>
        </w:rPr>
      </w:pPr>
      <w:r w:rsidRPr="00021009">
        <w:rPr>
          <w:rFonts w:ascii="Arial Narrow" w:hAnsi="Arial Narrow"/>
          <w:sz w:val="22"/>
          <w:szCs w:val="22"/>
        </w:rPr>
        <w:t xml:space="preserve">min. v každom krajskom meste SR disponuje min. jednou čerpacou stanicou/výdajným miestom s nepretržitou prevádzkou (24/7/365) akceptujúcou palivovú kartu ako prostriedok bezhotovostnej úhrady za odobraté </w:t>
      </w:r>
      <w:r w:rsidR="00A61AA4" w:rsidRPr="00021009">
        <w:rPr>
          <w:rFonts w:ascii="Arial Narrow" w:hAnsi="Arial Narrow"/>
          <w:sz w:val="22"/>
          <w:szCs w:val="22"/>
        </w:rPr>
        <w:t xml:space="preserve">pohonné hmoty </w:t>
      </w:r>
      <w:r w:rsidRPr="00021009">
        <w:rPr>
          <w:rFonts w:ascii="Arial Narrow" w:hAnsi="Arial Narrow"/>
          <w:sz w:val="22"/>
          <w:szCs w:val="22"/>
        </w:rPr>
        <w:t>s vysúťaženou zľavou</w:t>
      </w:r>
      <w:r w:rsidR="00976775" w:rsidRPr="00021009">
        <w:rPr>
          <w:rFonts w:ascii="Arial Narrow" w:hAnsi="Arial Narrow"/>
          <w:sz w:val="22"/>
          <w:szCs w:val="22"/>
        </w:rPr>
        <w:t>.</w:t>
      </w:r>
    </w:p>
    <w:p w14:paraId="39DEBC0C" w14:textId="43F94837" w:rsidR="00E42F5B" w:rsidRPr="00021009" w:rsidRDefault="00E42F5B" w:rsidP="00C31827">
      <w:pPr>
        <w:pStyle w:val="Zarkazkladnhotextu2"/>
        <w:rPr>
          <w:rFonts w:ascii="Arial Narrow" w:hAnsi="Arial Narrow"/>
          <w:sz w:val="22"/>
          <w:szCs w:val="22"/>
        </w:rPr>
      </w:pPr>
    </w:p>
    <w:p w14:paraId="4D544943" w14:textId="6E63E254" w:rsidR="008D1CC1" w:rsidRPr="00021009" w:rsidRDefault="008D1CC1" w:rsidP="008D1CC1">
      <w:pPr>
        <w:pStyle w:val="Zkladntext2"/>
        <w:numPr>
          <w:ilvl w:val="0"/>
          <w:numId w:val="7"/>
        </w:numPr>
        <w:ind w:left="426" w:hanging="426"/>
        <w:jc w:val="left"/>
        <w:rPr>
          <w:rFonts w:ascii="Arial Narrow" w:hAnsi="Arial Narrow"/>
          <w:sz w:val="22"/>
          <w:szCs w:val="22"/>
          <w:lang w:val="sk-SK"/>
        </w:rPr>
      </w:pPr>
      <w:r w:rsidRPr="00021009">
        <w:rPr>
          <w:rFonts w:ascii="Arial Narrow" w:hAnsi="Arial Narrow"/>
          <w:b/>
          <w:color w:val="000000" w:themeColor="text1"/>
          <w:sz w:val="22"/>
          <w:szCs w:val="22"/>
          <w:lang w:val="sk-SK"/>
        </w:rPr>
        <w:t>Bezhotovostný nákup pohonných hmôt na palivové karty na ostatných čerpacích staniciach</w:t>
      </w:r>
      <w:r w:rsidR="0086465A" w:rsidRPr="00021009">
        <w:rPr>
          <w:rFonts w:ascii="Arial Narrow" w:hAnsi="Arial Narrow"/>
          <w:b/>
          <w:color w:val="000000" w:themeColor="text1"/>
          <w:sz w:val="22"/>
          <w:szCs w:val="22"/>
          <w:lang w:val="sk-SK"/>
        </w:rPr>
        <w:t xml:space="preserve"> </w:t>
      </w:r>
      <w:r w:rsidRPr="00021009">
        <w:rPr>
          <w:rFonts w:ascii="Arial Narrow" w:hAnsi="Arial Narrow"/>
          <w:b/>
          <w:color w:val="000000" w:themeColor="text1"/>
          <w:sz w:val="22"/>
          <w:szCs w:val="22"/>
          <w:lang w:val="sk-SK"/>
        </w:rPr>
        <w:t>/</w:t>
      </w:r>
      <w:r w:rsidR="0086465A" w:rsidRPr="00021009">
        <w:rPr>
          <w:rFonts w:ascii="Arial Narrow" w:hAnsi="Arial Narrow"/>
          <w:b/>
          <w:color w:val="000000" w:themeColor="text1"/>
          <w:sz w:val="22"/>
          <w:szCs w:val="22"/>
          <w:lang w:val="sk-SK"/>
        </w:rPr>
        <w:t xml:space="preserve"> </w:t>
      </w:r>
      <w:r w:rsidRPr="00021009">
        <w:rPr>
          <w:rFonts w:ascii="Arial Narrow" w:hAnsi="Arial Narrow"/>
          <w:b/>
          <w:color w:val="000000" w:themeColor="text1"/>
          <w:sz w:val="22"/>
          <w:szCs w:val="22"/>
          <w:lang w:val="sk-SK"/>
        </w:rPr>
        <w:t>výdajných miestach</w:t>
      </w:r>
    </w:p>
    <w:p w14:paraId="2E4253F2" w14:textId="1EA48B55" w:rsidR="008D1CC1" w:rsidRPr="00021009" w:rsidRDefault="008D1CC1" w:rsidP="008D1CC1">
      <w:pPr>
        <w:pStyle w:val="Zoznam2"/>
        <w:ind w:left="426" w:firstLine="0"/>
        <w:jc w:val="both"/>
        <w:rPr>
          <w:rFonts w:ascii="Arial Narrow" w:hAnsi="Arial Narrow"/>
          <w:sz w:val="22"/>
          <w:szCs w:val="22"/>
        </w:rPr>
      </w:pPr>
      <w:r w:rsidRPr="00021009">
        <w:rPr>
          <w:rFonts w:ascii="Arial Narrow" w:hAnsi="Arial Narrow"/>
          <w:sz w:val="22"/>
          <w:szCs w:val="22"/>
        </w:rPr>
        <w:t>Vyžaduje sa bezplatné vydanie palivových kariet verejnému obstarávateľovi pri garancii bezplatného vykonávania transakcií s palivovou kartou po celú dobu jej platnosti. Počas trvania zmluvy sa predpokladá vydanie 430 ks kariet s možnosťou nákupu benzínu a aj nafty aj na iných čerpacích staniciach/výdajných miestach ako uchádzača na území SR a na území členských štátov Európskej únie, Švajčiarskej konfederácie, Lichtenštajnského kniežatstva, Bieloruskej republiky, Moldavskej republiky, Ruskej federácie, Ukrajiny, Islandu, Nórskeho kráľovstva, Albánskej republiky, Andorrskej republiky, Bosny a Hercegoviny, Čiernej Hory, Sanmarínskej republiky, Severomacedónskej republiky, Srbskej republiky a Spojeného kráľovstva Veľkej Británie a Severného Írska a Tureckej republiky, pričom podmienky používania na týchto miestach plnenia budú konkrétne špecifikované v príslušnej Kúpnej zmluve</w:t>
      </w:r>
      <w:r w:rsidR="0086465A" w:rsidRPr="00021009">
        <w:rPr>
          <w:rFonts w:ascii="Arial Narrow" w:hAnsi="Arial Narrow"/>
          <w:sz w:val="22"/>
          <w:szCs w:val="22"/>
        </w:rPr>
        <w:t>.</w:t>
      </w:r>
    </w:p>
    <w:p w14:paraId="796606E6" w14:textId="538121A6" w:rsidR="008D1CC1" w:rsidRPr="00021009" w:rsidRDefault="008D1CC1" w:rsidP="008D1CC1">
      <w:pPr>
        <w:pStyle w:val="Zoznam2"/>
        <w:ind w:left="426" w:firstLine="0"/>
        <w:jc w:val="both"/>
        <w:rPr>
          <w:rFonts w:ascii="Arial Narrow" w:hAnsi="Arial Narrow"/>
          <w:sz w:val="22"/>
          <w:szCs w:val="22"/>
        </w:rPr>
      </w:pPr>
      <w:r w:rsidRPr="00021009">
        <w:rPr>
          <w:rFonts w:ascii="Arial Narrow" w:hAnsi="Arial Narrow"/>
          <w:sz w:val="22"/>
          <w:szCs w:val="22"/>
        </w:rPr>
        <w:t xml:space="preserve">Špecifikácia palivovej karty a požiadaviek na kartový systém pri tomto type karty je rovnaká ako v bode </w:t>
      </w:r>
      <w:r w:rsidR="00547C1F" w:rsidRPr="00021009">
        <w:rPr>
          <w:rFonts w:ascii="Arial Narrow" w:hAnsi="Arial Narrow"/>
          <w:sz w:val="22"/>
          <w:szCs w:val="22"/>
        </w:rPr>
        <w:t>4</w:t>
      </w:r>
      <w:r w:rsidRPr="00021009">
        <w:rPr>
          <w:rFonts w:ascii="Arial Narrow" w:hAnsi="Arial Narrow"/>
          <w:sz w:val="22"/>
          <w:szCs w:val="22"/>
        </w:rPr>
        <w:t>.1.</w:t>
      </w:r>
    </w:p>
    <w:p w14:paraId="1A7DF847" w14:textId="0ED3C72B" w:rsidR="007305E8" w:rsidRPr="00021009" w:rsidRDefault="007305E8" w:rsidP="00C31827">
      <w:pPr>
        <w:pStyle w:val="Default"/>
        <w:rPr>
          <w:rFonts w:ascii="Arial Narrow" w:hAnsi="Arial Narrow"/>
          <w:strike/>
          <w:sz w:val="20"/>
          <w:szCs w:val="20"/>
        </w:rPr>
      </w:pPr>
    </w:p>
    <w:p w14:paraId="6DAA6F0B" w14:textId="1C4BCA69" w:rsidR="007305E8" w:rsidRPr="00021009" w:rsidRDefault="007305E8" w:rsidP="00C31827">
      <w:pPr>
        <w:pStyle w:val="Zkladntext2"/>
        <w:numPr>
          <w:ilvl w:val="0"/>
          <w:numId w:val="7"/>
        </w:numPr>
        <w:jc w:val="left"/>
        <w:rPr>
          <w:rFonts w:ascii="Arial Narrow" w:hAnsi="Arial Narrow"/>
          <w:b/>
          <w:sz w:val="22"/>
          <w:szCs w:val="22"/>
          <w:lang w:val="sk-SK"/>
        </w:rPr>
      </w:pPr>
      <w:r w:rsidRPr="00021009">
        <w:rPr>
          <w:rFonts w:ascii="Arial Narrow" w:hAnsi="Arial Narrow"/>
          <w:b/>
          <w:bCs/>
          <w:sz w:val="22"/>
          <w:szCs w:val="22"/>
          <w:lang w:val="sk-SK"/>
        </w:rPr>
        <w:t>Dodávka</w:t>
      </w:r>
      <w:r w:rsidRPr="00021009">
        <w:rPr>
          <w:rFonts w:ascii="Arial Narrow" w:hAnsi="Arial Narrow"/>
          <w:b/>
          <w:sz w:val="22"/>
          <w:szCs w:val="22"/>
          <w:lang w:val="sk-SK"/>
        </w:rPr>
        <w:t xml:space="preserve"> PHM </w:t>
      </w:r>
      <w:r w:rsidR="00F55BD7" w:rsidRPr="00021009">
        <w:rPr>
          <w:rFonts w:ascii="Arial Narrow" w:hAnsi="Arial Narrow"/>
          <w:b/>
          <w:sz w:val="22"/>
          <w:szCs w:val="22"/>
          <w:lang w:val="sk-SK"/>
        </w:rPr>
        <w:t>na dlhodobé skladovanie</w:t>
      </w:r>
      <w:r w:rsidRPr="00021009">
        <w:rPr>
          <w:rFonts w:ascii="Arial Narrow" w:hAnsi="Arial Narrow"/>
          <w:b/>
          <w:sz w:val="22"/>
          <w:szCs w:val="22"/>
          <w:lang w:val="sk-SK"/>
        </w:rPr>
        <w:t>:</w:t>
      </w:r>
    </w:p>
    <w:p w14:paraId="5FE9667E" w14:textId="435E0185" w:rsidR="009B1134" w:rsidRPr="00021009" w:rsidRDefault="00900E57" w:rsidP="00C31827">
      <w:pPr>
        <w:tabs>
          <w:tab w:val="left" w:pos="567"/>
          <w:tab w:val="num" w:pos="1440"/>
        </w:tabs>
        <w:ind w:left="360"/>
        <w:jc w:val="both"/>
        <w:rPr>
          <w:rFonts w:ascii="Arial Narrow" w:hAnsi="Arial Narrow"/>
          <w:sz w:val="22"/>
          <w:szCs w:val="22"/>
        </w:rPr>
      </w:pPr>
      <w:r w:rsidRPr="00021009">
        <w:rPr>
          <w:rFonts w:ascii="Arial Narrow" w:hAnsi="Arial Narrow"/>
          <w:sz w:val="22"/>
          <w:szCs w:val="22"/>
        </w:rPr>
        <w:t>Verejný obstarávateľ požaduje d</w:t>
      </w:r>
      <w:r w:rsidR="007305E8" w:rsidRPr="00021009">
        <w:rPr>
          <w:rFonts w:ascii="Arial Narrow" w:hAnsi="Arial Narrow"/>
          <w:sz w:val="22"/>
          <w:szCs w:val="22"/>
        </w:rPr>
        <w:t>odávk</w:t>
      </w:r>
      <w:r w:rsidRPr="00021009">
        <w:rPr>
          <w:rFonts w:ascii="Arial Narrow" w:hAnsi="Arial Narrow"/>
          <w:sz w:val="22"/>
          <w:szCs w:val="22"/>
        </w:rPr>
        <w:t>u</w:t>
      </w:r>
      <w:r w:rsidR="007305E8" w:rsidRPr="00021009">
        <w:rPr>
          <w:rFonts w:ascii="Arial Narrow" w:hAnsi="Arial Narrow"/>
          <w:sz w:val="22"/>
          <w:szCs w:val="22"/>
        </w:rPr>
        <w:t xml:space="preserve"> </w:t>
      </w:r>
      <w:r w:rsidR="00752B6F" w:rsidRPr="00021009">
        <w:rPr>
          <w:rFonts w:ascii="Arial Narrow" w:hAnsi="Arial Narrow"/>
          <w:sz w:val="22"/>
          <w:szCs w:val="22"/>
        </w:rPr>
        <w:t xml:space="preserve">pohonných hmôt </w:t>
      </w:r>
      <w:r w:rsidR="007305E8" w:rsidRPr="00021009">
        <w:rPr>
          <w:rFonts w:ascii="Arial Narrow" w:hAnsi="Arial Narrow"/>
          <w:sz w:val="22"/>
          <w:szCs w:val="22"/>
        </w:rPr>
        <w:t>do skladovacích nádrží na pohonné hmoty</w:t>
      </w:r>
      <w:r w:rsidRPr="00021009">
        <w:rPr>
          <w:rFonts w:ascii="Arial Narrow" w:hAnsi="Arial Narrow"/>
          <w:sz w:val="22"/>
          <w:szCs w:val="22"/>
        </w:rPr>
        <w:t xml:space="preserve">. Tieto dodávky budú realizované na základe objednávok </w:t>
      </w:r>
      <w:r w:rsidR="007305E8" w:rsidRPr="00021009">
        <w:rPr>
          <w:rFonts w:ascii="Arial Narrow" w:hAnsi="Arial Narrow"/>
          <w:sz w:val="22"/>
          <w:szCs w:val="22"/>
        </w:rPr>
        <w:t>verejného obstarávateľa</w:t>
      </w:r>
      <w:r w:rsidRPr="00021009">
        <w:rPr>
          <w:rFonts w:ascii="Arial Narrow" w:hAnsi="Arial Narrow"/>
          <w:sz w:val="22"/>
          <w:szCs w:val="22"/>
        </w:rPr>
        <w:t>, ktoré budú vystavované podľa potrieb verejného obstarávateľa. Ú</w:t>
      </w:r>
      <w:r w:rsidR="007305E8" w:rsidRPr="00021009">
        <w:rPr>
          <w:rFonts w:ascii="Arial Narrow" w:hAnsi="Arial Narrow"/>
          <w:sz w:val="22"/>
          <w:szCs w:val="22"/>
        </w:rPr>
        <w:t>hrad</w:t>
      </w:r>
      <w:r w:rsidRPr="00021009">
        <w:rPr>
          <w:rFonts w:ascii="Arial Narrow" w:hAnsi="Arial Narrow"/>
          <w:sz w:val="22"/>
          <w:szCs w:val="22"/>
        </w:rPr>
        <w:t xml:space="preserve">a dodávok </w:t>
      </w:r>
      <w:r w:rsidR="00752B6F" w:rsidRPr="00021009">
        <w:rPr>
          <w:rFonts w:ascii="Arial Narrow" w:hAnsi="Arial Narrow"/>
          <w:sz w:val="22"/>
          <w:szCs w:val="22"/>
        </w:rPr>
        <w:t xml:space="preserve">pohonných hmôt </w:t>
      </w:r>
      <w:r w:rsidR="00F55BD7" w:rsidRPr="00021009">
        <w:rPr>
          <w:rFonts w:ascii="Arial Narrow" w:hAnsi="Arial Narrow"/>
          <w:sz w:val="22"/>
          <w:szCs w:val="22"/>
        </w:rPr>
        <w:t>na dlhodobé skladovanie</w:t>
      </w:r>
      <w:r w:rsidR="007305E8" w:rsidRPr="00021009">
        <w:rPr>
          <w:rFonts w:ascii="Arial Narrow" w:hAnsi="Arial Narrow"/>
          <w:sz w:val="22"/>
          <w:szCs w:val="22"/>
        </w:rPr>
        <w:t xml:space="preserve"> </w:t>
      </w:r>
      <w:r w:rsidRPr="00021009">
        <w:rPr>
          <w:rFonts w:ascii="Arial Narrow" w:hAnsi="Arial Narrow"/>
          <w:sz w:val="22"/>
          <w:szCs w:val="22"/>
        </w:rPr>
        <w:t xml:space="preserve">bude realizovaná </w:t>
      </w:r>
      <w:r w:rsidR="007305E8" w:rsidRPr="00021009">
        <w:rPr>
          <w:rFonts w:ascii="Arial Narrow" w:hAnsi="Arial Narrow"/>
          <w:sz w:val="22"/>
          <w:szCs w:val="22"/>
        </w:rPr>
        <w:t>na základe vystavenej faktúry so splatnosťou 30 dní.</w:t>
      </w:r>
    </w:p>
    <w:p w14:paraId="68072F26" w14:textId="77777777" w:rsidR="009B1134" w:rsidRPr="00021009" w:rsidRDefault="009B1134" w:rsidP="00C31827">
      <w:pPr>
        <w:tabs>
          <w:tab w:val="left" w:pos="567"/>
          <w:tab w:val="num" w:pos="1440"/>
        </w:tabs>
        <w:ind w:left="360"/>
        <w:jc w:val="both"/>
        <w:rPr>
          <w:rFonts w:ascii="Arial Narrow" w:hAnsi="Arial Narrow"/>
          <w:sz w:val="22"/>
          <w:szCs w:val="22"/>
        </w:rPr>
      </w:pPr>
    </w:p>
    <w:p w14:paraId="57739D74" w14:textId="127345C0" w:rsidR="007305E8" w:rsidRPr="00021009" w:rsidRDefault="007305E8" w:rsidP="00C31827">
      <w:pPr>
        <w:tabs>
          <w:tab w:val="left" w:pos="567"/>
          <w:tab w:val="num" w:pos="1440"/>
        </w:tabs>
        <w:ind w:left="360"/>
        <w:jc w:val="both"/>
        <w:rPr>
          <w:rFonts w:ascii="Arial Narrow" w:hAnsi="Arial Narrow"/>
          <w:sz w:val="22"/>
          <w:szCs w:val="22"/>
        </w:rPr>
      </w:pPr>
      <w:r w:rsidRPr="00021009">
        <w:rPr>
          <w:rFonts w:ascii="Arial Narrow" w:hAnsi="Arial Narrow"/>
          <w:sz w:val="22"/>
          <w:szCs w:val="22"/>
        </w:rPr>
        <w:t xml:space="preserve">Minimálne požiadavky verejného obstarávateľa týkajúce sa dodávky </w:t>
      </w:r>
      <w:r w:rsidR="00752B6F" w:rsidRPr="00021009">
        <w:rPr>
          <w:rFonts w:ascii="Arial Narrow" w:hAnsi="Arial Narrow"/>
          <w:sz w:val="22"/>
          <w:szCs w:val="22"/>
        </w:rPr>
        <w:t xml:space="preserve">pohonných hmôt </w:t>
      </w:r>
      <w:r w:rsidR="00F55BD7" w:rsidRPr="00021009">
        <w:rPr>
          <w:rFonts w:ascii="Arial Narrow" w:hAnsi="Arial Narrow"/>
          <w:sz w:val="22"/>
          <w:szCs w:val="22"/>
        </w:rPr>
        <w:t>na dlhodobé skladovanie</w:t>
      </w:r>
      <w:r w:rsidRPr="00021009">
        <w:rPr>
          <w:rFonts w:ascii="Arial Narrow" w:hAnsi="Arial Narrow"/>
          <w:sz w:val="22"/>
          <w:szCs w:val="22"/>
        </w:rPr>
        <w:t>:</w:t>
      </w:r>
    </w:p>
    <w:p w14:paraId="096C3F37" w14:textId="274499DA" w:rsidR="007305E8" w:rsidRPr="00021009" w:rsidRDefault="007305E8" w:rsidP="00C31827">
      <w:pPr>
        <w:pStyle w:val="Odsekzoznamu"/>
        <w:numPr>
          <w:ilvl w:val="0"/>
          <w:numId w:val="14"/>
        </w:numPr>
        <w:tabs>
          <w:tab w:val="clear" w:pos="2160"/>
          <w:tab w:val="clear" w:pos="2880"/>
          <w:tab w:val="clear" w:pos="4500"/>
          <w:tab w:val="left" w:pos="851"/>
          <w:tab w:val="left" w:pos="1080"/>
        </w:tabs>
        <w:jc w:val="both"/>
        <w:rPr>
          <w:rFonts w:ascii="Arial Narrow" w:hAnsi="Arial Narrow"/>
          <w:sz w:val="22"/>
          <w:szCs w:val="22"/>
          <w:lang w:val="sk-SK"/>
        </w:rPr>
      </w:pPr>
      <w:r w:rsidRPr="00021009">
        <w:rPr>
          <w:rFonts w:ascii="Arial Narrow" w:hAnsi="Arial Narrow"/>
          <w:sz w:val="22"/>
          <w:szCs w:val="22"/>
          <w:lang w:val="sk-SK"/>
        </w:rPr>
        <w:t xml:space="preserve">dodanie </w:t>
      </w:r>
      <w:r w:rsidR="00752B6F" w:rsidRPr="00021009">
        <w:rPr>
          <w:rFonts w:ascii="Arial Narrow" w:hAnsi="Arial Narrow"/>
          <w:sz w:val="22"/>
          <w:szCs w:val="22"/>
          <w:lang w:val="sk-SK"/>
        </w:rPr>
        <w:t xml:space="preserve">pohonných hmôt </w:t>
      </w:r>
      <w:r w:rsidRPr="00021009">
        <w:rPr>
          <w:rFonts w:ascii="Arial Narrow" w:hAnsi="Arial Narrow"/>
          <w:sz w:val="22"/>
          <w:szCs w:val="22"/>
          <w:lang w:val="sk-SK"/>
        </w:rPr>
        <w:t>najne</w:t>
      </w:r>
      <w:r w:rsidR="00CE7A70" w:rsidRPr="00021009">
        <w:rPr>
          <w:rFonts w:ascii="Arial Narrow" w:hAnsi="Arial Narrow"/>
          <w:sz w:val="22"/>
          <w:szCs w:val="22"/>
          <w:lang w:val="sk-SK"/>
        </w:rPr>
        <w:t>skôr</w:t>
      </w:r>
      <w:r w:rsidRPr="00021009">
        <w:rPr>
          <w:rFonts w:ascii="Arial Narrow" w:hAnsi="Arial Narrow"/>
          <w:sz w:val="22"/>
          <w:szCs w:val="22"/>
          <w:lang w:val="sk-SK"/>
        </w:rPr>
        <w:t xml:space="preserve"> do 72 hodín od doručenia záväznej objednávky,</w:t>
      </w:r>
    </w:p>
    <w:p w14:paraId="5DDB2B5E" w14:textId="7A86A227" w:rsidR="00997F08" w:rsidRPr="00021009" w:rsidRDefault="007305E8" w:rsidP="00C31827">
      <w:pPr>
        <w:pStyle w:val="Odsekzoznamu"/>
        <w:numPr>
          <w:ilvl w:val="0"/>
          <w:numId w:val="14"/>
        </w:numPr>
        <w:tabs>
          <w:tab w:val="clear" w:pos="2160"/>
          <w:tab w:val="clear" w:pos="2880"/>
          <w:tab w:val="clear" w:pos="4500"/>
          <w:tab w:val="left" w:pos="851"/>
          <w:tab w:val="left" w:pos="1080"/>
        </w:tabs>
        <w:jc w:val="both"/>
        <w:rPr>
          <w:rFonts w:ascii="Arial Narrow" w:hAnsi="Arial Narrow"/>
          <w:sz w:val="22"/>
          <w:szCs w:val="22"/>
          <w:lang w:val="sk-SK"/>
        </w:rPr>
      </w:pPr>
      <w:r w:rsidRPr="00021009">
        <w:rPr>
          <w:rFonts w:ascii="Arial Narrow" w:hAnsi="Arial Narrow"/>
          <w:sz w:val="22"/>
          <w:szCs w:val="22"/>
          <w:lang w:val="sk-SK"/>
        </w:rPr>
        <w:t xml:space="preserve">distribúciu </w:t>
      </w:r>
      <w:r w:rsidR="00752B6F" w:rsidRPr="00021009">
        <w:rPr>
          <w:rFonts w:ascii="Arial Narrow" w:hAnsi="Arial Narrow"/>
          <w:sz w:val="22"/>
          <w:szCs w:val="22"/>
          <w:lang w:val="sk-SK"/>
        </w:rPr>
        <w:t xml:space="preserve">pohonných hmôt </w:t>
      </w:r>
      <w:r w:rsidRPr="00021009">
        <w:rPr>
          <w:rFonts w:ascii="Arial Narrow" w:hAnsi="Arial Narrow"/>
          <w:sz w:val="22"/>
          <w:szCs w:val="22"/>
          <w:lang w:val="sk-SK"/>
        </w:rPr>
        <w:t>zrealizovať automobilovými súpravami</w:t>
      </w:r>
      <w:r w:rsidR="00900E57" w:rsidRPr="00021009">
        <w:rPr>
          <w:rFonts w:ascii="Arial Narrow" w:hAnsi="Arial Narrow"/>
          <w:sz w:val="22"/>
          <w:szCs w:val="22"/>
          <w:lang w:val="sk-SK"/>
        </w:rPr>
        <w:t xml:space="preserve"> (zabezpečenými uchádzačom)</w:t>
      </w:r>
      <w:r w:rsidRPr="00021009">
        <w:rPr>
          <w:rFonts w:ascii="Arial Narrow" w:hAnsi="Arial Narrow"/>
          <w:sz w:val="22"/>
          <w:szCs w:val="22"/>
          <w:lang w:val="sk-SK"/>
        </w:rPr>
        <w:t>, ktoré spĺňajú normu ADR</w:t>
      </w:r>
      <w:r w:rsidR="00B709B0" w:rsidRPr="00021009">
        <w:rPr>
          <w:rFonts w:ascii="Arial Narrow" w:hAnsi="Arial Narrow"/>
          <w:sz w:val="22"/>
          <w:szCs w:val="22"/>
          <w:lang w:val="sk-SK"/>
        </w:rPr>
        <w:t>, alebo ekvivalent</w:t>
      </w:r>
      <w:r w:rsidR="00997F08" w:rsidRPr="00021009">
        <w:rPr>
          <w:rFonts w:ascii="Arial Narrow" w:hAnsi="Arial Narrow"/>
          <w:sz w:val="22"/>
          <w:szCs w:val="22"/>
          <w:lang w:val="sk-SK"/>
        </w:rPr>
        <w:t>,</w:t>
      </w:r>
      <w:r w:rsidRPr="00021009">
        <w:rPr>
          <w:rFonts w:ascii="Arial Narrow" w:hAnsi="Arial Narrow"/>
          <w:sz w:val="22"/>
          <w:szCs w:val="22"/>
          <w:lang w:val="sk-SK"/>
        </w:rPr>
        <w:t xml:space="preserve"> </w:t>
      </w:r>
    </w:p>
    <w:p w14:paraId="13439D24" w14:textId="403ABD99" w:rsidR="00222EDE" w:rsidRPr="00021009" w:rsidRDefault="007305E8" w:rsidP="00C31827">
      <w:pPr>
        <w:pStyle w:val="Odsekzoznamu"/>
        <w:numPr>
          <w:ilvl w:val="0"/>
          <w:numId w:val="14"/>
        </w:numPr>
        <w:tabs>
          <w:tab w:val="clear" w:pos="2160"/>
          <w:tab w:val="clear" w:pos="2880"/>
          <w:tab w:val="clear" w:pos="4500"/>
          <w:tab w:val="left" w:pos="851"/>
          <w:tab w:val="left" w:pos="1080"/>
        </w:tabs>
        <w:jc w:val="both"/>
        <w:rPr>
          <w:rFonts w:ascii="Arial Narrow" w:hAnsi="Arial Narrow"/>
          <w:sz w:val="22"/>
          <w:szCs w:val="22"/>
          <w:lang w:val="sk-SK"/>
        </w:rPr>
      </w:pPr>
      <w:r w:rsidRPr="00021009">
        <w:rPr>
          <w:rFonts w:ascii="Arial Narrow" w:hAnsi="Arial Narrow"/>
          <w:sz w:val="22"/>
          <w:szCs w:val="22"/>
          <w:lang w:val="sk-SK"/>
        </w:rPr>
        <w:lastRenderedPageBreak/>
        <w:t xml:space="preserve">náklady na dopravu do miesta plnenia a ostatné náklady súvisiace s dodávkou </w:t>
      </w:r>
      <w:r w:rsidR="00752B6F" w:rsidRPr="00021009">
        <w:rPr>
          <w:rFonts w:ascii="Arial Narrow" w:hAnsi="Arial Narrow"/>
          <w:sz w:val="22"/>
          <w:szCs w:val="22"/>
          <w:lang w:val="sk-SK"/>
        </w:rPr>
        <w:t>pohonných hmôt</w:t>
      </w:r>
      <w:r w:rsidRPr="00021009">
        <w:rPr>
          <w:rFonts w:ascii="Arial Narrow" w:hAnsi="Arial Narrow"/>
          <w:sz w:val="22"/>
          <w:szCs w:val="22"/>
          <w:lang w:val="sk-SK"/>
        </w:rPr>
        <w:t xml:space="preserve"> do nádrží na pohonné hmoty verejného obstarávateľa/kupujúceho/ich musia byť súčasťou kúpnej ceny </w:t>
      </w:r>
      <w:r w:rsidR="00752B6F" w:rsidRPr="00021009">
        <w:rPr>
          <w:rFonts w:ascii="Arial Narrow" w:hAnsi="Arial Narrow"/>
          <w:sz w:val="22"/>
          <w:szCs w:val="22"/>
          <w:lang w:val="sk-SK"/>
        </w:rPr>
        <w:t>pohonných hmôt</w:t>
      </w:r>
      <w:r w:rsidRPr="00021009">
        <w:rPr>
          <w:rFonts w:ascii="Arial Narrow" w:hAnsi="Arial Narrow"/>
          <w:sz w:val="22"/>
          <w:szCs w:val="22"/>
          <w:lang w:val="sk-SK"/>
        </w:rPr>
        <w:t>, resp. tieto náklady znáša uchádzač</w:t>
      </w:r>
      <w:r w:rsidR="007764E9" w:rsidRPr="00021009">
        <w:rPr>
          <w:rFonts w:ascii="Arial Narrow" w:hAnsi="Arial Narrow"/>
          <w:sz w:val="22"/>
          <w:szCs w:val="22"/>
          <w:lang w:val="sk-SK"/>
        </w:rPr>
        <w:t>.</w:t>
      </w:r>
    </w:p>
    <w:p w14:paraId="649AE8DD" w14:textId="43EE7282" w:rsidR="007305E8" w:rsidRPr="00021009" w:rsidRDefault="007305E8" w:rsidP="00C31827">
      <w:pPr>
        <w:tabs>
          <w:tab w:val="num" w:pos="1440"/>
        </w:tabs>
        <w:ind w:left="426"/>
        <w:jc w:val="both"/>
        <w:rPr>
          <w:rFonts w:ascii="Arial Narrow" w:hAnsi="Arial Narrow"/>
          <w:sz w:val="22"/>
          <w:szCs w:val="22"/>
        </w:rPr>
      </w:pPr>
    </w:p>
    <w:p w14:paraId="31A5AAB2" w14:textId="50BD0201" w:rsidR="00BF6BAC" w:rsidRPr="00021009" w:rsidRDefault="00BF6BAC" w:rsidP="00C31827">
      <w:pPr>
        <w:tabs>
          <w:tab w:val="num" w:pos="1440"/>
        </w:tabs>
        <w:ind w:left="426"/>
        <w:jc w:val="both"/>
        <w:rPr>
          <w:rFonts w:ascii="Arial Narrow" w:hAnsi="Arial Narrow"/>
          <w:sz w:val="22"/>
          <w:szCs w:val="22"/>
        </w:rPr>
      </w:pPr>
      <w:r w:rsidRPr="00021009">
        <w:rPr>
          <w:rFonts w:ascii="Arial Narrow" w:hAnsi="Arial Narrow"/>
          <w:sz w:val="22"/>
          <w:szCs w:val="22"/>
        </w:rPr>
        <w:t>Z dôvodu zabránenia prípadného zmiešania sa motorových palív – motorového benzínu STN 228 EN a motorovej nafty podľa STN 590 EN je stanovený presný postup pri spúšťaní dodaných palív do nádrží ako aj spôsob akým sú identifikované. O správnosti postupu čerpania preberajúci a odovzdávajúci zástupcovia zmluvných strán vyplnia Protokol k prečerpaniu paliva</w:t>
      </w:r>
      <w:r w:rsidR="005F0395" w:rsidRPr="00021009">
        <w:rPr>
          <w:rFonts w:ascii="Arial Narrow" w:hAnsi="Arial Narrow"/>
          <w:sz w:val="22"/>
          <w:szCs w:val="22"/>
        </w:rPr>
        <w:t xml:space="preserve">. </w:t>
      </w:r>
    </w:p>
    <w:p w14:paraId="2DABB720" w14:textId="7C1A5196" w:rsidR="00BF6BAC" w:rsidRPr="00021009" w:rsidRDefault="00BF6BAC" w:rsidP="00C31827">
      <w:pPr>
        <w:tabs>
          <w:tab w:val="num" w:pos="1440"/>
        </w:tabs>
        <w:ind w:left="426"/>
        <w:jc w:val="both"/>
        <w:rPr>
          <w:rFonts w:ascii="Arial Narrow" w:hAnsi="Arial Narrow"/>
          <w:sz w:val="22"/>
          <w:szCs w:val="22"/>
        </w:rPr>
      </w:pPr>
      <w:r w:rsidRPr="00021009">
        <w:rPr>
          <w:rFonts w:ascii="Arial Narrow" w:hAnsi="Arial Narrow"/>
          <w:sz w:val="22"/>
          <w:szCs w:val="22"/>
        </w:rPr>
        <w:t>Kupujúci sa zaväzuje, že pre plnenie predmetu zákazky bude mať na svojich odberných miestach Slovenskej republiky zabezpečené označenie a zabezpečenie nádrží na skladovanie konkrétnym typom paliva podľa platných právnych predpisov a</w:t>
      </w:r>
      <w:r w:rsidR="00AB5EB6" w:rsidRPr="00021009">
        <w:rPr>
          <w:rFonts w:ascii="Arial Narrow" w:hAnsi="Arial Narrow"/>
          <w:sz w:val="22"/>
          <w:szCs w:val="22"/>
        </w:rPr>
        <w:t xml:space="preserve"> </w:t>
      </w:r>
      <w:r w:rsidRPr="00021009">
        <w:rPr>
          <w:rFonts w:ascii="Arial Narrow" w:hAnsi="Arial Narrow"/>
          <w:sz w:val="22"/>
          <w:szCs w:val="22"/>
        </w:rPr>
        <w:t>technických noriem. V</w:t>
      </w:r>
      <w:r w:rsidR="00AB5EB6" w:rsidRPr="00021009">
        <w:rPr>
          <w:rFonts w:ascii="Arial Narrow" w:hAnsi="Arial Narrow"/>
          <w:sz w:val="22"/>
          <w:szCs w:val="22"/>
        </w:rPr>
        <w:t xml:space="preserve"> </w:t>
      </w:r>
      <w:r w:rsidRPr="00021009">
        <w:rPr>
          <w:rFonts w:ascii="Arial Narrow" w:hAnsi="Arial Narrow"/>
          <w:sz w:val="22"/>
          <w:szCs w:val="22"/>
        </w:rPr>
        <w:t>prípade ak</w:t>
      </w:r>
      <w:r w:rsidR="00AB5EB6" w:rsidRPr="00021009">
        <w:rPr>
          <w:rFonts w:ascii="Arial Narrow" w:hAnsi="Arial Narrow"/>
          <w:sz w:val="22"/>
          <w:szCs w:val="22"/>
        </w:rPr>
        <w:t xml:space="preserve"> </w:t>
      </w:r>
      <w:r w:rsidRPr="00021009">
        <w:rPr>
          <w:rFonts w:ascii="Arial Narrow" w:hAnsi="Arial Narrow"/>
          <w:sz w:val="22"/>
          <w:szCs w:val="22"/>
        </w:rPr>
        <w:t>v</w:t>
      </w:r>
      <w:r w:rsidR="00AB5EB6" w:rsidRPr="00021009">
        <w:rPr>
          <w:rFonts w:ascii="Arial Narrow" w:hAnsi="Arial Narrow"/>
          <w:sz w:val="22"/>
          <w:szCs w:val="22"/>
        </w:rPr>
        <w:t xml:space="preserve"> </w:t>
      </w:r>
      <w:r w:rsidRPr="00021009">
        <w:rPr>
          <w:rFonts w:ascii="Arial Narrow" w:hAnsi="Arial Narrow"/>
          <w:sz w:val="22"/>
          <w:szCs w:val="22"/>
        </w:rPr>
        <w:t>mieste dodávky palív nebude miesto dodania spĺňať tieto podmienky alebo bude inak zjavne nespĺňať požiadavky na vyloženie palív ako nebezpečných látok, je predávajúci oprávnený tieto nevyložiť a následne si u kupujúceho uplatniť náklady súvisiace s dopravou a naskladnením.</w:t>
      </w:r>
    </w:p>
    <w:p w14:paraId="0613F08A" w14:textId="77777777" w:rsidR="00BF6BAC" w:rsidRPr="00021009" w:rsidRDefault="00BF6BAC" w:rsidP="0017159C">
      <w:pPr>
        <w:tabs>
          <w:tab w:val="num" w:pos="1440"/>
        </w:tabs>
        <w:jc w:val="both"/>
        <w:rPr>
          <w:rFonts w:ascii="Arial Narrow" w:hAnsi="Arial Narrow"/>
          <w:sz w:val="22"/>
          <w:szCs w:val="22"/>
        </w:rPr>
      </w:pPr>
    </w:p>
    <w:p w14:paraId="588D0147" w14:textId="239394D7" w:rsidR="008E5101" w:rsidRPr="00021009" w:rsidRDefault="000650F5" w:rsidP="008157CC">
      <w:pPr>
        <w:pStyle w:val="Zkladntext2"/>
        <w:numPr>
          <w:ilvl w:val="0"/>
          <w:numId w:val="7"/>
        </w:numPr>
        <w:jc w:val="left"/>
        <w:rPr>
          <w:rFonts w:ascii="Arial Narrow" w:hAnsi="Arial Narrow"/>
          <w:b/>
          <w:iCs/>
          <w:sz w:val="22"/>
          <w:szCs w:val="22"/>
          <w:lang w:val="sk-SK"/>
        </w:rPr>
      </w:pPr>
      <w:r w:rsidRPr="00021009">
        <w:rPr>
          <w:rFonts w:ascii="Arial Narrow" w:hAnsi="Arial Narrow"/>
          <w:b/>
          <w:bCs/>
          <w:color w:val="000000" w:themeColor="text1"/>
          <w:sz w:val="22"/>
          <w:szCs w:val="22"/>
          <w:lang w:val="sk-SK"/>
        </w:rPr>
        <w:t>Odobratie pohonných hmôt po lehote spotreby (po záručnej dobe) z nádrží na dlhodobé sklad</w:t>
      </w:r>
      <w:r w:rsidR="0074396F" w:rsidRPr="00021009">
        <w:rPr>
          <w:rFonts w:ascii="Arial Narrow" w:hAnsi="Arial Narrow"/>
          <w:b/>
          <w:bCs/>
          <w:color w:val="000000" w:themeColor="text1"/>
          <w:sz w:val="22"/>
          <w:szCs w:val="22"/>
          <w:lang w:val="sk-SK"/>
        </w:rPr>
        <w:t xml:space="preserve">ovanie </w:t>
      </w:r>
      <w:r w:rsidRPr="00021009">
        <w:rPr>
          <w:rFonts w:ascii="Arial Narrow" w:hAnsi="Arial Narrow"/>
          <w:b/>
          <w:bCs/>
          <w:color w:val="000000" w:themeColor="text1"/>
          <w:sz w:val="22"/>
          <w:szCs w:val="22"/>
          <w:lang w:val="sk-SK"/>
        </w:rPr>
        <w:t>vrátane dopravy za účelom ich re-spracovania</w:t>
      </w:r>
    </w:p>
    <w:p w14:paraId="7ECB88D8" w14:textId="66E3791C" w:rsidR="00DB6629" w:rsidRPr="00021009" w:rsidRDefault="00F625D1" w:rsidP="00DB6629">
      <w:pPr>
        <w:tabs>
          <w:tab w:val="clear" w:pos="2160"/>
          <w:tab w:val="clear" w:pos="2880"/>
          <w:tab w:val="clear" w:pos="4500"/>
          <w:tab w:val="left" w:pos="851"/>
          <w:tab w:val="left" w:pos="1080"/>
        </w:tabs>
        <w:ind w:left="360"/>
        <w:jc w:val="both"/>
        <w:rPr>
          <w:rFonts w:ascii="Arial Narrow" w:hAnsi="Arial Narrow"/>
          <w:iCs/>
          <w:sz w:val="22"/>
          <w:szCs w:val="22"/>
        </w:rPr>
      </w:pPr>
      <w:r w:rsidRPr="00021009">
        <w:rPr>
          <w:rFonts w:ascii="Arial Narrow" w:hAnsi="Arial Narrow"/>
          <w:iCs/>
          <w:sz w:val="22"/>
          <w:szCs w:val="22"/>
        </w:rPr>
        <w:t>Predmetom tejto zákazky</w:t>
      </w:r>
      <w:r w:rsidR="00DB6629" w:rsidRPr="00021009">
        <w:rPr>
          <w:rFonts w:ascii="Arial Narrow" w:hAnsi="Arial Narrow"/>
          <w:iCs/>
          <w:sz w:val="22"/>
          <w:szCs w:val="22"/>
        </w:rPr>
        <w:t xml:space="preserve"> je zabezpečenie odobratia pohonných hmôt uskladnených v nádržiach pre dlhodobé </w:t>
      </w:r>
      <w:r w:rsidR="00ED6F81" w:rsidRPr="00021009">
        <w:rPr>
          <w:rFonts w:ascii="Arial Narrow" w:hAnsi="Arial Narrow"/>
          <w:iCs/>
          <w:sz w:val="22"/>
          <w:szCs w:val="22"/>
        </w:rPr>
        <w:t xml:space="preserve">skladovanie </w:t>
      </w:r>
      <w:r w:rsidR="00DB6629" w:rsidRPr="00021009">
        <w:rPr>
          <w:rFonts w:ascii="Arial Narrow" w:hAnsi="Arial Narrow"/>
          <w:iCs/>
          <w:sz w:val="22"/>
          <w:szCs w:val="22"/>
        </w:rPr>
        <w:t>verejného obstarávateľa/kupujúceho, ktoré sú po lehote spotreby (záručnej dobe) za účelom ich re-spracovania u uchádzača alebo jeho zmluvného partnera.</w:t>
      </w:r>
    </w:p>
    <w:p w14:paraId="1403A1F9" w14:textId="2F5A5B43" w:rsidR="00DB6629" w:rsidRPr="00021009" w:rsidRDefault="00DB6629" w:rsidP="00DB6629">
      <w:pPr>
        <w:tabs>
          <w:tab w:val="clear" w:pos="2160"/>
          <w:tab w:val="clear" w:pos="2880"/>
          <w:tab w:val="clear" w:pos="4500"/>
          <w:tab w:val="left" w:pos="851"/>
          <w:tab w:val="left" w:pos="1080"/>
        </w:tabs>
        <w:ind w:left="360"/>
        <w:jc w:val="both"/>
        <w:rPr>
          <w:rFonts w:ascii="Arial Narrow" w:hAnsi="Arial Narrow"/>
          <w:sz w:val="22"/>
          <w:szCs w:val="22"/>
        </w:rPr>
      </w:pPr>
      <w:r w:rsidRPr="00021009">
        <w:rPr>
          <w:rFonts w:ascii="Arial Narrow" w:hAnsi="Arial Narrow"/>
          <w:iCs/>
          <w:sz w:val="22"/>
          <w:szCs w:val="22"/>
        </w:rPr>
        <w:t>N</w:t>
      </w:r>
      <w:r w:rsidRPr="00021009">
        <w:rPr>
          <w:rFonts w:ascii="Arial Narrow" w:hAnsi="Arial Narrow"/>
          <w:sz w:val="22"/>
          <w:szCs w:val="22"/>
        </w:rPr>
        <w:t>áklady na dopravu z miesta odobratia a ostatné náklady súvisiace s odobraním pohonných hmôt z nádrží na dlhodobé</w:t>
      </w:r>
      <w:r w:rsidR="00ED6F81" w:rsidRPr="00021009">
        <w:rPr>
          <w:rFonts w:ascii="Arial Narrow" w:hAnsi="Arial Narrow"/>
          <w:sz w:val="22"/>
          <w:szCs w:val="22"/>
        </w:rPr>
        <w:t xml:space="preserve"> skladovanie </w:t>
      </w:r>
      <w:r w:rsidRPr="00021009">
        <w:rPr>
          <w:rFonts w:ascii="Arial Narrow" w:hAnsi="Arial Narrow"/>
          <w:sz w:val="22"/>
          <w:szCs w:val="22"/>
        </w:rPr>
        <w:t>verejného obstarávateľa/kupujúceho/ich musia byť súčasťou ceny za re-spracovanie, resp. tieto náklady znáša uchádzač.</w:t>
      </w:r>
    </w:p>
    <w:p w14:paraId="30FC60D7" w14:textId="1EC34477" w:rsidR="00F625D1" w:rsidRPr="00021009" w:rsidRDefault="00DB6629" w:rsidP="00DB6629">
      <w:pPr>
        <w:pStyle w:val="Zkladntext2"/>
        <w:jc w:val="left"/>
        <w:rPr>
          <w:rFonts w:ascii="Arial Narrow" w:hAnsi="Arial Narrow"/>
          <w:iCs/>
          <w:sz w:val="22"/>
          <w:szCs w:val="22"/>
          <w:lang w:val="sk-SK"/>
        </w:rPr>
      </w:pPr>
      <w:r w:rsidRPr="00021009">
        <w:rPr>
          <w:rFonts w:ascii="Arial Narrow" w:hAnsi="Arial Narrow"/>
          <w:iCs/>
          <w:sz w:val="22"/>
          <w:szCs w:val="22"/>
          <w:lang w:val="sk-SK"/>
        </w:rPr>
        <w:t xml:space="preserve">  </w:t>
      </w:r>
    </w:p>
    <w:p w14:paraId="7E7529BD" w14:textId="52852298" w:rsidR="00900E57" w:rsidRPr="00021009" w:rsidRDefault="00F55BD7" w:rsidP="008157CC">
      <w:pPr>
        <w:pStyle w:val="Zkladntext2"/>
        <w:numPr>
          <w:ilvl w:val="0"/>
          <w:numId w:val="7"/>
        </w:numPr>
        <w:jc w:val="left"/>
        <w:rPr>
          <w:rFonts w:ascii="Arial Narrow" w:hAnsi="Arial Narrow"/>
          <w:b/>
          <w:iCs/>
          <w:sz w:val="22"/>
          <w:szCs w:val="22"/>
          <w:lang w:val="sk-SK"/>
        </w:rPr>
      </w:pPr>
      <w:r w:rsidRPr="00021009">
        <w:rPr>
          <w:rFonts w:ascii="Arial Narrow" w:hAnsi="Arial Narrow"/>
          <w:b/>
          <w:iCs/>
          <w:sz w:val="22"/>
          <w:szCs w:val="22"/>
          <w:lang w:val="sk-SK"/>
        </w:rPr>
        <w:t>Umývanie</w:t>
      </w:r>
    </w:p>
    <w:p w14:paraId="2AD10733" w14:textId="2F2BF9A9" w:rsidR="00FD2E62" w:rsidRPr="00021009" w:rsidRDefault="007305E8" w:rsidP="008157CC">
      <w:pPr>
        <w:jc w:val="both"/>
        <w:rPr>
          <w:rFonts w:ascii="Arial Narrow" w:hAnsi="Arial Narrow"/>
          <w:bCs/>
          <w:sz w:val="22"/>
          <w:szCs w:val="22"/>
        </w:rPr>
      </w:pPr>
      <w:r w:rsidRPr="00021009">
        <w:rPr>
          <w:rFonts w:ascii="Arial Narrow" w:hAnsi="Arial Narrow"/>
          <w:bCs/>
          <w:sz w:val="22"/>
          <w:szCs w:val="22"/>
        </w:rPr>
        <w:t xml:space="preserve">Predmetom tejto zákazky je aj </w:t>
      </w:r>
      <w:r w:rsidR="00CE7A70" w:rsidRPr="00021009">
        <w:rPr>
          <w:rFonts w:ascii="Arial Narrow" w:hAnsi="Arial Narrow"/>
          <w:bCs/>
          <w:sz w:val="22"/>
          <w:szCs w:val="22"/>
        </w:rPr>
        <w:t>zabezpečenie</w:t>
      </w:r>
      <w:r w:rsidR="00266DFE" w:rsidRPr="00021009">
        <w:rPr>
          <w:rFonts w:ascii="Arial Narrow" w:hAnsi="Arial Narrow"/>
          <w:bCs/>
          <w:sz w:val="22"/>
          <w:szCs w:val="22"/>
        </w:rPr>
        <w:t xml:space="preserve"> </w:t>
      </w:r>
      <w:r w:rsidR="002D07BB" w:rsidRPr="00021009">
        <w:rPr>
          <w:rFonts w:ascii="Arial Narrow" w:eastAsiaTheme="minorHAnsi" w:hAnsi="Arial Narrow"/>
          <w:color w:val="000000"/>
          <w:sz w:val="22"/>
          <w:szCs w:val="22"/>
          <w:lang w:eastAsia="en-US"/>
        </w:rPr>
        <w:t>umývani</w:t>
      </w:r>
      <w:r w:rsidR="0091349D" w:rsidRPr="00021009">
        <w:rPr>
          <w:rFonts w:ascii="Arial Narrow" w:eastAsiaTheme="minorHAnsi" w:hAnsi="Arial Narrow"/>
          <w:color w:val="000000"/>
          <w:sz w:val="22"/>
          <w:szCs w:val="22"/>
          <w:lang w:eastAsia="en-US"/>
        </w:rPr>
        <w:t>a</w:t>
      </w:r>
      <w:r w:rsidR="002D07BB" w:rsidRPr="00021009">
        <w:rPr>
          <w:rFonts w:ascii="Arial Narrow" w:eastAsiaTheme="minorHAnsi" w:hAnsi="Arial Narrow"/>
          <w:color w:val="000000"/>
          <w:sz w:val="22"/>
          <w:szCs w:val="22"/>
          <w:lang w:eastAsia="en-US"/>
        </w:rPr>
        <w:t xml:space="preserve"> </w:t>
      </w:r>
      <w:r w:rsidR="00117FC3" w:rsidRPr="00021009">
        <w:rPr>
          <w:rFonts w:ascii="Arial Narrow" w:eastAsiaTheme="minorHAnsi" w:hAnsi="Arial Narrow"/>
          <w:color w:val="000000"/>
          <w:sz w:val="22"/>
          <w:szCs w:val="22"/>
          <w:lang w:eastAsia="en-US"/>
        </w:rPr>
        <w:t xml:space="preserve">osobných </w:t>
      </w:r>
      <w:r w:rsidR="003E07B5" w:rsidRPr="00021009">
        <w:rPr>
          <w:rFonts w:ascii="Arial Narrow" w:eastAsiaTheme="minorHAnsi" w:hAnsi="Arial Narrow"/>
          <w:color w:val="000000"/>
          <w:sz w:val="22"/>
          <w:szCs w:val="22"/>
          <w:lang w:eastAsia="en-US"/>
        </w:rPr>
        <w:t>motorových vozidiel</w:t>
      </w:r>
      <w:r w:rsidR="00117FC3" w:rsidRPr="00021009">
        <w:rPr>
          <w:rFonts w:ascii="Arial Narrow" w:eastAsiaTheme="minorHAnsi" w:hAnsi="Arial Narrow"/>
          <w:color w:val="000000"/>
          <w:sz w:val="22"/>
          <w:szCs w:val="22"/>
          <w:lang w:eastAsia="en-US"/>
        </w:rPr>
        <w:t xml:space="preserve"> </w:t>
      </w:r>
      <w:r w:rsidR="00F55BD7" w:rsidRPr="00021009">
        <w:rPr>
          <w:rFonts w:ascii="Arial Narrow" w:hAnsi="Arial Narrow"/>
          <w:bCs/>
          <w:color w:val="000000" w:themeColor="text1"/>
          <w:sz w:val="22"/>
          <w:szCs w:val="22"/>
        </w:rPr>
        <w:t>na umývacích linkách na čerpacích staniciach/výdajných miestach uchádzača a jeho zmluvných partnerov</w:t>
      </w:r>
      <w:r w:rsidR="00717BBF" w:rsidRPr="00021009">
        <w:rPr>
          <w:rFonts w:ascii="Arial Narrow" w:hAnsi="Arial Narrow"/>
          <w:bCs/>
          <w:sz w:val="22"/>
          <w:szCs w:val="22"/>
        </w:rPr>
        <w:t>,</w:t>
      </w:r>
      <w:r w:rsidRPr="00021009">
        <w:rPr>
          <w:rFonts w:ascii="Arial Narrow" w:hAnsi="Arial Narrow"/>
          <w:bCs/>
          <w:sz w:val="22"/>
          <w:szCs w:val="22"/>
        </w:rPr>
        <w:t xml:space="preserve"> v ktorých sa akceptujú </w:t>
      </w:r>
      <w:r w:rsidR="00117FC3" w:rsidRPr="00021009">
        <w:rPr>
          <w:rFonts w:ascii="Arial Narrow" w:hAnsi="Arial Narrow"/>
          <w:bCs/>
          <w:sz w:val="22"/>
          <w:szCs w:val="22"/>
        </w:rPr>
        <w:t xml:space="preserve">uchádzačom/predávajúcim </w:t>
      </w:r>
      <w:r w:rsidR="00717BBF" w:rsidRPr="00021009">
        <w:rPr>
          <w:rFonts w:ascii="Arial Narrow" w:hAnsi="Arial Narrow"/>
          <w:bCs/>
          <w:sz w:val="22"/>
          <w:szCs w:val="22"/>
        </w:rPr>
        <w:t xml:space="preserve">bezplatne </w:t>
      </w:r>
      <w:r w:rsidR="00117FC3" w:rsidRPr="00021009">
        <w:rPr>
          <w:rFonts w:ascii="Arial Narrow" w:hAnsi="Arial Narrow"/>
          <w:bCs/>
          <w:sz w:val="22"/>
          <w:szCs w:val="22"/>
        </w:rPr>
        <w:t xml:space="preserve">poskytnuté </w:t>
      </w:r>
      <w:r w:rsidRPr="00021009">
        <w:rPr>
          <w:rFonts w:ascii="Arial Narrow" w:hAnsi="Arial Narrow"/>
          <w:bCs/>
          <w:sz w:val="22"/>
          <w:szCs w:val="22"/>
        </w:rPr>
        <w:t>p</w:t>
      </w:r>
      <w:r w:rsidR="007764E9" w:rsidRPr="00021009">
        <w:rPr>
          <w:rFonts w:ascii="Arial Narrow" w:hAnsi="Arial Narrow"/>
          <w:bCs/>
          <w:sz w:val="22"/>
          <w:szCs w:val="22"/>
        </w:rPr>
        <w:t>latobné</w:t>
      </w:r>
      <w:r w:rsidR="0091349D" w:rsidRPr="00021009">
        <w:rPr>
          <w:rFonts w:ascii="Arial Narrow" w:hAnsi="Arial Narrow"/>
          <w:bCs/>
          <w:sz w:val="22"/>
          <w:szCs w:val="22"/>
        </w:rPr>
        <w:t>/umýva</w:t>
      </w:r>
      <w:r w:rsidR="00717BBF" w:rsidRPr="00021009">
        <w:rPr>
          <w:rFonts w:ascii="Arial Narrow" w:hAnsi="Arial Narrow"/>
          <w:bCs/>
          <w:sz w:val="22"/>
          <w:szCs w:val="22"/>
        </w:rPr>
        <w:t>c</w:t>
      </w:r>
      <w:r w:rsidR="0091349D" w:rsidRPr="00021009">
        <w:rPr>
          <w:rFonts w:ascii="Arial Narrow" w:hAnsi="Arial Narrow"/>
          <w:bCs/>
          <w:sz w:val="22"/>
          <w:szCs w:val="22"/>
        </w:rPr>
        <w:t>ie</w:t>
      </w:r>
      <w:r w:rsidRPr="00021009">
        <w:rPr>
          <w:rFonts w:ascii="Arial Narrow" w:hAnsi="Arial Narrow"/>
          <w:bCs/>
          <w:sz w:val="22"/>
          <w:szCs w:val="22"/>
        </w:rPr>
        <w:t xml:space="preserve"> karty ako prostriedku bezhotovostnej úhrady </w:t>
      </w:r>
      <w:r w:rsidR="00117FC3" w:rsidRPr="00021009">
        <w:rPr>
          <w:rFonts w:ascii="Arial Narrow" w:hAnsi="Arial Narrow"/>
          <w:bCs/>
          <w:sz w:val="22"/>
          <w:szCs w:val="22"/>
        </w:rPr>
        <w:t xml:space="preserve">za </w:t>
      </w:r>
      <w:r w:rsidR="002D07BB" w:rsidRPr="00021009">
        <w:rPr>
          <w:rFonts w:ascii="Arial Narrow" w:hAnsi="Arial Narrow"/>
          <w:bCs/>
          <w:sz w:val="22"/>
          <w:szCs w:val="22"/>
        </w:rPr>
        <w:t xml:space="preserve">nákup </w:t>
      </w:r>
      <w:r w:rsidR="00717BBF" w:rsidRPr="00021009">
        <w:rPr>
          <w:rFonts w:ascii="Arial Narrow" w:hAnsi="Arial Narrow"/>
          <w:bCs/>
          <w:sz w:val="22"/>
          <w:szCs w:val="22"/>
        </w:rPr>
        <w:t>umývania</w:t>
      </w:r>
      <w:r w:rsidR="008157CC" w:rsidRPr="00021009">
        <w:rPr>
          <w:rFonts w:ascii="Arial Narrow" w:hAnsi="Arial Narrow"/>
          <w:bCs/>
          <w:sz w:val="22"/>
          <w:szCs w:val="22"/>
        </w:rPr>
        <w:t>.</w:t>
      </w:r>
    </w:p>
    <w:p w14:paraId="24455B70" w14:textId="4044650E" w:rsidR="007305E8" w:rsidRPr="00021009" w:rsidRDefault="00C31827" w:rsidP="00C31827">
      <w:pPr>
        <w:jc w:val="both"/>
        <w:rPr>
          <w:rFonts w:ascii="Arial Narrow" w:hAnsi="Arial Narrow"/>
          <w:b/>
          <w:sz w:val="22"/>
          <w:szCs w:val="22"/>
        </w:rPr>
      </w:pPr>
      <w:r w:rsidRPr="00021009">
        <w:rPr>
          <w:rFonts w:ascii="Arial Narrow" w:hAnsi="Arial Narrow"/>
          <w:bCs/>
          <w:sz w:val="22"/>
          <w:szCs w:val="22"/>
        </w:rPr>
        <w:t>Umývací program musí zahŕňať:</w:t>
      </w:r>
      <w:r w:rsidR="007305E8" w:rsidRPr="00021009">
        <w:rPr>
          <w:rFonts w:ascii="Arial Narrow" w:hAnsi="Arial Narrow"/>
          <w:sz w:val="22"/>
          <w:szCs w:val="22"/>
        </w:rPr>
        <w:t xml:space="preserve"> aktívna pena, umytie ša</w:t>
      </w:r>
      <w:r w:rsidR="00117FC3" w:rsidRPr="00021009">
        <w:rPr>
          <w:rFonts w:ascii="Arial Narrow" w:hAnsi="Arial Narrow"/>
          <w:sz w:val="22"/>
          <w:szCs w:val="22"/>
        </w:rPr>
        <w:t>m</w:t>
      </w:r>
      <w:r w:rsidR="007305E8" w:rsidRPr="00021009">
        <w:rPr>
          <w:rFonts w:ascii="Arial Narrow" w:hAnsi="Arial Narrow"/>
          <w:sz w:val="22"/>
          <w:szCs w:val="22"/>
        </w:rPr>
        <w:t>pónom, umytie kolies, ošetrenie voskom, sušenie.</w:t>
      </w:r>
      <w:r w:rsidR="007305E8" w:rsidRPr="00021009">
        <w:rPr>
          <w:rFonts w:ascii="Arial Narrow" w:hAnsi="Arial Narrow"/>
          <w:b/>
          <w:sz w:val="22"/>
          <w:szCs w:val="22"/>
        </w:rPr>
        <w:t xml:space="preserve"> </w:t>
      </w:r>
    </w:p>
    <w:p w14:paraId="0A210154" w14:textId="52E2DCB5" w:rsidR="00676B0B" w:rsidRPr="00021009" w:rsidRDefault="00676B0B" w:rsidP="00C31827">
      <w:pPr>
        <w:tabs>
          <w:tab w:val="clear" w:pos="2160"/>
          <w:tab w:val="clear" w:pos="2880"/>
          <w:tab w:val="clear" w:pos="4500"/>
          <w:tab w:val="left" w:pos="567"/>
          <w:tab w:val="num" w:pos="851"/>
        </w:tabs>
        <w:jc w:val="both"/>
        <w:rPr>
          <w:rFonts w:ascii="Arial Narrow" w:hAnsi="Arial Narrow"/>
          <w:bCs/>
          <w:sz w:val="22"/>
          <w:szCs w:val="22"/>
        </w:rPr>
      </w:pPr>
      <w:r w:rsidRPr="00021009">
        <w:rPr>
          <w:rFonts w:ascii="Arial Narrow" w:hAnsi="Arial Narrow"/>
          <w:sz w:val="22"/>
          <w:szCs w:val="22"/>
        </w:rPr>
        <w:t>Počas trvania zmluvy požadujeme bezplatné vydanie umývacích kariet v počte cca</w:t>
      </w:r>
      <w:r w:rsidR="00227040" w:rsidRPr="00021009">
        <w:rPr>
          <w:rFonts w:ascii="Arial Narrow" w:hAnsi="Arial Narrow"/>
          <w:sz w:val="22"/>
          <w:szCs w:val="22"/>
        </w:rPr>
        <w:t xml:space="preserve"> </w:t>
      </w:r>
      <w:r w:rsidR="00002FC9" w:rsidRPr="00021009">
        <w:rPr>
          <w:rFonts w:ascii="Arial Narrow" w:hAnsi="Arial Narrow"/>
          <w:sz w:val="22"/>
          <w:szCs w:val="22"/>
        </w:rPr>
        <w:t xml:space="preserve">5 700 ks. </w:t>
      </w:r>
    </w:p>
    <w:p w14:paraId="2070D9F6" w14:textId="77777777" w:rsidR="00676B0B" w:rsidRPr="00021009" w:rsidRDefault="00676B0B" w:rsidP="00C31827">
      <w:pPr>
        <w:tabs>
          <w:tab w:val="clear" w:pos="2160"/>
          <w:tab w:val="clear" w:pos="2880"/>
          <w:tab w:val="clear" w:pos="4500"/>
          <w:tab w:val="left" w:pos="567"/>
          <w:tab w:val="num" w:pos="851"/>
        </w:tabs>
        <w:jc w:val="both"/>
        <w:rPr>
          <w:rFonts w:ascii="Arial Narrow" w:hAnsi="Arial Narrow"/>
          <w:bCs/>
          <w:sz w:val="22"/>
          <w:szCs w:val="22"/>
        </w:rPr>
      </w:pPr>
    </w:p>
    <w:p w14:paraId="3658D4F8" w14:textId="0BF53211" w:rsidR="00D102FF" w:rsidRPr="00021009" w:rsidRDefault="00D102FF" w:rsidP="00D102FF">
      <w:pPr>
        <w:pStyle w:val="Zkladntext2"/>
        <w:numPr>
          <w:ilvl w:val="0"/>
          <w:numId w:val="7"/>
        </w:numPr>
        <w:jc w:val="left"/>
        <w:rPr>
          <w:rFonts w:ascii="Arial Narrow" w:eastAsiaTheme="minorHAnsi" w:hAnsi="Arial Narrow" w:cs="Arial Narrow"/>
          <w:b/>
          <w:bCs/>
          <w:sz w:val="22"/>
          <w:szCs w:val="22"/>
          <w:lang w:val="sk-SK" w:eastAsia="en-US"/>
        </w:rPr>
      </w:pPr>
      <w:r w:rsidRPr="00021009">
        <w:rPr>
          <w:rFonts w:ascii="Arial Narrow" w:eastAsiaTheme="minorHAnsi" w:hAnsi="Arial Narrow" w:cs="Arial Narrow"/>
          <w:b/>
          <w:bCs/>
          <w:sz w:val="22"/>
          <w:szCs w:val="22"/>
          <w:lang w:val="sk-SK" w:eastAsia="en-US"/>
        </w:rPr>
        <w:t xml:space="preserve">Služby sprostredkovania bezhotovostných platieb za diaľničné mýto, poplatky/diaľničné známky </w:t>
      </w:r>
      <w:r w:rsidR="00734890" w:rsidRPr="00021009">
        <w:rPr>
          <w:rFonts w:ascii="Arial Narrow" w:eastAsiaTheme="minorHAnsi" w:hAnsi="Arial Narrow" w:cs="Arial Narrow"/>
          <w:b/>
          <w:bCs/>
          <w:sz w:val="22"/>
          <w:szCs w:val="22"/>
          <w:lang w:val="sk-SK" w:eastAsia="en-US"/>
        </w:rPr>
        <w:t>pre rôzne druhy vozidiel (osobné a nákladné vozidlá, autobusy, motocykle)</w:t>
      </w:r>
    </w:p>
    <w:p w14:paraId="7200529E" w14:textId="25A2A2A5" w:rsidR="00E04C6C" w:rsidRPr="00021009" w:rsidRDefault="00E04C6C" w:rsidP="00570527">
      <w:pPr>
        <w:pStyle w:val="Zkladntext2"/>
        <w:rPr>
          <w:rFonts w:ascii="Arial Narrow" w:eastAsiaTheme="minorHAnsi" w:hAnsi="Arial Narrow" w:cs="Arial Narrow"/>
          <w:bCs/>
          <w:sz w:val="22"/>
          <w:szCs w:val="22"/>
          <w:lang w:val="sk-SK" w:eastAsia="en-US"/>
        </w:rPr>
      </w:pPr>
      <w:r w:rsidRPr="00021009">
        <w:rPr>
          <w:rFonts w:ascii="Arial Narrow" w:hAnsi="Arial Narrow"/>
          <w:bCs/>
          <w:iCs/>
          <w:sz w:val="22"/>
          <w:szCs w:val="22"/>
          <w:lang w:val="sk-SK"/>
        </w:rPr>
        <w:t>Predmetom</w:t>
      </w:r>
      <w:r w:rsidRPr="00021009">
        <w:rPr>
          <w:rFonts w:ascii="Arial Narrow" w:hAnsi="Arial Narrow"/>
          <w:bCs/>
          <w:sz w:val="22"/>
          <w:szCs w:val="22"/>
          <w:lang w:val="sk-SK"/>
        </w:rPr>
        <w:t xml:space="preserve"> tejto zákazky </w:t>
      </w:r>
      <w:r w:rsidR="00570527" w:rsidRPr="00021009">
        <w:rPr>
          <w:rFonts w:ascii="Arial Narrow" w:hAnsi="Arial Narrow"/>
          <w:bCs/>
          <w:sz w:val="22"/>
          <w:szCs w:val="22"/>
          <w:lang w:val="sk-SK"/>
        </w:rPr>
        <w:t xml:space="preserve">je aj bezplatné </w:t>
      </w:r>
      <w:r w:rsidR="00570527" w:rsidRPr="00021009">
        <w:rPr>
          <w:rFonts w:ascii="Arial Narrow" w:eastAsiaTheme="minorHAnsi" w:hAnsi="Arial Narrow" w:cs="Arial Narrow"/>
          <w:bCs/>
          <w:sz w:val="22"/>
          <w:szCs w:val="22"/>
          <w:lang w:val="sk-SK" w:eastAsia="en-US"/>
        </w:rPr>
        <w:t xml:space="preserve">sprostredkovanie bezhotovostných platieb za diaľničné mýto, poplatky/diaľničné známky </w:t>
      </w:r>
      <w:r w:rsidR="00734890" w:rsidRPr="00021009">
        <w:rPr>
          <w:rFonts w:ascii="Arial Narrow" w:eastAsiaTheme="minorHAnsi" w:hAnsi="Arial Narrow" w:cs="Arial Narrow"/>
          <w:bCs/>
          <w:sz w:val="22"/>
          <w:szCs w:val="22"/>
          <w:lang w:val="sk-SK" w:eastAsia="en-US"/>
        </w:rPr>
        <w:t xml:space="preserve">a iné v súčasnosti na trhu dostupné technické riešenia </w:t>
      </w:r>
      <w:r w:rsidR="00570527" w:rsidRPr="00021009">
        <w:rPr>
          <w:rFonts w:ascii="Arial Narrow" w:eastAsiaTheme="minorHAnsi" w:hAnsi="Arial Narrow" w:cs="Arial Narrow"/>
          <w:bCs/>
          <w:sz w:val="22"/>
          <w:szCs w:val="22"/>
          <w:lang w:val="sk-SK" w:eastAsia="en-US"/>
        </w:rPr>
        <w:t>min. v krajinách podľa bodu 5.</w:t>
      </w:r>
    </w:p>
    <w:p w14:paraId="7513DB6A" w14:textId="77777777" w:rsidR="009C2D1D" w:rsidRPr="00021009" w:rsidRDefault="009C2D1D" w:rsidP="00570527">
      <w:pPr>
        <w:jc w:val="both"/>
        <w:rPr>
          <w:rFonts w:ascii="Arial Narrow" w:hAnsi="Arial Narrow"/>
          <w:b/>
          <w:color w:val="92D050"/>
          <w:sz w:val="22"/>
          <w:szCs w:val="22"/>
          <w:u w:val="single"/>
        </w:rPr>
      </w:pPr>
    </w:p>
    <w:p w14:paraId="7658CD2C" w14:textId="794CE2E5" w:rsidR="007305E8" w:rsidRPr="00021009" w:rsidRDefault="007305E8" w:rsidP="00570527">
      <w:pPr>
        <w:pStyle w:val="Zkladntext2"/>
        <w:numPr>
          <w:ilvl w:val="0"/>
          <w:numId w:val="7"/>
        </w:numPr>
        <w:jc w:val="left"/>
        <w:rPr>
          <w:rFonts w:ascii="Arial Narrow" w:hAnsi="Arial Narrow"/>
          <w:b/>
          <w:sz w:val="22"/>
          <w:szCs w:val="22"/>
          <w:lang w:val="sk-SK"/>
        </w:rPr>
      </w:pPr>
      <w:r w:rsidRPr="00021009">
        <w:rPr>
          <w:rFonts w:ascii="Arial Narrow" w:eastAsiaTheme="minorHAnsi" w:hAnsi="Arial Narrow" w:cs="Arial Narrow"/>
          <w:b/>
          <w:bCs/>
          <w:sz w:val="22"/>
          <w:szCs w:val="22"/>
          <w:lang w:val="sk-SK" w:eastAsia="en-US"/>
        </w:rPr>
        <w:t>Termín</w:t>
      </w:r>
      <w:r w:rsidRPr="00021009">
        <w:rPr>
          <w:rFonts w:ascii="Arial Narrow" w:hAnsi="Arial Narrow"/>
          <w:b/>
          <w:sz w:val="22"/>
          <w:szCs w:val="22"/>
          <w:lang w:val="sk-SK"/>
        </w:rPr>
        <w:t xml:space="preserve"> plnenia</w:t>
      </w:r>
    </w:p>
    <w:p w14:paraId="47C40C51" w14:textId="77777777" w:rsidR="007305E8" w:rsidRPr="00021009" w:rsidRDefault="007305E8" w:rsidP="00C31827">
      <w:pPr>
        <w:ind w:hanging="11"/>
        <w:jc w:val="both"/>
        <w:rPr>
          <w:rFonts w:ascii="Arial Narrow" w:hAnsi="Arial Narrow"/>
          <w:sz w:val="22"/>
          <w:szCs w:val="22"/>
        </w:rPr>
      </w:pPr>
      <w:r w:rsidRPr="00021009">
        <w:rPr>
          <w:rFonts w:ascii="Arial Narrow" w:hAnsi="Arial Narrow"/>
          <w:sz w:val="22"/>
          <w:szCs w:val="22"/>
        </w:rPr>
        <w:t xml:space="preserve">Priebežne po dobu platnosti rámcovej dohody. </w:t>
      </w:r>
    </w:p>
    <w:p w14:paraId="00195F91" w14:textId="77777777" w:rsidR="003C7CBA" w:rsidRPr="00021009" w:rsidRDefault="003C7CBA" w:rsidP="00C31827">
      <w:pPr>
        <w:ind w:hanging="12"/>
        <w:jc w:val="both"/>
        <w:rPr>
          <w:rFonts w:ascii="Arial Narrow" w:hAnsi="Arial Narrow"/>
          <w:sz w:val="22"/>
          <w:szCs w:val="22"/>
        </w:rPr>
      </w:pPr>
    </w:p>
    <w:p w14:paraId="6D81FEA6" w14:textId="4E1A0C01" w:rsidR="007305E8" w:rsidRPr="00021009" w:rsidRDefault="007305E8" w:rsidP="00C31827">
      <w:pPr>
        <w:ind w:hanging="12"/>
        <w:jc w:val="both"/>
        <w:rPr>
          <w:rFonts w:ascii="Arial Narrow" w:hAnsi="Arial Narrow"/>
          <w:sz w:val="22"/>
          <w:szCs w:val="22"/>
        </w:rPr>
      </w:pPr>
      <w:r w:rsidRPr="00021009">
        <w:rPr>
          <w:rFonts w:ascii="Arial Narrow" w:hAnsi="Arial Narrow"/>
          <w:sz w:val="22"/>
          <w:szCs w:val="22"/>
        </w:rPr>
        <w:t xml:space="preserve">Dodávka </w:t>
      </w:r>
      <w:r w:rsidR="008E5101" w:rsidRPr="00021009">
        <w:rPr>
          <w:rFonts w:ascii="Arial Narrow" w:hAnsi="Arial Narrow"/>
          <w:sz w:val="22"/>
          <w:szCs w:val="22"/>
        </w:rPr>
        <w:t xml:space="preserve">pohonných hmôt </w:t>
      </w:r>
      <w:r w:rsidR="00920002" w:rsidRPr="00021009">
        <w:rPr>
          <w:rFonts w:ascii="Arial Narrow" w:hAnsi="Arial Narrow"/>
          <w:sz w:val="22"/>
          <w:szCs w:val="22"/>
        </w:rPr>
        <w:t xml:space="preserve">a doplnkových služieb </w:t>
      </w:r>
      <w:r w:rsidRPr="00021009">
        <w:rPr>
          <w:rFonts w:ascii="Arial Narrow" w:hAnsi="Arial Narrow"/>
          <w:sz w:val="22"/>
          <w:szCs w:val="22"/>
        </w:rPr>
        <w:t>na p</w:t>
      </w:r>
      <w:r w:rsidR="00920002" w:rsidRPr="00021009">
        <w:rPr>
          <w:rFonts w:ascii="Arial Narrow" w:hAnsi="Arial Narrow"/>
          <w:sz w:val="22"/>
          <w:szCs w:val="22"/>
        </w:rPr>
        <w:t>alivové</w:t>
      </w:r>
      <w:r w:rsidRPr="00021009">
        <w:rPr>
          <w:rFonts w:ascii="Arial Narrow" w:hAnsi="Arial Narrow"/>
          <w:sz w:val="22"/>
          <w:szCs w:val="22"/>
        </w:rPr>
        <w:t xml:space="preserve"> karty </w:t>
      </w:r>
      <w:r w:rsidR="00811E8C" w:rsidRPr="00021009">
        <w:rPr>
          <w:rFonts w:ascii="Arial Narrow" w:hAnsi="Arial Narrow"/>
          <w:sz w:val="22"/>
          <w:szCs w:val="22"/>
        </w:rPr>
        <w:t>na čerpacích staniciach/</w:t>
      </w:r>
      <w:r w:rsidRPr="00021009">
        <w:rPr>
          <w:rFonts w:ascii="Arial Narrow" w:hAnsi="Arial Narrow"/>
          <w:sz w:val="22"/>
          <w:szCs w:val="22"/>
        </w:rPr>
        <w:t>vo výdajných miestach predávajúceho</w:t>
      </w:r>
      <w:r w:rsidR="00657C85" w:rsidRPr="00021009">
        <w:rPr>
          <w:rFonts w:ascii="Arial Narrow" w:hAnsi="Arial Narrow"/>
          <w:sz w:val="22"/>
          <w:szCs w:val="22"/>
        </w:rPr>
        <w:t>, prípadne jeho zmluvných partnerov</w:t>
      </w:r>
      <w:r w:rsidRPr="00021009">
        <w:rPr>
          <w:rFonts w:ascii="Arial Narrow" w:hAnsi="Arial Narrow"/>
          <w:sz w:val="22"/>
          <w:szCs w:val="22"/>
        </w:rPr>
        <w:t xml:space="preserve"> sa vyžaduje 24 hodín denne po celú dobu platnosti rámcovej dohody.</w:t>
      </w:r>
      <w:r w:rsidR="002D07BB" w:rsidRPr="00021009">
        <w:rPr>
          <w:rFonts w:ascii="Arial Narrow" w:hAnsi="Arial Narrow"/>
          <w:sz w:val="22"/>
          <w:szCs w:val="22"/>
        </w:rPr>
        <w:t xml:space="preserve"> Dodanie </w:t>
      </w:r>
      <w:r w:rsidR="008E5101" w:rsidRPr="00021009">
        <w:rPr>
          <w:rFonts w:ascii="Arial Narrow" w:hAnsi="Arial Narrow"/>
          <w:sz w:val="22"/>
          <w:szCs w:val="22"/>
        </w:rPr>
        <w:t xml:space="preserve">pohonných hmôt </w:t>
      </w:r>
      <w:r w:rsidR="002D07BB" w:rsidRPr="00021009">
        <w:rPr>
          <w:rFonts w:ascii="Arial Narrow" w:hAnsi="Arial Narrow"/>
          <w:sz w:val="22"/>
          <w:szCs w:val="22"/>
        </w:rPr>
        <w:t>do skladovacích nádrží verejného obstarávateľa/kupujúceho najneskoršie do 72 hodín od doručenia záväznej objednávky.</w:t>
      </w:r>
    </w:p>
    <w:p w14:paraId="0DAE2FAA" w14:textId="77777777" w:rsidR="0083423E" w:rsidRPr="00021009" w:rsidRDefault="0083423E" w:rsidP="00C31827">
      <w:pPr>
        <w:rPr>
          <w:rFonts w:ascii="Arial Narrow" w:hAnsi="Arial Narrow"/>
        </w:rPr>
      </w:pPr>
    </w:p>
    <w:p w14:paraId="0A0CF9C2" w14:textId="3F4ACA46" w:rsidR="007305E8" w:rsidRPr="00021009" w:rsidRDefault="007305E8" w:rsidP="00570527">
      <w:pPr>
        <w:pStyle w:val="Zkladntext2"/>
        <w:numPr>
          <w:ilvl w:val="0"/>
          <w:numId w:val="7"/>
        </w:numPr>
        <w:jc w:val="left"/>
        <w:rPr>
          <w:rFonts w:ascii="Arial Narrow" w:hAnsi="Arial Narrow"/>
          <w:b/>
          <w:iCs/>
          <w:sz w:val="22"/>
          <w:szCs w:val="22"/>
          <w:lang w:val="sk-SK"/>
        </w:rPr>
      </w:pPr>
      <w:r w:rsidRPr="00021009">
        <w:rPr>
          <w:rFonts w:ascii="Arial Narrow" w:hAnsi="Arial Narrow"/>
          <w:b/>
          <w:iCs/>
          <w:sz w:val="22"/>
          <w:szCs w:val="22"/>
          <w:lang w:val="sk-SK"/>
        </w:rPr>
        <w:t>Záručné podmienky</w:t>
      </w:r>
    </w:p>
    <w:p w14:paraId="2ED630D7" w14:textId="6A98DDDF" w:rsidR="007305E8" w:rsidRPr="00021009" w:rsidRDefault="007305E8" w:rsidP="00C31827">
      <w:pPr>
        <w:jc w:val="both"/>
        <w:rPr>
          <w:rFonts w:ascii="Arial Narrow" w:hAnsi="Arial Narrow"/>
          <w:sz w:val="22"/>
          <w:szCs w:val="22"/>
        </w:rPr>
      </w:pPr>
      <w:r w:rsidRPr="00021009">
        <w:rPr>
          <w:rFonts w:ascii="Arial Narrow" w:hAnsi="Arial Narrow"/>
          <w:sz w:val="22"/>
          <w:szCs w:val="22"/>
        </w:rPr>
        <w:t xml:space="preserve">Záručné – reklamačné podmienky na dodávané </w:t>
      </w:r>
      <w:r w:rsidR="008E5101" w:rsidRPr="00021009">
        <w:rPr>
          <w:rFonts w:ascii="Arial Narrow" w:hAnsi="Arial Narrow"/>
          <w:sz w:val="22"/>
          <w:szCs w:val="22"/>
        </w:rPr>
        <w:t xml:space="preserve">pohonné hmoty </w:t>
      </w:r>
      <w:r w:rsidRPr="00021009">
        <w:rPr>
          <w:rFonts w:ascii="Arial Narrow" w:hAnsi="Arial Narrow"/>
          <w:sz w:val="22"/>
          <w:szCs w:val="22"/>
        </w:rPr>
        <w:t xml:space="preserve">a požadované služby: v súlade s platnou právnou úpravou Slovenskej republiky. </w:t>
      </w:r>
    </w:p>
    <w:p w14:paraId="6A1C65C5" w14:textId="77777777" w:rsidR="007305E8" w:rsidRPr="00021009" w:rsidRDefault="007305E8" w:rsidP="00C31827">
      <w:pPr>
        <w:tabs>
          <w:tab w:val="left" w:pos="708"/>
        </w:tabs>
        <w:jc w:val="both"/>
        <w:rPr>
          <w:rFonts w:ascii="Arial Narrow" w:hAnsi="Arial Narrow" w:cs="Arial"/>
          <w:sz w:val="22"/>
          <w:szCs w:val="22"/>
        </w:rPr>
      </w:pPr>
    </w:p>
    <w:p w14:paraId="5E792336" w14:textId="77777777" w:rsidR="007305E8" w:rsidRPr="00021009" w:rsidRDefault="007305E8" w:rsidP="00C31827">
      <w:pPr>
        <w:tabs>
          <w:tab w:val="left" w:pos="708"/>
        </w:tabs>
        <w:jc w:val="both"/>
        <w:rPr>
          <w:rFonts w:ascii="Arial Narrow" w:hAnsi="Arial Narrow" w:cs="Arial"/>
          <w:sz w:val="22"/>
          <w:szCs w:val="22"/>
        </w:rPr>
      </w:pPr>
    </w:p>
    <w:p w14:paraId="6848B6FD" w14:textId="77777777" w:rsidR="007305E8" w:rsidRPr="00021009" w:rsidRDefault="007305E8" w:rsidP="00C31827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jc w:val="both"/>
        <w:rPr>
          <w:rFonts w:ascii="Arial Narrow" w:hAnsi="Arial Narrow" w:cs="Arial"/>
          <w:sz w:val="22"/>
          <w:szCs w:val="22"/>
        </w:rPr>
      </w:pPr>
      <w:r w:rsidRPr="00021009">
        <w:rPr>
          <w:rFonts w:ascii="Arial Narrow" w:hAnsi="Arial Narrow" w:cs="Arial"/>
          <w:sz w:val="22"/>
          <w:szCs w:val="22"/>
        </w:rPr>
        <w:t>Ak sa v súťažných podkladoch uvádzajú údaje alebo odkazy na konkrétneho výrobcu, výrobný postup, značku, obchodný názov, patent alebo typ, umožňuje sa uchádzačom predloženie ponuky s ekvivalentným riešením s porovnateľnými, respektíve vyššími technickými parametrami.</w:t>
      </w:r>
    </w:p>
    <w:p w14:paraId="48A10916" w14:textId="77777777" w:rsidR="007305E8" w:rsidRPr="00021009" w:rsidRDefault="007305E8" w:rsidP="00C31827">
      <w:pPr>
        <w:tabs>
          <w:tab w:val="left" w:pos="708"/>
        </w:tabs>
        <w:jc w:val="both"/>
        <w:rPr>
          <w:rFonts w:ascii="Arial Narrow" w:hAnsi="Arial Narrow" w:cs="Arial"/>
          <w:sz w:val="22"/>
          <w:szCs w:val="22"/>
        </w:rPr>
      </w:pPr>
    </w:p>
    <w:p w14:paraId="64E67086" w14:textId="77777777" w:rsidR="003E7BDC" w:rsidRPr="00021009" w:rsidRDefault="003E7BDC" w:rsidP="00C31827">
      <w:pPr>
        <w:tabs>
          <w:tab w:val="left" w:pos="708"/>
        </w:tabs>
        <w:jc w:val="both"/>
        <w:rPr>
          <w:rFonts w:ascii="Arial Narrow" w:hAnsi="Arial Narrow" w:cs="Arial"/>
          <w:sz w:val="22"/>
          <w:szCs w:val="22"/>
        </w:rPr>
      </w:pPr>
    </w:p>
    <w:sectPr w:rsidR="003E7BDC" w:rsidRPr="00021009" w:rsidSect="00E24557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397ABE" w14:textId="77777777" w:rsidR="00CD1F24" w:rsidRDefault="00CD1F24" w:rsidP="00382D8F">
      <w:r>
        <w:separator/>
      </w:r>
    </w:p>
  </w:endnote>
  <w:endnote w:type="continuationSeparator" w:id="0">
    <w:p w14:paraId="4897F80F" w14:textId="77777777" w:rsidR="00CD1F24" w:rsidRDefault="00CD1F24" w:rsidP="00382D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09386274"/>
      <w:docPartObj>
        <w:docPartGallery w:val="Page Numbers (Bottom of Page)"/>
        <w:docPartUnique/>
      </w:docPartObj>
    </w:sdtPr>
    <w:sdtEndPr/>
    <w:sdtContent>
      <w:p w14:paraId="7C28875F" w14:textId="7E603185" w:rsidR="00E24557" w:rsidRDefault="00E24557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2FC9">
          <w:rPr>
            <w:noProof/>
          </w:rPr>
          <w:t>3</w:t>
        </w:r>
        <w:r>
          <w:fldChar w:fldCharType="end"/>
        </w:r>
      </w:p>
    </w:sdtContent>
  </w:sdt>
  <w:p w14:paraId="1BD95898" w14:textId="77777777" w:rsidR="00E24557" w:rsidRDefault="00E24557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0368305"/>
      <w:docPartObj>
        <w:docPartGallery w:val="Page Numbers (Bottom of Page)"/>
        <w:docPartUnique/>
      </w:docPartObj>
    </w:sdtPr>
    <w:sdtEndPr/>
    <w:sdtContent>
      <w:p w14:paraId="376BA59C" w14:textId="483155B7" w:rsidR="00B1398F" w:rsidRDefault="00B1398F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4557">
          <w:rPr>
            <w:noProof/>
          </w:rPr>
          <w:t>1</w:t>
        </w:r>
        <w:r>
          <w:fldChar w:fldCharType="end"/>
        </w:r>
      </w:p>
    </w:sdtContent>
  </w:sdt>
  <w:p w14:paraId="159605DD" w14:textId="77777777" w:rsidR="00B1398F" w:rsidRDefault="00B1398F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DEB759" w14:textId="77777777" w:rsidR="00CD1F24" w:rsidRDefault="00CD1F24" w:rsidP="00382D8F">
      <w:r>
        <w:separator/>
      </w:r>
    </w:p>
  </w:footnote>
  <w:footnote w:type="continuationSeparator" w:id="0">
    <w:p w14:paraId="0233EE39" w14:textId="77777777" w:rsidR="00CD1F24" w:rsidRDefault="00CD1F24" w:rsidP="00382D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D8AC1" w14:textId="23062644" w:rsidR="00E24557" w:rsidRDefault="00E24557">
    <w:pPr>
      <w:pStyle w:val="Hlavika"/>
      <w:rPr>
        <w:lang w:val="sk-SK"/>
      </w:rPr>
    </w:pPr>
    <w:r>
      <w:rPr>
        <w:lang w:val="sk-SK"/>
      </w:rPr>
      <w:tab/>
    </w:r>
    <w:r>
      <w:rPr>
        <w:lang w:val="sk-SK"/>
      </w:rPr>
      <w:tab/>
      <w:t>Príloha č.1</w:t>
    </w:r>
  </w:p>
  <w:p w14:paraId="3DF6C669" w14:textId="77777777" w:rsidR="00E24557" w:rsidRDefault="00E24557">
    <w:pPr>
      <w:pStyle w:val="Hlavika"/>
    </w:pPr>
  </w:p>
  <w:p w14:paraId="5C25F911" w14:textId="77777777" w:rsidR="00E24557" w:rsidRDefault="00E24557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42E82" w14:textId="5D15FDB2" w:rsidR="00382D8F" w:rsidRDefault="00382D8F" w:rsidP="008D2FFC">
    <w:pPr>
      <w:spacing w:before="60"/>
      <w:jc w:val="right"/>
    </w:pPr>
    <w:r w:rsidRPr="00801F4B">
      <w:rPr>
        <w:rFonts w:ascii="Arial Narrow" w:hAnsi="Arial Narrow"/>
        <w:i/>
        <w:iCs/>
      </w:rPr>
      <w:t xml:space="preserve">Príloha č. </w:t>
    </w:r>
    <w:r>
      <w:rPr>
        <w:rFonts w:ascii="Arial Narrow" w:hAnsi="Arial Narrow"/>
        <w:i/>
        <w:iCs/>
      </w:rPr>
      <w:t>1</w:t>
    </w:r>
    <w:r w:rsidRPr="00801F4B">
      <w:rPr>
        <w:rFonts w:ascii="Arial Narrow" w:hAnsi="Arial Narrow"/>
        <w:i/>
        <w:iCs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85FFC"/>
    <w:multiLevelType w:val="hybridMultilevel"/>
    <w:tmpl w:val="06FEBB98"/>
    <w:lvl w:ilvl="0" w:tplc="A372C056">
      <w:start w:val="1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05646B52"/>
    <w:multiLevelType w:val="hybridMultilevel"/>
    <w:tmpl w:val="D0D4D186"/>
    <w:lvl w:ilvl="0" w:tplc="A372C05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F767C"/>
    <w:multiLevelType w:val="multilevel"/>
    <w:tmpl w:val="82DCA8C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1B496CBF"/>
    <w:multiLevelType w:val="hybridMultilevel"/>
    <w:tmpl w:val="A426EBC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C4020D92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E1175BE"/>
    <w:multiLevelType w:val="multilevel"/>
    <w:tmpl w:val="B380E3FA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ascii="Arial Narrow" w:hAnsi="Arial Narrow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5" w15:restartNumberingAfterBreak="0">
    <w:nsid w:val="3B241803"/>
    <w:multiLevelType w:val="hybridMultilevel"/>
    <w:tmpl w:val="D196E38A"/>
    <w:lvl w:ilvl="0" w:tplc="A372C056">
      <w:start w:val="1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20742EB"/>
    <w:multiLevelType w:val="hybridMultilevel"/>
    <w:tmpl w:val="74C658B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100F63"/>
    <w:multiLevelType w:val="multilevel"/>
    <w:tmpl w:val="C09A46CA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cs="Arial" w:hint="default"/>
        <w:b/>
        <w:bCs/>
        <w:i w:val="0"/>
        <w:iCs w:val="0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54AB5CEE"/>
    <w:multiLevelType w:val="hybridMultilevel"/>
    <w:tmpl w:val="BAA6EC3E"/>
    <w:lvl w:ilvl="0" w:tplc="2A322C1E"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ascii="Times New Roman" w:eastAsia="Times New Roman" w:hAnsi="Times New Roman" w:cs="Times New Roman" w:hint="default"/>
        <w:i w:val="0"/>
      </w:rPr>
    </w:lvl>
    <w:lvl w:ilvl="1" w:tplc="0405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58D245A4"/>
    <w:multiLevelType w:val="hybridMultilevel"/>
    <w:tmpl w:val="C9DC74F8"/>
    <w:lvl w:ilvl="0" w:tplc="37563BF6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0" w15:restartNumberingAfterBreak="0">
    <w:nsid w:val="5B505C86"/>
    <w:multiLevelType w:val="hybridMultilevel"/>
    <w:tmpl w:val="967CA7F6"/>
    <w:lvl w:ilvl="0" w:tplc="241EDAE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601D60"/>
    <w:multiLevelType w:val="hybridMultilevel"/>
    <w:tmpl w:val="4678F2A8"/>
    <w:lvl w:ilvl="0" w:tplc="A4C0DE64">
      <w:start w:val="3"/>
      <w:numFmt w:val="upperLetter"/>
      <w:lvlText w:val="%1)"/>
      <w:lvlJc w:val="left"/>
      <w:pPr>
        <w:ind w:left="142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48" w:hanging="360"/>
      </w:pPr>
    </w:lvl>
    <w:lvl w:ilvl="2" w:tplc="041B001B" w:tentative="1">
      <w:start w:val="1"/>
      <w:numFmt w:val="lowerRoman"/>
      <w:lvlText w:val="%3."/>
      <w:lvlJc w:val="right"/>
      <w:pPr>
        <w:ind w:left="2868" w:hanging="180"/>
      </w:pPr>
    </w:lvl>
    <w:lvl w:ilvl="3" w:tplc="041B000F" w:tentative="1">
      <w:start w:val="1"/>
      <w:numFmt w:val="decimal"/>
      <w:lvlText w:val="%4."/>
      <w:lvlJc w:val="left"/>
      <w:pPr>
        <w:ind w:left="3588" w:hanging="360"/>
      </w:pPr>
    </w:lvl>
    <w:lvl w:ilvl="4" w:tplc="041B0019" w:tentative="1">
      <w:start w:val="1"/>
      <w:numFmt w:val="lowerLetter"/>
      <w:lvlText w:val="%5."/>
      <w:lvlJc w:val="left"/>
      <w:pPr>
        <w:ind w:left="4308" w:hanging="360"/>
      </w:pPr>
    </w:lvl>
    <w:lvl w:ilvl="5" w:tplc="041B001B" w:tentative="1">
      <w:start w:val="1"/>
      <w:numFmt w:val="lowerRoman"/>
      <w:lvlText w:val="%6."/>
      <w:lvlJc w:val="right"/>
      <w:pPr>
        <w:ind w:left="5028" w:hanging="180"/>
      </w:pPr>
    </w:lvl>
    <w:lvl w:ilvl="6" w:tplc="041B000F" w:tentative="1">
      <w:start w:val="1"/>
      <w:numFmt w:val="decimal"/>
      <w:lvlText w:val="%7."/>
      <w:lvlJc w:val="left"/>
      <w:pPr>
        <w:ind w:left="5748" w:hanging="360"/>
      </w:pPr>
    </w:lvl>
    <w:lvl w:ilvl="7" w:tplc="041B0019" w:tentative="1">
      <w:start w:val="1"/>
      <w:numFmt w:val="lowerLetter"/>
      <w:lvlText w:val="%8."/>
      <w:lvlJc w:val="left"/>
      <w:pPr>
        <w:ind w:left="6468" w:hanging="360"/>
      </w:pPr>
    </w:lvl>
    <w:lvl w:ilvl="8" w:tplc="041B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7DA620F1"/>
    <w:multiLevelType w:val="hybridMultilevel"/>
    <w:tmpl w:val="F3905FDC"/>
    <w:lvl w:ilvl="0" w:tplc="041B000F">
      <w:start w:val="1"/>
      <w:numFmt w:val="decimal"/>
      <w:lvlText w:val="%1."/>
      <w:lvlJc w:val="left"/>
      <w:pPr>
        <w:ind w:left="786" w:hanging="360"/>
      </w:p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201506552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4181642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4006346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49066251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55688310">
    <w:abstractNumId w:val="3"/>
  </w:num>
  <w:num w:numId="6" w16cid:durableId="709384450">
    <w:abstractNumId w:val="8"/>
  </w:num>
  <w:num w:numId="7" w16cid:durableId="594368019">
    <w:abstractNumId w:val="7"/>
  </w:num>
  <w:num w:numId="8" w16cid:durableId="22902603">
    <w:abstractNumId w:val="2"/>
  </w:num>
  <w:num w:numId="9" w16cid:durableId="905529215">
    <w:abstractNumId w:val="10"/>
  </w:num>
  <w:num w:numId="10" w16cid:durableId="200593880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34315172">
    <w:abstractNumId w:val="5"/>
  </w:num>
  <w:num w:numId="12" w16cid:durableId="1182671195">
    <w:abstractNumId w:val="6"/>
  </w:num>
  <w:num w:numId="13" w16cid:durableId="1566603319">
    <w:abstractNumId w:val="0"/>
  </w:num>
  <w:num w:numId="14" w16cid:durableId="1948462956">
    <w:abstractNumId w:val="1"/>
  </w:num>
  <w:num w:numId="15" w16cid:durableId="1327131187">
    <w:abstractNumId w:val="11"/>
  </w:num>
  <w:num w:numId="16" w16cid:durableId="9959124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5E8"/>
    <w:rsid w:val="00002FC9"/>
    <w:rsid w:val="00016524"/>
    <w:rsid w:val="00021009"/>
    <w:rsid w:val="00027196"/>
    <w:rsid w:val="00040E14"/>
    <w:rsid w:val="00040FA8"/>
    <w:rsid w:val="00044943"/>
    <w:rsid w:val="00052759"/>
    <w:rsid w:val="00053899"/>
    <w:rsid w:val="000650F5"/>
    <w:rsid w:val="000847F3"/>
    <w:rsid w:val="000878D9"/>
    <w:rsid w:val="00090BF6"/>
    <w:rsid w:val="00096BAF"/>
    <w:rsid w:val="000B594F"/>
    <w:rsid w:val="000C037C"/>
    <w:rsid w:val="000C6F5A"/>
    <w:rsid w:val="000D7BE1"/>
    <w:rsid w:val="000E0928"/>
    <w:rsid w:val="000E1DEA"/>
    <w:rsid w:val="000E2660"/>
    <w:rsid w:val="00117FC3"/>
    <w:rsid w:val="00124B7C"/>
    <w:rsid w:val="001305E4"/>
    <w:rsid w:val="001335B8"/>
    <w:rsid w:val="00137046"/>
    <w:rsid w:val="00150F3A"/>
    <w:rsid w:val="00157AB1"/>
    <w:rsid w:val="001601DC"/>
    <w:rsid w:val="0017159C"/>
    <w:rsid w:val="001761E5"/>
    <w:rsid w:val="0017673F"/>
    <w:rsid w:val="00180ACE"/>
    <w:rsid w:val="001A420B"/>
    <w:rsid w:val="001B0981"/>
    <w:rsid w:val="001B712E"/>
    <w:rsid w:val="001D2AEC"/>
    <w:rsid w:val="001E0995"/>
    <w:rsid w:val="001E2999"/>
    <w:rsid w:val="00210489"/>
    <w:rsid w:val="002166FB"/>
    <w:rsid w:val="002218CA"/>
    <w:rsid w:val="00222EDE"/>
    <w:rsid w:val="00227040"/>
    <w:rsid w:val="00243AED"/>
    <w:rsid w:val="00266DFE"/>
    <w:rsid w:val="00275227"/>
    <w:rsid w:val="002A3135"/>
    <w:rsid w:val="002A45EA"/>
    <w:rsid w:val="002B4B94"/>
    <w:rsid w:val="002C2F1F"/>
    <w:rsid w:val="002C5BA4"/>
    <w:rsid w:val="002D07BB"/>
    <w:rsid w:val="002D6263"/>
    <w:rsid w:val="002E5A76"/>
    <w:rsid w:val="002F5C6B"/>
    <w:rsid w:val="00321882"/>
    <w:rsid w:val="00322748"/>
    <w:rsid w:val="003239D1"/>
    <w:rsid w:val="003277CD"/>
    <w:rsid w:val="00333C0A"/>
    <w:rsid w:val="00340D18"/>
    <w:rsid w:val="00343948"/>
    <w:rsid w:val="003467B3"/>
    <w:rsid w:val="0034759F"/>
    <w:rsid w:val="00352E20"/>
    <w:rsid w:val="0035792F"/>
    <w:rsid w:val="00373CDC"/>
    <w:rsid w:val="00374AFC"/>
    <w:rsid w:val="00382D8F"/>
    <w:rsid w:val="00383A61"/>
    <w:rsid w:val="00390B1B"/>
    <w:rsid w:val="003B5739"/>
    <w:rsid w:val="003C3F33"/>
    <w:rsid w:val="003C70E4"/>
    <w:rsid w:val="003C7CBA"/>
    <w:rsid w:val="003E07B5"/>
    <w:rsid w:val="003E7BDC"/>
    <w:rsid w:val="00412765"/>
    <w:rsid w:val="00417481"/>
    <w:rsid w:val="0044177D"/>
    <w:rsid w:val="0044229C"/>
    <w:rsid w:val="0045115A"/>
    <w:rsid w:val="00454E2A"/>
    <w:rsid w:val="00462402"/>
    <w:rsid w:val="00464133"/>
    <w:rsid w:val="00465BAE"/>
    <w:rsid w:val="00466955"/>
    <w:rsid w:val="00473AEC"/>
    <w:rsid w:val="004862AE"/>
    <w:rsid w:val="0049381B"/>
    <w:rsid w:val="00497E0A"/>
    <w:rsid w:val="004A041E"/>
    <w:rsid w:val="004A1920"/>
    <w:rsid w:val="004B0F02"/>
    <w:rsid w:val="004B3C5A"/>
    <w:rsid w:val="004B669A"/>
    <w:rsid w:val="004D3AFE"/>
    <w:rsid w:val="004D7E21"/>
    <w:rsid w:val="004E5569"/>
    <w:rsid w:val="00501BE3"/>
    <w:rsid w:val="0050602F"/>
    <w:rsid w:val="00531379"/>
    <w:rsid w:val="00544D53"/>
    <w:rsid w:val="00547C1F"/>
    <w:rsid w:val="005541DC"/>
    <w:rsid w:val="0056533A"/>
    <w:rsid w:val="00570527"/>
    <w:rsid w:val="0057453F"/>
    <w:rsid w:val="0058331E"/>
    <w:rsid w:val="005863CD"/>
    <w:rsid w:val="005A42F9"/>
    <w:rsid w:val="005B71EC"/>
    <w:rsid w:val="005B7A5C"/>
    <w:rsid w:val="005C6CFC"/>
    <w:rsid w:val="005D0E7E"/>
    <w:rsid w:val="005D365A"/>
    <w:rsid w:val="005F0395"/>
    <w:rsid w:val="005F3758"/>
    <w:rsid w:val="00620EE5"/>
    <w:rsid w:val="006268E6"/>
    <w:rsid w:val="00637A01"/>
    <w:rsid w:val="00641454"/>
    <w:rsid w:val="0065146E"/>
    <w:rsid w:val="00651B0C"/>
    <w:rsid w:val="00657C85"/>
    <w:rsid w:val="00660C9A"/>
    <w:rsid w:val="0067516B"/>
    <w:rsid w:val="00676B0B"/>
    <w:rsid w:val="00677A64"/>
    <w:rsid w:val="00685E52"/>
    <w:rsid w:val="006A1CD7"/>
    <w:rsid w:val="006C07F2"/>
    <w:rsid w:val="006C2D7A"/>
    <w:rsid w:val="006D1C34"/>
    <w:rsid w:val="006D64B0"/>
    <w:rsid w:val="006F3927"/>
    <w:rsid w:val="007009E0"/>
    <w:rsid w:val="00704410"/>
    <w:rsid w:val="007122C3"/>
    <w:rsid w:val="00717BBF"/>
    <w:rsid w:val="0072114A"/>
    <w:rsid w:val="007305E8"/>
    <w:rsid w:val="00734890"/>
    <w:rsid w:val="00742DEE"/>
    <w:rsid w:val="0074396F"/>
    <w:rsid w:val="0074575C"/>
    <w:rsid w:val="00745E2D"/>
    <w:rsid w:val="00752B6F"/>
    <w:rsid w:val="00755164"/>
    <w:rsid w:val="007568E8"/>
    <w:rsid w:val="00763B54"/>
    <w:rsid w:val="007764E9"/>
    <w:rsid w:val="0078627B"/>
    <w:rsid w:val="0078780F"/>
    <w:rsid w:val="0079225A"/>
    <w:rsid w:val="007976CD"/>
    <w:rsid w:val="007B1CD6"/>
    <w:rsid w:val="007B31DD"/>
    <w:rsid w:val="007B5C30"/>
    <w:rsid w:val="007F69DC"/>
    <w:rsid w:val="00811E8C"/>
    <w:rsid w:val="008156ED"/>
    <w:rsid w:val="008157CC"/>
    <w:rsid w:val="008244D8"/>
    <w:rsid w:val="00825C01"/>
    <w:rsid w:val="0083423E"/>
    <w:rsid w:val="0083680C"/>
    <w:rsid w:val="0083686F"/>
    <w:rsid w:val="00841A1E"/>
    <w:rsid w:val="008448D1"/>
    <w:rsid w:val="008540E5"/>
    <w:rsid w:val="0086465A"/>
    <w:rsid w:val="008737F5"/>
    <w:rsid w:val="00882A7A"/>
    <w:rsid w:val="008958BB"/>
    <w:rsid w:val="008A5574"/>
    <w:rsid w:val="008B64BF"/>
    <w:rsid w:val="008C29AE"/>
    <w:rsid w:val="008C2E32"/>
    <w:rsid w:val="008C38E2"/>
    <w:rsid w:val="008D1CC1"/>
    <w:rsid w:val="008D2FFC"/>
    <w:rsid w:val="008E439C"/>
    <w:rsid w:val="008E5101"/>
    <w:rsid w:val="00900E57"/>
    <w:rsid w:val="0091349D"/>
    <w:rsid w:val="00920002"/>
    <w:rsid w:val="00926F93"/>
    <w:rsid w:val="0096493E"/>
    <w:rsid w:val="00976775"/>
    <w:rsid w:val="00990AE4"/>
    <w:rsid w:val="00994CF9"/>
    <w:rsid w:val="00997F08"/>
    <w:rsid w:val="009A08C4"/>
    <w:rsid w:val="009A6D9C"/>
    <w:rsid w:val="009A7C81"/>
    <w:rsid w:val="009B1134"/>
    <w:rsid w:val="009B1397"/>
    <w:rsid w:val="009B1DA7"/>
    <w:rsid w:val="009B7A98"/>
    <w:rsid w:val="009C2D1D"/>
    <w:rsid w:val="009C4C92"/>
    <w:rsid w:val="009D0662"/>
    <w:rsid w:val="009D67F7"/>
    <w:rsid w:val="009F08A2"/>
    <w:rsid w:val="009F63ED"/>
    <w:rsid w:val="00A05D67"/>
    <w:rsid w:val="00A12EC4"/>
    <w:rsid w:val="00A22ED8"/>
    <w:rsid w:val="00A24043"/>
    <w:rsid w:val="00A40CD1"/>
    <w:rsid w:val="00A4458D"/>
    <w:rsid w:val="00A451A2"/>
    <w:rsid w:val="00A46782"/>
    <w:rsid w:val="00A519A4"/>
    <w:rsid w:val="00A53F88"/>
    <w:rsid w:val="00A61AA4"/>
    <w:rsid w:val="00A62BDF"/>
    <w:rsid w:val="00A65317"/>
    <w:rsid w:val="00A653DE"/>
    <w:rsid w:val="00A8413F"/>
    <w:rsid w:val="00AB5EB6"/>
    <w:rsid w:val="00AC2328"/>
    <w:rsid w:val="00AC5C94"/>
    <w:rsid w:val="00AC7FEE"/>
    <w:rsid w:val="00AD0345"/>
    <w:rsid w:val="00AD253A"/>
    <w:rsid w:val="00AD7F1B"/>
    <w:rsid w:val="00AE64D7"/>
    <w:rsid w:val="00AF2152"/>
    <w:rsid w:val="00AF2BAA"/>
    <w:rsid w:val="00B004E2"/>
    <w:rsid w:val="00B03A4E"/>
    <w:rsid w:val="00B1372F"/>
    <w:rsid w:val="00B1398F"/>
    <w:rsid w:val="00B24E3E"/>
    <w:rsid w:val="00B436DE"/>
    <w:rsid w:val="00B50A39"/>
    <w:rsid w:val="00B50F80"/>
    <w:rsid w:val="00B5181D"/>
    <w:rsid w:val="00B709B0"/>
    <w:rsid w:val="00B82FDC"/>
    <w:rsid w:val="00B90006"/>
    <w:rsid w:val="00B90610"/>
    <w:rsid w:val="00B94814"/>
    <w:rsid w:val="00B953AF"/>
    <w:rsid w:val="00BA2C3D"/>
    <w:rsid w:val="00BA5AA3"/>
    <w:rsid w:val="00BA7EBF"/>
    <w:rsid w:val="00BB030D"/>
    <w:rsid w:val="00BD2CFD"/>
    <w:rsid w:val="00BD5620"/>
    <w:rsid w:val="00BE7CE9"/>
    <w:rsid w:val="00BF6BAC"/>
    <w:rsid w:val="00C257AA"/>
    <w:rsid w:val="00C31827"/>
    <w:rsid w:val="00C34986"/>
    <w:rsid w:val="00C412A4"/>
    <w:rsid w:val="00C50CFA"/>
    <w:rsid w:val="00C56F94"/>
    <w:rsid w:val="00C67F5F"/>
    <w:rsid w:val="00C84B61"/>
    <w:rsid w:val="00C85336"/>
    <w:rsid w:val="00C85526"/>
    <w:rsid w:val="00C858C8"/>
    <w:rsid w:val="00CC1FEA"/>
    <w:rsid w:val="00CC2203"/>
    <w:rsid w:val="00CC24F3"/>
    <w:rsid w:val="00CD1F24"/>
    <w:rsid w:val="00CE3F69"/>
    <w:rsid w:val="00CE7A70"/>
    <w:rsid w:val="00D02D27"/>
    <w:rsid w:val="00D100E3"/>
    <w:rsid w:val="00D102FF"/>
    <w:rsid w:val="00D1037D"/>
    <w:rsid w:val="00D30150"/>
    <w:rsid w:val="00D30C1B"/>
    <w:rsid w:val="00D349A7"/>
    <w:rsid w:val="00D35078"/>
    <w:rsid w:val="00D40083"/>
    <w:rsid w:val="00D51C71"/>
    <w:rsid w:val="00D55DAB"/>
    <w:rsid w:val="00D70432"/>
    <w:rsid w:val="00D80028"/>
    <w:rsid w:val="00DA1227"/>
    <w:rsid w:val="00DB16F1"/>
    <w:rsid w:val="00DB3407"/>
    <w:rsid w:val="00DB6629"/>
    <w:rsid w:val="00DD0CAE"/>
    <w:rsid w:val="00DE056B"/>
    <w:rsid w:val="00E00FD4"/>
    <w:rsid w:val="00E04C6C"/>
    <w:rsid w:val="00E1456E"/>
    <w:rsid w:val="00E20542"/>
    <w:rsid w:val="00E24557"/>
    <w:rsid w:val="00E25C2D"/>
    <w:rsid w:val="00E42F5B"/>
    <w:rsid w:val="00E43436"/>
    <w:rsid w:val="00E65C77"/>
    <w:rsid w:val="00E66CD2"/>
    <w:rsid w:val="00E86C76"/>
    <w:rsid w:val="00EA096B"/>
    <w:rsid w:val="00EB645C"/>
    <w:rsid w:val="00EC7392"/>
    <w:rsid w:val="00ED0B18"/>
    <w:rsid w:val="00ED6F81"/>
    <w:rsid w:val="00EE39A8"/>
    <w:rsid w:val="00EF2FFE"/>
    <w:rsid w:val="00EF4124"/>
    <w:rsid w:val="00F0211D"/>
    <w:rsid w:val="00F10A29"/>
    <w:rsid w:val="00F24B26"/>
    <w:rsid w:val="00F53C70"/>
    <w:rsid w:val="00F54B5A"/>
    <w:rsid w:val="00F55BD7"/>
    <w:rsid w:val="00F602F2"/>
    <w:rsid w:val="00F625D1"/>
    <w:rsid w:val="00F74205"/>
    <w:rsid w:val="00F83ABD"/>
    <w:rsid w:val="00F90D7C"/>
    <w:rsid w:val="00F93DF9"/>
    <w:rsid w:val="00FA5877"/>
    <w:rsid w:val="00FA6A44"/>
    <w:rsid w:val="00FD1007"/>
    <w:rsid w:val="00FD2E62"/>
    <w:rsid w:val="00FE0728"/>
    <w:rsid w:val="00FE1884"/>
    <w:rsid w:val="00FF5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76E26"/>
  <w15:docId w15:val="{DF71F0CF-2B23-48AE-85BE-A7302CBB7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305E8"/>
    <w:pPr>
      <w:tabs>
        <w:tab w:val="left" w:pos="2160"/>
        <w:tab w:val="left" w:pos="2880"/>
        <w:tab w:val="left" w:pos="4500"/>
      </w:tabs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7305E8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Nadpis6">
    <w:name w:val="heading 6"/>
    <w:basedOn w:val="Normlny"/>
    <w:next w:val="Normlny"/>
    <w:link w:val="Nadpis6Char"/>
    <w:qFormat/>
    <w:rsid w:val="007305E8"/>
    <w:pPr>
      <w:keepNext/>
      <w:tabs>
        <w:tab w:val="clear" w:pos="2160"/>
        <w:tab w:val="clear" w:pos="2880"/>
        <w:tab w:val="clear" w:pos="4500"/>
      </w:tabs>
      <w:jc w:val="both"/>
      <w:outlineLvl w:val="5"/>
    </w:pPr>
    <w:rPr>
      <w:b/>
      <w:bCs/>
      <w:noProof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7305E8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6Char">
    <w:name w:val="Nadpis 6 Char"/>
    <w:basedOn w:val="Predvolenpsmoodseku"/>
    <w:link w:val="Nadpis6"/>
    <w:rsid w:val="007305E8"/>
    <w:rPr>
      <w:rFonts w:ascii="Arial" w:eastAsia="Times New Roman" w:hAnsi="Arial" w:cs="Times New Roman"/>
      <w:b/>
      <w:bCs/>
      <w:noProof/>
      <w:sz w:val="20"/>
      <w:szCs w:val="24"/>
      <w:lang w:eastAsia="sk-SK"/>
    </w:rPr>
  </w:style>
  <w:style w:type="paragraph" w:styleId="Hlavika">
    <w:name w:val="header"/>
    <w:basedOn w:val="Normlny"/>
    <w:link w:val="HlavikaChar"/>
    <w:uiPriority w:val="99"/>
    <w:rsid w:val="007305E8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  <w:rPr>
      <w:lang w:val="x-none"/>
    </w:rPr>
  </w:style>
  <w:style w:type="character" w:customStyle="1" w:styleId="HlavikaChar">
    <w:name w:val="Hlavička Char"/>
    <w:basedOn w:val="Predvolenpsmoodseku"/>
    <w:link w:val="Hlavika"/>
    <w:uiPriority w:val="99"/>
    <w:rsid w:val="007305E8"/>
    <w:rPr>
      <w:rFonts w:ascii="Arial" w:eastAsia="Times New Roman" w:hAnsi="Arial" w:cs="Times New Roman"/>
      <w:sz w:val="20"/>
      <w:szCs w:val="20"/>
      <w:lang w:val="x-none" w:eastAsia="cs-CZ"/>
    </w:rPr>
  </w:style>
  <w:style w:type="paragraph" w:styleId="Zarkazkladnhotextu2">
    <w:name w:val="Body Text Indent 2"/>
    <w:basedOn w:val="Normlny"/>
    <w:link w:val="Zarkazkladnhotextu2Char"/>
    <w:rsid w:val="007305E8"/>
    <w:pPr>
      <w:tabs>
        <w:tab w:val="clear" w:pos="2160"/>
        <w:tab w:val="clear" w:pos="2880"/>
        <w:tab w:val="clear" w:pos="4500"/>
      </w:tabs>
      <w:ind w:left="360"/>
      <w:jc w:val="both"/>
    </w:pPr>
    <w:rPr>
      <w:noProof/>
      <w:szCs w:val="24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7305E8"/>
    <w:rPr>
      <w:rFonts w:ascii="Arial" w:eastAsia="Times New Roman" w:hAnsi="Arial" w:cs="Times New Roman"/>
      <w:noProof/>
      <w:sz w:val="20"/>
      <w:szCs w:val="24"/>
      <w:lang w:eastAsia="sk-SK"/>
    </w:rPr>
  </w:style>
  <w:style w:type="paragraph" w:styleId="Zkladntext">
    <w:name w:val="Body Text"/>
    <w:basedOn w:val="Normlny"/>
    <w:link w:val="ZkladntextChar"/>
    <w:rsid w:val="007305E8"/>
    <w:pPr>
      <w:tabs>
        <w:tab w:val="clear" w:pos="2160"/>
        <w:tab w:val="clear" w:pos="2880"/>
        <w:tab w:val="clear" w:pos="4500"/>
      </w:tabs>
      <w:jc w:val="both"/>
    </w:pPr>
    <w:rPr>
      <w:noProof/>
      <w:szCs w:val="24"/>
      <w:lang w:val="x-none" w:eastAsia="x-none"/>
    </w:rPr>
  </w:style>
  <w:style w:type="character" w:customStyle="1" w:styleId="ZkladntextChar">
    <w:name w:val="Základný text Char"/>
    <w:basedOn w:val="Predvolenpsmoodseku"/>
    <w:link w:val="Zkladntext"/>
    <w:rsid w:val="007305E8"/>
    <w:rPr>
      <w:rFonts w:ascii="Arial" w:eastAsia="Times New Roman" w:hAnsi="Arial" w:cs="Times New Roman"/>
      <w:noProof/>
      <w:sz w:val="20"/>
      <w:szCs w:val="24"/>
      <w:lang w:val="x-none" w:eastAsia="x-none"/>
    </w:rPr>
  </w:style>
  <w:style w:type="paragraph" w:styleId="Zoznam2">
    <w:name w:val="List 2"/>
    <w:basedOn w:val="Normlny"/>
    <w:rsid w:val="007305E8"/>
    <w:pPr>
      <w:tabs>
        <w:tab w:val="clear" w:pos="2160"/>
        <w:tab w:val="clear" w:pos="2880"/>
        <w:tab w:val="clear" w:pos="4500"/>
      </w:tabs>
      <w:ind w:left="566" w:hanging="283"/>
    </w:pPr>
    <w:rPr>
      <w:noProof/>
      <w:szCs w:val="24"/>
      <w:lang w:eastAsia="sk-SK"/>
    </w:rPr>
  </w:style>
  <w:style w:type="paragraph" w:styleId="Zkladntext2">
    <w:name w:val="Body Text 2"/>
    <w:basedOn w:val="Normlny"/>
    <w:link w:val="Zkladntext2Char"/>
    <w:rsid w:val="007305E8"/>
    <w:pPr>
      <w:tabs>
        <w:tab w:val="clear" w:pos="2160"/>
        <w:tab w:val="clear" w:pos="2880"/>
        <w:tab w:val="clear" w:pos="4500"/>
      </w:tabs>
      <w:jc w:val="both"/>
    </w:pPr>
    <w:rPr>
      <w:rFonts w:ascii="Times New Roman" w:hAnsi="Times New Roman"/>
      <w:sz w:val="24"/>
      <w:lang w:val="en-GB" w:eastAsia="sk-SK"/>
    </w:rPr>
  </w:style>
  <w:style w:type="character" w:customStyle="1" w:styleId="Zkladntext2Char">
    <w:name w:val="Základný text 2 Char"/>
    <w:basedOn w:val="Predvolenpsmoodseku"/>
    <w:link w:val="Zkladntext2"/>
    <w:rsid w:val="007305E8"/>
    <w:rPr>
      <w:rFonts w:ascii="Times New Roman" w:eastAsia="Times New Roman" w:hAnsi="Times New Roman" w:cs="Times New Roman"/>
      <w:sz w:val="24"/>
      <w:szCs w:val="20"/>
      <w:lang w:val="en-GB" w:eastAsia="sk-SK"/>
    </w:rPr>
  </w:style>
  <w:style w:type="paragraph" w:styleId="Odsekzoznamu">
    <w:name w:val="List Paragraph"/>
    <w:basedOn w:val="Normlny"/>
    <w:link w:val="OdsekzoznamuChar"/>
    <w:uiPriority w:val="34"/>
    <w:qFormat/>
    <w:rsid w:val="007305E8"/>
    <w:pPr>
      <w:ind w:left="708"/>
    </w:pPr>
    <w:rPr>
      <w:lang w:val="x-none"/>
    </w:rPr>
  </w:style>
  <w:style w:type="paragraph" w:customStyle="1" w:styleId="Default">
    <w:name w:val="Default"/>
    <w:rsid w:val="007305E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sk-SK"/>
    </w:rPr>
  </w:style>
  <w:style w:type="character" w:customStyle="1" w:styleId="OdsekzoznamuChar">
    <w:name w:val="Odsek zoznamu Char"/>
    <w:link w:val="Odsekzoznamu"/>
    <w:uiPriority w:val="34"/>
    <w:locked/>
    <w:rsid w:val="007305E8"/>
    <w:rPr>
      <w:rFonts w:ascii="Arial" w:eastAsia="Times New Roman" w:hAnsi="Arial" w:cs="Times New Roman"/>
      <w:sz w:val="20"/>
      <w:szCs w:val="20"/>
      <w:lang w:val="x-none"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B340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B3407"/>
    <w:rPr>
      <w:rFonts w:ascii="Tahoma" w:eastAsia="Times New Roman" w:hAnsi="Tahoma" w:cs="Tahoma"/>
      <w:sz w:val="16"/>
      <w:szCs w:val="16"/>
      <w:lang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E25C2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25C2D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25C2D"/>
    <w:rPr>
      <w:rFonts w:ascii="Arial" w:eastAsia="Times New Roman" w:hAnsi="Arial" w:cs="Times New Roman"/>
      <w:sz w:val="20"/>
      <w:szCs w:val="20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D253A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D253A"/>
    <w:rPr>
      <w:rFonts w:ascii="Arial" w:eastAsia="Times New Roman" w:hAnsi="Arial" w:cs="Times New Roman"/>
      <w:b/>
      <w:bCs/>
      <w:sz w:val="20"/>
      <w:szCs w:val="20"/>
      <w:lang w:eastAsia="cs-CZ"/>
    </w:rPr>
  </w:style>
  <w:style w:type="character" w:styleId="Zvraznenie">
    <w:name w:val="Emphasis"/>
    <w:basedOn w:val="Predvolenpsmoodseku"/>
    <w:uiPriority w:val="20"/>
    <w:qFormat/>
    <w:rsid w:val="0058331E"/>
    <w:rPr>
      <w:b/>
      <w:bCs/>
      <w:i w:val="0"/>
      <w:iCs w:val="0"/>
    </w:rPr>
  </w:style>
  <w:style w:type="character" w:customStyle="1" w:styleId="st1">
    <w:name w:val="st1"/>
    <w:basedOn w:val="Predvolenpsmoodseku"/>
    <w:rsid w:val="0058331E"/>
  </w:style>
  <w:style w:type="character" w:styleId="Hypertextovprepojenie">
    <w:name w:val="Hyperlink"/>
    <w:basedOn w:val="Predvolenpsmoodseku"/>
    <w:uiPriority w:val="99"/>
    <w:unhideWhenUsed/>
    <w:rsid w:val="009C4C92"/>
    <w:rPr>
      <w:color w:val="0563C1"/>
      <w:u w:val="single"/>
    </w:rPr>
  </w:style>
  <w:style w:type="paragraph" w:styleId="Pta">
    <w:name w:val="footer"/>
    <w:basedOn w:val="Normlny"/>
    <w:link w:val="PtaChar"/>
    <w:uiPriority w:val="99"/>
    <w:unhideWhenUsed/>
    <w:rsid w:val="00382D8F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82D8F"/>
    <w:rPr>
      <w:rFonts w:ascii="Arial" w:eastAsia="Times New Roman" w:hAnsi="Arial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4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67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41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007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009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6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18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20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20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91629E5-265A-4E09-9B4E-DF24E5CA921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FF87223-D034-411F-88C4-87766CC8EB1B}">
  <ds:schemaRefs>
    <ds:schemaRef ds:uri="http://purl.org/dc/terms/"/>
    <ds:schemaRef ds:uri="http://schemas.microsoft.com/office/infopath/2007/PartnerControl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B0CEA81B-D391-4A35-96AF-7E4CE011C3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4916364-13EE-4478-BC69-59DF48EEB1E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25a61c73-d7b8-40f5-af68-029b27d4ee74}" enabled="0" method="" siteId="{25a61c73-d7b8-40f5-af68-029b27d4ee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1999</Words>
  <Characters>11400</Characters>
  <Application>Microsoft Office Word</Application>
  <DocSecurity>0</DocSecurity>
  <Lines>95</Lines>
  <Paragraphs>26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MVSR</Company>
  <LinksUpToDate>false</LinksUpToDate>
  <CharactersWithSpaces>13373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 Hrivnáčiková</dc:creator>
  <cp:lastModifiedBy>Peter Jombík</cp:lastModifiedBy>
  <cp:revision>3</cp:revision>
  <cp:lastPrinted>2026-01-22T08:03:00Z</cp:lastPrinted>
  <dcterms:created xsi:type="dcterms:W3CDTF">2026-10-02T06:34:00Z</dcterms:created>
  <dcterms:modified xsi:type="dcterms:W3CDTF">2026-10-13T08:47:00Z</dcterms:modified>
</cp:coreProperties>
</file>