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701CBD54" w14:textId="77777777" w:rsidR="00513359" w:rsidRPr="00C95203" w:rsidRDefault="00513359" w:rsidP="00513359">
      <w:pPr>
        <w:jc w:val="center"/>
        <w:rPr>
          <w:rFonts w:cs="Arial"/>
          <w:b/>
          <w:iCs/>
          <w:sz w:val="32"/>
          <w:szCs w:val="32"/>
        </w:rPr>
      </w:pPr>
      <w:r w:rsidRPr="00C95203">
        <w:rPr>
          <w:rFonts w:cs="Arial"/>
          <w:b/>
          <w:iCs/>
          <w:sz w:val="32"/>
          <w:szCs w:val="32"/>
        </w:rPr>
        <w:t xml:space="preserve">Kategorie A:  </w:t>
      </w:r>
      <w:r w:rsidRPr="00C95203">
        <w:rPr>
          <w:rFonts w:cs="Arial"/>
          <w:b/>
          <w:iCs/>
          <w:sz w:val="32"/>
          <w:szCs w:val="32"/>
        </w:rPr>
        <w:br/>
        <w:t>Dodávky asfaltových směsí pro středisko Sosnová</w:t>
      </w:r>
    </w:p>
    <w:p w14:paraId="199840EB" w14:textId="47158465" w:rsidR="00513359" w:rsidRPr="001F26ED" w:rsidRDefault="00AC3505" w:rsidP="00513359">
      <w:pPr>
        <w:jc w:val="center"/>
        <w:rPr>
          <w:rFonts w:eastAsia="Arial Unicode MS" w:cs="Arial"/>
          <w:b/>
          <w:bCs/>
          <w:color w:val="000000"/>
          <w:sz w:val="32"/>
          <w:szCs w:val="32"/>
        </w:rPr>
      </w:pPr>
      <w:r>
        <w:rPr>
          <w:rFonts w:eastAsia="Arial Unicode MS" w:cs="Arial"/>
          <w:b/>
          <w:bCs/>
          <w:color w:val="000000"/>
          <w:sz w:val="32"/>
          <w:szCs w:val="32"/>
        </w:rPr>
        <w:t>ACL 16+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50FF54D1" w14:textId="77777777" w:rsidR="005612A6" w:rsidRPr="00C33075" w:rsidRDefault="005612A6" w:rsidP="005612A6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C33075">
        <w:rPr>
          <w:rFonts w:cs="Arial"/>
          <w:sz w:val="22"/>
          <w:szCs w:val="22"/>
        </w:rPr>
        <w:t xml:space="preserve">Předmětem veřejné zakázky jsou průmyslové dodávky asfaltových směsí typu </w:t>
      </w:r>
      <w:r w:rsidRPr="000D59C6">
        <w:rPr>
          <w:rFonts w:cs="Arial"/>
          <w:b/>
          <w:bCs/>
          <w:sz w:val="22"/>
          <w:szCs w:val="22"/>
        </w:rPr>
        <w:t>ACL 16+/S</w:t>
      </w:r>
      <w:r>
        <w:rPr>
          <w:rFonts w:cs="Arial"/>
          <w:b/>
          <w:bCs/>
          <w:sz w:val="22"/>
          <w:szCs w:val="22"/>
        </w:rPr>
        <w:t xml:space="preserve"> </w:t>
      </w:r>
      <w:r w:rsidRPr="00C33075">
        <w:rPr>
          <w:rFonts w:cs="Arial"/>
          <w:sz w:val="22"/>
          <w:szCs w:val="22"/>
        </w:rPr>
        <w:t>určených pro souvislou údržbu povrchu vozovek strojním a ručním zpracováním. Druh asfaltového pojiva pro všechny uvedené typy směsi je stanoven na 50/70. Kvalita jednotlivých asfaltových směsí a výrobní postupy pro výrobu asfaltových směsí musí splňovat normu ČSN EN 13108-1 ED. 2 a normu ČSN 73 6121.</w:t>
      </w:r>
    </w:p>
    <w:p w14:paraId="6E65BA7A" w14:textId="77777777" w:rsidR="005612A6" w:rsidRPr="004E4B34" w:rsidRDefault="005612A6" w:rsidP="005612A6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 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 xml:space="preserve">vybraného dodavatele, 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doprava asfaltové směsi z provozovny dodavatele do místa pokládky. Dopravu směsi do místa pokládky si zajišťuje zadavatel vlastní dopravou, za použití techniky v 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4FAFD161" w14:textId="77777777" w:rsidR="005612A6" w:rsidRPr="00E36BEC" w:rsidRDefault="005612A6" w:rsidP="005612A6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dodávek specifikovány v</w:t>
      </w:r>
      <w:r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7DDBE59E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642815">
        <w:rPr>
          <w:rFonts w:cs="Arial"/>
          <w:b/>
          <w:sz w:val="22"/>
          <w:szCs w:val="22"/>
        </w:rPr>
        <w:t>250</w:t>
      </w:r>
      <w:r w:rsidR="004A4C60">
        <w:rPr>
          <w:rFonts w:cs="Arial"/>
          <w:b/>
          <w:sz w:val="22"/>
          <w:szCs w:val="22"/>
        </w:rPr>
        <w:t>.000</w:t>
      </w:r>
      <w:r w:rsidRPr="005109AD">
        <w:rPr>
          <w:rFonts w:cs="Arial"/>
          <w:b/>
          <w:sz w:val="22"/>
          <w:szCs w:val="22"/>
        </w:rPr>
        <w:t xml:space="preserve">,- Kč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0F8F4071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642815">
        <w:rPr>
          <w:rFonts w:ascii="Arial" w:hAnsi="Arial" w:cs="Arial"/>
          <w:b/>
          <w:lang w:val="cs-CZ"/>
        </w:rPr>
        <w:t>do dne 15. 12. 2026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012B8AD9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343D8D">
        <w:rPr>
          <w:rFonts w:cs="Arial"/>
          <w:sz w:val="22"/>
        </w:rPr>
        <w:t>Sosnová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561C8FB1" w14:textId="278ABAED" w:rsidR="00343D8D" w:rsidRPr="00343D8D" w:rsidRDefault="00343D8D" w:rsidP="00343D8D">
      <w:pPr>
        <w:pStyle w:val="BodyText21"/>
        <w:ind w:left="720"/>
        <w:rPr>
          <w:rFonts w:cs="Arial"/>
          <w:b/>
          <w:bCs/>
        </w:rPr>
      </w:pPr>
      <w:r w:rsidRPr="00343D8D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343D8D">
        <w:rPr>
          <w:rFonts w:cs="Arial"/>
          <w:b/>
          <w:bCs/>
        </w:rPr>
        <w:t>Sosnová 230, 470 01 Sosnová</w:t>
      </w:r>
    </w:p>
    <w:p w14:paraId="18115CE3" w14:textId="64535870" w:rsidR="00B80D46" w:rsidRDefault="00343D8D" w:rsidP="00343D8D">
      <w:pPr>
        <w:pStyle w:val="BodyText21"/>
        <w:widowControl/>
        <w:snapToGrid/>
        <w:ind w:left="720"/>
        <w:rPr>
          <w:rFonts w:cs="Arial"/>
          <w:b/>
          <w:bCs/>
        </w:rPr>
      </w:pPr>
      <w:r w:rsidRPr="00343D8D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343D8D">
        <w:rPr>
          <w:rFonts w:cs="Arial"/>
          <w:b/>
          <w:bCs/>
        </w:rPr>
        <w:t>50°39'27.713"N, 14°32'25.685"E</w:t>
      </w:r>
    </w:p>
    <w:p w14:paraId="6D0D56BA" w14:textId="77777777" w:rsidR="00343D8D" w:rsidRDefault="00343D8D" w:rsidP="00343D8D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02A0F4EF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642815">
        <w:rPr>
          <w:rFonts w:cs="Arial"/>
          <w:b/>
          <w:bCs/>
          <w:sz w:val="22"/>
          <w:u w:val="single"/>
        </w:rPr>
        <w:t>8. 10</w:t>
      </w:r>
      <w:r w:rsidR="00D0569D" w:rsidRPr="00D0569D">
        <w:rPr>
          <w:rFonts w:cs="Arial"/>
          <w:b/>
          <w:bCs/>
          <w:sz w:val="22"/>
          <w:u w:val="single"/>
        </w:rPr>
        <w:t xml:space="preserve">.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EF751" w14:textId="77777777" w:rsidR="00D83C16" w:rsidRDefault="00D83C16" w:rsidP="009E08F9">
      <w:r>
        <w:separator/>
      </w:r>
    </w:p>
  </w:endnote>
  <w:endnote w:type="continuationSeparator" w:id="0">
    <w:p w14:paraId="60766520" w14:textId="77777777" w:rsidR="00D83C16" w:rsidRDefault="00D83C16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6B6C3" w14:textId="77777777" w:rsidR="00D83C16" w:rsidRDefault="00D83C16" w:rsidP="009E08F9">
      <w:r>
        <w:separator/>
      </w:r>
    </w:p>
  </w:footnote>
  <w:footnote w:type="continuationSeparator" w:id="0">
    <w:p w14:paraId="04742F96" w14:textId="77777777" w:rsidR="00D83C16" w:rsidRDefault="00D83C16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1F1AA1EB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642815">
      <w:rPr>
        <w:b/>
        <w:bCs/>
      </w:rPr>
      <w:t>49</w:t>
    </w:r>
  </w:p>
  <w:p w14:paraId="260F0443" w14:textId="77777777" w:rsidR="00D141C9" w:rsidRDefault="00D141C9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7D7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CDC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3D8D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887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49DA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4C60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0EC4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359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2A6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2815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0C5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2128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164FA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505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824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075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1C9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3C16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3CC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A5748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8</Pages>
  <Words>2415</Words>
  <Characters>14253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70</cp:revision>
  <cp:lastPrinted>2023-05-19T09:52:00Z</cp:lastPrinted>
  <dcterms:created xsi:type="dcterms:W3CDTF">2023-05-19T08:09:00Z</dcterms:created>
  <dcterms:modified xsi:type="dcterms:W3CDTF">2026-10-05T14:37:00Z</dcterms:modified>
</cp:coreProperties>
</file>