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Dz.U. UE S numer [], data [], strona [], </w:t>
      </w:r>
    </w:p>
    <w:p w14:paraId="1658088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Numer ogłoszenia w Dz.U. S: [ ][ ][ ][ ]/S [ ][ ][ ]–[ ][ ][ ][ ][ ][ ][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0"/>
        <w:gridCol w:w="4413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71084B1C" w14:textId="77777777" w:rsidR="000C2C06" w:rsidRPr="000C2C06" w:rsidRDefault="000C2C06" w:rsidP="000C2C06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0C2C06">
              <w:rPr>
                <w:rFonts w:ascii="Arial" w:hAnsi="Arial" w:cs="Arial"/>
                <w:lang w:eastAsia="en-GB"/>
              </w:rPr>
              <w:t>Nazwa: Skarb Państwa- Państwowe Gospodarstwo Leśne Lasy Państwowe Nadleśnictwo Rudziniec reprezentowane przez Grzegorza Skrobka- Nadleśniczego</w:t>
            </w:r>
          </w:p>
          <w:p w14:paraId="7785BCE8" w14:textId="77777777" w:rsidR="000C2C06" w:rsidRDefault="000C2C06" w:rsidP="000C2C06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0C2C06">
              <w:rPr>
                <w:rFonts w:ascii="Arial" w:hAnsi="Arial" w:cs="Arial"/>
                <w:lang w:eastAsia="en-GB"/>
              </w:rPr>
              <w:t>Siedziba zamawiającego ul. Leśna 7</w:t>
            </w:r>
            <w:r>
              <w:rPr>
                <w:rFonts w:ascii="Arial" w:hAnsi="Arial" w:cs="Arial"/>
                <w:lang w:eastAsia="en-GB"/>
              </w:rPr>
              <w:t>,</w:t>
            </w:r>
          </w:p>
          <w:p w14:paraId="653E5034" w14:textId="5D2BE1E4" w:rsidR="00D111BC" w:rsidRDefault="000C2C06" w:rsidP="000C2C06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0C2C06">
              <w:rPr>
                <w:rFonts w:ascii="Arial" w:hAnsi="Arial" w:cs="Arial"/>
                <w:lang w:eastAsia="en-GB"/>
              </w:rPr>
              <w:t xml:space="preserve"> 44 -160 Rudziniec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1AFDF75C" w:rsidR="00D111BC" w:rsidRPr="000C2C06" w:rsidRDefault="000C2C06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Cs/>
                <w:lang w:eastAsia="en-GB"/>
              </w:rPr>
            </w:pPr>
            <w:r w:rsidRPr="000C2C06">
              <w:rPr>
                <w:rFonts w:ascii="Arial" w:hAnsi="Arial" w:cs="Arial"/>
                <w:b/>
                <w:iCs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53FC37BF" w:rsidR="00D111BC" w:rsidRDefault="000C2C06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0C2C06">
              <w:rPr>
                <w:rFonts w:ascii="Arial" w:hAnsi="Arial" w:cs="Arial"/>
                <w:b/>
                <w:iCs/>
                <w:lang w:eastAsia="en-GB"/>
              </w:rPr>
              <w:t>Wykonywanie usług z zakresu gospodarki leśnej na terenie Nadleśnictwa Rudziniec w roku 2027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3E3271A5" w:rsidR="00D111BC" w:rsidRDefault="000C2C06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0C2C06">
              <w:rPr>
                <w:rFonts w:ascii="Arial" w:hAnsi="Arial" w:cs="Arial"/>
                <w:b/>
                <w:iCs/>
                <w:lang w:eastAsia="en-GB"/>
              </w:rPr>
              <w:t>ZG.270.3.2026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 xml:space="preserve">czy wykonawca jest zakładem pracy chronionej, „przedsiębiorstwem </w:t>
            </w:r>
            <w:r>
              <w:rPr>
                <w:rFonts w:ascii="Arial" w:hAnsi="Arial" w:cs="Arial"/>
                <w:lang w:eastAsia="en-GB"/>
              </w:rPr>
              <w:lastRenderedPageBreak/>
              <w:t>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>jaki jest odpowiedni odsetek pracowników 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</w:t>
            </w:r>
            <w:r>
              <w:rPr>
                <w:rFonts w:ascii="Arial" w:hAnsi="Arial" w:cs="Arial"/>
                <w:lang w:eastAsia="en-GB"/>
              </w:rPr>
              <w:lastRenderedPageBreak/>
              <w:t>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6D7E7" w14:textId="77777777" w:rsidR="002A70B5" w:rsidRDefault="002A70B5">
      <w:r>
        <w:separator/>
      </w:r>
    </w:p>
  </w:endnote>
  <w:endnote w:type="continuationSeparator" w:id="0">
    <w:p w14:paraId="5ACC305D" w14:textId="77777777" w:rsidR="002A70B5" w:rsidRDefault="002A7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C189A" w14:textId="77777777" w:rsidR="002A70B5" w:rsidRDefault="002A70B5">
      <w:r>
        <w:separator/>
      </w:r>
    </w:p>
  </w:footnote>
  <w:footnote w:type="continuationSeparator" w:id="0">
    <w:p w14:paraId="4C31A46C" w14:textId="77777777" w:rsidR="002A70B5" w:rsidRDefault="002A70B5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2C06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A70B5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0C89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4529</Words>
  <Characters>27177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Karina Jelonek</cp:lastModifiedBy>
  <cp:revision>3</cp:revision>
  <cp:lastPrinted>2017-05-23T10:32:00Z</cp:lastPrinted>
  <dcterms:created xsi:type="dcterms:W3CDTF">2026-09-08T07:17:00Z</dcterms:created>
  <dcterms:modified xsi:type="dcterms:W3CDTF">2026-10-13T07:40:00Z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