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50449" w14:textId="4C6F85A1" w:rsidR="00BB1A9C" w:rsidRPr="006C4E66" w:rsidRDefault="00BB1A9C" w:rsidP="00BB1A9C">
      <w:pPr>
        <w:tabs>
          <w:tab w:val="left" w:pos="3261"/>
        </w:tabs>
        <w:rPr>
          <w:rFonts w:ascii="Arial" w:hAnsi="Arial" w:cs="Arial"/>
          <w:bCs/>
          <w:sz w:val="20"/>
          <w:szCs w:val="20"/>
        </w:rPr>
      </w:pPr>
      <w:r w:rsidRPr="006C4E66">
        <w:rPr>
          <w:rFonts w:ascii="Arial" w:hAnsi="Arial" w:cs="Arial"/>
          <w:bCs/>
          <w:sz w:val="20"/>
          <w:szCs w:val="20"/>
        </w:rPr>
        <w:t>Číslo smlouvy objednatele:</w:t>
      </w:r>
      <w:r w:rsidR="007E7C6A">
        <w:rPr>
          <w:rFonts w:ascii="Arial" w:hAnsi="Arial" w:cs="Arial"/>
          <w:bCs/>
          <w:sz w:val="20"/>
          <w:szCs w:val="20"/>
        </w:rPr>
        <w:tab/>
      </w:r>
      <w:r w:rsidR="007E7C6A">
        <w:rPr>
          <w:rFonts w:ascii="Arial" w:hAnsi="Arial" w:cs="Arial"/>
          <w:bCs/>
          <w:sz w:val="20"/>
          <w:szCs w:val="20"/>
        </w:rPr>
        <w:tab/>
      </w:r>
      <w:r w:rsidR="007E7C6A">
        <w:rPr>
          <w:rFonts w:ascii="Arial" w:hAnsi="Arial" w:cs="Arial"/>
          <w:bCs/>
          <w:sz w:val="20"/>
          <w:szCs w:val="20"/>
        </w:rPr>
        <w:tab/>
      </w:r>
      <w:r w:rsidR="007E7C6A">
        <w:rPr>
          <w:rFonts w:ascii="Arial" w:hAnsi="Arial" w:cs="Arial"/>
          <w:bCs/>
          <w:sz w:val="20"/>
          <w:szCs w:val="20"/>
        </w:rPr>
        <w:tab/>
      </w:r>
      <w:r w:rsidRPr="006C4E66">
        <w:rPr>
          <w:rFonts w:ascii="Arial" w:hAnsi="Arial" w:cs="Arial"/>
          <w:bCs/>
          <w:sz w:val="20"/>
          <w:szCs w:val="20"/>
        </w:rPr>
        <w:t xml:space="preserve">Číslo smlouvy zhotovitele: </w:t>
      </w:r>
    </w:p>
    <w:p w14:paraId="0759EE3B" w14:textId="77777777" w:rsidR="00BB1A9C" w:rsidRDefault="00BB1A9C" w:rsidP="002C28FD">
      <w:pPr>
        <w:spacing w:after="0" w:line="240" w:lineRule="auto"/>
        <w:jc w:val="center"/>
        <w:rPr>
          <w:rFonts w:ascii="Arial" w:eastAsia="Times New Roman" w:hAnsi="Arial" w:cs="Arial"/>
          <w:b/>
          <w:spacing w:val="30"/>
          <w:sz w:val="28"/>
          <w:szCs w:val="28"/>
          <w:lang w:eastAsia="cs-CZ"/>
        </w:rPr>
      </w:pPr>
    </w:p>
    <w:p w14:paraId="2BE9044E" w14:textId="5B9BE981" w:rsidR="002C28FD" w:rsidRDefault="002C28FD" w:rsidP="002C28FD">
      <w:pPr>
        <w:spacing w:after="0" w:line="240" w:lineRule="auto"/>
        <w:jc w:val="center"/>
        <w:rPr>
          <w:rFonts w:ascii="Arial" w:eastAsia="Times New Roman" w:hAnsi="Arial" w:cs="Arial"/>
          <w:b/>
          <w:lang w:eastAsia="cs-CZ"/>
        </w:rPr>
      </w:pPr>
      <w:r>
        <w:rPr>
          <w:rFonts w:ascii="Arial" w:eastAsia="Times New Roman" w:hAnsi="Arial" w:cs="Arial"/>
          <w:b/>
          <w:spacing w:val="30"/>
          <w:sz w:val="28"/>
          <w:szCs w:val="28"/>
          <w:lang w:eastAsia="cs-CZ"/>
        </w:rPr>
        <w:t>SMLOUVA O DÍLO</w:t>
      </w:r>
    </w:p>
    <w:p w14:paraId="2556F69C" w14:textId="77777777" w:rsidR="002C28FD" w:rsidRDefault="002C28FD" w:rsidP="002C28FD">
      <w:pPr>
        <w:spacing w:after="0" w:line="240" w:lineRule="auto"/>
        <w:jc w:val="center"/>
        <w:rPr>
          <w:rFonts w:ascii="Arial" w:eastAsia="Times New Roman" w:hAnsi="Arial" w:cs="Arial"/>
          <w:kern w:val="28"/>
          <w:sz w:val="20"/>
          <w:szCs w:val="24"/>
          <w:lang w:eastAsia="cs-CZ"/>
        </w:rPr>
      </w:pPr>
      <w:r>
        <w:rPr>
          <w:rFonts w:ascii="Arial" w:eastAsia="Times New Roman" w:hAnsi="Arial" w:cs="Arial"/>
          <w:kern w:val="28"/>
          <w:sz w:val="20"/>
          <w:szCs w:val="24"/>
          <w:lang w:eastAsia="cs-CZ"/>
        </w:rPr>
        <w:t xml:space="preserve">uzavřená níže uvedeného dne, měsíce a roku v souladu s ust. § </w:t>
      </w:r>
      <w:smartTag w:uri="urn:schemas-microsoft-com:office:smarttags" w:element="metricconverter">
        <w:smartTagPr>
          <w:attr w:name="ProductID" w:val="2586 a"/>
        </w:smartTagPr>
        <w:r>
          <w:rPr>
            <w:rFonts w:ascii="Arial" w:eastAsia="Times New Roman" w:hAnsi="Arial" w:cs="Arial"/>
            <w:kern w:val="28"/>
            <w:sz w:val="20"/>
            <w:szCs w:val="24"/>
            <w:lang w:eastAsia="cs-CZ"/>
          </w:rPr>
          <w:t xml:space="preserve">2586 </w:t>
        </w:r>
        <w:r>
          <w:rPr>
            <w:rFonts w:ascii="Arial" w:eastAsia="Times New Roman" w:hAnsi="Arial" w:cs="Arial"/>
            <w:snapToGrid w:val="0"/>
            <w:sz w:val="20"/>
            <w:szCs w:val="24"/>
            <w:lang w:eastAsia="cs-CZ"/>
          </w:rPr>
          <w:t>a</w:t>
        </w:r>
      </w:smartTag>
      <w:r>
        <w:rPr>
          <w:rFonts w:ascii="Arial" w:eastAsia="Times New Roman" w:hAnsi="Arial" w:cs="Arial"/>
          <w:snapToGrid w:val="0"/>
          <w:sz w:val="20"/>
          <w:szCs w:val="24"/>
          <w:lang w:eastAsia="cs-CZ"/>
        </w:rPr>
        <w:t xml:space="preserve"> násl.</w:t>
      </w:r>
      <w:r>
        <w:rPr>
          <w:rFonts w:ascii="Arial" w:eastAsia="Times New Roman" w:hAnsi="Arial" w:cs="Arial"/>
          <w:snapToGrid w:val="0"/>
          <w:color w:val="FF0000"/>
          <w:sz w:val="20"/>
          <w:szCs w:val="24"/>
          <w:lang w:eastAsia="cs-CZ"/>
        </w:rPr>
        <w:t xml:space="preserve"> </w:t>
      </w:r>
      <w:r>
        <w:rPr>
          <w:rFonts w:ascii="Arial" w:eastAsia="Times New Roman" w:hAnsi="Arial" w:cs="Arial"/>
          <w:kern w:val="28"/>
          <w:sz w:val="20"/>
          <w:szCs w:val="24"/>
          <w:lang w:eastAsia="cs-CZ"/>
        </w:rPr>
        <w:t>zákona č. 89/2012 Sb., občanský zákoník, ve znění pozdějších předpisů (dále jen „</w:t>
      </w:r>
      <w:r>
        <w:rPr>
          <w:rFonts w:ascii="Arial" w:eastAsia="Times New Roman" w:hAnsi="Arial" w:cs="Arial"/>
          <w:b/>
          <w:kern w:val="28"/>
          <w:sz w:val="20"/>
          <w:szCs w:val="24"/>
          <w:lang w:eastAsia="cs-CZ"/>
        </w:rPr>
        <w:t>občanský zákoník</w:t>
      </w:r>
      <w:r>
        <w:rPr>
          <w:rFonts w:ascii="Arial" w:eastAsia="Times New Roman" w:hAnsi="Arial" w:cs="Arial"/>
          <w:kern w:val="28"/>
          <w:sz w:val="20"/>
          <w:szCs w:val="24"/>
          <w:lang w:eastAsia="cs-CZ"/>
        </w:rPr>
        <w:t>“)</w:t>
      </w:r>
    </w:p>
    <w:p w14:paraId="143F8316" w14:textId="77777777" w:rsidR="002C28FD" w:rsidRDefault="002C28FD" w:rsidP="002C28FD">
      <w:pPr>
        <w:keepNext/>
        <w:numPr>
          <w:ilvl w:val="0"/>
          <w:numId w:val="1"/>
        </w:numPr>
        <w:spacing w:before="480" w:after="120" w:line="240" w:lineRule="auto"/>
        <w:ind w:left="453" w:hanging="96"/>
        <w:jc w:val="center"/>
        <w:rPr>
          <w:rFonts w:ascii="Arial" w:eastAsia="Times New Roman" w:hAnsi="Arial" w:cs="Arial"/>
          <w:b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sz w:val="24"/>
          <w:szCs w:val="24"/>
          <w:lang w:eastAsia="cs-CZ"/>
        </w:rPr>
        <w:t>Smluvní strany</w:t>
      </w:r>
    </w:p>
    <w:p w14:paraId="6394903F" w14:textId="77777777" w:rsidR="002C28FD" w:rsidRDefault="002C28FD" w:rsidP="002C28FD">
      <w:pPr>
        <w:numPr>
          <w:ilvl w:val="1"/>
          <w:numId w:val="2"/>
        </w:numPr>
        <w:spacing w:after="60" w:line="240" w:lineRule="auto"/>
        <w:ind w:left="357" w:hanging="357"/>
        <w:rPr>
          <w:rFonts w:ascii="Arial" w:eastAsia="Times New Roman" w:hAnsi="Arial" w:cs="Arial"/>
          <w:b/>
          <w:lang w:eastAsia="cs-CZ"/>
        </w:rPr>
      </w:pPr>
      <w:r>
        <w:rPr>
          <w:rFonts w:ascii="Arial" w:eastAsia="Times New Roman" w:hAnsi="Arial" w:cs="Arial"/>
          <w:b/>
          <w:lang w:eastAsia="cs-CZ"/>
        </w:rPr>
        <w:t>Objednatel:</w:t>
      </w:r>
    </w:p>
    <w:p w14:paraId="556EB600" w14:textId="77777777" w:rsidR="002C28FD" w:rsidRDefault="002C28FD" w:rsidP="002C28FD">
      <w:pPr>
        <w:spacing w:after="0" w:line="240" w:lineRule="auto"/>
        <w:ind w:left="357"/>
        <w:rPr>
          <w:rFonts w:ascii="Arial" w:eastAsia="Times New Roman" w:hAnsi="Arial" w:cs="Arial"/>
          <w:b/>
          <w:lang w:eastAsia="cs-CZ"/>
        </w:rPr>
      </w:pPr>
      <w:r>
        <w:rPr>
          <w:rFonts w:ascii="Arial" w:eastAsia="Times New Roman" w:hAnsi="Arial" w:cs="Arial"/>
          <w:b/>
          <w:lang w:eastAsia="cs-CZ"/>
        </w:rPr>
        <w:t>Město Znojmo</w:t>
      </w:r>
    </w:p>
    <w:p w14:paraId="1348F42C" w14:textId="77777777" w:rsidR="002C28FD" w:rsidRDefault="002C28FD" w:rsidP="002C28FD">
      <w:pPr>
        <w:tabs>
          <w:tab w:val="left" w:pos="1985"/>
        </w:tabs>
        <w:spacing w:after="0" w:line="240" w:lineRule="auto"/>
        <w:ind w:left="357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Sídlo:</w:t>
      </w:r>
      <w:r>
        <w:rPr>
          <w:rFonts w:ascii="Arial" w:eastAsia="Times New Roman" w:hAnsi="Arial" w:cs="Arial"/>
          <w:sz w:val="20"/>
          <w:szCs w:val="20"/>
          <w:lang w:eastAsia="cs-CZ"/>
        </w:rPr>
        <w:tab/>
      </w:r>
      <w:r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C03337">
        <w:rPr>
          <w:rFonts w:ascii="Arial" w:eastAsia="Times New Roman" w:hAnsi="Arial" w:cs="Arial"/>
          <w:sz w:val="20"/>
          <w:szCs w:val="20"/>
          <w:lang w:eastAsia="cs-CZ"/>
        </w:rPr>
        <w:t>Obroková 1/12, 669 0</w:t>
      </w:r>
      <w:r>
        <w:rPr>
          <w:rFonts w:ascii="Arial" w:eastAsia="Times New Roman" w:hAnsi="Arial" w:cs="Arial"/>
          <w:sz w:val="20"/>
          <w:szCs w:val="20"/>
          <w:lang w:eastAsia="cs-CZ"/>
        </w:rPr>
        <w:t>2 Znojmo</w:t>
      </w:r>
    </w:p>
    <w:p w14:paraId="70CBEB1D" w14:textId="5A0374DB" w:rsidR="002C28FD" w:rsidRDefault="002C28FD" w:rsidP="002C28FD">
      <w:pPr>
        <w:spacing w:after="0" w:line="240" w:lineRule="auto"/>
        <w:ind w:left="357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Jednající: </w:t>
      </w:r>
      <w:r>
        <w:rPr>
          <w:rFonts w:ascii="Arial" w:eastAsia="Times New Roman" w:hAnsi="Arial" w:cs="Arial"/>
          <w:sz w:val="20"/>
          <w:szCs w:val="20"/>
          <w:lang w:eastAsia="cs-CZ"/>
        </w:rPr>
        <w:tab/>
      </w:r>
      <w:r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AA00B4">
        <w:rPr>
          <w:rFonts w:ascii="Arial" w:eastAsia="Times New Roman" w:hAnsi="Arial" w:cs="Arial"/>
          <w:sz w:val="20"/>
          <w:szCs w:val="20"/>
          <w:lang w:eastAsia="cs-CZ"/>
        </w:rPr>
        <w:t>Ing. Karel Bartušek – vedoucí odboru investic a technických služeb</w:t>
      </w:r>
    </w:p>
    <w:p w14:paraId="5A079B0A" w14:textId="77777777" w:rsidR="002C28FD" w:rsidRDefault="002C28FD" w:rsidP="002C28FD">
      <w:pPr>
        <w:spacing w:after="0" w:line="240" w:lineRule="auto"/>
        <w:ind w:left="357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IČO:</w:t>
      </w:r>
      <w:r>
        <w:rPr>
          <w:rFonts w:ascii="Arial" w:eastAsia="Times New Roman" w:hAnsi="Arial" w:cs="Arial"/>
          <w:sz w:val="20"/>
          <w:szCs w:val="20"/>
          <w:lang w:eastAsia="cs-CZ"/>
        </w:rPr>
        <w:tab/>
      </w:r>
      <w:r>
        <w:rPr>
          <w:rFonts w:ascii="Arial" w:eastAsia="Times New Roman" w:hAnsi="Arial" w:cs="Arial"/>
          <w:sz w:val="20"/>
          <w:szCs w:val="20"/>
          <w:lang w:eastAsia="cs-CZ"/>
        </w:rPr>
        <w:tab/>
        <w:t>00293881</w:t>
      </w:r>
    </w:p>
    <w:p w14:paraId="70D3B0DC" w14:textId="77777777" w:rsidR="002C28FD" w:rsidRDefault="002C28FD" w:rsidP="002C28FD">
      <w:pPr>
        <w:spacing w:after="0" w:line="240" w:lineRule="auto"/>
        <w:ind w:left="357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DIČ:</w:t>
      </w:r>
      <w:r>
        <w:rPr>
          <w:rFonts w:ascii="Arial" w:eastAsia="Times New Roman" w:hAnsi="Arial" w:cs="Arial"/>
          <w:sz w:val="20"/>
          <w:szCs w:val="20"/>
          <w:lang w:eastAsia="cs-CZ"/>
        </w:rPr>
        <w:tab/>
      </w:r>
      <w:r>
        <w:rPr>
          <w:rFonts w:ascii="Arial" w:eastAsia="Times New Roman" w:hAnsi="Arial" w:cs="Arial"/>
          <w:sz w:val="20"/>
          <w:szCs w:val="20"/>
          <w:lang w:eastAsia="cs-CZ"/>
        </w:rPr>
        <w:tab/>
        <w:t>CZ00293881</w:t>
      </w:r>
    </w:p>
    <w:p w14:paraId="0434ED26" w14:textId="77777777" w:rsidR="002C28FD" w:rsidRDefault="002C28FD" w:rsidP="002C28FD">
      <w:pPr>
        <w:spacing w:after="0" w:line="240" w:lineRule="auto"/>
        <w:ind w:left="357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Daňový režim:</w:t>
      </w:r>
      <w:r>
        <w:rPr>
          <w:rFonts w:ascii="Arial" w:eastAsia="Times New Roman" w:hAnsi="Arial" w:cs="Arial"/>
          <w:sz w:val="20"/>
          <w:szCs w:val="20"/>
          <w:lang w:eastAsia="cs-CZ"/>
        </w:rPr>
        <w:tab/>
        <w:t>plátce DPH</w:t>
      </w:r>
    </w:p>
    <w:p w14:paraId="7D7A7CC7" w14:textId="77777777" w:rsidR="002C28FD" w:rsidRDefault="002C28FD" w:rsidP="002C28FD">
      <w:pPr>
        <w:spacing w:after="0" w:line="240" w:lineRule="auto"/>
        <w:ind w:left="357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Bankovní spojení: </w:t>
      </w:r>
      <w:r>
        <w:rPr>
          <w:rFonts w:ascii="Arial" w:eastAsia="Times New Roman" w:hAnsi="Arial" w:cs="Arial"/>
          <w:sz w:val="20"/>
          <w:szCs w:val="20"/>
          <w:lang w:eastAsia="cs-CZ"/>
        </w:rPr>
        <w:tab/>
        <w:t>Komerční banka a.s., pobočka Znojmo</w:t>
      </w:r>
    </w:p>
    <w:p w14:paraId="5F11E46A" w14:textId="77777777" w:rsidR="002C28FD" w:rsidRDefault="002C28FD" w:rsidP="002C28FD">
      <w:pPr>
        <w:spacing w:after="0" w:line="240" w:lineRule="auto"/>
        <w:ind w:left="357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Číslo účtu: </w:t>
      </w:r>
      <w:r>
        <w:rPr>
          <w:rFonts w:ascii="Arial" w:eastAsia="Times New Roman" w:hAnsi="Arial" w:cs="Arial"/>
          <w:sz w:val="20"/>
          <w:szCs w:val="20"/>
          <w:lang w:eastAsia="cs-CZ"/>
        </w:rPr>
        <w:tab/>
      </w:r>
      <w:r>
        <w:rPr>
          <w:rFonts w:ascii="Arial" w:eastAsia="Times New Roman" w:hAnsi="Arial" w:cs="Arial"/>
          <w:sz w:val="20"/>
          <w:szCs w:val="20"/>
          <w:lang w:eastAsia="cs-CZ"/>
        </w:rPr>
        <w:tab/>
        <w:t>19-5054880237/0100</w:t>
      </w:r>
    </w:p>
    <w:p w14:paraId="4C7495BE" w14:textId="25D31983" w:rsidR="002C28FD" w:rsidRDefault="002C28FD" w:rsidP="002C28FD">
      <w:pPr>
        <w:spacing w:after="0" w:line="240" w:lineRule="auto"/>
        <w:ind w:left="357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Zástupce ve věcech technických: </w:t>
      </w:r>
      <w:r w:rsidR="008F31E8">
        <w:rPr>
          <w:rFonts w:ascii="Arial" w:eastAsia="Times New Roman" w:hAnsi="Arial" w:cs="Arial"/>
          <w:sz w:val="20"/>
          <w:szCs w:val="20"/>
          <w:lang w:eastAsia="cs-CZ"/>
        </w:rPr>
        <w:t xml:space="preserve">Mgr. Petr </w:t>
      </w:r>
      <w:r w:rsidR="007D3ACC">
        <w:rPr>
          <w:rFonts w:ascii="Arial" w:eastAsia="Times New Roman" w:hAnsi="Arial" w:cs="Arial"/>
          <w:sz w:val="20"/>
          <w:szCs w:val="20"/>
          <w:lang w:eastAsia="cs-CZ"/>
        </w:rPr>
        <w:t>Samek – referent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odboru investic a technických služeb</w:t>
      </w:r>
    </w:p>
    <w:p w14:paraId="2FA16EB2" w14:textId="77777777" w:rsidR="002C28FD" w:rsidRDefault="002C28FD" w:rsidP="002C28FD">
      <w:pPr>
        <w:spacing w:after="0" w:line="240" w:lineRule="auto"/>
        <w:ind w:firstLine="357"/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>povinný subjekt dle § 2 odst. 1 zákona č. 340/2015 Sb. (o registru smluv) v platném znění</w:t>
      </w:r>
    </w:p>
    <w:p w14:paraId="5F205FE1" w14:textId="77777777" w:rsidR="002C28FD" w:rsidRDefault="002C28FD" w:rsidP="002C28FD">
      <w:pPr>
        <w:spacing w:after="0" w:line="240" w:lineRule="auto"/>
        <w:ind w:firstLine="720"/>
        <w:rPr>
          <w:rFonts w:ascii="Arial" w:eastAsia="Times New Roman" w:hAnsi="Arial" w:cs="Arial"/>
          <w:sz w:val="20"/>
          <w:szCs w:val="20"/>
          <w:lang w:eastAsia="cs-CZ"/>
        </w:rPr>
      </w:pPr>
    </w:p>
    <w:p w14:paraId="780B23EF" w14:textId="77777777" w:rsidR="002C28FD" w:rsidRDefault="002C28FD" w:rsidP="002C28FD">
      <w:pPr>
        <w:spacing w:after="0" w:line="240" w:lineRule="auto"/>
        <w:ind w:firstLine="720"/>
        <w:rPr>
          <w:rFonts w:ascii="Arial" w:eastAsia="Times New Roman" w:hAnsi="Arial" w:cs="Arial"/>
          <w:b/>
          <w:sz w:val="20"/>
          <w:szCs w:val="20"/>
          <w:lang w:eastAsia="cs-CZ"/>
        </w:rPr>
      </w:pPr>
    </w:p>
    <w:p w14:paraId="65651608" w14:textId="57D92881" w:rsidR="00391571" w:rsidRPr="00391571" w:rsidRDefault="002C28FD" w:rsidP="00391571">
      <w:pPr>
        <w:numPr>
          <w:ilvl w:val="1"/>
          <w:numId w:val="2"/>
        </w:numPr>
        <w:spacing w:after="60" w:line="240" w:lineRule="auto"/>
        <w:ind w:left="357" w:hanging="357"/>
        <w:rPr>
          <w:rFonts w:ascii="Arial" w:eastAsia="Times New Roman" w:hAnsi="Arial" w:cs="Arial"/>
          <w:b/>
          <w:lang w:eastAsia="cs-CZ"/>
        </w:rPr>
      </w:pPr>
      <w:r>
        <w:rPr>
          <w:rFonts w:ascii="Arial" w:eastAsia="Times New Roman" w:hAnsi="Arial" w:cs="Arial"/>
          <w:b/>
          <w:lang w:eastAsia="cs-CZ"/>
        </w:rPr>
        <w:t>Zhotovitel:</w:t>
      </w:r>
    </w:p>
    <w:p w14:paraId="2EBB30C5" w14:textId="77777777" w:rsidR="00E80065" w:rsidRDefault="00E80065" w:rsidP="00391571">
      <w:pPr>
        <w:pStyle w:val="Odstavecseseznamem"/>
        <w:autoSpaceDE w:val="0"/>
        <w:autoSpaceDN w:val="0"/>
        <w:adjustRightInd w:val="0"/>
        <w:spacing w:after="0" w:line="240" w:lineRule="auto"/>
        <w:ind w:left="390"/>
        <w:rPr>
          <w:rFonts w:ascii="Arial" w:hAnsi="Arial" w:cs="Arial"/>
          <w:b/>
          <w:bCs/>
          <w:color w:val="000000"/>
        </w:rPr>
      </w:pPr>
    </w:p>
    <w:p w14:paraId="720B23D8" w14:textId="77CDD6ED" w:rsidR="00391571" w:rsidRPr="00391571" w:rsidRDefault="00391571" w:rsidP="00391571">
      <w:pPr>
        <w:pStyle w:val="Odstavecseseznamem"/>
        <w:autoSpaceDE w:val="0"/>
        <w:autoSpaceDN w:val="0"/>
        <w:adjustRightInd w:val="0"/>
        <w:spacing w:after="0" w:line="240" w:lineRule="auto"/>
        <w:ind w:left="390"/>
        <w:rPr>
          <w:rFonts w:ascii="Arial" w:hAnsi="Arial" w:cs="Arial"/>
          <w:color w:val="000000"/>
        </w:rPr>
      </w:pPr>
      <w:r w:rsidRPr="00391571">
        <w:rPr>
          <w:rFonts w:ascii="Arial" w:hAnsi="Arial" w:cs="Arial"/>
          <w:b/>
          <w:bCs/>
          <w:color w:val="000000"/>
        </w:rPr>
        <w:t xml:space="preserve"> </w:t>
      </w:r>
    </w:p>
    <w:p w14:paraId="306B07BC" w14:textId="32984894" w:rsidR="00391571" w:rsidRPr="00391571" w:rsidRDefault="00391571" w:rsidP="00391571">
      <w:pPr>
        <w:pStyle w:val="Odstavecseseznamem"/>
        <w:autoSpaceDE w:val="0"/>
        <w:autoSpaceDN w:val="0"/>
        <w:adjustRightInd w:val="0"/>
        <w:spacing w:after="0" w:line="240" w:lineRule="auto"/>
        <w:ind w:left="390"/>
        <w:rPr>
          <w:rFonts w:ascii="Arial" w:hAnsi="Arial" w:cs="Arial"/>
          <w:color w:val="000000"/>
          <w:sz w:val="20"/>
          <w:szCs w:val="20"/>
        </w:rPr>
      </w:pPr>
      <w:r w:rsidRPr="00391571">
        <w:rPr>
          <w:rFonts w:ascii="Arial" w:hAnsi="Arial" w:cs="Arial"/>
          <w:color w:val="000000"/>
          <w:sz w:val="20"/>
          <w:szCs w:val="20"/>
        </w:rPr>
        <w:t xml:space="preserve">Sídlo: 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</w:p>
    <w:p w14:paraId="1514914A" w14:textId="17251CBA" w:rsidR="00391571" w:rsidRPr="00391571" w:rsidRDefault="00391571" w:rsidP="00391571">
      <w:pPr>
        <w:pStyle w:val="Odstavecseseznamem"/>
        <w:autoSpaceDE w:val="0"/>
        <w:autoSpaceDN w:val="0"/>
        <w:adjustRightInd w:val="0"/>
        <w:spacing w:after="0" w:line="240" w:lineRule="auto"/>
        <w:ind w:left="390"/>
        <w:rPr>
          <w:rFonts w:ascii="Arial" w:hAnsi="Arial" w:cs="Arial"/>
          <w:color w:val="000000"/>
          <w:sz w:val="20"/>
          <w:szCs w:val="20"/>
        </w:rPr>
      </w:pPr>
      <w:r w:rsidRPr="00391571">
        <w:rPr>
          <w:rFonts w:ascii="Arial" w:hAnsi="Arial" w:cs="Arial"/>
          <w:color w:val="000000"/>
          <w:sz w:val="20"/>
          <w:szCs w:val="20"/>
        </w:rPr>
        <w:t xml:space="preserve">Jednající: 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Pr="00391571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51167D21" w14:textId="05CBBF93" w:rsidR="00391571" w:rsidRPr="00391571" w:rsidRDefault="00391571" w:rsidP="00391571">
      <w:pPr>
        <w:pStyle w:val="Odstavecseseznamem"/>
        <w:autoSpaceDE w:val="0"/>
        <w:autoSpaceDN w:val="0"/>
        <w:adjustRightInd w:val="0"/>
        <w:spacing w:after="0" w:line="240" w:lineRule="auto"/>
        <w:ind w:left="390"/>
        <w:rPr>
          <w:rFonts w:ascii="Arial" w:hAnsi="Arial" w:cs="Arial"/>
          <w:color w:val="000000"/>
          <w:sz w:val="20"/>
          <w:szCs w:val="20"/>
        </w:rPr>
      </w:pPr>
      <w:r w:rsidRPr="00391571">
        <w:rPr>
          <w:rFonts w:ascii="Arial" w:hAnsi="Arial" w:cs="Arial"/>
          <w:color w:val="000000"/>
          <w:sz w:val="20"/>
          <w:szCs w:val="20"/>
        </w:rPr>
        <w:t xml:space="preserve">IČO: 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Pr="00391571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66CB2C22" w14:textId="74812020" w:rsidR="00391571" w:rsidRPr="00391571" w:rsidRDefault="00391571" w:rsidP="00391571">
      <w:pPr>
        <w:pStyle w:val="Odstavecseseznamem"/>
        <w:autoSpaceDE w:val="0"/>
        <w:autoSpaceDN w:val="0"/>
        <w:adjustRightInd w:val="0"/>
        <w:spacing w:after="0" w:line="240" w:lineRule="auto"/>
        <w:ind w:left="390"/>
        <w:rPr>
          <w:rFonts w:ascii="Arial" w:hAnsi="Arial" w:cs="Arial"/>
          <w:color w:val="000000"/>
          <w:sz w:val="20"/>
          <w:szCs w:val="20"/>
        </w:rPr>
      </w:pPr>
      <w:r w:rsidRPr="00391571">
        <w:rPr>
          <w:rFonts w:ascii="Arial" w:hAnsi="Arial" w:cs="Arial"/>
          <w:color w:val="000000"/>
          <w:sz w:val="20"/>
          <w:szCs w:val="20"/>
        </w:rPr>
        <w:t xml:space="preserve">DIČ: 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</w:p>
    <w:p w14:paraId="1B6909B1" w14:textId="18BA4E88" w:rsidR="00391571" w:rsidRPr="00391571" w:rsidRDefault="00391571" w:rsidP="00391571">
      <w:pPr>
        <w:pStyle w:val="Odstavecseseznamem"/>
        <w:autoSpaceDE w:val="0"/>
        <w:autoSpaceDN w:val="0"/>
        <w:adjustRightInd w:val="0"/>
        <w:spacing w:after="0" w:line="240" w:lineRule="auto"/>
        <w:ind w:left="390"/>
        <w:rPr>
          <w:rFonts w:ascii="Arial" w:hAnsi="Arial" w:cs="Arial"/>
          <w:color w:val="000000"/>
          <w:sz w:val="20"/>
          <w:szCs w:val="20"/>
        </w:rPr>
      </w:pPr>
      <w:r w:rsidRPr="00391571">
        <w:rPr>
          <w:rFonts w:ascii="Arial" w:hAnsi="Arial" w:cs="Arial"/>
          <w:color w:val="000000"/>
          <w:sz w:val="20"/>
          <w:szCs w:val="20"/>
        </w:rPr>
        <w:t xml:space="preserve">Daňový režim: </w:t>
      </w:r>
      <w:r>
        <w:rPr>
          <w:rFonts w:ascii="Arial" w:hAnsi="Arial" w:cs="Arial"/>
          <w:color w:val="000000"/>
          <w:sz w:val="20"/>
          <w:szCs w:val="20"/>
        </w:rPr>
        <w:tab/>
      </w:r>
      <w:r w:rsidRPr="00391571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7A59003" w14:textId="08CC9933" w:rsidR="00391571" w:rsidRPr="00391571" w:rsidRDefault="00391571" w:rsidP="00391571">
      <w:pPr>
        <w:pStyle w:val="Odstavecseseznamem"/>
        <w:autoSpaceDE w:val="0"/>
        <w:autoSpaceDN w:val="0"/>
        <w:adjustRightInd w:val="0"/>
        <w:spacing w:after="0" w:line="240" w:lineRule="auto"/>
        <w:ind w:left="390"/>
        <w:rPr>
          <w:rFonts w:ascii="Arial" w:hAnsi="Arial" w:cs="Arial"/>
          <w:color w:val="000000"/>
          <w:sz w:val="20"/>
          <w:szCs w:val="20"/>
        </w:rPr>
      </w:pPr>
      <w:r w:rsidRPr="00391571">
        <w:rPr>
          <w:rFonts w:ascii="Arial" w:hAnsi="Arial" w:cs="Arial"/>
          <w:color w:val="000000"/>
          <w:sz w:val="20"/>
          <w:szCs w:val="20"/>
        </w:rPr>
        <w:t xml:space="preserve">Bankovní spojení: </w:t>
      </w:r>
      <w:r>
        <w:rPr>
          <w:rFonts w:ascii="Arial" w:hAnsi="Arial" w:cs="Arial"/>
          <w:color w:val="000000"/>
          <w:sz w:val="20"/>
          <w:szCs w:val="20"/>
        </w:rPr>
        <w:tab/>
      </w:r>
      <w:r w:rsidRPr="00391571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1E1271FC" w14:textId="2C1DF70C" w:rsidR="002C28FD" w:rsidRPr="00391571" w:rsidRDefault="00391571" w:rsidP="00391571">
      <w:pPr>
        <w:pStyle w:val="Odstavecseseznamem"/>
        <w:spacing w:after="0" w:line="240" w:lineRule="auto"/>
        <w:ind w:left="390"/>
        <w:rPr>
          <w:rFonts w:ascii="Arial" w:eastAsia="Times New Roman" w:hAnsi="Arial" w:cs="Arial"/>
          <w:sz w:val="20"/>
          <w:szCs w:val="20"/>
          <w:lang w:eastAsia="cs-CZ"/>
        </w:rPr>
      </w:pPr>
      <w:r w:rsidRPr="00391571">
        <w:rPr>
          <w:rFonts w:ascii="Arial" w:hAnsi="Arial" w:cs="Arial"/>
          <w:color w:val="000000"/>
          <w:sz w:val="20"/>
          <w:szCs w:val="20"/>
        </w:rPr>
        <w:t xml:space="preserve">Číslo účtu: 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="002C28FD" w:rsidRPr="00391571">
        <w:rPr>
          <w:rFonts w:ascii="Arial" w:eastAsia="Times New Roman" w:hAnsi="Arial" w:cs="Arial"/>
          <w:sz w:val="20"/>
          <w:szCs w:val="20"/>
          <w:lang w:eastAsia="cs-CZ"/>
        </w:rPr>
        <w:tab/>
      </w:r>
    </w:p>
    <w:p w14:paraId="44AB9A6D" w14:textId="77777777" w:rsidR="002C28FD" w:rsidRDefault="002C28FD" w:rsidP="00074FE0">
      <w:pPr>
        <w:keepNext/>
        <w:numPr>
          <w:ilvl w:val="0"/>
          <w:numId w:val="1"/>
        </w:numPr>
        <w:spacing w:before="480"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sz w:val="24"/>
          <w:szCs w:val="24"/>
          <w:lang w:eastAsia="cs-CZ"/>
        </w:rPr>
        <w:t>Předmět smlouvy</w:t>
      </w:r>
    </w:p>
    <w:p w14:paraId="06502530" w14:textId="77777777" w:rsidR="002C28FD" w:rsidRDefault="002C28FD" w:rsidP="00074FE0">
      <w:pPr>
        <w:numPr>
          <w:ilvl w:val="1"/>
          <w:numId w:val="3"/>
        </w:numPr>
        <w:tabs>
          <w:tab w:val="clear" w:pos="720"/>
          <w:tab w:val="num" w:pos="0"/>
          <w:tab w:val="num" w:pos="426"/>
        </w:tabs>
        <w:spacing w:after="60" w:line="240" w:lineRule="auto"/>
        <w:ind w:left="426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074FE0">
        <w:rPr>
          <w:rFonts w:ascii="Arial" w:eastAsia="Times New Roman" w:hAnsi="Arial" w:cs="Arial"/>
          <w:sz w:val="20"/>
          <w:szCs w:val="20"/>
          <w:lang w:eastAsia="cs-CZ"/>
        </w:rPr>
        <w:t>Předmětem této smlouvy o dílo (dále jen „smlouva“) je závazek zhotovitele provést na svůj náklad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a nebezpečí za podmínek stanovených v této smlouvě řádně a včas dílo specifikované níže v čl. II. této smlouvy a závazek objednatele převzít řádně provedené dílo a zaplatit za něj zhotoviteli níže sjednanou cenu.</w:t>
      </w:r>
    </w:p>
    <w:p w14:paraId="4BAF50E5" w14:textId="29009012" w:rsidR="00074FE0" w:rsidRPr="0064762E" w:rsidRDefault="002C28FD" w:rsidP="00074FE0">
      <w:pPr>
        <w:numPr>
          <w:ilvl w:val="1"/>
          <w:numId w:val="3"/>
        </w:numPr>
        <w:tabs>
          <w:tab w:val="num" w:pos="0"/>
          <w:tab w:val="num" w:pos="426"/>
        </w:tabs>
        <w:spacing w:after="60" w:line="240" w:lineRule="auto"/>
        <w:ind w:left="426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FE2F01">
        <w:rPr>
          <w:rFonts w:ascii="Arial" w:eastAsia="Times New Roman" w:hAnsi="Arial" w:cs="Arial"/>
          <w:sz w:val="20"/>
          <w:szCs w:val="20"/>
          <w:lang w:eastAsia="cs-CZ"/>
        </w:rPr>
        <w:t>Dílem se pro účely této smlouvy rozumí kompletní provedení předmětu zakázky</w:t>
      </w:r>
      <w:r w:rsidR="00A52826">
        <w:rPr>
          <w:rFonts w:ascii="Arial" w:eastAsia="Times New Roman" w:hAnsi="Arial" w:cs="Arial"/>
          <w:sz w:val="20"/>
          <w:szCs w:val="20"/>
          <w:lang w:eastAsia="cs-CZ"/>
        </w:rPr>
        <w:t>, kterým je</w:t>
      </w:r>
      <w:r w:rsidRPr="00FE2F01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A52826" w:rsidRPr="00BB302D">
        <w:rPr>
          <w:rFonts w:cstheme="minorHAnsi"/>
        </w:rPr>
        <w:t xml:space="preserve">Zpracování </w:t>
      </w:r>
      <w:r w:rsidR="00A52826" w:rsidRPr="00F10E85">
        <w:rPr>
          <w:rFonts w:ascii="Arial" w:hAnsi="Arial" w:cs="Arial"/>
          <w:sz w:val="20"/>
          <w:szCs w:val="20"/>
        </w:rPr>
        <w:t xml:space="preserve">projektové dokumentace </w:t>
      </w:r>
      <w:r w:rsidR="007B32D7" w:rsidRPr="007B32D7">
        <w:rPr>
          <w:rFonts w:ascii="Arial" w:hAnsi="Arial" w:cs="Arial"/>
          <w:sz w:val="20"/>
          <w:szCs w:val="20"/>
        </w:rPr>
        <w:t>„</w:t>
      </w:r>
      <w:r w:rsidR="007F17BC" w:rsidRPr="007F17BC">
        <w:rPr>
          <w:rFonts w:ascii="Arial" w:hAnsi="Arial" w:cs="Arial"/>
          <w:sz w:val="20"/>
          <w:szCs w:val="20"/>
        </w:rPr>
        <w:t>Zpracování PD rekonstrukce střechy, půdní vestavba pro MŠ Loucká</w:t>
      </w:r>
      <w:r w:rsidR="00431974">
        <w:rPr>
          <w:rFonts w:ascii="Arial" w:hAnsi="Arial" w:cs="Arial"/>
          <w:sz w:val="20"/>
          <w:szCs w:val="20"/>
        </w:rPr>
        <w:t xml:space="preserve"> - opakované</w:t>
      </w:r>
      <w:r w:rsidR="007B32D7" w:rsidRPr="007B32D7">
        <w:rPr>
          <w:rFonts w:ascii="Arial" w:hAnsi="Arial" w:cs="Arial"/>
          <w:sz w:val="20"/>
          <w:szCs w:val="20"/>
        </w:rPr>
        <w:t>“</w:t>
      </w:r>
      <w:r w:rsidR="00A52826" w:rsidRPr="00F10E85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074FE0" w:rsidRPr="00F10E85">
        <w:rPr>
          <w:rFonts w:ascii="Arial" w:eastAsia="Times New Roman" w:hAnsi="Arial" w:cs="Arial"/>
          <w:sz w:val="20"/>
          <w:szCs w:val="20"/>
          <w:lang w:eastAsia="cs-CZ"/>
        </w:rPr>
        <w:t xml:space="preserve">a </w:t>
      </w:r>
      <w:r w:rsidR="00074FE0" w:rsidRPr="0064762E">
        <w:rPr>
          <w:rFonts w:ascii="Arial" w:eastAsia="Times New Roman" w:hAnsi="Arial" w:cs="Arial"/>
          <w:sz w:val="20"/>
          <w:szCs w:val="20"/>
          <w:lang w:eastAsia="cs-CZ"/>
        </w:rPr>
        <w:t>obsahuje tyto činnosti:</w:t>
      </w:r>
    </w:p>
    <w:p w14:paraId="5C323B03" w14:textId="7B6C2094" w:rsidR="00242894" w:rsidRPr="00F10E85" w:rsidRDefault="00242894" w:rsidP="00242894">
      <w:pPr>
        <w:numPr>
          <w:ilvl w:val="1"/>
          <w:numId w:val="18"/>
        </w:numPr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F10E85">
        <w:rPr>
          <w:rFonts w:ascii="Arial" w:eastAsia="Times New Roman" w:hAnsi="Arial" w:cs="Arial"/>
          <w:sz w:val="20"/>
          <w:szCs w:val="20"/>
          <w:lang w:eastAsia="cs-CZ"/>
        </w:rPr>
        <w:t>Zpracování dokumentace pro provedení stavby</w:t>
      </w:r>
      <w:r w:rsidR="00F10E85" w:rsidRPr="00F10E85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336F4B">
        <w:rPr>
          <w:rFonts w:ascii="Arial" w:eastAsia="Times New Roman" w:hAnsi="Arial" w:cs="Arial"/>
          <w:sz w:val="20"/>
          <w:szCs w:val="20"/>
          <w:lang w:eastAsia="cs-CZ"/>
        </w:rPr>
        <w:t xml:space="preserve">(DPS) </w:t>
      </w:r>
      <w:r w:rsidR="00F10E85" w:rsidRPr="00F10E85">
        <w:rPr>
          <w:rFonts w:ascii="Arial" w:eastAsia="Times New Roman" w:hAnsi="Arial" w:cs="Arial"/>
          <w:sz w:val="20"/>
          <w:szCs w:val="20"/>
          <w:lang w:eastAsia="cs-CZ"/>
        </w:rPr>
        <w:t xml:space="preserve">podle vyhlášky č. </w:t>
      </w:r>
      <w:r w:rsidR="00F10E85" w:rsidRPr="00F10E85">
        <w:rPr>
          <w:rFonts w:ascii="Arial" w:hAnsi="Arial" w:cs="Arial"/>
          <w:sz w:val="20"/>
          <w:szCs w:val="20"/>
        </w:rPr>
        <w:t>169/2016 Sb., o stanovení rozsahu dokumentace veřejné zakázky na stavební práce a soupisu stavebních prací, dodávek a služeb s výkazem výměr</w:t>
      </w:r>
    </w:p>
    <w:p w14:paraId="0E0ED3E9" w14:textId="44291D0C" w:rsidR="00074FE0" w:rsidRDefault="00242894" w:rsidP="00242894">
      <w:pPr>
        <w:numPr>
          <w:ilvl w:val="1"/>
          <w:numId w:val="18"/>
        </w:numPr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F10E85">
        <w:rPr>
          <w:rFonts w:ascii="Arial" w:eastAsia="Times New Roman" w:hAnsi="Arial" w:cs="Arial"/>
          <w:sz w:val="20"/>
          <w:szCs w:val="20"/>
          <w:lang w:eastAsia="cs-CZ"/>
        </w:rPr>
        <w:t>Zpracování soupisu prací a dodávek</w:t>
      </w:r>
      <w:r w:rsidR="00F10E85">
        <w:rPr>
          <w:rFonts w:ascii="Arial" w:eastAsia="Times New Roman" w:hAnsi="Arial" w:cs="Arial"/>
          <w:sz w:val="20"/>
          <w:szCs w:val="20"/>
          <w:lang w:eastAsia="cs-CZ"/>
        </w:rPr>
        <w:t xml:space="preserve"> a rozpočtu</w:t>
      </w:r>
    </w:p>
    <w:p w14:paraId="1E2ADDFB" w14:textId="35FF67C1" w:rsidR="00035BA4" w:rsidRPr="00F10E85" w:rsidRDefault="00035BA4" w:rsidP="00242894">
      <w:pPr>
        <w:numPr>
          <w:ilvl w:val="1"/>
          <w:numId w:val="18"/>
        </w:numPr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Projednání s dotčenými </w:t>
      </w:r>
      <w:r w:rsidR="00B02B5E">
        <w:rPr>
          <w:rFonts w:ascii="Arial" w:eastAsia="Times New Roman" w:hAnsi="Arial" w:cs="Arial"/>
          <w:sz w:val="20"/>
          <w:szCs w:val="20"/>
          <w:lang w:eastAsia="cs-CZ"/>
        </w:rPr>
        <w:t>orgány – Krajskou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hygienickou stanicí a Hasičským záchranným sborem JMK </w:t>
      </w:r>
    </w:p>
    <w:p w14:paraId="00228A5F" w14:textId="0F0BD964" w:rsidR="00F10E85" w:rsidRPr="00F10E85" w:rsidRDefault="00FB726B" w:rsidP="00F10E85">
      <w:pPr>
        <w:numPr>
          <w:ilvl w:val="1"/>
          <w:numId w:val="18"/>
        </w:numPr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F10E85">
        <w:rPr>
          <w:rFonts w:ascii="Arial" w:eastAsia="Times New Roman" w:hAnsi="Arial" w:cs="Arial"/>
          <w:sz w:val="20"/>
          <w:szCs w:val="20"/>
          <w:lang w:eastAsia="cs-CZ"/>
        </w:rPr>
        <w:t>Průběžná konzu</w:t>
      </w:r>
      <w:r w:rsidR="00F10E85">
        <w:rPr>
          <w:rFonts w:ascii="Arial" w:eastAsia="Times New Roman" w:hAnsi="Arial" w:cs="Arial"/>
          <w:sz w:val="20"/>
          <w:szCs w:val="20"/>
          <w:lang w:eastAsia="cs-CZ"/>
        </w:rPr>
        <w:t>l</w:t>
      </w:r>
      <w:r w:rsidRPr="00F10E85">
        <w:rPr>
          <w:rFonts w:ascii="Arial" w:eastAsia="Times New Roman" w:hAnsi="Arial" w:cs="Arial"/>
          <w:sz w:val="20"/>
          <w:szCs w:val="20"/>
          <w:lang w:eastAsia="cs-CZ"/>
        </w:rPr>
        <w:t>tace s</w:t>
      </w:r>
      <w:r w:rsidR="00F10E85">
        <w:rPr>
          <w:rFonts w:ascii="Arial" w:eastAsia="Times New Roman" w:hAnsi="Arial" w:cs="Arial"/>
          <w:sz w:val="20"/>
          <w:szCs w:val="20"/>
          <w:lang w:eastAsia="cs-CZ"/>
        </w:rPr>
        <w:t> </w:t>
      </w:r>
      <w:r w:rsidRPr="00F10E85">
        <w:rPr>
          <w:rFonts w:ascii="Arial" w:eastAsia="Times New Roman" w:hAnsi="Arial" w:cs="Arial"/>
          <w:sz w:val="20"/>
          <w:szCs w:val="20"/>
          <w:lang w:eastAsia="cs-CZ"/>
        </w:rPr>
        <w:t>objednatelem</w:t>
      </w:r>
      <w:r w:rsidR="00F10E85">
        <w:rPr>
          <w:rFonts w:ascii="Arial" w:eastAsia="Times New Roman" w:hAnsi="Arial" w:cs="Arial"/>
          <w:sz w:val="20"/>
          <w:szCs w:val="20"/>
          <w:lang w:eastAsia="cs-CZ"/>
        </w:rPr>
        <w:t>, ú</w:t>
      </w:r>
      <w:r w:rsidR="00F10E85" w:rsidRPr="00F10E85">
        <w:rPr>
          <w:rFonts w:ascii="Arial" w:eastAsia="Times New Roman" w:hAnsi="Arial" w:cs="Arial"/>
          <w:sz w:val="20"/>
          <w:szCs w:val="20"/>
          <w:lang w:eastAsia="cs-CZ"/>
        </w:rPr>
        <w:t>čast na jednáních</w:t>
      </w:r>
    </w:p>
    <w:p w14:paraId="114FDE58" w14:textId="5DC1CFBD" w:rsidR="00F10E85" w:rsidRPr="00F10E85" w:rsidRDefault="00F10E85" w:rsidP="00F10E85">
      <w:pPr>
        <w:numPr>
          <w:ilvl w:val="1"/>
          <w:numId w:val="18"/>
        </w:numPr>
        <w:spacing w:after="60"/>
        <w:jc w:val="both"/>
        <w:rPr>
          <w:rFonts w:ascii="Arial" w:hAnsi="Arial" w:cs="Arial"/>
          <w:sz w:val="20"/>
          <w:szCs w:val="20"/>
        </w:rPr>
      </w:pPr>
      <w:r w:rsidRPr="00F10E85">
        <w:rPr>
          <w:rFonts w:ascii="Arial" w:hAnsi="Arial" w:cs="Arial"/>
          <w:sz w:val="20"/>
          <w:szCs w:val="20"/>
        </w:rPr>
        <w:t>Poskytování součinnosti při realizaci zadávacího řízení, a to zejména v rámci požadavků na vysvětlení zadávací dokumentace a při posouzení nabídek (kontroly položkových rozpočtů apod.). Při poskytování součinnosti při vysvětlení zadávací dokumentace v průběhu zadávacího řízení je zhotovitel povinen poskytnout okamžitou součinnost, a to doručit návrh znění vysvětlení zadávacích podmínek objednateli do dvou pracovních dnů ode dne sdělení požadavku u objednatele na jeho poskytnutí.</w:t>
      </w:r>
    </w:p>
    <w:p w14:paraId="5431BE43" w14:textId="4011A0AC" w:rsidR="00F10E85" w:rsidRPr="00F10E85" w:rsidRDefault="00F10E85" w:rsidP="00F10E85">
      <w:pPr>
        <w:spacing w:after="6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4BD71822" w14:textId="020F7061" w:rsidR="00FF5C3B" w:rsidRDefault="00FF5C3B" w:rsidP="00FF5C3B">
      <w:pPr>
        <w:spacing w:after="6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FE2F01">
        <w:rPr>
          <w:rFonts w:ascii="Arial" w:eastAsia="Times New Roman" w:hAnsi="Arial" w:cs="Arial"/>
          <w:sz w:val="20"/>
          <w:szCs w:val="20"/>
          <w:lang w:eastAsia="cs-CZ"/>
        </w:rPr>
        <w:t xml:space="preserve">Dokumentace pro provedení stavby bude předána v počtu </w:t>
      </w:r>
      <w:r w:rsidR="00F10E85">
        <w:rPr>
          <w:rFonts w:ascii="Arial" w:eastAsia="Times New Roman" w:hAnsi="Arial" w:cs="Arial"/>
          <w:sz w:val="20"/>
          <w:szCs w:val="20"/>
          <w:lang w:eastAsia="cs-CZ"/>
        </w:rPr>
        <w:t>3</w:t>
      </w:r>
      <w:r w:rsidRPr="00FE2F01">
        <w:rPr>
          <w:rFonts w:ascii="Arial" w:eastAsia="Times New Roman" w:hAnsi="Arial" w:cs="Arial"/>
          <w:sz w:val="20"/>
          <w:szCs w:val="20"/>
          <w:lang w:eastAsia="cs-CZ"/>
        </w:rPr>
        <w:t xml:space="preserve"> tištěných paré a elektronicky ve formátech.pdf., dwg, popř dng, .xls.</w:t>
      </w:r>
    </w:p>
    <w:p w14:paraId="5AE1CD45" w14:textId="77777777" w:rsidR="00980527" w:rsidRDefault="00980527" w:rsidP="00FF5C3B">
      <w:pPr>
        <w:spacing w:after="6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99515F7" w14:textId="36625158" w:rsidR="00980527" w:rsidRPr="00FE2F01" w:rsidRDefault="00980527" w:rsidP="00FF5C3B">
      <w:pPr>
        <w:spacing w:after="6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980527">
        <w:rPr>
          <w:rFonts w:ascii="Arial" w:eastAsia="Times New Roman" w:hAnsi="Arial" w:cs="Arial"/>
          <w:sz w:val="20"/>
          <w:szCs w:val="20"/>
          <w:lang w:eastAsia="cs-CZ"/>
        </w:rPr>
        <w:t>Projektová dokumentace musí být v elektronické podobě podepsána pomocí elektronického autorizačního razítka.</w:t>
      </w:r>
    </w:p>
    <w:p w14:paraId="288AF3EA" w14:textId="77777777" w:rsidR="002C28FD" w:rsidRPr="00391571" w:rsidRDefault="002C28FD" w:rsidP="002C28FD">
      <w:pPr>
        <w:keepNext/>
        <w:numPr>
          <w:ilvl w:val="0"/>
          <w:numId w:val="1"/>
        </w:numPr>
        <w:spacing w:before="480"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391571">
        <w:rPr>
          <w:rFonts w:ascii="Arial" w:eastAsia="Times New Roman" w:hAnsi="Arial" w:cs="Arial"/>
          <w:b/>
          <w:sz w:val="24"/>
          <w:szCs w:val="24"/>
          <w:lang w:eastAsia="cs-CZ"/>
        </w:rPr>
        <w:t>Doba plnění díla</w:t>
      </w:r>
    </w:p>
    <w:p w14:paraId="3391FBE4" w14:textId="574A84DD" w:rsidR="00C25B4D" w:rsidRDefault="00C25B4D" w:rsidP="004C3302">
      <w:pPr>
        <w:numPr>
          <w:ilvl w:val="0"/>
          <w:numId w:val="4"/>
        </w:numPr>
        <w:tabs>
          <w:tab w:val="num" w:pos="0"/>
          <w:tab w:val="num" w:pos="426"/>
        </w:tabs>
        <w:spacing w:after="60" w:line="240" w:lineRule="auto"/>
        <w:ind w:left="426" w:hanging="567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Zahájení díla ihned po nabytí účinnosti této smlouvy.</w:t>
      </w:r>
    </w:p>
    <w:p w14:paraId="215F0018" w14:textId="17BC25C0" w:rsidR="00664F6D" w:rsidRPr="009F0F58" w:rsidRDefault="00107643" w:rsidP="008C59F0">
      <w:pPr>
        <w:numPr>
          <w:ilvl w:val="0"/>
          <w:numId w:val="4"/>
        </w:numPr>
        <w:tabs>
          <w:tab w:val="num" w:pos="0"/>
          <w:tab w:val="num" w:pos="426"/>
        </w:tabs>
        <w:spacing w:after="60" w:line="240" w:lineRule="auto"/>
        <w:ind w:left="426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9F0F58">
        <w:rPr>
          <w:rFonts w:ascii="Arial" w:eastAsia="Times New Roman" w:hAnsi="Arial" w:cs="Arial"/>
          <w:sz w:val="20"/>
          <w:szCs w:val="20"/>
          <w:lang w:eastAsia="cs-CZ"/>
        </w:rPr>
        <w:t xml:space="preserve">Termín pro předání, resp. dokončení díla je stanoven na </w:t>
      </w:r>
      <w:r w:rsidR="00035BA4" w:rsidRPr="00035BA4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120 dnů od zahájení</w:t>
      </w:r>
      <w:r w:rsidRPr="00035BA4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.</w:t>
      </w:r>
    </w:p>
    <w:p w14:paraId="142FF2C3" w14:textId="77777777" w:rsidR="002C28FD" w:rsidRPr="00FE2F01" w:rsidRDefault="002C28FD" w:rsidP="002C28FD">
      <w:pPr>
        <w:numPr>
          <w:ilvl w:val="0"/>
          <w:numId w:val="4"/>
        </w:numPr>
        <w:tabs>
          <w:tab w:val="num" w:pos="426"/>
        </w:tabs>
        <w:spacing w:after="60" w:line="240" w:lineRule="auto"/>
        <w:ind w:left="426" w:hanging="567"/>
        <w:rPr>
          <w:rFonts w:ascii="Arial" w:eastAsia="Times New Roman" w:hAnsi="Arial" w:cs="Arial"/>
          <w:sz w:val="20"/>
          <w:szCs w:val="20"/>
          <w:lang w:eastAsia="cs-CZ"/>
        </w:rPr>
      </w:pPr>
      <w:r w:rsidRPr="00FE2F01">
        <w:rPr>
          <w:rFonts w:ascii="Arial" w:eastAsia="Times New Roman" w:hAnsi="Arial" w:cs="Arial"/>
          <w:sz w:val="20"/>
          <w:szCs w:val="20"/>
          <w:lang w:eastAsia="cs-CZ"/>
        </w:rPr>
        <w:t>Zhotovitel je oprávněn provést dílo i před sjednaným termínem dokončení a objednatel je povinen dříve dokončené dílo převzít.</w:t>
      </w:r>
    </w:p>
    <w:p w14:paraId="0E80CCBA" w14:textId="77777777" w:rsidR="002C28FD" w:rsidRDefault="002C28FD" w:rsidP="002C28FD">
      <w:pPr>
        <w:keepNext/>
        <w:numPr>
          <w:ilvl w:val="0"/>
          <w:numId w:val="1"/>
        </w:numPr>
        <w:spacing w:before="480" w:after="120" w:line="240" w:lineRule="auto"/>
        <w:ind w:left="453" w:hanging="96"/>
        <w:jc w:val="center"/>
        <w:rPr>
          <w:rFonts w:ascii="Arial" w:eastAsia="Times New Roman" w:hAnsi="Arial" w:cs="Arial"/>
          <w:b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sz w:val="24"/>
          <w:szCs w:val="24"/>
          <w:lang w:eastAsia="cs-CZ"/>
        </w:rPr>
        <w:t>Cena díla</w:t>
      </w:r>
    </w:p>
    <w:p w14:paraId="7E3AC3A6" w14:textId="77777777" w:rsidR="002C28FD" w:rsidRDefault="002C28FD" w:rsidP="002C28FD">
      <w:pPr>
        <w:numPr>
          <w:ilvl w:val="1"/>
          <w:numId w:val="5"/>
        </w:numPr>
        <w:tabs>
          <w:tab w:val="num" w:pos="0"/>
          <w:tab w:val="num" w:pos="426"/>
        </w:tabs>
        <w:spacing w:after="0" w:line="240" w:lineRule="auto"/>
        <w:ind w:left="426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Smluvní strany sjednávají pevnou cenu díla, provedeného v rozsahu dle této smlouvy, která je cenou nejvýše přípustnou</w:t>
      </w:r>
      <w:r w:rsidR="00074FE0">
        <w:rPr>
          <w:rFonts w:ascii="Arial" w:eastAsia="Times New Roman" w:hAnsi="Arial" w:cs="Arial"/>
          <w:sz w:val="20"/>
          <w:szCs w:val="20"/>
          <w:lang w:eastAsia="cs-CZ"/>
        </w:rPr>
        <w:t>.</w:t>
      </w:r>
    </w:p>
    <w:p w14:paraId="07F50E78" w14:textId="6CB280FD" w:rsidR="00074FE0" w:rsidRPr="00FE2F01" w:rsidRDefault="00064893" w:rsidP="00074FE0">
      <w:pPr>
        <w:tabs>
          <w:tab w:val="num" w:pos="426"/>
          <w:tab w:val="num" w:pos="720"/>
        </w:tabs>
        <w:spacing w:after="0" w:line="240" w:lineRule="auto"/>
        <w:ind w:left="426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FE2F01">
        <w:rPr>
          <w:rFonts w:ascii="Arial" w:eastAsia="Times New Roman" w:hAnsi="Arial" w:cs="Arial"/>
          <w:sz w:val="20"/>
          <w:szCs w:val="20"/>
          <w:lang w:eastAsia="cs-CZ"/>
        </w:rPr>
        <w:tab/>
      </w:r>
    </w:p>
    <w:p w14:paraId="5F38CFDC" w14:textId="2030E971" w:rsidR="002C28FD" w:rsidRPr="00FE2F01" w:rsidRDefault="002C28FD" w:rsidP="002C28FD">
      <w:pPr>
        <w:tabs>
          <w:tab w:val="num" w:pos="426"/>
        </w:tabs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cs-CZ"/>
        </w:rPr>
      </w:pPr>
      <w:r w:rsidRPr="00FE2F01">
        <w:rPr>
          <w:rFonts w:ascii="Arial" w:eastAsia="Times New Roman" w:hAnsi="Arial" w:cs="Arial"/>
          <w:bCs/>
          <w:sz w:val="20"/>
          <w:szCs w:val="20"/>
          <w:lang w:eastAsia="cs-CZ"/>
        </w:rPr>
        <w:tab/>
        <w:t>Celková cena</w:t>
      </w:r>
      <w:r w:rsidR="00D058A5" w:rsidRPr="00FE2F01">
        <w:rPr>
          <w:rFonts w:ascii="Arial" w:eastAsia="Times New Roman" w:hAnsi="Arial" w:cs="Arial"/>
          <w:bCs/>
          <w:sz w:val="20"/>
          <w:szCs w:val="20"/>
          <w:lang w:eastAsia="cs-CZ"/>
        </w:rPr>
        <w:t xml:space="preserve"> díla</w:t>
      </w:r>
      <w:r w:rsidR="001856E5" w:rsidRPr="00FE2F01">
        <w:rPr>
          <w:rFonts w:ascii="Arial" w:eastAsia="Times New Roman" w:hAnsi="Arial" w:cs="Arial"/>
          <w:bCs/>
          <w:sz w:val="20"/>
          <w:szCs w:val="20"/>
          <w:lang w:eastAsia="cs-CZ"/>
        </w:rPr>
        <w:t>:</w:t>
      </w:r>
      <w:r w:rsidR="00074FE0" w:rsidRPr="00FE2F01">
        <w:rPr>
          <w:rFonts w:ascii="Arial" w:eastAsia="Times New Roman" w:hAnsi="Arial" w:cs="Arial"/>
          <w:bCs/>
          <w:sz w:val="20"/>
          <w:szCs w:val="20"/>
          <w:lang w:eastAsia="cs-CZ"/>
        </w:rPr>
        <w:t xml:space="preserve"> </w:t>
      </w:r>
      <w:r w:rsidR="00064893" w:rsidRPr="00FE2F01">
        <w:rPr>
          <w:rFonts w:ascii="Arial" w:eastAsia="Times New Roman" w:hAnsi="Arial" w:cs="Arial"/>
          <w:bCs/>
          <w:sz w:val="20"/>
          <w:szCs w:val="20"/>
          <w:lang w:eastAsia="cs-CZ"/>
        </w:rPr>
        <w:tab/>
      </w:r>
      <w:r w:rsidR="00064893" w:rsidRPr="00FE2F01">
        <w:rPr>
          <w:rFonts w:ascii="Arial" w:eastAsia="Times New Roman" w:hAnsi="Arial" w:cs="Arial"/>
          <w:bCs/>
          <w:sz w:val="20"/>
          <w:szCs w:val="20"/>
          <w:lang w:eastAsia="cs-CZ"/>
        </w:rPr>
        <w:tab/>
      </w:r>
      <w:r w:rsidR="00064893" w:rsidRPr="00FE2F01">
        <w:rPr>
          <w:rFonts w:ascii="Arial" w:eastAsia="Times New Roman" w:hAnsi="Arial" w:cs="Arial"/>
          <w:bCs/>
          <w:sz w:val="20"/>
          <w:szCs w:val="20"/>
          <w:lang w:eastAsia="cs-CZ"/>
        </w:rPr>
        <w:tab/>
      </w:r>
      <w:r w:rsidR="00064893" w:rsidRPr="00FE2F01">
        <w:rPr>
          <w:rFonts w:ascii="Arial" w:eastAsia="Times New Roman" w:hAnsi="Arial" w:cs="Arial"/>
          <w:bCs/>
          <w:sz w:val="20"/>
          <w:szCs w:val="20"/>
          <w:lang w:eastAsia="cs-CZ"/>
        </w:rPr>
        <w:tab/>
      </w:r>
      <w:r w:rsidR="007B32D7" w:rsidRPr="007B32D7">
        <w:rPr>
          <w:rFonts w:ascii="Arial" w:eastAsia="Times New Roman" w:hAnsi="Arial" w:cs="Arial"/>
          <w:b/>
          <w:sz w:val="20"/>
          <w:szCs w:val="20"/>
          <w:highlight w:val="yellow"/>
          <w:lang w:eastAsia="cs-CZ"/>
        </w:rPr>
        <w:t>……………….</w:t>
      </w:r>
      <w:r w:rsidR="00074FE0" w:rsidRPr="007B32D7">
        <w:rPr>
          <w:rFonts w:ascii="Arial" w:eastAsia="Times New Roman" w:hAnsi="Arial" w:cs="Arial"/>
          <w:b/>
          <w:sz w:val="20"/>
          <w:szCs w:val="20"/>
          <w:highlight w:val="yellow"/>
          <w:lang w:eastAsia="cs-CZ"/>
        </w:rPr>
        <w:t xml:space="preserve"> Kč</w:t>
      </w:r>
    </w:p>
    <w:p w14:paraId="19283191" w14:textId="77777777" w:rsidR="00C25B4D" w:rsidRDefault="001856E5" w:rsidP="002C28FD">
      <w:pPr>
        <w:tabs>
          <w:tab w:val="num" w:pos="426"/>
        </w:tabs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cs-CZ"/>
        </w:rPr>
      </w:pPr>
      <w:r w:rsidRPr="00FE2F01">
        <w:rPr>
          <w:rFonts w:ascii="Arial" w:eastAsia="Times New Roman" w:hAnsi="Arial" w:cs="Arial"/>
          <w:bCs/>
          <w:sz w:val="20"/>
          <w:szCs w:val="20"/>
          <w:lang w:eastAsia="cs-CZ"/>
        </w:rPr>
        <w:tab/>
      </w:r>
    </w:p>
    <w:p w14:paraId="218B0297" w14:textId="36025993" w:rsidR="001856E5" w:rsidRPr="00FE2F01" w:rsidRDefault="00C25B4D" w:rsidP="002C28FD">
      <w:pPr>
        <w:tabs>
          <w:tab w:val="num" w:pos="426"/>
        </w:tabs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cs-CZ"/>
        </w:rPr>
      </w:pPr>
      <w:r>
        <w:rPr>
          <w:rFonts w:ascii="Arial" w:eastAsia="Times New Roman" w:hAnsi="Arial" w:cs="Arial"/>
          <w:bCs/>
          <w:sz w:val="20"/>
          <w:szCs w:val="20"/>
          <w:lang w:eastAsia="cs-CZ"/>
        </w:rPr>
        <w:tab/>
      </w:r>
      <w:r w:rsidR="001856E5" w:rsidRPr="00FE2F01">
        <w:rPr>
          <w:rFonts w:ascii="Arial" w:eastAsia="Times New Roman" w:hAnsi="Arial" w:cs="Arial"/>
          <w:bCs/>
          <w:sz w:val="20"/>
          <w:szCs w:val="20"/>
          <w:lang w:eastAsia="cs-CZ"/>
        </w:rPr>
        <w:t>K ceně bude připočtena sazba DPH platná v době uskutečnění zdanitelného plnění.</w:t>
      </w:r>
    </w:p>
    <w:p w14:paraId="6CEF2242" w14:textId="77777777" w:rsidR="002C28FD" w:rsidRPr="00FE2F01" w:rsidRDefault="00E0076F" w:rsidP="002C28FD">
      <w:pPr>
        <w:tabs>
          <w:tab w:val="num" w:pos="426"/>
        </w:tabs>
        <w:spacing w:after="6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cs-CZ"/>
        </w:rPr>
      </w:pPr>
      <w:r w:rsidRPr="00FE2F01">
        <w:rPr>
          <w:rFonts w:ascii="Arial" w:eastAsia="Times New Roman" w:hAnsi="Arial" w:cs="Arial"/>
          <w:b/>
          <w:i/>
          <w:color w:val="FF0000"/>
          <w:sz w:val="20"/>
          <w:szCs w:val="20"/>
          <w:lang w:eastAsia="cs-CZ"/>
        </w:rPr>
        <w:tab/>
      </w:r>
      <w:r w:rsidR="002C28FD" w:rsidRPr="00FE2F01">
        <w:rPr>
          <w:rFonts w:ascii="Arial" w:eastAsia="Times New Roman" w:hAnsi="Arial" w:cs="Arial"/>
          <w:b/>
          <w:sz w:val="20"/>
          <w:szCs w:val="20"/>
          <w:lang w:eastAsia="cs-CZ"/>
        </w:rPr>
        <w:tab/>
      </w:r>
    </w:p>
    <w:p w14:paraId="2D024227" w14:textId="0FB5068C" w:rsidR="002C28FD" w:rsidRPr="00FE2F01" w:rsidRDefault="002C28FD" w:rsidP="00734D49">
      <w:pPr>
        <w:numPr>
          <w:ilvl w:val="1"/>
          <w:numId w:val="5"/>
        </w:numPr>
        <w:tabs>
          <w:tab w:val="num" w:pos="426"/>
        </w:tabs>
        <w:spacing w:after="60" w:line="240" w:lineRule="auto"/>
        <w:ind w:left="426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FE2F01">
        <w:rPr>
          <w:rFonts w:ascii="Arial" w:eastAsia="Times New Roman" w:hAnsi="Arial" w:cs="Arial"/>
          <w:sz w:val="20"/>
          <w:szCs w:val="20"/>
          <w:lang w:eastAsia="cs-CZ"/>
        </w:rPr>
        <w:t>Cena díla zahrnuje zejména zisk a veškeré náklady na realizaci díla včetně nákla</w:t>
      </w:r>
      <w:r w:rsidRPr="00FE2F01">
        <w:rPr>
          <w:rFonts w:ascii="Arial" w:eastAsia="Times New Roman" w:hAnsi="Arial" w:cs="Arial"/>
          <w:sz w:val="20"/>
          <w:szCs w:val="20"/>
          <w:lang w:eastAsia="cs-CZ"/>
        </w:rPr>
        <w:softHyphen/>
        <w:t xml:space="preserve">dů souvisejících (např. daně, pojištění, veškeré dopravní náklady, zvýšené náklady vyplývající z obchodních podmínek a z vývoje cen do doby provedení díla) a dále náklady na veškeré </w:t>
      </w:r>
      <w:r w:rsidR="00336F4B">
        <w:rPr>
          <w:rFonts w:ascii="Arial" w:eastAsia="Times New Roman" w:hAnsi="Arial" w:cs="Arial"/>
          <w:sz w:val="20"/>
          <w:szCs w:val="20"/>
          <w:lang w:eastAsia="cs-CZ"/>
        </w:rPr>
        <w:t xml:space="preserve">ostatní </w:t>
      </w:r>
      <w:r w:rsidRPr="00FE2F01">
        <w:rPr>
          <w:rFonts w:ascii="Arial" w:eastAsia="Times New Roman" w:hAnsi="Arial" w:cs="Arial"/>
          <w:sz w:val="20"/>
          <w:szCs w:val="20"/>
          <w:lang w:eastAsia="cs-CZ"/>
        </w:rPr>
        <w:t>práce, dodávky a služby uvedené v čl. II</w:t>
      </w:r>
      <w:r w:rsidR="00336F4B">
        <w:rPr>
          <w:rFonts w:ascii="Arial" w:eastAsia="Times New Roman" w:hAnsi="Arial" w:cs="Arial"/>
          <w:sz w:val="20"/>
          <w:szCs w:val="20"/>
          <w:lang w:eastAsia="cs-CZ"/>
        </w:rPr>
        <w:t>,</w:t>
      </w:r>
      <w:r w:rsidRPr="00FE2F01">
        <w:rPr>
          <w:rFonts w:ascii="Arial" w:eastAsia="Times New Roman" w:hAnsi="Arial" w:cs="Arial"/>
          <w:b/>
          <w:sz w:val="20"/>
          <w:szCs w:val="20"/>
          <w:lang w:eastAsia="cs-CZ"/>
        </w:rPr>
        <w:t xml:space="preserve"> </w:t>
      </w:r>
      <w:r w:rsidR="00336F4B">
        <w:rPr>
          <w:rFonts w:ascii="Arial" w:eastAsia="Times New Roman" w:hAnsi="Arial" w:cs="Arial"/>
          <w:sz w:val="20"/>
          <w:szCs w:val="20"/>
          <w:lang w:eastAsia="cs-CZ"/>
        </w:rPr>
        <w:t>odst. 2</w:t>
      </w:r>
      <w:r w:rsidR="00441815" w:rsidRPr="00FE2F01">
        <w:rPr>
          <w:rFonts w:ascii="Arial" w:eastAsia="Times New Roman" w:hAnsi="Arial" w:cs="Arial"/>
          <w:b/>
          <w:sz w:val="20"/>
          <w:szCs w:val="20"/>
          <w:lang w:eastAsia="cs-CZ"/>
        </w:rPr>
        <w:t xml:space="preserve"> </w:t>
      </w:r>
      <w:r w:rsidRPr="00FE2F01">
        <w:rPr>
          <w:rFonts w:ascii="Arial" w:eastAsia="Times New Roman" w:hAnsi="Arial" w:cs="Arial"/>
          <w:sz w:val="20"/>
          <w:szCs w:val="20"/>
          <w:lang w:eastAsia="cs-CZ"/>
        </w:rPr>
        <w:t>této smlouvy.</w:t>
      </w:r>
    </w:p>
    <w:p w14:paraId="4AB09587" w14:textId="77777777" w:rsidR="002C28FD" w:rsidRPr="00FE2F01" w:rsidRDefault="002C28FD" w:rsidP="002C28FD">
      <w:pPr>
        <w:numPr>
          <w:ilvl w:val="1"/>
          <w:numId w:val="5"/>
        </w:numPr>
        <w:tabs>
          <w:tab w:val="num" w:pos="0"/>
          <w:tab w:val="num" w:pos="426"/>
        </w:tabs>
        <w:spacing w:after="0" w:line="240" w:lineRule="auto"/>
        <w:ind w:left="426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FE2F01">
        <w:rPr>
          <w:rFonts w:ascii="Arial" w:eastAsia="Times New Roman" w:hAnsi="Arial" w:cs="Arial"/>
          <w:sz w:val="20"/>
          <w:szCs w:val="20"/>
          <w:lang w:eastAsia="cs-CZ"/>
        </w:rPr>
        <w:t>Cena za případné vícetisky požadované objednatelem nad sjednaný počet vyhotovení není součástí celkové ceny díla podle tohoto článku a bude zhotovitelem fakturována zvlášť, a to podle obecně platných zvyklostí a v cenách na trhu obvyklých.</w:t>
      </w:r>
    </w:p>
    <w:p w14:paraId="73654131" w14:textId="77777777" w:rsidR="002C28FD" w:rsidRPr="00C25B4D" w:rsidRDefault="002C28FD" w:rsidP="002C28FD">
      <w:pPr>
        <w:keepNext/>
        <w:numPr>
          <w:ilvl w:val="0"/>
          <w:numId w:val="1"/>
        </w:numPr>
        <w:spacing w:before="480" w:after="120" w:line="240" w:lineRule="auto"/>
        <w:ind w:left="453" w:hanging="96"/>
        <w:jc w:val="center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C25B4D">
        <w:rPr>
          <w:rFonts w:ascii="Arial" w:eastAsia="Times New Roman" w:hAnsi="Arial" w:cs="Arial"/>
          <w:b/>
          <w:sz w:val="24"/>
          <w:szCs w:val="24"/>
          <w:lang w:eastAsia="cs-CZ"/>
        </w:rPr>
        <w:t>Platební podmínky</w:t>
      </w:r>
    </w:p>
    <w:p w14:paraId="3EDA964F" w14:textId="5248278D" w:rsidR="00064893" w:rsidRDefault="002C28FD" w:rsidP="0042546A">
      <w:pPr>
        <w:pStyle w:val="Odstavecseseznamem"/>
        <w:numPr>
          <w:ilvl w:val="1"/>
          <w:numId w:val="6"/>
        </w:numPr>
        <w:ind w:hanging="502"/>
        <w:rPr>
          <w:rFonts w:ascii="Arial" w:eastAsia="Times New Roman" w:hAnsi="Arial" w:cs="Arial"/>
          <w:sz w:val="20"/>
          <w:szCs w:val="20"/>
          <w:lang w:eastAsia="cs-CZ"/>
        </w:rPr>
      </w:pPr>
      <w:r w:rsidRPr="00FE2F01">
        <w:rPr>
          <w:rFonts w:ascii="Arial" w:eastAsia="Times New Roman" w:hAnsi="Arial" w:cs="Arial"/>
          <w:sz w:val="20"/>
          <w:szCs w:val="20"/>
          <w:lang w:eastAsia="cs-CZ"/>
        </w:rPr>
        <w:t xml:space="preserve">Cena za dílo bude objednatelem uhrazena na základě </w:t>
      </w:r>
      <w:r w:rsidR="0042546A">
        <w:rPr>
          <w:rFonts w:ascii="Arial" w:eastAsia="Times New Roman" w:hAnsi="Arial" w:cs="Arial"/>
          <w:sz w:val="20"/>
          <w:szCs w:val="20"/>
          <w:lang w:eastAsia="cs-CZ"/>
        </w:rPr>
        <w:t xml:space="preserve">vystavené </w:t>
      </w:r>
      <w:r w:rsidR="00D904BC" w:rsidRPr="00FE2F01">
        <w:rPr>
          <w:rFonts w:ascii="Arial" w:eastAsia="Times New Roman" w:hAnsi="Arial" w:cs="Arial"/>
          <w:sz w:val="20"/>
          <w:szCs w:val="20"/>
          <w:lang w:eastAsia="cs-CZ"/>
        </w:rPr>
        <w:t>faktur</w:t>
      </w:r>
      <w:r w:rsidR="0042546A">
        <w:rPr>
          <w:rFonts w:ascii="Arial" w:eastAsia="Times New Roman" w:hAnsi="Arial" w:cs="Arial"/>
          <w:sz w:val="20"/>
          <w:szCs w:val="20"/>
          <w:lang w:eastAsia="cs-CZ"/>
        </w:rPr>
        <w:t>y</w:t>
      </w:r>
      <w:r w:rsidR="00EC5FC4">
        <w:rPr>
          <w:rFonts w:ascii="Arial" w:eastAsia="Times New Roman" w:hAnsi="Arial" w:cs="Arial"/>
          <w:sz w:val="20"/>
          <w:szCs w:val="20"/>
          <w:lang w:eastAsia="cs-CZ"/>
        </w:rPr>
        <w:t xml:space="preserve"> po předání dokončeného díla</w:t>
      </w:r>
      <w:r w:rsidR="0042546A">
        <w:rPr>
          <w:rFonts w:ascii="Arial" w:eastAsia="Times New Roman" w:hAnsi="Arial" w:cs="Arial"/>
          <w:sz w:val="20"/>
          <w:szCs w:val="20"/>
          <w:lang w:eastAsia="cs-CZ"/>
        </w:rPr>
        <w:t>.</w:t>
      </w:r>
    </w:p>
    <w:p w14:paraId="62C51A02" w14:textId="35222D68" w:rsidR="00740619" w:rsidRPr="00064893" w:rsidRDefault="00D904BC" w:rsidP="00DF66F1">
      <w:pPr>
        <w:ind w:left="353"/>
        <w:rPr>
          <w:rFonts w:ascii="Arial" w:eastAsia="Times New Roman" w:hAnsi="Arial" w:cs="Arial"/>
          <w:sz w:val="20"/>
          <w:szCs w:val="20"/>
          <w:lang w:eastAsia="cs-CZ"/>
        </w:rPr>
      </w:pPr>
      <w:r w:rsidRPr="00064893">
        <w:rPr>
          <w:rFonts w:ascii="Arial" w:eastAsia="Times New Roman" w:hAnsi="Arial" w:cs="Arial"/>
          <w:sz w:val="20"/>
          <w:szCs w:val="20"/>
          <w:lang w:eastAsia="cs-CZ"/>
        </w:rPr>
        <w:t>Přílohou faktury musí být kopie protokolu o předání a převzetí díla.</w:t>
      </w:r>
    </w:p>
    <w:p w14:paraId="3E83993E" w14:textId="77777777" w:rsidR="002C28FD" w:rsidRDefault="002C28FD" w:rsidP="002E4B48">
      <w:pPr>
        <w:numPr>
          <w:ilvl w:val="1"/>
          <w:numId w:val="6"/>
        </w:numPr>
        <w:tabs>
          <w:tab w:val="clear" w:pos="360"/>
          <w:tab w:val="num" w:pos="426"/>
        </w:tabs>
        <w:spacing w:after="60" w:line="240" w:lineRule="auto"/>
        <w:ind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2E4B48">
        <w:rPr>
          <w:rFonts w:ascii="Arial" w:eastAsia="Times New Roman" w:hAnsi="Arial" w:cs="Arial"/>
          <w:sz w:val="20"/>
          <w:szCs w:val="20"/>
          <w:lang w:eastAsia="cs-CZ"/>
        </w:rPr>
        <w:t>Faktura je daňovým dokladem a musí obsahovat veškeré náležitosti dle předpisů o účetnictví, daních a ostatních předpisů.</w:t>
      </w:r>
    </w:p>
    <w:p w14:paraId="1F8C9D92" w14:textId="429260AD" w:rsidR="00336F4B" w:rsidRPr="002E4B48" w:rsidRDefault="00336F4B" w:rsidP="002E4B48">
      <w:pPr>
        <w:numPr>
          <w:ilvl w:val="1"/>
          <w:numId w:val="6"/>
        </w:numPr>
        <w:tabs>
          <w:tab w:val="clear" w:pos="360"/>
          <w:tab w:val="num" w:pos="426"/>
        </w:tabs>
        <w:spacing w:after="60" w:line="240" w:lineRule="auto"/>
        <w:ind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336F4B">
        <w:rPr>
          <w:rFonts w:ascii="Arial" w:eastAsia="Times New Roman" w:hAnsi="Arial" w:cs="Arial"/>
          <w:sz w:val="20"/>
          <w:szCs w:val="20"/>
          <w:lang w:eastAsia="cs-CZ"/>
        </w:rPr>
        <w:t xml:space="preserve">Faktura bude vč. požadovaných náležitostí předávána objednateli prostřednictvím elektronické pošty na adresu </w:t>
      </w:r>
      <w:hyperlink r:id="rId8" w:history="1">
        <w:r w:rsidRPr="00336F4B">
          <w:rPr>
            <w:rStyle w:val="Hypertextovodkaz"/>
            <w:rFonts w:ascii="Arial" w:eastAsia="Times New Roman" w:hAnsi="Arial" w:cs="Arial"/>
            <w:sz w:val="20"/>
            <w:szCs w:val="20"/>
            <w:lang w:eastAsia="cs-CZ"/>
          </w:rPr>
          <w:t>fakturace@muznojmo.cz</w:t>
        </w:r>
      </w:hyperlink>
      <w:r w:rsidRPr="00336F4B">
        <w:rPr>
          <w:rFonts w:ascii="Arial" w:eastAsia="Times New Roman" w:hAnsi="Arial" w:cs="Arial"/>
          <w:sz w:val="20"/>
          <w:szCs w:val="20"/>
          <w:lang w:eastAsia="cs-CZ"/>
        </w:rPr>
        <w:t>. Přípustná velikost zpráv přijímaných pomocí elektronické pošty je do 10 MB a požadovaný formát faktur vč. příloh je ISDOC.</w:t>
      </w:r>
    </w:p>
    <w:p w14:paraId="599AA32F" w14:textId="77777777" w:rsidR="002C28FD" w:rsidRDefault="002C28FD" w:rsidP="002C28FD">
      <w:pPr>
        <w:numPr>
          <w:ilvl w:val="1"/>
          <w:numId w:val="6"/>
        </w:numPr>
        <w:spacing w:after="60" w:line="240" w:lineRule="auto"/>
        <w:ind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Objednatel je oprávněn vrátit zhotoviteli fakturu do data její splatnosti, jestliže bude obsahovat nesprávné či neúplné údaje nebo k ní nebudou přiloženy dohodnuté přílohy. V takovém případě se přeruší plynutí lhůty splatnosti a lhůta splatnosti začne plynout od počátku ode dne doručení opravené faktury objednateli.</w:t>
      </w:r>
    </w:p>
    <w:p w14:paraId="1C731CBD" w14:textId="77777777" w:rsidR="002C28FD" w:rsidRDefault="002C28FD" w:rsidP="002C28FD">
      <w:pPr>
        <w:numPr>
          <w:ilvl w:val="1"/>
          <w:numId w:val="6"/>
        </w:numPr>
        <w:spacing w:after="60" w:line="240" w:lineRule="auto"/>
        <w:ind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Splatnost faktury byla smluvními stranami dohodnuta na </w:t>
      </w:r>
      <w:r w:rsidRPr="00074FE0">
        <w:rPr>
          <w:rFonts w:ascii="Arial" w:eastAsia="Times New Roman" w:hAnsi="Arial" w:cs="Arial"/>
          <w:bCs/>
          <w:sz w:val="20"/>
          <w:szCs w:val="20"/>
          <w:lang w:eastAsia="cs-CZ"/>
        </w:rPr>
        <w:t>30 dnů ode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dne doručení faktury objednateli. </w:t>
      </w:r>
    </w:p>
    <w:p w14:paraId="07225043" w14:textId="77777777" w:rsidR="002C28FD" w:rsidRDefault="002C28FD" w:rsidP="002C28FD">
      <w:pPr>
        <w:numPr>
          <w:ilvl w:val="1"/>
          <w:numId w:val="6"/>
        </w:numPr>
        <w:spacing w:after="60" w:line="240" w:lineRule="auto"/>
        <w:ind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Platbu poukáže objednatel bezhotovostně na účet zhotovitele. Povinnost zaplatit je splněna dnem odepsání fakturované částky z účtu objednatele.</w:t>
      </w:r>
    </w:p>
    <w:p w14:paraId="4A6DC666" w14:textId="77777777" w:rsidR="002C28FD" w:rsidRDefault="002C28FD" w:rsidP="002C28FD">
      <w:pPr>
        <w:numPr>
          <w:ilvl w:val="1"/>
          <w:numId w:val="6"/>
        </w:numPr>
        <w:spacing w:after="60" w:line="240" w:lineRule="auto"/>
        <w:ind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V případě úhrady faktury nebo její části po lhůtě splatnosti má zhotovitel nárok na úrok z prodlení ve výši 0,01 % z dlužné částky za každý den prodlení.</w:t>
      </w:r>
    </w:p>
    <w:p w14:paraId="70610966" w14:textId="77777777" w:rsidR="002C28FD" w:rsidRDefault="002C28FD" w:rsidP="002C28FD">
      <w:pPr>
        <w:keepNext/>
        <w:numPr>
          <w:ilvl w:val="0"/>
          <w:numId w:val="1"/>
        </w:numPr>
        <w:spacing w:before="480" w:after="120" w:line="240" w:lineRule="auto"/>
        <w:ind w:left="453" w:hanging="96"/>
        <w:jc w:val="center"/>
        <w:rPr>
          <w:rFonts w:ascii="Arial" w:eastAsia="Times New Roman" w:hAnsi="Arial" w:cs="Arial"/>
          <w:b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sz w:val="24"/>
          <w:szCs w:val="24"/>
          <w:lang w:eastAsia="cs-CZ"/>
        </w:rPr>
        <w:t>Součinnost objednatele a povinnosti zhotovitele</w:t>
      </w:r>
    </w:p>
    <w:p w14:paraId="55B27FCB" w14:textId="77777777" w:rsidR="002C28FD" w:rsidRDefault="002C28FD" w:rsidP="00074FE0">
      <w:pPr>
        <w:numPr>
          <w:ilvl w:val="1"/>
          <w:numId w:val="7"/>
        </w:numPr>
        <w:tabs>
          <w:tab w:val="clear" w:pos="360"/>
          <w:tab w:val="num" w:pos="426"/>
        </w:tabs>
        <w:spacing w:after="60" w:line="240" w:lineRule="auto"/>
        <w:ind w:left="35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Objednatel bude zhotovitele informovat o všech změnách, které mu budou známy a které mohou ovlivnit výsledek prací na díle.</w:t>
      </w:r>
    </w:p>
    <w:p w14:paraId="3C3AE38A" w14:textId="77777777" w:rsidR="002C28FD" w:rsidRDefault="002C28FD" w:rsidP="00074FE0">
      <w:pPr>
        <w:numPr>
          <w:ilvl w:val="1"/>
          <w:numId w:val="7"/>
        </w:numPr>
        <w:tabs>
          <w:tab w:val="clear" w:pos="360"/>
          <w:tab w:val="num" w:pos="426"/>
        </w:tabs>
        <w:spacing w:after="60" w:line="240" w:lineRule="auto"/>
        <w:ind w:left="35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Zhotovitel se zavazuje k dodržování technologických a pracovních postupů dle standardů.</w:t>
      </w:r>
    </w:p>
    <w:p w14:paraId="3A37EF8A" w14:textId="77777777" w:rsidR="002C28FD" w:rsidRDefault="002C28FD" w:rsidP="00074FE0">
      <w:pPr>
        <w:numPr>
          <w:ilvl w:val="1"/>
          <w:numId w:val="7"/>
        </w:numPr>
        <w:tabs>
          <w:tab w:val="clear" w:pos="360"/>
          <w:tab w:val="num" w:pos="426"/>
        </w:tabs>
        <w:spacing w:after="60" w:line="240" w:lineRule="auto"/>
        <w:ind w:left="35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lastRenderedPageBreak/>
        <w:t>Zhotovitel je povinen bez zbytečného prodlení písemně upozornit objednatele na případnou nesprávnost jím dodaných pokynů, technického řešení či překážky omezující plynulost provádění díla, nebo znemožňující provedení díla.</w:t>
      </w:r>
    </w:p>
    <w:p w14:paraId="0EED42C6" w14:textId="77777777" w:rsidR="002C28FD" w:rsidRDefault="002C28FD" w:rsidP="00074FE0">
      <w:pPr>
        <w:numPr>
          <w:ilvl w:val="1"/>
          <w:numId w:val="7"/>
        </w:numPr>
        <w:tabs>
          <w:tab w:val="left" w:pos="284"/>
        </w:tabs>
        <w:spacing w:after="60" w:line="240" w:lineRule="auto"/>
        <w:ind w:left="35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 Zhotovitel v plné míře odpovídá za bezpečnost a ochranu zdraví při práci pracovníků, kteří provádějí práci ve smyslu předmětu smlouvy. Zhotovitel se zavazuje dodržovat předpisy BOZP a PO.</w:t>
      </w:r>
    </w:p>
    <w:p w14:paraId="3F275DE7" w14:textId="77777777" w:rsidR="002C28FD" w:rsidRDefault="002C28FD" w:rsidP="002C28FD">
      <w:pPr>
        <w:keepNext/>
        <w:numPr>
          <w:ilvl w:val="0"/>
          <w:numId w:val="1"/>
        </w:numPr>
        <w:spacing w:before="480" w:after="120" w:line="240" w:lineRule="auto"/>
        <w:ind w:left="453" w:hanging="96"/>
        <w:jc w:val="center"/>
        <w:rPr>
          <w:rFonts w:ascii="Arial" w:eastAsia="Times New Roman" w:hAnsi="Arial" w:cs="Arial"/>
          <w:b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sz w:val="24"/>
          <w:szCs w:val="24"/>
          <w:lang w:eastAsia="cs-CZ"/>
        </w:rPr>
        <w:t>Provádění díla</w:t>
      </w:r>
    </w:p>
    <w:p w14:paraId="644A34B1" w14:textId="77777777" w:rsidR="002C28FD" w:rsidRDefault="002C28FD" w:rsidP="00074FE0">
      <w:pPr>
        <w:numPr>
          <w:ilvl w:val="1"/>
          <w:numId w:val="8"/>
        </w:numPr>
        <w:spacing w:after="60" w:line="240" w:lineRule="auto"/>
        <w:ind w:left="35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Zhotovitel je povinen při realizaci díla dodržovat tuto smlouvu, převzaté podklady a pokyny objednatele, veškeré ČSN, bezpečnostní, hygienické a další obecně závazné předpisy, které se týkají jeho činnosti při provádění díla.</w:t>
      </w:r>
    </w:p>
    <w:p w14:paraId="0DD458F9" w14:textId="77777777" w:rsidR="002C28FD" w:rsidRDefault="002C28FD" w:rsidP="00074FE0">
      <w:pPr>
        <w:numPr>
          <w:ilvl w:val="1"/>
          <w:numId w:val="8"/>
        </w:numPr>
        <w:spacing w:after="60" w:line="240" w:lineRule="auto"/>
        <w:ind w:left="35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Zhotovitel je povinen dílo realizovat v souladu s platným Územním plánem města Znojma.</w:t>
      </w:r>
    </w:p>
    <w:p w14:paraId="266606CD" w14:textId="77777777" w:rsidR="002C28FD" w:rsidRDefault="002C28FD" w:rsidP="002C28FD">
      <w:pPr>
        <w:keepNext/>
        <w:numPr>
          <w:ilvl w:val="0"/>
          <w:numId w:val="1"/>
        </w:numPr>
        <w:spacing w:before="480" w:after="120" w:line="240" w:lineRule="auto"/>
        <w:ind w:left="453" w:hanging="96"/>
        <w:jc w:val="center"/>
        <w:rPr>
          <w:rFonts w:ascii="Arial" w:eastAsia="Times New Roman" w:hAnsi="Arial" w:cs="Arial"/>
          <w:b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sz w:val="24"/>
          <w:szCs w:val="24"/>
          <w:lang w:eastAsia="cs-CZ"/>
        </w:rPr>
        <w:t>Odpovědnost za škodu</w:t>
      </w:r>
    </w:p>
    <w:p w14:paraId="331F9EBF" w14:textId="77777777" w:rsidR="002C28FD" w:rsidRDefault="002C28FD" w:rsidP="002C28FD">
      <w:pPr>
        <w:numPr>
          <w:ilvl w:val="1"/>
          <w:numId w:val="9"/>
        </w:numPr>
        <w:tabs>
          <w:tab w:val="clear" w:pos="360"/>
          <w:tab w:val="num" w:pos="284"/>
          <w:tab w:val="left" w:pos="567"/>
        </w:tabs>
        <w:spacing w:after="0" w:line="240" w:lineRule="auto"/>
        <w:ind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 Odpovědnost za škodu se řídí ust. § </w:t>
      </w:r>
      <w:smartTag w:uri="urn:schemas-microsoft-com:office:smarttags" w:element="metricconverter">
        <w:smartTagPr>
          <w:attr w:name="ProductID" w:val="2894 a"/>
        </w:smartTagPr>
        <w:r>
          <w:rPr>
            <w:rFonts w:ascii="Arial" w:eastAsia="Times New Roman" w:hAnsi="Arial" w:cs="Arial"/>
            <w:sz w:val="20"/>
            <w:szCs w:val="20"/>
            <w:lang w:eastAsia="cs-CZ"/>
          </w:rPr>
          <w:t>2894 a</w:t>
        </w:r>
      </w:smartTag>
      <w:r>
        <w:rPr>
          <w:rFonts w:ascii="Arial" w:eastAsia="Times New Roman" w:hAnsi="Arial" w:cs="Arial"/>
          <w:sz w:val="20"/>
          <w:szCs w:val="20"/>
          <w:lang w:eastAsia="cs-CZ"/>
        </w:rPr>
        <w:t xml:space="preserve"> násl. občanského zákoníku.</w:t>
      </w:r>
    </w:p>
    <w:p w14:paraId="5F19C8AC" w14:textId="77777777" w:rsidR="002C28FD" w:rsidRDefault="002C28FD" w:rsidP="00A84F4B">
      <w:pPr>
        <w:keepNext/>
        <w:numPr>
          <w:ilvl w:val="0"/>
          <w:numId w:val="1"/>
        </w:numPr>
        <w:tabs>
          <w:tab w:val="left" w:pos="3828"/>
        </w:tabs>
        <w:spacing w:before="480" w:after="120" w:line="240" w:lineRule="auto"/>
        <w:ind w:left="453" w:hanging="96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</w:pPr>
      <w:r>
        <w:rPr>
          <w:rFonts w:ascii="Arial" w:eastAsia="Times New Roman" w:hAnsi="Arial" w:cs="Arial"/>
          <w:b/>
          <w:sz w:val="24"/>
          <w:szCs w:val="24"/>
          <w:lang w:eastAsia="cs-CZ"/>
        </w:rPr>
        <w:t>Předání díla</w:t>
      </w:r>
    </w:p>
    <w:p w14:paraId="7B344CAA" w14:textId="77777777" w:rsidR="002C28FD" w:rsidRDefault="002C28FD" w:rsidP="00074FE0">
      <w:pPr>
        <w:numPr>
          <w:ilvl w:val="1"/>
          <w:numId w:val="10"/>
        </w:numPr>
        <w:tabs>
          <w:tab w:val="clear" w:pos="360"/>
          <w:tab w:val="num" w:pos="426"/>
        </w:tabs>
        <w:spacing w:after="60" w:line="240" w:lineRule="auto"/>
        <w:ind w:left="357" w:hanging="567"/>
        <w:jc w:val="both"/>
        <w:rPr>
          <w:rFonts w:ascii="Arial" w:eastAsia="Times New Roman" w:hAnsi="Arial" w:cs="Arial"/>
          <w:strike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Zhotovitel splní svůj závazek řádným dokončením díla a jeho předáním objednateli dle čl. III. této smlouvy. Řádným dokončením díla se rozumí dokončení díla bez vad a nedodělků; ust. § 2605 občanského zákoníku se nepoužije.</w:t>
      </w:r>
    </w:p>
    <w:p w14:paraId="206E2253" w14:textId="77777777" w:rsidR="002C28FD" w:rsidRDefault="002C28FD" w:rsidP="00074FE0">
      <w:pPr>
        <w:numPr>
          <w:ilvl w:val="1"/>
          <w:numId w:val="10"/>
        </w:numPr>
        <w:tabs>
          <w:tab w:val="clear" w:pos="360"/>
          <w:tab w:val="num" w:pos="426"/>
        </w:tabs>
        <w:spacing w:after="60" w:line="240" w:lineRule="auto"/>
        <w:ind w:left="357" w:hanging="567"/>
        <w:jc w:val="both"/>
        <w:rPr>
          <w:rFonts w:ascii="Arial" w:eastAsia="Times New Roman" w:hAnsi="Arial" w:cs="Arial"/>
          <w:strike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O odevzdání a převzetí díla bude vyhotoven písemný zápis. Objednatel není povinen dílo převzít, má-li dílo vady či nedodělky; učiní-li tak, pak nedílnou součástí zápisu o předání a převzetí díla bude soupis případných vad a nedodělků s termínem jejich odstranění. Nebude-li uveden termín odstranění vad, budou odstraněny bez zbytečného odkladu po předání díla, nejpozději však do 10 pracovních dní od předání díla objednateli.</w:t>
      </w:r>
    </w:p>
    <w:p w14:paraId="3C279AB3" w14:textId="77777777" w:rsidR="002C28FD" w:rsidRDefault="002C28FD" w:rsidP="00074FE0">
      <w:pPr>
        <w:numPr>
          <w:ilvl w:val="1"/>
          <w:numId w:val="10"/>
        </w:numPr>
        <w:tabs>
          <w:tab w:val="clear" w:pos="360"/>
          <w:tab w:val="num" w:pos="426"/>
        </w:tabs>
        <w:spacing w:after="60" w:line="240" w:lineRule="auto"/>
        <w:ind w:left="35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Jestliže objednatel odmítne dílo převzít, sepíší obě strany zápis, v němž uvedou svá stanoviska a jejich zdůvodnění. Po odstranění nedostatků, pro které objednatel odmítl dílo převzít, se bude přejímací řízení opakovat v nezbytně nutném rozsahu. V takovém případě je možné sepsat k původnímu zápisu dodatek, ve kterém objednatel prohlásí, že dílo přejímá, a protokol o předání a převzetí díla bude uzavřen podepsáním tohoto dodatku.</w:t>
      </w:r>
    </w:p>
    <w:p w14:paraId="5666A8FB" w14:textId="77777777" w:rsidR="002C28FD" w:rsidRDefault="002C28FD" w:rsidP="00074FE0">
      <w:pPr>
        <w:numPr>
          <w:ilvl w:val="1"/>
          <w:numId w:val="10"/>
        </w:numPr>
        <w:tabs>
          <w:tab w:val="clear" w:pos="360"/>
          <w:tab w:val="num" w:pos="426"/>
        </w:tabs>
        <w:spacing w:after="60" w:line="240" w:lineRule="auto"/>
        <w:ind w:left="35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Vlastnické právo k vytvořenému dílu na objednatele přechází předáním a převzetím díla podle tohoto článku.</w:t>
      </w:r>
    </w:p>
    <w:p w14:paraId="7475066A" w14:textId="77777777" w:rsidR="002C28FD" w:rsidRDefault="002C28FD" w:rsidP="005869D2">
      <w:pPr>
        <w:keepNext/>
        <w:numPr>
          <w:ilvl w:val="0"/>
          <w:numId w:val="1"/>
        </w:numPr>
        <w:tabs>
          <w:tab w:val="left" w:pos="3828"/>
        </w:tabs>
        <w:spacing w:before="480" w:after="120" w:line="240" w:lineRule="auto"/>
        <w:ind w:left="453" w:hanging="96"/>
        <w:jc w:val="center"/>
        <w:rPr>
          <w:rFonts w:ascii="Arial" w:eastAsia="Times New Roman" w:hAnsi="Arial" w:cs="Arial"/>
          <w:b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sz w:val="24"/>
          <w:szCs w:val="24"/>
          <w:lang w:eastAsia="cs-CZ"/>
        </w:rPr>
        <w:t>Odpovědnost za vady díla, záruka za jakost díla</w:t>
      </w:r>
    </w:p>
    <w:p w14:paraId="4884114F" w14:textId="77777777" w:rsidR="00A84F4B" w:rsidRDefault="00A84F4B" w:rsidP="00A84F4B">
      <w:pPr>
        <w:keepNext/>
        <w:numPr>
          <w:ilvl w:val="1"/>
          <w:numId w:val="11"/>
        </w:numPr>
        <w:tabs>
          <w:tab w:val="clear" w:pos="360"/>
          <w:tab w:val="num" w:pos="426"/>
        </w:tabs>
        <w:spacing w:after="60" w:line="240" w:lineRule="auto"/>
        <w:ind w:left="357" w:hanging="567"/>
        <w:jc w:val="both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Vadou díla se rozumí odchylka v kvalitě, rozsahu a parametrech díla stanovených touto smlouvou a příslušnými právními předpisy.</w:t>
      </w:r>
    </w:p>
    <w:p w14:paraId="0D98E6D5" w14:textId="5934AABE" w:rsidR="00A84F4B" w:rsidRDefault="00A84F4B" w:rsidP="00A84F4B">
      <w:pPr>
        <w:keepNext/>
        <w:numPr>
          <w:ilvl w:val="1"/>
          <w:numId w:val="11"/>
        </w:numPr>
        <w:tabs>
          <w:tab w:val="clear" w:pos="360"/>
          <w:tab w:val="num" w:pos="426"/>
        </w:tabs>
        <w:spacing w:after="60" w:line="240" w:lineRule="auto"/>
        <w:ind w:left="357" w:hanging="567"/>
        <w:jc w:val="both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Zhotovitel poskytuje objednateli záruku na dílo v délce </w:t>
      </w:r>
      <w:r w:rsidR="00980527">
        <w:rPr>
          <w:rFonts w:ascii="Arial" w:eastAsia="Times New Roman" w:hAnsi="Arial" w:cs="Arial"/>
          <w:sz w:val="20"/>
          <w:szCs w:val="20"/>
          <w:lang w:eastAsia="cs-CZ"/>
        </w:rPr>
        <w:t>60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měsíců ode dne převzetí díla objednatelem.</w:t>
      </w:r>
    </w:p>
    <w:p w14:paraId="3DDC38C5" w14:textId="77777777" w:rsidR="00A84F4B" w:rsidRDefault="00A84F4B" w:rsidP="00A84F4B">
      <w:pPr>
        <w:keepNext/>
        <w:numPr>
          <w:ilvl w:val="1"/>
          <w:numId w:val="11"/>
        </w:numPr>
        <w:tabs>
          <w:tab w:val="clear" w:pos="360"/>
          <w:tab w:val="num" w:pos="426"/>
        </w:tabs>
        <w:spacing w:after="60" w:line="240" w:lineRule="auto"/>
        <w:ind w:left="357" w:hanging="567"/>
        <w:jc w:val="both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Zhotovitel odpovídá za vady, které má předmět díla v době jeho předání objednateli, a dále za ty, které se na předmětu díla vyskytnou v záruční době uvedené v bodu 2 tohoto článku.</w:t>
      </w:r>
    </w:p>
    <w:p w14:paraId="447AAAAB" w14:textId="77777777" w:rsidR="00A84F4B" w:rsidRDefault="00A84F4B" w:rsidP="00A84F4B">
      <w:pPr>
        <w:keepNext/>
        <w:numPr>
          <w:ilvl w:val="1"/>
          <w:numId w:val="11"/>
        </w:numPr>
        <w:tabs>
          <w:tab w:val="clear" w:pos="360"/>
          <w:tab w:val="num" w:pos="426"/>
        </w:tabs>
        <w:spacing w:after="60" w:line="240" w:lineRule="auto"/>
        <w:ind w:left="357" w:hanging="567"/>
        <w:jc w:val="both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Zhotovitel je povinen odstranit oprávněně reklamované vady neprodleně, nejpozději však do 10 pracovních dnů od doručení reklamace, pokud nebude smluvními stranami písemně dohodnuta jiná lhůta. </w:t>
      </w: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Oprava chyby nezprošťuje zhotovitele úhrady smluvní pokuty.</w:t>
      </w:r>
    </w:p>
    <w:p w14:paraId="576C041E" w14:textId="323A0584" w:rsidR="00A84F4B" w:rsidRPr="00336F4B" w:rsidRDefault="00A84F4B" w:rsidP="00336F4B">
      <w:pPr>
        <w:keepNext/>
        <w:numPr>
          <w:ilvl w:val="1"/>
          <w:numId w:val="11"/>
        </w:numPr>
        <w:tabs>
          <w:tab w:val="clear" w:pos="360"/>
          <w:tab w:val="num" w:pos="426"/>
        </w:tabs>
        <w:spacing w:after="60" w:line="240" w:lineRule="auto"/>
        <w:ind w:left="357" w:hanging="567"/>
        <w:jc w:val="both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Objednatel je oprávněn uplatňovat též nárok na náhradu škody, která vznikla v příčinné souvislosti se zjištěnými vadami, a zhotovitel je povinen tuto škodu nahradit.</w:t>
      </w:r>
    </w:p>
    <w:p w14:paraId="65E6CE29" w14:textId="77777777" w:rsidR="002C28FD" w:rsidRPr="00A84F4B" w:rsidRDefault="002C28FD" w:rsidP="005869D2">
      <w:pPr>
        <w:pStyle w:val="Odstavecseseznamem"/>
        <w:keepNext/>
        <w:numPr>
          <w:ilvl w:val="0"/>
          <w:numId w:val="1"/>
        </w:numPr>
        <w:tabs>
          <w:tab w:val="left" w:pos="3969"/>
        </w:tabs>
        <w:spacing w:before="480"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A84F4B">
        <w:rPr>
          <w:rFonts w:ascii="Arial" w:eastAsia="Times New Roman" w:hAnsi="Arial" w:cs="Arial"/>
          <w:b/>
          <w:sz w:val="24"/>
          <w:szCs w:val="24"/>
          <w:lang w:eastAsia="cs-CZ"/>
        </w:rPr>
        <w:t>Smluvní pokuty</w:t>
      </w:r>
    </w:p>
    <w:p w14:paraId="627FDDDF" w14:textId="77777777" w:rsidR="002C28FD" w:rsidRPr="00074FE0" w:rsidRDefault="002C28FD" w:rsidP="00074FE0">
      <w:pPr>
        <w:numPr>
          <w:ilvl w:val="1"/>
          <w:numId w:val="12"/>
        </w:numPr>
        <w:spacing w:after="60" w:line="240" w:lineRule="auto"/>
        <w:ind w:left="35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074FE0">
        <w:rPr>
          <w:rFonts w:ascii="Arial" w:eastAsia="Times New Roman" w:hAnsi="Arial" w:cs="Arial"/>
          <w:sz w:val="20"/>
          <w:szCs w:val="20"/>
          <w:lang w:eastAsia="cs-CZ"/>
        </w:rPr>
        <w:t>V případě, že zhotovitel nepředá předmět díla ve sjednaném termínu, je objednatel oprávněn požadovat zaplacení smluvní pokuty ve výši 0,5 % z ceny díla bez DPH za každý započatý den prodlení.</w:t>
      </w:r>
    </w:p>
    <w:p w14:paraId="5E6FB230" w14:textId="77777777" w:rsidR="002C28FD" w:rsidRPr="00074FE0" w:rsidRDefault="002C28FD" w:rsidP="00074FE0">
      <w:pPr>
        <w:numPr>
          <w:ilvl w:val="1"/>
          <w:numId w:val="12"/>
        </w:numPr>
        <w:spacing w:after="60" w:line="240" w:lineRule="auto"/>
        <w:ind w:left="35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074FE0">
        <w:rPr>
          <w:rFonts w:ascii="Arial" w:eastAsia="Times New Roman" w:hAnsi="Arial" w:cs="Arial"/>
          <w:sz w:val="20"/>
          <w:szCs w:val="20"/>
          <w:lang w:eastAsia="cs-CZ"/>
        </w:rPr>
        <w:t xml:space="preserve">V případě, že výsledek díla předaný zhotovitelem objednateli bude obsahovat věcné chyby, je objednatel oprávněn požadovat zaplacení smluvní pokuty ve výši 0,5 % z ceny díla bez DPH za </w:t>
      </w:r>
      <w:r w:rsidRPr="00074FE0">
        <w:rPr>
          <w:rFonts w:ascii="Arial" w:eastAsia="Times New Roman" w:hAnsi="Arial" w:cs="Arial"/>
          <w:sz w:val="20"/>
          <w:szCs w:val="20"/>
          <w:lang w:eastAsia="cs-CZ"/>
        </w:rPr>
        <w:lastRenderedPageBreak/>
        <w:t xml:space="preserve">každou jednotlivou věcnou chybu. Věcnou chybou se rozumí i chybějící </w:t>
      </w:r>
      <w:r w:rsidR="00B91097" w:rsidRPr="00074FE0">
        <w:rPr>
          <w:rFonts w:ascii="Arial" w:eastAsia="Times New Roman" w:hAnsi="Arial" w:cs="Arial"/>
          <w:sz w:val="20"/>
          <w:szCs w:val="20"/>
          <w:lang w:eastAsia="cs-CZ"/>
        </w:rPr>
        <w:t xml:space="preserve">nebo nedostatečně specifikovaná </w:t>
      </w:r>
      <w:r w:rsidRPr="00074FE0">
        <w:rPr>
          <w:rFonts w:ascii="Arial" w:eastAsia="Times New Roman" w:hAnsi="Arial" w:cs="Arial"/>
          <w:sz w:val="20"/>
          <w:szCs w:val="20"/>
          <w:lang w:eastAsia="cs-CZ"/>
        </w:rPr>
        <w:t xml:space="preserve">položka ve výkazu výměr. </w:t>
      </w:r>
    </w:p>
    <w:p w14:paraId="7E13D724" w14:textId="77777777" w:rsidR="002C28FD" w:rsidRPr="00074FE0" w:rsidRDefault="002C28FD" w:rsidP="00074FE0">
      <w:pPr>
        <w:numPr>
          <w:ilvl w:val="1"/>
          <w:numId w:val="12"/>
        </w:numPr>
        <w:spacing w:after="60" w:line="240" w:lineRule="auto"/>
        <w:ind w:left="35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074FE0">
        <w:rPr>
          <w:rFonts w:ascii="Arial" w:eastAsia="Times New Roman" w:hAnsi="Arial" w:cs="Arial"/>
          <w:sz w:val="20"/>
          <w:szCs w:val="20"/>
          <w:lang w:eastAsia="cs-CZ"/>
        </w:rPr>
        <w:t xml:space="preserve">V případě prodlení zhotovitele s odstraněním vad nebo nedodělků uvedených v zápise o předání a převzetí díla, je objednatel oprávněn požadovat zaplacení smluvní pokuty ve výši 0,2 % z ceny díla bez DPH za každý započatý den prodlení a každou vadu nebo nedodělek. </w:t>
      </w:r>
    </w:p>
    <w:p w14:paraId="5A317C02" w14:textId="77777777" w:rsidR="002C28FD" w:rsidRDefault="002C28FD" w:rsidP="00074FE0">
      <w:pPr>
        <w:numPr>
          <w:ilvl w:val="1"/>
          <w:numId w:val="12"/>
        </w:numPr>
        <w:spacing w:after="60" w:line="240" w:lineRule="auto"/>
        <w:ind w:left="35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074FE0">
        <w:rPr>
          <w:rFonts w:ascii="Arial" w:eastAsia="Times New Roman" w:hAnsi="Arial" w:cs="Arial"/>
          <w:sz w:val="20"/>
          <w:szCs w:val="20"/>
          <w:lang w:eastAsia="cs-CZ"/>
        </w:rPr>
        <w:t>V případě, že zhotovitel bude v prodlení s odstraněním reklamované vady díla, je objednatel oprávněn požadovat zaplacení smluvní pokuty ve výši 0,2 % z ceny díla bez DPH za každý započatý den prodlení a vadu.</w:t>
      </w:r>
    </w:p>
    <w:p w14:paraId="4E1F27EF" w14:textId="666968B2" w:rsidR="00336F4B" w:rsidRPr="00074FE0" w:rsidRDefault="00336F4B" w:rsidP="00074FE0">
      <w:pPr>
        <w:numPr>
          <w:ilvl w:val="1"/>
          <w:numId w:val="12"/>
        </w:numPr>
        <w:spacing w:after="60" w:line="240" w:lineRule="auto"/>
        <w:ind w:left="35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V případě, že zhotovitel neposkytne součinnost definovanou v čl. II, odst. 2, písm. </w:t>
      </w:r>
      <w:r w:rsidR="00585590">
        <w:rPr>
          <w:rFonts w:ascii="Arial" w:eastAsia="Times New Roman" w:hAnsi="Arial" w:cs="Arial"/>
          <w:sz w:val="20"/>
          <w:szCs w:val="20"/>
          <w:lang w:eastAsia="cs-CZ"/>
        </w:rPr>
        <w:t>e</w:t>
      </w:r>
      <w:r>
        <w:rPr>
          <w:rFonts w:ascii="Arial" w:eastAsia="Times New Roman" w:hAnsi="Arial" w:cs="Arial"/>
          <w:sz w:val="20"/>
          <w:szCs w:val="20"/>
          <w:lang w:eastAsia="cs-CZ"/>
        </w:rPr>
        <w:t>), je objednatel oprávněn požadovat zaplacení smluvní pokuty ve výši 5 000 Kč za každý započatý den prodlení.</w:t>
      </w:r>
    </w:p>
    <w:p w14:paraId="376F435A" w14:textId="77777777" w:rsidR="002C28FD" w:rsidRPr="00074FE0" w:rsidRDefault="002C28FD" w:rsidP="00074FE0">
      <w:pPr>
        <w:numPr>
          <w:ilvl w:val="1"/>
          <w:numId w:val="12"/>
        </w:numPr>
        <w:spacing w:after="60" w:line="240" w:lineRule="auto"/>
        <w:ind w:left="35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074FE0">
        <w:rPr>
          <w:rFonts w:ascii="Arial" w:eastAsia="Times New Roman" w:hAnsi="Arial" w:cs="Arial"/>
          <w:sz w:val="20"/>
          <w:szCs w:val="20"/>
          <w:lang w:eastAsia="cs-CZ"/>
        </w:rPr>
        <w:t>Výše smluvní pokuty se sjednává maximálně do výše ceny díla. Nárok na náhradu škody není smluvními pokutami sjednanými v této smlouvě dotčen; ust. § 2050 občanského zákoníku se nepoužije.</w:t>
      </w:r>
    </w:p>
    <w:p w14:paraId="42779961" w14:textId="77777777" w:rsidR="002C28FD" w:rsidRPr="00074FE0" w:rsidRDefault="002C28FD" w:rsidP="00074FE0">
      <w:pPr>
        <w:numPr>
          <w:ilvl w:val="1"/>
          <w:numId w:val="12"/>
        </w:numPr>
        <w:spacing w:after="60" w:line="240" w:lineRule="auto"/>
        <w:ind w:left="35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074FE0">
        <w:rPr>
          <w:rFonts w:ascii="Arial" w:eastAsia="Times New Roman" w:hAnsi="Arial" w:cs="Arial"/>
          <w:sz w:val="20"/>
          <w:szCs w:val="20"/>
          <w:lang w:eastAsia="cs-CZ"/>
        </w:rPr>
        <w:t xml:space="preserve">Smluvní pokuta je splatná ve lhůtě 14 dnů od doručení výzvy k zaplacení. </w:t>
      </w:r>
    </w:p>
    <w:p w14:paraId="0143F53C" w14:textId="77777777" w:rsidR="002C28FD" w:rsidRDefault="002C28FD" w:rsidP="005869D2">
      <w:pPr>
        <w:keepNext/>
        <w:numPr>
          <w:ilvl w:val="0"/>
          <w:numId w:val="1"/>
        </w:numPr>
        <w:spacing w:before="480" w:after="120" w:line="240" w:lineRule="auto"/>
        <w:ind w:left="453" w:hanging="96"/>
        <w:jc w:val="center"/>
        <w:rPr>
          <w:rFonts w:ascii="Arial" w:eastAsia="Times New Roman" w:hAnsi="Arial" w:cs="Arial"/>
          <w:b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sz w:val="24"/>
          <w:szCs w:val="24"/>
          <w:lang w:eastAsia="cs-CZ"/>
        </w:rPr>
        <w:t>Odstoupení od smlouvy</w:t>
      </w:r>
    </w:p>
    <w:p w14:paraId="2723ADDB" w14:textId="77777777" w:rsidR="002C28FD" w:rsidRDefault="002C28FD" w:rsidP="00074FE0">
      <w:pPr>
        <w:numPr>
          <w:ilvl w:val="0"/>
          <w:numId w:val="13"/>
        </w:numPr>
        <w:spacing w:after="60" w:line="240" w:lineRule="auto"/>
        <w:ind w:left="425" w:hanging="568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Od této smlouvy může odstoupit kterákoliv smluvní strana, pokud zjistí podstatné porušení této smlouvy druhou smluvní stranou.</w:t>
      </w:r>
    </w:p>
    <w:p w14:paraId="1ED160BC" w14:textId="77777777" w:rsidR="002C28FD" w:rsidRDefault="002C28FD" w:rsidP="00074FE0">
      <w:pPr>
        <w:numPr>
          <w:ilvl w:val="0"/>
          <w:numId w:val="13"/>
        </w:numPr>
        <w:spacing w:after="60" w:line="240" w:lineRule="auto"/>
        <w:ind w:left="425" w:hanging="568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Podstatným porušením této smlouvy se rozumí zejména:</w:t>
      </w:r>
    </w:p>
    <w:p w14:paraId="6178D7C9" w14:textId="77777777" w:rsidR="002C28FD" w:rsidRDefault="002C28FD" w:rsidP="00074FE0">
      <w:pPr>
        <w:spacing w:after="60" w:line="240" w:lineRule="auto"/>
        <w:ind w:left="425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- prodlení zhotovitele se splněním termínu předání díla dle čl. III této smlouvy delší než 15 pracovních dnů.</w:t>
      </w:r>
    </w:p>
    <w:p w14:paraId="73FB2726" w14:textId="77777777" w:rsidR="002C28FD" w:rsidRDefault="002C28FD" w:rsidP="00074FE0">
      <w:pPr>
        <w:numPr>
          <w:ilvl w:val="0"/>
          <w:numId w:val="13"/>
        </w:numPr>
        <w:spacing w:after="60" w:line="240" w:lineRule="auto"/>
        <w:ind w:left="425" w:hanging="568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Pokud před splněním závazku provést dílo dojde k odstoupení od smlouvy, zpracuje nezávislý znalecký subjekt soupis skutečně provedených prací, který ocenění prostřednictvím jednotkových cen uvedených v položkovém rozpočtu, který je součástí této smlouvy. Na základě tohoto ocenění bude provedeno vzájemné finanční vyrovnání. Náklady na sepsání a ocenění provedených prací hradí strana, která smlouvu porušila.</w:t>
      </w:r>
    </w:p>
    <w:p w14:paraId="0519DF55" w14:textId="77777777" w:rsidR="002C28FD" w:rsidRDefault="002C28FD" w:rsidP="005869D2">
      <w:pPr>
        <w:keepNext/>
        <w:numPr>
          <w:ilvl w:val="0"/>
          <w:numId w:val="1"/>
        </w:numPr>
        <w:spacing w:before="480" w:after="120" w:line="240" w:lineRule="auto"/>
        <w:ind w:left="453" w:hanging="96"/>
        <w:jc w:val="center"/>
        <w:rPr>
          <w:rFonts w:ascii="Arial" w:eastAsia="Times New Roman" w:hAnsi="Arial" w:cs="Arial"/>
          <w:b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sz w:val="24"/>
          <w:szCs w:val="24"/>
          <w:lang w:eastAsia="cs-CZ"/>
        </w:rPr>
        <w:t>Licenční ujednání</w:t>
      </w:r>
    </w:p>
    <w:p w14:paraId="4C99838A" w14:textId="77777777" w:rsidR="002C28FD" w:rsidRDefault="002C28FD" w:rsidP="00074FE0">
      <w:pPr>
        <w:numPr>
          <w:ilvl w:val="0"/>
          <w:numId w:val="14"/>
        </w:numPr>
        <w:spacing w:after="60" w:line="240" w:lineRule="auto"/>
        <w:ind w:left="425" w:hanging="54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Zhotovitel nesmí poskytnout dílo jiné osobě než objednateli. </w:t>
      </w:r>
    </w:p>
    <w:p w14:paraId="38581FCC" w14:textId="77777777" w:rsidR="002C28FD" w:rsidRDefault="002C28FD" w:rsidP="00074FE0">
      <w:pPr>
        <w:numPr>
          <w:ilvl w:val="0"/>
          <w:numId w:val="14"/>
        </w:numPr>
        <w:spacing w:after="60" w:line="240" w:lineRule="auto"/>
        <w:ind w:left="425" w:hanging="54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Smluvní strany se dohodly, že zhotovitel uděluje objednateli licenci k veškerým nehmotným statkům, ke kterým mu vznikne vlastnické právo v důsledku provádění díla podle této smlouvy, a na které se vztahuje zákon č. 121/2000 Sb., </w:t>
      </w:r>
      <w:r>
        <w:rPr>
          <w:rFonts w:ascii="Arial" w:hAnsi="Arial" w:cs="Arial"/>
          <w:sz w:val="20"/>
          <w:szCs w:val="20"/>
          <w:shd w:val="clear" w:color="auto" w:fill="FFFFFF"/>
        </w:rPr>
        <w:t>o právu autorském, o právech souvisejících s právem autorským a o změně některých zákonů</w:t>
      </w:r>
      <w:r>
        <w:rPr>
          <w:rFonts w:ascii="Arial" w:hAnsi="Arial" w:cs="Arial"/>
          <w:color w:val="FF0000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(autorský zákon)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, ve znění pozdějších předpisů (dále jen „nehmotný statek“), a to za předpokladu, že je zhotovitel povinen na základě této smlouvy hmotný substrát, na kterém je nehmotný statek zachycen, předat objednateli. Zhotovitel uděluje podpisem této smlouvy výhradní licenci k užití takového nehmotného statku. </w:t>
      </w:r>
    </w:p>
    <w:p w14:paraId="27C8A6B5" w14:textId="77777777" w:rsidR="002C28FD" w:rsidRDefault="002C28FD" w:rsidP="00074FE0">
      <w:pPr>
        <w:numPr>
          <w:ilvl w:val="0"/>
          <w:numId w:val="14"/>
        </w:numPr>
        <w:spacing w:after="60" w:line="240" w:lineRule="auto"/>
        <w:ind w:left="425" w:hanging="54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Objednatel je oprávněn užít nehmotný statek všemi způsoby, tj. je oprávněn jej zejména dále zpracovat, měnit či upravovat. </w:t>
      </w:r>
    </w:p>
    <w:p w14:paraId="57B0402D" w14:textId="77777777" w:rsidR="002C28FD" w:rsidRDefault="002C28FD" w:rsidP="00074FE0">
      <w:pPr>
        <w:numPr>
          <w:ilvl w:val="0"/>
          <w:numId w:val="14"/>
        </w:numPr>
        <w:spacing w:after="60" w:line="240" w:lineRule="auto"/>
        <w:ind w:left="425" w:hanging="54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Zhotovitel touto smlouvou uděluje objednateli souhlas k tomu, aby oprávnění, která tvoří součást výhradní licence podle odst. 2 tohoto článku, zcela nebo zčásti převedl formou podlicence na třetí osobu. Zhotovitel rovněž uděluje objednateli souhlas k tomu, aby udělenou výhradní licenci jako celek převedl na třetí osobu. Objednatel není povinen těchto oprávnění využít.</w:t>
      </w:r>
    </w:p>
    <w:p w14:paraId="1F9AD0B2" w14:textId="77777777" w:rsidR="002C28FD" w:rsidRDefault="002C28FD" w:rsidP="00074FE0">
      <w:pPr>
        <w:numPr>
          <w:ilvl w:val="0"/>
          <w:numId w:val="14"/>
        </w:numPr>
        <w:spacing w:after="60" w:line="240" w:lineRule="auto"/>
        <w:ind w:left="425" w:hanging="568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Licence je poskytnuta objednateli na dobu trvání majetkových práv zhotovitele k nehmotnému statku, přičemž objednatel není povinen tuto licenci využít. </w:t>
      </w:r>
    </w:p>
    <w:p w14:paraId="1145080C" w14:textId="77777777" w:rsidR="002C28FD" w:rsidRDefault="002C28FD" w:rsidP="00074FE0">
      <w:pPr>
        <w:numPr>
          <w:ilvl w:val="0"/>
          <w:numId w:val="14"/>
        </w:numPr>
        <w:spacing w:after="60" w:line="240" w:lineRule="auto"/>
        <w:ind w:left="425" w:hanging="54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Odměna za užití nehmotného statku je již zahrnuta do ceny díla sjednané v této smlouvě.</w:t>
      </w:r>
    </w:p>
    <w:p w14:paraId="20525D7F" w14:textId="77777777" w:rsidR="002C28FD" w:rsidRDefault="002C28FD" w:rsidP="005869D2">
      <w:pPr>
        <w:keepNext/>
        <w:numPr>
          <w:ilvl w:val="0"/>
          <w:numId w:val="1"/>
        </w:numPr>
        <w:spacing w:before="480" w:after="120" w:line="240" w:lineRule="auto"/>
        <w:ind w:left="453" w:hanging="96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</w:pPr>
      <w:r>
        <w:rPr>
          <w:rFonts w:ascii="Arial" w:eastAsia="Times New Roman" w:hAnsi="Arial" w:cs="Arial"/>
          <w:b/>
          <w:sz w:val="24"/>
          <w:szCs w:val="24"/>
          <w:lang w:eastAsia="cs-CZ"/>
        </w:rPr>
        <w:t>Závěrečná ustanovení</w:t>
      </w:r>
    </w:p>
    <w:p w14:paraId="12D9A044" w14:textId="77777777" w:rsidR="002C28FD" w:rsidRDefault="002C28FD" w:rsidP="00074FE0">
      <w:pPr>
        <w:numPr>
          <w:ilvl w:val="0"/>
          <w:numId w:val="15"/>
        </w:numPr>
        <w:tabs>
          <w:tab w:val="num" w:pos="426"/>
        </w:tabs>
        <w:spacing w:after="60" w:line="240" w:lineRule="auto"/>
        <w:ind w:left="425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Smlouva nabývá platnosti dnem podpisu obou smluvních stran</w:t>
      </w:r>
      <w:r w:rsidR="00516F2C">
        <w:rPr>
          <w:rFonts w:ascii="Arial" w:eastAsia="Times New Roman" w:hAnsi="Arial" w:cs="Arial"/>
          <w:sz w:val="20"/>
          <w:szCs w:val="20"/>
          <w:lang w:eastAsia="cs-CZ"/>
        </w:rPr>
        <w:t xml:space="preserve"> a účinnosti dnem uveřejnění v registru smluv</w:t>
      </w:r>
      <w:r>
        <w:rPr>
          <w:rFonts w:ascii="Arial" w:eastAsia="Times New Roman" w:hAnsi="Arial" w:cs="Arial"/>
          <w:color w:val="FF0000"/>
          <w:sz w:val="20"/>
          <w:szCs w:val="20"/>
          <w:lang w:eastAsia="cs-CZ"/>
        </w:rPr>
        <w:t>.</w:t>
      </w:r>
      <w:r w:rsidR="00ED6B87" w:rsidRPr="00ED6B87">
        <w:rPr>
          <w:rFonts w:ascii="Arial" w:hAnsi="Arial" w:cs="Arial"/>
          <w:sz w:val="20"/>
          <w:szCs w:val="20"/>
        </w:rPr>
        <w:t xml:space="preserve"> </w:t>
      </w:r>
      <w:r w:rsidR="00ED6B87">
        <w:rPr>
          <w:rFonts w:ascii="Arial" w:hAnsi="Arial" w:cs="Arial"/>
          <w:sz w:val="20"/>
          <w:szCs w:val="20"/>
        </w:rPr>
        <w:t>Smlouvu se zavazuje v registru smluv zveřejnit objednatel.</w:t>
      </w:r>
    </w:p>
    <w:p w14:paraId="41E5FCFC" w14:textId="77777777" w:rsidR="002C28FD" w:rsidRPr="00CB2E83" w:rsidRDefault="002C28FD" w:rsidP="00074FE0">
      <w:pPr>
        <w:numPr>
          <w:ilvl w:val="0"/>
          <w:numId w:val="15"/>
        </w:numPr>
        <w:tabs>
          <w:tab w:val="num" w:pos="426"/>
        </w:tabs>
        <w:spacing w:after="60" w:line="240" w:lineRule="auto"/>
        <w:ind w:left="425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CB2E83">
        <w:rPr>
          <w:rFonts w:ascii="Arial" w:eastAsia="Times New Roman" w:hAnsi="Arial" w:cs="Arial"/>
          <w:sz w:val="20"/>
          <w:szCs w:val="20"/>
          <w:lang w:eastAsia="cs-CZ"/>
        </w:rPr>
        <w:t xml:space="preserve">Smlouva je vyhotovena </w:t>
      </w:r>
      <w:r w:rsidR="00C65295">
        <w:rPr>
          <w:rFonts w:ascii="Arial" w:eastAsia="Times New Roman" w:hAnsi="Arial" w:cs="Arial"/>
          <w:sz w:val="20"/>
          <w:szCs w:val="20"/>
          <w:lang w:eastAsia="cs-CZ"/>
        </w:rPr>
        <w:t xml:space="preserve">v jediném výtisku s připojenými elektronickými podpisy každé ze smluvních stran. Smluvní strany prohlašují, že smlouvu podepsaly osoby, které mají právo připojit zaručený elektronický podpis, který splňuje požadavky </w:t>
      </w:r>
      <w:r w:rsidR="00C65295" w:rsidRPr="00C65295">
        <w:rPr>
          <w:rFonts w:ascii="Arial" w:eastAsia="Times New Roman" w:hAnsi="Arial" w:cs="Arial"/>
          <w:sz w:val="20"/>
          <w:szCs w:val="20"/>
          <w:lang w:eastAsia="cs-CZ"/>
        </w:rPr>
        <w:t>§ 5 písm. a) a b) zákona č. 297/2016 Sb.,</w:t>
      </w:r>
      <w:r w:rsidR="00C65295">
        <w:rPr>
          <w:rFonts w:ascii="Arial" w:eastAsia="Times New Roman" w:hAnsi="Arial" w:cs="Arial"/>
          <w:sz w:val="20"/>
          <w:szCs w:val="20"/>
          <w:lang w:eastAsia="cs-CZ"/>
        </w:rPr>
        <w:t xml:space="preserve"> o službách vytvářejících důvěru pro elektronické transakce, ve znění pozdějších předpisů, a že tuto smlouvu podepsaly osoby, které jsou držiteli prostředku pro vytváření elektronických </w:t>
      </w:r>
      <w:r w:rsidR="00C65295">
        <w:rPr>
          <w:rFonts w:ascii="Arial" w:eastAsia="Times New Roman" w:hAnsi="Arial" w:cs="Arial"/>
          <w:sz w:val="20"/>
          <w:szCs w:val="20"/>
          <w:lang w:eastAsia="cs-CZ"/>
        </w:rPr>
        <w:lastRenderedPageBreak/>
        <w:t xml:space="preserve">podpisů, a v souladu s tím, ve smyslu </w:t>
      </w:r>
      <w:r w:rsidR="00C65295" w:rsidRPr="00C65295">
        <w:rPr>
          <w:rFonts w:ascii="Arial" w:eastAsia="Times New Roman" w:hAnsi="Arial" w:cs="Arial"/>
          <w:sz w:val="20"/>
          <w:szCs w:val="20"/>
          <w:lang w:eastAsia="cs-CZ"/>
        </w:rPr>
        <w:t>§ 8 odst. 1 výše uvedeného zákona,</w:t>
      </w:r>
      <w:r w:rsidR="00C65295">
        <w:rPr>
          <w:rFonts w:ascii="Arial" w:eastAsia="Times New Roman" w:hAnsi="Arial" w:cs="Arial"/>
          <w:sz w:val="20"/>
          <w:szCs w:val="20"/>
          <w:lang w:eastAsia="cs-CZ"/>
        </w:rPr>
        <w:t xml:space="preserve"> opatřují tento podepsaný elektronický dokument kvalifikovaným elektronickým časovým razítkem.</w:t>
      </w:r>
    </w:p>
    <w:p w14:paraId="2F2736CD" w14:textId="77777777" w:rsidR="002C28FD" w:rsidRDefault="002C28FD" w:rsidP="00074FE0">
      <w:pPr>
        <w:numPr>
          <w:ilvl w:val="0"/>
          <w:numId w:val="15"/>
        </w:numPr>
        <w:tabs>
          <w:tab w:val="num" w:pos="426"/>
        </w:tabs>
        <w:spacing w:after="60" w:line="240" w:lineRule="auto"/>
        <w:ind w:left="425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Tato smlouva obsahuje úplné ujednání o předmětu smlouvy a všech náležitostech, které smluvní strany měly a chtěly ve smlouvě ujednat, a které považují za důležité pro závaznost této smlouvy. Žádný projev smluvních stran učiněný při jednání o této smlouvě ani projev učiněný po uzavření této smlouvy nesmí být vykládán v rozporu s výslovnými ustanoveními této smlouvy a nezakládá žádný závazek žádné ze smluvních stran. </w:t>
      </w:r>
    </w:p>
    <w:p w14:paraId="0E6E157E" w14:textId="77777777" w:rsidR="002C28FD" w:rsidRDefault="002C28FD" w:rsidP="00074FE0">
      <w:pPr>
        <w:numPr>
          <w:ilvl w:val="0"/>
          <w:numId w:val="15"/>
        </w:numPr>
        <w:tabs>
          <w:tab w:val="num" w:pos="426"/>
        </w:tabs>
        <w:spacing w:after="60" w:line="240" w:lineRule="auto"/>
        <w:ind w:left="425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Smluvní strany výslovně potvrzují, že základní podmínky této smlouvy jsou výsledkem jednání stran a každá ze stran měla příležitost ovlivnit obsah základních podmínek této smlouvy.</w:t>
      </w:r>
    </w:p>
    <w:p w14:paraId="693B76D4" w14:textId="77777777" w:rsidR="002C28FD" w:rsidRDefault="002C28FD" w:rsidP="00074FE0">
      <w:pPr>
        <w:numPr>
          <w:ilvl w:val="0"/>
          <w:numId w:val="15"/>
        </w:numPr>
        <w:tabs>
          <w:tab w:val="num" w:pos="426"/>
        </w:tabs>
        <w:spacing w:after="60" w:line="240" w:lineRule="auto"/>
        <w:ind w:left="425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Pokud jakákoli část závazku podle této smlouvy je nebo se stane neplatnou, zdánlivou či nevymahatelnou, nebude to mít vliv na platnost a vymahatelnost ostatních závazků podle této smlouvy a smluvní strany se zavazují nahradit takovouto neplatnou, zdánlivou nebo nevymahatelnou část závazku novou, platnou a vymahatelnou částí závazku, jejíž předmět bude nejlépe odpovídat předmětu původního závazku. Pokud by tato smlouva neobsahovala nějaké ustanovení, jehož stanovení by bylo jinak pro vymezení práv a povinností odůvodněné, smluvní strany učiní vše pro to, aby takové ustanovení bylo do této smlouvy doplněno.</w:t>
      </w:r>
    </w:p>
    <w:p w14:paraId="294A8493" w14:textId="77777777" w:rsidR="002C28FD" w:rsidRDefault="002C28FD" w:rsidP="00074FE0">
      <w:pPr>
        <w:numPr>
          <w:ilvl w:val="0"/>
          <w:numId w:val="15"/>
        </w:numPr>
        <w:tabs>
          <w:tab w:val="num" w:pos="426"/>
        </w:tabs>
        <w:spacing w:after="60" w:line="240" w:lineRule="auto"/>
        <w:ind w:left="425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Tato smlouva může být měněna nebo doplňována pouze písemnými dodatky uzavřenými oprávněnými zástupci smluvních stran. Odstoupit od této smlouvy nebo ji zrušit dohodou lze rovněž jen písemně.</w:t>
      </w:r>
    </w:p>
    <w:p w14:paraId="2ACCC1E9" w14:textId="76777625" w:rsidR="002C28FD" w:rsidRDefault="002C28FD" w:rsidP="00074FE0">
      <w:pPr>
        <w:numPr>
          <w:ilvl w:val="0"/>
          <w:numId w:val="15"/>
        </w:numPr>
        <w:tabs>
          <w:tab w:val="num" w:pos="426"/>
        </w:tabs>
        <w:spacing w:after="60" w:line="240" w:lineRule="auto"/>
        <w:ind w:left="425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Objednatel a zhotovitel se zavazují, že obchodní a technické informace (tj. důvěrné údaje), které jim byly svěřeny smluvním partnerem, nezpřístupní třetím osobám bez písemného souhlasu druhé strany a ani nepoužijí tyto informace pro jiné </w:t>
      </w:r>
      <w:r w:rsidR="007D3ACC">
        <w:rPr>
          <w:rFonts w:ascii="Arial" w:eastAsia="Times New Roman" w:hAnsi="Arial" w:cs="Arial"/>
          <w:sz w:val="20"/>
          <w:szCs w:val="20"/>
          <w:lang w:eastAsia="cs-CZ"/>
        </w:rPr>
        <w:t>účely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než pro plnění této smlouvy, v opačném případě vydá druhá strana to, oč se obohatila; tím není dotčena povinnost k náhradě škody. </w:t>
      </w:r>
    </w:p>
    <w:p w14:paraId="0C37DE91" w14:textId="77777777" w:rsidR="002C28FD" w:rsidRDefault="002C28FD" w:rsidP="00074FE0">
      <w:pPr>
        <w:numPr>
          <w:ilvl w:val="0"/>
          <w:numId w:val="15"/>
        </w:numPr>
        <w:tabs>
          <w:tab w:val="num" w:pos="426"/>
        </w:tabs>
        <w:spacing w:after="60" w:line="240" w:lineRule="auto"/>
        <w:ind w:left="425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Obě smluvní strany prohlašují, že tato smlouva je projevem jejich svobodné a vážné vůle, což stvrzují svými podpisy.</w:t>
      </w:r>
    </w:p>
    <w:p w14:paraId="64014B1D" w14:textId="77777777" w:rsidR="002C28FD" w:rsidRDefault="002C28FD" w:rsidP="002C28F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20AB798B" w14:textId="73F1DF0C" w:rsidR="002C28FD" w:rsidRDefault="00283375" w:rsidP="002C28F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Ve Znojmě dne</w:t>
      </w:r>
      <w:r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BB1A9C">
        <w:rPr>
          <w:rFonts w:ascii="Arial" w:eastAsia="Times New Roman" w:hAnsi="Arial" w:cs="Arial"/>
          <w:sz w:val="20"/>
          <w:szCs w:val="20"/>
          <w:lang w:eastAsia="cs-CZ"/>
        </w:rPr>
        <w:t>(dle data elektronického podpisu)</w:t>
      </w:r>
    </w:p>
    <w:p w14:paraId="1BBA8B7B" w14:textId="6235044D" w:rsidR="00BB1A9C" w:rsidRDefault="002C28FD" w:rsidP="002C28F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ab/>
      </w:r>
    </w:p>
    <w:p w14:paraId="22B09B56" w14:textId="77777777" w:rsidR="002C28FD" w:rsidRDefault="002C28FD" w:rsidP="002C28F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4EB28833" w14:textId="77777777" w:rsidR="007B1DC1" w:rsidRDefault="007B1DC1" w:rsidP="002C28F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AECCBCF" w14:textId="77777777" w:rsidR="007B1DC1" w:rsidRDefault="007B1DC1" w:rsidP="002C28F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1878E862" w14:textId="77777777" w:rsidR="007B32D7" w:rsidRDefault="007B32D7" w:rsidP="002C28F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1AC7C374" w14:textId="77777777" w:rsidR="007B32D7" w:rsidRDefault="007B32D7" w:rsidP="002C28F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C43F5E6" w14:textId="77777777" w:rsidR="002C28FD" w:rsidRDefault="002C28FD" w:rsidP="002C28FD">
      <w:pPr>
        <w:autoSpaceDE w:val="0"/>
        <w:autoSpaceDN w:val="0"/>
        <w:adjustRightInd w:val="0"/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cs-CZ"/>
        </w:rPr>
      </w:pPr>
      <w:r>
        <w:rPr>
          <w:rFonts w:ascii="Helvetica" w:eastAsia="Times New Roman" w:hAnsi="Helvetica" w:cs="Helvetica"/>
          <w:sz w:val="20"/>
          <w:szCs w:val="20"/>
          <w:lang w:eastAsia="cs-CZ"/>
        </w:rPr>
        <w:t>_____________________</w:t>
      </w:r>
      <w:r>
        <w:rPr>
          <w:rFonts w:ascii="Helvetica" w:eastAsia="Times New Roman" w:hAnsi="Helvetica" w:cs="Helvetica"/>
          <w:sz w:val="20"/>
          <w:szCs w:val="20"/>
          <w:lang w:eastAsia="cs-CZ"/>
        </w:rPr>
        <w:tab/>
      </w:r>
      <w:r>
        <w:rPr>
          <w:rFonts w:ascii="Helvetica" w:eastAsia="Times New Roman" w:hAnsi="Helvetica" w:cs="Helvetica"/>
          <w:sz w:val="20"/>
          <w:szCs w:val="20"/>
          <w:lang w:eastAsia="cs-CZ"/>
        </w:rPr>
        <w:tab/>
      </w:r>
      <w:r>
        <w:rPr>
          <w:rFonts w:ascii="Helvetica" w:eastAsia="Times New Roman" w:hAnsi="Helvetica" w:cs="Helvetica"/>
          <w:sz w:val="20"/>
          <w:szCs w:val="20"/>
          <w:lang w:eastAsia="cs-CZ"/>
        </w:rPr>
        <w:tab/>
      </w:r>
      <w:r>
        <w:rPr>
          <w:rFonts w:ascii="Helvetica" w:eastAsia="Times New Roman" w:hAnsi="Helvetica" w:cs="Helvetica"/>
          <w:sz w:val="20"/>
          <w:szCs w:val="20"/>
          <w:lang w:eastAsia="cs-CZ"/>
        </w:rPr>
        <w:tab/>
        <w:t>_____________________</w:t>
      </w:r>
    </w:p>
    <w:p w14:paraId="063D7996" w14:textId="69BF54B4" w:rsidR="002C28FD" w:rsidRPr="00960C31" w:rsidRDefault="00AA00B4" w:rsidP="002C28F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Ing. Karel Bartušek</w:t>
      </w:r>
      <w:r w:rsidR="002C28FD" w:rsidRPr="00960C31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2C28FD" w:rsidRPr="00960C31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2C28FD" w:rsidRPr="00960C31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074FE0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2C28FD" w:rsidRPr="00960C31">
        <w:rPr>
          <w:rFonts w:ascii="Arial" w:eastAsia="Times New Roman" w:hAnsi="Arial" w:cs="Arial"/>
          <w:sz w:val="20"/>
          <w:szCs w:val="20"/>
          <w:lang w:eastAsia="cs-CZ"/>
        </w:rPr>
        <w:tab/>
      </w:r>
    </w:p>
    <w:p w14:paraId="7F6E1ADF" w14:textId="57C2D118" w:rsidR="00A83512" w:rsidRPr="00960C31" w:rsidRDefault="00AA00B4" w:rsidP="002C28F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Vedoucí odboru investic</w:t>
      </w:r>
      <w:r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283375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283375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283375">
        <w:rPr>
          <w:rFonts w:ascii="Arial" w:eastAsia="Times New Roman" w:hAnsi="Arial" w:cs="Arial"/>
          <w:sz w:val="20"/>
          <w:szCs w:val="20"/>
          <w:lang w:eastAsia="cs-CZ"/>
        </w:rPr>
        <w:tab/>
      </w:r>
    </w:p>
    <w:p w14:paraId="3E09E3BC" w14:textId="77777777" w:rsidR="002C28FD" w:rsidRPr="00960C31" w:rsidRDefault="00AA07F7" w:rsidP="002C28F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960C31">
        <w:rPr>
          <w:rFonts w:ascii="Arial" w:eastAsia="Times New Roman" w:hAnsi="Arial" w:cs="Arial"/>
          <w:sz w:val="20"/>
          <w:szCs w:val="20"/>
          <w:lang w:eastAsia="cs-CZ"/>
        </w:rPr>
        <w:t>objednatel</w:t>
      </w:r>
      <w:r w:rsidR="002C28FD" w:rsidRPr="00960C31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2C28FD" w:rsidRPr="00960C31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2C28FD" w:rsidRPr="00960C31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2C28FD" w:rsidRPr="00960C31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960C31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960C31">
        <w:rPr>
          <w:rFonts w:ascii="Arial" w:eastAsia="Times New Roman" w:hAnsi="Arial" w:cs="Arial"/>
          <w:sz w:val="20"/>
          <w:szCs w:val="20"/>
          <w:lang w:eastAsia="cs-CZ"/>
        </w:rPr>
        <w:tab/>
        <w:t>zhotovitel</w:t>
      </w:r>
    </w:p>
    <w:sectPr w:rsidR="002C28FD" w:rsidRPr="00960C31" w:rsidSect="00664F6D">
      <w:pgSz w:w="11906" w:h="16838"/>
      <w:pgMar w:top="969" w:right="1417" w:bottom="1135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08667" w14:textId="77777777" w:rsidR="005F7F76" w:rsidRDefault="005F7F76" w:rsidP="00664F6D">
      <w:pPr>
        <w:spacing w:after="0" w:line="240" w:lineRule="auto"/>
      </w:pPr>
      <w:r>
        <w:separator/>
      </w:r>
    </w:p>
  </w:endnote>
  <w:endnote w:type="continuationSeparator" w:id="0">
    <w:p w14:paraId="460600AF" w14:textId="77777777" w:rsidR="005F7F76" w:rsidRDefault="005F7F76" w:rsidP="00664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182A0" w14:textId="77777777" w:rsidR="005F7F76" w:rsidRDefault="005F7F76" w:rsidP="00664F6D">
      <w:pPr>
        <w:spacing w:after="0" w:line="240" w:lineRule="auto"/>
      </w:pPr>
      <w:r>
        <w:separator/>
      </w:r>
    </w:p>
  </w:footnote>
  <w:footnote w:type="continuationSeparator" w:id="0">
    <w:p w14:paraId="62758620" w14:textId="77777777" w:rsidR="005F7F76" w:rsidRDefault="005F7F76" w:rsidP="00664F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F0EEF"/>
    <w:multiLevelType w:val="multilevel"/>
    <w:tmpl w:val="A63A8D84"/>
    <w:lvl w:ilvl="0">
      <w:start w:val="14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15F62F44"/>
    <w:multiLevelType w:val="multilevel"/>
    <w:tmpl w:val="463E1F0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2" w15:restartNumberingAfterBreak="0">
    <w:nsid w:val="16EA3A47"/>
    <w:multiLevelType w:val="multilevel"/>
    <w:tmpl w:val="1F1616BC"/>
    <w:lvl w:ilvl="0">
      <w:start w:val="12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16EC0B4A"/>
    <w:multiLevelType w:val="multilevel"/>
    <w:tmpl w:val="0674CECA"/>
    <w:lvl w:ilvl="0">
      <w:start w:val="13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1A5C70E2"/>
    <w:multiLevelType w:val="multilevel"/>
    <w:tmpl w:val="92764A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5" w15:restartNumberingAfterBreak="0">
    <w:nsid w:val="1B9E39C5"/>
    <w:multiLevelType w:val="multilevel"/>
    <w:tmpl w:val="89ACF83A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6" w15:restartNumberingAfterBreak="0">
    <w:nsid w:val="2BCE425B"/>
    <w:multiLevelType w:val="hybridMultilevel"/>
    <w:tmpl w:val="E27A0B98"/>
    <w:lvl w:ilvl="0" w:tplc="448E53EC">
      <w:start w:val="1"/>
      <w:numFmt w:val="decimal"/>
      <w:lvlText w:val="%1."/>
      <w:lvlJc w:val="left"/>
      <w:pPr>
        <w:ind w:left="198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8D23F0"/>
    <w:multiLevelType w:val="multilevel"/>
    <w:tmpl w:val="8D8E1F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8" w15:restartNumberingAfterBreak="0">
    <w:nsid w:val="2E344BB5"/>
    <w:multiLevelType w:val="hybridMultilevel"/>
    <w:tmpl w:val="F7062F7A"/>
    <w:lvl w:ilvl="0" w:tplc="A050892C">
      <w:start w:val="1"/>
      <w:numFmt w:val="upperRoman"/>
      <w:lvlText w:val="%1."/>
      <w:lvlJc w:val="right"/>
      <w:pPr>
        <w:ind w:left="454" w:hanging="94"/>
      </w:pPr>
      <w:rPr>
        <w:rFonts w:ascii="Arial" w:hAnsi="Arial" w:cs="Arial" w:hint="default"/>
        <w:b/>
        <w:i w:val="0"/>
        <w:sz w:val="24"/>
        <w:szCs w:val="24"/>
      </w:rPr>
    </w:lvl>
    <w:lvl w:ilvl="1" w:tplc="CBB204D0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AA51BC"/>
    <w:multiLevelType w:val="multilevel"/>
    <w:tmpl w:val="D81E8CE0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0" w15:restartNumberingAfterBreak="0">
    <w:nsid w:val="379C0D30"/>
    <w:multiLevelType w:val="multilevel"/>
    <w:tmpl w:val="A4DC135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11" w15:restartNumberingAfterBreak="0">
    <w:nsid w:val="4A282B75"/>
    <w:multiLevelType w:val="multilevel"/>
    <w:tmpl w:val="9CC8518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12" w15:restartNumberingAfterBreak="0">
    <w:nsid w:val="4E990EF0"/>
    <w:multiLevelType w:val="hybridMultilevel"/>
    <w:tmpl w:val="1B68B694"/>
    <w:lvl w:ilvl="0" w:tplc="DB001E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i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E9412D6"/>
    <w:multiLevelType w:val="hybridMultilevel"/>
    <w:tmpl w:val="DF9A9964"/>
    <w:lvl w:ilvl="0" w:tplc="31E0AAE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002D37"/>
    <w:multiLevelType w:val="hybridMultilevel"/>
    <w:tmpl w:val="D9149010"/>
    <w:lvl w:ilvl="0" w:tplc="C1382A22">
      <w:start w:val="1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AF6ED8"/>
    <w:multiLevelType w:val="multilevel"/>
    <w:tmpl w:val="313E92E8"/>
    <w:lvl w:ilvl="0">
      <w:start w:val="15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6" w15:restartNumberingAfterBreak="0">
    <w:nsid w:val="72631A7D"/>
    <w:multiLevelType w:val="multilevel"/>
    <w:tmpl w:val="2788F32E"/>
    <w:lvl w:ilvl="0">
      <w:start w:val="11"/>
      <w:numFmt w:val="decimal"/>
      <w:lvlText w:val="%1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7" w15:restartNumberingAfterBreak="0">
    <w:nsid w:val="7D0B5A20"/>
    <w:multiLevelType w:val="hybridMultilevel"/>
    <w:tmpl w:val="94700C5E"/>
    <w:lvl w:ilvl="0" w:tplc="448E53EC">
      <w:start w:val="1"/>
      <w:numFmt w:val="decimal"/>
      <w:lvlText w:val="%1."/>
      <w:lvlJc w:val="left"/>
      <w:pPr>
        <w:ind w:left="198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2619296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860079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94559162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1512095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4410050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02514687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82805235">
    <w:abstractNumId w:val="9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62569345">
    <w:abstractNumId w:val="16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40596376">
    <w:abstractNumId w:val="2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21913288">
    <w:abstractNumId w:val="3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84658553">
    <w:abstractNumId w:val="0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00637835">
    <w:abstractNumId w:val="15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4483163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269873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465699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41937932">
    <w:abstractNumId w:val="11"/>
  </w:num>
  <w:num w:numId="17" w16cid:durableId="1350569589">
    <w:abstractNumId w:val="6"/>
  </w:num>
  <w:num w:numId="18" w16cid:durableId="1080718954">
    <w:abstractNumId w:val="4"/>
  </w:num>
  <w:num w:numId="19" w16cid:durableId="75138986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28FD"/>
    <w:rsid w:val="00001F2F"/>
    <w:rsid w:val="00017FD2"/>
    <w:rsid w:val="00035BA4"/>
    <w:rsid w:val="00053D5D"/>
    <w:rsid w:val="00064893"/>
    <w:rsid w:val="000736D8"/>
    <w:rsid w:val="00074FE0"/>
    <w:rsid w:val="000D217E"/>
    <w:rsid w:val="000E14D9"/>
    <w:rsid w:val="000E7FE8"/>
    <w:rsid w:val="000F1C7C"/>
    <w:rsid w:val="00107643"/>
    <w:rsid w:val="001601E4"/>
    <w:rsid w:val="00162774"/>
    <w:rsid w:val="00173754"/>
    <w:rsid w:val="001856E5"/>
    <w:rsid w:val="001B542D"/>
    <w:rsid w:val="001D1714"/>
    <w:rsid w:val="001D4D86"/>
    <w:rsid w:val="001D6B13"/>
    <w:rsid w:val="00223BCA"/>
    <w:rsid w:val="002407C6"/>
    <w:rsid w:val="00242894"/>
    <w:rsid w:val="00242B88"/>
    <w:rsid w:val="00246C7A"/>
    <w:rsid w:val="00264A32"/>
    <w:rsid w:val="00282AC9"/>
    <w:rsid w:val="00283375"/>
    <w:rsid w:val="002B5F9A"/>
    <w:rsid w:val="002C02F4"/>
    <w:rsid w:val="002C28FD"/>
    <w:rsid w:val="002E3AEF"/>
    <w:rsid w:val="002E4B48"/>
    <w:rsid w:val="00336F4B"/>
    <w:rsid w:val="00345DEB"/>
    <w:rsid w:val="00347C53"/>
    <w:rsid w:val="0035185E"/>
    <w:rsid w:val="003717F1"/>
    <w:rsid w:val="00375A73"/>
    <w:rsid w:val="0038176E"/>
    <w:rsid w:val="00391571"/>
    <w:rsid w:val="00393E2C"/>
    <w:rsid w:val="00393FC4"/>
    <w:rsid w:val="003A181A"/>
    <w:rsid w:val="003A37CB"/>
    <w:rsid w:val="003F4161"/>
    <w:rsid w:val="0041428E"/>
    <w:rsid w:val="004150E6"/>
    <w:rsid w:val="0042546A"/>
    <w:rsid w:val="00427D66"/>
    <w:rsid w:val="004306A7"/>
    <w:rsid w:val="00431974"/>
    <w:rsid w:val="004367F6"/>
    <w:rsid w:val="00441815"/>
    <w:rsid w:val="0044611F"/>
    <w:rsid w:val="00453BBD"/>
    <w:rsid w:val="00470559"/>
    <w:rsid w:val="00483477"/>
    <w:rsid w:val="004C3302"/>
    <w:rsid w:val="004C3777"/>
    <w:rsid w:val="004D5907"/>
    <w:rsid w:val="004E5920"/>
    <w:rsid w:val="004F7D2B"/>
    <w:rsid w:val="00506782"/>
    <w:rsid w:val="00516F2C"/>
    <w:rsid w:val="00526D40"/>
    <w:rsid w:val="00561540"/>
    <w:rsid w:val="00585590"/>
    <w:rsid w:val="005869D2"/>
    <w:rsid w:val="005A2E30"/>
    <w:rsid w:val="005B5B8E"/>
    <w:rsid w:val="005B7FF3"/>
    <w:rsid w:val="005C06C6"/>
    <w:rsid w:val="005F7F76"/>
    <w:rsid w:val="006165E6"/>
    <w:rsid w:val="0064762E"/>
    <w:rsid w:val="00650690"/>
    <w:rsid w:val="00664F6D"/>
    <w:rsid w:val="006664C1"/>
    <w:rsid w:val="00684551"/>
    <w:rsid w:val="006872CF"/>
    <w:rsid w:val="00687652"/>
    <w:rsid w:val="006A12D2"/>
    <w:rsid w:val="006A4A1C"/>
    <w:rsid w:val="0071257D"/>
    <w:rsid w:val="00734D49"/>
    <w:rsid w:val="00740520"/>
    <w:rsid w:val="00740522"/>
    <w:rsid w:val="00740619"/>
    <w:rsid w:val="007B1DC1"/>
    <w:rsid w:val="007B32D7"/>
    <w:rsid w:val="007D3ACC"/>
    <w:rsid w:val="007D768A"/>
    <w:rsid w:val="007E2318"/>
    <w:rsid w:val="007E7C6A"/>
    <w:rsid w:val="007F17BC"/>
    <w:rsid w:val="007F663B"/>
    <w:rsid w:val="00820863"/>
    <w:rsid w:val="00847BF1"/>
    <w:rsid w:val="008A5429"/>
    <w:rsid w:val="008C3984"/>
    <w:rsid w:val="008D22C0"/>
    <w:rsid w:val="008F31E8"/>
    <w:rsid w:val="008F5553"/>
    <w:rsid w:val="00905C37"/>
    <w:rsid w:val="00907B7D"/>
    <w:rsid w:val="009161FB"/>
    <w:rsid w:val="0094148D"/>
    <w:rsid w:val="00947A47"/>
    <w:rsid w:val="009562AE"/>
    <w:rsid w:val="00960C31"/>
    <w:rsid w:val="009628D0"/>
    <w:rsid w:val="0096304A"/>
    <w:rsid w:val="00980527"/>
    <w:rsid w:val="009840AA"/>
    <w:rsid w:val="009F0F58"/>
    <w:rsid w:val="00A01024"/>
    <w:rsid w:val="00A07C06"/>
    <w:rsid w:val="00A4067C"/>
    <w:rsid w:val="00A52826"/>
    <w:rsid w:val="00A83512"/>
    <w:rsid w:val="00A84F4B"/>
    <w:rsid w:val="00AA00B4"/>
    <w:rsid w:val="00AA07F7"/>
    <w:rsid w:val="00AA6B44"/>
    <w:rsid w:val="00AA7545"/>
    <w:rsid w:val="00B02B5E"/>
    <w:rsid w:val="00B36AFA"/>
    <w:rsid w:val="00B57629"/>
    <w:rsid w:val="00B91097"/>
    <w:rsid w:val="00B93B1C"/>
    <w:rsid w:val="00BB1A9C"/>
    <w:rsid w:val="00BF3B09"/>
    <w:rsid w:val="00C03337"/>
    <w:rsid w:val="00C25B4D"/>
    <w:rsid w:val="00C46496"/>
    <w:rsid w:val="00C65295"/>
    <w:rsid w:val="00C75D00"/>
    <w:rsid w:val="00C86B84"/>
    <w:rsid w:val="00C86D67"/>
    <w:rsid w:val="00CB2E83"/>
    <w:rsid w:val="00CD230F"/>
    <w:rsid w:val="00CE7EAD"/>
    <w:rsid w:val="00D04109"/>
    <w:rsid w:val="00D058A5"/>
    <w:rsid w:val="00D2180A"/>
    <w:rsid w:val="00D56DEB"/>
    <w:rsid w:val="00D76C6E"/>
    <w:rsid w:val="00D904BC"/>
    <w:rsid w:val="00D94D9B"/>
    <w:rsid w:val="00DD7CDB"/>
    <w:rsid w:val="00DE1A18"/>
    <w:rsid w:val="00DE6952"/>
    <w:rsid w:val="00DF66F1"/>
    <w:rsid w:val="00E0076F"/>
    <w:rsid w:val="00E30417"/>
    <w:rsid w:val="00E6551E"/>
    <w:rsid w:val="00E7142F"/>
    <w:rsid w:val="00E74F40"/>
    <w:rsid w:val="00E80065"/>
    <w:rsid w:val="00EC5FC4"/>
    <w:rsid w:val="00ED6B87"/>
    <w:rsid w:val="00F10E85"/>
    <w:rsid w:val="00F1745A"/>
    <w:rsid w:val="00FA5756"/>
    <w:rsid w:val="00FB047C"/>
    <w:rsid w:val="00FB28B6"/>
    <w:rsid w:val="00FB726B"/>
    <w:rsid w:val="00FE0EBC"/>
    <w:rsid w:val="00FE2F01"/>
    <w:rsid w:val="00FF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C24066A"/>
  <w15:docId w15:val="{ED8C189B-33E2-4B72-BA6E-D725D136D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C28FD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0678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125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1257D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semiHidden/>
    <w:unhideWhenUsed/>
    <w:rsid w:val="00664F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64F6D"/>
  </w:style>
  <w:style w:type="paragraph" w:styleId="Zpat">
    <w:name w:val="footer"/>
    <w:basedOn w:val="Normln"/>
    <w:link w:val="ZpatChar"/>
    <w:uiPriority w:val="99"/>
    <w:semiHidden/>
    <w:unhideWhenUsed/>
    <w:rsid w:val="00664F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664F6D"/>
  </w:style>
  <w:style w:type="paragraph" w:styleId="Bezmezer">
    <w:name w:val="No Spacing"/>
    <w:uiPriority w:val="1"/>
    <w:qFormat/>
    <w:rsid w:val="00F10E85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336F4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36F4B"/>
    <w:rPr>
      <w:color w:val="605E5C"/>
      <w:shd w:val="clear" w:color="auto" w:fill="E1DFDD"/>
    </w:rPr>
  </w:style>
  <w:style w:type="paragraph" w:customStyle="1" w:styleId="Default">
    <w:name w:val="Default"/>
    <w:rsid w:val="00336F4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0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kturace@muznojmo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D1A862-584E-4755-ACAE-2D9C315D8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5</Pages>
  <Words>2122</Words>
  <Characters>12522</Characters>
  <Application>Microsoft Office Word</Application>
  <DocSecurity>0</DocSecurity>
  <Lines>104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Zvěřina Eva</dc:creator>
  <cp:lastModifiedBy>Samek Petr</cp:lastModifiedBy>
  <cp:revision>41</cp:revision>
  <cp:lastPrinted>2022-06-08T06:44:00Z</cp:lastPrinted>
  <dcterms:created xsi:type="dcterms:W3CDTF">2025-05-06T12:14:00Z</dcterms:created>
  <dcterms:modified xsi:type="dcterms:W3CDTF">2026-10-08T10:39:00Z</dcterms:modified>
</cp:coreProperties>
</file>