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4A4CD" w14:textId="410E5BA9" w:rsidR="000C79B8" w:rsidRPr="009D7A34" w:rsidRDefault="312C5104" w:rsidP="65537ADF">
      <w:pPr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46B45CF5"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NB č. </w:t>
      </w:r>
      <w:r w:rsidR="00395B3F">
        <w:rPr>
          <w:rFonts w:ascii="Arial" w:eastAsia="Arial" w:hAnsi="Arial" w:cs="Arial"/>
          <w:b/>
          <w:bCs/>
          <w:sz w:val="22"/>
          <w:szCs w:val="22"/>
          <w:u w:val="single"/>
        </w:rPr>
        <w:t>6</w:t>
      </w:r>
    </w:p>
    <w:p w14:paraId="180C90D8" w14:textId="3CC10698" w:rsidR="000C79B8" w:rsidRPr="009D7A34" w:rsidRDefault="000C79B8" w:rsidP="00D7303F">
      <w:pPr>
        <w:ind w:left="709"/>
        <w:rPr>
          <w:rFonts w:ascii="Arial" w:eastAsia="Times New Roman" w:hAnsi="Arial" w:cs="Arial"/>
          <w:sz w:val="22"/>
          <w:szCs w:val="22"/>
        </w:rPr>
      </w:pPr>
    </w:p>
    <w:p w14:paraId="294CF0CF" w14:textId="5A0AAC02" w:rsidR="65537ADF" w:rsidRDefault="65537ADF" w:rsidP="65537ADF">
      <w:pPr>
        <w:ind w:left="709"/>
        <w:rPr>
          <w:rFonts w:ascii="Arial" w:eastAsia="Times New Roman" w:hAnsi="Arial" w:cs="Arial"/>
          <w:sz w:val="22"/>
          <w:szCs w:val="22"/>
        </w:rPr>
      </w:pPr>
    </w:p>
    <w:p w14:paraId="75FDEA52" w14:textId="35A37522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1</w:t>
      </w:r>
      <w:r w:rsidR="00395B3F">
        <w:rPr>
          <w:rFonts w:ascii="Arial" w:eastAsia="Times New Roman" w:hAnsi="Arial" w:cs="Arial"/>
          <w:sz w:val="22"/>
          <w:szCs w:val="22"/>
        </w:rPr>
        <w:t>6</w:t>
      </w:r>
      <w:r w:rsidRPr="0083774A">
        <w:rPr>
          <w:rFonts w:ascii="Arial" w:eastAsia="Times New Roman" w:hAnsi="Arial" w:cs="Arial"/>
          <w:sz w:val="22"/>
          <w:szCs w:val="22"/>
        </w:rPr>
        <w:t>", IPS, FullHD+ 1920x1200 matný, svítivost min. 400ntis</w:t>
      </w:r>
    </w:p>
    <w:p w14:paraId="057C449F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kamera min FullHD s integrovanou krytkou, mikrofon s funkcí potlačení okolního šumu</w:t>
      </w:r>
    </w:p>
    <w:p w14:paraId="2071143E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odolné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šasí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>, testováno dle MIL-STD</w:t>
      </w:r>
    </w:p>
    <w:p w14:paraId="1DD929E3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2x USB-A 3.2 (z toho 1x s funkcí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PowerShare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), </w:t>
      </w:r>
    </w:p>
    <w:p w14:paraId="3CC19C55" w14:textId="3E63F70F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2x USB-C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Thunderbolt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4.0 sloužící pro napájení </w:t>
      </w:r>
      <w:r w:rsidR="0098221A" w:rsidRPr="0083774A">
        <w:rPr>
          <w:rFonts w:ascii="Arial" w:eastAsia="Times New Roman" w:hAnsi="Arial" w:cs="Arial"/>
          <w:sz w:val="22"/>
          <w:szCs w:val="22"/>
        </w:rPr>
        <w:t>(</w:t>
      </w:r>
      <w:proofErr w:type="spellStart"/>
      <w:r w:rsidR="0098221A" w:rsidRPr="0083774A">
        <w:rPr>
          <w:rFonts w:ascii="Arial" w:eastAsia="Times New Roman" w:hAnsi="Arial" w:cs="Arial"/>
          <w:sz w:val="22"/>
          <w:szCs w:val="22"/>
        </w:rPr>
        <w:t>power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delivery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min. </w:t>
      </w:r>
      <w:r w:rsidR="0098221A" w:rsidRPr="0083774A">
        <w:rPr>
          <w:rFonts w:ascii="Arial" w:eastAsia="Times New Roman" w:hAnsi="Arial" w:cs="Arial"/>
          <w:sz w:val="22"/>
          <w:szCs w:val="22"/>
        </w:rPr>
        <w:t>100 W</w:t>
      </w:r>
      <w:r w:rsidRPr="0083774A">
        <w:rPr>
          <w:rFonts w:ascii="Arial" w:eastAsia="Times New Roman" w:hAnsi="Arial" w:cs="Arial"/>
          <w:sz w:val="22"/>
          <w:szCs w:val="22"/>
        </w:rPr>
        <w:t xml:space="preserve">) a dokování, podpora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DisplayPort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2.1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over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USB-C</w:t>
      </w:r>
    </w:p>
    <w:p w14:paraId="3C3F63BE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 xml:space="preserve">HDMI 2.1, RJ45, audio </w:t>
      </w:r>
      <w:proofErr w:type="spellStart"/>
      <w:r w:rsidRPr="0083774A">
        <w:rPr>
          <w:rFonts w:ascii="Arial" w:eastAsia="Times New Roman" w:hAnsi="Arial" w:cs="Arial"/>
          <w:sz w:val="22"/>
          <w:szCs w:val="22"/>
        </w:rPr>
        <w:t>jack</w:t>
      </w:r>
      <w:proofErr w:type="spellEnd"/>
      <w:r w:rsidRPr="0083774A">
        <w:rPr>
          <w:rFonts w:ascii="Arial" w:eastAsia="Times New Roman" w:hAnsi="Arial" w:cs="Arial"/>
          <w:sz w:val="22"/>
          <w:szCs w:val="22"/>
        </w:rPr>
        <w:t xml:space="preserve"> universal, repro min. 2x2W</w:t>
      </w:r>
    </w:p>
    <w:p w14:paraId="0D46B312" w14:textId="77777777" w:rsidR="0083774A" w:rsidRDefault="0083774A" w:rsidP="0083774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83774A">
        <w:rPr>
          <w:rFonts w:ascii="Arial" w:eastAsia="Times New Roman" w:hAnsi="Arial" w:cs="Arial"/>
          <w:sz w:val="22"/>
          <w:szCs w:val="22"/>
        </w:rPr>
        <w:t>čtečka otisku prstů</w:t>
      </w:r>
    </w:p>
    <w:p w14:paraId="47CEA3E6" w14:textId="7F892D4A" w:rsidR="0098221A" w:rsidRDefault="51D8CE86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278F1CF8">
        <w:rPr>
          <w:rFonts w:ascii="Arial" w:eastAsia="Times New Roman" w:hAnsi="Arial" w:cs="Arial"/>
          <w:sz w:val="22"/>
          <w:szCs w:val="22"/>
        </w:rPr>
        <w:t>klávesnice česká podsvícená</w:t>
      </w:r>
      <w:r w:rsidR="3DE41C77" w:rsidRPr="278F1CF8">
        <w:rPr>
          <w:rFonts w:ascii="Arial" w:eastAsia="Times New Roman" w:hAnsi="Arial" w:cs="Arial"/>
          <w:sz w:val="22"/>
          <w:szCs w:val="22"/>
        </w:rPr>
        <w:t xml:space="preserve"> se samostatnou numerickou částí</w:t>
      </w:r>
      <w:r w:rsidRPr="278F1CF8">
        <w:rPr>
          <w:rFonts w:ascii="Arial" w:eastAsia="Times New Roman" w:hAnsi="Arial" w:cs="Arial"/>
          <w:sz w:val="22"/>
          <w:szCs w:val="22"/>
        </w:rPr>
        <w:t>, odolná proti polití + touchpad s podporou gest</w:t>
      </w:r>
    </w:p>
    <w:p w14:paraId="4935C7D8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hmotnost max. 2 kg</w:t>
      </w:r>
    </w:p>
    <w:p w14:paraId="3AC9BE77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CPU určený pro notebooky min. 6 jader, výkon 19.500 bodů v testu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multithrea</w:t>
      </w:r>
      <w:proofErr w:type="spellEnd"/>
    </w:p>
    <w:p w14:paraId="3D397A6D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https://www.cpubenchmark.net/, výkon NPU min. 50 TOPS</w:t>
      </w:r>
    </w:p>
    <w:p w14:paraId="05383F24" w14:textId="5E3BB945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Grafická karta integrovaná – podpora min. 2 externích obrazovek s </w:t>
      </w:r>
      <w:r w:rsidR="0098221A" w:rsidRPr="0098221A">
        <w:rPr>
          <w:rFonts w:ascii="Arial" w:eastAsia="Times New Roman" w:hAnsi="Arial" w:cs="Arial"/>
          <w:sz w:val="22"/>
          <w:szCs w:val="22"/>
        </w:rPr>
        <w:t>4 K</w:t>
      </w:r>
      <w:r w:rsidRPr="0098221A">
        <w:rPr>
          <w:rFonts w:ascii="Arial" w:eastAsia="Times New Roman" w:hAnsi="Arial" w:cs="Arial"/>
          <w:sz w:val="22"/>
          <w:szCs w:val="22"/>
        </w:rPr>
        <w:t xml:space="preserve"> rozlišením 60hz</w:t>
      </w:r>
    </w:p>
    <w:p w14:paraId="7AB1FDC9" w14:textId="194E3958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RAM min. 1x </w:t>
      </w:r>
      <w:r w:rsidR="0098221A" w:rsidRPr="0098221A">
        <w:rPr>
          <w:rFonts w:ascii="Arial" w:eastAsia="Times New Roman" w:hAnsi="Arial" w:cs="Arial"/>
          <w:sz w:val="22"/>
          <w:szCs w:val="22"/>
        </w:rPr>
        <w:t>16 GB</w:t>
      </w:r>
      <w:r w:rsidRPr="0098221A">
        <w:rPr>
          <w:rFonts w:ascii="Arial" w:eastAsia="Times New Roman" w:hAnsi="Arial" w:cs="Arial"/>
          <w:sz w:val="22"/>
          <w:szCs w:val="22"/>
        </w:rPr>
        <w:t xml:space="preserve"> DDR5 5600 MT/s (jeden volný slot na rozšíření RAM, podpora až 64</w:t>
      </w:r>
      <w:r w:rsidR="0098221A">
        <w:rPr>
          <w:rFonts w:ascii="Arial" w:eastAsia="Times New Roman" w:hAnsi="Arial" w:cs="Arial"/>
          <w:sz w:val="22"/>
          <w:szCs w:val="22"/>
        </w:rPr>
        <w:t xml:space="preserve"> </w:t>
      </w:r>
      <w:r w:rsidRPr="0098221A">
        <w:rPr>
          <w:rFonts w:ascii="Arial" w:eastAsia="Times New Roman" w:hAnsi="Arial" w:cs="Arial"/>
          <w:sz w:val="22"/>
          <w:szCs w:val="22"/>
        </w:rPr>
        <w:t>GB RAM)</w:t>
      </w:r>
    </w:p>
    <w:p w14:paraId="541DAA05" w14:textId="6F572989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HDD min. 1x </w:t>
      </w:r>
      <w:r w:rsidR="0098221A" w:rsidRPr="0098221A">
        <w:rPr>
          <w:rFonts w:ascii="Arial" w:eastAsia="Times New Roman" w:hAnsi="Arial" w:cs="Arial"/>
          <w:sz w:val="22"/>
          <w:szCs w:val="22"/>
        </w:rPr>
        <w:t>512 GB</w:t>
      </w:r>
      <w:r w:rsidRPr="0098221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NVMe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PCIe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gen 4 TLC SSD </w:t>
      </w:r>
    </w:p>
    <w:p w14:paraId="1444D8B0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LAN integrovaná síťová karta 10/100/1000 s rozhraním RJ45 </w:t>
      </w:r>
    </w:p>
    <w:p w14:paraId="0794EB8D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Wifi 7, Bluetooth 5.4</w:t>
      </w:r>
    </w:p>
    <w:p w14:paraId="099E28A2" w14:textId="4A5FE6E9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Baterie min 55Wh s funkcí rychlého dobíjení a prodlouženou životností </w:t>
      </w:r>
      <w:r w:rsidR="0098221A" w:rsidRPr="0098221A">
        <w:rPr>
          <w:rFonts w:ascii="Arial" w:eastAsia="Times New Roman" w:hAnsi="Arial" w:cs="Arial"/>
          <w:sz w:val="22"/>
          <w:szCs w:val="22"/>
        </w:rPr>
        <w:t>(3</w:t>
      </w:r>
      <w:r w:rsidRPr="0098221A">
        <w:rPr>
          <w:rFonts w:ascii="Arial" w:eastAsia="Times New Roman" w:hAnsi="Arial" w:cs="Arial"/>
          <w:sz w:val="22"/>
          <w:szCs w:val="22"/>
        </w:rPr>
        <w:t xml:space="preserve"> roky nebo 1000 nabíjecích </w:t>
      </w:r>
      <w:r w:rsidR="0098221A" w:rsidRPr="0098221A">
        <w:rPr>
          <w:rFonts w:ascii="Arial" w:eastAsia="Times New Roman" w:hAnsi="Arial" w:cs="Arial"/>
          <w:sz w:val="22"/>
          <w:szCs w:val="22"/>
        </w:rPr>
        <w:t>cyklů)</w:t>
      </w:r>
    </w:p>
    <w:p w14:paraId="31BBCCE7" w14:textId="5E54FE5E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Zdroj USB-C adapter </w:t>
      </w:r>
      <w:r w:rsidR="0098221A" w:rsidRPr="0098221A">
        <w:rPr>
          <w:rFonts w:ascii="Arial" w:eastAsia="Times New Roman" w:hAnsi="Arial" w:cs="Arial"/>
          <w:sz w:val="22"/>
          <w:szCs w:val="22"/>
        </w:rPr>
        <w:t>65 W</w:t>
      </w:r>
      <w:r w:rsidRPr="0098221A">
        <w:rPr>
          <w:rFonts w:ascii="Arial" w:eastAsia="Times New Roman" w:hAnsi="Arial" w:cs="Arial"/>
          <w:sz w:val="22"/>
          <w:szCs w:val="22"/>
        </w:rPr>
        <w:t xml:space="preserve"> součástí dodávky</w:t>
      </w:r>
    </w:p>
    <w:p w14:paraId="4811BCCB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OS Předinstalovaný OS Windows 11 Pro bez nutnosti aktivace</w:t>
      </w:r>
    </w:p>
    <w:p w14:paraId="23C634F8" w14:textId="0382356D" w:rsidR="0098221A" w:rsidRDefault="0098221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Bezpečnost –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security</w:t>
      </w:r>
      <w:proofErr w:type="spellEnd"/>
      <w:r w:rsidR="0083774A" w:rsidRPr="0098221A">
        <w:rPr>
          <w:rFonts w:ascii="Arial" w:eastAsia="Times New Roman" w:hAnsi="Arial" w:cs="Arial"/>
          <w:sz w:val="22"/>
          <w:szCs w:val="22"/>
        </w:rPr>
        <w:t xml:space="preserve"> slot, TPM 2.0, Ověřování a podepisování aktualizací systém</w:t>
      </w:r>
    </w:p>
    <w:p w14:paraId="354CEB59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 xml:space="preserve">BIOS odolné vůči kvantovým počítačům, Integrovaný řadič (EC) odolný vůči kvantovým počítačům, Chassis </w:t>
      </w:r>
      <w:proofErr w:type="spellStart"/>
      <w:r w:rsidRPr="0098221A">
        <w:rPr>
          <w:rFonts w:ascii="Arial" w:eastAsia="Times New Roman" w:hAnsi="Arial" w:cs="Arial"/>
          <w:sz w:val="22"/>
          <w:szCs w:val="22"/>
        </w:rPr>
        <w:t>intrusion</w:t>
      </w:r>
      <w:proofErr w:type="spellEnd"/>
      <w:r w:rsidRPr="0098221A">
        <w:rPr>
          <w:rFonts w:ascii="Arial" w:eastAsia="Times New Roman" w:hAnsi="Arial" w:cs="Arial"/>
          <w:sz w:val="22"/>
          <w:szCs w:val="22"/>
        </w:rPr>
        <w:t xml:space="preserve"> switch</w:t>
      </w:r>
    </w:p>
    <w:p w14:paraId="411F9509" w14:textId="77777777" w:rsid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Záruka min. 5 let, oprava následující pracovní den technikem v dohodnutém místě.</w:t>
      </w:r>
    </w:p>
    <w:p w14:paraId="7C2D9460" w14:textId="070760F7" w:rsidR="65537ADF" w:rsidRPr="0098221A" w:rsidRDefault="0083774A" w:rsidP="0098221A">
      <w:pPr>
        <w:pStyle w:val="Odstavecseseznamem"/>
        <w:numPr>
          <w:ilvl w:val="0"/>
          <w:numId w:val="20"/>
        </w:numPr>
        <w:rPr>
          <w:rFonts w:ascii="Arial" w:eastAsia="Times New Roman" w:hAnsi="Arial" w:cs="Arial"/>
          <w:sz w:val="22"/>
          <w:szCs w:val="22"/>
        </w:rPr>
      </w:pPr>
      <w:r w:rsidRPr="0098221A">
        <w:rPr>
          <w:rFonts w:ascii="Arial" w:eastAsia="Times New Roman" w:hAnsi="Arial" w:cs="Arial"/>
          <w:sz w:val="22"/>
          <w:szCs w:val="22"/>
        </w:rPr>
        <w:t>Technická podpora poskytovaná prostřednictvím telefonní linky musí být dostupná v pracovní dny minimálně v době od 9:00 do 16:00 hod. Podpora prostřednictvím internetu musí umožňovat stahování ovladačů a manuálů z internetu adresně pro konkrétní zadané sériové číslo zařízení.</w:t>
      </w:r>
    </w:p>
    <w:sectPr w:rsidR="65537ADF" w:rsidRPr="009822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13E59" w14:textId="77777777" w:rsidR="004239A0" w:rsidRDefault="004239A0" w:rsidP="00EA173B">
      <w:r>
        <w:separator/>
      </w:r>
    </w:p>
  </w:endnote>
  <w:endnote w:type="continuationSeparator" w:id="0">
    <w:p w14:paraId="5EC34C83" w14:textId="77777777" w:rsidR="004239A0" w:rsidRDefault="004239A0" w:rsidP="00EA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1978" w14:textId="77777777" w:rsidR="009F788F" w:rsidRDefault="009F78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5537ADF" w14:paraId="70E1F923" w14:textId="77777777" w:rsidTr="65537ADF">
      <w:trPr>
        <w:trHeight w:val="300"/>
      </w:trPr>
      <w:tc>
        <w:tcPr>
          <w:tcW w:w="3020" w:type="dxa"/>
        </w:tcPr>
        <w:p w14:paraId="4D6D973D" w14:textId="4C2DE05F" w:rsidR="65537ADF" w:rsidRDefault="65537ADF" w:rsidP="65537ADF">
          <w:pPr>
            <w:pStyle w:val="Zhlav"/>
            <w:ind w:left="-115"/>
          </w:pPr>
        </w:p>
      </w:tc>
      <w:tc>
        <w:tcPr>
          <w:tcW w:w="3020" w:type="dxa"/>
        </w:tcPr>
        <w:p w14:paraId="015248E2" w14:textId="169DC964" w:rsidR="65537ADF" w:rsidRDefault="65537ADF" w:rsidP="65537ADF">
          <w:pPr>
            <w:pStyle w:val="Zhlav"/>
            <w:jc w:val="center"/>
          </w:pPr>
        </w:p>
      </w:tc>
      <w:tc>
        <w:tcPr>
          <w:tcW w:w="3020" w:type="dxa"/>
        </w:tcPr>
        <w:p w14:paraId="2183FC01" w14:textId="4AA987BE" w:rsidR="65537ADF" w:rsidRDefault="65537ADF" w:rsidP="65537ADF">
          <w:pPr>
            <w:pStyle w:val="Zhlav"/>
            <w:ind w:right="-115"/>
            <w:jc w:val="right"/>
          </w:pPr>
        </w:p>
      </w:tc>
    </w:tr>
  </w:tbl>
  <w:p w14:paraId="0DCC1C4D" w14:textId="534342DF" w:rsidR="65537ADF" w:rsidRDefault="65537ADF" w:rsidP="65537A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1CEF" w14:textId="77777777" w:rsidR="009F788F" w:rsidRDefault="009F78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8C36" w14:textId="77777777" w:rsidR="004239A0" w:rsidRDefault="004239A0" w:rsidP="00EA173B">
      <w:r>
        <w:separator/>
      </w:r>
    </w:p>
  </w:footnote>
  <w:footnote w:type="continuationSeparator" w:id="0">
    <w:p w14:paraId="74A3B647" w14:textId="77777777" w:rsidR="004239A0" w:rsidRDefault="004239A0" w:rsidP="00EA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E0BE1" w14:textId="77777777" w:rsidR="009F788F" w:rsidRDefault="009F78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5129" w14:textId="6DBE3574" w:rsidR="00EA173B" w:rsidRDefault="18F47481">
    <w:pPr>
      <w:pStyle w:val="Zhlav"/>
    </w:pPr>
    <w:r w:rsidRPr="18F47481">
      <w:rPr>
        <w:b/>
        <w:bCs/>
      </w:rPr>
      <w:t>Příloha č.</w:t>
    </w:r>
    <w:r w:rsidR="00C862B8">
      <w:rPr>
        <w:b/>
        <w:bCs/>
      </w:rPr>
      <w:t xml:space="preserve"> </w:t>
    </w:r>
    <w:r w:rsidR="00C862B8">
      <w:rPr>
        <w:b/>
        <w:bCs/>
      </w:rPr>
      <w:t>4</w:t>
    </w:r>
    <w:r w:rsidRPr="18F47481">
      <w:rPr>
        <w:b/>
        <w:bCs/>
      </w:rPr>
      <w:t xml:space="preserve">  – Technická specifikace NB č.</w:t>
    </w:r>
    <w:r w:rsidR="00395B3F">
      <w:rPr>
        <w:b/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688B" w14:textId="77777777" w:rsidR="009F788F" w:rsidRDefault="009F78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90F1"/>
    <w:multiLevelType w:val="hybridMultilevel"/>
    <w:tmpl w:val="5C883F0C"/>
    <w:lvl w:ilvl="0" w:tplc="36CEE0C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00CB1B4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EA44F75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CF0A99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426D24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E82081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2DE23D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A24AAC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928309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A8B52B"/>
    <w:multiLevelType w:val="hybridMultilevel"/>
    <w:tmpl w:val="A7E80050"/>
    <w:lvl w:ilvl="0" w:tplc="75DCF2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1A8C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A0F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0F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88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8B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0C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0EE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FE2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35AD4"/>
    <w:multiLevelType w:val="hybridMultilevel"/>
    <w:tmpl w:val="8D3EE8FA"/>
    <w:lvl w:ilvl="0" w:tplc="51A468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12AE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4AB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0E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321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C4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CA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2E2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8A8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FAFC6"/>
    <w:multiLevelType w:val="hybridMultilevel"/>
    <w:tmpl w:val="DF60F25C"/>
    <w:lvl w:ilvl="0" w:tplc="4F7CC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92F50A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05E817D0">
      <w:start w:val="1"/>
      <w:numFmt w:val="bullet"/>
      <w:lvlText w:val="o"/>
      <w:lvlJc w:val="left"/>
      <w:pPr>
        <w:ind w:left="2160" w:hanging="360"/>
      </w:pPr>
      <w:rPr>
        <w:rFonts w:ascii="&quot;Courier New&quot;" w:hAnsi="&quot;Courier New&quot;" w:hint="default"/>
      </w:rPr>
    </w:lvl>
    <w:lvl w:ilvl="3" w:tplc="0BD44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AE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40B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48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E9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8BA5"/>
    <w:multiLevelType w:val="hybridMultilevel"/>
    <w:tmpl w:val="CD5E1E34"/>
    <w:lvl w:ilvl="0" w:tplc="FDC28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238E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6E1E1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A0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2C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6E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DA9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49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ECA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D62BE"/>
    <w:multiLevelType w:val="hybridMultilevel"/>
    <w:tmpl w:val="F1D2B208"/>
    <w:lvl w:ilvl="0" w:tplc="60BED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810B4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30466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60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626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0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E3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DA7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E9A8F"/>
    <w:multiLevelType w:val="hybridMultilevel"/>
    <w:tmpl w:val="FF0031A8"/>
    <w:lvl w:ilvl="0" w:tplc="5440B2B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B16C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F29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E4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E64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32C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0C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26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25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C52B7"/>
    <w:multiLevelType w:val="hybridMultilevel"/>
    <w:tmpl w:val="6DA48D68"/>
    <w:lvl w:ilvl="0" w:tplc="79145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823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CA6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C3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CE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66E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27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84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323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64715"/>
    <w:multiLevelType w:val="hybridMultilevel"/>
    <w:tmpl w:val="B5749EE4"/>
    <w:lvl w:ilvl="0" w:tplc="1CE83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6FC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9DC8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6D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E1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D6D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80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001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B6B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0239C"/>
    <w:multiLevelType w:val="hybridMultilevel"/>
    <w:tmpl w:val="7F9CE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65DC4"/>
    <w:multiLevelType w:val="hybridMultilevel"/>
    <w:tmpl w:val="E9E0E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92227"/>
    <w:multiLevelType w:val="hybridMultilevel"/>
    <w:tmpl w:val="DFCE9EDA"/>
    <w:lvl w:ilvl="0" w:tplc="2C8C69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CC11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9ED6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690E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90A8A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C96AC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3EE96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7EC0C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BFA54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2F0768"/>
    <w:multiLevelType w:val="hybridMultilevel"/>
    <w:tmpl w:val="8F227C88"/>
    <w:lvl w:ilvl="0" w:tplc="C62655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8CE3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BEC290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52ECEB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34B432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92EBA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EEDD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FCF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36A7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CBFF68"/>
    <w:multiLevelType w:val="hybridMultilevel"/>
    <w:tmpl w:val="5890EF58"/>
    <w:lvl w:ilvl="0" w:tplc="CA221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6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6C439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782E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AD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C0D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A7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69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62B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39391"/>
    <w:multiLevelType w:val="hybridMultilevel"/>
    <w:tmpl w:val="F342F682"/>
    <w:lvl w:ilvl="0" w:tplc="975C35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B45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9A7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02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63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8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05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80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4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65A28"/>
    <w:multiLevelType w:val="hybridMultilevel"/>
    <w:tmpl w:val="DFD6A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76C4B"/>
    <w:multiLevelType w:val="multilevel"/>
    <w:tmpl w:val="9A06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4D4E29"/>
    <w:multiLevelType w:val="hybridMultilevel"/>
    <w:tmpl w:val="0C78B7BA"/>
    <w:lvl w:ilvl="0" w:tplc="E0B872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505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8E3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64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AE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248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24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C9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386779">
    <w:abstractNumId w:val="5"/>
  </w:num>
  <w:num w:numId="2" w16cid:durableId="1408382853">
    <w:abstractNumId w:val="2"/>
  </w:num>
  <w:num w:numId="3" w16cid:durableId="1708682382">
    <w:abstractNumId w:val="14"/>
  </w:num>
  <w:num w:numId="4" w16cid:durableId="298389282">
    <w:abstractNumId w:val="4"/>
  </w:num>
  <w:num w:numId="5" w16cid:durableId="300968103">
    <w:abstractNumId w:val="17"/>
  </w:num>
  <w:num w:numId="6" w16cid:durableId="915018375">
    <w:abstractNumId w:val="1"/>
  </w:num>
  <w:num w:numId="7" w16cid:durableId="725686450">
    <w:abstractNumId w:val="8"/>
  </w:num>
  <w:num w:numId="8" w16cid:durableId="321858272">
    <w:abstractNumId w:val="3"/>
  </w:num>
  <w:num w:numId="9" w16cid:durableId="640892770">
    <w:abstractNumId w:val="0"/>
  </w:num>
  <w:num w:numId="10" w16cid:durableId="302001013">
    <w:abstractNumId w:val="6"/>
  </w:num>
  <w:num w:numId="11" w16cid:durableId="2086339950">
    <w:abstractNumId w:val="7"/>
  </w:num>
  <w:num w:numId="12" w16cid:durableId="789781555">
    <w:abstractNumId w:val="13"/>
  </w:num>
  <w:num w:numId="13" w16cid:durableId="1541092610">
    <w:abstractNumId w:val="11"/>
  </w:num>
  <w:num w:numId="14" w16cid:durableId="121121592">
    <w:abstractNumId w:val="12"/>
  </w:num>
  <w:num w:numId="15" w16cid:durableId="2050180256">
    <w:abstractNumId w:val="12"/>
    <w:lvlOverride w:ilvl="2">
      <w:lvl w:ilvl="2" w:tplc="9BEC2908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6" w16cid:durableId="114492622">
    <w:abstractNumId w:val="16"/>
  </w:num>
  <w:num w:numId="17" w16cid:durableId="367723546">
    <w:abstractNumId w:val="16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8" w16cid:durableId="1488597523">
    <w:abstractNumId w:val="10"/>
  </w:num>
  <w:num w:numId="19" w16cid:durableId="842473069">
    <w:abstractNumId w:val="15"/>
  </w:num>
  <w:num w:numId="20" w16cid:durableId="1425952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B8"/>
    <w:rsid w:val="0001284B"/>
    <w:rsid w:val="000C79B8"/>
    <w:rsid w:val="00214FE3"/>
    <w:rsid w:val="00237100"/>
    <w:rsid w:val="0027728C"/>
    <w:rsid w:val="002E45BA"/>
    <w:rsid w:val="00324ED6"/>
    <w:rsid w:val="0038585F"/>
    <w:rsid w:val="00387F6B"/>
    <w:rsid w:val="00395B3F"/>
    <w:rsid w:val="004239A0"/>
    <w:rsid w:val="004D7D2C"/>
    <w:rsid w:val="004F4F1B"/>
    <w:rsid w:val="005955D3"/>
    <w:rsid w:val="005F0AAE"/>
    <w:rsid w:val="00603DAE"/>
    <w:rsid w:val="00675D09"/>
    <w:rsid w:val="00686690"/>
    <w:rsid w:val="006D6AD5"/>
    <w:rsid w:val="00775B90"/>
    <w:rsid w:val="0082064C"/>
    <w:rsid w:val="0083774A"/>
    <w:rsid w:val="00853490"/>
    <w:rsid w:val="00917A88"/>
    <w:rsid w:val="0098221A"/>
    <w:rsid w:val="009A3299"/>
    <w:rsid w:val="009D7A34"/>
    <w:rsid w:val="009F788F"/>
    <w:rsid w:val="00A31A8D"/>
    <w:rsid w:val="00A965B9"/>
    <w:rsid w:val="00BA3A2D"/>
    <w:rsid w:val="00C4038D"/>
    <w:rsid w:val="00C862B8"/>
    <w:rsid w:val="00D7303F"/>
    <w:rsid w:val="00D84801"/>
    <w:rsid w:val="00D9617F"/>
    <w:rsid w:val="00DA13C3"/>
    <w:rsid w:val="00E3376D"/>
    <w:rsid w:val="00EA173B"/>
    <w:rsid w:val="00EB01A5"/>
    <w:rsid w:val="00F45842"/>
    <w:rsid w:val="00F519B9"/>
    <w:rsid w:val="00FE05DC"/>
    <w:rsid w:val="021936C5"/>
    <w:rsid w:val="026FB840"/>
    <w:rsid w:val="0310E1E7"/>
    <w:rsid w:val="031F6BAC"/>
    <w:rsid w:val="0324B228"/>
    <w:rsid w:val="058599D0"/>
    <w:rsid w:val="07F2587E"/>
    <w:rsid w:val="08294361"/>
    <w:rsid w:val="0A2EA4CA"/>
    <w:rsid w:val="0A8858D6"/>
    <w:rsid w:val="0BF0DE12"/>
    <w:rsid w:val="0ED4EEA1"/>
    <w:rsid w:val="0FF6A98D"/>
    <w:rsid w:val="10076EE3"/>
    <w:rsid w:val="101F93AB"/>
    <w:rsid w:val="11648DBB"/>
    <w:rsid w:val="1331A47B"/>
    <w:rsid w:val="13DDCD99"/>
    <w:rsid w:val="18F47481"/>
    <w:rsid w:val="195CD52B"/>
    <w:rsid w:val="1A40A24C"/>
    <w:rsid w:val="1A86997F"/>
    <w:rsid w:val="1B0DAF01"/>
    <w:rsid w:val="1B2FC2EB"/>
    <w:rsid w:val="1B8EB19C"/>
    <w:rsid w:val="1C108436"/>
    <w:rsid w:val="1D51A81E"/>
    <w:rsid w:val="1DF49E50"/>
    <w:rsid w:val="1EA44CBB"/>
    <w:rsid w:val="1EC86998"/>
    <w:rsid w:val="21AC558E"/>
    <w:rsid w:val="24899F4A"/>
    <w:rsid w:val="25536409"/>
    <w:rsid w:val="25D8AEEE"/>
    <w:rsid w:val="25F3702D"/>
    <w:rsid w:val="2771F9E1"/>
    <w:rsid w:val="278F1CF8"/>
    <w:rsid w:val="29C01F7A"/>
    <w:rsid w:val="2AAE630A"/>
    <w:rsid w:val="2C6197C0"/>
    <w:rsid w:val="2D2E052F"/>
    <w:rsid w:val="2DD07BCD"/>
    <w:rsid w:val="2DE8E50B"/>
    <w:rsid w:val="2E8C7BFE"/>
    <w:rsid w:val="2FDE3CEE"/>
    <w:rsid w:val="31090007"/>
    <w:rsid w:val="312C5104"/>
    <w:rsid w:val="315A168B"/>
    <w:rsid w:val="33269648"/>
    <w:rsid w:val="35D09475"/>
    <w:rsid w:val="384261F2"/>
    <w:rsid w:val="399F1461"/>
    <w:rsid w:val="3CA99E97"/>
    <w:rsid w:val="3D39A0ED"/>
    <w:rsid w:val="3DE41C77"/>
    <w:rsid w:val="413DA155"/>
    <w:rsid w:val="42118F3F"/>
    <w:rsid w:val="428AF154"/>
    <w:rsid w:val="435B4B72"/>
    <w:rsid w:val="44107F35"/>
    <w:rsid w:val="46B45CF5"/>
    <w:rsid w:val="47D613A0"/>
    <w:rsid w:val="49E9F277"/>
    <w:rsid w:val="4C000AFF"/>
    <w:rsid w:val="4DD92426"/>
    <w:rsid w:val="4EE74248"/>
    <w:rsid w:val="505088DB"/>
    <w:rsid w:val="51D8CE86"/>
    <w:rsid w:val="5240B8E5"/>
    <w:rsid w:val="53D1103D"/>
    <w:rsid w:val="53E0B0E9"/>
    <w:rsid w:val="5404F945"/>
    <w:rsid w:val="544F3D31"/>
    <w:rsid w:val="58F7E5F1"/>
    <w:rsid w:val="5BBC7EC5"/>
    <w:rsid w:val="5CB118BC"/>
    <w:rsid w:val="5F789B56"/>
    <w:rsid w:val="5F9F5BBA"/>
    <w:rsid w:val="644D1B4D"/>
    <w:rsid w:val="649CF371"/>
    <w:rsid w:val="64D3E6CA"/>
    <w:rsid w:val="65537ADF"/>
    <w:rsid w:val="65BF7DD1"/>
    <w:rsid w:val="66B10208"/>
    <w:rsid w:val="66ED9598"/>
    <w:rsid w:val="6AA7D271"/>
    <w:rsid w:val="6CB2678F"/>
    <w:rsid w:val="6D3A5079"/>
    <w:rsid w:val="6D80AF1C"/>
    <w:rsid w:val="6DAA1013"/>
    <w:rsid w:val="6FD0F404"/>
    <w:rsid w:val="6FDE9412"/>
    <w:rsid w:val="6FE06470"/>
    <w:rsid w:val="70D2567F"/>
    <w:rsid w:val="738868A7"/>
    <w:rsid w:val="73E99F82"/>
    <w:rsid w:val="742A44E7"/>
    <w:rsid w:val="75435804"/>
    <w:rsid w:val="75638B3D"/>
    <w:rsid w:val="760D2FDE"/>
    <w:rsid w:val="7A867EB0"/>
    <w:rsid w:val="7B3257F5"/>
    <w:rsid w:val="7B83D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AA184"/>
  <w15:chartTrackingRefBased/>
  <w15:docId w15:val="{909D32C1-6C01-4993-8728-ED7CF80F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A17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173B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A173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173B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0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ED8D9-DFAF-4F85-A7F3-0FDB9533E7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531E3-98E9-4448-8CC7-411BA0B027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B7C24A-1132-4001-ABFC-7F0CDBF76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Jirsová Martina Ing.</dc:creator>
  <cp:keywords/>
  <dc:description/>
  <cp:lastModifiedBy>Mocková Pavla Ing.</cp:lastModifiedBy>
  <cp:revision>38</cp:revision>
  <dcterms:created xsi:type="dcterms:W3CDTF">2024-03-03T03:57:00Z</dcterms:created>
  <dcterms:modified xsi:type="dcterms:W3CDTF">2026-10-09T10:33:00Z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0x010100287E8B818424544C9B64308CA8F59D7E</vt:lpwstr>
  </property>
  <property fmtid="{D5CDD505-2E9C-101B-9397-08002B2CF9AE}" pid="3" name="docLang">
    <vt:lpwstr>cs</vt:lpwstr>
  </property>
</Properties>
</file>