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67D" w:rsidRDefault="0017667D" w:rsidP="0017667D">
      <w:pPr>
        <w:jc w:val="center"/>
        <w:rPr>
          <w:rFonts w:cstheme="minorHAnsi"/>
          <w:b/>
        </w:rPr>
      </w:pPr>
      <w:r w:rsidRPr="00E74062">
        <w:rPr>
          <w:rFonts w:cstheme="minorHAnsi"/>
          <w:b/>
        </w:rPr>
        <w:t xml:space="preserve">Príloha č. </w:t>
      </w:r>
      <w:r w:rsidR="0077746F">
        <w:rPr>
          <w:rFonts w:cstheme="minorHAnsi"/>
          <w:b/>
        </w:rPr>
        <w:t>4</w:t>
      </w:r>
      <w:r w:rsidRPr="00E74062">
        <w:rPr>
          <w:rFonts w:cstheme="minorHAnsi"/>
          <w:b/>
        </w:rPr>
        <w:t xml:space="preserve"> Zmluvy – Štandardy poskytovania Služieb</w:t>
      </w:r>
    </w:p>
    <w:p w:rsidR="009C0476" w:rsidRPr="00FB0981" w:rsidRDefault="009C0476" w:rsidP="00560485">
      <w:pPr>
        <w:jc w:val="both"/>
        <w:rPr>
          <w:rFonts w:cstheme="minorHAnsi"/>
          <w:b/>
        </w:rPr>
      </w:pPr>
      <w:r w:rsidRPr="00FB0981">
        <w:rPr>
          <w:rFonts w:cstheme="minorHAnsi"/>
          <w:b/>
        </w:rPr>
        <w:t xml:space="preserve">Zmluvné strany sa týmto výslovne dohodli na </w:t>
      </w:r>
      <w:r>
        <w:rPr>
          <w:rFonts w:cstheme="minorHAnsi"/>
          <w:b/>
        </w:rPr>
        <w:t>týchto Štandardoch poskytovania Služieb, čím nie sú dotknuté ďalšie ustanovenia Zmluvy a jej príloh týkajúce sa Služieb a štandardov ich poskytovania</w:t>
      </w:r>
      <w:r w:rsidRPr="00FB0981">
        <w:rPr>
          <w:rFonts w:cstheme="minorHAnsi"/>
          <w:b/>
        </w:rPr>
        <w:t xml:space="preserve">: </w:t>
      </w:r>
    </w:p>
    <w:p w:rsidR="0017667D" w:rsidRPr="007658AC" w:rsidRDefault="0017667D" w:rsidP="0017667D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Dopravca sa zaväzuje</w:t>
      </w:r>
      <w:r>
        <w:rPr>
          <w:rFonts w:asciiTheme="minorHAnsi" w:hAnsiTheme="minorHAnsi" w:cstheme="minorHAnsi"/>
          <w:szCs w:val="22"/>
          <w:lang w:val="sk-SK"/>
        </w:rPr>
        <w:t xml:space="preserve"> 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mať na účely plnenia tejto Zmluvy od momentu začatia poskytovania Služieb k dispozícii aspoň taký počet Vozidiel, ktorý vyplýva z </w:t>
      </w:r>
      <w:r w:rsidRPr="007658AC">
        <w:rPr>
          <w:rFonts w:asciiTheme="minorHAnsi" w:hAnsiTheme="minorHAnsi" w:cstheme="minorHAnsi"/>
          <w:b/>
          <w:bCs/>
          <w:szCs w:val="22"/>
          <w:lang w:val="sk-SK"/>
        </w:rPr>
        <w:t>Prílohy č. 1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Zmluvy a ďalej záložné Vozidlá v počte podľa uváženia a na vlastné riziko Dopravcu tak, aby bol Dopravca schopný zabezpečiť riadne a včasné plnenie Zmluvy. Špecifikácia Vozidiel aj záložných Vozidiel Dopravcu je obsiahnutá v </w:t>
      </w:r>
      <w:r w:rsidRPr="007658AC">
        <w:rPr>
          <w:rFonts w:asciiTheme="minorHAnsi" w:hAnsiTheme="minorHAnsi" w:cstheme="minorHAnsi"/>
          <w:b/>
          <w:bCs/>
          <w:szCs w:val="22"/>
          <w:lang w:val="sk-SK"/>
        </w:rPr>
        <w:t>Prílohe č. 3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Zmluvy. Dopravca sa zaväzuje mať na účely plnenia Zmluvy po celý čas jej trvania k dispozícii dostatočný personál, t.j. kvalifikovaných vodičov, na zabezpečenie poskytovania Služieb. Zmluvné strany sa dohodli, že v prípade zmie</w:t>
      </w:r>
      <w:bookmarkStart w:id="0" w:name="_GoBack"/>
      <w:bookmarkEnd w:id="0"/>
      <w:r w:rsidRPr="007658AC">
        <w:rPr>
          <w:rFonts w:asciiTheme="minorHAnsi" w:hAnsiTheme="minorHAnsi" w:cstheme="minorHAnsi"/>
          <w:szCs w:val="22"/>
          <w:lang w:val="sk-SK"/>
        </w:rPr>
        <w:t xml:space="preserve">n Vozidiel a/alebo záložných Vozidiel Dopravcu uvedených v Prílohe č. 3 Zmluvy počas trvania Zmluvy nie je potrebné uzatvorenie osobitného dodatku k Zmluve a k zmene Prílohy č. 3 dochádza udelením písomného súhlasu zo strany Objednávateľa. Objednávateľ je oprávnený odoprieť súhlas najmä v prípade, ak by novo doplnené Vozidlo a/alebo záložné Vozidlo nespĺňalo požiadavky v zmysle Zmluvy. </w:t>
      </w:r>
    </w:p>
    <w:p w:rsidR="0017667D" w:rsidRPr="007658AC" w:rsidRDefault="0017667D" w:rsidP="0017667D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 xml:space="preserve">Dopravca je povinný </w:t>
      </w:r>
      <w:r w:rsidR="00E46F85">
        <w:rPr>
          <w:rFonts w:asciiTheme="minorHAnsi" w:hAnsiTheme="minorHAnsi" w:cstheme="minorHAnsi"/>
          <w:szCs w:val="22"/>
          <w:lang w:val="sk-SK"/>
        </w:rPr>
        <w:t xml:space="preserve">označiť Vozidlo na aspoň troch viditeľných miestach (vpredu, na pravom boku a vzadu) údajmi Objednávateľa viditeľným spôsobom (aspoň v rozsahu formátu </w:t>
      </w:r>
      <w:r w:rsidR="00E46F85" w:rsidRPr="00E46F85">
        <w:rPr>
          <w:rFonts w:asciiTheme="minorHAnsi" w:hAnsiTheme="minorHAnsi" w:cstheme="minorHAnsi"/>
          <w:szCs w:val="22"/>
          <w:highlight w:val="green"/>
          <w:lang w:val="sk-SK"/>
        </w:rPr>
        <w:t>A3</w:t>
      </w:r>
      <w:r w:rsidR="00E46F85">
        <w:rPr>
          <w:rFonts w:asciiTheme="minorHAnsi" w:hAnsiTheme="minorHAnsi" w:cstheme="minorHAnsi"/>
          <w:szCs w:val="22"/>
          <w:lang w:val="sk-SK"/>
        </w:rPr>
        <w:t xml:space="preserve">) minimálne v rozsahu loga a názvu. </w:t>
      </w:r>
    </w:p>
    <w:p w:rsidR="0017667D" w:rsidRPr="007658AC" w:rsidRDefault="0017667D" w:rsidP="0017667D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 xml:space="preserve">Dopravca je povinný </w:t>
      </w:r>
      <w:r w:rsidR="00E46F85">
        <w:rPr>
          <w:rFonts w:asciiTheme="minorHAnsi" w:hAnsiTheme="minorHAnsi" w:cstheme="minorHAnsi"/>
          <w:szCs w:val="22"/>
          <w:lang w:val="sk-SK"/>
        </w:rPr>
        <w:t>poskytovať Služby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podľa tejto Zmluvy Vozidlami spĺňajúcimi Technické a prevádzkové štandardy podľa </w:t>
      </w:r>
      <w:r w:rsidRPr="007658AC">
        <w:rPr>
          <w:rFonts w:asciiTheme="minorHAnsi" w:hAnsiTheme="minorHAnsi" w:cstheme="minorHAnsi"/>
          <w:b/>
          <w:bCs/>
          <w:szCs w:val="22"/>
          <w:lang w:val="sk-SK"/>
        </w:rPr>
        <w:t>Prílohy č. 2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Zmluvy. Za porušenie tejto povinnosti je Dopravca povinný zaplatiť Objednávateľovi zmluvnú pokutu vo výške 400,- EUR, a to za každý deň trvania porušenia. </w:t>
      </w:r>
    </w:p>
    <w:p w:rsidR="0017667D" w:rsidRPr="007658AC" w:rsidRDefault="0017667D" w:rsidP="0017667D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Dopravca je povinný bezodkladne informovať Objednávateľa o zmenách vo Vozidlách určených pre plnenie podľa tejto Zmluvy, najmä o všetkých skutočnostiach, ktoré by mohli mať vplyv na plnenie povinností podľa tejto Zmluvy. Za prevádzkovanie Vozidla, o ktorom nebol Objednávateľ informovaný v súlade s týmto bodom</w:t>
      </w:r>
      <w:r w:rsidR="00560485">
        <w:rPr>
          <w:rFonts w:asciiTheme="minorHAnsi" w:hAnsiTheme="minorHAnsi" w:cstheme="minorHAnsi"/>
          <w:szCs w:val="22"/>
          <w:lang w:val="sk-SK"/>
        </w:rPr>
        <w:t xml:space="preserve"> 4</w:t>
      </w:r>
      <w:r w:rsidRPr="007658AC">
        <w:rPr>
          <w:rFonts w:asciiTheme="minorHAnsi" w:hAnsiTheme="minorHAnsi" w:cstheme="minorHAnsi"/>
          <w:szCs w:val="22"/>
          <w:lang w:val="sk-SK"/>
        </w:rPr>
        <w:t>, je Dopravca povinný zaplatiť objednávateľovi zmluvnú pokutu vo výške 1.000, - EUR za každý prípad porušenia tejto povinnosti a každý deň, v ktorom je Dopravca v omeškaní s plnením tejto povinnosti.</w:t>
      </w:r>
    </w:p>
    <w:p w:rsidR="0017667D" w:rsidRPr="007658AC" w:rsidRDefault="0017667D" w:rsidP="0017667D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Dopravca je povinný zabezpečiť, aby jeho personál vo vzťahu k cestujúcim dodržiaval pravidlá slušného a ústretového správania, dorozumel sa slovenským a/alebo českým  jazykom a bol schopný poskytovať v slovenskom a/alebo českom jazyku základné informácie o cestovných poriadkoch, tarifných a zmluvných prepravných podmienkach Dopravcu na danej Linke. Na požiadanie cestujúcich je personál Dopravcu povinný asistovať s nástupom, výstupom a pohybom osôb prepravujúcich detský kočík či osôb s obmedzenou schopnosťou pohybu alebo orientácie vo Vozidle, najmä obslúžiť cestujúcich s invalidným vozíkom plošinou pre nástup, resp. výstup, ak takúto asistenciu umožňujú miestne pomery príslušnej Zastávky.</w:t>
      </w:r>
    </w:p>
    <w:p w:rsidR="0017667D" w:rsidRPr="007658AC" w:rsidRDefault="00E46F85" w:rsidP="0017667D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>
        <w:rPr>
          <w:rFonts w:asciiTheme="minorHAnsi" w:hAnsiTheme="minorHAnsi" w:cstheme="minorHAnsi"/>
          <w:szCs w:val="22"/>
          <w:lang w:val="sk-SK"/>
        </w:rPr>
        <w:t xml:space="preserve">Pokiaľ Objednávateľ určí, že Služby budú poskytované odplatne, </w:t>
      </w:r>
      <w:r w:rsidR="0017667D" w:rsidRPr="007658AC">
        <w:rPr>
          <w:rFonts w:asciiTheme="minorHAnsi" w:hAnsiTheme="minorHAnsi" w:cstheme="minorHAnsi"/>
          <w:szCs w:val="22"/>
          <w:lang w:val="sk-SK"/>
        </w:rPr>
        <w:t>Dopravca je povinný vydať cestujúcemu po zaplatení cestovného pri šoférovi o tomto doklad o zaplatení, ktorý sa považuje za Cestovný doklad</w:t>
      </w:r>
      <w:r>
        <w:rPr>
          <w:rFonts w:asciiTheme="minorHAnsi" w:hAnsiTheme="minorHAnsi" w:cstheme="minorHAnsi"/>
          <w:szCs w:val="22"/>
          <w:lang w:val="sk-SK"/>
        </w:rPr>
        <w:t>, resp. skontrolovať, či cestujúci má Objednávateľom uznaný Cestovný doklad v zmysle Zmluvy, ktorý cestujúceho oprávňuje na jazdu, ak cestujúci takýto nemá a neuhradí cestovné, Dopravca je povinný ho nevpustiť. Rozsah akceptovaných Cestovných dokladov Objednávateľ oznámi Dopravcovi emailom minimálne dva pracovné dni pred poskytovaním Služieb podľa Zmluvy.</w:t>
      </w:r>
    </w:p>
    <w:p w:rsidR="0017667D" w:rsidRDefault="0017667D" w:rsidP="0017667D">
      <w:pPr>
        <w:pStyle w:val="11slovantext"/>
        <w:numPr>
          <w:ilvl w:val="1"/>
          <w:numId w:val="1"/>
        </w:numPr>
        <w:spacing w:line="240" w:lineRule="auto"/>
        <w:ind w:left="0" w:hanging="567"/>
        <w:rPr>
          <w:rFonts w:asciiTheme="minorHAnsi" w:hAnsiTheme="minorHAnsi" w:cstheme="minorHAnsi"/>
          <w:szCs w:val="22"/>
          <w:lang w:val="sk-SK"/>
        </w:rPr>
      </w:pPr>
      <w:r w:rsidRPr="007658AC">
        <w:rPr>
          <w:rFonts w:asciiTheme="minorHAnsi" w:hAnsiTheme="minorHAnsi" w:cstheme="minorHAnsi"/>
          <w:szCs w:val="22"/>
          <w:lang w:val="sk-SK"/>
        </w:rPr>
        <w:t>Dopravca zodpovedá cestujúcim za škody a iné ujmy v zmysle aplikovateľných právnych predpisov a na tieto účely je povinný mať uzatvorené a udržiavať v platnosti všetky potrebné poistenia. Vzhľadom k uvedenému a vzhľadom k tomu, že pri plnení tejto Zmluvy a</w:t>
      </w:r>
      <w:r w:rsidR="001D634E">
        <w:rPr>
          <w:rFonts w:asciiTheme="minorHAnsi" w:hAnsiTheme="minorHAnsi" w:cstheme="minorHAnsi"/>
          <w:szCs w:val="22"/>
          <w:lang w:val="sk-SK"/>
        </w:rPr>
        <w:t> poskytovaní Služieb</w:t>
      </w:r>
      <w:r w:rsidRPr="007658AC">
        <w:rPr>
          <w:rFonts w:asciiTheme="minorHAnsi" w:hAnsiTheme="minorHAnsi" w:cstheme="minorHAnsi"/>
          <w:szCs w:val="22"/>
          <w:lang w:val="sk-SK"/>
        </w:rPr>
        <w:t xml:space="preserve"> nevstupuje Objednávateľ do právneho vzťahu s cestujúcim, nenesie Objednávateľ žiadnu zodpovednosť voči cestujúcemu, ani žiadnu (regresnú) zodpovednosť za škody a ujmy, ktoré Dopravca cestujúcim spôsobí. Pokiaľ bude z akéhokoľvek dôvodu Objednávateľ povinný niesť akúkoľvek zodpovednosť voči cestujúcemu, resp. blízkej osobe cestujúceho alebo inej relevantnej osobe, ktorá utrpela škodu alebo inú ujmu v súvislosti s činnosťou Dopravcu na základe tejto Zmluvy, zaväzuje sa Dopravca nahradiť </w:t>
      </w:r>
      <w:r w:rsidRPr="007658AC">
        <w:rPr>
          <w:rFonts w:asciiTheme="minorHAnsi" w:hAnsiTheme="minorHAnsi" w:cstheme="minorHAnsi"/>
          <w:szCs w:val="22"/>
          <w:lang w:val="sk-SK"/>
        </w:rPr>
        <w:lastRenderedPageBreak/>
        <w:t xml:space="preserve">Objednávateľovi ako škodu celú sumu, ktorú bol Objednávateľ povinný cestujúcemu uhradiť plus zmluvnú pokutu vo výške 10% takejto sumy (v tej súvislosti platí, že Dopravca porušil svoju povinnosť poskytovať služby na základe tejto Zmluvy riadne). </w:t>
      </w:r>
    </w:p>
    <w:p w:rsidR="005D1F57" w:rsidRDefault="005D1F57" w:rsidP="003D701E">
      <w:pPr>
        <w:jc w:val="center"/>
        <w:rPr>
          <w:b/>
          <w:u w:val="single"/>
        </w:rPr>
      </w:pPr>
    </w:p>
    <w:sectPr w:rsidR="005D1F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846" w:rsidRDefault="00BD4846" w:rsidP="0017667D">
      <w:pPr>
        <w:spacing w:after="0" w:line="240" w:lineRule="auto"/>
      </w:pPr>
      <w:r>
        <w:separator/>
      </w:r>
    </w:p>
  </w:endnote>
  <w:endnote w:type="continuationSeparator" w:id="0">
    <w:p w:rsidR="00BD4846" w:rsidRDefault="00BD4846" w:rsidP="0017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030056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164B5" w:rsidRPr="00F164B5" w:rsidRDefault="00F164B5">
            <w:pPr>
              <w:pStyle w:val="Pta"/>
              <w:jc w:val="center"/>
            </w:pPr>
            <w:r w:rsidRPr="00F164B5">
              <w:t xml:space="preserve">Strana </w:t>
            </w:r>
            <w:r w:rsidRPr="00F164B5">
              <w:rPr>
                <w:b/>
                <w:bCs/>
              </w:rPr>
              <w:fldChar w:fldCharType="begin"/>
            </w:r>
            <w:r w:rsidRPr="00F164B5">
              <w:rPr>
                <w:b/>
                <w:bCs/>
              </w:rPr>
              <w:instrText>PAGE</w:instrText>
            </w:r>
            <w:r w:rsidRPr="00F164B5">
              <w:rPr>
                <w:b/>
                <w:bCs/>
              </w:rPr>
              <w:fldChar w:fldCharType="separate"/>
            </w:r>
            <w:r w:rsidR="0077746F">
              <w:rPr>
                <w:b/>
                <w:bCs/>
                <w:noProof/>
              </w:rPr>
              <w:t>2</w:t>
            </w:r>
            <w:r w:rsidRPr="00F164B5">
              <w:rPr>
                <w:b/>
                <w:bCs/>
              </w:rPr>
              <w:fldChar w:fldCharType="end"/>
            </w:r>
            <w:r w:rsidRPr="00F164B5">
              <w:t xml:space="preserve"> z </w:t>
            </w:r>
            <w:r w:rsidRPr="00F164B5">
              <w:rPr>
                <w:b/>
                <w:bCs/>
              </w:rPr>
              <w:fldChar w:fldCharType="begin"/>
            </w:r>
            <w:r w:rsidRPr="00F164B5">
              <w:rPr>
                <w:b/>
                <w:bCs/>
              </w:rPr>
              <w:instrText>NUMPAGES</w:instrText>
            </w:r>
            <w:r w:rsidRPr="00F164B5">
              <w:rPr>
                <w:b/>
                <w:bCs/>
              </w:rPr>
              <w:fldChar w:fldCharType="separate"/>
            </w:r>
            <w:r w:rsidR="0077746F">
              <w:rPr>
                <w:b/>
                <w:bCs/>
                <w:noProof/>
              </w:rPr>
              <w:t>2</w:t>
            </w:r>
            <w:r w:rsidRPr="00F164B5">
              <w:rPr>
                <w:b/>
                <w:bCs/>
              </w:rPr>
              <w:fldChar w:fldCharType="end"/>
            </w:r>
          </w:p>
        </w:sdtContent>
      </w:sdt>
    </w:sdtContent>
  </w:sdt>
  <w:p w:rsidR="00F164B5" w:rsidRPr="00F164B5" w:rsidRDefault="00F164B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846" w:rsidRDefault="00BD4846" w:rsidP="0017667D">
      <w:pPr>
        <w:spacing w:after="0" w:line="240" w:lineRule="auto"/>
      </w:pPr>
      <w:r>
        <w:separator/>
      </w:r>
    </w:p>
  </w:footnote>
  <w:footnote w:type="continuationSeparator" w:id="0">
    <w:p w:rsidR="00BD4846" w:rsidRDefault="00BD4846" w:rsidP="00176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67D" w:rsidRPr="00F039BB" w:rsidRDefault="0017667D" w:rsidP="0017667D">
    <w:pPr>
      <w:pStyle w:val="Hlavika"/>
      <w:jc w:val="right"/>
      <w:rPr>
        <w:b/>
        <w:sz w:val="20"/>
        <w:szCs w:val="20"/>
      </w:rPr>
    </w:pPr>
    <w:r w:rsidRPr="00E74062">
      <w:rPr>
        <w:b/>
        <w:sz w:val="20"/>
        <w:szCs w:val="20"/>
      </w:rPr>
      <w:t xml:space="preserve">Príloha č. </w:t>
    </w:r>
    <w:r w:rsidR="0077746F">
      <w:rPr>
        <w:b/>
        <w:sz w:val="20"/>
        <w:szCs w:val="20"/>
      </w:rPr>
      <w:t>4</w:t>
    </w:r>
  </w:p>
  <w:p w:rsidR="0017667D" w:rsidRDefault="0017667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B22F5"/>
    <w:multiLevelType w:val="multilevel"/>
    <w:tmpl w:val="0DE46684"/>
    <w:lvl w:ilvl="0">
      <w:start w:val="1"/>
      <w:numFmt w:val="upperRoman"/>
      <w:pStyle w:val="Nadpis1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i w:val="0"/>
      </w:rPr>
    </w:lvl>
    <w:lvl w:ilvl="2">
      <w:start w:val="1"/>
      <w:numFmt w:val="lowerLetter"/>
      <w:lvlText w:val="%3."/>
      <w:lvlJc w:val="left"/>
      <w:pPr>
        <w:ind w:left="1212" w:hanging="720"/>
      </w:pPr>
      <w:rPr>
        <w:rFonts w:asciiTheme="minorHAnsi" w:eastAsia="Times New Roman" w:hAnsiTheme="minorHAnsi" w:cs="Times New Roman"/>
        <w:b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71AA4467"/>
    <w:multiLevelType w:val="hybridMultilevel"/>
    <w:tmpl w:val="B92C453E"/>
    <w:lvl w:ilvl="0" w:tplc="EA56AC3E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7D"/>
    <w:rsid w:val="0017667D"/>
    <w:rsid w:val="001D610A"/>
    <w:rsid w:val="001D634E"/>
    <w:rsid w:val="002A0D4D"/>
    <w:rsid w:val="002D3611"/>
    <w:rsid w:val="00340E98"/>
    <w:rsid w:val="003D701E"/>
    <w:rsid w:val="004B3190"/>
    <w:rsid w:val="00560485"/>
    <w:rsid w:val="005D1F57"/>
    <w:rsid w:val="00716F5E"/>
    <w:rsid w:val="0077746F"/>
    <w:rsid w:val="008C6AEA"/>
    <w:rsid w:val="009051E8"/>
    <w:rsid w:val="009C0476"/>
    <w:rsid w:val="00B55961"/>
    <w:rsid w:val="00BB1887"/>
    <w:rsid w:val="00BD4846"/>
    <w:rsid w:val="00E46F85"/>
    <w:rsid w:val="00E53F1A"/>
    <w:rsid w:val="00E74062"/>
    <w:rsid w:val="00E81F23"/>
    <w:rsid w:val="00F1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F4D7E-DE78-439F-B0DD-BADC6A42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7667D"/>
    <w:pPr>
      <w:numPr>
        <w:numId w:val="1"/>
      </w:numPr>
      <w:spacing w:after="120" w:line="240" w:lineRule="auto"/>
      <w:outlineLvl w:val="0"/>
    </w:pPr>
    <w:rPr>
      <w:rFonts w:cstheme="minorHAnsi"/>
      <w:b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7667D"/>
    <w:rPr>
      <w:rFonts w:cstheme="minorHAnsi"/>
      <w:b/>
      <w:sz w:val="24"/>
      <w:szCs w:val="24"/>
      <w:lang w:val="cs-CZ"/>
    </w:rPr>
  </w:style>
  <w:style w:type="paragraph" w:customStyle="1" w:styleId="11slovantext">
    <w:name w:val="1.1 Číslovaný text"/>
    <w:basedOn w:val="Normlny"/>
    <w:link w:val="11slovantextChar"/>
    <w:rsid w:val="0017667D"/>
    <w:pPr>
      <w:tabs>
        <w:tab w:val="num" w:pos="1163"/>
      </w:tabs>
      <w:spacing w:after="120" w:line="280" w:lineRule="atLeast"/>
      <w:ind w:left="1163" w:hanging="737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character" w:customStyle="1" w:styleId="11slovantextChar">
    <w:name w:val="1.1 Číslovaný text Char"/>
    <w:link w:val="11slovantext"/>
    <w:rsid w:val="0017667D"/>
    <w:rPr>
      <w:rFonts w:ascii="Calibri" w:eastAsia="Times New Roman" w:hAnsi="Calibri" w:cs="Times New Roman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176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7667D"/>
  </w:style>
  <w:style w:type="paragraph" w:styleId="Pta">
    <w:name w:val="footer"/>
    <w:basedOn w:val="Normlny"/>
    <w:link w:val="PtaChar"/>
    <w:uiPriority w:val="99"/>
    <w:unhideWhenUsed/>
    <w:rsid w:val="00176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76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679</Words>
  <Characters>3872</Characters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2020-08-12T13:58:00Z</dcterms:created>
  <dcterms:modified xsi:type="dcterms:W3CDTF">2020-08-19T16:55:00Z</dcterms:modified>
</cp:coreProperties>
</file>