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202F" w14:textId="77777777" w:rsidR="00A7797F" w:rsidRDefault="00A7797F" w:rsidP="00A7797F">
      <w:pPr>
        <w:pStyle w:val="Default"/>
      </w:pPr>
    </w:p>
    <w:p w14:paraId="5647A2E2" w14:textId="09A20CCF" w:rsidR="00A7797F" w:rsidRPr="00A7797F" w:rsidRDefault="00A7797F" w:rsidP="00A7797F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 w:rsidRPr="00A7797F">
        <w:rPr>
          <w:rFonts w:asciiTheme="minorHAnsi" w:hAnsiTheme="minorHAnsi" w:cstheme="minorHAnsi"/>
          <w:b/>
          <w:bCs/>
          <w:sz w:val="32"/>
          <w:szCs w:val="32"/>
        </w:rPr>
        <w:t>Výzva na predkladanie ponúk – prieskum trhu</w:t>
      </w:r>
    </w:p>
    <w:p w14:paraId="431E0529" w14:textId="3A0C3279" w:rsidR="00CC0817" w:rsidRPr="00A7797F" w:rsidRDefault="00A7797F" w:rsidP="00A7797F">
      <w:pPr>
        <w:jc w:val="center"/>
        <w:rPr>
          <w:rFonts w:cstheme="minorHAnsi"/>
          <w:b/>
          <w:bCs/>
          <w:sz w:val="32"/>
          <w:szCs w:val="32"/>
        </w:rPr>
      </w:pPr>
      <w:r w:rsidRPr="00A7797F">
        <w:rPr>
          <w:rFonts w:cstheme="minorHAnsi"/>
          <w:b/>
          <w:bCs/>
          <w:sz w:val="32"/>
          <w:szCs w:val="32"/>
        </w:rPr>
        <w:t>za účelom stanovenia predpokladanej hodnoty zákazky</w:t>
      </w:r>
    </w:p>
    <w:p w14:paraId="5923CB92" w14:textId="77777777" w:rsidR="00A7797F" w:rsidRPr="00A7797F" w:rsidRDefault="00A7797F" w:rsidP="00A7797F">
      <w:pPr>
        <w:pStyle w:val="Default"/>
        <w:rPr>
          <w:rFonts w:asciiTheme="minorHAnsi" w:hAnsiTheme="minorHAnsi" w:cstheme="minorHAnsi"/>
        </w:rPr>
      </w:pPr>
    </w:p>
    <w:p w14:paraId="4D458C16" w14:textId="77777777" w:rsidR="00A7797F" w:rsidRPr="00A7797F" w:rsidRDefault="00A7797F" w:rsidP="00A7797F">
      <w:pPr>
        <w:pStyle w:val="Default"/>
        <w:rPr>
          <w:rFonts w:asciiTheme="minorHAnsi" w:hAnsiTheme="minorHAnsi" w:cstheme="minorHAnsi"/>
        </w:rPr>
      </w:pPr>
      <w:r w:rsidRPr="00A7797F">
        <w:rPr>
          <w:rFonts w:asciiTheme="minorHAnsi" w:hAnsiTheme="minorHAnsi" w:cstheme="minorHAnsi"/>
        </w:rPr>
        <w:t xml:space="preserve"> </w:t>
      </w:r>
    </w:p>
    <w:p w14:paraId="7DA70708" w14:textId="357BB5BB" w:rsidR="00A7797F" w:rsidRDefault="00A7797F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B975BE">
        <w:rPr>
          <w:rFonts w:asciiTheme="minorHAnsi" w:hAnsiTheme="minorHAnsi" w:cstheme="minorHAnsi"/>
          <w:b/>
          <w:bCs/>
        </w:rPr>
        <w:t>Identifikácia obstarávateľa:</w:t>
      </w:r>
    </w:p>
    <w:p w14:paraId="65D19544" w14:textId="61DB5F04" w:rsidR="00B975BE" w:rsidRPr="00B975BE" w:rsidRDefault="00B975BE" w:rsidP="003F1197">
      <w:pPr>
        <w:pStyle w:val="Odsekzoznamu"/>
        <w:spacing w:after="0" w:line="276" w:lineRule="auto"/>
        <w:rPr>
          <w:rFonts w:cstheme="minorHAnsi"/>
          <w:sz w:val="24"/>
          <w:szCs w:val="24"/>
        </w:rPr>
      </w:pPr>
      <w:r w:rsidRPr="00B975BE">
        <w:rPr>
          <w:rFonts w:cstheme="minorHAnsi"/>
          <w:sz w:val="24"/>
          <w:szCs w:val="24"/>
        </w:rPr>
        <w:t>Názov spoločnosti:</w:t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="007B30FE" w:rsidRPr="007B30FE">
        <w:rPr>
          <w:rFonts w:cstheme="minorHAnsi"/>
          <w:sz w:val="24"/>
          <w:szCs w:val="24"/>
        </w:rPr>
        <w:t>FJD s.r.o.</w:t>
      </w:r>
    </w:p>
    <w:p w14:paraId="34584458" w14:textId="5C5EC0E6" w:rsidR="00B975BE" w:rsidRPr="00B975BE" w:rsidRDefault="00B975BE" w:rsidP="003F1197">
      <w:pPr>
        <w:pStyle w:val="Odsekzoznamu"/>
        <w:spacing w:after="0" w:line="276" w:lineRule="auto"/>
        <w:rPr>
          <w:rFonts w:cstheme="minorHAnsi"/>
          <w:sz w:val="24"/>
          <w:szCs w:val="24"/>
        </w:rPr>
      </w:pPr>
      <w:r w:rsidRPr="00B975BE">
        <w:rPr>
          <w:rFonts w:cstheme="minorHAnsi"/>
          <w:sz w:val="24"/>
          <w:szCs w:val="24"/>
        </w:rPr>
        <w:t>IČO:</w:t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="007B30FE" w:rsidRPr="007B30FE">
        <w:rPr>
          <w:rFonts w:cstheme="minorHAnsi"/>
          <w:sz w:val="24"/>
          <w:szCs w:val="24"/>
        </w:rPr>
        <w:t>51 798 328</w:t>
      </w:r>
    </w:p>
    <w:p w14:paraId="731A19AF" w14:textId="77777777" w:rsidR="007B30FE" w:rsidRDefault="00B975BE" w:rsidP="003F1197">
      <w:pPr>
        <w:pStyle w:val="Odsekzoznamu"/>
        <w:spacing w:after="0" w:line="276" w:lineRule="auto"/>
        <w:rPr>
          <w:rFonts w:cstheme="minorHAnsi"/>
          <w:sz w:val="24"/>
          <w:szCs w:val="24"/>
        </w:rPr>
      </w:pPr>
      <w:r w:rsidRPr="00B975BE">
        <w:rPr>
          <w:rFonts w:cstheme="minorHAnsi"/>
          <w:sz w:val="24"/>
          <w:szCs w:val="24"/>
        </w:rPr>
        <w:t>Sídlo spoločnosti:</w:t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="007B30FE" w:rsidRPr="007B30FE">
        <w:rPr>
          <w:rFonts w:cstheme="minorHAnsi"/>
          <w:sz w:val="24"/>
          <w:szCs w:val="24"/>
        </w:rPr>
        <w:t>Mamateyova 1584/3</w:t>
      </w:r>
      <w:r w:rsidR="007B30FE">
        <w:rPr>
          <w:rFonts w:cstheme="minorHAnsi"/>
          <w:sz w:val="24"/>
          <w:szCs w:val="24"/>
        </w:rPr>
        <w:t>,</w:t>
      </w:r>
    </w:p>
    <w:p w14:paraId="3942BA5D" w14:textId="1B14414E" w:rsidR="00B975BE" w:rsidRPr="00B975BE" w:rsidRDefault="007B30FE" w:rsidP="007B30FE">
      <w:pPr>
        <w:pStyle w:val="Odsekzoznamu"/>
        <w:spacing w:after="0" w:line="276" w:lineRule="auto"/>
        <w:ind w:left="3552"/>
        <w:rPr>
          <w:rFonts w:cstheme="minorHAnsi"/>
          <w:sz w:val="24"/>
          <w:szCs w:val="24"/>
        </w:rPr>
      </w:pPr>
      <w:r w:rsidRPr="007B30FE">
        <w:rPr>
          <w:rFonts w:cstheme="minorHAnsi"/>
          <w:sz w:val="24"/>
          <w:szCs w:val="24"/>
        </w:rPr>
        <w:t>851 04 Bratislava - mestská časť Petržalka</w:t>
      </w:r>
    </w:p>
    <w:p w14:paraId="4FF445D2" w14:textId="5631EA5C" w:rsidR="00B975BE" w:rsidRPr="00B975BE" w:rsidRDefault="00B975BE" w:rsidP="003F1197">
      <w:pPr>
        <w:pStyle w:val="Odsekzoznamu"/>
        <w:spacing w:after="0" w:line="276" w:lineRule="auto"/>
        <w:rPr>
          <w:rFonts w:cstheme="minorHAnsi"/>
          <w:sz w:val="24"/>
          <w:szCs w:val="24"/>
        </w:rPr>
      </w:pPr>
      <w:r w:rsidRPr="00B975BE">
        <w:rPr>
          <w:rFonts w:cstheme="minorHAnsi"/>
          <w:sz w:val="24"/>
          <w:szCs w:val="24"/>
        </w:rPr>
        <w:t>V zastúpení:</w:t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="007B30FE" w:rsidRPr="007B30FE">
        <w:rPr>
          <w:rFonts w:cstheme="minorHAnsi"/>
          <w:sz w:val="24"/>
          <w:szCs w:val="24"/>
        </w:rPr>
        <w:t>Ing. Miroslav Jakubec</w:t>
      </w:r>
      <w:r w:rsidR="007B30FE">
        <w:rPr>
          <w:rFonts w:cstheme="minorHAnsi"/>
          <w:sz w:val="24"/>
          <w:szCs w:val="24"/>
        </w:rPr>
        <w:t>, konateľ</w:t>
      </w:r>
    </w:p>
    <w:p w14:paraId="6927606E" w14:textId="70054EC7" w:rsidR="00B975BE" w:rsidRPr="00B975BE" w:rsidRDefault="00B975BE" w:rsidP="003F1197">
      <w:pPr>
        <w:pStyle w:val="Odsekzoznamu"/>
        <w:spacing w:after="0" w:line="276" w:lineRule="auto"/>
        <w:rPr>
          <w:rFonts w:cstheme="minorHAnsi"/>
          <w:sz w:val="24"/>
          <w:szCs w:val="24"/>
        </w:rPr>
      </w:pPr>
      <w:r w:rsidRPr="00B975BE">
        <w:rPr>
          <w:rFonts w:cstheme="minorHAnsi"/>
          <w:sz w:val="24"/>
          <w:szCs w:val="24"/>
        </w:rPr>
        <w:t>Email:</w:t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="007B30FE" w:rsidRPr="007B30FE">
        <w:rPr>
          <w:rFonts w:cstheme="minorHAnsi"/>
          <w:sz w:val="24"/>
          <w:szCs w:val="24"/>
        </w:rPr>
        <w:t>farmajandechdolina@gmail.com</w:t>
      </w:r>
    </w:p>
    <w:p w14:paraId="65F7930F" w14:textId="7AC05CAD" w:rsidR="00B975BE" w:rsidRDefault="00B975BE" w:rsidP="003F1197">
      <w:pPr>
        <w:pStyle w:val="Odsekzoznamu"/>
        <w:spacing w:after="0" w:line="276" w:lineRule="auto"/>
        <w:rPr>
          <w:rFonts w:cstheme="minorHAnsi"/>
          <w:sz w:val="24"/>
          <w:szCs w:val="24"/>
        </w:rPr>
      </w:pPr>
      <w:r w:rsidRPr="00B975BE">
        <w:rPr>
          <w:rFonts w:cstheme="minorHAnsi"/>
          <w:sz w:val="24"/>
          <w:szCs w:val="24"/>
        </w:rPr>
        <w:t>Tel.:</w:t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Pr="00B975BE">
        <w:rPr>
          <w:rFonts w:cstheme="minorHAnsi"/>
          <w:sz w:val="24"/>
          <w:szCs w:val="24"/>
        </w:rPr>
        <w:tab/>
      </w:r>
      <w:r w:rsidR="007B30FE">
        <w:rPr>
          <w:rFonts w:cstheme="minorHAnsi"/>
          <w:sz w:val="24"/>
          <w:szCs w:val="24"/>
        </w:rPr>
        <w:t>+421 910 890 118</w:t>
      </w:r>
    </w:p>
    <w:p w14:paraId="286D26F3" w14:textId="77777777" w:rsidR="00B975BE" w:rsidRPr="00B975BE" w:rsidRDefault="00B975BE" w:rsidP="003F1197">
      <w:pPr>
        <w:pStyle w:val="Odsekzoznamu"/>
        <w:spacing w:after="0" w:line="276" w:lineRule="auto"/>
        <w:rPr>
          <w:rFonts w:cstheme="minorHAnsi"/>
          <w:sz w:val="24"/>
          <w:szCs w:val="24"/>
        </w:rPr>
      </w:pPr>
    </w:p>
    <w:p w14:paraId="24E609AF" w14:textId="1AF3115B" w:rsidR="00B975BE" w:rsidRDefault="006F21D5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Predmet zákazky:</w:t>
      </w:r>
    </w:p>
    <w:p w14:paraId="08310E5B" w14:textId="7054F45C" w:rsidR="00B975BE" w:rsidRPr="006F21D5" w:rsidRDefault="00B975BE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B975BE">
        <w:rPr>
          <w:rFonts w:asciiTheme="minorHAnsi" w:hAnsiTheme="minorHAnsi" w:cstheme="minorHAnsi"/>
        </w:rPr>
        <w:t xml:space="preserve">Predmet </w:t>
      </w:r>
      <w:r w:rsidRPr="006F21D5">
        <w:rPr>
          <w:rFonts w:asciiTheme="minorHAnsi" w:hAnsiTheme="minorHAnsi" w:cstheme="minorHAnsi"/>
        </w:rPr>
        <w:t>zákazky je dodanie</w:t>
      </w:r>
      <w:r w:rsidR="007B30FE">
        <w:rPr>
          <w:rFonts w:asciiTheme="minorHAnsi" w:hAnsiTheme="minorHAnsi" w:cstheme="minorHAnsi"/>
        </w:rPr>
        <w:t xml:space="preserve"> </w:t>
      </w:r>
      <w:r w:rsidR="003F05FC">
        <w:rPr>
          <w:rFonts w:asciiTheme="minorHAnsi" w:hAnsiTheme="minorHAnsi" w:cstheme="minorHAnsi"/>
          <w:b/>
          <w:bCs/>
        </w:rPr>
        <w:t>Mobilný p</w:t>
      </w:r>
      <w:r w:rsidR="004524CD">
        <w:rPr>
          <w:rFonts w:asciiTheme="minorHAnsi" w:hAnsiTheme="minorHAnsi" w:cstheme="minorHAnsi"/>
          <w:b/>
          <w:bCs/>
        </w:rPr>
        <w:t>rístrešok pre sliepky</w:t>
      </w:r>
      <w:r w:rsidR="007B30FE"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>vrátane dodania, inštalácie a záručných a servisných služieb.</w:t>
      </w:r>
    </w:p>
    <w:p w14:paraId="78A79C61" w14:textId="5026C884" w:rsidR="00B975BE" w:rsidRPr="006F21D5" w:rsidRDefault="00B975BE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6F21D5">
        <w:rPr>
          <w:rFonts w:asciiTheme="minorHAnsi" w:hAnsiTheme="minorHAnsi" w:cstheme="minorHAnsi"/>
        </w:rPr>
        <w:t xml:space="preserve">Podrobný opis zákazky a požiadavky na technickú špecifikáciu a parametre sú uvedené v </w:t>
      </w:r>
      <w:r w:rsidRPr="006F21D5">
        <w:rPr>
          <w:rFonts w:asciiTheme="minorHAnsi" w:hAnsiTheme="minorHAnsi" w:cstheme="minorHAnsi"/>
          <w:u w:val="single"/>
        </w:rPr>
        <w:t>Prílohe č. 1 - PHZ špecifikácia predmetu zákazky</w:t>
      </w:r>
      <w:r w:rsidRPr="006F21D5">
        <w:rPr>
          <w:rFonts w:asciiTheme="minorHAnsi" w:hAnsiTheme="minorHAnsi" w:cstheme="minorHAnsi"/>
        </w:rPr>
        <w:t>.</w:t>
      </w:r>
    </w:p>
    <w:p w14:paraId="7AE75314" w14:textId="77777777" w:rsidR="00B975BE" w:rsidRPr="006F21D5" w:rsidRDefault="00B975BE" w:rsidP="003F1197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D3ED82B" w14:textId="383F4126" w:rsidR="006F21D5" w:rsidRPr="003F1197" w:rsidRDefault="006F21D5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6F21D5">
        <w:rPr>
          <w:rFonts w:asciiTheme="minorHAnsi" w:hAnsiTheme="minorHAnsi" w:cstheme="minorHAnsi"/>
          <w:b/>
          <w:bCs/>
        </w:rPr>
        <w:t>Lehota na predkladanie ponúk uplynie dňa:</w:t>
      </w:r>
      <w:r w:rsidRPr="006F21D5">
        <w:rPr>
          <w:rFonts w:asciiTheme="minorHAnsi" w:hAnsiTheme="minorHAnsi" w:cstheme="minorHAnsi"/>
          <w:b/>
          <w:bCs/>
        </w:rPr>
        <w:tab/>
      </w:r>
      <w:r w:rsidR="00D61ABD">
        <w:rPr>
          <w:rFonts w:asciiTheme="minorHAnsi" w:hAnsiTheme="minorHAnsi" w:cstheme="minorHAnsi"/>
        </w:rPr>
        <w:t>30.10.2026</w:t>
      </w:r>
    </w:p>
    <w:p w14:paraId="075CDCCF" w14:textId="77777777" w:rsidR="003F1197" w:rsidRPr="006F21D5" w:rsidRDefault="003F1197" w:rsidP="003F1197">
      <w:pPr>
        <w:pStyle w:val="Default"/>
        <w:ind w:left="360"/>
        <w:rPr>
          <w:rFonts w:asciiTheme="minorHAnsi" w:hAnsiTheme="minorHAnsi" w:cstheme="minorHAnsi"/>
          <w:b/>
          <w:bCs/>
        </w:rPr>
      </w:pPr>
    </w:p>
    <w:p w14:paraId="7ABE9631" w14:textId="08CA1F0B" w:rsidR="00B975BE" w:rsidRDefault="006F21D5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6F21D5">
        <w:rPr>
          <w:rFonts w:asciiTheme="minorHAnsi" w:hAnsiTheme="minorHAnsi" w:cstheme="minorHAnsi"/>
          <w:b/>
          <w:bCs/>
        </w:rPr>
        <w:t>Spôsob a miesto na predloženie ponúk:</w:t>
      </w:r>
    </w:p>
    <w:p w14:paraId="4D15AED4" w14:textId="51904A09" w:rsidR="006F21D5" w:rsidRDefault="006F21D5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6F21D5">
        <w:rPr>
          <w:rFonts w:asciiTheme="minorHAnsi" w:hAnsiTheme="minorHAnsi" w:cstheme="minorHAnsi"/>
        </w:rPr>
        <w:t>Cenová ponuka (Príloha č. 1) sa predkladá prostredníctvom elektronického systému JOSEPHINE. Pred predložením cenových ponúk v rámci prieskumu trhu je nevyhnutné sa zaregistrovať na stránke https://josephine.proebiz.com/sk.</w:t>
      </w:r>
    </w:p>
    <w:p w14:paraId="2A1F9269" w14:textId="77777777" w:rsidR="006F21D5" w:rsidRPr="006F21D5" w:rsidRDefault="006F21D5" w:rsidP="003F1197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7C246769" w14:textId="77777777" w:rsidR="006F21D5" w:rsidRDefault="006F21D5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6F21D5">
        <w:rPr>
          <w:rFonts w:asciiTheme="minorHAnsi" w:hAnsiTheme="minorHAnsi" w:cstheme="minorHAnsi"/>
          <w:b/>
          <w:bCs/>
        </w:rPr>
        <w:t>Podmienky predloženia ponúk:</w:t>
      </w:r>
    </w:p>
    <w:p w14:paraId="6B5164CC" w14:textId="2FDFED8E" w:rsidR="006F21D5" w:rsidRDefault="006F21D5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6F21D5">
        <w:rPr>
          <w:rFonts w:asciiTheme="minorHAnsi" w:hAnsiTheme="minorHAnsi" w:cstheme="minorHAnsi"/>
        </w:rPr>
        <w:t>Predkladané ponuky musia spĺňať všetky minimálne špecifikované požiadavky, ktoré</w:t>
      </w:r>
      <w:r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>sú uvedené v Prílohe č. 1 - PHZ špecifikácia predmetu zákazky. V Prílohe č. 1 je</w:t>
      </w:r>
      <w:r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>potrebné presne identifikovať uchádzača (názov, sídlo/ adresa, IČO alebo obdobné identifikačné údaje v prípade zahraničných uchádzačov). Uchádzač uvedie ceny v EUR bez DPH (ako aj s DPH). Vyplnenú a podpísanú Prílohu č. 1 - PHZ špecifikácia</w:t>
      </w:r>
      <w:r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>predmetu zákazky uchádzač predloží vo formáte PDF alebo JPG (alebo obdobnom formáte) prostredníctvom elektronického systému JOSEPHINE.</w:t>
      </w:r>
    </w:p>
    <w:p w14:paraId="4F06F20D" w14:textId="77777777" w:rsidR="006F21D5" w:rsidRPr="006F21D5" w:rsidRDefault="006F21D5" w:rsidP="003F1197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06F2623C" w14:textId="1946873C" w:rsidR="006F21D5" w:rsidRDefault="006F21D5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6F21D5">
        <w:rPr>
          <w:rFonts w:asciiTheme="minorHAnsi" w:hAnsiTheme="minorHAnsi" w:cstheme="minorHAnsi"/>
          <w:b/>
          <w:bCs/>
        </w:rPr>
        <w:t>Vysvetľovanie</w:t>
      </w:r>
      <w:r>
        <w:rPr>
          <w:rFonts w:asciiTheme="minorHAnsi" w:hAnsiTheme="minorHAnsi" w:cstheme="minorHAnsi"/>
          <w:b/>
          <w:bCs/>
        </w:rPr>
        <w:t>:</w:t>
      </w:r>
    </w:p>
    <w:p w14:paraId="41BEC4E4" w14:textId="255B39C4" w:rsidR="006F21D5" w:rsidRDefault="006F21D5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6F21D5">
        <w:rPr>
          <w:rFonts w:asciiTheme="minorHAnsi" w:hAnsiTheme="minorHAnsi" w:cstheme="minorHAnsi"/>
        </w:rPr>
        <w:t>V prípade nejasností týkajúcich sa požiadaviek uvedených vo Výzve alebo inej</w:t>
      </w:r>
      <w:r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>sprievodnej dokumentácií, môže uchádzač elektronicky požiadať obstarávateľa v</w:t>
      </w:r>
      <w:r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>systéme JOSEPHINE prostredníctvom záložky „KOMUNIKÁCIA“ o ich vysvetlenie. Uchádzač musí svoju žiadosť doručiť obstarávateľovi dostatočne vopred pred</w:t>
      </w:r>
      <w:r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 xml:space="preserve">uplynutím lehoty na predkladanie ponúk, tak aby mal obstarávateľ dostatok času na </w:t>
      </w:r>
      <w:r w:rsidRPr="006F21D5">
        <w:rPr>
          <w:rFonts w:asciiTheme="minorHAnsi" w:hAnsiTheme="minorHAnsi" w:cstheme="minorHAnsi"/>
        </w:rPr>
        <w:lastRenderedPageBreak/>
        <w:t>spracovanie a doručenie odpovede všetkým uchádzačom. O doručení správy bude</w:t>
      </w:r>
      <w:r w:rsidR="008A21C8">
        <w:rPr>
          <w:rFonts w:asciiTheme="minorHAnsi" w:hAnsiTheme="minorHAnsi" w:cstheme="minorHAnsi"/>
        </w:rPr>
        <w:t xml:space="preserve"> </w:t>
      </w:r>
      <w:r w:rsidRPr="006F21D5">
        <w:rPr>
          <w:rFonts w:asciiTheme="minorHAnsi" w:hAnsiTheme="minorHAnsi" w:cstheme="minorHAnsi"/>
        </w:rPr>
        <w:t>záujemca informovaný prostredníctvom notifikačného e-mailu.</w:t>
      </w:r>
    </w:p>
    <w:p w14:paraId="37C3E5A7" w14:textId="77777777" w:rsidR="008A21C8" w:rsidRPr="006F21D5" w:rsidRDefault="008A21C8" w:rsidP="003F1197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57CF3EC1" w14:textId="320F54B6" w:rsidR="008A21C8" w:rsidRDefault="008A21C8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A21C8">
        <w:rPr>
          <w:rFonts w:asciiTheme="minorHAnsi" w:hAnsiTheme="minorHAnsi" w:cstheme="minorHAnsi"/>
          <w:b/>
          <w:bCs/>
        </w:rPr>
        <w:t>Ochrana osobných údajov</w:t>
      </w:r>
      <w:r>
        <w:rPr>
          <w:rFonts w:asciiTheme="minorHAnsi" w:hAnsiTheme="minorHAnsi" w:cstheme="minorHAnsi"/>
          <w:b/>
          <w:bCs/>
        </w:rPr>
        <w:t>:</w:t>
      </w:r>
    </w:p>
    <w:p w14:paraId="3090FA49" w14:textId="426B7690" w:rsidR="008A21C8" w:rsidRDefault="008A21C8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8A21C8">
        <w:rPr>
          <w:rFonts w:asciiTheme="minorHAnsi" w:hAnsiTheme="minorHAnsi" w:cstheme="minorHAnsi"/>
        </w:rPr>
        <w:t>Uchádzač predložením svojej ponuky súhlasí so spracovaním osobných údajov, v</w:t>
      </w:r>
      <w:r>
        <w:rPr>
          <w:rFonts w:asciiTheme="minorHAnsi" w:hAnsiTheme="minorHAnsi" w:cstheme="minorHAnsi"/>
        </w:rPr>
        <w:t xml:space="preserve"> </w:t>
      </w:r>
      <w:r w:rsidRPr="008A21C8">
        <w:rPr>
          <w:rFonts w:asciiTheme="minorHAnsi" w:hAnsiTheme="minorHAnsi" w:cstheme="minorHAnsi"/>
        </w:rPr>
        <w:t>zmysle zák.NR SR č. 18/2018 Z.z. o ochrane osobných údajov a o zmene a</w:t>
      </w:r>
      <w:r>
        <w:rPr>
          <w:rFonts w:asciiTheme="minorHAnsi" w:hAnsiTheme="minorHAnsi" w:cstheme="minorHAnsi"/>
        </w:rPr>
        <w:t> </w:t>
      </w:r>
      <w:r w:rsidRPr="008A21C8">
        <w:rPr>
          <w:rFonts w:asciiTheme="minorHAnsi" w:hAnsiTheme="minorHAnsi" w:cstheme="minorHAnsi"/>
        </w:rPr>
        <w:t>doplnení</w:t>
      </w:r>
      <w:r>
        <w:rPr>
          <w:rFonts w:asciiTheme="minorHAnsi" w:hAnsiTheme="minorHAnsi" w:cstheme="minorHAnsi"/>
        </w:rPr>
        <w:t xml:space="preserve"> </w:t>
      </w:r>
      <w:r w:rsidRPr="008A21C8">
        <w:rPr>
          <w:rFonts w:asciiTheme="minorHAnsi" w:hAnsiTheme="minorHAnsi" w:cstheme="minorHAnsi"/>
        </w:rPr>
        <w:t>niektorých zákonov a Nariadením EÚ a rady (EÚ) 2016/679 z 27.</w:t>
      </w:r>
      <w:r>
        <w:rPr>
          <w:rFonts w:asciiTheme="minorHAnsi" w:hAnsiTheme="minorHAnsi" w:cstheme="minorHAnsi"/>
        </w:rPr>
        <w:t xml:space="preserve"> </w:t>
      </w:r>
      <w:r w:rsidRPr="008A21C8">
        <w:rPr>
          <w:rFonts w:asciiTheme="minorHAnsi" w:hAnsiTheme="minorHAnsi" w:cstheme="minorHAnsi"/>
        </w:rPr>
        <w:t>apríla 2016 o</w:t>
      </w:r>
      <w:r>
        <w:rPr>
          <w:rFonts w:asciiTheme="minorHAnsi" w:hAnsiTheme="minorHAnsi" w:cstheme="minorHAnsi"/>
        </w:rPr>
        <w:t> </w:t>
      </w:r>
      <w:r w:rsidRPr="008A21C8">
        <w:rPr>
          <w:rFonts w:asciiTheme="minorHAnsi" w:hAnsiTheme="minorHAnsi" w:cstheme="minorHAnsi"/>
        </w:rPr>
        <w:t>ochrane</w:t>
      </w:r>
      <w:r>
        <w:rPr>
          <w:rFonts w:asciiTheme="minorHAnsi" w:hAnsiTheme="minorHAnsi" w:cstheme="minorHAnsi"/>
        </w:rPr>
        <w:t xml:space="preserve"> </w:t>
      </w:r>
      <w:r w:rsidRPr="008A21C8">
        <w:rPr>
          <w:rFonts w:asciiTheme="minorHAnsi" w:hAnsiTheme="minorHAnsi" w:cstheme="minorHAnsi"/>
        </w:rPr>
        <w:t>fyzických osôb pri spracúvaní osobných údajov a o voľnom pohybe takýchto údajov,</w:t>
      </w:r>
      <w:r>
        <w:rPr>
          <w:rFonts w:asciiTheme="minorHAnsi" w:hAnsiTheme="minorHAnsi" w:cstheme="minorHAnsi"/>
        </w:rPr>
        <w:t xml:space="preserve"> </w:t>
      </w:r>
      <w:r w:rsidRPr="008A21C8">
        <w:rPr>
          <w:rFonts w:asciiTheme="minorHAnsi" w:hAnsiTheme="minorHAnsi" w:cstheme="minorHAnsi"/>
        </w:rPr>
        <w:t>ktorým sa zrušuje smernica 95/46/ES (“GDPR”) pre účely tohto obstarávania.</w:t>
      </w:r>
    </w:p>
    <w:p w14:paraId="610F07C9" w14:textId="77777777" w:rsidR="008A21C8" w:rsidRPr="008A21C8" w:rsidRDefault="008A21C8" w:rsidP="003F1197">
      <w:pPr>
        <w:pStyle w:val="Default"/>
        <w:spacing w:line="276" w:lineRule="auto"/>
        <w:ind w:left="720"/>
        <w:rPr>
          <w:rFonts w:asciiTheme="minorHAnsi" w:hAnsiTheme="minorHAnsi" w:cstheme="minorHAnsi"/>
        </w:rPr>
      </w:pPr>
    </w:p>
    <w:p w14:paraId="365CA92C" w14:textId="4371EECF" w:rsidR="008A21C8" w:rsidRDefault="008A21C8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A21C8">
        <w:rPr>
          <w:rFonts w:asciiTheme="minorHAnsi" w:hAnsiTheme="minorHAnsi" w:cstheme="minorHAnsi"/>
          <w:b/>
          <w:bCs/>
        </w:rPr>
        <w:t>Vyhodnotenie ponúk</w:t>
      </w:r>
      <w:r>
        <w:rPr>
          <w:rFonts w:asciiTheme="minorHAnsi" w:hAnsiTheme="minorHAnsi" w:cstheme="minorHAnsi"/>
          <w:b/>
          <w:bCs/>
        </w:rPr>
        <w:t>:</w:t>
      </w:r>
    </w:p>
    <w:p w14:paraId="0A7EED8A" w14:textId="44E10DEE" w:rsidR="008A21C8" w:rsidRDefault="008A21C8" w:rsidP="003F1197">
      <w:pPr>
        <w:pStyle w:val="Default"/>
        <w:ind w:left="720"/>
        <w:jc w:val="both"/>
        <w:rPr>
          <w:rFonts w:asciiTheme="minorHAnsi" w:hAnsiTheme="minorHAnsi" w:cstheme="minorHAnsi"/>
        </w:rPr>
      </w:pPr>
      <w:r w:rsidRPr="008A21C8">
        <w:rPr>
          <w:rFonts w:asciiTheme="minorHAnsi" w:hAnsiTheme="minorHAnsi" w:cstheme="minorHAnsi"/>
        </w:rPr>
        <w:t>Slúži výhradne na účely určenia PHZ.</w:t>
      </w:r>
      <w:r>
        <w:rPr>
          <w:rFonts w:asciiTheme="minorHAnsi" w:hAnsiTheme="minorHAnsi" w:cstheme="minorHAnsi"/>
        </w:rPr>
        <w:t xml:space="preserve"> </w:t>
      </w:r>
      <w:r w:rsidRPr="008A21C8">
        <w:rPr>
          <w:rFonts w:asciiTheme="minorHAnsi" w:hAnsiTheme="minorHAnsi" w:cstheme="minorHAnsi"/>
        </w:rPr>
        <w:t xml:space="preserve">Vyhodnotenie prieskumu trhu </w:t>
      </w:r>
      <w:r w:rsidRPr="008A21C8">
        <w:rPr>
          <w:rFonts w:asciiTheme="minorHAnsi" w:hAnsiTheme="minorHAnsi" w:cstheme="minorHAnsi"/>
          <w:u w:val="single"/>
        </w:rPr>
        <w:t>nevedie k uzatvoreniu dodávateľsko – odberateľského vzťahu</w:t>
      </w:r>
      <w:r w:rsidRPr="008A21C8">
        <w:rPr>
          <w:rFonts w:asciiTheme="minorHAnsi" w:hAnsiTheme="minorHAnsi" w:cstheme="minorHAnsi"/>
        </w:rPr>
        <w:t>.</w:t>
      </w:r>
    </w:p>
    <w:p w14:paraId="71F9F80F" w14:textId="77777777" w:rsidR="008A21C8" w:rsidRPr="008A21C8" w:rsidRDefault="008A21C8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62BF0781" w14:textId="328FAB89" w:rsidR="008A21C8" w:rsidRDefault="008A21C8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A21C8">
        <w:rPr>
          <w:rFonts w:asciiTheme="minorHAnsi" w:hAnsiTheme="minorHAnsi" w:cstheme="minorHAnsi"/>
          <w:b/>
          <w:bCs/>
        </w:rPr>
        <w:t>Spôsob určenia PHZ (predpokladanej hodnoty zákazky):</w:t>
      </w:r>
    </w:p>
    <w:p w14:paraId="4CB47691" w14:textId="765DEAAB" w:rsidR="008A21C8" w:rsidRDefault="008A21C8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8A21C8">
        <w:rPr>
          <w:rFonts w:asciiTheme="minorHAnsi" w:hAnsiTheme="minorHAnsi" w:cstheme="minorHAnsi"/>
        </w:rPr>
        <w:t>Aritmetický priemer zistených cien v eurách bez DPH.</w:t>
      </w:r>
    </w:p>
    <w:p w14:paraId="0C00A4CD" w14:textId="77777777" w:rsidR="008A21C8" w:rsidRPr="008A21C8" w:rsidRDefault="008A21C8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64253C66" w14:textId="1FF51AA7" w:rsidR="006F21D5" w:rsidRDefault="008A21C8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A21C8">
        <w:rPr>
          <w:rFonts w:asciiTheme="minorHAnsi" w:hAnsiTheme="minorHAnsi" w:cstheme="minorHAnsi"/>
          <w:b/>
          <w:bCs/>
        </w:rPr>
        <w:t>Zákazka sa týka programu financovaného z fondov EÚ:</w:t>
      </w:r>
    </w:p>
    <w:p w14:paraId="247FD5B9" w14:textId="77777777" w:rsidR="00255DD8" w:rsidRDefault="008A21C8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8A21C8">
        <w:rPr>
          <w:rFonts w:asciiTheme="minorHAnsi" w:hAnsiTheme="minorHAnsi" w:cstheme="minorHAnsi"/>
        </w:rPr>
        <w:t>Program: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55DD8" w:rsidRPr="00255DD8">
        <w:rPr>
          <w:rFonts w:asciiTheme="minorHAnsi" w:hAnsiTheme="minorHAnsi" w:cstheme="minorHAnsi"/>
        </w:rPr>
        <w:t xml:space="preserve">Strategický plán spoločnej poľnohospodárskej politiky 2023 – </w:t>
      </w:r>
    </w:p>
    <w:p w14:paraId="5AF17892" w14:textId="1F29DFEA" w:rsidR="008A21C8" w:rsidRDefault="00255DD8" w:rsidP="00255DD8">
      <w:pPr>
        <w:pStyle w:val="Default"/>
        <w:spacing w:line="276" w:lineRule="auto"/>
        <w:ind w:left="2136" w:firstLine="696"/>
        <w:jc w:val="both"/>
        <w:rPr>
          <w:rFonts w:asciiTheme="minorHAnsi" w:hAnsiTheme="minorHAnsi" w:cstheme="minorHAnsi"/>
        </w:rPr>
      </w:pPr>
      <w:r w:rsidRPr="00255DD8">
        <w:rPr>
          <w:rFonts w:asciiTheme="minorHAnsi" w:hAnsiTheme="minorHAnsi" w:cstheme="minorHAnsi"/>
        </w:rPr>
        <w:t>2027 (SP SPP 2023 – 2027)</w:t>
      </w:r>
    </w:p>
    <w:p w14:paraId="7CAB6455" w14:textId="060F8D26" w:rsidR="008A21C8" w:rsidRPr="007B30FE" w:rsidRDefault="006851B1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Kód </w:t>
      </w:r>
      <w:r w:rsidR="008A21C8" w:rsidRPr="007B30FE">
        <w:rPr>
          <w:rFonts w:asciiTheme="minorHAnsi" w:hAnsiTheme="minorHAnsi" w:cstheme="minorHAnsi"/>
        </w:rPr>
        <w:t>výzvy:</w:t>
      </w:r>
      <w:r w:rsidR="008A21C8" w:rsidRPr="007B30FE">
        <w:rPr>
          <w:rFonts w:asciiTheme="minorHAnsi" w:hAnsiTheme="minorHAnsi" w:cstheme="minorHAnsi"/>
        </w:rPr>
        <w:tab/>
      </w:r>
      <w:r w:rsidR="008A21C8" w:rsidRPr="007B30FE">
        <w:rPr>
          <w:rFonts w:asciiTheme="minorHAnsi" w:hAnsiTheme="minorHAnsi" w:cstheme="minorHAnsi"/>
        </w:rPr>
        <w:tab/>
      </w:r>
      <w:r w:rsidRPr="006851B1">
        <w:rPr>
          <w:rFonts w:asciiTheme="minorHAnsi" w:hAnsiTheme="minorHAnsi" w:cstheme="minorHAnsi"/>
        </w:rPr>
        <w:t>8/SP/2026-73.5</w:t>
      </w:r>
    </w:p>
    <w:p w14:paraId="190C4878" w14:textId="66FB0DD4" w:rsidR="008A21C8" w:rsidRDefault="008A21C8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7B30FE">
        <w:rPr>
          <w:rFonts w:asciiTheme="minorHAnsi" w:hAnsiTheme="minorHAnsi" w:cstheme="minorHAnsi"/>
        </w:rPr>
        <w:t>Názov projektu:</w:t>
      </w:r>
      <w:r w:rsidRPr="007B30FE">
        <w:rPr>
          <w:rFonts w:asciiTheme="minorHAnsi" w:hAnsiTheme="minorHAnsi" w:cstheme="minorHAnsi"/>
        </w:rPr>
        <w:tab/>
      </w:r>
      <w:r w:rsidR="007B30FE" w:rsidRPr="007B30FE">
        <w:rPr>
          <w:rFonts w:asciiTheme="minorHAnsi" w:hAnsiTheme="minorHAnsi" w:cstheme="minorHAnsi"/>
        </w:rPr>
        <w:t>Modernizácia farmy FJD</w:t>
      </w:r>
    </w:p>
    <w:p w14:paraId="5CD28D89" w14:textId="77777777" w:rsidR="008A21C8" w:rsidRPr="008A21C8" w:rsidRDefault="008A21C8" w:rsidP="003F1197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</w:rPr>
      </w:pPr>
    </w:p>
    <w:p w14:paraId="2C2BED6F" w14:textId="68E3BDB4" w:rsidR="008A21C8" w:rsidRPr="008A21C8" w:rsidRDefault="008A21C8" w:rsidP="003F1197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A21C8">
        <w:rPr>
          <w:rFonts w:asciiTheme="minorHAnsi" w:hAnsiTheme="minorHAnsi" w:cstheme="minorHAnsi"/>
          <w:b/>
          <w:bCs/>
        </w:rPr>
        <w:t>Dátum zaslania výzvy na predkladanie ponúk:</w:t>
      </w:r>
      <w:r w:rsidRPr="008A21C8">
        <w:rPr>
          <w:rFonts w:asciiTheme="minorHAnsi" w:hAnsiTheme="minorHAnsi" w:cstheme="minorHAnsi"/>
          <w:b/>
          <w:bCs/>
        </w:rPr>
        <w:tab/>
      </w:r>
      <w:r w:rsidR="00D61ABD">
        <w:rPr>
          <w:rFonts w:asciiTheme="minorHAnsi" w:hAnsiTheme="minorHAnsi" w:cstheme="minorHAnsi"/>
        </w:rPr>
        <w:t>23.10.2026</w:t>
      </w:r>
    </w:p>
    <w:p w14:paraId="3F27F7B2" w14:textId="7B562D92" w:rsidR="008A21C8" w:rsidRPr="003F1197" w:rsidRDefault="008A21C8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17AE16D0" w14:textId="77777777" w:rsid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059DF374" w14:textId="77777777" w:rsid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341F25F0" w14:textId="5F155CA7" w:rsidR="008A21C8" w:rsidRPr="009D7FC6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9D7FC6">
        <w:rPr>
          <w:rFonts w:asciiTheme="minorHAnsi" w:hAnsiTheme="minorHAnsi" w:cstheme="minorHAnsi"/>
        </w:rPr>
        <w:t>V </w:t>
      </w:r>
      <w:r w:rsidR="009D7FC6" w:rsidRPr="009D7FC6">
        <w:rPr>
          <w:rFonts w:asciiTheme="minorHAnsi" w:hAnsiTheme="minorHAnsi" w:cstheme="minorHAnsi"/>
        </w:rPr>
        <w:t>Bratislave</w:t>
      </w:r>
      <w:r w:rsidRPr="009D7FC6">
        <w:rPr>
          <w:rFonts w:asciiTheme="minorHAnsi" w:hAnsiTheme="minorHAnsi" w:cstheme="minorHAnsi"/>
        </w:rPr>
        <w:t xml:space="preserve"> dňa </w:t>
      </w:r>
      <w:r w:rsidR="00D61ABD">
        <w:rPr>
          <w:rFonts w:asciiTheme="minorHAnsi" w:hAnsiTheme="minorHAnsi" w:cstheme="minorHAnsi"/>
        </w:rPr>
        <w:t>23.10.2026</w:t>
      </w:r>
    </w:p>
    <w:p w14:paraId="6FC1C8A2" w14:textId="179167EF" w:rsidR="003F1197" w:rsidRPr="009D7FC6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404CF78B" w14:textId="77777777" w:rsidR="003F1197" w:rsidRPr="009D7FC6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04400876" w14:textId="335E8F07" w:rsidR="003F1197" w:rsidRPr="009D7FC6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="007B30FE" w:rsidRPr="009D7FC6">
        <w:rPr>
          <w:rFonts w:asciiTheme="minorHAnsi" w:hAnsiTheme="minorHAnsi" w:cstheme="minorHAnsi"/>
        </w:rPr>
        <w:t>Ing. Miroslav Jakubec</w:t>
      </w:r>
      <w:r w:rsidR="007B30FE"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>, konateľ</w:t>
      </w:r>
    </w:p>
    <w:p w14:paraId="43E5F090" w14:textId="157BC14C" w:rsid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Pr="009D7FC6">
        <w:rPr>
          <w:rFonts w:asciiTheme="minorHAnsi" w:hAnsiTheme="minorHAnsi" w:cstheme="minorHAnsi"/>
        </w:rPr>
        <w:tab/>
      </w:r>
      <w:r w:rsidR="007B30FE" w:rsidRPr="009D7FC6">
        <w:rPr>
          <w:rFonts w:asciiTheme="minorHAnsi" w:hAnsiTheme="minorHAnsi" w:cstheme="minorHAnsi"/>
        </w:rPr>
        <w:t>FJD s.r.o.</w:t>
      </w:r>
    </w:p>
    <w:p w14:paraId="435A0D43" w14:textId="2679C3E1" w:rsid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285C650F" w14:textId="7B9DAD83" w:rsid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7122C32A" w14:textId="77777777" w:rsid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47237608" w14:textId="77777777" w:rsid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6B167C37" w14:textId="5DA61293" w:rsidR="003F1197" w:rsidRPr="003F1197" w:rsidRDefault="003F1197" w:rsidP="003F1197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</w:rPr>
      </w:pPr>
      <w:r w:rsidRPr="003F1197">
        <w:rPr>
          <w:rFonts w:asciiTheme="minorHAnsi" w:hAnsiTheme="minorHAnsi" w:cstheme="minorHAnsi"/>
        </w:rPr>
        <w:t>Príloha č. 1 - PHZ špecifikácia predmetu zákazky</w:t>
      </w:r>
    </w:p>
    <w:sectPr w:rsidR="003F1197" w:rsidRPr="003F1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0507" w14:textId="77777777" w:rsidR="0035434B" w:rsidRDefault="0035434B" w:rsidP="00A7797F">
      <w:pPr>
        <w:spacing w:after="0" w:line="240" w:lineRule="auto"/>
      </w:pPr>
      <w:r>
        <w:separator/>
      </w:r>
    </w:p>
  </w:endnote>
  <w:endnote w:type="continuationSeparator" w:id="0">
    <w:p w14:paraId="46739CCF" w14:textId="77777777" w:rsidR="0035434B" w:rsidRDefault="0035434B" w:rsidP="00A77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25066" w14:textId="77777777" w:rsidR="0035434B" w:rsidRDefault="0035434B" w:rsidP="00A7797F">
      <w:pPr>
        <w:spacing w:after="0" w:line="240" w:lineRule="auto"/>
      </w:pPr>
      <w:r>
        <w:separator/>
      </w:r>
    </w:p>
  </w:footnote>
  <w:footnote w:type="continuationSeparator" w:id="0">
    <w:p w14:paraId="6AD2B69E" w14:textId="77777777" w:rsidR="0035434B" w:rsidRDefault="0035434B" w:rsidP="00A77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57435"/>
    <w:multiLevelType w:val="hybridMultilevel"/>
    <w:tmpl w:val="6BEA6FE6"/>
    <w:lvl w:ilvl="0" w:tplc="E632BF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04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A3"/>
    <w:rsid w:val="00063664"/>
    <w:rsid w:val="00255DD8"/>
    <w:rsid w:val="002D0241"/>
    <w:rsid w:val="0035434B"/>
    <w:rsid w:val="003F05FC"/>
    <w:rsid w:val="003F1197"/>
    <w:rsid w:val="00437B5B"/>
    <w:rsid w:val="004524CD"/>
    <w:rsid w:val="004F1449"/>
    <w:rsid w:val="00650C43"/>
    <w:rsid w:val="006851B1"/>
    <w:rsid w:val="006857EE"/>
    <w:rsid w:val="006F21D5"/>
    <w:rsid w:val="007B30FE"/>
    <w:rsid w:val="008A21C8"/>
    <w:rsid w:val="009D3738"/>
    <w:rsid w:val="009D7FC6"/>
    <w:rsid w:val="00A7797F"/>
    <w:rsid w:val="00A864DD"/>
    <w:rsid w:val="00AC5B6F"/>
    <w:rsid w:val="00AD3769"/>
    <w:rsid w:val="00B75CA3"/>
    <w:rsid w:val="00B975BE"/>
    <w:rsid w:val="00CC0817"/>
    <w:rsid w:val="00D61ABD"/>
    <w:rsid w:val="00D81399"/>
    <w:rsid w:val="00ED1306"/>
    <w:rsid w:val="00F6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DBAB"/>
  <w15:chartTrackingRefBased/>
  <w15:docId w15:val="{46243260-A978-4DCE-94AE-8C5DC581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sah1">
    <w:name w:val="toc 1"/>
    <w:basedOn w:val="Normlny"/>
    <w:next w:val="Normlny"/>
    <w:autoRedefine/>
    <w:uiPriority w:val="39"/>
    <w:rsid w:val="00063664"/>
    <w:pPr>
      <w:tabs>
        <w:tab w:val="right" w:leader="dot" w:pos="9396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A779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rsid w:val="00A7797F"/>
    <w:pPr>
      <w:widowControl w:val="0"/>
      <w:suppressLineNumbers/>
      <w:tabs>
        <w:tab w:val="center" w:pos="4818"/>
        <w:tab w:val="right" w:pos="9637"/>
      </w:tabs>
      <w:suppressAutoHyphens/>
      <w:spacing w:after="0" w:line="240" w:lineRule="auto"/>
    </w:pPr>
    <w:rPr>
      <w:rFonts w:ascii="Arial" w:eastAsia="Times New Roman" w:hAnsi="Arial" w:cs="Times New Roman"/>
      <w:sz w:val="20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A7797F"/>
    <w:rPr>
      <w:rFonts w:ascii="Arial" w:eastAsia="Times New Roman" w:hAnsi="Arial" w:cs="Times New Roman"/>
      <w:sz w:val="20"/>
      <w:szCs w:val="24"/>
      <w:lang w:eastAsia="cs-CZ"/>
    </w:rPr>
  </w:style>
  <w:style w:type="table" w:styleId="Mriekatabuky">
    <w:name w:val="Table Grid"/>
    <w:basedOn w:val="Normlnatabuka"/>
    <w:uiPriority w:val="59"/>
    <w:rsid w:val="00A7797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797F"/>
    <w:pPr>
      <w:widowControl w:val="0"/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797F"/>
    <w:rPr>
      <w:rFonts w:ascii="Arial" w:eastAsia="Times New Roman" w:hAnsi="Arial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797F"/>
    <w:rPr>
      <w:vertAlign w:val="superscript"/>
    </w:rPr>
  </w:style>
  <w:style w:type="paragraph" w:styleId="Odsekzoznamu">
    <w:name w:val="List Paragraph"/>
    <w:basedOn w:val="Normlny"/>
    <w:uiPriority w:val="34"/>
    <w:qFormat/>
    <w:rsid w:val="00B97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Halás</dc:creator>
  <cp:keywords/>
  <dc:description/>
  <cp:lastModifiedBy>Patrik Halás</cp:lastModifiedBy>
  <cp:revision>3</cp:revision>
  <dcterms:created xsi:type="dcterms:W3CDTF">2026-10-23T14:55:00Z</dcterms:created>
  <dcterms:modified xsi:type="dcterms:W3CDTF">2026-10-23T15:36:00Z</dcterms:modified>
</cp:coreProperties>
</file>