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8" w:rsidRPr="009742C0" w:rsidRDefault="00C570C6">
      <w:pPr>
        <w:rPr>
          <w:b/>
        </w:rPr>
      </w:pPr>
      <w:r w:rsidRPr="009742C0">
        <w:rPr>
          <w:b/>
        </w:rPr>
        <w:t xml:space="preserve">Príloha č. 3 </w:t>
      </w:r>
      <w:r w:rsidR="0059499E">
        <w:rPr>
          <w:b/>
        </w:rPr>
        <w:t>SLA</w:t>
      </w:r>
      <w:bookmarkStart w:id="0" w:name="_GoBack"/>
      <w:bookmarkEnd w:id="0"/>
    </w:p>
    <w:p w:rsidR="00C570C6" w:rsidRDefault="00C570C6"/>
    <w:tbl>
      <w:tblPr>
        <w:tblW w:w="6500" w:type="dxa"/>
        <w:tblLayout w:type="fixed"/>
        <w:tblLook w:val="04A0" w:firstRow="1" w:lastRow="0" w:firstColumn="1" w:lastColumn="0" w:noHBand="0" w:noVBand="1"/>
      </w:tblPr>
      <w:tblGrid>
        <w:gridCol w:w="2160"/>
        <w:gridCol w:w="2260"/>
        <w:gridCol w:w="2080"/>
      </w:tblGrid>
      <w:tr w:rsidR="00C570C6" w:rsidRPr="00877BFF" w:rsidTr="00C570C6">
        <w:trPr>
          <w:trHeight w:val="79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7BFF">
              <w:rPr>
                <w:rFonts w:eastAsia="Times New Roman"/>
                <w:color w:val="000000"/>
                <w:sz w:val="20"/>
                <w:szCs w:val="20"/>
              </w:rPr>
              <w:t>Kategória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7BFF">
              <w:rPr>
                <w:rFonts w:eastAsia="Times New Roman"/>
                <w:color w:val="000000"/>
                <w:sz w:val="20"/>
                <w:szCs w:val="20"/>
              </w:rPr>
              <w:t>Lehota pre začatie prác (začiatok servisného zásahu)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7BFF">
              <w:rPr>
                <w:rFonts w:eastAsia="Times New Roman"/>
                <w:color w:val="000000"/>
                <w:sz w:val="20"/>
                <w:szCs w:val="20"/>
              </w:rPr>
              <w:t>Lehota na odstránenie problému</w:t>
            </w:r>
          </w:p>
        </w:tc>
      </w:tr>
      <w:tr w:rsidR="00C570C6" w:rsidRPr="00877BFF" w:rsidTr="00C570C6">
        <w:trPr>
          <w:trHeight w:val="2633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26664">
              <w:rPr>
                <w:rFonts w:eastAsia="Times New Roman"/>
                <w:b/>
                <w:color w:val="000000"/>
                <w:sz w:val="20"/>
                <w:szCs w:val="20"/>
              </w:rPr>
              <w:t>A. Kritická</w:t>
            </w: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portál</w:t>
            </w: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 ako celok je nefunkčný, alebo je nefunkčná jeho časť, používateľ nemôže s portálom ďalej pracovať bežným spôsobom, funkcionalita/použiteľnosť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portálu</w:t>
            </w: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 je podstatne obmedzená.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Zahájiť odstránenie poruchy (vady, chyby) do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 od jej nahlásenia alebo zistenia.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Odstránenie poruchy (vady, chyby) do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48</w:t>
            </w: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 hodín od začiatku servisného zásahu.</w:t>
            </w:r>
          </w:p>
        </w:tc>
      </w:tr>
      <w:tr w:rsidR="00C570C6" w:rsidRPr="00877BFF" w:rsidTr="00C570C6">
        <w:trPr>
          <w:trHeight w:val="289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2666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B. Časť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portálu</w:t>
            </w:r>
            <w:r w:rsidRPr="0072666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je nefunkčná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 používateľ môže s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portálom</w:t>
            </w: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 pracovať ďalej bežným spôsobom alebo existuje dočasné náhradné riešenie na zabezpečenie prevádzky, ale neriešenie problému by mohlo viesť k vzniku kritického problému.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Zahájiť odstránenie poruchy (vady, chyby) do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 hodín pracovného času od jej nahlásenia alebo zistenia.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Odstránenie poruchy (vady, chyby) do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72</w:t>
            </w: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 hodín od začiatku servisného zásahu, resp. po dohode s objednávateľom aj neskôr vo vopred písomne dohodnutom čase.</w:t>
            </w:r>
          </w:p>
        </w:tc>
      </w:tr>
      <w:tr w:rsidR="00C570C6" w:rsidRPr="00877BFF" w:rsidTr="00C570C6">
        <w:trPr>
          <w:trHeight w:val="210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26664">
              <w:rPr>
                <w:rFonts w:eastAsia="Times New Roman"/>
                <w:b/>
                <w:color w:val="000000"/>
                <w:sz w:val="20"/>
                <w:szCs w:val="20"/>
              </w:rPr>
              <w:t>C. Bežná</w:t>
            </w: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 – nie je ohrozená prevádzka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portálu</w:t>
            </w:r>
            <w:r w:rsidRPr="00877BFF">
              <w:rPr>
                <w:rFonts w:eastAsia="Times New Roman"/>
                <w:color w:val="000000"/>
                <w:sz w:val="20"/>
                <w:szCs w:val="20"/>
              </w:rPr>
              <w:t xml:space="preserve">  ako celku.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7BFF">
              <w:rPr>
                <w:rFonts w:eastAsia="Times New Roman"/>
                <w:color w:val="000000"/>
                <w:sz w:val="20"/>
                <w:szCs w:val="20"/>
              </w:rPr>
              <w:t>Zahájiť odstránenie poruchy (vady, chyby) do 24 hodín pracovného času od nahlásenia poruchy alebo jej zistenia.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0C6" w:rsidRPr="00877BFF" w:rsidRDefault="00C570C6" w:rsidP="00C570C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7BFF">
              <w:rPr>
                <w:rFonts w:eastAsia="Times New Roman"/>
                <w:color w:val="000000"/>
                <w:sz w:val="20"/>
                <w:szCs w:val="20"/>
              </w:rPr>
              <w:t>Odstránenie poruchy (vady, chyby) do 5 dní od začiatku servisného zásahu, resp. po dohode s objednávateľom aj neskôr vo vopred písomne dohodnutom čase.</w:t>
            </w:r>
          </w:p>
        </w:tc>
      </w:tr>
    </w:tbl>
    <w:p w:rsidR="00C570C6" w:rsidRDefault="00C570C6"/>
    <w:p w:rsidR="00C570C6" w:rsidRDefault="00C570C6"/>
    <w:p w:rsidR="00C570C6" w:rsidRDefault="00C570C6">
      <w:r>
        <w:rPr>
          <w:rFonts w:eastAsia="Times New Roman"/>
          <w:szCs w:val="24"/>
        </w:rPr>
        <w:t xml:space="preserve">Spôsob nahlasovania incidentov </w:t>
      </w:r>
      <w:r w:rsidR="008A2325">
        <w:rPr>
          <w:rFonts w:eastAsia="Times New Roman"/>
          <w:szCs w:val="24"/>
        </w:rPr>
        <w:t xml:space="preserve">prostredníctvom Service </w:t>
      </w:r>
      <w:proofErr w:type="spellStart"/>
      <w:r w:rsidR="008A2325">
        <w:rPr>
          <w:rFonts w:eastAsia="Times New Roman"/>
          <w:szCs w:val="24"/>
        </w:rPr>
        <w:t>Desk</w:t>
      </w:r>
      <w:proofErr w:type="spellEnd"/>
      <w:r w:rsidR="008A2325">
        <w:rPr>
          <w:rFonts w:eastAsia="Times New Roman"/>
          <w:szCs w:val="24"/>
        </w:rPr>
        <w:t xml:space="preserve"> aplikácie NCZI, </w:t>
      </w:r>
      <w:r>
        <w:rPr>
          <w:rFonts w:eastAsia="Times New Roman"/>
          <w:szCs w:val="24"/>
        </w:rPr>
        <w:t>telefonicky a mailom.</w:t>
      </w:r>
    </w:p>
    <w:sectPr w:rsidR="00C5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6"/>
    <w:rsid w:val="003126D8"/>
    <w:rsid w:val="003E0046"/>
    <w:rsid w:val="0059499E"/>
    <w:rsid w:val="008A2325"/>
    <w:rsid w:val="009742C0"/>
    <w:rsid w:val="00C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20F0"/>
  <w15:chartTrackingRefBased/>
  <w15:docId w15:val="{9E3C2414-E1F3-48FF-8664-FDBE806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NCZI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Eva, Ing.</dc:creator>
  <cp:keywords/>
  <dc:description/>
  <cp:lastModifiedBy>Šebo Roman, Ing.</cp:lastModifiedBy>
  <cp:revision>5</cp:revision>
  <dcterms:created xsi:type="dcterms:W3CDTF">2019-03-28T13:03:00Z</dcterms:created>
  <dcterms:modified xsi:type="dcterms:W3CDTF">2020-08-10T12:34:00Z</dcterms:modified>
</cp:coreProperties>
</file>