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675" w:rsidRPr="00907B68" w:rsidRDefault="003942E9" w:rsidP="00567675">
      <w:pPr>
        <w:spacing w:after="0" w:line="240" w:lineRule="atLeast"/>
        <w:rPr>
          <w:rFonts w:asciiTheme="minorHAnsi" w:hAnsiTheme="minorHAnsi" w:cstheme="minorHAnsi"/>
        </w:rPr>
      </w:pPr>
      <w:r w:rsidRPr="00907B68">
        <w:rPr>
          <w:rFonts w:asciiTheme="minorHAnsi" w:hAnsiTheme="minorHAnsi" w:cstheme="minorHAnsi"/>
          <w:b/>
        </w:rPr>
        <w:t>Prieskum trhu elektronickou formou</w:t>
      </w:r>
      <w:r w:rsidRPr="00907B68">
        <w:rPr>
          <w:rFonts w:asciiTheme="minorHAnsi" w:hAnsiTheme="minorHAnsi" w:cstheme="minorHAnsi"/>
        </w:rPr>
        <w:t xml:space="preserve"> za účelom zistenia predpokladanej hodnoty zákazky.</w:t>
      </w:r>
    </w:p>
    <w:p w:rsidR="00567675" w:rsidRPr="00907B68" w:rsidRDefault="00567675" w:rsidP="00567675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lang w:eastAsia="en-US"/>
        </w:rPr>
      </w:pPr>
    </w:p>
    <w:tbl>
      <w:tblPr>
        <w:tblpPr w:leftFromText="141" w:rightFromText="141" w:vertAnchor="page" w:horzAnchor="margin" w:tblpY="2221"/>
        <w:tblW w:w="9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1"/>
        <w:gridCol w:w="2999"/>
        <w:gridCol w:w="1843"/>
        <w:gridCol w:w="2526"/>
      </w:tblGrid>
      <w:tr w:rsidR="00180912" w:rsidRPr="00907B68" w:rsidTr="00180912">
        <w:trPr>
          <w:trHeight w:val="705"/>
        </w:trPr>
        <w:tc>
          <w:tcPr>
            <w:tcW w:w="9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907B68" w:rsidRDefault="00180912" w:rsidP="00EC3B9D">
            <w:pPr>
              <w:ind w:right="350"/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907B68">
              <w:rPr>
                <w:rFonts w:asciiTheme="minorHAnsi" w:eastAsiaTheme="minorHAnsi" w:hAnsiTheme="minorHAnsi" w:cstheme="minorHAnsi"/>
                <w:b/>
                <w:lang w:eastAsia="en-US"/>
              </w:rPr>
              <w:t xml:space="preserve">NEZÁVAZNÝ MARKETINGOVÝ PRIESKUM TRHU pre potreby stanovenia predpokladanej hodnoty zákazky podľa § 6 č. 343/2015 Z. z. o verejnom obstarávaní a o zmene a doplnení niektorých zákonov na </w:t>
            </w:r>
            <w:r w:rsidR="004C5BBB">
              <w:t xml:space="preserve"> </w:t>
            </w:r>
            <w:r w:rsidR="00EC3B9D">
              <w:rPr>
                <w:rFonts w:asciiTheme="minorHAnsi" w:eastAsiaTheme="minorHAnsi" w:hAnsiTheme="minorHAnsi" w:cstheme="minorHAnsi"/>
                <w:b/>
                <w:color w:val="FF0000"/>
                <w:lang w:eastAsia="en-US"/>
              </w:rPr>
              <w:t>Technické zabezpečenie pracoviska NCZI v Košiciach</w:t>
            </w:r>
          </w:p>
        </w:tc>
      </w:tr>
      <w:tr w:rsidR="00180912" w:rsidRPr="00907B68" w:rsidTr="00DC4E8C">
        <w:trPr>
          <w:trHeight w:val="363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907B68" w:rsidRDefault="00180912" w:rsidP="00DC4E8C">
            <w:pPr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907B68">
              <w:rPr>
                <w:rFonts w:asciiTheme="minorHAnsi" w:eastAsiaTheme="minorHAnsi" w:hAnsiTheme="minorHAnsi" w:cstheme="minorHAnsi"/>
                <w:b/>
                <w:lang w:eastAsia="en-US"/>
              </w:rPr>
              <w:t>Identifikačné údaje objednávateľa: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907B68" w:rsidRDefault="00180912" w:rsidP="00DC4E8C">
            <w:pPr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907B68">
              <w:rPr>
                <w:rFonts w:asciiTheme="minorHAnsi" w:eastAsiaTheme="minorHAnsi" w:hAnsiTheme="minorHAnsi" w:cstheme="minorHAnsi"/>
                <w:b/>
                <w:lang w:eastAsia="en-US"/>
              </w:rPr>
              <w:t>Identifikačné údaje a návrhy osloveného</w:t>
            </w:r>
          </w:p>
        </w:tc>
      </w:tr>
      <w:tr w:rsidR="00180912" w:rsidRPr="00907B68" w:rsidTr="00DC4E8C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12" w:rsidRPr="00907B68" w:rsidRDefault="00180912" w:rsidP="00DC4E8C">
            <w:pPr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907B68">
              <w:rPr>
                <w:rFonts w:asciiTheme="minorHAnsi" w:eastAsiaTheme="minorHAnsi" w:hAnsiTheme="minorHAnsi" w:cstheme="minorHAnsi"/>
                <w:b/>
                <w:lang w:eastAsia="en-US"/>
              </w:rPr>
              <w:t>Obchodné meno: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12" w:rsidRPr="00907B68" w:rsidRDefault="00180912" w:rsidP="00DC4E8C">
            <w:pPr>
              <w:rPr>
                <w:rFonts w:asciiTheme="minorHAnsi" w:eastAsiaTheme="minorHAnsi" w:hAnsiTheme="minorHAnsi" w:cstheme="minorHAnsi"/>
                <w:lang w:eastAsia="ar-SA"/>
              </w:rPr>
            </w:pPr>
            <w:r w:rsidRPr="00907B68">
              <w:rPr>
                <w:rFonts w:asciiTheme="minorHAnsi" w:eastAsiaTheme="minorHAnsi" w:hAnsiTheme="minorHAnsi" w:cstheme="minorHAnsi"/>
                <w:lang w:eastAsia="ar-SA"/>
              </w:rPr>
              <w:t>Národné centrum zdravotníckych informácií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12" w:rsidRPr="00907B68" w:rsidRDefault="00180912" w:rsidP="00DC4E8C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907B68">
              <w:rPr>
                <w:rFonts w:asciiTheme="minorHAnsi" w:eastAsiaTheme="minorHAnsi" w:hAnsiTheme="minorHAnsi" w:cstheme="minorHAnsi"/>
                <w:b/>
                <w:lang w:eastAsia="en-US"/>
              </w:rPr>
              <w:t>Obchodné meno: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2" w:rsidRPr="00907B68" w:rsidRDefault="00891625" w:rsidP="00180912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i/>
                <w:color w:val="FF0000"/>
                <w:lang w:eastAsia="en-US"/>
              </w:rPr>
              <w:t>Doplní uchádzač</w:t>
            </w:r>
          </w:p>
        </w:tc>
      </w:tr>
      <w:tr w:rsidR="00180912" w:rsidRPr="00907B68" w:rsidTr="00DC4E8C">
        <w:trPr>
          <w:trHeight w:val="570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907B68" w:rsidRDefault="00180912" w:rsidP="00DC4E8C">
            <w:pPr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907B68">
              <w:rPr>
                <w:rFonts w:asciiTheme="minorHAnsi" w:eastAsiaTheme="minorHAnsi" w:hAnsiTheme="minorHAnsi" w:cstheme="minorHAnsi"/>
                <w:b/>
                <w:lang w:eastAsia="en-US"/>
              </w:rPr>
              <w:t>Sídlo: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907B68" w:rsidRDefault="00180912" w:rsidP="00DC4E8C">
            <w:pPr>
              <w:spacing w:after="0"/>
              <w:rPr>
                <w:rFonts w:asciiTheme="minorHAnsi" w:eastAsiaTheme="minorHAnsi" w:hAnsiTheme="minorHAnsi" w:cstheme="minorHAnsi"/>
                <w:lang w:eastAsia="en-US"/>
              </w:rPr>
            </w:pPr>
            <w:proofErr w:type="spellStart"/>
            <w:r w:rsidRPr="00907B68">
              <w:rPr>
                <w:rFonts w:asciiTheme="minorHAnsi" w:eastAsiaTheme="minorHAnsi" w:hAnsiTheme="minorHAnsi" w:cstheme="minorHAnsi"/>
                <w:lang w:eastAsia="en-US"/>
              </w:rPr>
              <w:t>Lazaretská</w:t>
            </w:r>
            <w:proofErr w:type="spellEnd"/>
            <w:r w:rsidRPr="00907B68">
              <w:rPr>
                <w:rFonts w:asciiTheme="minorHAnsi" w:eastAsiaTheme="minorHAnsi" w:hAnsiTheme="minorHAnsi" w:cstheme="minorHAnsi"/>
                <w:lang w:eastAsia="en-US"/>
              </w:rPr>
              <w:t xml:space="preserve"> 26, </w:t>
            </w:r>
          </w:p>
          <w:p w:rsidR="00180912" w:rsidRPr="00907B68" w:rsidRDefault="00180912" w:rsidP="00DC4E8C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907B68">
              <w:rPr>
                <w:rFonts w:asciiTheme="minorHAnsi" w:eastAsiaTheme="minorHAnsi" w:hAnsiTheme="minorHAnsi" w:cstheme="minorHAnsi"/>
                <w:lang w:eastAsia="en-US"/>
              </w:rPr>
              <w:t>811 09 Bratislava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907B68" w:rsidRDefault="00180912" w:rsidP="00DC4E8C">
            <w:pPr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907B68">
              <w:rPr>
                <w:rFonts w:asciiTheme="minorHAnsi" w:eastAsiaTheme="minorHAnsi" w:hAnsiTheme="minorHAnsi" w:cstheme="minorHAnsi"/>
                <w:b/>
                <w:lang w:eastAsia="en-US"/>
              </w:rPr>
              <w:t>Sídlo: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2" w:rsidRPr="00907B68" w:rsidRDefault="00891625" w:rsidP="00180912">
            <w:pPr>
              <w:spacing w:after="0"/>
              <w:rPr>
                <w:rFonts w:asciiTheme="minorHAnsi" w:hAnsiTheme="minorHAnsi" w:cstheme="minorHAnsi"/>
                <w:color w:val="333333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i/>
                <w:color w:val="FF0000"/>
                <w:lang w:eastAsia="en-US"/>
              </w:rPr>
              <w:t>Doplní uchádzač</w:t>
            </w:r>
          </w:p>
        </w:tc>
      </w:tr>
      <w:tr w:rsidR="00180912" w:rsidRPr="00907B68" w:rsidTr="00DC4E8C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907B68" w:rsidRDefault="00180912" w:rsidP="00DC4E8C">
            <w:pPr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907B68">
              <w:rPr>
                <w:rFonts w:asciiTheme="minorHAnsi" w:eastAsiaTheme="minorHAnsi" w:hAnsiTheme="minorHAnsi" w:cstheme="minorHAnsi"/>
                <w:b/>
                <w:lang w:eastAsia="en-US"/>
              </w:rPr>
              <w:t>V zastúpení: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907B68" w:rsidRDefault="00180912" w:rsidP="008D101F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907B68">
              <w:rPr>
                <w:rFonts w:asciiTheme="minorHAnsi" w:eastAsiaTheme="minorHAnsi" w:hAnsiTheme="minorHAnsi" w:cstheme="minorHAnsi"/>
                <w:lang w:eastAsia="en-US"/>
              </w:rPr>
              <w:t xml:space="preserve">Ing. Peter </w:t>
            </w:r>
            <w:r w:rsidR="008D101F">
              <w:rPr>
                <w:rFonts w:asciiTheme="minorHAnsi" w:eastAsiaTheme="minorHAnsi" w:hAnsiTheme="minorHAnsi" w:cstheme="minorHAnsi"/>
                <w:lang w:eastAsia="en-US"/>
              </w:rPr>
              <w:t>Bielik</w:t>
            </w:r>
            <w:r w:rsidRPr="00907B68">
              <w:rPr>
                <w:rFonts w:asciiTheme="minorHAnsi" w:eastAsiaTheme="minorHAnsi" w:hAnsiTheme="minorHAnsi" w:cstheme="minorHAnsi"/>
                <w:lang w:eastAsia="en-US"/>
              </w:rPr>
              <w:t>,</w:t>
            </w:r>
            <w:r w:rsidR="008D101F">
              <w:rPr>
                <w:rFonts w:asciiTheme="minorHAnsi" w:eastAsiaTheme="minorHAnsi" w:hAnsiTheme="minorHAnsi" w:cstheme="minorHAnsi"/>
                <w:lang w:eastAsia="en-US"/>
              </w:rPr>
              <w:t xml:space="preserve">           </w:t>
            </w:r>
            <w:r w:rsidRPr="00907B68">
              <w:rPr>
                <w:rFonts w:asciiTheme="minorHAnsi" w:eastAsiaTheme="minorHAnsi" w:hAnsiTheme="minorHAnsi" w:cstheme="minorHAnsi"/>
                <w:lang w:eastAsia="en-US"/>
              </w:rPr>
              <w:t xml:space="preserve"> </w:t>
            </w:r>
            <w:r w:rsidR="000E3C26">
              <w:rPr>
                <w:rFonts w:asciiTheme="minorHAnsi" w:eastAsiaTheme="minorHAnsi" w:hAnsiTheme="minorHAnsi" w:cstheme="minorHAnsi"/>
                <w:lang w:eastAsia="en-US"/>
              </w:rPr>
              <w:t xml:space="preserve">generálny </w:t>
            </w:r>
            <w:r w:rsidRPr="00907B68">
              <w:rPr>
                <w:rFonts w:asciiTheme="minorHAnsi" w:eastAsiaTheme="minorHAnsi" w:hAnsiTheme="minorHAnsi" w:cstheme="minorHAnsi"/>
                <w:lang w:eastAsia="en-US"/>
              </w:rPr>
              <w:t>riaditeľ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907B68" w:rsidRDefault="00180912" w:rsidP="00DC4E8C">
            <w:pPr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907B68">
              <w:rPr>
                <w:rFonts w:asciiTheme="minorHAnsi" w:eastAsiaTheme="minorHAnsi" w:hAnsiTheme="minorHAnsi" w:cstheme="minorHAnsi"/>
                <w:b/>
                <w:lang w:eastAsia="en-US"/>
              </w:rPr>
              <w:t>IČO/DIČ: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2" w:rsidRPr="00907B68" w:rsidRDefault="00891625" w:rsidP="00180912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i/>
                <w:color w:val="FF0000"/>
                <w:lang w:eastAsia="en-US"/>
              </w:rPr>
              <w:t>Doplní uchádzač</w:t>
            </w:r>
          </w:p>
        </w:tc>
      </w:tr>
      <w:tr w:rsidR="00180912" w:rsidRPr="00907B68" w:rsidTr="00DC4E8C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907B68" w:rsidRDefault="00180912" w:rsidP="00DC4E8C">
            <w:pPr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907B68">
              <w:rPr>
                <w:rFonts w:asciiTheme="minorHAnsi" w:eastAsiaTheme="minorHAnsi" w:hAnsiTheme="minorHAnsi" w:cstheme="minorHAnsi"/>
                <w:b/>
                <w:lang w:eastAsia="en-US"/>
              </w:rPr>
              <w:t>Kontaktná osoba: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907B68" w:rsidRDefault="007D353F" w:rsidP="00DC4E8C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Mgr. Helena Krajčíriková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907B68" w:rsidRDefault="00180912" w:rsidP="00DC4E8C">
            <w:pPr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907B68">
              <w:rPr>
                <w:rFonts w:asciiTheme="minorHAnsi" w:eastAsiaTheme="minorHAnsi" w:hAnsiTheme="minorHAnsi" w:cstheme="minorHAnsi"/>
                <w:b/>
                <w:lang w:eastAsia="en-US"/>
              </w:rPr>
              <w:t>Bankové spojenie: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2" w:rsidRPr="00907B68" w:rsidRDefault="00891625" w:rsidP="00180912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i/>
                <w:color w:val="FF0000"/>
                <w:lang w:eastAsia="en-US"/>
              </w:rPr>
              <w:t>Doplní uchádzač</w:t>
            </w:r>
          </w:p>
        </w:tc>
      </w:tr>
      <w:tr w:rsidR="00180912" w:rsidRPr="00907B68" w:rsidTr="00DC4E8C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907B68" w:rsidRDefault="00180912" w:rsidP="00DC4E8C">
            <w:pPr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907B68">
              <w:rPr>
                <w:rFonts w:asciiTheme="minorHAnsi" w:eastAsiaTheme="minorHAnsi" w:hAnsiTheme="minorHAnsi" w:cstheme="minorHAnsi"/>
                <w:b/>
                <w:lang w:eastAsia="en-US"/>
              </w:rPr>
              <w:t>Telefón (fax):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12" w:rsidRPr="00907B68" w:rsidRDefault="007D353F" w:rsidP="00DC4E8C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+421 2 57 269 743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907B68" w:rsidRDefault="00180912" w:rsidP="00DC4E8C">
            <w:pPr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907B68">
              <w:rPr>
                <w:rFonts w:asciiTheme="minorHAnsi" w:eastAsiaTheme="minorHAnsi" w:hAnsiTheme="minorHAnsi" w:cstheme="minorHAnsi"/>
                <w:b/>
                <w:lang w:eastAsia="en-US"/>
              </w:rPr>
              <w:t>Číslo bank. účtu: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2" w:rsidRPr="00907B68" w:rsidRDefault="00891625" w:rsidP="00180912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i/>
                <w:color w:val="FF0000"/>
                <w:lang w:eastAsia="en-US"/>
              </w:rPr>
              <w:t>Doplní uchádzač</w:t>
            </w:r>
          </w:p>
        </w:tc>
      </w:tr>
      <w:tr w:rsidR="00180912" w:rsidRPr="00907B68" w:rsidTr="007D353F">
        <w:trPr>
          <w:trHeight w:val="1162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907B68" w:rsidRDefault="00180912" w:rsidP="00DC4E8C">
            <w:pPr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907B68">
              <w:rPr>
                <w:rFonts w:asciiTheme="minorHAnsi" w:eastAsiaTheme="minorHAnsi" w:hAnsiTheme="minorHAnsi" w:cstheme="minorHAnsi"/>
                <w:b/>
                <w:lang w:eastAsia="en-US"/>
              </w:rPr>
              <w:t>e-mail: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53F" w:rsidRPr="00907B68" w:rsidRDefault="00891625" w:rsidP="00DC4E8C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hyperlink r:id="rId6" w:history="1">
              <w:r w:rsidR="007D353F" w:rsidRPr="00306189">
                <w:rPr>
                  <w:rStyle w:val="Hypertextovprepojenie"/>
                  <w:rFonts w:asciiTheme="minorHAnsi" w:eastAsiaTheme="minorHAnsi" w:hAnsiTheme="minorHAnsi" w:cstheme="minorHAnsi"/>
                  <w:lang w:eastAsia="en-US"/>
                </w:rPr>
                <w:t>helena.krajcirikova@nczisk.sk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907B68" w:rsidRDefault="00180912" w:rsidP="00DC4E8C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907B68">
              <w:rPr>
                <w:rFonts w:asciiTheme="minorHAnsi" w:eastAsiaTheme="minorHAnsi" w:hAnsiTheme="minorHAnsi" w:cstheme="minorHAnsi"/>
                <w:b/>
                <w:lang w:eastAsia="en-US"/>
              </w:rPr>
              <w:t>Kontaktná osoba: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2" w:rsidRPr="00907B68" w:rsidRDefault="00891625" w:rsidP="00180912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i/>
                <w:color w:val="FF0000"/>
                <w:lang w:eastAsia="en-US"/>
              </w:rPr>
              <w:t>Doplní uchádzač</w:t>
            </w:r>
          </w:p>
        </w:tc>
      </w:tr>
      <w:tr w:rsidR="00180912" w:rsidRPr="00907B68" w:rsidTr="00DC4E8C">
        <w:trPr>
          <w:trHeight w:val="280"/>
        </w:trPr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907B68" w:rsidRDefault="00180912" w:rsidP="00DC4E8C">
            <w:pPr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907B68">
              <w:rPr>
                <w:rFonts w:asciiTheme="minorHAnsi" w:eastAsiaTheme="minorHAnsi" w:hAnsiTheme="minorHAnsi" w:cstheme="minorHAnsi"/>
                <w:b/>
                <w:lang w:eastAsia="en-US"/>
              </w:rPr>
              <w:t>Špecifikácia predmetu dodania</w:t>
            </w:r>
          </w:p>
        </w:tc>
        <w:tc>
          <w:tcPr>
            <w:tcW w:w="2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907B68" w:rsidRDefault="00EC3B9D" w:rsidP="00DC4E8C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color w:val="FF0000"/>
                <w:lang w:eastAsia="en-US"/>
              </w:rPr>
              <w:t>Technické zabezpečenie pracoviska NCZI v Košiciach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907B68" w:rsidRDefault="00180912" w:rsidP="00DC4E8C">
            <w:pPr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907B68">
              <w:rPr>
                <w:rFonts w:asciiTheme="minorHAnsi" w:eastAsiaTheme="minorHAnsi" w:hAnsiTheme="minorHAnsi" w:cstheme="minorHAnsi"/>
                <w:b/>
                <w:lang w:eastAsia="en-US"/>
              </w:rPr>
              <w:t>Telefón: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2" w:rsidRPr="00907B68" w:rsidRDefault="00891625" w:rsidP="00180912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i/>
                <w:color w:val="FF0000"/>
                <w:lang w:eastAsia="en-US"/>
              </w:rPr>
              <w:t>Doplní uchádzač</w:t>
            </w:r>
          </w:p>
        </w:tc>
      </w:tr>
      <w:tr w:rsidR="00180912" w:rsidRPr="00907B68" w:rsidTr="00DC4E8C">
        <w:trPr>
          <w:trHeight w:val="280"/>
        </w:trPr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907B68" w:rsidRDefault="00180912" w:rsidP="00DC4E8C">
            <w:pPr>
              <w:rPr>
                <w:rFonts w:asciiTheme="minorHAnsi" w:eastAsiaTheme="minorHAnsi" w:hAnsiTheme="minorHAnsi" w:cstheme="minorHAnsi"/>
                <w:b/>
                <w:lang w:eastAsia="en-US"/>
              </w:rPr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907B68" w:rsidRDefault="00180912" w:rsidP="00DC4E8C">
            <w:pPr>
              <w:rPr>
                <w:rFonts w:asciiTheme="minorHAnsi" w:eastAsiaTheme="minorHAnsi" w:hAnsiTheme="minorHAnsi" w:cstheme="minorHAnsi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907B68" w:rsidRDefault="00180912" w:rsidP="00DC4E8C">
            <w:pPr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907B68">
              <w:rPr>
                <w:rFonts w:asciiTheme="minorHAnsi" w:eastAsiaTheme="minorHAnsi" w:hAnsiTheme="minorHAnsi" w:cstheme="minorHAnsi"/>
                <w:b/>
                <w:lang w:eastAsia="en-US"/>
              </w:rPr>
              <w:t>Fax: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2" w:rsidRPr="00907B68" w:rsidRDefault="00891625" w:rsidP="00180912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i/>
                <w:color w:val="FF0000"/>
                <w:lang w:eastAsia="en-US"/>
              </w:rPr>
              <w:t>Doplní uchádzač</w:t>
            </w:r>
          </w:p>
        </w:tc>
      </w:tr>
      <w:tr w:rsidR="00180912" w:rsidRPr="00907B68" w:rsidTr="00E33719">
        <w:trPr>
          <w:trHeight w:val="716"/>
        </w:trPr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907B68" w:rsidRDefault="00180912" w:rsidP="00DC4E8C">
            <w:pPr>
              <w:rPr>
                <w:rFonts w:asciiTheme="minorHAnsi" w:eastAsiaTheme="minorHAnsi" w:hAnsiTheme="minorHAnsi" w:cstheme="minorHAnsi"/>
                <w:b/>
                <w:lang w:eastAsia="en-US"/>
              </w:rPr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907B68" w:rsidRDefault="00180912" w:rsidP="00DC4E8C">
            <w:pPr>
              <w:rPr>
                <w:rFonts w:asciiTheme="minorHAnsi" w:eastAsiaTheme="minorHAnsi" w:hAnsiTheme="minorHAnsi" w:cstheme="minorHAnsi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907B68" w:rsidRDefault="00180912" w:rsidP="00DC4E8C">
            <w:pPr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907B68">
              <w:rPr>
                <w:rFonts w:asciiTheme="minorHAnsi" w:eastAsiaTheme="minorHAnsi" w:hAnsiTheme="minorHAnsi" w:cstheme="minorHAnsi"/>
                <w:b/>
                <w:lang w:eastAsia="en-US"/>
              </w:rPr>
              <w:t>e-mail: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2" w:rsidRPr="00907B68" w:rsidRDefault="00891625" w:rsidP="00180912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i/>
                <w:color w:val="FF0000"/>
                <w:lang w:eastAsia="en-US"/>
              </w:rPr>
              <w:t>Doplní uchádzač</w:t>
            </w:r>
          </w:p>
        </w:tc>
      </w:tr>
      <w:tr w:rsidR="00736FE2" w:rsidRPr="00907B68" w:rsidTr="006E172F">
        <w:trPr>
          <w:trHeight w:val="858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FE2" w:rsidRPr="00F7548A" w:rsidRDefault="00736FE2" w:rsidP="006E172F">
            <w:pPr>
              <w:rPr>
                <w:b/>
                <w:color w:val="FF0000"/>
              </w:rPr>
            </w:pPr>
            <w:r w:rsidRPr="00F7548A">
              <w:rPr>
                <w:b/>
                <w:color w:val="FF0000"/>
              </w:rPr>
              <w:t xml:space="preserve">Cena celkom </w:t>
            </w:r>
            <w:r w:rsidR="006E172F" w:rsidRPr="00F7548A">
              <w:rPr>
                <w:b/>
                <w:color w:val="FF0000"/>
              </w:rPr>
              <w:t>bez DPH</w:t>
            </w:r>
            <w:r w:rsidR="004620A6">
              <w:rPr>
                <w:b/>
                <w:color w:val="FF0000"/>
              </w:rPr>
              <w:t>*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FE2" w:rsidRPr="00907B68" w:rsidRDefault="006E172F" w:rsidP="00736FE2">
            <w:pPr>
              <w:rPr>
                <w:rFonts w:asciiTheme="minorHAnsi" w:eastAsiaTheme="minorHAnsi" w:hAnsiTheme="minorHAnsi" w:cstheme="minorHAnsi"/>
                <w:i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i/>
                <w:color w:val="FF0000"/>
                <w:lang w:eastAsia="en-US"/>
              </w:rPr>
              <w:t>Doplní uchádzač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E2" w:rsidRPr="00907B68" w:rsidRDefault="00736FE2" w:rsidP="00736FE2">
            <w:pPr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907B68">
              <w:rPr>
                <w:rFonts w:asciiTheme="minorHAnsi" w:eastAsiaTheme="minorHAnsi" w:hAnsiTheme="minorHAnsi" w:cstheme="minorHAnsi"/>
                <w:b/>
                <w:lang w:eastAsia="en-US"/>
              </w:rPr>
              <w:t>Iné informácie: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E2" w:rsidRPr="00907B68" w:rsidRDefault="00891625" w:rsidP="00736FE2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i/>
                <w:color w:val="FF0000"/>
                <w:lang w:eastAsia="en-US"/>
              </w:rPr>
              <w:t>Doplní uchádzač</w:t>
            </w:r>
            <w:bookmarkStart w:id="0" w:name="_GoBack"/>
            <w:bookmarkEnd w:id="0"/>
          </w:p>
        </w:tc>
      </w:tr>
      <w:tr w:rsidR="00736FE2" w:rsidRPr="00907B68" w:rsidTr="006E172F">
        <w:trPr>
          <w:trHeight w:val="1373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FE2" w:rsidRPr="00F7548A" w:rsidRDefault="00736FE2" w:rsidP="006E172F">
            <w:pPr>
              <w:rPr>
                <w:b/>
                <w:color w:val="FF0000"/>
              </w:rPr>
            </w:pPr>
            <w:r w:rsidRPr="00F7548A">
              <w:rPr>
                <w:b/>
                <w:color w:val="FF0000"/>
              </w:rPr>
              <w:t xml:space="preserve">Cena celkom </w:t>
            </w:r>
            <w:r w:rsidR="006E172F" w:rsidRPr="00F7548A">
              <w:rPr>
                <w:b/>
                <w:color w:val="FF0000"/>
              </w:rPr>
              <w:t>s DPH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6FE2" w:rsidRPr="00907B68" w:rsidRDefault="006E172F" w:rsidP="00736FE2">
            <w:pPr>
              <w:rPr>
                <w:rFonts w:asciiTheme="minorHAnsi" w:eastAsiaTheme="minorHAnsi" w:hAnsiTheme="minorHAnsi" w:cstheme="minorHAnsi"/>
                <w:i/>
                <w:color w:val="FF000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i/>
                <w:color w:val="FF0000"/>
                <w:lang w:eastAsia="en-US"/>
              </w:rPr>
              <w:t>Doplní uchádzač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6FE2" w:rsidRPr="00907B68" w:rsidRDefault="00736FE2" w:rsidP="00736FE2">
            <w:pPr>
              <w:jc w:val="center"/>
              <w:rPr>
                <w:rFonts w:asciiTheme="minorHAnsi" w:eastAsiaTheme="minorHAnsi" w:hAnsiTheme="minorHAnsi" w:cstheme="minorHAnsi"/>
                <w:b/>
                <w:color w:val="FF0000"/>
                <w:lang w:eastAsia="en-US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FE2" w:rsidRPr="00907B68" w:rsidRDefault="00736FE2" w:rsidP="00736FE2">
            <w:pPr>
              <w:jc w:val="center"/>
              <w:rPr>
                <w:rFonts w:asciiTheme="minorHAnsi" w:eastAsiaTheme="minorHAnsi" w:hAnsiTheme="minorHAnsi" w:cstheme="minorHAnsi"/>
                <w:color w:val="FF0000"/>
                <w:lang w:eastAsia="en-US"/>
              </w:rPr>
            </w:pPr>
          </w:p>
        </w:tc>
      </w:tr>
    </w:tbl>
    <w:p w:rsidR="001E6882" w:rsidRDefault="004620A6" w:rsidP="001E6882">
      <w:pPr>
        <w:spacing w:after="160" w:line="259" w:lineRule="auto"/>
        <w:rPr>
          <w:rFonts w:asciiTheme="minorHAnsi" w:eastAsiaTheme="minorHAnsi" w:hAnsiTheme="minorHAnsi" w:cstheme="minorHAnsi"/>
          <w:b/>
          <w:lang w:eastAsia="en-US"/>
        </w:rPr>
      </w:pPr>
      <w:r>
        <w:rPr>
          <w:rFonts w:asciiTheme="minorHAnsi" w:eastAsiaTheme="minorHAnsi" w:hAnsiTheme="minorHAnsi" w:cstheme="minorHAnsi"/>
          <w:b/>
          <w:lang w:eastAsia="en-US"/>
        </w:rPr>
        <w:t>*</w:t>
      </w:r>
      <w:r w:rsidRPr="004620A6">
        <w:rPr>
          <w:rFonts w:asciiTheme="minorHAnsi" w:eastAsiaTheme="minorHAnsi" w:hAnsiTheme="minorHAnsi" w:cstheme="minorHAnsi"/>
          <w:b/>
          <w:lang w:eastAsia="en-US"/>
        </w:rPr>
        <w:t>V prípade, že nie je oslovený platcom DPH, uvedie túto skutočnosť</w:t>
      </w:r>
    </w:p>
    <w:p w:rsidR="00DB5BC9" w:rsidRPr="007D353F" w:rsidRDefault="00DB5BC9">
      <w:pPr>
        <w:spacing w:after="160" w:line="259" w:lineRule="auto"/>
        <w:rPr>
          <w:rFonts w:asciiTheme="minorHAnsi" w:eastAsiaTheme="minorHAnsi" w:hAnsiTheme="minorHAnsi" w:cstheme="minorHAnsi"/>
          <w:lang w:eastAsia="en-US"/>
        </w:rPr>
      </w:pPr>
    </w:p>
    <w:sectPr w:rsidR="00DB5BC9" w:rsidRPr="007D35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F0725"/>
    <w:multiLevelType w:val="hybridMultilevel"/>
    <w:tmpl w:val="CE9262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54E43"/>
    <w:multiLevelType w:val="hybridMultilevel"/>
    <w:tmpl w:val="BB1CA9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17A9D"/>
    <w:multiLevelType w:val="hybridMultilevel"/>
    <w:tmpl w:val="ECD655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37FFE"/>
    <w:multiLevelType w:val="hybridMultilevel"/>
    <w:tmpl w:val="3F18C6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EA0816"/>
    <w:multiLevelType w:val="hybridMultilevel"/>
    <w:tmpl w:val="71542E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BA416C"/>
    <w:multiLevelType w:val="hybridMultilevel"/>
    <w:tmpl w:val="A43ADC2E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9D4287C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F6B26C8"/>
    <w:multiLevelType w:val="hybridMultilevel"/>
    <w:tmpl w:val="599417A6"/>
    <w:lvl w:ilvl="0" w:tplc="AFD03C4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B9BD5" w:themeColor="accent1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5B015C0"/>
    <w:multiLevelType w:val="hybridMultilevel"/>
    <w:tmpl w:val="132AB2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E3308D"/>
    <w:multiLevelType w:val="multilevel"/>
    <w:tmpl w:val="86D6317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7C3014C"/>
    <w:multiLevelType w:val="hybridMultilevel"/>
    <w:tmpl w:val="4BF2D42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4"/>
  </w:num>
  <w:num w:numId="5">
    <w:abstractNumId w:val="0"/>
  </w:num>
  <w:num w:numId="6">
    <w:abstractNumId w:val="9"/>
  </w:num>
  <w:num w:numId="7">
    <w:abstractNumId w:val="3"/>
  </w:num>
  <w:num w:numId="8">
    <w:abstractNumId w:val="5"/>
  </w:num>
  <w:num w:numId="9">
    <w:abstractNumId w:val="1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675"/>
    <w:rsid w:val="000807CB"/>
    <w:rsid w:val="000A157D"/>
    <w:rsid w:val="000C0073"/>
    <w:rsid w:val="000D28AA"/>
    <w:rsid w:val="000E3C26"/>
    <w:rsid w:val="0010779E"/>
    <w:rsid w:val="0011304E"/>
    <w:rsid w:val="001162CD"/>
    <w:rsid w:val="00135CB9"/>
    <w:rsid w:val="00180912"/>
    <w:rsid w:val="00180963"/>
    <w:rsid w:val="0019347C"/>
    <w:rsid w:val="001963E0"/>
    <w:rsid w:val="001A3252"/>
    <w:rsid w:val="001E0AFF"/>
    <w:rsid w:val="001E2A47"/>
    <w:rsid w:val="001E6882"/>
    <w:rsid w:val="001F2CB7"/>
    <w:rsid w:val="001F3941"/>
    <w:rsid w:val="00223BE0"/>
    <w:rsid w:val="002B2395"/>
    <w:rsid w:val="002B458B"/>
    <w:rsid w:val="002B4B40"/>
    <w:rsid w:val="002B577B"/>
    <w:rsid w:val="002B6D02"/>
    <w:rsid w:val="002C5E53"/>
    <w:rsid w:val="002D5228"/>
    <w:rsid w:val="003635D8"/>
    <w:rsid w:val="003647E8"/>
    <w:rsid w:val="003942E9"/>
    <w:rsid w:val="00397FD4"/>
    <w:rsid w:val="003F4526"/>
    <w:rsid w:val="004160BD"/>
    <w:rsid w:val="00432CFB"/>
    <w:rsid w:val="0043640F"/>
    <w:rsid w:val="00437027"/>
    <w:rsid w:val="004620A6"/>
    <w:rsid w:val="00466E60"/>
    <w:rsid w:val="004B2E4B"/>
    <w:rsid w:val="004C5BBB"/>
    <w:rsid w:val="004D1EAE"/>
    <w:rsid w:val="00502B95"/>
    <w:rsid w:val="00563A15"/>
    <w:rsid w:val="005646DB"/>
    <w:rsid w:val="00567675"/>
    <w:rsid w:val="005747F9"/>
    <w:rsid w:val="00587D7B"/>
    <w:rsid w:val="005D2ECF"/>
    <w:rsid w:val="005F0B52"/>
    <w:rsid w:val="005F617A"/>
    <w:rsid w:val="00614B1D"/>
    <w:rsid w:val="006339E2"/>
    <w:rsid w:val="0066325F"/>
    <w:rsid w:val="00682180"/>
    <w:rsid w:val="006E172F"/>
    <w:rsid w:val="006E2FE5"/>
    <w:rsid w:val="007108B1"/>
    <w:rsid w:val="00712C47"/>
    <w:rsid w:val="00736FE2"/>
    <w:rsid w:val="00737F9F"/>
    <w:rsid w:val="00756230"/>
    <w:rsid w:val="007611E8"/>
    <w:rsid w:val="007A69A6"/>
    <w:rsid w:val="007D1BFA"/>
    <w:rsid w:val="007D353F"/>
    <w:rsid w:val="008435C2"/>
    <w:rsid w:val="0087314B"/>
    <w:rsid w:val="00885CE2"/>
    <w:rsid w:val="00891625"/>
    <w:rsid w:val="008C17C5"/>
    <w:rsid w:val="008D101F"/>
    <w:rsid w:val="008F2E34"/>
    <w:rsid w:val="00907209"/>
    <w:rsid w:val="00907B68"/>
    <w:rsid w:val="009245ED"/>
    <w:rsid w:val="00940D7A"/>
    <w:rsid w:val="0094537A"/>
    <w:rsid w:val="00975D9D"/>
    <w:rsid w:val="00982783"/>
    <w:rsid w:val="009A2CC3"/>
    <w:rsid w:val="00A16296"/>
    <w:rsid w:val="00A2310F"/>
    <w:rsid w:val="00A34D4B"/>
    <w:rsid w:val="00A4774F"/>
    <w:rsid w:val="00A533B9"/>
    <w:rsid w:val="00A821C3"/>
    <w:rsid w:val="00A94BA8"/>
    <w:rsid w:val="00AC166F"/>
    <w:rsid w:val="00B94397"/>
    <w:rsid w:val="00BE17E3"/>
    <w:rsid w:val="00C27CBF"/>
    <w:rsid w:val="00C3680E"/>
    <w:rsid w:val="00C64A7C"/>
    <w:rsid w:val="00C70C3B"/>
    <w:rsid w:val="00CC270C"/>
    <w:rsid w:val="00CF7418"/>
    <w:rsid w:val="00D35427"/>
    <w:rsid w:val="00D5424B"/>
    <w:rsid w:val="00D62480"/>
    <w:rsid w:val="00D74D06"/>
    <w:rsid w:val="00D84321"/>
    <w:rsid w:val="00D86037"/>
    <w:rsid w:val="00DB5BC9"/>
    <w:rsid w:val="00DC4E8C"/>
    <w:rsid w:val="00E33719"/>
    <w:rsid w:val="00E46D3A"/>
    <w:rsid w:val="00E635B3"/>
    <w:rsid w:val="00E75766"/>
    <w:rsid w:val="00E95771"/>
    <w:rsid w:val="00EB7695"/>
    <w:rsid w:val="00EB7D2A"/>
    <w:rsid w:val="00EC3B9D"/>
    <w:rsid w:val="00F1163A"/>
    <w:rsid w:val="00F528AE"/>
    <w:rsid w:val="00F74193"/>
    <w:rsid w:val="00F7548A"/>
    <w:rsid w:val="00FE54B9"/>
    <w:rsid w:val="00FF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83DA58-82D7-4BB0-8AB0-FE2567113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67675"/>
    <w:pPr>
      <w:spacing w:after="200" w:line="276" w:lineRule="auto"/>
    </w:pPr>
    <w:rPr>
      <w:rFonts w:ascii="Calibri" w:eastAsia="Times New Roman" w:hAnsi="Calibri" w:cs="Times New Roman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DB5B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67675"/>
    <w:pPr>
      <w:ind w:left="720"/>
      <w:contextualSpacing/>
    </w:pPr>
  </w:style>
  <w:style w:type="table" w:styleId="Mriekatabuky">
    <w:name w:val="Table Grid"/>
    <w:basedOn w:val="Normlnatabuka"/>
    <w:uiPriority w:val="39"/>
    <w:rsid w:val="00DC4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DB5BC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1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157D"/>
    <w:rPr>
      <w:rFonts w:ascii="Segoe UI" w:eastAsia="Times New Roman" w:hAnsi="Segoe UI" w:cs="Segoe UI"/>
      <w:sz w:val="18"/>
      <w:szCs w:val="18"/>
      <w:lang w:eastAsia="sk-SK"/>
    </w:rPr>
  </w:style>
  <w:style w:type="character" w:customStyle="1" w:styleId="Zkladntext2">
    <w:name w:val="Základný text (2)_"/>
    <w:basedOn w:val="Predvolenpsmoodseku"/>
    <w:link w:val="Zkladntext20"/>
    <w:uiPriority w:val="99"/>
    <w:rsid w:val="00712C47"/>
    <w:rPr>
      <w:rFonts w:ascii="Times New Roman" w:hAnsi="Times New Roman" w:cs="Times New Roman"/>
      <w:shd w:val="clear" w:color="auto" w:fill="FFFFFF"/>
    </w:rPr>
  </w:style>
  <w:style w:type="paragraph" w:customStyle="1" w:styleId="Zkladntext20">
    <w:name w:val="Základný text (2)"/>
    <w:basedOn w:val="Normlny"/>
    <w:link w:val="Zkladntext2"/>
    <w:uiPriority w:val="99"/>
    <w:rsid w:val="00712C47"/>
    <w:pPr>
      <w:widowControl w:val="0"/>
      <w:shd w:val="clear" w:color="auto" w:fill="FFFFFF"/>
      <w:spacing w:before="900" w:after="240" w:line="274" w:lineRule="exact"/>
      <w:jc w:val="both"/>
    </w:pPr>
    <w:rPr>
      <w:rFonts w:ascii="Times New Roman" w:eastAsiaTheme="minorHAnsi" w:hAnsi="Times New Roman"/>
      <w:lang w:eastAsia="en-US"/>
    </w:rPr>
  </w:style>
  <w:style w:type="character" w:customStyle="1" w:styleId="Zkladntext4">
    <w:name w:val="Základný text (4)_"/>
    <w:basedOn w:val="Predvolenpsmoodseku"/>
    <w:link w:val="Zkladntext40"/>
    <w:uiPriority w:val="99"/>
    <w:rsid w:val="00A16296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Zkladntext40">
    <w:name w:val="Základný text (4)"/>
    <w:basedOn w:val="Normlny"/>
    <w:link w:val="Zkladntext4"/>
    <w:uiPriority w:val="99"/>
    <w:rsid w:val="00A16296"/>
    <w:pPr>
      <w:widowControl w:val="0"/>
      <w:shd w:val="clear" w:color="auto" w:fill="FFFFFF"/>
      <w:spacing w:after="0" w:line="317" w:lineRule="exact"/>
      <w:jc w:val="center"/>
    </w:pPr>
    <w:rPr>
      <w:rFonts w:ascii="Times New Roman" w:eastAsiaTheme="minorHAnsi" w:hAnsi="Times New Roman"/>
      <w:b/>
      <w:bCs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397FD4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397F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0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elena.krajcirikova@nczisk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7CE4D-F1E6-495D-90E8-62A4CEF38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NCZI</Company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Badžgoňová Miroslava, Ing.</dc:creator>
  <cp:keywords/>
  <dc:description/>
  <cp:lastModifiedBy>Krajčíriková Helena, Mgr.</cp:lastModifiedBy>
  <cp:revision>5</cp:revision>
  <cp:lastPrinted>2020-01-28T11:03:00Z</cp:lastPrinted>
  <dcterms:created xsi:type="dcterms:W3CDTF">2020-08-25T09:28:00Z</dcterms:created>
  <dcterms:modified xsi:type="dcterms:W3CDTF">2020-08-25T09:30:00Z</dcterms:modified>
</cp:coreProperties>
</file>