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A7B3B" w14:textId="77777777" w:rsidR="004F2D31" w:rsidRPr="00C467F9" w:rsidRDefault="004F2D31" w:rsidP="004F2D31">
      <w:pPr>
        <w:pStyle w:val="Odsekzoznamu"/>
        <w:autoSpaceDE w:val="0"/>
        <w:spacing w:line="276" w:lineRule="auto"/>
        <w:ind w:left="0"/>
        <w:jc w:val="both"/>
        <w:rPr>
          <w:rFonts w:ascii="Calibri" w:hAnsi="Calibri" w:cs="Calibri"/>
          <w:b/>
          <w:sz w:val="22"/>
          <w:szCs w:val="22"/>
        </w:rPr>
      </w:pPr>
      <w:r w:rsidRPr="00C467F9">
        <w:rPr>
          <w:rFonts w:ascii="Calibri" w:hAnsi="Calibri" w:cs="Calibri"/>
          <w:b/>
          <w:sz w:val="22"/>
          <w:szCs w:val="22"/>
        </w:rPr>
        <w:t>Príloha č. 7 súťažných podkladov – Informatívna kúpna zmluva k výzve v rámci DNS</w:t>
      </w:r>
    </w:p>
    <w:p w14:paraId="52562E85" w14:textId="7868C722" w:rsidR="004F2D31" w:rsidRDefault="004F2D31" w:rsidP="00222BA8">
      <w:pPr>
        <w:pStyle w:val="tl1"/>
        <w:jc w:val="center"/>
        <w:rPr>
          <w:rFonts w:ascii="Calibri" w:hAnsi="Calibri" w:cs="Cambria"/>
          <w:b/>
          <w:bCs/>
          <w:sz w:val="22"/>
          <w:szCs w:val="22"/>
        </w:rPr>
      </w:pPr>
    </w:p>
    <w:p w14:paraId="66AC6859" w14:textId="0C051A0F" w:rsidR="00586E31" w:rsidRPr="00586E31" w:rsidRDefault="00586E31" w:rsidP="00222BA8">
      <w:pPr>
        <w:pStyle w:val="tl1"/>
        <w:jc w:val="center"/>
        <w:rPr>
          <w:rFonts w:ascii="Calibri" w:hAnsi="Calibri" w:cs="Cambria"/>
          <w:b/>
          <w:bCs/>
          <w:sz w:val="28"/>
          <w:szCs w:val="28"/>
        </w:rPr>
      </w:pPr>
      <w:r w:rsidRPr="00586E31">
        <w:rPr>
          <w:rFonts w:ascii="Calibri" w:hAnsi="Calibri" w:cs="Cambria"/>
          <w:b/>
          <w:bCs/>
          <w:sz w:val="28"/>
          <w:szCs w:val="28"/>
          <w:highlight w:val="yellow"/>
        </w:rPr>
        <w:t>Všeobecné upozornenie!!!</w:t>
      </w:r>
    </w:p>
    <w:p w14:paraId="573DE63D" w14:textId="21542E1C" w:rsidR="00586E31" w:rsidRPr="00586E31" w:rsidRDefault="00586E31" w:rsidP="00222BA8">
      <w:pPr>
        <w:pStyle w:val="tl1"/>
        <w:jc w:val="center"/>
        <w:rPr>
          <w:rFonts w:ascii="Calibri" w:hAnsi="Calibri" w:cs="Cambria"/>
          <w:b/>
          <w:bCs/>
          <w:sz w:val="22"/>
          <w:szCs w:val="22"/>
        </w:rPr>
      </w:pPr>
      <w:r w:rsidRPr="00586E31">
        <w:rPr>
          <w:rFonts w:ascii="Calibri" w:hAnsi="Calibri" w:cs="Cambria"/>
          <w:bCs/>
          <w:color w:val="FF0000"/>
          <w:sz w:val="24"/>
          <w:szCs w:val="22"/>
        </w:rPr>
        <w:t>Tu uvedené zmluvné podmienky sú iba informatívneho charakteru. Verejný obstarávateľ (platí pre všetkých verejných obstarávateľov, ktorí sú oprávnení zadávať zákazky v rámci zriadeného DNS) bude zmluvné podmienky meniť a prispôsobovať podľa svojich skutočných potrieb v čase v</w:t>
      </w:r>
      <w:r>
        <w:rPr>
          <w:rFonts w:ascii="Calibri" w:hAnsi="Calibri" w:cs="Cambria"/>
          <w:bCs/>
          <w:color w:val="FF0000"/>
          <w:sz w:val="24"/>
          <w:szCs w:val="22"/>
        </w:rPr>
        <w:t>yhlasovania jednotlivých výziev na predkladanie ponúk v rámci zriadeného DNS. Konkrétne zmluvné podmienky (kúpna zmluva alebo rámcová dohoda) tak bude súčasťou každej jednotlivo vyhlásenej v</w:t>
      </w:r>
      <w:bookmarkStart w:id="0" w:name="_GoBack"/>
      <w:bookmarkEnd w:id="0"/>
      <w:r>
        <w:rPr>
          <w:rFonts w:ascii="Calibri" w:hAnsi="Calibri" w:cs="Cambria"/>
          <w:bCs/>
          <w:color w:val="FF0000"/>
          <w:sz w:val="24"/>
          <w:szCs w:val="22"/>
        </w:rPr>
        <w:t xml:space="preserve">ýzvy na predkladanie ponúk. </w:t>
      </w:r>
      <w:r w:rsidRPr="00586E31">
        <w:rPr>
          <w:rFonts w:ascii="Calibri" w:hAnsi="Calibri" w:cs="Cambria"/>
          <w:b/>
          <w:bCs/>
          <w:sz w:val="22"/>
          <w:szCs w:val="22"/>
        </w:rPr>
        <w:t xml:space="preserve"> </w:t>
      </w:r>
    </w:p>
    <w:p w14:paraId="03679F31" w14:textId="77777777" w:rsidR="00586E31" w:rsidRPr="00C467F9" w:rsidRDefault="00586E31" w:rsidP="00222BA8">
      <w:pPr>
        <w:pStyle w:val="tl1"/>
        <w:jc w:val="center"/>
        <w:rPr>
          <w:rFonts w:ascii="Calibri" w:hAnsi="Calibri" w:cs="Cambria"/>
          <w:b/>
          <w:bCs/>
          <w:sz w:val="22"/>
          <w:szCs w:val="22"/>
        </w:rPr>
      </w:pPr>
    </w:p>
    <w:p w14:paraId="4F4384F9" w14:textId="77777777" w:rsidR="004F2D31" w:rsidRPr="00C467F9" w:rsidRDefault="004F2D31" w:rsidP="00222BA8">
      <w:pPr>
        <w:pStyle w:val="tl1"/>
        <w:jc w:val="center"/>
        <w:rPr>
          <w:rFonts w:ascii="Calibri" w:hAnsi="Calibri" w:cs="Cambria"/>
          <w:b/>
          <w:bCs/>
          <w:sz w:val="22"/>
          <w:szCs w:val="22"/>
        </w:rPr>
      </w:pPr>
    </w:p>
    <w:p w14:paraId="6C512A6F" w14:textId="1B3E3C3E" w:rsidR="00900C02" w:rsidRPr="00C467F9" w:rsidRDefault="00586E31" w:rsidP="00900C02">
      <w:pPr>
        <w:pStyle w:val="Style19"/>
        <w:keepNext/>
        <w:keepLines/>
        <w:shd w:val="clear" w:color="auto" w:fill="auto"/>
        <w:spacing w:before="0"/>
        <w:ind w:left="20"/>
        <w:rPr>
          <w:rStyle w:val="CharStyle20"/>
          <w:rFonts w:cs="Calibri"/>
          <w:b/>
          <w:color w:val="000000"/>
          <w:sz w:val="22"/>
          <w:szCs w:val="22"/>
        </w:rPr>
      </w:pPr>
      <w:bookmarkStart w:id="1" w:name="bookmark2"/>
      <w:r w:rsidRPr="00586E31">
        <w:rPr>
          <w:rStyle w:val="CharStyle20"/>
          <w:rFonts w:cs="Calibri"/>
          <w:b/>
          <w:color w:val="000000"/>
          <w:sz w:val="22"/>
          <w:szCs w:val="22"/>
          <w:highlight w:val="yellow"/>
        </w:rPr>
        <w:t>Rámcová dohoda/</w:t>
      </w:r>
      <w:r w:rsidR="00900C02" w:rsidRPr="00586E31">
        <w:rPr>
          <w:rStyle w:val="CharStyle20"/>
          <w:rFonts w:cs="Calibri"/>
          <w:b/>
          <w:color w:val="000000"/>
          <w:sz w:val="22"/>
          <w:szCs w:val="22"/>
          <w:highlight w:val="yellow"/>
        </w:rPr>
        <w:t>Kúpna zmluva</w:t>
      </w:r>
    </w:p>
    <w:bookmarkEnd w:id="1"/>
    <w:p w14:paraId="00D5C656" w14:textId="77777777" w:rsidR="00900C02" w:rsidRPr="00C467F9" w:rsidRDefault="00900C02" w:rsidP="00900C02">
      <w:pPr>
        <w:pStyle w:val="Style4"/>
        <w:shd w:val="clear" w:color="auto" w:fill="auto"/>
        <w:spacing w:before="0" w:after="266" w:line="274" w:lineRule="exact"/>
        <w:ind w:firstLine="0"/>
        <w:jc w:val="center"/>
        <w:rPr>
          <w:sz w:val="22"/>
          <w:szCs w:val="22"/>
        </w:rPr>
      </w:pPr>
      <w:r w:rsidRPr="00C467F9">
        <w:rPr>
          <w:rStyle w:val="CharStyle15"/>
          <w:rFonts w:cs="Calibri"/>
          <w:color w:val="000000"/>
          <w:sz w:val="22"/>
          <w:szCs w:val="22"/>
        </w:rPr>
        <w:t xml:space="preserve">uzatvorená podľa § 2 ods. 5 písm. g/ a § 83 ods. 4 č. zákona č. 343/2015 Z. z. o verejnom obstarávaní a o zmene a doplnení niektorých zákonov (ďalej aj „ZVO“) a podľa § 409 a </w:t>
      </w:r>
      <w:proofErr w:type="spellStart"/>
      <w:r w:rsidRPr="00C467F9">
        <w:rPr>
          <w:rStyle w:val="CharStyle15"/>
          <w:rFonts w:cs="Calibri"/>
          <w:color w:val="000000"/>
          <w:sz w:val="22"/>
          <w:szCs w:val="22"/>
        </w:rPr>
        <w:t>nasl</w:t>
      </w:r>
      <w:proofErr w:type="spellEnd"/>
      <w:r w:rsidRPr="00C467F9">
        <w:rPr>
          <w:rStyle w:val="CharStyle15"/>
          <w:rFonts w:cs="Calibri"/>
          <w:color w:val="000000"/>
          <w:sz w:val="22"/>
          <w:szCs w:val="22"/>
        </w:rPr>
        <w:t>. zák. č. 513/1991 Zb. Obchodného zákonníka v znení neskorších predpisov</w:t>
      </w:r>
    </w:p>
    <w:p w14:paraId="242674D6" w14:textId="77777777" w:rsidR="00900C02" w:rsidRPr="00C467F9" w:rsidRDefault="00900C02" w:rsidP="00900C02">
      <w:pPr>
        <w:jc w:val="center"/>
        <w:rPr>
          <w:rFonts w:ascii="Calibri" w:hAnsi="Calibri"/>
          <w:b/>
          <w:sz w:val="22"/>
          <w:szCs w:val="22"/>
        </w:rPr>
      </w:pPr>
      <w:bookmarkStart w:id="2" w:name="bookmark3"/>
    </w:p>
    <w:p w14:paraId="725CF3EE" w14:textId="77777777" w:rsidR="00900C02" w:rsidRPr="00C467F9" w:rsidRDefault="00900C02" w:rsidP="00900C02">
      <w:pPr>
        <w:pBdr>
          <w:top w:val="single" w:sz="4" w:space="1" w:color="auto"/>
          <w:left w:val="single" w:sz="4" w:space="4" w:color="auto"/>
          <w:bottom w:val="single" w:sz="4" w:space="1" w:color="auto"/>
          <w:right w:val="single" w:sz="4" w:space="4" w:color="auto"/>
        </w:pBdr>
        <w:rPr>
          <w:rFonts w:ascii="Calibri" w:hAnsi="Calibri" w:cs="Calibri"/>
          <w:b/>
          <w:sz w:val="22"/>
          <w:szCs w:val="22"/>
        </w:rPr>
      </w:pPr>
      <w:r w:rsidRPr="00C467F9">
        <w:rPr>
          <w:rFonts w:ascii="Calibri" w:hAnsi="Calibri" w:cs="Calibri"/>
          <w:b/>
          <w:sz w:val="22"/>
          <w:szCs w:val="22"/>
        </w:rPr>
        <w:t xml:space="preserve">ev. č. kupujúceho:                                         </w:t>
      </w:r>
      <w:r w:rsidRPr="00C467F9">
        <w:rPr>
          <w:rFonts w:ascii="Calibri" w:hAnsi="Calibri" w:cs="Calibri"/>
          <w:b/>
          <w:sz w:val="22"/>
          <w:szCs w:val="22"/>
        </w:rPr>
        <w:tab/>
      </w:r>
      <w:r w:rsidRPr="00C467F9">
        <w:rPr>
          <w:rFonts w:ascii="Calibri" w:hAnsi="Calibri" w:cs="Calibri"/>
          <w:b/>
          <w:sz w:val="22"/>
          <w:szCs w:val="22"/>
        </w:rPr>
        <w:tab/>
        <w:t xml:space="preserve">ev. č. predávajúceho: </w:t>
      </w:r>
    </w:p>
    <w:p w14:paraId="7306F405" w14:textId="77777777" w:rsidR="00900C02" w:rsidRPr="00C467F9" w:rsidRDefault="00900C02" w:rsidP="00900C02">
      <w:pPr>
        <w:pBdr>
          <w:top w:val="single" w:sz="4" w:space="1" w:color="auto"/>
          <w:left w:val="single" w:sz="4" w:space="4" w:color="auto"/>
          <w:bottom w:val="single" w:sz="4" w:space="1" w:color="auto"/>
          <w:right w:val="single" w:sz="4" w:space="4" w:color="auto"/>
        </w:pBdr>
        <w:rPr>
          <w:rFonts w:ascii="Calibri" w:hAnsi="Calibri"/>
          <w:b/>
          <w:sz w:val="22"/>
          <w:szCs w:val="22"/>
        </w:rPr>
      </w:pPr>
    </w:p>
    <w:p w14:paraId="6CCC6477" w14:textId="77777777" w:rsidR="00900C02" w:rsidRPr="00C467F9" w:rsidRDefault="00900C02" w:rsidP="00900C02">
      <w:pPr>
        <w:pStyle w:val="Nzov"/>
        <w:rPr>
          <w:rFonts w:ascii="Calibri" w:hAnsi="Calibri"/>
          <w:b/>
          <w:color w:val="auto"/>
          <w:sz w:val="22"/>
        </w:rPr>
      </w:pPr>
    </w:p>
    <w:p w14:paraId="783724C9" w14:textId="77777777" w:rsidR="00900C02" w:rsidRPr="00C467F9" w:rsidRDefault="00900C02" w:rsidP="00900C02">
      <w:pPr>
        <w:pStyle w:val="Bezriadkovania"/>
        <w:rPr>
          <w:rStyle w:val="CharStyle10"/>
          <w:rFonts w:ascii="Calibri" w:hAnsi="Calibri" w:cs="Calibri"/>
          <w:sz w:val="22"/>
          <w:szCs w:val="22"/>
        </w:rPr>
      </w:pPr>
    </w:p>
    <w:p w14:paraId="768B2116" w14:textId="77777777" w:rsidR="00900C02" w:rsidRPr="00C467F9" w:rsidRDefault="00900C02" w:rsidP="00900C02">
      <w:pPr>
        <w:pStyle w:val="Style19"/>
        <w:keepNext/>
        <w:keepLines/>
        <w:shd w:val="clear" w:color="auto" w:fill="auto"/>
        <w:spacing w:before="0"/>
        <w:ind w:left="20"/>
        <w:rPr>
          <w:b w:val="0"/>
          <w:sz w:val="22"/>
          <w:szCs w:val="22"/>
        </w:rPr>
      </w:pPr>
      <w:r w:rsidRPr="00D96C5C">
        <w:rPr>
          <w:rFonts w:cs="Calibri"/>
          <w:b w:val="0"/>
          <w:sz w:val="22"/>
          <w:szCs w:val="22"/>
          <w:highlight w:val="lightGray"/>
        </w:rPr>
        <w:t>„</w:t>
      </w:r>
      <w:r w:rsidRPr="00D96C5C">
        <w:rPr>
          <w:rStyle w:val="CharStyle20"/>
          <w:rFonts w:cs="Calibri"/>
          <w:b/>
          <w:color w:val="000000"/>
          <w:sz w:val="22"/>
          <w:szCs w:val="22"/>
          <w:highlight w:val="lightGray"/>
        </w:rPr>
        <w:t xml:space="preserve">Chemický posypový materiál na posyp ciest </w:t>
      </w:r>
      <w:r w:rsidRPr="00D96C5C">
        <w:rPr>
          <w:rFonts w:cs="Calibri"/>
          <w:sz w:val="22"/>
          <w:szCs w:val="22"/>
          <w:highlight w:val="lightGray"/>
        </w:rPr>
        <w:t>( ďalej iba „tovar“ )“</w:t>
      </w:r>
    </w:p>
    <w:p w14:paraId="528142C0" w14:textId="77777777" w:rsidR="00900C02" w:rsidRPr="00C467F9" w:rsidRDefault="00900C02" w:rsidP="00900C02">
      <w:pPr>
        <w:pStyle w:val="Bezriadkovania"/>
        <w:jc w:val="center"/>
        <w:rPr>
          <w:rStyle w:val="CharStyle13"/>
          <w:rFonts w:ascii="Calibri" w:hAnsi="Calibri" w:cs="Calibri"/>
          <w:bCs/>
          <w:sz w:val="22"/>
          <w:szCs w:val="22"/>
        </w:rPr>
      </w:pPr>
      <w:r w:rsidRPr="00C467F9">
        <w:rPr>
          <w:rStyle w:val="CharStyle13"/>
          <w:rFonts w:ascii="Calibri" w:hAnsi="Calibri" w:cs="Calibri"/>
          <w:b w:val="0"/>
          <w:bCs/>
          <w:sz w:val="22"/>
          <w:szCs w:val="22"/>
        </w:rPr>
        <w:t xml:space="preserve">( ďalej iba „kúpna zmluva“ alebo „zmluva“ </w:t>
      </w:r>
      <w:r w:rsidRPr="00C467F9">
        <w:rPr>
          <w:rStyle w:val="CharStyle10"/>
          <w:rFonts w:ascii="Calibri" w:hAnsi="Calibri" w:cs="Calibri"/>
          <w:sz w:val="22"/>
          <w:szCs w:val="22"/>
        </w:rPr>
        <w:t>v príslušnom gramatickom tvare</w:t>
      </w:r>
      <w:r w:rsidRPr="00C467F9">
        <w:rPr>
          <w:rStyle w:val="CharStyle13"/>
          <w:rFonts w:ascii="Calibri" w:hAnsi="Calibri" w:cs="Calibri"/>
          <w:b w:val="0"/>
          <w:bCs/>
          <w:sz w:val="22"/>
          <w:szCs w:val="22"/>
        </w:rPr>
        <w:t xml:space="preserve"> ) </w:t>
      </w:r>
    </w:p>
    <w:p w14:paraId="43EAA008" w14:textId="77777777" w:rsidR="00900C02" w:rsidRPr="00C467F9" w:rsidRDefault="00900C02" w:rsidP="00900C02">
      <w:pPr>
        <w:pStyle w:val="Bezriadkovania"/>
        <w:jc w:val="center"/>
        <w:rPr>
          <w:rStyle w:val="CharStyle13"/>
          <w:rFonts w:ascii="Calibri" w:hAnsi="Calibri" w:cs="Calibri"/>
          <w:b w:val="0"/>
          <w:bCs/>
          <w:sz w:val="22"/>
          <w:szCs w:val="22"/>
        </w:rPr>
      </w:pPr>
    </w:p>
    <w:p w14:paraId="1B0A3C68" w14:textId="77777777" w:rsidR="00900C02" w:rsidRPr="00C467F9" w:rsidRDefault="00900C02" w:rsidP="00900C02">
      <w:pPr>
        <w:pStyle w:val="Bezriadkovania"/>
        <w:jc w:val="center"/>
        <w:rPr>
          <w:rStyle w:val="CharStyle13"/>
          <w:rFonts w:ascii="Calibri" w:hAnsi="Calibri" w:cs="Calibri"/>
          <w:b w:val="0"/>
          <w:sz w:val="22"/>
          <w:szCs w:val="22"/>
        </w:rPr>
      </w:pPr>
      <w:r w:rsidRPr="00C467F9">
        <w:rPr>
          <w:rStyle w:val="CharStyle13"/>
          <w:rFonts w:ascii="Calibri" w:hAnsi="Calibri" w:cs="Calibri"/>
          <w:b w:val="0"/>
          <w:bCs/>
          <w:sz w:val="22"/>
          <w:szCs w:val="22"/>
        </w:rPr>
        <w:t>medzi týmito zmluvnými stranami:</w:t>
      </w:r>
    </w:p>
    <w:p w14:paraId="72BC3207" w14:textId="77777777" w:rsidR="00900C02" w:rsidRPr="00C467F9" w:rsidRDefault="00900C02" w:rsidP="00900C02">
      <w:pPr>
        <w:autoSpaceDE w:val="0"/>
        <w:autoSpaceDN w:val="0"/>
        <w:adjustRightInd w:val="0"/>
        <w:ind w:left="-142"/>
        <w:rPr>
          <w:rFonts w:ascii="Calibri" w:hAnsi="Calibri"/>
          <w:b/>
          <w:bCs/>
          <w:sz w:val="22"/>
          <w:szCs w:val="22"/>
        </w:rPr>
      </w:pPr>
    </w:p>
    <w:p w14:paraId="38D824FD" w14:textId="77777777" w:rsidR="00900C02" w:rsidRPr="00C467F9" w:rsidRDefault="00900C02" w:rsidP="00900C02">
      <w:pPr>
        <w:autoSpaceDE w:val="0"/>
        <w:autoSpaceDN w:val="0"/>
        <w:adjustRightInd w:val="0"/>
        <w:ind w:left="-142"/>
        <w:rPr>
          <w:rFonts w:ascii="Calibri" w:hAnsi="Calibri" w:cs="Calibri"/>
          <w:b/>
          <w:sz w:val="22"/>
          <w:szCs w:val="22"/>
        </w:rPr>
      </w:pPr>
      <w:r w:rsidRPr="00C467F9">
        <w:rPr>
          <w:rFonts w:ascii="Calibri" w:hAnsi="Calibri" w:cs="Calibri"/>
          <w:b/>
          <w:bCs/>
          <w:sz w:val="22"/>
          <w:szCs w:val="22"/>
        </w:rPr>
        <w:t xml:space="preserve">  Kupujúci : </w:t>
      </w:r>
      <w:r w:rsidRPr="00C467F9">
        <w:rPr>
          <w:rFonts w:ascii="Calibri" w:hAnsi="Calibri" w:cs="Calibri"/>
          <w:b/>
          <w:bCs/>
          <w:sz w:val="22"/>
          <w:szCs w:val="22"/>
        </w:rPr>
        <w:tab/>
      </w:r>
      <w:r w:rsidRPr="00C467F9">
        <w:rPr>
          <w:rFonts w:ascii="Calibri" w:hAnsi="Calibri" w:cs="Calibri"/>
          <w:b/>
          <w:bCs/>
          <w:sz w:val="22"/>
          <w:szCs w:val="22"/>
        </w:rPr>
        <w:tab/>
      </w:r>
      <w:r w:rsidRPr="00C467F9">
        <w:rPr>
          <w:rFonts w:ascii="Calibri" w:hAnsi="Calibri" w:cs="Calibri"/>
          <w:b/>
          <w:bCs/>
          <w:sz w:val="22"/>
          <w:szCs w:val="22"/>
        </w:rPr>
        <w:tab/>
      </w:r>
      <w:proofErr w:type="spellStart"/>
      <w:r w:rsidRPr="00C467F9">
        <w:rPr>
          <w:rFonts w:ascii="Calibri" w:hAnsi="Calibri" w:cs="Calibri"/>
          <w:b/>
          <w:bCs/>
          <w:sz w:val="22"/>
          <w:szCs w:val="22"/>
          <w:highlight w:val="yellow"/>
        </w:rPr>
        <w:t>xxxxxxxxxxxxxxxxxxxxxxxxxxxxxx</w:t>
      </w:r>
      <w:proofErr w:type="spellEnd"/>
    </w:p>
    <w:p w14:paraId="570FCDDC" w14:textId="77777777" w:rsidR="00900C02" w:rsidRPr="00C467F9" w:rsidRDefault="00900C02" w:rsidP="00900C02">
      <w:pPr>
        <w:tabs>
          <w:tab w:val="num" w:pos="284"/>
        </w:tabs>
        <w:ind w:left="-142" w:hanging="567"/>
        <w:rPr>
          <w:rFonts w:ascii="Calibri" w:hAnsi="Calibri" w:cs="Calibri"/>
          <w:sz w:val="22"/>
          <w:szCs w:val="22"/>
        </w:rPr>
      </w:pPr>
      <w:r w:rsidRPr="00C467F9">
        <w:rPr>
          <w:rFonts w:ascii="Calibri" w:hAnsi="Calibri" w:cs="Calibri"/>
          <w:sz w:val="22"/>
          <w:szCs w:val="22"/>
        </w:rPr>
        <w:t xml:space="preserve">             Sídlo : </w:t>
      </w:r>
      <w:r w:rsidRPr="00C467F9">
        <w:rPr>
          <w:rFonts w:ascii="Calibri" w:hAnsi="Calibri" w:cs="Calibri"/>
          <w:sz w:val="22"/>
          <w:szCs w:val="22"/>
        </w:rPr>
        <w:tab/>
      </w:r>
      <w:r w:rsidRPr="00C467F9">
        <w:rPr>
          <w:rFonts w:ascii="Calibri" w:hAnsi="Calibri" w:cs="Calibri"/>
          <w:sz w:val="22"/>
          <w:szCs w:val="22"/>
        </w:rPr>
        <w:tab/>
      </w:r>
      <w:r w:rsidRPr="00C467F9">
        <w:rPr>
          <w:rFonts w:ascii="Calibri" w:hAnsi="Calibri" w:cs="Calibri"/>
          <w:sz w:val="22"/>
          <w:szCs w:val="22"/>
        </w:rPr>
        <w:tab/>
      </w:r>
      <w:r w:rsidRPr="00C467F9">
        <w:rPr>
          <w:rFonts w:ascii="Calibri" w:hAnsi="Calibri" w:cs="Calibri"/>
          <w:sz w:val="22"/>
          <w:szCs w:val="22"/>
        </w:rPr>
        <w:tab/>
      </w:r>
      <w:proofErr w:type="spellStart"/>
      <w:r w:rsidRPr="00C467F9">
        <w:rPr>
          <w:rFonts w:ascii="Calibri" w:hAnsi="Calibri" w:cs="Calibri"/>
          <w:sz w:val="22"/>
          <w:szCs w:val="22"/>
          <w:highlight w:val="yellow"/>
        </w:rPr>
        <w:t>xxxxxxxxxxxxxxxxxxxxxxxxxx</w:t>
      </w:r>
      <w:proofErr w:type="spellEnd"/>
    </w:p>
    <w:p w14:paraId="1459437F" w14:textId="77777777" w:rsidR="00900C02" w:rsidRPr="00C467F9" w:rsidRDefault="00900C02" w:rsidP="00900C02">
      <w:pPr>
        <w:tabs>
          <w:tab w:val="num" w:pos="284"/>
        </w:tabs>
        <w:ind w:left="-142"/>
        <w:rPr>
          <w:rFonts w:ascii="Calibri" w:hAnsi="Calibri" w:cs="Calibri"/>
          <w:sz w:val="22"/>
          <w:szCs w:val="22"/>
        </w:rPr>
      </w:pPr>
      <w:r w:rsidRPr="00C467F9">
        <w:rPr>
          <w:rFonts w:ascii="Calibri" w:hAnsi="Calibri" w:cs="Calibri"/>
          <w:sz w:val="22"/>
          <w:szCs w:val="22"/>
        </w:rPr>
        <w:t xml:space="preserve">  Právna forma : </w:t>
      </w:r>
      <w:r w:rsidRPr="00C467F9">
        <w:rPr>
          <w:rFonts w:ascii="Calibri" w:hAnsi="Calibri" w:cs="Calibri"/>
          <w:sz w:val="22"/>
          <w:szCs w:val="22"/>
        </w:rPr>
        <w:tab/>
      </w:r>
      <w:r w:rsidRPr="00C467F9">
        <w:rPr>
          <w:rFonts w:ascii="Calibri" w:hAnsi="Calibri" w:cs="Calibri"/>
          <w:sz w:val="22"/>
          <w:szCs w:val="22"/>
        </w:rPr>
        <w:tab/>
        <w:t xml:space="preserve">              </w:t>
      </w:r>
      <w:proofErr w:type="spellStart"/>
      <w:r w:rsidRPr="00C467F9">
        <w:rPr>
          <w:rFonts w:ascii="Calibri" w:hAnsi="Calibri" w:cs="Calibri"/>
          <w:sz w:val="22"/>
          <w:szCs w:val="22"/>
          <w:highlight w:val="yellow"/>
        </w:rPr>
        <w:t>xxxxxxxxxxxxxxxxxxxxxxxxxx</w:t>
      </w:r>
      <w:proofErr w:type="spellEnd"/>
    </w:p>
    <w:p w14:paraId="3F7F190F" w14:textId="77777777" w:rsidR="00900C02" w:rsidRPr="00C467F9" w:rsidRDefault="00900C02" w:rsidP="00900C02">
      <w:pPr>
        <w:tabs>
          <w:tab w:val="num" w:pos="284"/>
        </w:tabs>
        <w:ind w:left="-142" w:hanging="567"/>
        <w:rPr>
          <w:rFonts w:ascii="Calibri" w:hAnsi="Calibri" w:cs="Calibri"/>
          <w:sz w:val="22"/>
          <w:szCs w:val="22"/>
        </w:rPr>
      </w:pPr>
      <w:r w:rsidRPr="00C467F9">
        <w:rPr>
          <w:rFonts w:ascii="Calibri" w:hAnsi="Calibri" w:cs="Calibri"/>
          <w:sz w:val="22"/>
          <w:szCs w:val="22"/>
        </w:rPr>
        <w:t xml:space="preserve">             Zastúpená :</w:t>
      </w:r>
      <w:r w:rsidRPr="00C467F9">
        <w:rPr>
          <w:rFonts w:ascii="Calibri" w:hAnsi="Calibri" w:cs="Calibri"/>
          <w:sz w:val="22"/>
          <w:szCs w:val="22"/>
        </w:rPr>
        <w:tab/>
      </w:r>
      <w:r w:rsidRPr="00C467F9">
        <w:rPr>
          <w:rFonts w:ascii="Calibri" w:hAnsi="Calibri" w:cs="Calibri"/>
          <w:sz w:val="22"/>
          <w:szCs w:val="22"/>
        </w:rPr>
        <w:tab/>
      </w:r>
      <w:r w:rsidRPr="00C467F9">
        <w:rPr>
          <w:rFonts w:ascii="Calibri" w:hAnsi="Calibri" w:cs="Calibri"/>
          <w:sz w:val="22"/>
          <w:szCs w:val="22"/>
        </w:rPr>
        <w:tab/>
      </w:r>
      <w:proofErr w:type="spellStart"/>
      <w:r w:rsidRPr="00C467F9">
        <w:rPr>
          <w:rFonts w:ascii="Calibri" w:hAnsi="Calibri" w:cs="Calibri"/>
          <w:sz w:val="22"/>
          <w:szCs w:val="22"/>
          <w:highlight w:val="yellow"/>
        </w:rPr>
        <w:t>xxxxxxxxxxxxxxxxxxxxxxxxxx</w:t>
      </w:r>
      <w:proofErr w:type="spellEnd"/>
    </w:p>
    <w:p w14:paraId="09F11797" w14:textId="77777777" w:rsidR="00900C02" w:rsidRPr="00C467F9" w:rsidRDefault="00900C02" w:rsidP="00900C02">
      <w:pPr>
        <w:tabs>
          <w:tab w:val="num" w:pos="284"/>
        </w:tabs>
        <w:rPr>
          <w:rFonts w:ascii="Calibri" w:hAnsi="Calibri" w:cs="Calibri"/>
          <w:sz w:val="22"/>
          <w:szCs w:val="22"/>
        </w:rPr>
      </w:pPr>
      <w:r w:rsidRPr="00C467F9">
        <w:rPr>
          <w:rFonts w:ascii="Calibri" w:hAnsi="Calibri" w:cs="Calibri"/>
          <w:sz w:val="22"/>
          <w:szCs w:val="22"/>
        </w:rPr>
        <w:t xml:space="preserve">IČO : </w:t>
      </w:r>
      <w:r w:rsidRPr="00C467F9">
        <w:rPr>
          <w:rFonts w:ascii="Calibri" w:hAnsi="Calibri" w:cs="Calibri"/>
          <w:sz w:val="22"/>
          <w:szCs w:val="22"/>
        </w:rPr>
        <w:tab/>
      </w:r>
      <w:r w:rsidRPr="00C467F9">
        <w:rPr>
          <w:rFonts w:ascii="Calibri" w:hAnsi="Calibri" w:cs="Calibri"/>
          <w:sz w:val="22"/>
          <w:szCs w:val="22"/>
        </w:rPr>
        <w:tab/>
        <w:t xml:space="preserve">           </w:t>
      </w:r>
      <w:r w:rsidRPr="00C467F9">
        <w:rPr>
          <w:rFonts w:ascii="Calibri" w:hAnsi="Calibri" w:cs="Calibri"/>
          <w:sz w:val="22"/>
          <w:szCs w:val="22"/>
        </w:rPr>
        <w:tab/>
      </w:r>
      <w:r w:rsidRPr="00C467F9">
        <w:rPr>
          <w:rFonts w:ascii="Calibri" w:hAnsi="Calibri" w:cs="Calibri"/>
          <w:sz w:val="22"/>
          <w:szCs w:val="22"/>
        </w:rPr>
        <w:tab/>
      </w:r>
      <w:proofErr w:type="spellStart"/>
      <w:r w:rsidRPr="00C467F9">
        <w:rPr>
          <w:rFonts w:ascii="Calibri" w:hAnsi="Calibri" w:cs="Calibri"/>
          <w:sz w:val="22"/>
          <w:szCs w:val="22"/>
          <w:highlight w:val="yellow"/>
        </w:rPr>
        <w:t>xxxxxxxxxxxxxxxxxxxxxxxxxx</w:t>
      </w:r>
      <w:proofErr w:type="spellEnd"/>
    </w:p>
    <w:p w14:paraId="0122A5BF" w14:textId="77777777" w:rsidR="00900C02" w:rsidRPr="00C467F9" w:rsidRDefault="00900C02" w:rsidP="00900C02">
      <w:pPr>
        <w:tabs>
          <w:tab w:val="num" w:pos="284"/>
        </w:tabs>
        <w:rPr>
          <w:rFonts w:ascii="Calibri" w:hAnsi="Calibri" w:cs="Calibri"/>
          <w:sz w:val="22"/>
          <w:szCs w:val="22"/>
        </w:rPr>
      </w:pPr>
      <w:r w:rsidRPr="00C467F9">
        <w:rPr>
          <w:rFonts w:ascii="Calibri" w:hAnsi="Calibri" w:cs="Calibri"/>
          <w:sz w:val="22"/>
          <w:szCs w:val="22"/>
        </w:rPr>
        <w:t xml:space="preserve">DIČ: </w:t>
      </w:r>
      <w:r w:rsidRPr="00C467F9">
        <w:rPr>
          <w:rFonts w:ascii="Calibri" w:hAnsi="Calibri" w:cs="Calibri"/>
          <w:sz w:val="22"/>
          <w:szCs w:val="22"/>
        </w:rPr>
        <w:tab/>
      </w:r>
      <w:r w:rsidRPr="00C467F9">
        <w:rPr>
          <w:rFonts w:ascii="Calibri" w:hAnsi="Calibri" w:cs="Calibri"/>
          <w:sz w:val="22"/>
          <w:szCs w:val="22"/>
        </w:rPr>
        <w:tab/>
        <w:t xml:space="preserve">           </w:t>
      </w:r>
      <w:r w:rsidRPr="00C467F9">
        <w:rPr>
          <w:rFonts w:ascii="Calibri" w:hAnsi="Calibri" w:cs="Calibri"/>
          <w:sz w:val="22"/>
          <w:szCs w:val="22"/>
        </w:rPr>
        <w:tab/>
      </w:r>
      <w:r w:rsidRPr="00C467F9">
        <w:rPr>
          <w:rFonts w:ascii="Calibri" w:hAnsi="Calibri" w:cs="Calibri"/>
          <w:sz w:val="22"/>
          <w:szCs w:val="22"/>
        </w:rPr>
        <w:tab/>
      </w:r>
      <w:proofErr w:type="spellStart"/>
      <w:r w:rsidRPr="00C467F9">
        <w:rPr>
          <w:rFonts w:ascii="Calibri" w:hAnsi="Calibri" w:cs="Calibri"/>
          <w:sz w:val="22"/>
          <w:szCs w:val="22"/>
          <w:highlight w:val="yellow"/>
        </w:rPr>
        <w:t>xxxxxxxxxxxxxxxxxxxxxxxxxx</w:t>
      </w:r>
      <w:proofErr w:type="spellEnd"/>
    </w:p>
    <w:p w14:paraId="293D321B" w14:textId="77777777" w:rsidR="00900C02" w:rsidRPr="00C467F9" w:rsidRDefault="00900C02" w:rsidP="00900C02">
      <w:pPr>
        <w:tabs>
          <w:tab w:val="num" w:pos="284"/>
        </w:tabs>
        <w:rPr>
          <w:rFonts w:ascii="Calibri" w:hAnsi="Calibri" w:cs="Calibri"/>
          <w:sz w:val="22"/>
          <w:szCs w:val="22"/>
        </w:rPr>
      </w:pPr>
      <w:r w:rsidRPr="00C467F9">
        <w:rPr>
          <w:rFonts w:ascii="Calibri" w:hAnsi="Calibri" w:cs="Calibri"/>
          <w:sz w:val="22"/>
          <w:szCs w:val="22"/>
        </w:rPr>
        <w:t xml:space="preserve">IČ DPH : </w:t>
      </w:r>
      <w:r w:rsidRPr="00C467F9">
        <w:rPr>
          <w:rFonts w:ascii="Calibri" w:hAnsi="Calibri" w:cs="Calibri"/>
          <w:sz w:val="22"/>
          <w:szCs w:val="22"/>
        </w:rPr>
        <w:tab/>
      </w:r>
      <w:r w:rsidRPr="00C467F9">
        <w:rPr>
          <w:rFonts w:ascii="Calibri" w:hAnsi="Calibri" w:cs="Calibri"/>
          <w:sz w:val="22"/>
          <w:szCs w:val="22"/>
        </w:rPr>
        <w:tab/>
        <w:t xml:space="preserve">           </w:t>
      </w:r>
      <w:r w:rsidRPr="00C467F9">
        <w:rPr>
          <w:rFonts w:ascii="Calibri" w:hAnsi="Calibri" w:cs="Calibri"/>
          <w:sz w:val="22"/>
          <w:szCs w:val="22"/>
        </w:rPr>
        <w:tab/>
      </w:r>
      <w:proofErr w:type="spellStart"/>
      <w:r w:rsidRPr="00C467F9">
        <w:rPr>
          <w:rFonts w:ascii="Calibri" w:hAnsi="Calibri" w:cs="Calibri"/>
          <w:sz w:val="22"/>
          <w:szCs w:val="22"/>
          <w:highlight w:val="yellow"/>
        </w:rPr>
        <w:t>xxxxxxxxxxxxxxxxxxxxxxxxxx</w:t>
      </w:r>
      <w:proofErr w:type="spellEnd"/>
    </w:p>
    <w:p w14:paraId="2BB8059C" w14:textId="77777777" w:rsidR="00900C02" w:rsidRPr="00C467F9" w:rsidRDefault="00900C02" w:rsidP="00900C02">
      <w:pPr>
        <w:tabs>
          <w:tab w:val="num" w:pos="284"/>
        </w:tabs>
        <w:rPr>
          <w:rFonts w:ascii="Calibri" w:hAnsi="Calibri" w:cs="Calibri"/>
          <w:sz w:val="22"/>
          <w:szCs w:val="22"/>
        </w:rPr>
      </w:pPr>
      <w:r w:rsidRPr="00C467F9">
        <w:rPr>
          <w:rFonts w:ascii="Calibri" w:hAnsi="Calibri" w:cs="Calibri"/>
          <w:sz w:val="22"/>
          <w:szCs w:val="22"/>
        </w:rPr>
        <w:t xml:space="preserve">Bankové spojenie: </w:t>
      </w:r>
      <w:r w:rsidRPr="00C467F9">
        <w:rPr>
          <w:rFonts w:ascii="Calibri" w:hAnsi="Calibri" w:cs="Calibri"/>
          <w:sz w:val="22"/>
          <w:szCs w:val="22"/>
        </w:rPr>
        <w:tab/>
      </w:r>
      <w:r w:rsidRPr="00C467F9">
        <w:rPr>
          <w:rFonts w:ascii="Calibri" w:hAnsi="Calibri" w:cs="Calibri"/>
          <w:sz w:val="22"/>
          <w:szCs w:val="22"/>
        </w:rPr>
        <w:tab/>
      </w:r>
      <w:proofErr w:type="spellStart"/>
      <w:r w:rsidRPr="00C467F9">
        <w:rPr>
          <w:rFonts w:ascii="Calibri" w:hAnsi="Calibri" w:cs="Calibri"/>
          <w:sz w:val="22"/>
          <w:szCs w:val="22"/>
          <w:highlight w:val="yellow"/>
        </w:rPr>
        <w:t>xxxxxxxxxxxxxxxxxxxxxxxxxx</w:t>
      </w:r>
      <w:proofErr w:type="spellEnd"/>
    </w:p>
    <w:p w14:paraId="4DBC01CF" w14:textId="77777777" w:rsidR="00900C02" w:rsidRPr="00C467F9" w:rsidRDefault="00900C02" w:rsidP="00900C02">
      <w:pPr>
        <w:tabs>
          <w:tab w:val="num" w:pos="284"/>
        </w:tabs>
        <w:rPr>
          <w:rFonts w:ascii="Calibri" w:hAnsi="Calibri" w:cs="Calibri"/>
          <w:sz w:val="22"/>
          <w:szCs w:val="22"/>
        </w:rPr>
      </w:pPr>
      <w:r w:rsidRPr="00C467F9">
        <w:rPr>
          <w:rFonts w:ascii="Calibri" w:hAnsi="Calibri" w:cs="Calibri"/>
          <w:sz w:val="22"/>
          <w:szCs w:val="22"/>
        </w:rPr>
        <w:t xml:space="preserve">IBAN: </w:t>
      </w:r>
      <w:r w:rsidRPr="00C467F9">
        <w:rPr>
          <w:rFonts w:ascii="Calibri" w:hAnsi="Calibri" w:cs="Calibri"/>
          <w:sz w:val="22"/>
          <w:szCs w:val="22"/>
        </w:rPr>
        <w:tab/>
      </w:r>
      <w:r w:rsidRPr="00C467F9">
        <w:rPr>
          <w:rFonts w:ascii="Calibri" w:hAnsi="Calibri" w:cs="Calibri"/>
          <w:sz w:val="22"/>
          <w:szCs w:val="22"/>
        </w:rPr>
        <w:tab/>
        <w:t xml:space="preserve">           </w:t>
      </w:r>
      <w:r w:rsidRPr="00C467F9">
        <w:rPr>
          <w:rFonts w:ascii="Calibri" w:hAnsi="Calibri" w:cs="Calibri"/>
          <w:sz w:val="22"/>
          <w:szCs w:val="22"/>
        </w:rPr>
        <w:tab/>
      </w:r>
      <w:r w:rsidRPr="00C467F9">
        <w:rPr>
          <w:rFonts w:ascii="Calibri" w:hAnsi="Calibri" w:cs="Calibri"/>
          <w:sz w:val="22"/>
          <w:szCs w:val="22"/>
        </w:rPr>
        <w:tab/>
      </w:r>
      <w:proofErr w:type="spellStart"/>
      <w:r w:rsidRPr="00C467F9">
        <w:rPr>
          <w:rFonts w:ascii="Calibri" w:hAnsi="Calibri" w:cs="Calibri"/>
          <w:sz w:val="22"/>
          <w:szCs w:val="22"/>
          <w:highlight w:val="yellow"/>
        </w:rPr>
        <w:t>xxxxxxxxxxxxxxxxxxxxxxxxxx</w:t>
      </w:r>
      <w:proofErr w:type="spellEnd"/>
    </w:p>
    <w:p w14:paraId="409E3302" w14:textId="77777777" w:rsidR="00900C02" w:rsidRPr="00C467F9" w:rsidRDefault="00900C02" w:rsidP="00900C02">
      <w:pPr>
        <w:tabs>
          <w:tab w:val="num" w:pos="284"/>
        </w:tabs>
        <w:rPr>
          <w:rFonts w:ascii="Calibri" w:hAnsi="Calibri" w:cs="Calibri"/>
          <w:sz w:val="22"/>
          <w:szCs w:val="22"/>
        </w:rPr>
      </w:pPr>
      <w:r w:rsidRPr="00C467F9">
        <w:rPr>
          <w:rFonts w:ascii="Calibri" w:hAnsi="Calibri" w:cs="Calibri"/>
          <w:sz w:val="22"/>
          <w:szCs w:val="22"/>
        </w:rPr>
        <w:t>Telefón/ fax :</w:t>
      </w:r>
      <w:r w:rsidRPr="00C467F9">
        <w:rPr>
          <w:rFonts w:ascii="Calibri" w:hAnsi="Calibri" w:cs="Calibri"/>
          <w:sz w:val="22"/>
          <w:szCs w:val="22"/>
        </w:rPr>
        <w:tab/>
        <w:t xml:space="preserve">           </w:t>
      </w:r>
      <w:r w:rsidRPr="00C467F9">
        <w:rPr>
          <w:rFonts w:ascii="Calibri" w:hAnsi="Calibri" w:cs="Calibri"/>
          <w:sz w:val="22"/>
          <w:szCs w:val="22"/>
        </w:rPr>
        <w:tab/>
      </w:r>
      <w:r w:rsidRPr="00C467F9">
        <w:rPr>
          <w:rFonts w:ascii="Calibri" w:hAnsi="Calibri" w:cs="Calibri"/>
          <w:sz w:val="22"/>
          <w:szCs w:val="22"/>
        </w:rPr>
        <w:tab/>
      </w:r>
      <w:proofErr w:type="spellStart"/>
      <w:r w:rsidRPr="00C467F9">
        <w:rPr>
          <w:rFonts w:ascii="Calibri" w:hAnsi="Calibri" w:cs="Calibri"/>
          <w:sz w:val="22"/>
          <w:szCs w:val="22"/>
          <w:highlight w:val="yellow"/>
        </w:rPr>
        <w:t>xxxxxxxxxxxxxxxxxxxxxxxxxx</w:t>
      </w:r>
      <w:proofErr w:type="spellEnd"/>
    </w:p>
    <w:p w14:paraId="1017BCEE" w14:textId="77777777" w:rsidR="00900C02" w:rsidRPr="00C467F9" w:rsidRDefault="00900C02" w:rsidP="00900C02">
      <w:pPr>
        <w:tabs>
          <w:tab w:val="left" w:pos="1140"/>
        </w:tabs>
        <w:rPr>
          <w:rStyle w:val="CharStyle10"/>
          <w:rFonts w:ascii="Calibri" w:hAnsi="Calibri"/>
          <w:sz w:val="22"/>
          <w:szCs w:val="22"/>
        </w:rPr>
      </w:pPr>
    </w:p>
    <w:p w14:paraId="79B7AAD5" w14:textId="77777777" w:rsidR="00900C02" w:rsidRPr="00C467F9" w:rsidRDefault="00900C02" w:rsidP="00900C02">
      <w:pPr>
        <w:tabs>
          <w:tab w:val="left" w:pos="1140"/>
        </w:tabs>
        <w:rPr>
          <w:rFonts w:ascii="Calibri" w:hAnsi="Calibri"/>
          <w:sz w:val="22"/>
          <w:szCs w:val="22"/>
        </w:rPr>
      </w:pPr>
      <w:r w:rsidRPr="00C467F9">
        <w:rPr>
          <w:rStyle w:val="CharStyle10"/>
          <w:rFonts w:ascii="Calibri" w:hAnsi="Calibri" w:cs="Calibri"/>
          <w:sz w:val="22"/>
          <w:szCs w:val="22"/>
        </w:rPr>
        <w:t>(ďalej len „objednávateľ" alebo „kupujúci“ v príslušnom gramatickom tvare)</w:t>
      </w:r>
    </w:p>
    <w:p w14:paraId="1621AC4F" w14:textId="77777777" w:rsidR="00900C02" w:rsidRPr="00C467F9" w:rsidRDefault="00900C02" w:rsidP="00900C02">
      <w:pPr>
        <w:tabs>
          <w:tab w:val="left" w:pos="1140"/>
        </w:tabs>
        <w:rPr>
          <w:rStyle w:val="CharStyle10"/>
          <w:rFonts w:ascii="Calibri" w:hAnsi="Calibri"/>
          <w:sz w:val="22"/>
          <w:szCs w:val="22"/>
        </w:rPr>
      </w:pPr>
    </w:p>
    <w:p w14:paraId="24DC2127" w14:textId="77777777" w:rsidR="00900C02" w:rsidRPr="00C467F9" w:rsidRDefault="00900C02" w:rsidP="00900C02">
      <w:pPr>
        <w:jc w:val="both"/>
        <w:rPr>
          <w:rFonts w:ascii="Calibri" w:hAnsi="Calibri"/>
          <w:sz w:val="22"/>
          <w:szCs w:val="22"/>
        </w:rPr>
      </w:pPr>
      <w:r w:rsidRPr="00C467F9">
        <w:rPr>
          <w:rFonts w:ascii="Calibri" w:hAnsi="Calibri" w:cs="Calibri"/>
          <w:b/>
          <w:sz w:val="22"/>
          <w:szCs w:val="22"/>
        </w:rPr>
        <w:t>Predávajúci:</w:t>
      </w:r>
      <w:r w:rsidRPr="00C467F9">
        <w:rPr>
          <w:rFonts w:ascii="Calibri" w:hAnsi="Calibri" w:cs="Calibri"/>
          <w:b/>
          <w:sz w:val="22"/>
          <w:szCs w:val="22"/>
        </w:rPr>
        <w:tab/>
      </w:r>
      <w:r w:rsidRPr="00C467F9">
        <w:rPr>
          <w:rFonts w:ascii="Calibri" w:hAnsi="Calibri" w:cs="Calibri"/>
          <w:b/>
          <w:sz w:val="22"/>
          <w:szCs w:val="22"/>
        </w:rPr>
        <w:tab/>
      </w:r>
      <w:r w:rsidRPr="00C467F9">
        <w:rPr>
          <w:rFonts w:ascii="Calibri" w:hAnsi="Calibri" w:cs="Calibri"/>
          <w:b/>
          <w:sz w:val="22"/>
          <w:szCs w:val="22"/>
        </w:rPr>
        <w:tab/>
      </w:r>
      <w:proofErr w:type="spellStart"/>
      <w:r w:rsidRPr="00C467F9">
        <w:rPr>
          <w:rFonts w:ascii="Calibri" w:hAnsi="Calibri" w:cs="Calibri"/>
          <w:sz w:val="22"/>
          <w:szCs w:val="22"/>
          <w:highlight w:val="yellow"/>
        </w:rPr>
        <w:t>xxxxxxxxxxxxxxxxxxxxxxxxxx</w:t>
      </w:r>
      <w:proofErr w:type="spellEnd"/>
    </w:p>
    <w:p w14:paraId="2BF08F77" w14:textId="77777777" w:rsidR="00900C02" w:rsidRPr="00C467F9" w:rsidRDefault="00900C02" w:rsidP="00900C02">
      <w:pPr>
        <w:ind w:hanging="284"/>
        <w:rPr>
          <w:rFonts w:ascii="Calibri" w:hAnsi="Calibri" w:cs="Calibri"/>
          <w:sz w:val="22"/>
          <w:szCs w:val="22"/>
        </w:rPr>
      </w:pPr>
      <w:r w:rsidRPr="00C467F9">
        <w:rPr>
          <w:rFonts w:ascii="Calibri" w:hAnsi="Calibri" w:cs="Calibri"/>
          <w:b/>
          <w:sz w:val="22"/>
          <w:szCs w:val="22"/>
        </w:rPr>
        <w:tab/>
      </w:r>
      <w:r w:rsidRPr="00C467F9">
        <w:rPr>
          <w:rFonts w:ascii="Calibri" w:hAnsi="Calibri" w:cs="Calibri"/>
          <w:sz w:val="22"/>
          <w:szCs w:val="22"/>
        </w:rPr>
        <w:t>Sídlo:</w:t>
      </w:r>
      <w:r w:rsidRPr="00C467F9">
        <w:rPr>
          <w:rFonts w:ascii="Calibri" w:hAnsi="Calibri" w:cs="Calibri"/>
          <w:sz w:val="22"/>
          <w:szCs w:val="22"/>
        </w:rPr>
        <w:tab/>
      </w:r>
      <w:r w:rsidRPr="00C467F9">
        <w:rPr>
          <w:rFonts w:ascii="Calibri" w:hAnsi="Calibri" w:cs="Calibri"/>
          <w:sz w:val="22"/>
          <w:szCs w:val="22"/>
        </w:rPr>
        <w:tab/>
      </w:r>
      <w:r w:rsidRPr="00C467F9">
        <w:rPr>
          <w:rFonts w:ascii="Calibri" w:hAnsi="Calibri" w:cs="Calibri"/>
          <w:sz w:val="22"/>
          <w:szCs w:val="22"/>
        </w:rPr>
        <w:tab/>
      </w:r>
      <w:r w:rsidRPr="00C467F9">
        <w:rPr>
          <w:rFonts w:ascii="Calibri" w:hAnsi="Calibri" w:cs="Calibri"/>
          <w:sz w:val="22"/>
          <w:szCs w:val="22"/>
        </w:rPr>
        <w:tab/>
      </w:r>
      <w:proofErr w:type="spellStart"/>
      <w:r w:rsidRPr="00C467F9">
        <w:rPr>
          <w:rFonts w:ascii="Calibri" w:hAnsi="Calibri" w:cs="Calibri"/>
          <w:sz w:val="22"/>
          <w:szCs w:val="22"/>
          <w:highlight w:val="yellow"/>
        </w:rPr>
        <w:t>xxxxxxxxxxxxxxxxxxxxxxxxxx</w:t>
      </w:r>
      <w:proofErr w:type="spellEnd"/>
    </w:p>
    <w:p w14:paraId="46BC87D8" w14:textId="77777777" w:rsidR="00900C02" w:rsidRPr="00C467F9" w:rsidRDefault="00900C02" w:rsidP="00900C02">
      <w:pPr>
        <w:ind w:hanging="284"/>
        <w:rPr>
          <w:rFonts w:ascii="Calibri" w:hAnsi="Calibri" w:cs="Calibri"/>
          <w:sz w:val="22"/>
          <w:szCs w:val="22"/>
        </w:rPr>
      </w:pPr>
      <w:r w:rsidRPr="00C467F9">
        <w:rPr>
          <w:rFonts w:ascii="Calibri" w:hAnsi="Calibri" w:cs="Calibri"/>
          <w:sz w:val="22"/>
          <w:szCs w:val="22"/>
        </w:rPr>
        <w:tab/>
        <w:t xml:space="preserve">Právna forma:                     </w:t>
      </w:r>
      <w:r w:rsidRPr="00C467F9">
        <w:rPr>
          <w:rFonts w:ascii="Calibri" w:hAnsi="Calibri" w:cs="Calibri"/>
          <w:sz w:val="22"/>
          <w:szCs w:val="22"/>
        </w:rPr>
        <w:tab/>
      </w:r>
      <w:proofErr w:type="spellStart"/>
      <w:r w:rsidRPr="00C467F9">
        <w:rPr>
          <w:rFonts w:ascii="Calibri" w:hAnsi="Calibri" w:cs="Calibri"/>
          <w:sz w:val="22"/>
          <w:szCs w:val="22"/>
          <w:highlight w:val="yellow"/>
        </w:rPr>
        <w:t>xxxxxxxxxxxxxxxxxxxxxxxxxx</w:t>
      </w:r>
      <w:proofErr w:type="spellEnd"/>
    </w:p>
    <w:p w14:paraId="49B44B7A" w14:textId="77777777" w:rsidR="00900C02" w:rsidRPr="00C467F9" w:rsidRDefault="00900C02" w:rsidP="00900C02">
      <w:pPr>
        <w:rPr>
          <w:rFonts w:ascii="Calibri" w:hAnsi="Calibri" w:cs="Calibri"/>
          <w:sz w:val="22"/>
          <w:szCs w:val="22"/>
        </w:rPr>
      </w:pPr>
      <w:r w:rsidRPr="00C467F9">
        <w:rPr>
          <w:rFonts w:ascii="Calibri" w:hAnsi="Calibri" w:cs="Calibri"/>
          <w:sz w:val="22"/>
          <w:szCs w:val="22"/>
        </w:rPr>
        <w:t>Štatutárny orgán:</w:t>
      </w:r>
      <w:r w:rsidRPr="00C467F9">
        <w:rPr>
          <w:rFonts w:ascii="Calibri" w:hAnsi="Calibri" w:cs="Calibri"/>
          <w:sz w:val="22"/>
          <w:szCs w:val="22"/>
        </w:rPr>
        <w:tab/>
      </w:r>
      <w:r w:rsidRPr="00C467F9">
        <w:rPr>
          <w:rFonts w:ascii="Calibri" w:hAnsi="Calibri" w:cs="Calibri"/>
          <w:sz w:val="22"/>
          <w:szCs w:val="22"/>
        </w:rPr>
        <w:tab/>
      </w:r>
      <w:proofErr w:type="spellStart"/>
      <w:r w:rsidRPr="00C467F9">
        <w:rPr>
          <w:rFonts w:ascii="Calibri" w:hAnsi="Calibri" w:cs="Calibri"/>
          <w:sz w:val="22"/>
          <w:szCs w:val="22"/>
          <w:highlight w:val="yellow"/>
        </w:rPr>
        <w:t>xxxxxxxxxxxxxxxxxxxxxxxxxx</w:t>
      </w:r>
      <w:proofErr w:type="spellEnd"/>
    </w:p>
    <w:p w14:paraId="24C05147" w14:textId="77777777" w:rsidR="00900C02" w:rsidRPr="00C467F9" w:rsidRDefault="00900C02" w:rsidP="00900C02">
      <w:pPr>
        <w:rPr>
          <w:rFonts w:ascii="Calibri" w:hAnsi="Calibri" w:cs="Calibri"/>
          <w:sz w:val="22"/>
          <w:szCs w:val="22"/>
        </w:rPr>
      </w:pPr>
      <w:r w:rsidRPr="00C467F9">
        <w:rPr>
          <w:rFonts w:ascii="Calibri" w:hAnsi="Calibri" w:cs="Calibri"/>
          <w:sz w:val="22"/>
          <w:szCs w:val="22"/>
        </w:rPr>
        <w:t>IČO:</w:t>
      </w:r>
      <w:r w:rsidRPr="00C467F9">
        <w:rPr>
          <w:rFonts w:ascii="Calibri" w:hAnsi="Calibri" w:cs="Calibri"/>
          <w:sz w:val="22"/>
          <w:szCs w:val="22"/>
        </w:rPr>
        <w:tab/>
      </w:r>
      <w:r w:rsidRPr="00C467F9">
        <w:rPr>
          <w:rFonts w:ascii="Calibri" w:hAnsi="Calibri" w:cs="Calibri"/>
          <w:sz w:val="22"/>
          <w:szCs w:val="22"/>
        </w:rPr>
        <w:tab/>
      </w:r>
      <w:r w:rsidRPr="00C467F9">
        <w:rPr>
          <w:rFonts w:ascii="Calibri" w:hAnsi="Calibri" w:cs="Calibri"/>
          <w:sz w:val="22"/>
          <w:szCs w:val="22"/>
        </w:rPr>
        <w:tab/>
      </w:r>
      <w:r w:rsidRPr="00C467F9">
        <w:rPr>
          <w:rFonts w:ascii="Calibri" w:hAnsi="Calibri" w:cs="Calibri"/>
          <w:sz w:val="22"/>
          <w:szCs w:val="22"/>
        </w:rPr>
        <w:tab/>
      </w:r>
      <w:proofErr w:type="spellStart"/>
      <w:r w:rsidRPr="00C467F9">
        <w:rPr>
          <w:rFonts w:ascii="Calibri" w:hAnsi="Calibri" w:cs="Calibri"/>
          <w:sz w:val="22"/>
          <w:szCs w:val="22"/>
          <w:highlight w:val="yellow"/>
        </w:rPr>
        <w:t>xxxxxxxxxxxxxxxxxxxxxxxxxx</w:t>
      </w:r>
      <w:proofErr w:type="spellEnd"/>
    </w:p>
    <w:p w14:paraId="00FACEFD" w14:textId="77777777" w:rsidR="00900C02" w:rsidRPr="00C467F9" w:rsidRDefault="00900C02" w:rsidP="00900C02">
      <w:pPr>
        <w:ind w:hanging="284"/>
        <w:rPr>
          <w:rFonts w:ascii="Calibri" w:hAnsi="Calibri" w:cs="Calibri"/>
          <w:sz w:val="22"/>
          <w:szCs w:val="22"/>
        </w:rPr>
      </w:pPr>
      <w:r w:rsidRPr="00C467F9">
        <w:rPr>
          <w:rFonts w:ascii="Calibri" w:hAnsi="Calibri" w:cs="Calibri"/>
          <w:sz w:val="22"/>
          <w:szCs w:val="22"/>
        </w:rPr>
        <w:tab/>
        <w:t>DIČ:</w:t>
      </w:r>
      <w:r w:rsidRPr="00C467F9">
        <w:rPr>
          <w:rFonts w:ascii="Calibri" w:hAnsi="Calibri" w:cs="Calibri"/>
          <w:sz w:val="22"/>
          <w:szCs w:val="22"/>
        </w:rPr>
        <w:tab/>
      </w:r>
      <w:r w:rsidRPr="00C467F9">
        <w:rPr>
          <w:rFonts w:ascii="Calibri" w:hAnsi="Calibri" w:cs="Calibri"/>
          <w:sz w:val="22"/>
          <w:szCs w:val="22"/>
        </w:rPr>
        <w:tab/>
      </w:r>
      <w:r w:rsidRPr="00C467F9">
        <w:rPr>
          <w:rFonts w:ascii="Calibri" w:hAnsi="Calibri" w:cs="Calibri"/>
          <w:sz w:val="22"/>
          <w:szCs w:val="22"/>
        </w:rPr>
        <w:tab/>
      </w:r>
      <w:r w:rsidRPr="00C467F9">
        <w:rPr>
          <w:rFonts w:ascii="Calibri" w:hAnsi="Calibri" w:cs="Calibri"/>
          <w:sz w:val="22"/>
          <w:szCs w:val="22"/>
        </w:rPr>
        <w:tab/>
      </w:r>
      <w:proofErr w:type="spellStart"/>
      <w:r w:rsidRPr="00C467F9">
        <w:rPr>
          <w:rFonts w:ascii="Calibri" w:hAnsi="Calibri" w:cs="Calibri"/>
          <w:sz w:val="22"/>
          <w:szCs w:val="22"/>
          <w:highlight w:val="yellow"/>
        </w:rPr>
        <w:t>xxxxxxxxxxxxxxxxxxxxxxxxxx</w:t>
      </w:r>
      <w:proofErr w:type="spellEnd"/>
    </w:p>
    <w:p w14:paraId="30E36A3F" w14:textId="77777777" w:rsidR="00900C02" w:rsidRPr="00C467F9" w:rsidRDefault="00900C02" w:rsidP="00900C02">
      <w:pPr>
        <w:ind w:hanging="284"/>
        <w:rPr>
          <w:rFonts w:ascii="Calibri" w:hAnsi="Calibri" w:cs="Calibri"/>
          <w:sz w:val="22"/>
          <w:szCs w:val="22"/>
        </w:rPr>
      </w:pPr>
      <w:r w:rsidRPr="00C467F9">
        <w:rPr>
          <w:rFonts w:ascii="Calibri" w:hAnsi="Calibri" w:cs="Calibri"/>
          <w:sz w:val="22"/>
          <w:szCs w:val="22"/>
        </w:rPr>
        <w:tab/>
        <w:t>IČ DPH:</w:t>
      </w:r>
      <w:r w:rsidRPr="00C467F9">
        <w:rPr>
          <w:rFonts w:ascii="Calibri" w:hAnsi="Calibri" w:cs="Calibri"/>
          <w:sz w:val="22"/>
          <w:szCs w:val="22"/>
        </w:rPr>
        <w:tab/>
      </w:r>
      <w:r w:rsidRPr="00C467F9">
        <w:rPr>
          <w:rFonts w:ascii="Calibri" w:hAnsi="Calibri" w:cs="Calibri"/>
          <w:sz w:val="22"/>
          <w:szCs w:val="22"/>
        </w:rPr>
        <w:tab/>
      </w:r>
      <w:r w:rsidRPr="00C467F9">
        <w:rPr>
          <w:rFonts w:ascii="Calibri" w:hAnsi="Calibri" w:cs="Calibri"/>
          <w:sz w:val="22"/>
          <w:szCs w:val="22"/>
        </w:rPr>
        <w:tab/>
      </w:r>
      <w:r w:rsidRPr="00C467F9">
        <w:rPr>
          <w:rFonts w:ascii="Calibri" w:hAnsi="Calibri" w:cs="Calibri"/>
          <w:sz w:val="22"/>
          <w:szCs w:val="22"/>
        </w:rPr>
        <w:tab/>
      </w:r>
      <w:proofErr w:type="spellStart"/>
      <w:r w:rsidRPr="00C467F9">
        <w:rPr>
          <w:rFonts w:ascii="Calibri" w:hAnsi="Calibri" w:cs="Calibri"/>
          <w:sz w:val="22"/>
          <w:szCs w:val="22"/>
          <w:highlight w:val="yellow"/>
        </w:rPr>
        <w:t>xxxxxxxxxxxxxxxxxxxxxxxxxx</w:t>
      </w:r>
      <w:proofErr w:type="spellEnd"/>
    </w:p>
    <w:p w14:paraId="1F6FBE6B" w14:textId="77777777" w:rsidR="00900C02" w:rsidRPr="00C467F9" w:rsidRDefault="00900C02" w:rsidP="00900C02">
      <w:pPr>
        <w:ind w:hanging="284"/>
        <w:rPr>
          <w:rFonts w:ascii="Calibri" w:hAnsi="Calibri" w:cs="Calibri"/>
          <w:sz w:val="22"/>
          <w:szCs w:val="22"/>
        </w:rPr>
      </w:pPr>
      <w:r w:rsidRPr="00C467F9">
        <w:rPr>
          <w:rFonts w:ascii="Calibri" w:hAnsi="Calibri" w:cs="Calibri"/>
          <w:sz w:val="22"/>
          <w:szCs w:val="22"/>
        </w:rPr>
        <w:tab/>
        <w:t>Bankové spojenie:</w:t>
      </w:r>
      <w:r w:rsidRPr="00C467F9">
        <w:rPr>
          <w:rFonts w:ascii="Calibri" w:hAnsi="Calibri" w:cs="Calibri"/>
          <w:sz w:val="22"/>
          <w:szCs w:val="22"/>
        </w:rPr>
        <w:tab/>
      </w:r>
      <w:r w:rsidRPr="00C467F9">
        <w:rPr>
          <w:rFonts w:ascii="Calibri" w:hAnsi="Calibri" w:cs="Calibri"/>
          <w:sz w:val="22"/>
          <w:szCs w:val="22"/>
        </w:rPr>
        <w:tab/>
      </w:r>
      <w:proofErr w:type="spellStart"/>
      <w:r w:rsidRPr="00C467F9">
        <w:rPr>
          <w:rFonts w:ascii="Calibri" w:hAnsi="Calibri" w:cs="Calibri"/>
          <w:sz w:val="22"/>
          <w:szCs w:val="22"/>
          <w:highlight w:val="yellow"/>
        </w:rPr>
        <w:t>xxxxxxxxxxxxxxxxxxxxxxxxxx</w:t>
      </w:r>
      <w:proofErr w:type="spellEnd"/>
    </w:p>
    <w:p w14:paraId="1CE8D173" w14:textId="77777777" w:rsidR="00900C02" w:rsidRPr="00C467F9" w:rsidRDefault="00900C02" w:rsidP="00900C02">
      <w:pPr>
        <w:ind w:hanging="284"/>
        <w:rPr>
          <w:rFonts w:ascii="Calibri" w:hAnsi="Calibri" w:cs="Calibri"/>
          <w:sz w:val="22"/>
          <w:szCs w:val="22"/>
        </w:rPr>
      </w:pPr>
      <w:r w:rsidRPr="00C467F9">
        <w:rPr>
          <w:rFonts w:ascii="Calibri" w:hAnsi="Calibri" w:cs="Calibri"/>
          <w:sz w:val="22"/>
          <w:szCs w:val="22"/>
        </w:rPr>
        <w:tab/>
        <w:t>Číslo účtu:</w:t>
      </w:r>
      <w:r w:rsidRPr="00C467F9">
        <w:rPr>
          <w:rFonts w:ascii="Calibri" w:hAnsi="Calibri" w:cs="Calibri"/>
          <w:sz w:val="22"/>
          <w:szCs w:val="22"/>
        </w:rPr>
        <w:tab/>
      </w:r>
      <w:r w:rsidRPr="00C467F9">
        <w:rPr>
          <w:rFonts w:ascii="Calibri" w:hAnsi="Calibri" w:cs="Calibri"/>
          <w:sz w:val="22"/>
          <w:szCs w:val="22"/>
        </w:rPr>
        <w:tab/>
      </w:r>
      <w:r w:rsidRPr="00C467F9">
        <w:rPr>
          <w:rFonts w:ascii="Calibri" w:hAnsi="Calibri" w:cs="Calibri"/>
          <w:sz w:val="22"/>
          <w:szCs w:val="22"/>
        </w:rPr>
        <w:tab/>
      </w:r>
      <w:proofErr w:type="spellStart"/>
      <w:r w:rsidRPr="00C467F9">
        <w:rPr>
          <w:rFonts w:ascii="Calibri" w:hAnsi="Calibri" w:cs="Calibri"/>
          <w:sz w:val="22"/>
          <w:szCs w:val="22"/>
          <w:highlight w:val="yellow"/>
        </w:rPr>
        <w:t>xxxxxxxxxxxxxxxxxxxxxxxxxx</w:t>
      </w:r>
      <w:proofErr w:type="spellEnd"/>
    </w:p>
    <w:p w14:paraId="2AB7D7F2" w14:textId="77777777" w:rsidR="00900C02" w:rsidRPr="00C467F9" w:rsidRDefault="00900C02" w:rsidP="00900C02">
      <w:pPr>
        <w:ind w:hanging="284"/>
        <w:rPr>
          <w:rFonts w:ascii="Calibri" w:hAnsi="Calibri" w:cs="Calibri"/>
          <w:sz w:val="22"/>
          <w:szCs w:val="22"/>
        </w:rPr>
      </w:pPr>
      <w:r w:rsidRPr="00C467F9">
        <w:rPr>
          <w:rFonts w:ascii="Calibri" w:hAnsi="Calibri" w:cs="Calibri"/>
          <w:sz w:val="22"/>
          <w:szCs w:val="22"/>
        </w:rPr>
        <w:tab/>
        <w:t>Telefón/fax:</w:t>
      </w:r>
      <w:r w:rsidRPr="00C467F9">
        <w:rPr>
          <w:rFonts w:ascii="Calibri" w:hAnsi="Calibri" w:cs="Calibri"/>
          <w:sz w:val="22"/>
          <w:szCs w:val="22"/>
        </w:rPr>
        <w:tab/>
      </w:r>
      <w:r w:rsidRPr="00C467F9">
        <w:rPr>
          <w:rFonts w:ascii="Calibri" w:hAnsi="Calibri" w:cs="Calibri"/>
          <w:sz w:val="22"/>
          <w:szCs w:val="22"/>
        </w:rPr>
        <w:tab/>
      </w:r>
      <w:r w:rsidRPr="00C467F9">
        <w:rPr>
          <w:rFonts w:ascii="Calibri" w:hAnsi="Calibri" w:cs="Calibri"/>
          <w:sz w:val="22"/>
          <w:szCs w:val="22"/>
        </w:rPr>
        <w:tab/>
      </w:r>
      <w:proofErr w:type="spellStart"/>
      <w:r w:rsidRPr="00C467F9">
        <w:rPr>
          <w:rFonts w:ascii="Calibri" w:hAnsi="Calibri" w:cs="Calibri"/>
          <w:sz w:val="22"/>
          <w:szCs w:val="22"/>
          <w:highlight w:val="yellow"/>
        </w:rPr>
        <w:t>xxxxxxxxxxxxxxxxxxxxxxxxxx</w:t>
      </w:r>
      <w:proofErr w:type="spellEnd"/>
    </w:p>
    <w:p w14:paraId="69E432B8" w14:textId="77777777" w:rsidR="00900C02" w:rsidRPr="00C467F9" w:rsidRDefault="00900C02" w:rsidP="00900C02">
      <w:pPr>
        <w:rPr>
          <w:rFonts w:ascii="Calibri" w:hAnsi="Calibri" w:cs="Calibri"/>
          <w:sz w:val="22"/>
          <w:szCs w:val="22"/>
        </w:rPr>
      </w:pPr>
      <w:r w:rsidRPr="00C467F9">
        <w:rPr>
          <w:rFonts w:ascii="Calibri" w:hAnsi="Calibri" w:cs="Calibri"/>
          <w:sz w:val="22"/>
          <w:szCs w:val="22"/>
        </w:rPr>
        <w:t>Email:</w:t>
      </w:r>
      <w:r w:rsidRPr="00C467F9">
        <w:rPr>
          <w:rFonts w:ascii="Calibri" w:hAnsi="Calibri" w:cs="Calibri"/>
          <w:sz w:val="22"/>
          <w:szCs w:val="22"/>
        </w:rPr>
        <w:tab/>
      </w:r>
      <w:r w:rsidRPr="00C467F9">
        <w:rPr>
          <w:rFonts w:ascii="Calibri" w:hAnsi="Calibri" w:cs="Calibri"/>
          <w:sz w:val="22"/>
          <w:szCs w:val="22"/>
        </w:rPr>
        <w:tab/>
      </w:r>
      <w:r w:rsidRPr="00C467F9">
        <w:rPr>
          <w:rFonts w:ascii="Calibri" w:hAnsi="Calibri" w:cs="Calibri"/>
          <w:sz w:val="22"/>
          <w:szCs w:val="22"/>
        </w:rPr>
        <w:tab/>
      </w:r>
      <w:r w:rsidRPr="00C467F9">
        <w:rPr>
          <w:rFonts w:ascii="Calibri" w:hAnsi="Calibri" w:cs="Calibri"/>
          <w:sz w:val="22"/>
          <w:szCs w:val="22"/>
        </w:rPr>
        <w:tab/>
      </w:r>
      <w:proofErr w:type="spellStart"/>
      <w:r w:rsidRPr="00C467F9">
        <w:rPr>
          <w:rFonts w:ascii="Calibri" w:hAnsi="Calibri" w:cs="Calibri"/>
          <w:sz w:val="22"/>
          <w:szCs w:val="22"/>
          <w:highlight w:val="yellow"/>
        </w:rPr>
        <w:t>xxxxxxxxxxxxxxxxxxxxxxxxxx</w:t>
      </w:r>
      <w:proofErr w:type="spellEnd"/>
    </w:p>
    <w:p w14:paraId="727AB031" w14:textId="77777777" w:rsidR="00900C02" w:rsidRPr="00C467F9" w:rsidRDefault="00900C02" w:rsidP="00900C02">
      <w:pPr>
        <w:ind w:hanging="284"/>
        <w:rPr>
          <w:rFonts w:ascii="Calibri" w:hAnsi="Calibri" w:cs="Calibri"/>
          <w:sz w:val="22"/>
          <w:szCs w:val="22"/>
        </w:rPr>
      </w:pPr>
      <w:r w:rsidRPr="00C467F9">
        <w:rPr>
          <w:rFonts w:ascii="Calibri" w:hAnsi="Calibri" w:cs="Calibri"/>
          <w:sz w:val="22"/>
          <w:szCs w:val="22"/>
        </w:rPr>
        <w:lastRenderedPageBreak/>
        <w:tab/>
        <w:t xml:space="preserve">Oprávnení konať </w:t>
      </w:r>
      <w:r w:rsidRPr="00C467F9">
        <w:rPr>
          <w:rFonts w:ascii="Calibri" w:hAnsi="Calibri" w:cs="Calibri"/>
          <w:sz w:val="22"/>
          <w:szCs w:val="22"/>
        </w:rPr>
        <w:tab/>
      </w:r>
      <w:r w:rsidRPr="00C467F9">
        <w:rPr>
          <w:rFonts w:ascii="Calibri" w:hAnsi="Calibri" w:cs="Calibri"/>
          <w:sz w:val="22"/>
          <w:szCs w:val="22"/>
        </w:rPr>
        <w:tab/>
      </w:r>
      <w:proofErr w:type="spellStart"/>
      <w:r w:rsidRPr="00C467F9">
        <w:rPr>
          <w:rFonts w:ascii="Calibri" w:hAnsi="Calibri" w:cs="Calibri"/>
          <w:sz w:val="22"/>
          <w:szCs w:val="22"/>
          <w:highlight w:val="yellow"/>
        </w:rPr>
        <w:t>xxxxxxxxxxxxxxxxxxxxxxxxxx</w:t>
      </w:r>
      <w:proofErr w:type="spellEnd"/>
    </w:p>
    <w:p w14:paraId="67C64D2C" w14:textId="77777777" w:rsidR="00900C02" w:rsidRPr="00C467F9" w:rsidRDefault="00900C02" w:rsidP="00900C02">
      <w:pPr>
        <w:tabs>
          <w:tab w:val="left" w:pos="2880"/>
        </w:tabs>
        <w:jc w:val="both"/>
        <w:rPr>
          <w:rFonts w:ascii="Calibri" w:hAnsi="Calibri" w:cs="Calibri"/>
          <w:sz w:val="22"/>
          <w:szCs w:val="22"/>
        </w:rPr>
      </w:pPr>
      <w:r w:rsidRPr="00C467F9">
        <w:rPr>
          <w:rFonts w:ascii="Calibri" w:hAnsi="Calibri" w:cs="Calibri"/>
          <w:sz w:val="22"/>
          <w:szCs w:val="22"/>
        </w:rPr>
        <w:t>vo veciach zmluvy:</w:t>
      </w:r>
    </w:p>
    <w:p w14:paraId="3D8B771D" w14:textId="77777777" w:rsidR="00900C02" w:rsidRPr="00C467F9" w:rsidRDefault="00900C02" w:rsidP="00900C02">
      <w:pPr>
        <w:ind w:hanging="284"/>
        <w:rPr>
          <w:rFonts w:ascii="Calibri" w:hAnsi="Calibri" w:cs="Calibri"/>
          <w:b/>
          <w:sz w:val="22"/>
          <w:szCs w:val="22"/>
        </w:rPr>
      </w:pPr>
      <w:r w:rsidRPr="00C467F9">
        <w:rPr>
          <w:rFonts w:ascii="Calibri" w:hAnsi="Calibri" w:cs="Calibri"/>
          <w:sz w:val="22"/>
          <w:szCs w:val="22"/>
        </w:rPr>
        <w:tab/>
        <w:t>(ďalej len</w:t>
      </w:r>
      <w:r w:rsidRPr="00C467F9">
        <w:rPr>
          <w:rFonts w:ascii="Calibri" w:hAnsi="Calibri" w:cs="Calibri"/>
          <w:b/>
          <w:sz w:val="22"/>
          <w:szCs w:val="22"/>
        </w:rPr>
        <w:t xml:space="preserve"> „dodávateľ“ </w:t>
      </w:r>
      <w:r w:rsidRPr="00C467F9">
        <w:rPr>
          <w:rFonts w:ascii="Calibri" w:hAnsi="Calibri" w:cs="Calibri"/>
          <w:sz w:val="22"/>
          <w:szCs w:val="22"/>
        </w:rPr>
        <w:t>alebo</w:t>
      </w:r>
      <w:r w:rsidRPr="00C467F9">
        <w:rPr>
          <w:rFonts w:ascii="Calibri" w:hAnsi="Calibri" w:cs="Calibri"/>
          <w:b/>
          <w:sz w:val="22"/>
          <w:szCs w:val="22"/>
        </w:rPr>
        <w:t xml:space="preserve"> „predávajúci“ </w:t>
      </w:r>
      <w:r w:rsidRPr="00C467F9">
        <w:rPr>
          <w:rFonts w:ascii="Calibri" w:hAnsi="Calibri" w:cs="Calibri"/>
          <w:sz w:val="22"/>
          <w:szCs w:val="22"/>
        </w:rPr>
        <w:t>na strane druhej a spolu  s objednávateľom/kupujúcim  ďalej len „</w:t>
      </w:r>
      <w:r w:rsidRPr="00C467F9">
        <w:rPr>
          <w:rFonts w:ascii="Calibri" w:hAnsi="Calibri" w:cs="Calibri"/>
          <w:b/>
          <w:sz w:val="22"/>
          <w:szCs w:val="22"/>
        </w:rPr>
        <w:t>zmluvné strany</w:t>
      </w:r>
      <w:r w:rsidRPr="00C467F9">
        <w:rPr>
          <w:rFonts w:ascii="Calibri" w:hAnsi="Calibri" w:cs="Calibri"/>
          <w:sz w:val="22"/>
          <w:szCs w:val="22"/>
        </w:rPr>
        <w:t>“)</w:t>
      </w:r>
    </w:p>
    <w:p w14:paraId="2A655D1E" w14:textId="77777777" w:rsidR="00900C02" w:rsidRPr="00C467F9" w:rsidRDefault="00900C02" w:rsidP="00900C02">
      <w:pPr>
        <w:jc w:val="both"/>
        <w:rPr>
          <w:rFonts w:ascii="Calibri" w:hAnsi="Calibri"/>
          <w:sz w:val="22"/>
          <w:szCs w:val="22"/>
        </w:rPr>
      </w:pPr>
    </w:p>
    <w:p w14:paraId="0DB2099D" w14:textId="77777777" w:rsidR="00900C02" w:rsidRPr="00C467F9" w:rsidRDefault="00900C02" w:rsidP="00900C02">
      <w:pPr>
        <w:jc w:val="center"/>
        <w:rPr>
          <w:rFonts w:ascii="Calibri" w:hAnsi="Calibri" w:cs="Calibri"/>
          <w:b/>
          <w:sz w:val="22"/>
          <w:szCs w:val="22"/>
        </w:rPr>
      </w:pPr>
      <w:r w:rsidRPr="00C467F9">
        <w:rPr>
          <w:rFonts w:ascii="Calibri" w:hAnsi="Calibri" w:cs="Calibri"/>
          <w:b/>
          <w:sz w:val="22"/>
          <w:szCs w:val="22"/>
        </w:rPr>
        <w:t>takto:</w:t>
      </w:r>
    </w:p>
    <w:p w14:paraId="02278AFB" w14:textId="77777777" w:rsidR="00900C02" w:rsidRPr="00C467F9" w:rsidRDefault="00900C02" w:rsidP="00900C02">
      <w:pPr>
        <w:jc w:val="center"/>
        <w:rPr>
          <w:rFonts w:ascii="Calibri" w:hAnsi="Calibri" w:cs="Calibri"/>
          <w:b/>
          <w:sz w:val="22"/>
          <w:szCs w:val="22"/>
        </w:rPr>
      </w:pPr>
      <w:r w:rsidRPr="00D96C5C">
        <w:rPr>
          <w:rFonts w:ascii="Calibri" w:hAnsi="Calibri" w:cs="Calibri"/>
          <w:b/>
          <w:sz w:val="22"/>
          <w:szCs w:val="22"/>
          <w:highlight w:val="lightGray"/>
        </w:rPr>
        <w:t>Preambula</w:t>
      </w:r>
    </w:p>
    <w:p w14:paraId="420B627A" w14:textId="77777777" w:rsidR="00900C02" w:rsidRPr="00C467F9" w:rsidRDefault="00900C02" w:rsidP="00900C02">
      <w:pPr>
        <w:jc w:val="both"/>
        <w:rPr>
          <w:rFonts w:ascii="Calibri" w:hAnsi="Calibri" w:cs="Calibri"/>
          <w:color w:val="000000"/>
          <w:sz w:val="22"/>
          <w:szCs w:val="22"/>
        </w:rPr>
      </w:pPr>
      <w:r w:rsidRPr="00C467F9">
        <w:rPr>
          <w:rFonts w:ascii="Calibri" w:hAnsi="Calibri" w:cs="Calibri"/>
          <w:sz w:val="22"/>
          <w:szCs w:val="22"/>
        </w:rPr>
        <w:t xml:space="preserve">Táto zmluva je uzavretá na základe verejného obstarávania, ktoré uskutočnil objednávateľ, ako výsledok zadávania zákazky postupom podľa zákona č. 343/2015 Z. z. o verejnom obstarávaní a o zmene a doplnení niektorých zákonov v znení neskorších predpisov (ďalej len „ZVO“)  vyhláseného výzvou na predkladanie ponúk v rámci zriadeného dynamického nákupného systému dňa ..................................................... (ďalej iba „verejné obstarávanie“). </w:t>
      </w:r>
    </w:p>
    <w:p w14:paraId="49CDAB01" w14:textId="77777777" w:rsidR="00900C02" w:rsidRPr="00C467F9" w:rsidRDefault="00900C02" w:rsidP="00900C02">
      <w:pPr>
        <w:jc w:val="both"/>
        <w:rPr>
          <w:rFonts w:ascii="Calibri" w:hAnsi="Calibri" w:cs="Calibri"/>
          <w:sz w:val="22"/>
          <w:szCs w:val="22"/>
        </w:rPr>
      </w:pPr>
    </w:p>
    <w:p w14:paraId="7226172F" w14:textId="77777777" w:rsidR="00900C02" w:rsidRPr="00C467F9" w:rsidRDefault="00900C02" w:rsidP="00900C02">
      <w:pPr>
        <w:jc w:val="center"/>
        <w:rPr>
          <w:rFonts w:ascii="Calibri" w:hAnsi="Calibri" w:cs="Calibri"/>
          <w:b/>
          <w:sz w:val="22"/>
          <w:szCs w:val="22"/>
        </w:rPr>
      </w:pPr>
      <w:r w:rsidRPr="00C467F9">
        <w:rPr>
          <w:rFonts w:ascii="Calibri" w:hAnsi="Calibri" w:cs="Calibri"/>
          <w:b/>
          <w:sz w:val="22"/>
          <w:szCs w:val="22"/>
        </w:rPr>
        <w:t>I.</w:t>
      </w:r>
    </w:p>
    <w:p w14:paraId="3A544D67" w14:textId="77777777" w:rsidR="00900C02" w:rsidRPr="00C467F9" w:rsidRDefault="00900C02" w:rsidP="00900C02">
      <w:pPr>
        <w:jc w:val="center"/>
        <w:rPr>
          <w:rFonts w:ascii="Calibri" w:hAnsi="Calibri" w:cs="Calibri"/>
          <w:b/>
          <w:sz w:val="22"/>
          <w:szCs w:val="22"/>
        </w:rPr>
      </w:pPr>
      <w:r w:rsidRPr="00C467F9">
        <w:rPr>
          <w:rFonts w:ascii="Calibri" w:hAnsi="Calibri" w:cs="Calibri"/>
          <w:b/>
          <w:sz w:val="22"/>
          <w:szCs w:val="22"/>
        </w:rPr>
        <w:t>Úvodné ustanovenia</w:t>
      </w:r>
    </w:p>
    <w:p w14:paraId="4F2A2E7A" w14:textId="77777777" w:rsidR="00900C02" w:rsidRPr="00C467F9" w:rsidRDefault="00900C02" w:rsidP="00900C02">
      <w:pPr>
        <w:pStyle w:val="Odsekzoznamu"/>
        <w:numPr>
          <w:ilvl w:val="0"/>
          <w:numId w:val="3"/>
        </w:numPr>
        <w:suppressAutoHyphens w:val="0"/>
        <w:spacing w:line="256" w:lineRule="auto"/>
        <w:ind w:left="426" w:hanging="426"/>
        <w:contextualSpacing/>
        <w:jc w:val="both"/>
        <w:rPr>
          <w:rFonts w:ascii="Calibri" w:hAnsi="Calibri" w:cs="Calibri"/>
          <w:sz w:val="22"/>
          <w:szCs w:val="22"/>
        </w:rPr>
      </w:pPr>
      <w:r w:rsidRPr="00C467F9">
        <w:rPr>
          <w:rFonts w:ascii="Calibri" w:hAnsi="Calibri" w:cs="Calibri"/>
          <w:sz w:val="22"/>
          <w:szCs w:val="22"/>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2045D1CB" w14:textId="77777777" w:rsidR="00900C02" w:rsidRPr="00C467F9" w:rsidRDefault="00900C02" w:rsidP="00900C02">
      <w:pPr>
        <w:pStyle w:val="Odsekzoznamu"/>
        <w:numPr>
          <w:ilvl w:val="0"/>
          <w:numId w:val="3"/>
        </w:numPr>
        <w:suppressAutoHyphens w:val="0"/>
        <w:spacing w:line="256" w:lineRule="auto"/>
        <w:ind w:left="426" w:hanging="426"/>
        <w:contextualSpacing/>
        <w:jc w:val="both"/>
        <w:rPr>
          <w:rFonts w:ascii="Calibri" w:hAnsi="Calibri" w:cs="Calibri"/>
          <w:sz w:val="22"/>
          <w:szCs w:val="22"/>
        </w:rPr>
      </w:pPr>
      <w:r w:rsidRPr="00C467F9">
        <w:rPr>
          <w:rFonts w:ascii="Calibri" w:hAnsi="Calibri" w:cs="Calibri"/>
          <w:sz w:val="22"/>
          <w:szCs w:val="22"/>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318E198F" w14:textId="77777777" w:rsidR="00900C02" w:rsidRPr="00C467F9" w:rsidRDefault="00900C02" w:rsidP="00900C02">
      <w:pPr>
        <w:pStyle w:val="Odsekzoznamu"/>
        <w:numPr>
          <w:ilvl w:val="0"/>
          <w:numId w:val="3"/>
        </w:numPr>
        <w:suppressAutoHyphens w:val="0"/>
        <w:spacing w:line="256" w:lineRule="auto"/>
        <w:ind w:left="426" w:hanging="426"/>
        <w:contextualSpacing/>
        <w:jc w:val="both"/>
        <w:rPr>
          <w:rFonts w:ascii="Calibri" w:hAnsi="Calibri" w:cs="Calibri"/>
          <w:sz w:val="22"/>
          <w:szCs w:val="22"/>
        </w:rPr>
      </w:pPr>
      <w:r w:rsidRPr="00C467F9">
        <w:rPr>
          <w:rFonts w:ascii="Calibri" w:hAnsi="Calibri" w:cs="Calibri"/>
          <w:sz w:val="22"/>
          <w:szCs w:val="22"/>
        </w:rPr>
        <w:t xml:space="preserve">Dodávateľ je povinný pri plnení predmetu Zmluvy dodržiavať všetky platné všeobecne záväzné právne predpisy a technické normy Slovenskej republiky a Európskej únie vzťahujúce sa na predmet Zmluvy. </w:t>
      </w:r>
    </w:p>
    <w:p w14:paraId="3377615C" w14:textId="77777777" w:rsidR="00900C02" w:rsidRPr="00C467F9" w:rsidRDefault="00900C02" w:rsidP="00900C02">
      <w:pPr>
        <w:pStyle w:val="Odsekzoznamu"/>
        <w:numPr>
          <w:ilvl w:val="0"/>
          <w:numId w:val="3"/>
        </w:numPr>
        <w:suppressAutoHyphens w:val="0"/>
        <w:spacing w:line="256" w:lineRule="auto"/>
        <w:ind w:left="426" w:hanging="426"/>
        <w:contextualSpacing/>
        <w:jc w:val="both"/>
        <w:rPr>
          <w:rFonts w:ascii="Calibri" w:hAnsi="Calibri" w:cs="Calibri"/>
          <w:sz w:val="22"/>
          <w:szCs w:val="22"/>
        </w:rPr>
      </w:pPr>
      <w:r w:rsidRPr="00C467F9">
        <w:rPr>
          <w:rFonts w:ascii="Calibri" w:hAnsi="Calibri" w:cs="Calibri"/>
          <w:sz w:val="22"/>
          <w:szCs w:val="22"/>
        </w:rPr>
        <w:t xml:space="preserve">Dodávateľ berie na vedomie, že pri dodaní predmetu Zmluvy prostredníctvom subdodávateľov (ďalej aj iba „subdodávka“ ) zodpovedá dodávateľ tak, ako keby predmet Zmluvy alebo jeho časť dodával sám. Dodávateľ je povinný vopred písomne oznámiť objednávateľovi akékoľvek zmeny týkajúce sa subdodávok.  </w:t>
      </w:r>
    </w:p>
    <w:p w14:paraId="05DEDB2B" w14:textId="77777777" w:rsidR="00900C02" w:rsidRPr="00C467F9" w:rsidRDefault="00900C02" w:rsidP="00900C02">
      <w:pPr>
        <w:pStyle w:val="Odsekzoznamu"/>
        <w:numPr>
          <w:ilvl w:val="0"/>
          <w:numId w:val="3"/>
        </w:numPr>
        <w:suppressAutoHyphens w:val="0"/>
        <w:spacing w:line="256" w:lineRule="auto"/>
        <w:ind w:left="426" w:hanging="426"/>
        <w:contextualSpacing/>
        <w:jc w:val="both"/>
        <w:rPr>
          <w:rFonts w:ascii="Calibri" w:hAnsi="Calibri" w:cs="Calibri"/>
          <w:sz w:val="22"/>
          <w:szCs w:val="22"/>
        </w:rPr>
      </w:pPr>
      <w:r w:rsidRPr="00C467F9">
        <w:rPr>
          <w:rFonts w:ascii="Calibri" w:hAnsi="Calibri" w:cs="Calibri"/>
          <w:sz w:val="22"/>
          <w:szCs w:val="22"/>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518AC4CE" w14:textId="77777777" w:rsidR="00900C02" w:rsidRPr="00C467F9" w:rsidRDefault="00900C02" w:rsidP="00900C02">
      <w:pPr>
        <w:pStyle w:val="Odsekzoznamu"/>
        <w:spacing w:line="256" w:lineRule="auto"/>
        <w:ind w:left="720"/>
        <w:contextualSpacing/>
        <w:jc w:val="both"/>
        <w:rPr>
          <w:rFonts w:ascii="Calibri" w:hAnsi="Calibri" w:cs="Calibri"/>
          <w:sz w:val="22"/>
          <w:szCs w:val="22"/>
        </w:rPr>
      </w:pPr>
    </w:p>
    <w:p w14:paraId="53ACF7EA" w14:textId="77777777" w:rsidR="00900C02" w:rsidRPr="00C467F9" w:rsidRDefault="00900C02" w:rsidP="00900C02">
      <w:pPr>
        <w:pStyle w:val="Style19"/>
        <w:keepNext/>
        <w:keepLines/>
        <w:shd w:val="clear" w:color="auto" w:fill="auto"/>
        <w:spacing w:before="0" w:line="266" w:lineRule="exact"/>
        <w:rPr>
          <w:rFonts w:cs="Calibri"/>
          <w:sz w:val="22"/>
          <w:szCs w:val="22"/>
        </w:rPr>
      </w:pPr>
      <w:bookmarkStart w:id="3" w:name="bookmark5"/>
      <w:bookmarkEnd w:id="2"/>
      <w:r w:rsidRPr="00C467F9">
        <w:rPr>
          <w:rStyle w:val="CharStyle20"/>
          <w:rFonts w:cs="Calibri"/>
          <w:b/>
          <w:color w:val="000000"/>
          <w:sz w:val="22"/>
          <w:szCs w:val="22"/>
        </w:rPr>
        <w:t>II.</w:t>
      </w:r>
      <w:bookmarkEnd w:id="3"/>
    </w:p>
    <w:p w14:paraId="2DAFA71F" w14:textId="77777777" w:rsidR="00900C02" w:rsidRPr="00C467F9" w:rsidRDefault="00900C02" w:rsidP="00900C02">
      <w:pPr>
        <w:pStyle w:val="Style19"/>
        <w:keepNext/>
        <w:keepLines/>
        <w:shd w:val="clear" w:color="auto" w:fill="auto"/>
        <w:spacing w:before="0" w:after="274" w:line="266" w:lineRule="exact"/>
        <w:rPr>
          <w:rFonts w:cs="Calibri"/>
          <w:sz w:val="22"/>
          <w:szCs w:val="22"/>
        </w:rPr>
      </w:pPr>
      <w:bookmarkStart w:id="4" w:name="bookmark6"/>
      <w:r w:rsidRPr="00C467F9">
        <w:rPr>
          <w:rStyle w:val="CharStyle20"/>
          <w:rFonts w:cs="Calibri"/>
          <w:b/>
          <w:color w:val="000000"/>
          <w:sz w:val="22"/>
          <w:szCs w:val="22"/>
        </w:rPr>
        <w:t xml:space="preserve">Predmet kúpnej </w:t>
      </w:r>
      <w:bookmarkEnd w:id="4"/>
      <w:r w:rsidRPr="00C467F9">
        <w:rPr>
          <w:rStyle w:val="CharStyle20"/>
          <w:rFonts w:cs="Calibri"/>
          <w:b/>
          <w:color w:val="000000"/>
          <w:sz w:val="22"/>
          <w:szCs w:val="22"/>
        </w:rPr>
        <w:t>zmluvy</w:t>
      </w:r>
    </w:p>
    <w:p w14:paraId="46AB254E" w14:textId="77777777" w:rsidR="00900C02" w:rsidRPr="00C467F9" w:rsidRDefault="00900C02" w:rsidP="00900C02">
      <w:pPr>
        <w:pStyle w:val="Style4"/>
        <w:numPr>
          <w:ilvl w:val="0"/>
          <w:numId w:val="4"/>
        </w:numPr>
        <w:shd w:val="clear" w:color="auto" w:fill="auto"/>
        <w:spacing w:before="0" w:line="274" w:lineRule="exact"/>
        <w:ind w:left="380" w:hanging="380"/>
        <w:jc w:val="both"/>
        <w:rPr>
          <w:rFonts w:cs="Calibri"/>
          <w:sz w:val="22"/>
          <w:szCs w:val="22"/>
        </w:rPr>
      </w:pPr>
      <w:r w:rsidRPr="00C467F9">
        <w:rPr>
          <w:rStyle w:val="CharStyle15"/>
          <w:rFonts w:cs="Calibri"/>
          <w:color w:val="000000"/>
          <w:sz w:val="22"/>
          <w:szCs w:val="22"/>
        </w:rPr>
        <w:t xml:space="preserve">Predávajúci sa zaväzuje za podmienok dohodnutých v tejto zmluve a v súťažných podkladoch </w:t>
      </w:r>
      <w:r w:rsidRPr="00C467F9">
        <w:rPr>
          <w:rStyle w:val="CharStyle15"/>
          <w:rFonts w:cs="Calibri"/>
          <w:color w:val="000000"/>
          <w:sz w:val="22"/>
          <w:szCs w:val="22"/>
        </w:rPr>
        <w:lastRenderedPageBreak/>
        <w:t xml:space="preserve">verejného obstarávania počas platnosti a účinnosti zmluvy dodávať pre kupujúceho tovar - </w:t>
      </w:r>
      <w:proofErr w:type="spellStart"/>
      <w:r w:rsidRPr="00C467F9">
        <w:rPr>
          <w:rStyle w:val="CharStyle25"/>
          <w:rFonts w:cs="Calibri"/>
          <w:bCs/>
          <w:color w:val="000000"/>
          <w:sz w:val="22"/>
          <w:szCs w:val="22"/>
          <w:highlight w:val="yellow"/>
        </w:rPr>
        <w:t>xxxxxxxxxxxxxxxxxxxxxxxxxxxx</w:t>
      </w:r>
      <w:proofErr w:type="spellEnd"/>
      <w:r w:rsidRPr="00C467F9">
        <w:rPr>
          <w:rStyle w:val="CharStyle15"/>
          <w:rFonts w:cs="Calibri"/>
          <w:b/>
          <w:color w:val="000000"/>
          <w:sz w:val="22"/>
          <w:szCs w:val="22"/>
          <w:highlight w:val="yellow"/>
        </w:rPr>
        <w:t>,</w:t>
      </w:r>
      <w:r w:rsidRPr="00C467F9">
        <w:rPr>
          <w:rStyle w:val="CharStyle15"/>
          <w:rFonts w:cs="Calibri"/>
          <w:b/>
          <w:color w:val="000000"/>
          <w:sz w:val="22"/>
          <w:szCs w:val="22"/>
        </w:rPr>
        <w:t xml:space="preserve"> vrátane dopravy tovaru a vykládky tovaru na miesto určenia určené kupujúcim.</w:t>
      </w:r>
    </w:p>
    <w:p w14:paraId="2EC30165" w14:textId="1C243CBD" w:rsidR="00900C02" w:rsidRPr="00C467F9" w:rsidRDefault="00900C02" w:rsidP="00900C02">
      <w:pPr>
        <w:pStyle w:val="Style4"/>
        <w:numPr>
          <w:ilvl w:val="0"/>
          <w:numId w:val="4"/>
        </w:numPr>
        <w:shd w:val="clear" w:color="auto" w:fill="auto"/>
        <w:tabs>
          <w:tab w:val="left" w:pos="328"/>
        </w:tabs>
        <w:spacing w:before="0" w:line="274" w:lineRule="exact"/>
        <w:ind w:left="380" w:hanging="380"/>
        <w:jc w:val="both"/>
        <w:rPr>
          <w:rFonts w:cs="Calibri"/>
          <w:sz w:val="22"/>
          <w:szCs w:val="22"/>
        </w:rPr>
      </w:pPr>
      <w:r w:rsidRPr="00C467F9">
        <w:rPr>
          <w:rStyle w:val="CharStyle15"/>
          <w:rFonts w:cs="Calibri"/>
          <w:color w:val="000000"/>
          <w:sz w:val="22"/>
          <w:szCs w:val="22"/>
        </w:rPr>
        <w:t>Rozsah pred</w:t>
      </w:r>
      <w:r w:rsidR="0010515E">
        <w:rPr>
          <w:rStyle w:val="CharStyle15"/>
          <w:rFonts w:cs="Calibri"/>
          <w:color w:val="000000"/>
          <w:sz w:val="22"/>
          <w:szCs w:val="22"/>
        </w:rPr>
        <w:t xml:space="preserve">metu zmluvy - </w:t>
      </w:r>
      <w:r w:rsidR="0010515E" w:rsidRPr="0010515E">
        <w:rPr>
          <w:rStyle w:val="CharStyle15"/>
          <w:rFonts w:cs="Calibri"/>
          <w:i/>
          <w:color w:val="000000"/>
          <w:sz w:val="22"/>
          <w:szCs w:val="22"/>
          <w:highlight w:val="yellow"/>
        </w:rPr>
        <w:t>množstvá tovaru budú</w:t>
      </w:r>
      <w:r w:rsidRPr="0010515E">
        <w:rPr>
          <w:rStyle w:val="CharStyle15"/>
          <w:rFonts w:cs="Calibri"/>
          <w:i/>
          <w:color w:val="000000"/>
          <w:sz w:val="22"/>
          <w:szCs w:val="22"/>
          <w:highlight w:val="yellow"/>
        </w:rPr>
        <w:t xml:space="preserve"> uvedené v konkrétnej výzve na predkladanie ponúk a v Prílohe č. 1 zmluvy</w:t>
      </w:r>
      <w:r w:rsidR="00F677B4" w:rsidRPr="0010515E">
        <w:rPr>
          <w:rStyle w:val="CharStyle15"/>
          <w:rFonts w:cs="Calibri"/>
          <w:i/>
          <w:color w:val="000000"/>
          <w:sz w:val="22"/>
          <w:szCs w:val="22"/>
          <w:highlight w:val="yellow"/>
        </w:rPr>
        <w:t>.</w:t>
      </w:r>
    </w:p>
    <w:p w14:paraId="6B1DF659" w14:textId="77777777" w:rsidR="000C416A" w:rsidRPr="000C416A" w:rsidRDefault="00900C02" w:rsidP="00900C02">
      <w:pPr>
        <w:pStyle w:val="Style4"/>
        <w:numPr>
          <w:ilvl w:val="0"/>
          <w:numId w:val="4"/>
        </w:numPr>
        <w:shd w:val="clear" w:color="auto" w:fill="auto"/>
        <w:spacing w:before="0" w:line="274" w:lineRule="exact"/>
        <w:ind w:left="380" w:hanging="380"/>
        <w:jc w:val="both"/>
        <w:rPr>
          <w:rStyle w:val="CharStyle15"/>
          <w:sz w:val="22"/>
          <w:szCs w:val="22"/>
        </w:rPr>
      </w:pPr>
      <w:r w:rsidRPr="00C467F9">
        <w:rPr>
          <w:rStyle w:val="CharStyle15"/>
          <w:rFonts w:cs="Calibri"/>
          <w:color w:val="000000"/>
          <w:sz w:val="22"/>
          <w:szCs w:val="22"/>
        </w:rPr>
        <w:t xml:space="preserve">Kupujúci sa zaväzuje </w:t>
      </w:r>
      <w:r w:rsidR="000C416A">
        <w:rPr>
          <w:rStyle w:val="CharStyle15"/>
          <w:rFonts w:cs="Calibri"/>
          <w:color w:val="000000"/>
          <w:sz w:val="22"/>
          <w:szCs w:val="22"/>
        </w:rPr>
        <w:t xml:space="preserve">dodať </w:t>
      </w:r>
      <w:r w:rsidRPr="00C467F9">
        <w:rPr>
          <w:rStyle w:val="CharStyle15"/>
          <w:rFonts w:cs="Calibri"/>
          <w:color w:val="000000"/>
          <w:sz w:val="22"/>
          <w:szCs w:val="22"/>
        </w:rPr>
        <w:t>tovar podľa Prílohy č. 1 k</w:t>
      </w:r>
      <w:r w:rsidR="000C416A">
        <w:rPr>
          <w:rStyle w:val="CharStyle15"/>
          <w:rFonts w:cs="Calibri"/>
          <w:color w:val="000000"/>
          <w:sz w:val="22"/>
          <w:szCs w:val="22"/>
        </w:rPr>
        <w:t> </w:t>
      </w:r>
      <w:r w:rsidRPr="00C467F9">
        <w:rPr>
          <w:rStyle w:val="CharStyle15"/>
          <w:rFonts w:cs="Calibri"/>
          <w:color w:val="000000"/>
          <w:sz w:val="22"/>
          <w:szCs w:val="22"/>
        </w:rPr>
        <w:t>zmluve</w:t>
      </w:r>
      <w:r w:rsidR="000C416A">
        <w:rPr>
          <w:rStyle w:val="CharStyle15"/>
          <w:rFonts w:cs="Calibri"/>
          <w:color w:val="000000"/>
          <w:sz w:val="22"/>
          <w:szCs w:val="22"/>
        </w:rPr>
        <w:t xml:space="preserve"> nasledovne:</w:t>
      </w:r>
    </w:p>
    <w:p w14:paraId="273E88AF" w14:textId="645760D5" w:rsidR="000C416A" w:rsidRPr="000C416A" w:rsidRDefault="000C416A" w:rsidP="000C416A">
      <w:pPr>
        <w:pStyle w:val="Style4"/>
        <w:shd w:val="clear" w:color="auto" w:fill="auto"/>
        <w:spacing w:before="0" w:line="274" w:lineRule="exact"/>
        <w:ind w:left="380" w:firstLine="0"/>
        <w:jc w:val="both"/>
        <w:rPr>
          <w:rStyle w:val="CharStyle15"/>
          <w:rFonts w:cs="Calibri"/>
          <w:color w:val="000000"/>
          <w:sz w:val="22"/>
          <w:szCs w:val="22"/>
          <w:highlight w:val="yellow"/>
        </w:rPr>
      </w:pPr>
      <w:r w:rsidRPr="000C416A">
        <w:rPr>
          <w:rStyle w:val="CharStyle15"/>
          <w:rFonts w:cs="Calibri"/>
          <w:color w:val="000000"/>
          <w:sz w:val="22"/>
          <w:szCs w:val="22"/>
          <w:highlight w:val="yellow"/>
        </w:rPr>
        <w:t>Možnosť A</w:t>
      </w:r>
    </w:p>
    <w:p w14:paraId="072AC537" w14:textId="364DDF27" w:rsidR="000C416A" w:rsidRDefault="000C416A" w:rsidP="000C416A">
      <w:pPr>
        <w:pStyle w:val="Style4"/>
        <w:numPr>
          <w:ilvl w:val="0"/>
          <w:numId w:val="16"/>
        </w:numPr>
        <w:shd w:val="clear" w:color="auto" w:fill="auto"/>
        <w:spacing w:before="0" w:line="274" w:lineRule="exact"/>
        <w:jc w:val="both"/>
        <w:rPr>
          <w:rStyle w:val="CharStyle15"/>
          <w:rFonts w:cs="Calibri"/>
          <w:color w:val="000000"/>
          <w:sz w:val="22"/>
          <w:szCs w:val="22"/>
        </w:rPr>
      </w:pPr>
      <w:r>
        <w:rPr>
          <w:rStyle w:val="CharStyle15"/>
          <w:rFonts w:cs="Calibri"/>
          <w:color w:val="000000"/>
          <w:sz w:val="22"/>
          <w:szCs w:val="22"/>
        </w:rPr>
        <w:t>.......% zmluvného množstva do 7 dní odo dňa podpisu zmluvy</w:t>
      </w:r>
    </w:p>
    <w:p w14:paraId="5719D6A4" w14:textId="6BB65FB7" w:rsidR="000C416A" w:rsidRDefault="000C416A" w:rsidP="000C416A">
      <w:pPr>
        <w:pStyle w:val="Style4"/>
        <w:numPr>
          <w:ilvl w:val="0"/>
          <w:numId w:val="16"/>
        </w:numPr>
        <w:shd w:val="clear" w:color="auto" w:fill="auto"/>
        <w:spacing w:before="0" w:line="274" w:lineRule="exact"/>
        <w:jc w:val="both"/>
        <w:rPr>
          <w:rStyle w:val="CharStyle15"/>
          <w:rFonts w:cs="Calibri"/>
          <w:color w:val="000000"/>
          <w:sz w:val="22"/>
          <w:szCs w:val="22"/>
        </w:rPr>
      </w:pPr>
      <w:r>
        <w:rPr>
          <w:rStyle w:val="CharStyle15"/>
          <w:rFonts w:cs="Calibri"/>
          <w:color w:val="000000"/>
          <w:sz w:val="22"/>
          <w:szCs w:val="22"/>
        </w:rPr>
        <w:t>...........% zmluvného množstva do 21 dní odo dňa podpisu zmluvy</w:t>
      </w:r>
    </w:p>
    <w:p w14:paraId="3A9D4743" w14:textId="5ECA0D4F" w:rsidR="000C416A" w:rsidRDefault="000C416A" w:rsidP="000C416A">
      <w:pPr>
        <w:pStyle w:val="Style4"/>
        <w:numPr>
          <w:ilvl w:val="0"/>
          <w:numId w:val="16"/>
        </w:numPr>
        <w:shd w:val="clear" w:color="auto" w:fill="auto"/>
        <w:spacing w:before="0" w:line="274" w:lineRule="exact"/>
        <w:jc w:val="both"/>
        <w:rPr>
          <w:rStyle w:val="CharStyle15"/>
          <w:rFonts w:cs="Calibri"/>
          <w:color w:val="000000"/>
          <w:sz w:val="22"/>
          <w:szCs w:val="22"/>
        </w:rPr>
      </w:pPr>
      <w:r>
        <w:rPr>
          <w:rStyle w:val="CharStyle15"/>
          <w:rFonts w:cs="Calibri"/>
          <w:color w:val="000000"/>
          <w:sz w:val="22"/>
          <w:szCs w:val="22"/>
        </w:rPr>
        <w:t>...........% zmluvného množstva do 35 dní odo dňa podpisu zmluvy.</w:t>
      </w:r>
    </w:p>
    <w:p w14:paraId="086D7C46" w14:textId="6B454479" w:rsidR="000C416A" w:rsidRDefault="000C416A" w:rsidP="000C416A">
      <w:pPr>
        <w:pStyle w:val="Style4"/>
        <w:shd w:val="clear" w:color="auto" w:fill="auto"/>
        <w:spacing w:before="0" w:line="274" w:lineRule="exact"/>
        <w:ind w:left="380" w:firstLine="0"/>
        <w:jc w:val="both"/>
        <w:rPr>
          <w:rStyle w:val="CharStyle15"/>
          <w:rFonts w:cs="Calibri"/>
          <w:color w:val="000000"/>
          <w:sz w:val="22"/>
          <w:szCs w:val="22"/>
        </w:rPr>
      </w:pPr>
    </w:p>
    <w:p w14:paraId="5B60B4E4" w14:textId="27F18F8E" w:rsidR="000C416A" w:rsidRPr="000C416A" w:rsidRDefault="000C416A" w:rsidP="000C416A">
      <w:pPr>
        <w:pStyle w:val="Style4"/>
        <w:shd w:val="clear" w:color="auto" w:fill="auto"/>
        <w:spacing w:before="0" w:line="274" w:lineRule="exact"/>
        <w:ind w:left="380" w:firstLine="0"/>
        <w:jc w:val="both"/>
        <w:rPr>
          <w:rStyle w:val="CharStyle15"/>
          <w:rFonts w:cs="Calibri"/>
          <w:color w:val="000000"/>
          <w:sz w:val="22"/>
          <w:szCs w:val="22"/>
          <w:highlight w:val="yellow"/>
        </w:rPr>
      </w:pPr>
      <w:r w:rsidRPr="000C416A">
        <w:rPr>
          <w:rStyle w:val="CharStyle15"/>
          <w:rFonts w:cs="Calibri"/>
          <w:color w:val="000000"/>
          <w:sz w:val="22"/>
          <w:szCs w:val="22"/>
          <w:highlight w:val="yellow"/>
        </w:rPr>
        <w:t>Možnosť B</w:t>
      </w:r>
    </w:p>
    <w:p w14:paraId="0A19544A" w14:textId="439764F4" w:rsidR="00900C02" w:rsidRPr="00C467F9" w:rsidRDefault="00900C02" w:rsidP="000C416A">
      <w:pPr>
        <w:pStyle w:val="Style4"/>
        <w:shd w:val="clear" w:color="auto" w:fill="auto"/>
        <w:spacing w:before="0" w:line="274" w:lineRule="exact"/>
        <w:ind w:left="380" w:firstLine="0"/>
        <w:jc w:val="both"/>
        <w:rPr>
          <w:rStyle w:val="CharStyle15"/>
          <w:sz w:val="22"/>
          <w:szCs w:val="22"/>
        </w:rPr>
      </w:pPr>
      <w:r w:rsidRPr="00C467F9">
        <w:rPr>
          <w:rStyle w:val="CharStyle15"/>
          <w:rFonts w:cs="Calibri"/>
          <w:color w:val="000000"/>
          <w:sz w:val="22"/>
          <w:szCs w:val="22"/>
        </w:rPr>
        <w:t xml:space="preserve">priebežne, podľa potreby objednávať u predávajúceho na základe objednávky, v ktorej presne špecifikuje množstvo tovaru, miesto plnenia, termín plnenia a ďalšie podmienky. Objednávku je kupujúci povinný </w:t>
      </w:r>
      <w:r w:rsidR="000C416A">
        <w:rPr>
          <w:rStyle w:val="CharStyle15"/>
          <w:rFonts w:cs="Calibri"/>
          <w:color w:val="000000"/>
          <w:sz w:val="22"/>
          <w:szCs w:val="22"/>
        </w:rPr>
        <w:t>písomne potvrdiť najneskôr do ..............</w:t>
      </w:r>
      <w:r w:rsidRPr="00C467F9">
        <w:rPr>
          <w:rStyle w:val="CharStyle15"/>
          <w:rFonts w:cs="Calibri"/>
          <w:color w:val="000000"/>
          <w:sz w:val="22"/>
          <w:szCs w:val="22"/>
        </w:rPr>
        <w:t xml:space="preserve"> hod. od doručenia objednávky. </w:t>
      </w:r>
    </w:p>
    <w:p w14:paraId="08C35122" w14:textId="77777777" w:rsidR="00900C02" w:rsidRPr="00C467F9" w:rsidRDefault="00900C02" w:rsidP="00900C02">
      <w:pPr>
        <w:pStyle w:val="Style4"/>
        <w:numPr>
          <w:ilvl w:val="0"/>
          <w:numId w:val="4"/>
        </w:numPr>
        <w:shd w:val="clear" w:color="auto" w:fill="auto"/>
        <w:spacing w:before="0" w:line="274" w:lineRule="exact"/>
        <w:ind w:left="380" w:hanging="380"/>
        <w:jc w:val="both"/>
        <w:rPr>
          <w:rStyle w:val="CharStyle15"/>
          <w:rFonts w:cs="Calibri"/>
          <w:sz w:val="22"/>
          <w:szCs w:val="22"/>
        </w:rPr>
      </w:pPr>
      <w:r w:rsidRPr="00C467F9">
        <w:rPr>
          <w:rStyle w:val="CharStyle15"/>
          <w:rFonts w:cs="Calibri"/>
          <w:sz w:val="22"/>
          <w:szCs w:val="22"/>
        </w:rPr>
        <w:t xml:space="preserve">Oprávnené osoby na vystavenie objednávky za kupujúceho sú uvedené v prílohe č. 3 tejto zmluvy. </w:t>
      </w:r>
    </w:p>
    <w:p w14:paraId="480C4C4F" w14:textId="77777777" w:rsidR="00900C02" w:rsidRPr="00C467F9" w:rsidRDefault="00900C02" w:rsidP="00900C02">
      <w:pPr>
        <w:pStyle w:val="Style4"/>
        <w:numPr>
          <w:ilvl w:val="0"/>
          <w:numId w:val="4"/>
        </w:numPr>
        <w:shd w:val="clear" w:color="auto" w:fill="auto"/>
        <w:tabs>
          <w:tab w:val="left" w:pos="328"/>
        </w:tabs>
        <w:spacing w:before="0" w:after="120" w:line="240" w:lineRule="auto"/>
        <w:ind w:left="380" w:hanging="380"/>
        <w:jc w:val="both"/>
        <w:rPr>
          <w:rStyle w:val="CharStyle15"/>
          <w:rFonts w:cs="Calibri"/>
          <w:sz w:val="22"/>
          <w:szCs w:val="22"/>
        </w:rPr>
      </w:pPr>
      <w:r w:rsidRPr="00C467F9">
        <w:rPr>
          <w:rStyle w:val="CharStyle15"/>
          <w:rFonts w:cs="Calibri"/>
          <w:sz w:val="22"/>
          <w:szCs w:val="22"/>
        </w:rPr>
        <w:t>V prípade čiastkových objednávok oprávnená osoba odošle objednávku najneskôr do 25. dňa predchádzajúceho mesiaca, v ktorom požaduje dodávku, kde bude špecifikované množstvo a miesto dodania. Objednávka musí byť prijatá najneskôr do 12</w:t>
      </w:r>
      <w:r w:rsidRPr="00C467F9">
        <w:rPr>
          <w:rStyle w:val="CharStyle15"/>
          <w:rFonts w:cs="Calibri"/>
          <w:sz w:val="22"/>
          <w:szCs w:val="22"/>
          <w:vertAlign w:val="superscript"/>
        </w:rPr>
        <w:t>00</w:t>
      </w:r>
      <w:r w:rsidRPr="00C467F9">
        <w:rPr>
          <w:rStyle w:val="CharStyle15"/>
          <w:rFonts w:cs="Calibri"/>
          <w:sz w:val="22"/>
          <w:szCs w:val="22"/>
        </w:rPr>
        <w:t xml:space="preserve"> hod. pracovného dňa. Predávajúci za účelom prijatia objednávok stanovuje nasledovné kontaktné údaje:</w:t>
      </w:r>
    </w:p>
    <w:p w14:paraId="1AD84D11" w14:textId="2208B963" w:rsidR="00900C02" w:rsidRDefault="00900C02" w:rsidP="00900C02">
      <w:pPr>
        <w:pStyle w:val="Style4"/>
        <w:shd w:val="clear" w:color="auto" w:fill="auto"/>
        <w:tabs>
          <w:tab w:val="left" w:pos="328"/>
        </w:tabs>
        <w:spacing w:before="0" w:after="120" w:line="240" w:lineRule="auto"/>
        <w:ind w:left="380" w:firstLine="0"/>
        <w:jc w:val="both"/>
        <w:rPr>
          <w:rStyle w:val="CharStyle15"/>
          <w:rFonts w:cs="Calibri"/>
          <w:b/>
          <w:sz w:val="22"/>
          <w:szCs w:val="22"/>
        </w:rPr>
      </w:pPr>
      <w:r w:rsidRPr="00C467F9">
        <w:rPr>
          <w:rStyle w:val="CharStyle15"/>
          <w:rFonts w:cs="Calibri"/>
          <w:b/>
          <w:sz w:val="22"/>
          <w:szCs w:val="22"/>
        </w:rPr>
        <w:t>číslo faxu:                                                                         email:</w:t>
      </w:r>
    </w:p>
    <w:p w14:paraId="77113AE5" w14:textId="77777777" w:rsidR="00900C02" w:rsidRPr="00C467F9" w:rsidRDefault="00900C02" w:rsidP="00900C02">
      <w:pPr>
        <w:pStyle w:val="Style4"/>
        <w:numPr>
          <w:ilvl w:val="0"/>
          <w:numId w:val="4"/>
        </w:numPr>
        <w:shd w:val="clear" w:color="auto" w:fill="auto"/>
        <w:tabs>
          <w:tab w:val="left" w:pos="328"/>
        </w:tabs>
        <w:spacing w:before="0" w:line="274" w:lineRule="exact"/>
        <w:ind w:left="380" w:hanging="380"/>
        <w:jc w:val="both"/>
        <w:rPr>
          <w:rStyle w:val="CharStyle15"/>
          <w:sz w:val="22"/>
          <w:szCs w:val="22"/>
        </w:rPr>
      </w:pPr>
      <w:r w:rsidRPr="00C467F9">
        <w:rPr>
          <w:rStyle w:val="CharStyle15"/>
          <w:rFonts w:cs="Calibri"/>
          <w:sz w:val="22"/>
          <w:szCs w:val="22"/>
        </w:rPr>
        <w:t>V prípade kalamitnej situácie sú oprávnené osoby zaslať predávajúcemu mimoriadnu objednávku, ktorá bude označená „Mimoriadna objednávka“ a túto odošlú predávajúcemu v pracovných dňoch od 08.00 do 16.00 hod. emailom alebo faxom a taktiež poštovou zásielkou. O odoslaní „Mimoriadnej objednávky“ bude kupujúci taktiež telefonicky informovať predávajúceho. Predávajúci za účelom prijatia mimoriadnych objednávok stanovuje kontaktné údaje uvedené v článku II. ods. 5 tejto zmluvy.</w:t>
      </w:r>
    </w:p>
    <w:p w14:paraId="6B0D6C75" w14:textId="77777777" w:rsidR="00900C02" w:rsidRPr="00C467F9" w:rsidRDefault="00900C02" w:rsidP="00900C02">
      <w:pPr>
        <w:pStyle w:val="Style4"/>
        <w:numPr>
          <w:ilvl w:val="0"/>
          <w:numId w:val="4"/>
        </w:numPr>
        <w:shd w:val="clear" w:color="auto" w:fill="auto"/>
        <w:tabs>
          <w:tab w:val="left" w:pos="328"/>
        </w:tabs>
        <w:spacing w:before="0" w:line="274" w:lineRule="exact"/>
        <w:ind w:left="380" w:hanging="380"/>
        <w:jc w:val="both"/>
        <w:rPr>
          <w:sz w:val="22"/>
          <w:szCs w:val="22"/>
        </w:rPr>
      </w:pPr>
      <w:r w:rsidRPr="00C467F9">
        <w:rPr>
          <w:rStyle w:val="CharStyle15"/>
          <w:rFonts w:cs="Calibri"/>
          <w:color w:val="000000"/>
          <w:sz w:val="22"/>
          <w:szCs w:val="22"/>
        </w:rPr>
        <w:t xml:space="preserve">Predávajúci je povinný dodržať všetky kvalitatívne ukazovatele v zmysle platných TP č. 040 (09/2010) vydaných </w:t>
      </w:r>
      <w:proofErr w:type="spellStart"/>
      <w:r w:rsidRPr="00C467F9">
        <w:rPr>
          <w:rStyle w:val="CharStyle15"/>
          <w:rFonts w:cs="Calibri"/>
          <w:color w:val="000000"/>
          <w:sz w:val="22"/>
          <w:szCs w:val="22"/>
        </w:rPr>
        <w:t>MDPaT</w:t>
      </w:r>
      <w:proofErr w:type="spellEnd"/>
      <w:r w:rsidRPr="00C467F9">
        <w:rPr>
          <w:rStyle w:val="CharStyle15"/>
          <w:rFonts w:cs="Calibri"/>
          <w:color w:val="000000"/>
          <w:sz w:val="22"/>
          <w:szCs w:val="22"/>
        </w:rPr>
        <w:t>.</w:t>
      </w:r>
    </w:p>
    <w:p w14:paraId="7D06BBB6" w14:textId="078ABAD6" w:rsidR="00900C02" w:rsidRPr="000C416A" w:rsidRDefault="000C416A" w:rsidP="000C416A">
      <w:pPr>
        <w:pStyle w:val="Style4"/>
        <w:numPr>
          <w:ilvl w:val="0"/>
          <w:numId w:val="4"/>
        </w:numPr>
        <w:shd w:val="clear" w:color="auto" w:fill="auto"/>
        <w:tabs>
          <w:tab w:val="left" w:pos="328"/>
        </w:tabs>
        <w:spacing w:before="0" w:line="274" w:lineRule="exact"/>
        <w:jc w:val="both"/>
        <w:rPr>
          <w:rStyle w:val="CharStyle15"/>
          <w:sz w:val="22"/>
          <w:szCs w:val="22"/>
          <w:highlight w:val="yellow"/>
        </w:rPr>
      </w:pPr>
      <w:r w:rsidRPr="000C416A">
        <w:rPr>
          <w:rStyle w:val="CharStyle15"/>
          <w:rFonts w:cs="Calibri"/>
          <w:color w:val="000000"/>
          <w:sz w:val="22"/>
          <w:szCs w:val="22"/>
          <w:highlight w:val="yellow"/>
        </w:rPr>
        <w:t xml:space="preserve">Predávajúci je povinný najneskôr pri prvej dodávke tovaru predložiť kupujúcemu certifikát vydaný akreditovaným certifikačným orgánom na vykonávanie posudzovania zhody výrobkov certifikáciou v zmysle platných právnych predpisov, z ktorého bude zrejmé, že predmet dodávky spĺňa všetky požadované vlastnosti v zmysle špecifikácií predmetu </w:t>
      </w:r>
      <w:r>
        <w:rPr>
          <w:rStyle w:val="CharStyle15"/>
          <w:rFonts w:cs="Calibri"/>
          <w:color w:val="000000"/>
          <w:sz w:val="22"/>
          <w:szCs w:val="22"/>
          <w:highlight w:val="yellow"/>
        </w:rPr>
        <w:t>zmluvy</w:t>
      </w:r>
      <w:r w:rsidRPr="000C416A">
        <w:rPr>
          <w:rStyle w:val="CharStyle15"/>
          <w:rFonts w:cs="Calibri"/>
          <w:color w:val="000000"/>
          <w:sz w:val="22"/>
          <w:szCs w:val="22"/>
          <w:highlight w:val="yellow"/>
        </w:rPr>
        <w:t xml:space="preserve"> u</w:t>
      </w:r>
      <w:r>
        <w:rPr>
          <w:rStyle w:val="CharStyle15"/>
          <w:rFonts w:cs="Calibri"/>
          <w:color w:val="000000"/>
          <w:sz w:val="22"/>
          <w:szCs w:val="22"/>
          <w:highlight w:val="yellow"/>
        </w:rPr>
        <w:t>vedených v jednotlivých výzvach a v prílohe č. 1 tejto zmluvy.</w:t>
      </w:r>
    </w:p>
    <w:p w14:paraId="065C3506" w14:textId="31B648F2" w:rsidR="00900C02" w:rsidRPr="00C467F9" w:rsidRDefault="00900C02" w:rsidP="00900C02">
      <w:pPr>
        <w:pStyle w:val="Style4"/>
        <w:numPr>
          <w:ilvl w:val="0"/>
          <w:numId w:val="4"/>
        </w:numPr>
        <w:shd w:val="clear" w:color="auto" w:fill="auto"/>
        <w:tabs>
          <w:tab w:val="left" w:pos="328"/>
        </w:tabs>
        <w:spacing w:before="0" w:line="274" w:lineRule="exact"/>
        <w:ind w:left="380" w:hanging="380"/>
        <w:jc w:val="both"/>
        <w:rPr>
          <w:sz w:val="22"/>
          <w:szCs w:val="22"/>
        </w:rPr>
      </w:pPr>
      <w:r w:rsidRPr="00C467F9">
        <w:rPr>
          <w:rStyle w:val="CharStyle15"/>
          <w:rFonts w:cs="Calibri"/>
          <w:sz w:val="22"/>
          <w:szCs w:val="22"/>
        </w:rPr>
        <w:t>Pri každej dodávke predmetu zmluvy predávajúci zabezpečí jeho správne odovzdanie kupujúcemu a zároveň predloží vážny lístok, ktorý musí obsahovať dátum, údaj o dodávateľovi, odberateľovi, ŠPZ vozidla, meno vodiča, druh dodaného tovaru a váhu tovaru. Predávajúci ku každej dodávke predloží doklad o váhe, na ktorej bude vážený tovar – voľne ložená soľ. Váženie tovaru je možné len na váhe, ktorá má platné úradné overenie metrológie (ďalej len „certifikát“).</w:t>
      </w:r>
      <w:r w:rsidR="000C416A">
        <w:rPr>
          <w:rStyle w:val="CharStyle15"/>
          <w:rFonts w:cs="Calibri"/>
          <w:sz w:val="22"/>
          <w:szCs w:val="22"/>
        </w:rPr>
        <w:t xml:space="preserve"> </w:t>
      </w:r>
      <w:r w:rsidR="000C416A" w:rsidRPr="000C416A">
        <w:rPr>
          <w:rStyle w:val="CharStyle15"/>
          <w:rFonts w:cs="Calibri"/>
          <w:i/>
          <w:sz w:val="22"/>
          <w:szCs w:val="22"/>
          <w:highlight w:val="yellow"/>
        </w:rPr>
        <w:t xml:space="preserve">(pozn. </w:t>
      </w:r>
      <w:r w:rsidR="000C416A">
        <w:rPr>
          <w:rStyle w:val="CharStyle15"/>
          <w:rFonts w:cs="Calibri"/>
          <w:i/>
          <w:sz w:val="22"/>
          <w:szCs w:val="22"/>
          <w:highlight w:val="yellow"/>
        </w:rPr>
        <w:t xml:space="preserve">môže sa aplikovať </w:t>
      </w:r>
      <w:r w:rsidR="000C416A" w:rsidRPr="000C416A">
        <w:rPr>
          <w:rStyle w:val="CharStyle15"/>
          <w:rFonts w:cs="Calibri"/>
          <w:i/>
          <w:sz w:val="22"/>
          <w:szCs w:val="22"/>
          <w:highlight w:val="yellow"/>
        </w:rPr>
        <w:t>v prípade voľne loženej (nebalenej) soli).</w:t>
      </w:r>
    </w:p>
    <w:p w14:paraId="1A6ADD0E" w14:textId="77777777" w:rsidR="00900C02" w:rsidRPr="00C467F9" w:rsidRDefault="00900C02" w:rsidP="00900C02">
      <w:pPr>
        <w:pStyle w:val="Style4"/>
        <w:numPr>
          <w:ilvl w:val="0"/>
          <w:numId w:val="4"/>
        </w:numPr>
        <w:shd w:val="clear" w:color="auto" w:fill="auto"/>
        <w:tabs>
          <w:tab w:val="left" w:pos="294"/>
        </w:tabs>
        <w:spacing w:before="0" w:line="274" w:lineRule="exact"/>
        <w:ind w:left="360" w:hanging="360"/>
        <w:jc w:val="both"/>
        <w:rPr>
          <w:rFonts w:cs="Calibri"/>
          <w:sz w:val="22"/>
          <w:szCs w:val="22"/>
        </w:rPr>
      </w:pPr>
      <w:r w:rsidRPr="00C467F9">
        <w:rPr>
          <w:rStyle w:val="CharStyle15"/>
          <w:rFonts w:cs="Calibri"/>
          <w:color w:val="000000"/>
          <w:sz w:val="22"/>
          <w:szCs w:val="22"/>
        </w:rPr>
        <w:t>Kupujúci sa zaväzuje zaplatiť za tovar  kúpnu cenu podľa článku IV. zmluvy.</w:t>
      </w:r>
    </w:p>
    <w:p w14:paraId="10AF2C91" w14:textId="77777777" w:rsidR="00900C02" w:rsidRPr="00C467F9" w:rsidRDefault="00900C02" w:rsidP="00900C02">
      <w:pPr>
        <w:pStyle w:val="Style4"/>
        <w:numPr>
          <w:ilvl w:val="0"/>
          <w:numId w:val="4"/>
        </w:numPr>
        <w:shd w:val="clear" w:color="auto" w:fill="auto"/>
        <w:tabs>
          <w:tab w:val="left" w:pos="294"/>
        </w:tabs>
        <w:spacing w:before="0" w:line="274" w:lineRule="exact"/>
        <w:ind w:left="360" w:hanging="360"/>
        <w:jc w:val="both"/>
        <w:rPr>
          <w:rFonts w:cs="Calibri"/>
          <w:sz w:val="22"/>
          <w:szCs w:val="22"/>
        </w:rPr>
      </w:pPr>
      <w:r w:rsidRPr="00C467F9">
        <w:rPr>
          <w:rStyle w:val="CharStyle15"/>
          <w:rFonts w:cs="Calibri"/>
          <w:color w:val="000000"/>
          <w:sz w:val="22"/>
          <w:szCs w:val="22"/>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Pr="00C467F9">
        <w:rPr>
          <w:rStyle w:val="CharStyle15"/>
          <w:rFonts w:cs="Calibri"/>
          <w:color w:val="000000"/>
          <w:sz w:val="22"/>
          <w:szCs w:val="22"/>
          <w:lang w:val="cs-CZ" w:eastAsia="cs-CZ"/>
        </w:rPr>
        <w:t xml:space="preserve">ušlého </w:t>
      </w:r>
      <w:r w:rsidRPr="00C467F9">
        <w:rPr>
          <w:rStyle w:val="CharStyle15"/>
          <w:rFonts w:cs="Calibri"/>
          <w:color w:val="000000"/>
          <w:sz w:val="22"/>
          <w:szCs w:val="22"/>
        </w:rPr>
        <w:t>zisku. Zmluvné strany sa dohodli, že ustanovenia  § 421 Obch. zákonníka sa na predpokladané množstvo tovaru v zmysle zmluvy nevzťahujú.</w:t>
      </w:r>
    </w:p>
    <w:p w14:paraId="2B4D7F48" w14:textId="3919392A" w:rsidR="00900C02" w:rsidRPr="000C416A" w:rsidRDefault="00900C02" w:rsidP="00900C02">
      <w:pPr>
        <w:pStyle w:val="Style4"/>
        <w:numPr>
          <w:ilvl w:val="0"/>
          <w:numId w:val="4"/>
        </w:numPr>
        <w:shd w:val="clear" w:color="auto" w:fill="auto"/>
        <w:tabs>
          <w:tab w:val="left" w:pos="294"/>
        </w:tabs>
        <w:spacing w:before="0" w:after="286" w:line="274" w:lineRule="exact"/>
        <w:ind w:left="360" w:hanging="360"/>
        <w:jc w:val="both"/>
        <w:rPr>
          <w:rStyle w:val="CharStyle15"/>
          <w:rFonts w:cs="Calibri"/>
          <w:sz w:val="22"/>
          <w:szCs w:val="22"/>
          <w:shd w:val="clear" w:color="auto" w:fill="auto"/>
        </w:rPr>
      </w:pPr>
      <w:r w:rsidRPr="00C467F9">
        <w:rPr>
          <w:rStyle w:val="CharStyle15"/>
          <w:rFonts w:cs="Calibri"/>
          <w:color w:val="000000"/>
          <w:sz w:val="22"/>
          <w:szCs w:val="22"/>
        </w:rPr>
        <w:t>Predávajúci nemá právny nárok na zadávanie objednávok na dodanie tovaru. Zadávanie objednávok bude limitované aktuálnymi potrebami kupujúceho a výškou vyčleneného finančného limitu kupujúceho uvedeného v článku IV v bode 3 tejto zmluvy.</w:t>
      </w:r>
    </w:p>
    <w:p w14:paraId="671C51FF" w14:textId="20FD6BA2" w:rsidR="000C416A" w:rsidRPr="00AA319D" w:rsidRDefault="000C416A" w:rsidP="00AA319D">
      <w:pPr>
        <w:pStyle w:val="Style4"/>
        <w:shd w:val="clear" w:color="auto" w:fill="auto"/>
        <w:tabs>
          <w:tab w:val="left" w:pos="294"/>
        </w:tabs>
        <w:spacing w:before="0" w:line="274" w:lineRule="exact"/>
        <w:ind w:firstLine="0"/>
        <w:jc w:val="center"/>
        <w:rPr>
          <w:rStyle w:val="CharStyle15"/>
          <w:rFonts w:cs="Calibri"/>
          <w:b/>
          <w:color w:val="000000"/>
          <w:sz w:val="22"/>
          <w:szCs w:val="22"/>
          <w:highlight w:val="yellow"/>
        </w:rPr>
      </w:pPr>
      <w:r w:rsidRPr="00AA319D">
        <w:rPr>
          <w:rStyle w:val="CharStyle15"/>
          <w:rFonts w:cs="Calibri"/>
          <w:b/>
          <w:color w:val="000000"/>
          <w:sz w:val="22"/>
          <w:szCs w:val="22"/>
          <w:highlight w:val="yellow"/>
        </w:rPr>
        <w:lastRenderedPageBreak/>
        <w:t>Upozornenie.</w:t>
      </w:r>
    </w:p>
    <w:p w14:paraId="3EC01B01" w14:textId="7C55175F" w:rsidR="000C416A" w:rsidRPr="000C416A" w:rsidRDefault="000C416A" w:rsidP="00AA319D">
      <w:pPr>
        <w:pStyle w:val="Style4"/>
        <w:shd w:val="clear" w:color="auto" w:fill="auto"/>
        <w:tabs>
          <w:tab w:val="left" w:pos="294"/>
        </w:tabs>
        <w:spacing w:before="0" w:after="286" w:line="274" w:lineRule="exact"/>
        <w:ind w:firstLine="0"/>
        <w:jc w:val="center"/>
        <w:rPr>
          <w:rFonts w:cs="Calibri"/>
          <w:color w:val="000000"/>
          <w:sz w:val="22"/>
          <w:szCs w:val="22"/>
          <w:shd w:val="clear" w:color="auto" w:fill="FFFFFF"/>
        </w:rPr>
      </w:pPr>
      <w:r w:rsidRPr="00AA319D">
        <w:rPr>
          <w:rFonts w:cs="Calibri"/>
          <w:color w:val="000000"/>
          <w:sz w:val="22"/>
          <w:szCs w:val="22"/>
          <w:highlight w:val="yellow"/>
          <w:shd w:val="clear" w:color="auto" w:fill="FFFFFF"/>
        </w:rPr>
        <w:t xml:space="preserve">Dodacie podmienky sa budú upravovať pri každej výzve na predkladanie ponúk vyhlásenej v rámci zriadeného DNS. Tu uvedené dodacie podmienky sú </w:t>
      </w:r>
      <w:r w:rsidR="00AA319D" w:rsidRPr="00AA319D">
        <w:rPr>
          <w:rFonts w:cs="Calibri"/>
          <w:color w:val="000000"/>
          <w:sz w:val="22"/>
          <w:szCs w:val="22"/>
          <w:highlight w:val="yellow"/>
          <w:shd w:val="clear" w:color="auto" w:fill="FFFFFF"/>
        </w:rPr>
        <w:t xml:space="preserve">uvedené </w:t>
      </w:r>
      <w:proofErr w:type="spellStart"/>
      <w:r w:rsidR="00AA319D" w:rsidRPr="00AA319D">
        <w:rPr>
          <w:rFonts w:cs="Calibri"/>
          <w:color w:val="000000"/>
          <w:sz w:val="22"/>
          <w:szCs w:val="22"/>
          <w:highlight w:val="yellow"/>
          <w:shd w:val="clear" w:color="auto" w:fill="FFFFFF"/>
        </w:rPr>
        <w:t>príkladmo</w:t>
      </w:r>
      <w:proofErr w:type="spellEnd"/>
      <w:r w:rsidR="00AA319D" w:rsidRPr="00AA319D">
        <w:rPr>
          <w:rFonts w:cs="Calibri"/>
          <w:color w:val="000000"/>
          <w:sz w:val="22"/>
          <w:szCs w:val="22"/>
          <w:highlight w:val="yellow"/>
          <w:shd w:val="clear" w:color="auto" w:fill="FFFFFF"/>
        </w:rPr>
        <w:t xml:space="preserve">, verejný obstarávateľ si vyhradzuje právo na ich úpravu podľa jeho aktuálnych potrieb v jednotlivých </w:t>
      </w:r>
      <w:r w:rsidR="00AA319D">
        <w:rPr>
          <w:rFonts w:cs="Calibri"/>
          <w:color w:val="000000"/>
          <w:sz w:val="22"/>
          <w:szCs w:val="22"/>
          <w:highlight w:val="yellow"/>
          <w:shd w:val="clear" w:color="auto" w:fill="FFFFFF"/>
        </w:rPr>
        <w:t>výzvach. Podmienka uvedená v čl. II. ods. 8. sa bude aplikovať pri každej výzve na predkladanie ponúk.</w:t>
      </w:r>
    </w:p>
    <w:p w14:paraId="5718C75E" w14:textId="77777777" w:rsidR="00900C02" w:rsidRPr="00C467F9" w:rsidRDefault="00900C02" w:rsidP="00900C02">
      <w:pPr>
        <w:pStyle w:val="Style19"/>
        <w:keepNext/>
        <w:keepLines/>
        <w:shd w:val="clear" w:color="auto" w:fill="auto"/>
        <w:spacing w:before="0" w:line="266" w:lineRule="exact"/>
        <w:ind w:left="20"/>
        <w:rPr>
          <w:rFonts w:cs="Calibri"/>
          <w:sz w:val="22"/>
          <w:szCs w:val="22"/>
        </w:rPr>
      </w:pPr>
      <w:bookmarkStart w:id="5" w:name="bookmark7"/>
      <w:r w:rsidRPr="00C467F9">
        <w:rPr>
          <w:rStyle w:val="CharStyle20"/>
          <w:rFonts w:cs="Calibri"/>
          <w:b/>
          <w:color w:val="000000"/>
          <w:sz w:val="22"/>
          <w:szCs w:val="22"/>
        </w:rPr>
        <w:t>III.</w:t>
      </w:r>
      <w:bookmarkEnd w:id="5"/>
    </w:p>
    <w:p w14:paraId="6CA555A9" w14:textId="77777777" w:rsidR="00900C02" w:rsidRPr="00C467F9" w:rsidRDefault="00900C02" w:rsidP="00900C02">
      <w:pPr>
        <w:pStyle w:val="Style2"/>
        <w:shd w:val="clear" w:color="auto" w:fill="auto"/>
        <w:spacing w:after="274"/>
        <w:ind w:left="20" w:firstLine="0"/>
        <w:jc w:val="center"/>
        <w:rPr>
          <w:rFonts w:cs="Calibri"/>
          <w:sz w:val="22"/>
          <w:szCs w:val="22"/>
        </w:rPr>
      </w:pPr>
      <w:r w:rsidRPr="00C467F9">
        <w:rPr>
          <w:rStyle w:val="CharStyle18"/>
          <w:rFonts w:cs="Calibri"/>
          <w:b/>
          <w:color w:val="000000"/>
          <w:sz w:val="22"/>
          <w:szCs w:val="22"/>
        </w:rPr>
        <w:t xml:space="preserve">Trvanie zmluvy a termíny plnenia </w:t>
      </w:r>
    </w:p>
    <w:p w14:paraId="1DD41F8B" w14:textId="13DE5192" w:rsidR="00900C02" w:rsidRPr="00C467F9" w:rsidRDefault="00900C02" w:rsidP="00900C02">
      <w:pPr>
        <w:pStyle w:val="Style4"/>
        <w:numPr>
          <w:ilvl w:val="0"/>
          <w:numId w:val="5"/>
        </w:numPr>
        <w:shd w:val="clear" w:color="auto" w:fill="auto"/>
        <w:tabs>
          <w:tab w:val="left" w:pos="274"/>
        </w:tabs>
        <w:spacing w:before="0" w:line="274" w:lineRule="exact"/>
        <w:ind w:left="360" w:hanging="360"/>
        <w:jc w:val="both"/>
        <w:rPr>
          <w:rFonts w:cs="Calibri"/>
          <w:sz w:val="22"/>
          <w:szCs w:val="22"/>
        </w:rPr>
      </w:pPr>
      <w:r w:rsidRPr="00C467F9">
        <w:rPr>
          <w:rStyle w:val="CharStyle15"/>
          <w:rFonts w:cs="Calibri"/>
          <w:color w:val="000000"/>
          <w:sz w:val="22"/>
          <w:szCs w:val="22"/>
        </w:rPr>
        <w:t xml:space="preserve">Zmluva sa uzatvára na dobu určitú, a to </w:t>
      </w:r>
      <w:r w:rsidR="00AA319D" w:rsidRPr="00AA319D">
        <w:rPr>
          <w:rStyle w:val="CharStyle25"/>
          <w:rFonts w:cs="Calibri"/>
          <w:bCs/>
          <w:color w:val="000000"/>
          <w:sz w:val="22"/>
          <w:szCs w:val="22"/>
          <w:highlight w:val="yellow"/>
        </w:rPr>
        <w:t>.................... dní/</w:t>
      </w:r>
      <w:r w:rsidRPr="00AA319D">
        <w:rPr>
          <w:rStyle w:val="CharStyle25"/>
          <w:rFonts w:cs="Calibri"/>
          <w:bCs/>
          <w:color w:val="000000"/>
          <w:sz w:val="22"/>
          <w:szCs w:val="22"/>
          <w:highlight w:val="yellow"/>
        </w:rPr>
        <w:t>mesiacov</w:t>
      </w:r>
      <w:r w:rsidRPr="00C467F9">
        <w:rPr>
          <w:rStyle w:val="CharStyle25"/>
          <w:rFonts w:cs="Calibri"/>
          <w:bCs/>
          <w:color w:val="000000"/>
          <w:sz w:val="22"/>
          <w:szCs w:val="22"/>
        </w:rPr>
        <w:t xml:space="preserve"> </w:t>
      </w:r>
      <w:r w:rsidRPr="00C467F9">
        <w:rPr>
          <w:rStyle w:val="CharStyle15"/>
          <w:rFonts w:cs="Calibri"/>
          <w:color w:val="000000"/>
          <w:sz w:val="22"/>
          <w:szCs w:val="22"/>
        </w:rPr>
        <w:t>odo dňa nadobudnutia účinnosti zmluvy, alebo do vyčerpania finančného limitu zodpovedajúceho kúpnej cene tovaru, podľa toho, ktorá z týchto udalostí nastane skôr.</w:t>
      </w:r>
    </w:p>
    <w:p w14:paraId="6DCAE7BE" w14:textId="77777777" w:rsidR="00900C02" w:rsidRPr="00C467F9" w:rsidRDefault="00900C02" w:rsidP="00900C02">
      <w:pPr>
        <w:pStyle w:val="Style4"/>
        <w:numPr>
          <w:ilvl w:val="0"/>
          <w:numId w:val="5"/>
        </w:numPr>
        <w:shd w:val="clear" w:color="auto" w:fill="auto"/>
        <w:tabs>
          <w:tab w:val="left" w:pos="294"/>
        </w:tabs>
        <w:spacing w:before="0" w:line="274" w:lineRule="exact"/>
        <w:ind w:left="360" w:hanging="360"/>
        <w:jc w:val="both"/>
        <w:rPr>
          <w:rFonts w:cs="Calibri"/>
          <w:sz w:val="22"/>
          <w:szCs w:val="22"/>
        </w:rPr>
      </w:pPr>
      <w:r w:rsidRPr="00C467F9">
        <w:rPr>
          <w:rStyle w:val="CharStyle15"/>
          <w:rFonts w:cs="Calibri"/>
          <w:color w:val="000000"/>
          <w:sz w:val="22"/>
          <w:szCs w:val="22"/>
        </w:rPr>
        <w:t>Kupujúci si vyhradzuje právo určovať termíny a množstvo jednotlivých dodávok tovaru priebežne počas doby platnosti zmluvy samostatnými písomnými objednávkami.</w:t>
      </w:r>
    </w:p>
    <w:p w14:paraId="1C295278" w14:textId="77777777" w:rsidR="00900C02" w:rsidRPr="00C467F9" w:rsidRDefault="00900C02" w:rsidP="00900C02">
      <w:pPr>
        <w:pStyle w:val="Style4"/>
        <w:numPr>
          <w:ilvl w:val="0"/>
          <w:numId w:val="5"/>
        </w:numPr>
        <w:shd w:val="clear" w:color="auto" w:fill="auto"/>
        <w:tabs>
          <w:tab w:val="left" w:pos="294"/>
        </w:tabs>
        <w:spacing w:before="0" w:line="274" w:lineRule="exact"/>
        <w:ind w:left="360" w:hanging="360"/>
        <w:jc w:val="both"/>
        <w:rPr>
          <w:rStyle w:val="CharStyle15"/>
          <w:sz w:val="22"/>
          <w:szCs w:val="22"/>
        </w:rPr>
      </w:pPr>
      <w:r w:rsidRPr="00C467F9">
        <w:rPr>
          <w:rStyle w:val="CharStyle15"/>
          <w:rFonts w:cs="Calibri"/>
          <w:color w:val="000000"/>
          <w:sz w:val="22"/>
          <w:szCs w:val="22"/>
        </w:rPr>
        <w:t>Objednávka musí obsahovať nasledovné údaje: druh a množstvo tovaru, požadovaný termín dodania tovaru, miesto dodania, t. j. názov strediska kupujúceho a cenu objednaného tovaru.</w:t>
      </w:r>
    </w:p>
    <w:p w14:paraId="784D958A" w14:textId="77777777" w:rsidR="00900C02" w:rsidRPr="00C467F9" w:rsidRDefault="00900C02" w:rsidP="00900C02">
      <w:pPr>
        <w:pStyle w:val="Style4"/>
        <w:numPr>
          <w:ilvl w:val="0"/>
          <w:numId w:val="5"/>
        </w:numPr>
        <w:shd w:val="clear" w:color="auto" w:fill="auto"/>
        <w:tabs>
          <w:tab w:val="left" w:pos="294"/>
        </w:tabs>
        <w:spacing w:before="0" w:line="274" w:lineRule="exact"/>
        <w:ind w:left="360" w:hanging="360"/>
        <w:jc w:val="both"/>
        <w:rPr>
          <w:rStyle w:val="CharStyle15"/>
          <w:rFonts w:cs="Calibri"/>
          <w:sz w:val="22"/>
          <w:szCs w:val="22"/>
        </w:rPr>
      </w:pPr>
      <w:r w:rsidRPr="00C467F9">
        <w:rPr>
          <w:rStyle w:val="CharStyle15"/>
          <w:rFonts w:cs="Calibri"/>
          <w:sz w:val="22"/>
          <w:szCs w:val="22"/>
        </w:rPr>
        <w:t xml:space="preserve"> Predávajúci je povinný pri objednávke </w:t>
      </w:r>
      <w:r w:rsidRPr="00C467F9">
        <w:rPr>
          <w:rStyle w:val="CharStyle25"/>
          <w:rFonts w:cs="Calibri"/>
          <w:bCs/>
          <w:sz w:val="22"/>
          <w:szCs w:val="22"/>
        </w:rPr>
        <w:t xml:space="preserve">dodať dodávku na jedno miesto dodania </w:t>
      </w:r>
      <w:r w:rsidRPr="00C467F9">
        <w:rPr>
          <w:rStyle w:val="CharStyle15"/>
          <w:rFonts w:cs="Calibri"/>
          <w:sz w:val="22"/>
          <w:szCs w:val="22"/>
        </w:rPr>
        <w:t>(ďalej aj „miesto plnenia“), a to:</w:t>
      </w:r>
    </w:p>
    <w:p w14:paraId="536EC811" w14:textId="28DA7248" w:rsidR="00900C02" w:rsidRPr="00AA319D" w:rsidRDefault="00900C02" w:rsidP="00900C02">
      <w:pPr>
        <w:pStyle w:val="Style4"/>
        <w:shd w:val="clear" w:color="auto" w:fill="auto"/>
        <w:tabs>
          <w:tab w:val="left" w:pos="294"/>
        </w:tabs>
        <w:spacing w:before="0" w:line="274" w:lineRule="exact"/>
        <w:ind w:left="360" w:firstLine="0"/>
        <w:jc w:val="both"/>
        <w:rPr>
          <w:rStyle w:val="CharStyle15"/>
          <w:rFonts w:cs="Calibri"/>
          <w:sz w:val="22"/>
          <w:szCs w:val="22"/>
          <w:highlight w:val="yellow"/>
        </w:rPr>
      </w:pPr>
      <w:r w:rsidRPr="00AA319D">
        <w:rPr>
          <w:rStyle w:val="CharStyle15"/>
          <w:rFonts w:cs="Calibri"/>
          <w:sz w:val="22"/>
          <w:szCs w:val="22"/>
          <w:highlight w:val="yellow"/>
        </w:rPr>
        <w:t xml:space="preserve">- </w:t>
      </w:r>
      <w:r w:rsidRPr="00AA319D">
        <w:rPr>
          <w:rStyle w:val="CharStyle25"/>
          <w:rFonts w:cs="Calibri"/>
          <w:bCs/>
          <w:sz w:val="22"/>
          <w:szCs w:val="22"/>
          <w:highlight w:val="yellow"/>
        </w:rPr>
        <w:t xml:space="preserve">do </w:t>
      </w:r>
      <w:r w:rsidR="00AA319D" w:rsidRPr="00AA319D">
        <w:rPr>
          <w:rStyle w:val="CharStyle25"/>
          <w:rFonts w:cs="Calibri"/>
          <w:bCs/>
          <w:sz w:val="22"/>
          <w:szCs w:val="22"/>
          <w:highlight w:val="yellow"/>
        </w:rPr>
        <w:t xml:space="preserve">50 </w:t>
      </w:r>
      <w:r w:rsidRPr="00AA319D">
        <w:rPr>
          <w:rStyle w:val="CharStyle25"/>
          <w:rFonts w:cs="Calibri"/>
          <w:bCs/>
          <w:sz w:val="22"/>
          <w:szCs w:val="22"/>
          <w:highlight w:val="yellow"/>
        </w:rPr>
        <w:t>ton</w:t>
      </w:r>
      <w:r w:rsidRPr="00AA319D">
        <w:rPr>
          <w:rStyle w:val="CharStyle15"/>
          <w:rFonts w:cs="Calibri"/>
          <w:sz w:val="22"/>
          <w:szCs w:val="22"/>
          <w:highlight w:val="yellow"/>
        </w:rPr>
        <w:t xml:space="preserve"> </w:t>
      </w:r>
      <w:r w:rsidR="00AA319D" w:rsidRPr="00AA319D">
        <w:rPr>
          <w:rStyle w:val="CharStyle25"/>
          <w:rFonts w:cs="Calibri"/>
          <w:bCs/>
          <w:sz w:val="22"/>
          <w:szCs w:val="22"/>
          <w:highlight w:val="yellow"/>
        </w:rPr>
        <w:t>do 48</w:t>
      </w:r>
      <w:r w:rsidRPr="00AA319D">
        <w:rPr>
          <w:rStyle w:val="CharStyle25"/>
          <w:rFonts w:cs="Calibri"/>
          <w:bCs/>
          <w:sz w:val="22"/>
          <w:szCs w:val="22"/>
          <w:highlight w:val="yellow"/>
        </w:rPr>
        <w:t xml:space="preserve"> hodín </w:t>
      </w:r>
      <w:r w:rsidRPr="00AA319D">
        <w:rPr>
          <w:rStyle w:val="CharStyle15"/>
          <w:rFonts w:cs="Calibri"/>
          <w:sz w:val="22"/>
          <w:szCs w:val="22"/>
          <w:highlight w:val="yellow"/>
        </w:rPr>
        <w:t>od doručenia objednávky (pre každé jedno miesto odberu),</w:t>
      </w:r>
    </w:p>
    <w:p w14:paraId="5BFE149B" w14:textId="6F172600" w:rsidR="00900C02" w:rsidRPr="00AA319D" w:rsidRDefault="00900C02" w:rsidP="00900C02">
      <w:pPr>
        <w:pStyle w:val="Style4"/>
        <w:shd w:val="clear" w:color="auto" w:fill="auto"/>
        <w:tabs>
          <w:tab w:val="left" w:pos="294"/>
        </w:tabs>
        <w:spacing w:before="0" w:line="274" w:lineRule="exact"/>
        <w:ind w:left="360" w:firstLine="0"/>
        <w:jc w:val="both"/>
        <w:rPr>
          <w:rStyle w:val="CharStyle15"/>
          <w:rFonts w:cs="Calibri"/>
          <w:sz w:val="22"/>
          <w:szCs w:val="22"/>
          <w:highlight w:val="yellow"/>
        </w:rPr>
      </w:pPr>
      <w:r w:rsidRPr="00AA319D">
        <w:rPr>
          <w:rStyle w:val="CharStyle15"/>
          <w:rFonts w:cs="Calibri"/>
          <w:sz w:val="22"/>
          <w:szCs w:val="22"/>
          <w:highlight w:val="yellow"/>
        </w:rPr>
        <w:t xml:space="preserve">- </w:t>
      </w:r>
      <w:r w:rsidR="00AA319D" w:rsidRPr="00AA319D">
        <w:rPr>
          <w:rStyle w:val="CharStyle25"/>
          <w:rFonts w:cs="Calibri"/>
          <w:bCs/>
          <w:sz w:val="22"/>
          <w:szCs w:val="22"/>
          <w:highlight w:val="yellow"/>
        </w:rPr>
        <w:t>do 300</w:t>
      </w:r>
      <w:r w:rsidRPr="00AA319D">
        <w:rPr>
          <w:rStyle w:val="CharStyle25"/>
          <w:rFonts w:cs="Calibri"/>
          <w:bCs/>
          <w:sz w:val="22"/>
          <w:szCs w:val="22"/>
          <w:highlight w:val="yellow"/>
        </w:rPr>
        <w:t xml:space="preserve"> ton</w:t>
      </w:r>
      <w:r w:rsidRPr="00AA319D">
        <w:rPr>
          <w:rStyle w:val="CharStyle15"/>
          <w:rFonts w:cs="Calibri"/>
          <w:sz w:val="22"/>
          <w:szCs w:val="22"/>
          <w:highlight w:val="yellow"/>
        </w:rPr>
        <w:t xml:space="preserve"> </w:t>
      </w:r>
      <w:r w:rsidR="00AA319D" w:rsidRPr="00AA319D">
        <w:rPr>
          <w:rStyle w:val="CharStyle25"/>
          <w:rFonts w:cs="Calibri"/>
          <w:bCs/>
          <w:sz w:val="22"/>
          <w:szCs w:val="22"/>
          <w:highlight w:val="yellow"/>
        </w:rPr>
        <w:t>do 5</w:t>
      </w:r>
      <w:r w:rsidRPr="00AA319D">
        <w:rPr>
          <w:rStyle w:val="CharStyle25"/>
          <w:rFonts w:cs="Calibri"/>
          <w:bCs/>
          <w:sz w:val="22"/>
          <w:szCs w:val="22"/>
          <w:highlight w:val="yellow"/>
        </w:rPr>
        <w:t xml:space="preserve"> dní </w:t>
      </w:r>
      <w:r w:rsidRPr="00AA319D">
        <w:rPr>
          <w:rStyle w:val="CharStyle15"/>
          <w:rFonts w:cs="Calibri"/>
          <w:sz w:val="22"/>
          <w:szCs w:val="22"/>
          <w:highlight w:val="yellow"/>
        </w:rPr>
        <w:t>od doručenia objednávky (pre každé jedno miesto odberu),</w:t>
      </w:r>
    </w:p>
    <w:p w14:paraId="3D6975BF" w14:textId="083608F2" w:rsidR="00900C02" w:rsidRPr="00C467F9" w:rsidRDefault="00900C02" w:rsidP="00900C02">
      <w:pPr>
        <w:pStyle w:val="Style4"/>
        <w:shd w:val="clear" w:color="auto" w:fill="auto"/>
        <w:tabs>
          <w:tab w:val="left" w:pos="709"/>
        </w:tabs>
        <w:spacing w:before="0" w:line="274" w:lineRule="exact"/>
        <w:ind w:left="426" w:hanging="142"/>
        <w:jc w:val="both"/>
        <w:rPr>
          <w:rStyle w:val="CharStyle24"/>
          <w:b/>
          <w:bCs/>
          <w:sz w:val="22"/>
          <w:szCs w:val="22"/>
        </w:rPr>
      </w:pPr>
      <w:r w:rsidRPr="00AA319D">
        <w:rPr>
          <w:rStyle w:val="CharStyle15"/>
          <w:rFonts w:cs="Calibri"/>
          <w:sz w:val="22"/>
          <w:szCs w:val="22"/>
          <w:highlight w:val="yellow"/>
        </w:rPr>
        <w:t xml:space="preserve"> - </w:t>
      </w:r>
      <w:r w:rsidR="00AA319D" w:rsidRPr="00AA319D">
        <w:rPr>
          <w:rStyle w:val="CharStyle18"/>
          <w:rFonts w:cs="Calibri"/>
          <w:sz w:val="22"/>
          <w:szCs w:val="22"/>
          <w:highlight w:val="yellow"/>
        </w:rPr>
        <w:t>nad 300</w:t>
      </w:r>
      <w:r w:rsidRPr="00AA319D">
        <w:rPr>
          <w:rStyle w:val="CharStyle18"/>
          <w:rFonts w:cs="Calibri"/>
          <w:sz w:val="22"/>
          <w:szCs w:val="22"/>
          <w:highlight w:val="yellow"/>
        </w:rPr>
        <w:t xml:space="preserve"> ton</w:t>
      </w:r>
      <w:r w:rsidRPr="00AA319D">
        <w:rPr>
          <w:rStyle w:val="CharStyle18"/>
          <w:rFonts w:cs="Calibri"/>
          <w:b w:val="0"/>
          <w:sz w:val="22"/>
          <w:szCs w:val="22"/>
          <w:highlight w:val="yellow"/>
        </w:rPr>
        <w:t xml:space="preserve"> dodať dodávku na jedno miesto dodania do </w:t>
      </w:r>
      <w:r w:rsidR="00AA319D" w:rsidRPr="00AA319D">
        <w:rPr>
          <w:rStyle w:val="CharStyle18"/>
          <w:rFonts w:cs="Calibri"/>
          <w:sz w:val="22"/>
          <w:szCs w:val="22"/>
          <w:highlight w:val="yellow"/>
        </w:rPr>
        <w:t xml:space="preserve">10 </w:t>
      </w:r>
      <w:r w:rsidRPr="00AA319D">
        <w:rPr>
          <w:rStyle w:val="CharStyle18"/>
          <w:rFonts w:cs="Calibri"/>
          <w:sz w:val="22"/>
          <w:szCs w:val="22"/>
          <w:highlight w:val="yellow"/>
        </w:rPr>
        <w:t>dní</w:t>
      </w:r>
      <w:r w:rsidRPr="00AA319D">
        <w:rPr>
          <w:rStyle w:val="CharStyle18"/>
          <w:rFonts w:cs="Calibri"/>
          <w:b w:val="0"/>
          <w:sz w:val="22"/>
          <w:szCs w:val="22"/>
          <w:highlight w:val="yellow"/>
        </w:rPr>
        <w:t xml:space="preserve"> </w:t>
      </w:r>
      <w:r w:rsidRPr="00AA319D">
        <w:rPr>
          <w:rStyle w:val="CharStyle24"/>
          <w:rFonts w:cs="Calibri"/>
          <w:b/>
          <w:bCs/>
          <w:sz w:val="22"/>
          <w:szCs w:val="22"/>
          <w:highlight w:val="yellow"/>
        </w:rPr>
        <w:t xml:space="preserve">od doručenia objednávky </w:t>
      </w:r>
      <w:r w:rsidRPr="00AA319D">
        <w:rPr>
          <w:rStyle w:val="CharStyle15"/>
          <w:rFonts w:cs="Calibri"/>
          <w:sz w:val="22"/>
          <w:szCs w:val="22"/>
          <w:highlight w:val="yellow"/>
        </w:rPr>
        <w:t>(pre každé jedno miesto odberu)</w:t>
      </w:r>
      <w:r w:rsidRPr="00AA319D">
        <w:rPr>
          <w:rStyle w:val="CharStyle24"/>
          <w:rFonts w:cs="Calibri"/>
          <w:b/>
          <w:bCs/>
          <w:sz w:val="22"/>
          <w:szCs w:val="22"/>
          <w:highlight w:val="yellow"/>
        </w:rPr>
        <w:t>.</w:t>
      </w:r>
    </w:p>
    <w:p w14:paraId="11D6E865" w14:textId="77777777" w:rsidR="00900C02" w:rsidRPr="00C467F9" w:rsidRDefault="00900C02" w:rsidP="00900C02">
      <w:pPr>
        <w:pStyle w:val="Style4"/>
        <w:numPr>
          <w:ilvl w:val="0"/>
          <w:numId w:val="5"/>
        </w:numPr>
        <w:shd w:val="clear" w:color="auto" w:fill="auto"/>
        <w:tabs>
          <w:tab w:val="left" w:pos="294"/>
        </w:tabs>
        <w:spacing w:before="0" w:line="274" w:lineRule="exact"/>
        <w:ind w:left="360" w:hanging="360"/>
        <w:jc w:val="both"/>
        <w:rPr>
          <w:rStyle w:val="CharStyle15"/>
          <w:sz w:val="22"/>
          <w:szCs w:val="22"/>
        </w:rPr>
      </w:pPr>
      <w:r w:rsidRPr="00C467F9">
        <w:rPr>
          <w:rStyle w:val="CharStyle15"/>
          <w:rFonts w:cs="Calibri"/>
          <w:sz w:val="22"/>
          <w:szCs w:val="22"/>
        </w:rPr>
        <w:t xml:space="preserve">Predávajúci je povinný pri „Mimoriadnej objednávke“ </w:t>
      </w:r>
      <w:r w:rsidRPr="00C467F9">
        <w:rPr>
          <w:rStyle w:val="CharStyle25"/>
          <w:rFonts w:cs="Calibri"/>
          <w:bCs/>
          <w:sz w:val="22"/>
          <w:szCs w:val="22"/>
        </w:rPr>
        <w:t xml:space="preserve">dodať dodávku na jedno miesto dodania </w:t>
      </w:r>
      <w:r w:rsidRPr="00C467F9">
        <w:rPr>
          <w:rStyle w:val="CharStyle15"/>
          <w:rFonts w:cs="Calibri"/>
          <w:sz w:val="22"/>
          <w:szCs w:val="22"/>
        </w:rPr>
        <w:t>(ďalej aj „miesto plnenia“), a to:</w:t>
      </w:r>
    </w:p>
    <w:p w14:paraId="7C9E3385" w14:textId="1A56EBFC" w:rsidR="00900C02" w:rsidRPr="00C467F9" w:rsidRDefault="00900C02" w:rsidP="00900C02">
      <w:pPr>
        <w:pStyle w:val="Style4"/>
        <w:shd w:val="clear" w:color="auto" w:fill="auto"/>
        <w:tabs>
          <w:tab w:val="left" w:pos="294"/>
        </w:tabs>
        <w:spacing w:before="0" w:line="274" w:lineRule="exact"/>
        <w:ind w:left="360" w:firstLine="0"/>
        <w:jc w:val="both"/>
        <w:rPr>
          <w:rStyle w:val="CharStyle15"/>
          <w:rFonts w:cs="Calibri"/>
          <w:sz w:val="22"/>
          <w:szCs w:val="22"/>
        </w:rPr>
      </w:pPr>
      <w:r w:rsidRPr="00AA319D">
        <w:rPr>
          <w:rStyle w:val="CharStyle15"/>
          <w:rFonts w:cs="Calibri"/>
          <w:sz w:val="22"/>
          <w:szCs w:val="22"/>
          <w:highlight w:val="yellow"/>
        </w:rPr>
        <w:t xml:space="preserve">- </w:t>
      </w:r>
      <w:r w:rsidR="00AA319D" w:rsidRPr="00AA319D">
        <w:rPr>
          <w:rStyle w:val="CharStyle25"/>
          <w:rFonts w:cs="Calibri"/>
          <w:bCs/>
          <w:sz w:val="22"/>
          <w:szCs w:val="22"/>
          <w:highlight w:val="yellow"/>
        </w:rPr>
        <w:t>do 50</w:t>
      </w:r>
      <w:r w:rsidRPr="00AA319D">
        <w:rPr>
          <w:rStyle w:val="CharStyle25"/>
          <w:rFonts w:cs="Calibri"/>
          <w:bCs/>
          <w:sz w:val="22"/>
          <w:szCs w:val="22"/>
          <w:highlight w:val="yellow"/>
        </w:rPr>
        <w:t xml:space="preserve"> ton</w:t>
      </w:r>
      <w:r w:rsidRPr="00AA319D">
        <w:rPr>
          <w:rStyle w:val="CharStyle15"/>
          <w:rFonts w:cs="Calibri"/>
          <w:sz w:val="22"/>
          <w:szCs w:val="22"/>
          <w:highlight w:val="yellow"/>
        </w:rPr>
        <w:t xml:space="preserve"> </w:t>
      </w:r>
      <w:r w:rsidRPr="00AA319D">
        <w:rPr>
          <w:rStyle w:val="CharStyle25"/>
          <w:rFonts w:cs="Calibri"/>
          <w:bCs/>
          <w:sz w:val="22"/>
          <w:szCs w:val="22"/>
          <w:highlight w:val="yellow"/>
        </w:rPr>
        <w:t xml:space="preserve">do 24 hodín </w:t>
      </w:r>
      <w:r w:rsidRPr="00AA319D">
        <w:rPr>
          <w:rStyle w:val="CharStyle15"/>
          <w:rFonts w:cs="Calibri"/>
          <w:sz w:val="22"/>
          <w:szCs w:val="22"/>
          <w:highlight w:val="yellow"/>
        </w:rPr>
        <w:t>od doručenia</w:t>
      </w:r>
      <w:r w:rsidRPr="00C467F9">
        <w:rPr>
          <w:rStyle w:val="CharStyle15"/>
          <w:rFonts w:cs="Calibri"/>
          <w:sz w:val="22"/>
          <w:szCs w:val="22"/>
        </w:rPr>
        <w:t xml:space="preserve"> objednávky (pre každé jedno miesto odberu).</w:t>
      </w:r>
    </w:p>
    <w:p w14:paraId="5C2B646F" w14:textId="77777777" w:rsidR="00900C02" w:rsidRPr="00C467F9" w:rsidRDefault="00900C02" w:rsidP="00900C02">
      <w:pPr>
        <w:pStyle w:val="Style4"/>
        <w:numPr>
          <w:ilvl w:val="0"/>
          <w:numId w:val="5"/>
        </w:numPr>
        <w:shd w:val="clear" w:color="auto" w:fill="auto"/>
        <w:tabs>
          <w:tab w:val="left" w:pos="294"/>
        </w:tabs>
        <w:spacing w:before="0" w:line="274" w:lineRule="exact"/>
        <w:ind w:left="360" w:hanging="360"/>
        <w:jc w:val="both"/>
        <w:rPr>
          <w:sz w:val="22"/>
          <w:szCs w:val="22"/>
        </w:rPr>
      </w:pPr>
      <w:r w:rsidRPr="00C467F9">
        <w:rPr>
          <w:rStyle w:val="CharStyle15"/>
          <w:rFonts w:cs="Calibri"/>
          <w:color w:val="000000"/>
          <w:sz w:val="22"/>
          <w:szCs w:val="22"/>
        </w:rPr>
        <w:t>Uvedený termín dodania je možné meniť len po vzájomnej písomnej dohode obidvoch zmluvných strán.</w:t>
      </w:r>
    </w:p>
    <w:p w14:paraId="07B8DE8E" w14:textId="77777777" w:rsidR="00900C02" w:rsidRPr="00C467F9" w:rsidRDefault="00900C02" w:rsidP="00900C02">
      <w:pPr>
        <w:pStyle w:val="Style4"/>
        <w:numPr>
          <w:ilvl w:val="0"/>
          <w:numId w:val="5"/>
        </w:numPr>
        <w:shd w:val="clear" w:color="auto" w:fill="auto"/>
        <w:tabs>
          <w:tab w:val="left" w:pos="294"/>
        </w:tabs>
        <w:spacing w:before="0" w:line="274" w:lineRule="exact"/>
        <w:ind w:left="360" w:hanging="360"/>
        <w:jc w:val="both"/>
        <w:rPr>
          <w:rFonts w:cs="Calibri"/>
          <w:sz w:val="22"/>
          <w:szCs w:val="22"/>
        </w:rPr>
      </w:pPr>
      <w:r w:rsidRPr="00C467F9">
        <w:rPr>
          <w:rStyle w:val="CharStyle15"/>
          <w:rFonts w:cs="Calibri"/>
          <w:color w:val="000000"/>
          <w:sz w:val="22"/>
          <w:szCs w:val="22"/>
        </w:rPr>
        <w:t xml:space="preserve">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w:t>
      </w:r>
      <w:r w:rsidRPr="00AA319D">
        <w:rPr>
          <w:rStyle w:val="CharStyle15"/>
          <w:rFonts w:cs="Calibri"/>
          <w:color w:val="000000"/>
          <w:sz w:val="22"/>
          <w:szCs w:val="22"/>
          <w:highlight w:val="yellow"/>
        </w:rPr>
        <w:t>najneskôr do 24 hodín od doručenia objednávky</w:t>
      </w:r>
      <w:r w:rsidRPr="00C467F9">
        <w:rPr>
          <w:rStyle w:val="CharStyle15"/>
          <w:rFonts w:cs="Calibri"/>
          <w:color w:val="000000"/>
          <w:sz w:val="22"/>
          <w:szCs w:val="22"/>
        </w:rPr>
        <w:t>. Ak si predávajúci túto povinnosť nesplní, zodpovedá za škodu, ktorá kupujúcemu v dôsledku jeho konania, resp. nekonania vznikne. Týmto nie sú dotknuté ustanovenia čl. VII. zmluvy</w:t>
      </w:r>
    </w:p>
    <w:p w14:paraId="5A3E9419" w14:textId="4EE18515" w:rsidR="00900C02" w:rsidRPr="00C467F9" w:rsidRDefault="00900C02" w:rsidP="00900C02">
      <w:pPr>
        <w:pStyle w:val="Style4"/>
        <w:numPr>
          <w:ilvl w:val="0"/>
          <w:numId w:val="5"/>
        </w:numPr>
        <w:shd w:val="clear" w:color="auto" w:fill="auto"/>
        <w:tabs>
          <w:tab w:val="left" w:pos="294"/>
        </w:tabs>
        <w:spacing w:before="0" w:line="274" w:lineRule="exact"/>
        <w:ind w:left="360" w:hanging="360"/>
        <w:jc w:val="both"/>
        <w:rPr>
          <w:rStyle w:val="CharStyle15"/>
          <w:b/>
          <w:sz w:val="22"/>
          <w:szCs w:val="22"/>
        </w:rPr>
      </w:pPr>
      <w:r w:rsidRPr="00C467F9">
        <w:rPr>
          <w:rStyle w:val="CharStyle15"/>
          <w:rFonts w:cs="Calibri"/>
          <w:b/>
          <w:color w:val="000000"/>
          <w:sz w:val="22"/>
          <w:szCs w:val="22"/>
        </w:rPr>
        <w:t xml:space="preserve">Predávajúci je povinný dodávať tovar kupujúcemu do jednotlivých </w:t>
      </w:r>
      <w:r w:rsidR="00AA319D">
        <w:rPr>
          <w:rStyle w:val="CharStyle15"/>
          <w:rFonts w:cs="Calibri"/>
          <w:b/>
          <w:color w:val="000000"/>
          <w:sz w:val="22"/>
          <w:szCs w:val="22"/>
        </w:rPr>
        <w:t xml:space="preserve">odberných miest </w:t>
      </w:r>
      <w:r w:rsidRPr="00C467F9">
        <w:rPr>
          <w:rStyle w:val="CharStyle15"/>
          <w:rFonts w:cs="Calibri"/>
          <w:b/>
          <w:color w:val="000000"/>
          <w:sz w:val="22"/>
          <w:szCs w:val="22"/>
        </w:rPr>
        <w:t xml:space="preserve">kupujúceho </w:t>
      </w:r>
      <w:r w:rsidR="00AA319D">
        <w:rPr>
          <w:rStyle w:val="CharStyle15"/>
          <w:rFonts w:cs="Calibri"/>
          <w:sz w:val="22"/>
          <w:szCs w:val="22"/>
        </w:rPr>
        <w:t xml:space="preserve">uvedených v </w:t>
      </w:r>
      <w:r w:rsidR="00AA319D" w:rsidRPr="00AA319D">
        <w:rPr>
          <w:rStyle w:val="CharStyle15"/>
          <w:rFonts w:cs="Calibri"/>
          <w:sz w:val="22"/>
          <w:szCs w:val="22"/>
          <w:highlight w:val="yellow"/>
        </w:rPr>
        <w:t>Prílohe č. ...............</w:t>
      </w:r>
      <w:r w:rsidRPr="00AA319D">
        <w:rPr>
          <w:rStyle w:val="CharStyle15"/>
          <w:rFonts w:cs="Calibri"/>
          <w:sz w:val="22"/>
          <w:szCs w:val="22"/>
          <w:highlight w:val="yellow"/>
        </w:rPr>
        <w:t xml:space="preserve"> zmluvy</w:t>
      </w:r>
      <w:r w:rsidRPr="00AA319D">
        <w:rPr>
          <w:rStyle w:val="CharStyle15"/>
          <w:rFonts w:cs="Calibri"/>
          <w:b/>
          <w:sz w:val="22"/>
          <w:szCs w:val="22"/>
          <w:highlight w:val="yellow"/>
        </w:rPr>
        <w:t>.</w:t>
      </w:r>
    </w:p>
    <w:p w14:paraId="2DC46ADC" w14:textId="0904FB78" w:rsidR="00900C02" w:rsidRDefault="00900C02" w:rsidP="00900C02">
      <w:pPr>
        <w:pStyle w:val="Style4"/>
        <w:shd w:val="clear" w:color="auto" w:fill="auto"/>
        <w:tabs>
          <w:tab w:val="left" w:pos="294"/>
        </w:tabs>
        <w:spacing w:before="0" w:line="274" w:lineRule="exact"/>
        <w:ind w:left="360" w:firstLine="0"/>
        <w:jc w:val="both"/>
        <w:rPr>
          <w:sz w:val="22"/>
          <w:szCs w:val="22"/>
        </w:rPr>
      </w:pPr>
    </w:p>
    <w:p w14:paraId="20603FD1" w14:textId="77777777" w:rsidR="00AA319D" w:rsidRPr="00AA319D" w:rsidRDefault="00AA319D" w:rsidP="00AA319D">
      <w:pPr>
        <w:pStyle w:val="Style4"/>
        <w:shd w:val="clear" w:color="auto" w:fill="auto"/>
        <w:tabs>
          <w:tab w:val="left" w:pos="294"/>
        </w:tabs>
        <w:spacing w:before="0" w:line="274" w:lineRule="exact"/>
        <w:ind w:firstLine="0"/>
        <w:jc w:val="center"/>
        <w:rPr>
          <w:rStyle w:val="CharStyle15"/>
          <w:rFonts w:cs="Calibri"/>
          <w:b/>
          <w:color w:val="000000"/>
          <w:sz w:val="22"/>
          <w:szCs w:val="22"/>
          <w:highlight w:val="yellow"/>
        </w:rPr>
      </w:pPr>
      <w:r w:rsidRPr="00AA319D">
        <w:rPr>
          <w:rStyle w:val="CharStyle15"/>
          <w:rFonts w:cs="Calibri"/>
          <w:b/>
          <w:color w:val="000000"/>
          <w:sz w:val="22"/>
          <w:szCs w:val="22"/>
          <w:highlight w:val="yellow"/>
        </w:rPr>
        <w:t>Upozornenie.</w:t>
      </w:r>
    </w:p>
    <w:p w14:paraId="15FD6CB4" w14:textId="13A7D1C1" w:rsidR="00AA319D" w:rsidRPr="00AA319D" w:rsidRDefault="00AA319D" w:rsidP="00AA319D">
      <w:pPr>
        <w:pStyle w:val="Style4"/>
        <w:shd w:val="clear" w:color="auto" w:fill="auto"/>
        <w:tabs>
          <w:tab w:val="left" w:pos="294"/>
        </w:tabs>
        <w:spacing w:before="0" w:after="286" w:line="274" w:lineRule="exact"/>
        <w:ind w:firstLine="0"/>
        <w:jc w:val="center"/>
        <w:rPr>
          <w:rFonts w:cs="Calibri"/>
          <w:color w:val="000000"/>
          <w:sz w:val="22"/>
          <w:szCs w:val="22"/>
          <w:shd w:val="clear" w:color="auto" w:fill="FFFFFF"/>
        </w:rPr>
      </w:pPr>
      <w:r>
        <w:rPr>
          <w:rFonts w:cs="Calibri"/>
          <w:color w:val="000000"/>
          <w:sz w:val="22"/>
          <w:szCs w:val="22"/>
          <w:highlight w:val="yellow"/>
          <w:shd w:val="clear" w:color="auto" w:fill="FFFFFF"/>
        </w:rPr>
        <w:t>Termíny plnenia</w:t>
      </w:r>
      <w:r w:rsidRPr="00AA319D">
        <w:rPr>
          <w:rFonts w:cs="Calibri"/>
          <w:color w:val="000000"/>
          <w:sz w:val="22"/>
          <w:szCs w:val="22"/>
          <w:highlight w:val="yellow"/>
          <w:shd w:val="clear" w:color="auto" w:fill="FFFFFF"/>
        </w:rPr>
        <w:t xml:space="preserve"> sa budú upravovať pri každej výzve na predkladanie ponúk vyhlásenej v rámci zriadeného DNS. Tu uvedené </w:t>
      </w:r>
      <w:r>
        <w:rPr>
          <w:rFonts w:cs="Calibri"/>
          <w:color w:val="000000"/>
          <w:sz w:val="22"/>
          <w:szCs w:val="22"/>
          <w:highlight w:val="yellow"/>
          <w:shd w:val="clear" w:color="auto" w:fill="FFFFFF"/>
        </w:rPr>
        <w:t>termíny plnenia</w:t>
      </w:r>
      <w:r w:rsidRPr="00AA319D">
        <w:rPr>
          <w:rFonts w:cs="Calibri"/>
          <w:color w:val="000000"/>
          <w:sz w:val="22"/>
          <w:szCs w:val="22"/>
          <w:highlight w:val="yellow"/>
          <w:shd w:val="clear" w:color="auto" w:fill="FFFFFF"/>
        </w:rPr>
        <w:t xml:space="preserve"> sú uvedené </w:t>
      </w:r>
      <w:proofErr w:type="spellStart"/>
      <w:r w:rsidRPr="00AA319D">
        <w:rPr>
          <w:rFonts w:cs="Calibri"/>
          <w:color w:val="000000"/>
          <w:sz w:val="22"/>
          <w:szCs w:val="22"/>
          <w:highlight w:val="yellow"/>
          <w:shd w:val="clear" w:color="auto" w:fill="FFFFFF"/>
        </w:rPr>
        <w:t>príkladmo</w:t>
      </w:r>
      <w:proofErr w:type="spellEnd"/>
      <w:r w:rsidRPr="00AA319D">
        <w:rPr>
          <w:rFonts w:cs="Calibri"/>
          <w:color w:val="000000"/>
          <w:sz w:val="22"/>
          <w:szCs w:val="22"/>
          <w:highlight w:val="yellow"/>
          <w:shd w:val="clear" w:color="auto" w:fill="FFFFFF"/>
        </w:rPr>
        <w:t xml:space="preserve">, verejný obstarávateľ si vyhradzuje právo na ich úpravu podľa jeho aktuálnych potrieb v jednotlivých </w:t>
      </w:r>
      <w:r>
        <w:rPr>
          <w:rFonts w:cs="Calibri"/>
          <w:color w:val="000000"/>
          <w:sz w:val="22"/>
          <w:szCs w:val="22"/>
          <w:highlight w:val="yellow"/>
          <w:shd w:val="clear" w:color="auto" w:fill="FFFFFF"/>
        </w:rPr>
        <w:t xml:space="preserve">výzvach. </w:t>
      </w:r>
    </w:p>
    <w:p w14:paraId="4F704051" w14:textId="77777777" w:rsidR="00AA319D" w:rsidRPr="00C467F9" w:rsidRDefault="00AA319D" w:rsidP="00900C02">
      <w:pPr>
        <w:pStyle w:val="Style4"/>
        <w:shd w:val="clear" w:color="auto" w:fill="auto"/>
        <w:tabs>
          <w:tab w:val="left" w:pos="294"/>
        </w:tabs>
        <w:spacing w:before="0" w:line="274" w:lineRule="exact"/>
        <w:ind w:left="360" w:firstLine="0"/>
        <w:jc w:val="both"/>
        <w:rPr>
          <w:sz w:val="22"/>
          <w:szCs w:val="22"/>
        </w:rPr>
      </w:pPr>
    </w:p>
    <w:p w14:paraId="6344435A" w14:textId="77777777" w:rsidR="00900C02" w:rsidRPr="00C467F9" w:rsidRDefault="00900C02" w:rsidP="00900C02">
      <w:pPr>
        <w:pStyle w:val="Style19"/>
        <w:keepNext/>
        <w:keepLines/>
        <w:shd w:val="clear" w:color="auto" w:fill="auto"/>
        <w:spacing w:before="0"/>
        <w:ind w:left="4360"/>
        <w:jc w:val="left"/>
        <w:rPr>
          <w:rFonts w:cs="Calibri"/>
          <w:sz w:val="22"/>
          <w:szCs w:val="22"/>
        </w:rPr>
      </w:pPr>
      <w:bookmarkStart w:id="6" w:name="bookmark8"/>
      <w:r w:rsidRPr="00C467F9">
        <w:rPr>
          <w:rStyle w:val="CharStyle20"/>
          <w:rFonts w:cs="Calibri"/>
          <w:b/>
          <w:color w:val="000000"/>
          <w:sz w:val="22"/>
          <w:szCs w:val="22"/>
        </w:rPr>
        <w:t>IV.</w:t>
      </w:r>
      <w:bookmarkEnd w:id="6"/>
    </w:p>
    <w:p w14:paraId="4CD8ADD5" w14:textId="77777777" w:rsidR="00900C02" w:rsidRPr="00C467F9" w:rsidRDefault="00900C02" w:rsidP="00900C02">
      <w:pPr>
        <w:pStyle w:val="Style19"/>
        <w:keepNext/>
        <w:keepLines/>
        <w:shd w:val="clear" w:color="auto" w:fill="auto"/>
        <w:spacing w:before="0"/>
        <w:ind w:right="20"/>
        <w:rPr>
          <w:rFonts w:cs="Calibri"/>
          <w:sz w:val="22"/>
          <w:szCs w:val="22"/>
        </w:rPr>
      </w:pPr>
      <w:bookmarkStart w:id="7" w:name="bookmark9"/>
      <w:r w:rsidRPr="00C467F9">
        <w:rPr>
          <w:rStyle w:val="CharStyle20"/>
          <w:rFonts w:cs="Calibri"/>
          <w:b/>
          <w:color w:val="000000"/>
          <w:sz w:val="22"/>
          <w:szCs w:val="22"/>
        </w:rPr>
        <w:t>Kúpna cena</w:t>
      </w:r>
      <w:bookmarkEnd w:id="7"/>
    </w:p>
    <w:p w14:paraId="2F91B1ED" w14:textId="77777777" w:rsidR="00900C02" w:rsidRPr="00C467F9" w:rsidRDefault="00900C02" w:rsidP="00900C02">
      <w:pPr>
        <w:pStyle w:val="Style4"/>
        <w:numPr>
          <w:ilvl w:val="0"/>
          <w:numId w:val="6"/>
        </w:numPr>
        <w:shd w:val="clear" w:color="auto" w:fill="auto"/>
        <w:tabs>
          <w:tab w:val="left" w:pos="347"/>
        </w:tabs>
        <w:spacing w:before="0" w:line="274" w:lineRule="exact"/>
        <w:ind w:left="380" w:right="-46" w:hanging="380"/>
        <w:jc w:val="both"/>
        <w:rPr>
          <w:rFonts w:cs="Calibri"/>
          <w:sz w:val="22"/>
          <w:szCs w:val="22"/>
        </w:rPr>
      </w:pPr>
      <w:r w:rsidRPr="00C467F9">
        <w:rPr>
          <w:rStyle w:val="CharStyle15"/>
          <w:rFonts w:cs="Calibri"/>
          <w:color w:val="000000"/>
          <w:sz w:val="22"/>
          <w:szCs w:val="22"/>
        </w:rPr>
        <w:t>Kúpna cena je stanovená v súlade so zákonom č. 18/1996 Z. z. o cenách v znení neskorších predpisov a vyhláškou MF SR č. 87/1996 Z. z., ktorou sa vykonáva zákon o cenách v znení neskorších predpisov.</w:t>
      </w:r>
    </w:p>
    <w:p w14:paraId="03639A02" w14:textId="74E16FEA" w:rsidR="00900C02" w:rsidRPr="00C467F9" w:rsidRDefault="00900C02" w:rsidP="00900C02">
      <w:pPr>
        <w:pStyle w:val="Style4"/>
        <w:numPr>
          <w:ilvl w:val="0"/>
          <w:numId w:val="6"/>
        </w:numPr>
        <w:shd w:val="clear" w:color="auto" w:fill="auto"/>
        <w:tabs>
          <w:tab w:val="left" w:pos="347"/>
        </w:tabs>
        <w:spacing w:before="0" w:line="274" w:lineRule="exact"/>
        <w:ind w:left="380" w:hanging="380"/>
        <w:jc w:val="both"/>
        <w:rPr>
          <w:rFonts w:cs="Calibri"/>
          <w:sz w:val="22"/>
          <w:szCs w:val="22"/>
        </w:rPr>
      </w:pPr>
      <w:r w:rsidRPr="00C467F9">
        <w:rPr>
          <w:rStyle w:val="CharStyle15"/>
          <w:rFonts w:cs="Calibri"/>
          <w:color w:val="000000"/>
          <w:sz w:val="22"/>
          <w:szCs w:val="22"/>
        </w:rPr>
        <w:t>Jednotková ce</w:t>
      </w:r>
      <w:r w:rsidR="00AA319D">
        <w:rPr>
          <w:rStyle w:val="CharStyle15"/>
          <w:rFonts w:cs="Calibri"/>
          <w:color w:val="000000"/>
          <w:sz w:val="22"/>
          <w:szCs w:val="22"/>
        </w:rPr>
        <w:t>na tovaru uvedená v Prílohe č. ....</w:t>
      </w:r>
      <w:r w:rsidRPr="00C467F9">
        <w:rPr>
          <w:rStyle w:val="CharStyle15"/>
          <w:rFonts w:cs="Calibri"/>
          <w:color w:val="000000"/>
          <w:sz w:val="22"/>
          <w:szCs w:val="22"/>
        </w:rPr>
        <w:t xml:space="preserve">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miesto plnenia podľa čl. III ods. 8 zmluvy. Cena je v </w:t>
      </w:r>
      <w:r w:rsidRPr="00C467F9">
        <w:rPr>
          <w:rStyle w:val="CharStyle15"/>
          <w:rFonts w:cs="Calibri"/>
          <w:color w:val="000000"/>
          <w:sz w:val="22"/>
          <w:szCs w:val="22"/>
        </w:rPr>
        <w:lastRenderedPageBreak/>
        <w:t>súlade s cenovou ponukou predávajúceho, ktorá ako Príloha č. 2 tvorí neoddeliteľnú súčasť tejto zmluvy.</w:t>
      </w:r>
    </w:p>
    <w:p w14:paraId="1F17E817" w14:textId="77777777" w:rsidR="00900C02" w:rsidRPr="00AA319D" w:rsidRDefault="00900C02" w:rsidP="00900C02">
      <w:pPr>
        <w:pStyle w:val="Style4"/>
        <w:numPr>
          <w:ilvl w:val="0"/>
          <w:numId w:val="6"/>
        </w:numPr>
        <w:shd w:val="clear" w:color="auto" w:fill="auto"/>
        <w:tabs>
          <w:tab w:val="left" w:pos="347"/>
        </w:tabs>
        <w:spacing w:before="0" w:line="274" w:lineRule="exact"/>
        <w:ind w:left="380" w:hanging="380"/>
        <w:jc w:val="both"/>
        <w:rPr>
          <w:rFonts w:cs="Calibri"/>
          <w:sz w:val="22"/>
          <w:szCs w:val="22"/>
          <w:highlight w:val="yellow"/>
        </w:rPr>
      </w:pPr>
      <w:r w:rsidRPr="00AA319D">
        <w:rPr>
          <w:rStyle w:val="CharStyle15"/>
          <w:rFonts w:cs="Calibri"/>
          <w:color w:val="000000"/>
          <w:sz w:val="22"/>
          <w:szCs w:val="22"/>
          <w:highlight w:val="yellow"/>
        </w:rPr>
        <w:t>Celková kúpna cena v zmysle tejto zmluvy je/bude tvorená ako  súčin prijatej jednotkovej ceny a množstva skutočne dodaného a prevzatého tovaru na základe konkrétnych objednávok kupujúceho. Celková cena predmetu zákazky v zmysle tejto zmluvy počas celej doby jej trvania nesmie prekročiť zmluvnú cenu uvedenú v Prílohe č. 2 zmluvy.</w:t>
      </w:r>
    </w:p>
    <w:p w14:paraId="732F7805" w14:textId="77777777" w:rsidR="00900C02" w:rsidRPr="00AA319D" w:rsidRDefault="00900C02" w:rsidP="00900C02">
      <w:pPr>
        <w:pStyle w:val="Style4"/>
        <w:numPr>
          <w:ilvl w:val="0"/>
          <w:numId w:val="6"/>
        </w:numPr>
        <w:shd w:val="clear" w:color="auto" w:fill="auto"/>
        <w:tabs>
          <w:tab w:val="left" w:pos="142"/>
        </w:tabs>
        <w:spacing w:before="0" w:line="274" w:lineRule="exact"/>
        <w:ind w:left="426" w:hanging="426"/>
        <w:jc w:val="both"/>
        <w:rPr>
          <w:rStyle w:val="CharStyle15"/>
          <w:sz w:val="22"/>
          <w:szCs w:val="22"/>
          <w:highlight w:val="yellow"/>
        </w:rPr>
      </w:pPr>
      <w:r w:rsidRPr="00AA319D">
        <w:rPr>
          <w:rStyle w:val="CharStyle15"/>
          <w:rFonts w:cs="Calibri"/>
          <w:color w:val="000000"/>
          <w:sz w:val="22"/>
          <w:szCs w:val="22"/>
          <w:highlight w:val="yellow"/>
        </w:rPr>
        <w:t xml:space="preserve">Kupujúci nie je povinný uvedený finančný limit prostredníctvom zadávania objednávok vyčerpať počas platnosti a účinnosti zmluvy; </w:t>
      </w:r>
    </w:p>
    <w:p w14:paraId="7F1C4475" w14:textId="77777777" w:rsidR="00900C02" w:rsidRPr="00C467F9" w:rsidRDefault="00900C02" w:rsidP="00900C02">
      <w:pPr>
        <w:pStyle w:val="Style4"/>
        <w:numPr>
          <w:ilvl w:val="0"/>
          <w:numId w:val="6"/>
        </w:numPr>
        <w:shd w:val="clear" w:color="auto" w:fill="auto"/>
        <w:tabs>
          <w:tab w:val="left" w:pos="142"/>
        </w:tabs>
        <w:spacing w:before="0" w:line="274" w:lineRule="exact"/>
        <w:ind w:left="426" w:hanging="426"/>
        <w:jc w:val="both"/>
        <w:rPr>
          <w:sz w:val="22"/>
          <w:szCs w:val="22"/>
        </w:rPr>
      </w:pPr>
      <w:r w:rsidRPr="00C467F9">
        <w:rPr>
          <w:rStyle w:val="CharStyle15"/>
          <w:rFonts w:cs="Calibri"/>
          <w:color w:val="000000"/>
          <w:sz w:val="22"/>
          <w:szCs w:val="22"/>
        </w:rPr>
        <w:t>Zmluvu možno zmeniť písomnou formou počas jej trvania bez nového verejného obstarávania výlučne za predpokladov uvedených v § 18 ZVO. Pri zmene zmluvy, ktorou by sa zvyšovala resp. znižovala cena plnenia alebo jej častí je potrebné dodržiavať hodnoty zmien uvedené v § 18 ods. 3 ZVO.</w:t>
      </w:r>
    </w:p>
    <w:p w14:paraId="7A7B4B64" w14:textId="77777777" w:rsidR="00900C02" w:rsidRPr="00C467F9" w:rsidRDefault="00900C02" w:rsidP="00900C02">
      <w:pPr>
        <w:pStyle w:val="Style4"/>
        <w:numPr>
          <w:ilvl w:val="0"/>
          <w:numId w:val="6"/>
        </w:numPr>
        <w:shd w:val="clear" w:color="auto" w:fill="auto"/>
        <w:tabs>
          <w:tab w:val="left" w:pos="142"/>
        </w:tabs>
        <w:spacing w:before="0" w:line="274" w:lineRule="exact"/>
        <w:ind w:left="426" w:hanging="426"/>
        <w:jc w:val="both"/>
        <w:rPr>
          <w:rFonts w:cs="Calibri"/>
          <w:sz w:val="22"/>
          <w:szCs w:val="22"/>
        </w:rPr>
      </w:pPr>
      <w:r w:rsidRPr="00C467F9">
        <w:rPr>
          <w:rStyle w:val="CharStyle15"/>
          <w:rFonts w:cs="Calibri"/>
          <w:color w:val="000000"/>
          <w:sz w:val="22"/>
          <w:szCs w:val="22"/>
        </w:rPr>
        <w:t>Kupujúci a predávajúci sa zaväzujú rokovať o zmene ceny, ktorá je možná v prípade, ak táto by mala byť spôsobená nezávisle od ich vôle, ak dôjde k zmene legislatívnych podmienok t. j. zmeny colných a daňových predpisov.</w:t>
      </w:r>
    </w:p>
    <w:p w14:paraId="67082427" w14:textId="77777777" w:rsidR="00900C02" w:rsidRPr="00C467F9" w:rsidRDefault="00900C02" w:rsidP="00900C02">
      <w:pPr>
        <w:pStyle w:val="Style4"/>
        <w:numPr>
          <w:ilvl w:val="0"/>
          <w:numId w:val="6"/>
        </w:numPr>
        <w:shd w:val="clear" w:color="auto" w:fill="auto"/>
        <w:tabs>
          <w:tab w:val="left" w:pos="142"/>
        </w:tabs>
        <w:spacing w:before="0" w:line="274" w:lineRule="exact"/>
        <w:ind w:left="426" w:hanging="426"/>
        <w:jc w:val="both"/>
        <w:rPr>
          <w:rFonts w:cs="Calibri"/>
          <w:sz w:val="22"/>
          <w:szCs w:val="22"/>
        </w:rPr>
      </w:pPr>
      <w:r w:rsidRPr="00C467F9">
        <w:rPr>
          <w:rStyle w:val="CharStyle15"/>
          <w:rFonts w:cs="Calibri"/>
          <w:color w:val="000000"/>
          <w:sz w:val="22"/>
          <w:szCs w:val="22"/>
        </w:rPr>
        <w:t>Sadzba ceny DPH, uvedená v prílohe č. 2, je uvedená vo výške platnej ku dňu uzatvárania tejto zmluvy. V prípade legislatívnej zmeny sadzby DPH, bude táto zmenená a fakturovaná v sadzbe platnej v čase vykonania predmetu zmluvy.</w:t>
      </w:r>
    </w:p>
    <w:p w14:paraId="3E5FCA81" w14:textId="078F657D" w:rsidR="00900C02" w:rsidRDefault="00900C02" w:rsidP="00900C02">
      <w:pPr>
        <w:tabs>
          <w:tab w:val="left" w:pos="347"/>
        </w:tabs>
        <w:rPr>
          <w:rFonts w:ascii="Calibri" w:hAnsi="Calibri"/>
          <w:sz w:val="22"/>
          <w:szCs w:val="22"/>
        </w:rPr>
      </w:pPr>
    </w:p>
    <w:p w14:paraId="2EAE7425" w14:textId="77777777" w:rsidR="00AA319D" w:rsidRPr="00AA319D" w:rsidRDefault="00AA319D" w:rsidP="00AA319D">
      <w:pPr>
        <w:pStyle w:val="Style4"/>
        <w:shd w:val="clear" w:color="auto" w:fill="auto"/>
        <w:tabs>
          <w:tab w:val="left" w:pos="294"/>
        </w:tabs>
        <w:spacing w:before="0" w:line="274" w:lineRule="exact"/>
        <w:ind w:firstLine="0"/>
        <w:jc w:val="center"/>
        <w:rPr>
          <w:rStyle w:val="CharStyle15"/>
          <w:rFonts w:cs="Calibri"/>
          <w:b/>
          <w:color w:val="000000"/>
          <w:sz w:val="22"/>
          <w:szCs w:val="22"/>
          <w:highlight w:val="yellow"/>
        </w:rPr>
      </w:pPr>
      <w:r w:rsidRPr="00AA319D">
        <w:rPr>
          <w:rStyle w:val="CharStyle15"/>
          <w:rFonts w:cs="Calibri"/>
          <w:b/>
          <w:color w:val="000000"/>
          <w:sz w:val="22"/>
          <w:szCs w:val="22"/>
          <w:highlight w:val="yellow"/>
        </w:rPr>
        <w:t>Upozornenie.</w:t>
      </w:r>
    </w:p>
    <w:p w14:paraId="23351B18" w14:textId="29C3F9E9" w:rsidR="00AA319D" w:rsidRPr="00AA319D" w:rsidRDefault="00AA319D" w:rsidP="00AA319D">
      <w:pPr>
        <w:pStyle w:val="Style4"/>
        <w:shd w:val="clear" w:color="auto" w:fill="auto"/>
        <w:tabs>
          <w:tab w:val="left" w:pos="294"/>
        </w:tabs>
        <w:spacing w:before="0" w:after="286" w:line="274" w:lineRule="exact"/>
        <w:ind w:firstLine="0"/>
        <w:jc w:val="center"/>
        <w:rPr>
          <w:rFonts w:cs="Calibri"/>
          <w:color w:val="000000"/>
          <w:sz w:val="22"/>
          <w:szCs w:val="22"/>
          <w:shd w:val="clear" w:color="auto" w:fill="FFFFFF"/>
        </w:rPr>
      </w:pPr>
      <w:r>
        <w:rPr>
          <w:rFonts w:cs="Calibri"/>
          <w:color w:val="000000"/>
          <w:sz w:val="22"/>
          <w:szCs w:val="22"/>
          <w:highlight w:val="yellow"/>
          <w:shd w:val="clear" w:color="auto" w:fill="FFFFFF"/>
        </w:rPr>
        <w:t>Ustanovenia o kúpnej cene</w:t>
      </w:r>
      <w:r w:rsidRPr="00AA319D">
        <w:rPr>
          <w:rFonts w:cs="Calibri"/>
          <w:color w:val="000000"/>
          <w:sz w:val="22"/>
          <w:szCs w:val="22"/>
          <w:highlight w:val="yellow"/>
          <w:shd w:val="clear" w:color="auto" w:fill="FFFFFF"/>
        </w:rPr>
        <w:t xml:space="preserve"> sa budú upravovať pri každej výzve na predkladanie ponúk vyhlásenej v rámci zriadeného DNS</w:t>
      </w:r>
      <w:r>
        <w:rPr>
          <w:rFonts w:cs="Calibri"/>
          <w:color w:val="000000"/>
          <w:sz w:val="22"/>
          <w:szCs w:val="22"/>
          <w:highlight w:val="yellow"/>
          <w:shd w:val="clear" w:color="auto" w:fill="FFFFFF"/>
        </w:rPr>
        <w:t xml:space="preserve"> podľa toho, či sa uzavrie rámcová dohoda (verejný obstarávateľ bude vystavovať objednávky) alebo podľa toho, či bude uzatvorená kúpna zmluva, kde budú dojednané presné množstvá a termíny plnenia.</w:t>
      </w:r>
      <w:r>
        <w:rPr>
          <w:rFonts w:cs="Calibri"/>
          <w:color w:val="000000"/>
          <w:sz w:val="22"/>
          <w:szCs w:val="22"/>
          <w:highlight w:val="yellow"/>
          <w:shd w:val="clear" w:color="auto" w:fill="FFFFFF"/>
        </w:rPr>
        <w:t xml:space="preserve"> </w:t>
      </w:r>
    </w:p>
    <w:p w14:paraId="5AD7B41A" w14:textId="77777777" w:rsidR="00AA319D" w:rsidRPr="00C467F9" w:rsidRDefault="00AA319D" w:rsidP="00900C02">
      <w:pPr>
        <w:tabs>
          <w:tab w:val="left" w:pos="347"/>
        </w:tabs>
        <w:rPr>
          <w:rFonts w:ascii="Calibri" w:hAnsi="Calibri"/>
          <w:sz w:val="22"/>
          <w:szCs w:val="22"/>
        </w:rPr>
      </w:pPr>
    </w:p>
    <w:p w14:paraId="7BE884A3" w14:textId="77777777" w:rsidR="00900C02" w:rsidRPr="00C467F9" w:rsidRDefault="00900C02" w:rsidP="00900C02">
      <w:pPr>
        <w:pStyle w:val="Style19"/>
        <w:keepNext/>
        <w:keepLines/>
        <w:shd w:val="clear" w:color="auto" w:fill="auto"/>
        <w:spacing w:before="0"/>
        <w:ind w:left="4360"/>
        <w:jc w:val="left"/>
        <w:rPr>
          <w:rFonts w:cs="Calibri"/>
          <w:sz w:val="22"/>
          <w:szCs w:val="22"/>
        </w:rPr>
      </w:pPr>
      <w:bookmarkStart w:id="8" w:name="bookmark10"/>
      <w:r w:rsidRPr="00C467F9">
        <w:rPr>
          <w:rStyle w:val="CharStyle20"/>
          <w:rFonts w:cs="Calibri"/>
          <w:b/>
          <w:color w:val="000000"/>
          <w:sz w:val="22"/>
          <w:szCs w:val="22"/>
        </w:rPr>
        <w:t>V.</w:t>
      </w:r>
      <w:bookmarkEnd w:id="8"/>
    </w:p>
    <w:p w14:paraId="22354FE3" w14:textId="77777777" w:rsidR="00900C02" w:rsidRPr="00C467F9" w:rsidRDefault="00900C02" w:rsidP="00900C02">
      <w:pPr>
        <w:pStyle w:val="Style19"/>
        <w:keepNext/>
        <w:keepLines/>
        <w:shd w:val="clear" w:color="auto" w:fill="auto"/>
        <w:spacing w:before="0"/>
        <w:ind w:left="20"/>
        <w:rPr>
          <w:rFonts w:cs="Calibri"/>
          <w:sz w:val="22"/>
          <w:szCs w:val="22"/>
        </w:rPr>
      </w:pPr>
      <w:bookmarkStart w:id="9" w:name="bookmark11"/>
      <w:r w:rsidRPr="00C467F9">
        <w:rPr>
          <w:rStyle w:val="CharStyle20"/>
          <w:rFonts w:cs="Calibri"/>
          <w:b/>
          <w:color w:val="000000"/>
          <w:sz w:val="22"/>
          <w:szCs w:val="22"/>
        </w:rPr>
        <w:t>Všeobecné dodacie podmienky</w:t>
      </w:r>
      <w:bookmarkEnd w:id="9"/>
    </w:p>
    <w:p w14:paraId="724675E1" w14:textId="2BF8873C" w:rsidR="00900C02" w:rsidRPr="00C467F9" w:rsidRDefault="00900C02" w:rsidP="00900C02">
      <w:pPr>
        <w:pStyle w:val="Style4"/>
        <w:numPr>
          <w:ilvl w:val="0"/>
          <w:numId w:val="7"/>
        </w:numPr>
        <w:shd w:val="clear" w:color="auto" w:fill="auto"/>
        <w:tabs>
          <w:tab w:val="left" w:pos="307"/>
        </w:tabs>
        <w:spacing w:before="0" w:line="274" w:lineRule="exact"/>
        <w:ind w:left="360" w:hanging="360"/>
        <w:jc w:val="both"/>
        <w:rPr>
          <w:rFonts w:cs="Calibri"/>
          <w:sz w:val="22"/>
          <w:szCs w:val="22"/>
        </w:rPr>
      </w:pPr>
      <w:r w:rsidRPr="00C467F9">
        <w:rPr>
          <w:rStyle w:val="CharStyle15"/>
          <w:rFonts w:cs="Calibri"/>
          <w:color w:val="000000"/>
          <w:sz w:val="22"/>
          <w:szCs w:val="22"/>
        </w:rPr>
        <w:t xml:space="preserve">Predávajúci zodpovedá za kvalitu, úplnosť dodávky tovaru a odovzdanie dodávky tovaru v mieste a čase podľa jednotlivých objednávok kupujúceho. Predávajúci je povinný pri každej dodávke tovaru odovzdať kupujúcemu spolu s tovarom protokol o vážení tovaru </w:t>
      </w:r>
      <w:r w:rsidR="00586E31" w:rsidRPr="00586E31">
        <w:rPr>
          <w:rStyle w:val="CharStyle15"/>
          <w:rFonts w:cs="Calibri"/>
          <w:i/>
          <w:color w:val="000000"/>
          <w:sz w:val="22"/>
          <w:szCs w:val="22"/>
          <w:highlight w:val="yellow"/>
        </w:rPr>
        <w:t>(pozn. pri voľne loženej soli)</w:t>
      </w:r>
      <w:r w:rsidR="00586E31" w:rsidRPr="00586E31">
        <w:rPr>
          <w:rStyle w:val="CharStyle15"/>
          <w:rFonts w:cs="Calibri"/>
          <w:i/>
          <w:color w:val="000000"/>
          <w:sz w:val="22"/>
          <w:szCs w:val="22"/>
        </w:rPr>
        <w:t xml:space="preserve"> </w:t>
      </w:r>
      <w:r w:rsidRPr="00C467F9">
        <w:rPr>
          <w:rStyle w:val="CharStyle26"/>
          <w:rFonts w:cs="Calibri"/>
          <w:b w:val="0"/>
          <w:bCs/>
          <w:color w:val="000000"/>
          <w:sz w:val="22"/>
          <w:szCs w:val="22"/>
        </w:rPr>
        <w:t>a</w:t>
      </w:r>
      <w:r w:rsidRPr="00C467F9">
        <w:rPr>
          <w:rStyle w:val="CharStyle26"/>
          <w:rFonts w:cs="Calibri"/>
          <w:bCs/>
          <w:color w:val="000000"/>
          <w:sz w:val="22"/>
          <w:szCs w:val="22"/>
        </w:rPr>
        <w:t xml:space="preserve"> </w:t>
      </w:r>
      <w:r w:rsidRPr="00C467F9">
        <w:rPr>
          <w:rStyle w:val="CharStyle15"/>
          <w:rFonts w:cs="Calibri"/>
          <w:color w:val="000000"/>
          <w:sz w:val="22"/>
          <w:szCs w:val="22"/>
        </w:rPr>
        <w:t xml:space="preserve">potvrdený dodací list s uvedením údajov o druhu, kvalite, množstve a cene tovaru. </w:t>
      </w:r>
    </w:p>
    <w:p w14:paraId="14251E58" w14:textId="77777777" w:rsidR="00900C02" w:rsidRPr="00C467F9" w:rsidRDefault="00900C02" w:rsidP="00900C02">
      <w:pPr>
        <w:pStyle w:val="Style4"/>
        <w:numPr>
          <w:ilvl w:val="0"/>
          <w:numId w:val="7"/>
        </w:numPr>
        <w:shd w:val="clear" w:color="auto" w:fill="auto"/>
        <w:tabs>
          <w:tab w:val="left" w:pos="307"/>
        </w:tabs>
        <w:spacing w:before="0" w:line="274" w:lineRule="exact"/>
        <w:ind w:left="360" w:hanging="360"/>
        <w:jc w:val="both"/>
        <w:rPr>
          <w:rFonts w:cs="Calibri"/>
          <w:sz w:val="22"/>
          <w:szCs w:val="22"/>
        </w:rPr>
      </w:pPr>
      <w:r w:rsidRPr="00C467F9">
        <w:rPr>
          <w:rStyle w:val="CharStyle15"/>
          <w:rFonts w:cs="Calibri"/>
          <w:color w:val="000000"/>
          <w:sz w:val="22"/>
          <w:szCs w:val="22"/>
        </w:rPr>
        <w:t>Za dodanie tovaru na základe príslušnej objednávky sa považuje dodanie tovaru predávajúcim riadne a včas, bez vád, v množstve a kvalite podľa zmluvy.</w:t>
      </w:r>
    </w:p>
    <w:p w14:paraId="6F09D521" w14:textId="77777777" w:rsidR="00900C02" w:rsidRPr="00C467F9" w:rsidRDefault="00900C02" w:rsidP="00900C02">
      <w:pPr>
        <w:pStyle w:val="Style4"/>
        <w:numPr>
          <w:ilvl w:val="0"/>
          <w:numId w:val="7"/>
        </w:numPr>
        <w:shd w:val="clear" w:color="auto" w:fill="auto"/>
        <w:tabs>
          <w:tab w:val="left" w:pos="307"/>
        </w:tabs>
        <w:spacing w:before="0" w:line="274" w:lineRule="exact"/>
        <w:ind w:left="360" w:hanging="360"/>
        <w:rPr>
          <w:rFonts w:cs="Calibri"/>
          <w:sz w:val="22"/>
          <w:szCs w:val="22"/>
        </w:rPr>
      </w:pPr>
      <w:r w:rsidRPr="00C467F9">
        <w:rPr>
          <w:rStyle w:val="CharStyle15"/>
          <w:rFonts w:cs="Calibri"/>
          <w:color w:val="000000"/>
          <w:sz w:val="22"/>
          <w:szCs w:val="22"/>
        </w:rPr>
        <w:t>Po dodaní tovaru do miesta kupujúceho sa tovar stáva majetkom kupujúceho.</w:t>
      </w:r>
    </w:p>
    <w:p w14:paraId="674257E9" w14:textId="77777777" w:rsidR="00900C02" w:rsidRPr="00C467F9" w:rsidRDefault="00900C02" w:rsidP="00900C02">
      <w:pPr>
        <w:pStyle w:val="Style4"/>
        <w:numPr>
          <w:ilvl w:val="0"/>
          <w:numId w:val="7"/>
        </w:numPr>
        <w:shd w:val="clear" w:color="auto" w:fill="auto"/>
        <w:tabs>
          <w:tab w:val="left" w:pos="307"/>
        </w:tabs>
        <w:spacing w:before="0" w:line="274" w:lineRule="exact"/>
        <w:ind w:left="360" w:hanging="360"/>
        <w:rPr>
          <w:rFonts w:cs="Calibri"/>
          <w:sz w:val="22"/>
          <w:szCs w:val="22"/>
        </w:rPr>
      </w:pPr>
      <w:r w:rsidRPr="00C467F9">
        <w:rPr>
          <w:rStyle w:val="CharStyle15"/>
          <w:rFonts w:cs="Calibri"/>
          <w:color w:val="000000"/>
          <w:sz w:val="22"/>
          <w:szCs w:val="22"/>
        </w:rPr>
        <w:t>Kupujúci si vyhradzuje právo vykonávať kontroly množstva a kvality dodaného tovaru (preváženie kamiónov na certifikovanej váhe do max. vzdialenosti 10 km od miesta vykládky).</w:t>
      </w:r>
    </w:p>
    <w:p w14:paraId="77336879" w14:textId="77777777" w:rsidR="00900C02" w:rsidRPr="00C467F9" w:rsidRDefault="00900C02" w:rsidP="00900C02">
      <w:pPr>
        <w:pStyle w:val="Style4"/>
        <w:numPr>
          <w:ilvl w:val="0"/>
          <w:numId w:val="7"/>
        </w:numPr>
        <w:shd w:val="clear" w:color="auto" w:fill="auto"/>
        <w:tabs>
          <w:tab w:val="left" w:pos="307"/>
        </w:tabs>
        <w:spacing w:before="0" w:line="274" w:lineRule="exact"/>
        <w:ind w:left="360" w:hanging="360"/>
        <w:jc w:val="both"/>
        <w:rPr>
          <w:rFonts w:cs="Calibri"/>
          <w:sz w:val="22"/>
          <w:szCs w:val="22"/>
        </w:rPr>
      </w:pPr>
      <w:r w:rsidRPr="00C467F9">
        <w:rPr>
          <w:rStyle w:val="CharStyle15"/>
          <w:rFonts w:cs="Calibri"/>
          <w:color w:val="000000"/>
          <w:sz w:val="22"/>
          <w:szCs w:val="22"/>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(podľa kontrolnej skúšky), ktorý je už prevzatý kupujúcim, predávajúci zabezpečí nové bezchybné plnenie na vlastné náklady a uhradí kupujúcemu všetky výdavky a škody spôsobené dodávkou nekvalitného tovaru.</w:t>
      </w:r>
    </w:p>
    <w:p w14:paraId="0A3BDA34" w14:textId="77777777" w:rsidR="00900C02" w:rsidRPr="00C467F9" w:rsidRDefault="00900C02" w:rsidP="00900C02">
      <w:pPr>
        <w:pStyle w:val="Style4"/>
        <w:numPr>
          <w:ilvl w:val="0"/>
          <w:numId w:val="7"/>
        </w:numPr>
        <w:shd w:val="clear" w:color="auto" w:fill="auto"/>
        <w:tabs>
          <w:tab w:val="left" w:pos="307"/>
        </w:tabs>
        <w:spacing w:before="0" w:line="274" w:lineRule="exact"/>
        <w:ind w:left="360" w:hanging="360"/>
        <w:jc w:val="both"/>
        <w:rPr>
          <w:rFonts w:cs="Calibri"/>
          <w:sz w:val="22"/>
          <w:szCs w:val="22"/>
        </w:rPr>
      </w:pPr>
      <w:r w:rsidRPr="00C467F9">
        <w:rPr>
          <w:rStyle w:val="CharStyle15"/>
          <w:rFonts w:cs="Calibri"/>
          <w:color w:val="000000"/>
          <w:sz w:val="22"/>
          <w:szCs w:val="22"/>
        </w:rPr>
        <w:t>Predávajúci poskytuje záručnú dobu na tovar v trvaní 24 mesiacov. Počas záručnej doby sa uplatňujú tieto záručné a reklamačné podmienky :</w:t>
      </w:r>
    </w:p>
    <w:p w14:paraId="352EB443" w14:textId="77777777" w:rsidR="00900C02" w:rsidRPr="00C467F9" w:rsidRDefault="00900C02" w:rsidP="00900C02">
      <w:pPr>
        <w:pStyle w:val="Style4"/>
        <w:numPr>
          <w:ilvl w:val="0"/>
          <w:numId w:val="8"/>
        </w:numPr>
        <w:shd w:val="clear" w:color="auto" w:fill="auto"/>
        <w:tabs>
          <w:tab w:val="left" w:pos="677"/>
        </w:tabs>
        <w:spacing w:before="0" w:line="274" w:lineRule="exact"/>
        <w:ind w:left="640" w:hanging="280"/>
        <w:jc w:val="both"/>
        <w:rPr>
          <w:rFonts w:cs="Calibri"/>
          <w:sz w:val="22"/>
          <w:szCs w:val="22"/>
        </w:rPr>
      </w:pPr>
      <w:r w:rsidRPr="00C467F9">
        <w:rPr>
          <w:rStyle w:val="CharStyle15"/>
          <w:rFonts w:cs="Calibri"/>
          <w:color w:val="000000"/>
          <w:sz w:val="22"/>
          <w:szCs w:val="22"/>
        </w:rPr>
        <w:t>Uskladnenie tovaru musí byť v uzavretom priestore (sklade) bez možnosti sekundárneho znehodnotenia, na suchom podklade.</w:t>
      </w:r>
    </w:p>
    <w:p w14:paraId="5BC65118" w14:textId="77777777" w:rsidR="00900C02" w:rsidRPr="00C467F9" w:rsidRDefault="00900C02" w:rsidP="00900C02">
      <w:pPr>
        <w:pStyle w:val="Style4"/>
        <w:numPr>
          <w:ilvl w:val="0"/>
          <w:numId w:val="8"/>
        </w:numPr>
        <w:shd w:val="clear" w:color="auto" w:fill="auto"/>
        <w:tabs>
          <w:tab w:val="left" w:pos="691"/>
        </w:tabs>
        <w:spacing w:before="0" w:line="274" w:lineRule="exact"/>
        <w:ind w:left="640" w:hanging="280"/>
        <w:jc w:val="both"/>
        <w:rPr>
          <w:rFonts w:cs="Calibri"/>
          <w:sz w:val="22"/>
          <w:szCs w:val="22"/>
        </w:rPr>
      </w:pPr>
      <w:r w:rsidRPr="00C467F9">
        <w:rPr>
          <w:rStyle w:val="CharStyle15"/>
          <w:rFonts w:cs="Calibri"/>
          <w:color w:val="000000"/>
          <w:sz w:val="22"/>
          <w:szCs w:val="22"/>
        </w:rPr>
        <w:t xml:space="preserve">Pochybnosti o kvalite dodaného tovaru musia byť uplatnené a oznámené predávajúcemu najneskôr do 72 hodín od zistenia </w:t>
      </w:r>
      <w:r w:rsidRPr="00C467F9">
        <w:rPr>
          <w:rStyle w:val="CharStyle15"/>
          <w:rFonts w:cs="Calibri"/>
          <w:color w:val="000000"/>
          <w:sz w:val="22"/>
          <w:szCs w:val="22"/>
          <w:lang w:val="cs-CZ" w:eastAsia="cs-CZ"/>
        </w:rPr>
        <w:t xml:space="preserve">vady </w:t>
      </w:r>
      <w:r w:rsidRPr="00C467F9">
        <w:rPr>
          <w:rStyle w:val="CharStyle15"/>
          <w:rFonts w:cs="Calibri"/>
          <w:color w:val="000000"/>
          <w:sz w:val="22"/>
          <w:szCs w:val="22"/>
        </w:rPr>
        <w:t>tovaru.</w:t>
      </w:r>
    </w:p>
    <w:p w14:paraId="6221EEFE" w14:textId="77777777" w:rsidR="00900C02" w:rsidRPr="00C467F9" w:rsidRDefault="00900C02" w:rsidP="00900C02">
      <w:pPr>
        <w:pStyle w:val="Style4"/>
        <w:numPr>
          <w:ilvl w:val="0"/>
          <w:numId w:val="7"/>
        </w:numPr>
        <w:shd w:val="clear" w:color="auto" w:fill="auto"/>
        <w:tabs>
          <w:tab w:val="left" w:pos="307"/>
        </w:tabs>
        <w:spacing w:before="0" w:line="274" w:lineRule="exact"/>
        <w:ind w:left="360" w:hanging="360"/>
        <w:jc w:val="both"/>
        <w:rPr>
          <w:rFonts w:cs="Calibri"/>
          <w:sz w:val="22"/>
          <w:szCs w:val="22"/>
        </w:rPr>
      </w:pPr>
      <w:r w:rsidRPr="00C467F9">
        <w:rPr>
          <w:rStyle w:val="CharStyle15"/>
          <w:rFonts w:cs="Calibri"/>
          <w:color w:val="000000"/>
          <w:sz w:val="22"/>
          <w:szCs w:val="22"/>
        </w:rPr>
        <w:t xml:space="preserve">Predávajúci zodpovedá za to, že tovar zodpovedá technickým a kvalitatívnym podmienkam podľa zmluvy a že počas záručnej doby bude mať vlastnosti dohodnuté v zmluve a v súťažných </w:t>
      </w:r>
      <w:r w:rsidRPr="00C467F9">
        <w:rPr>
          <w:rStyle w:val="CharStyle15"/>
          <w:rFonts w:cs="Calibri"/>
          <w:color w:val="000000"/>
          <w:sz w:val="22"/>
          <w:szCs w:val="22"/>
        </w:rPr>
        <w:lastRenderedPageBreak/>
        <w:t>podmienkach verejného obstarávania.</w:t>
      </w:r>
      <w:r w:rsidRPr="00C467F9">
        <w:rPr>
          <w:rFonts w:cs="Calibri"/>
          <w:sz w:val="22"/>
          <w:szCs w:val="22"/>
        </w:rPr>
        <w:t xml:space="preserve"> </w:t>
      </w:r>
    </w:p>
    <w:p w14:paraId="4ADA67FB" w14:textId="77777777" w:rsidR="00900C02" w:rsidRPr="00C467F9" w:rsidRDefault="00900C02" w:rsidP="00900C02">
      <w:pPr>
        <w:pStyle w:val="Style4"/>
        <w:numPr>
          <w:ilvl w:val="0"/>
          <w:numId w:val="7"/>
        </w:numPr>
        <w:shd w:val="clear" w:color="auto" w:fill="auto"/>
        <w:tabs>
          <w:tab w:val="left" w:pos="307"/>
        </w:tabs>
        <w:spacing w:before="0" w:line="274" w:lineRule="exact"/>
        <w:ind w:left="360" w:hanging="360"/>
        <w:jc w:val="both"/>
        <w:rPr>
          <w:rFonts w:cs="Calibri"/>
          <w:sz w:val="22"/>
          <w:szCs w:val="22"/>
        </w:rPr>
      </w:pPr>
      <w:r w:rsidRPr="00C467F9">
        <w:rPr>
          <w:rStyle w:val="CharStyle15"/>
          <w:rFonts w:cs="Calibri"/>
          <w:color w:val="000000"/>
          <w:sz w:val="22"/>
          <w:szCs w:val="22"/>
        </w:rPr>
        <w:t xml:space="preserve">Počas záručnej doby má kupujúci právo požadovať dodanie náhradného tovaru. Predávajúci sa zaväzuje odstrániť </w:t>
      </w:r>
      <w:r w:rsidRPr="00C467F9">
        <w:rPr>
          <w:rStyle w:val="CharStyle15"/>
          <w:rFonts w:cs="Calibri"/>
          <w:color w:val="000000"/>
          <w:sz w:val="22"/>
          <w:szCs w:val="22"/>
          <w:lang w:val="cs-CZ" w:eastAsia="cs-CZ"/>
        </w:rPr>
        <w:t xml:space="preserve">vady dodaného tovaru </w:t>
      </w:r>
      <w:r w:rsidRPr="00C467F9">
        <w:rPr>
          <w:rStyle w:val="CharStyle15"/>
          <w:rFonts w:cs="Calibri"/>
          <w:color w:val="000000"/>
          <w:sz w:val="22"/>
          <w:szCs w:val="22"/>
        </w:rPr>
        <w:t xml:space="preserve">na vlastné náklady bez zbytočného odkladu po uplatnení písomnej reklamácie objednávateľa najneskôr </w:t>
      </w:r>
      <w:r w:rsidRPr="00C467F9">
        <w:rPr>
          <w:rStyle w:val="CharStyle25"/>
          <w:rFonts w:cs="Calibri"/>
          <w:bCs/>
          <w:color w:val="000000"/>
          <w:sz w:val="22"/>
          <w:szCs w:val="22"/>
        </w:rPr>
        <w:t>do troch dní od doručenia písomnej reklamácie.</w:t>
      </w:r>
    </w:p>
    <w:p w14:paraId="37D3DCA1" w14:textId="77777777" w:rsidR="00900C02" w:rsidRPr="00C467F9" w:rsidRDefault="00900C02" w:rsidP="00900C02">
      <w:pPr>
        <w:pStyle w:val="Style4"/>
        <w:numPr>
          <w:ilvl w:val="0"/>
          <w:numId w:val="7"/>
        </w:numPr>
        <w:shd w:val="clear" w:color="auto" w:fill="auto"/>
        <w:tabs>
          <w:tab w:val="left" w:pos="403"/>
        </w:tabs>
        <w:spacing w:before="0" w:line="274" w:lineRule="exact"/>
        <w:ind w:left="360" w:hanging="360"/>
        <w:jc w:val="both"/>
        <w:rPr>
          <w:rFonts w:cs="Calibri"/>
          <w:sz w:val="22"/>
          <w:szCs w:val="22"/>
        </w:rPr>
      </w:pPr>
      <w:r w:rsidRPr="00C467F9">
        <w:rPr>
          <w:rStyle w:val="CharStyle15"/>
          <w:rFonts w:cs="Calibri"/>
          <w:color w:val="000000"/>
          <w:sz w:val="22"/>
          <w:szCs w:val="22"/>
        </w:rPr>
        <w:t>Predávajúci zodpovedá za všetky škody na predmete kúpy a za vady tovaru až do jeho prevzatia kupujúcim v mieste dodania.</w:t>
      </w:r>
    </w:p>
    <w:p w14:paraId="55C3DB29" w14:textId="77777777" w:rsidR="00900C02" w:rsidRPr="00C467F9" w:rsidRDefault="00900C02" w:rsidP="00900C02">
      <w:pPr>
        <w:pStyle w:val="Style4"/>
        <w:numPr>
          <w:ilvl w:val="0"/>
          <w:numId w:val="7"/>
        </w:numPr>
        <w:shd w:val="clear" w:color="auto" w:fill="auto"/>
        <w:tabs>
          <w:tab w:val="left" w:pos="403"/>
        </w:tabs>
        <w:spacing w:before="0" w:after="286" w:line="274" w:lineRule="exact"/>
        <w:ind w:left="360" w:hanging="360"/>
        <w:rPr>
          <w:rFonts w:cs="Calibri"/>
          <w:sz w:val="22"/>
          <w:szCs w:val="22"/>
        </w:rPr>
      </w:pPr>
      <w:r w:rsidRPr="00C467F9">
        <w:rPr>
          <w:rStyle w:val="CharStyle15"/>
          <w:rFonts w:cs="Calibri"/>
          <w:color w:val="000000"/>
          <w:sz w:val="22"/>
          <w:szCs w:val="22"/>
        </w:rPr>
        <w:t>Predávajúci prehlasuje, že tovar nie je zaťažený právami tretích osôb.</w:t>
      </w:r>
    </w:p>
    <w:p w14:paraId="55BBA975" w14:textId="77777777" w:rsidR="00900C02" w:rsidRPr="00C467F9" w:rsidRDefault="00900C02" w:rsidP="00900C02">
      <w:pPr>
        <w:pStyle w:val="Style19"/>
        <w:keepNext/>
        <w:keepLines/>
        <w:shd w:val="clear" w:color="auto" w:fill="auto"/>
        <w:spacing w:before="0" w:line="266" w:lineRule="exact"/>
        <w:ind w:left="4360"/>
        <w:jc w:val="left"/>
        <w:rPr>
          <w:rFonts w:cs="Calibri"/>
          <w:sz w:val="22"/>
          <w:szCs w:val="22"/>
        </w:rPr>
      </w:pPr>
      <w:bookmarkStart w:id="10" w:name="bookmark12"/>
      <w:r w:rsidRPr="00C467F9">
        <w:rPr>
          <w:rStyle w:val="CharStyle20"/>
          <w:rFonts w:cs="Calibri"/>
          <w:b/>
          <w:color w:val="000000"/>
          <w:sz w:val="22"/>
          <w:szCs w:val="22"/>
        </w:rPr>
        <w:t>VI.</w:t>
      </w:r>
      <w:bookmarkEnd w:id="10"/>
    </w:p>
    <w:p w14:paraId="1B60C71F" w14:textId="77777777" w:rsidR="00900C02" w:rsidRPr="00C467F9" w:rsidRDefault="00900C02" w:rsidP="00900C02">
      <w:pPr>
        <w:pStyle w:val="Style19"/>
        <w:keepNext/>
        <w:keepLines/>
        <w:shd w:val="clear" w:color="auto" w:fill="auto"/>
        <w:spacing w:before="0"/>
        <w:ind w:left="20"/>
        <w:rPr>
          <w:rFonts w:cs="Calibri"/>
          <w:sz w:val="22"/>
          <w:szCs w:val="22"/>
        </w:rPr>
      </w:pPr>
      <w:bookmarkStart w:id="11" w:name="bookmark13"/>
      <w:r w:rsidRPr="00C467F9">
        <w:rPr>
          <w:rStyle w:val="CharStyle20"/>
          <w:rFonts w:cs="Calibri"/>
          <w:b/>
          <w:color w:val="000000"/>
          <w:sz w:val="22"/>
          <w:szCs w:val="22"/>
        </w:rPr>
        <w:t>Platobné podmienky a fakturácia</w:t>
      </w:r>
      <w:bookmarkEnd w:id="11"/>
    </w:p>
    <w:p w14:paraId="6AC3AD07" w14:textId="77777777" w:rsidR="00900C02" w:rsidRPr="00C467F9" w:rsidRDefault="00900C02" w:rsidP="00900C02">
      <w:pPr>
        <w:pStyle w:val="Style4"/>
        <w:numPr>
          <w:ilvl w:val="0"/>
          <w:numId w:val="9"/>
        </w:numPr>
        <w:shd w:val="clear" w:color="auto" w:fill="auto"/>
        <w:tabs>
          <w:tab w:val="left" w:pos="292"/>
        </w:tabs>
        <w:spacing w:before="0" w:line="274" w:lineRule="exact"/>
        <w:ind w:left="360" w:hanging="360"/>
        <w:rPr>
          <w:rFonts w:cs="Calibri"/>
          <w:sz w:val="22"/>
          <w:szCs w:val="22"/>
        </w:rPr>
      </w:pPr>
      <w:r w:rsidRPr="00C467F9">
        <w:rPr>
          <w:rStyle w:val="CharStyle15"/>
          <w:rFonts w:cs="Calibri"/>
          <w:color w:val="000000"/>
          <w:sz w:val="22"/>
          <w:szCs w:val="22"/>
        </w:rPr>
        <w:t>Kupujúci neposkytuje finančný preddavok ani zálohu na kúpnu cenu.</w:t>
      </w:r>
    </w:p>
    <w:p w14:paraId="6FD1CB4B" w14:textId="77777777" w:rsidR="00900C02" w:rsidRPr="00C467F9" w:rsidRDefault="00900C02" w:rsidP="00900C02">
      <w:pPr>
        <w:pStyle w:val="Style4"/>
        <w:numPr>
          <w:ilvl w:val="0"/>
          <w:numId w:val="9"/>
        </w:numPr>
        <w:shd w:val="clear" w:color="auto" w:fill="auto"/>
        <w:tabs>
          <w:tab w:val="left" w:pos="302"/>
        </w:tabs>
        <w:spacing w:before="0" w:line="274" w:lineRule="exact"/>
        <w:ind w:left="360" w:hanging="360"/>
        <w:jc w:val="both"/>
        <w:rPr>
          <w:rFonts w:cs="Calibri"/>
          <w:sz w:val="22"/>
          <w:szCs w:val="22"/>
        </w:rPr>
      </w:pPr>
      <w:r w:rsidRPr="00C467F9">
        <w:rPr>
          <w:rFonts w:cs="Calibri"/>
          <w:sz w:val="22"/>
          <w:szCs w:val="22"/>
        </w:rPr>
        <w:t>Predávajúci vyhlasuje, že kúpna cena podľa Prílohy č. 2 je úplná, maximálna a záväzná, že zahŕňa všetky náklady predávajúceho ním vynaložené až do doby dodania tovaru kupujúcemu objednávateľovi.</w:t>
      </w:r>
    </w:p>
    <w:p w14:paraId="5E70EFB6" w14:textId="77777777" w:rsidR="00900C02" w:rsidRPr="00C467F9" w:rsidRDefault="00900C02" w:rsidP="00900C02">
      <w:pPr>
        <w:pStyle w:val="Style4"/>
        <w:numPr>
          <w:ilvl w:val="0"/>
          <w:numId w:val="9"/>
        </w:numPr>
        <w:shd w:val="clear" w:color="auto" w:fill="auto"/>
        <w:tabs>
          <w:tab w:val="left" w:pos="302"/>
        </w:tabs>
        <w:spacing w:before="0" w:line="274" w:lineRule="exact"/>
        <w:ind w:left="360" w:hanging="360"/>
        <w:jc w:val="both"/>
        <w:rPr>
          <w:rFonts w:cs="Calibri"/>
          <w:sz w:val="22"/>
          <w:szCs w:val="22"/>
        </w:rPr>
      </w:pPr>
      <w:r w:rsidRPr="00C467F9">
        <w:rPr>
          <w:rFonts w:cs="Calibri"/>
          <w:sz w:val="22"/>
          <w:szCs w:val="22"/>
        </w:rPr>
        <w:t xml:space="preserve">Zmluvné strany sa dohodli, že pre prípad vzniku sporu sa má za to, že predávajúci získal všetky informácie a v ním ponúknutej kúpnej cene ich zohľadnil. Predávajúci sa nemôže dovolávať zvýšenia kúpnej ceny najmä z dôvodu, že mu neboli známe alebo poskytnuté všetky potrebné informácie a podklady. </w:t>
      </w:r>
    </w:p>
    <w:p w14:paraId="2DA8EF83" w14:textId="77777777" w:rsidR="00900C02" w:rsidRPr="00C467F9" w:rsidRDefault="00900C02" w:rsidP="00900C02">
      <w:pPr>
        <w:pStyle w:val="Style4"/>
        <w:numPr>
          <w:ilvl w:val="0"/>
          <w:numId w:val="9"/>
        </w:numPr>
        <w:shd w:val="clear" w:color="auto" w:fill="auto"/>
        <w:tabs>
          <w:tab w:val="left" w:pos="302"/>
        </w:tabs>
        <w:spacing w:before="0" w:line="274" w:lineRule="exact"/>
        <w:ind w:left="360" w:hanging="360"/>
        <w:jc w:val="both"/>
        <w:rPr>
          <w:rStyle w:val="CharStyle15"/>
          <w:sz w:val="22"/>
          <w:szCs w:val="22"/>
        </w:rPr>
      </w:pPr>
      <w:r w:rsidRPr="00C467F9">
        <w:rPr>
          <w:rFonts w:cs="Calibri"/>
          <w:sz w:val="22"/>
          <w:szCs w:val="22"/>
          <w:lang w:eastAsia="cs-CZ"/>
        </w:rPr>
        <w:t>Podkladom pre úhradu kúpnej ceny bude faktúra</w:t>
      </w:r>
      <w:r w:rsidRPr="00C467F9">
        <w:rPr>
          <w:rFonts w:cs="Calibri"/>
          <w:b/>
          <w:sz w:val="22"/>
          <w:szCs w:val="22"/>
          <w:lang w:eastAsia="cs-CZ"/>
        </w:rPr>
        <w:t xml:space="preserve"> </w:t>
      </w:r>
      <w:r w:rsidRPr="00C467F9">
        <w:rPr>
          <w:rFonts w:cs="Calibri"/>
          <w:sz w:val="22"/>
          <w:szCs w:val="22"/>
          <w:lang w:eastAsia="cs-CZ"/>
        </w:rPr>
        <w:t xml:space="preserve">vystavená predávajúcim až po riadnom prevzatí tovaru kupujúcim. Na účely fakturácie sa za deň prevzatia tovaru kupujúcim považuje deň podpísania dodacieho listu oprávnenou osobou objednávateľa. </w:t>
      </w:r>
      <w:r w:rsidRPr="00C467F9">
        <w:rPr>
          <w:rStyle w:val="CharStyle15"/>
          <w:rFonts w:cs="Calibri"/>
          <w:color w:val="000000"/>
          <w:sz w:val="22"/>
          <w:szCs w:val="22"/>
        </w:rPr>
        <w:t xml:space="preserve">Fakturácia sa vykonáva na základe písomnej objednávky vystavenej kupujúcim a dodacieho listu o prevzatí objednaného množstva tovaru. </w:t>
      </w:r>
    </w:p>
    <w:p w14:paraId="44F938A0" w14:textId="77777777" w:rsidR="00900C02" w:rsidRPr="00C467F9" w:rsidRDefault="00900C02" w:rsidP="00900C02">
      <w:pPr>
        <w:pStyle w:val="Style4"/>
        <w:numPr>
          <w:ilvl w:val="0"/>
          <w:numId w:val="9"/>
        </w:numPr>
        <w:shd w:val="clear" w:color="auto" w:fill="auto"/>
        <w:tabs>
          <w:tab w:val="left" w:pos="302"/>
        </w:tabs>
        <w:spacing w:before="0" w:line="274" w:lineRule="exact"/>
        <w:ind w:left="360" w:hanging="360"/>
        <w:jc w:val="both"/>
        <w:rPr>
          <w:sz w:val="22"/>
          <w:szCs w:val="22"/>
        </w:rPr>
      </w:pPr>
      <w:r w:rsidRPr="00C467F9">
        <w:rPr>
          <w:rFonts w:cs="Calibri"/>
          <w:sz w:val="22"/>
          <w:szCs w:val="22"/>
          <w:lang w:eastAsia="cs-CZ"/>
        </w:rPr>
        <w:t>Splatnosť faktúry je 30 dní od dňa doporučeného/osobného doručenia faktúry do podateľne objednávateľa.</w:t>
      </w:r>
    </w:p>
    <w:p w14:paraId="27FE2945" w14:textId="77777777" w:rsidR="00900C02" w:rsidRPr="00C467F9" w:rsidRDefault="00900C02" w:rsidP="00900C02">
      <w:pPr>
        <w:pStyle w:val="Style4"/>
        <w:numPr>
          <w:ilvl w:val="0"/>
          <w:numId w:val="9"/>
        </w:numPr>
        <w:shd w:val="clear" w:color="auto" w:fill="auto"/>
        <w:tabs>
          <w:tab w:val="left" w:pos="302"/>
        </w:tabs>
        <w:spacing w:before="0" w:line="274" w:lineRule="exact"/>
        <w:ind w:left="360" w:hanging="360"/>
        <w:jc w:val="both"/>
        <w:rPr>
          <w:rFonts w:cs="Calibri"/>
          <w:sz w:val="22"/>
          <w:szCs w:val="22"/>
        </w:rPr>
      </w:pPr>
      <w:r w:rsidRPr="00C467F9">
        <w:rPr>
          <w:rFonts w:cs="Calibri"/>
          <w:sz w:val="22"/>
          <w:szCs w:val="22"/>
          <w:lang w:eastAsia="cs-CZ"/>
        </w:rPr>
        <w:t>Zmluvné strany vzájomne dohodli nasledovné podmienky fakturácie:</w:t>
      </w:r>
    </w:p>
    <w:p w14:paraId="5C81F90E" w14:textId="77777777" w:rsidR="00900C02" w:rsidRPr="00C467F9" w:rsidRDefault="00900C02" w:rsidP="00900C02">
      <w:pPr>
        <w:pStyle w:val="Style4"/>
        <w:numPr>
          <w:ilvl w:val="0"/>
          <w:numId w:val="10"/>
        </w:numPr>
        <w:shd w:val="clear" w:color="auto" w:fill="auto"/>
        <w:tabs>
          <w:tab w:val="left" w:pos="302"/>
        </w:tabs>
        <w:spacing w:before="0" w:line="274" w:lineRule="exact"/>
        <w:jc w:val="both"/>
        <w:rPr>
          <w:rFonts w:cs="Calibri"/>
          <w:sz w:val="22"/>
          <w:szCs w:val="22"/>
        </w:rPr>
      </w:pPr>
      <w:r w:rsidRPr="00C467F9">
        <w:rPr>
          <w:rFonts w:cs="Calibri"/>
          <w:sz w:val="22"/>
          <w:szCs w:val="22"/>
        </w:rPr>
        <w:t xml:space="preserve">predávajúci je povinný fakturovať iba skutočne dodané množstvo tovaru odsúhlasené objednávateľom na dodacom liste minimálne v rozsahu „súhlasím, pečiatka objednávateľa a podpis objednávateľa“, </w:t>
      </w:r>
    </w:p>
    <w:p w14:paraId="013C88BF" w14:textId="77777777" w:rsidR="00900C02" w:rsidRPr="00C467F9" w:rsidRDefault="00900C02" w:rsidP="00900C02">
      <w:pPr>
        <w:pStyle w:val="Style4"/>
        <w:numPr>
          <w:ilvl w:val="0"/>
          <w:numId w:val="10"/>
        </w:numPr>
        <w:shd w:val="clear" w:color="auto" w:fill="auto"/>
        <w:tabs>
          <w:tab w:val="left" w:pos="302"/>
        </w:tabs>
        <w:spacing w:before="0" w:line="274" w:lineRule="exact"/>
        <w:jc w:val="both"/>
        <w:rPr>
          <w:rStyle w:val="CharStyle15"/>
          <w:sz w:val="22"/>
          <w:szCs w:val="22"/>
        </w:rPr>
      </w:pPr>
      <w:r w:rsidRPr="00C467F9">
        <w:rPr>
          <w:rStyle w:val="CharStyle15"/>
          <w:rFonts w:cs="Calibri"/>
          <w:color w:val="000000"/>
          <w:sz w:val="22"/>
          <w:szCs w:val="22"/>
        </w:rPr>
        <w:t xml:space="preserve">Dodací list musí byť neoddeliteľnou súčasťou faktúry, </w:t>
      </w:r>
    </w:p>
    <w:p w14:paraId="0A56C821" w14:textId="77777777" w:rsidR="00900C02" w:rsidRPr="00C467F9" w:rsidRDefault="00900C02" w:rsidP="00900C02">
      <w:pPr>
        <w:pStyle w:val="Style4"/>
        <w:numPr>
          <w:ilvl w:val="0"/>
          <w:numId w:val="10"/>
        </w:numPr>
        <w:shd w:val="clear" w:color="auto" w:fill="auto"/>
        <w:tabs>
          <w:tab w:val="left" w:pos="302"/>
        </w:tabs>
        <w:spacing w:before="0" w:line="274" w:lineRule="exact"/>
        <w:jc w:val="both"/>
        <w:rPr>
          <w:sz w:val="22"/>
          <w:szCs w:val="22"/>
        </w:rPr>
      </w:pPr>
      <w:r w:rsidRPr="00C467F9">
        <w:rPr>
          <w:rFonts w:cs="Calibri"/>
          <w:sz w:val="22"/>
          <w:szCs w:val="22"/>
        </w:rPr>
        <w:t>faktúra musí spĺňať všetky náležitosti daňového dokladu a musí byť vystavená tak, aby bolo možné spoľahlivo vykonať jej vecnú a finančnú kontrolu.</w:t>
      </w:r>
    </w:p>
    <w:p w14:paraId="3E484B11" w14:textId="77777777" w:rsidR="00900C02" w:rsidRPr="00C467F9" w:rsidRDefault="00900C02" w:rsidP="00900C02">
      <w:pPr>
        <w:pStyle w:val="Odsekzoznamu"/>
        <w:widowControl w:val="0"/>
        <w:numPr>
          <w:ilvl w:val="0"/>
          <w:numId w:val="9"/>
        </w:numPr>
        <w:tabs>
          <w:tab w:val="left" w:pos="284"/>
          <w:tab w:val="left" w:pos="7088"/>
        </w:tabs>
        <w:suppressAutoHyphens w:val="0"/>
        <w:ind w:left="284" w:hanging="284"/>
        <w:jc w:val="both"/>
        <w:rPr>
          <w:rFonts w:ascii="Calibri" w:hAnsi="Calibri" w:cs="Calibri"/>
          <w:sz w:val="22"/>
          <w:szCs w:val="22"/>
          <w:lang w:eastAsia="cs-CZ"/>
        </w:rPr>
      </w:pPr>
      <w:r w:rsidRPr="00C467F9">
        <w:rPr>
          <w:rFonts w:ascii="Calibri" w:hAnsi="Calibri" w:cs="Calibri"/>
          <w:sz w:val="22"/>
          <w:szCs w:val="22"/>
        </w:rPr>
        <w:t xml:space="preserve">Ak faktúra bude vystavená bez predloženia dodacieho listu alebo bez odsúhlasenia dodacieho listu  objednávateľom alebo v sume nad rámec dodaného tovaru alebo v rozdielnej výške súm jednotkovej ceny za tovar ako uvedenej v Prílohe č. 2, a to čo i len z nedbanlivosti alebo omylu predávajúceho, alebo ak </w:t>
      </w:r>
      <w:r w:rsidRPr="00C467F9">
        <w:rPr>
          <w:rFonts w:ascii="Calibri" w:hAnsi="Calibri" w:cs="Calibri"/>
          <w:sz w:val="22"/>
          <w:szCs w:val="22"/>
          <w:lang w:eastAsia="cs-CZ"/>
        </w:rPr>
        <w:t>faktúra nebude obsahovať všetky náležitosti v zmysle zákona  č. 222/2004 Z. z. o dani z pridanej hodnoty v znení neskorších predpisov platí, že</w:t>
      </w:r>
      <w:r w:rsidRPr="00C467F9">
        <w:rPr>
          <w:rFonts w:ascii="Calibri" w:hAnsi="Calibri" w:cs="Calibri"/>
          <w:sz w:val="22"/>
          <w:szCs w:val="22"/>
        </w:rPr>
        <w:t xml:space="preserve"> faktúra nie je spôsobilá na jej úhradu, objednávateľ nie je v omeškaní s úhradou kúpnej ceny a </w:t>
      </w:r>
      <w:r w:rsidRPr="00C467F9">
        <w:rPr>
          <w:rFonts w:ascii="Calibri" w:hAnsi="Calibri" w:cs="Calibri"/>
          <w:sz w:val="22"/>
          <w:szCs w:val="22"/>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14:paraId="7674AF8A" w14:textId="77777777" w:rsidR="00900C02" w:rsidRPr="00C467F9" w:rsidRDefault="00900C02" w:rsidP="00900C02">
      <w:pPr>
        <w:pStyle w:val="Odsekzoznamu"/>
        <w:widowControl w:val="0"/>
        <w:numPr>
          <w:ilvl w:val="0"/>
          <w:numId w:val="9"/>
        </w:numPr>
        <w:tabs>
          <w:tab w:val="left" w:pos="284"/>
          <w:tab w:val="left" w:pos="7088"/>
        </w:tabs>
        <w:suppressAutoHyphens w:val="0"/>
        <w:ind w:left="284" w:hanging="284"/>
        <w:jc w:val="both"/>
        <w:rPr>
          <w:rFonts w:ascii="Calibri" w:hAnsi="Calibri" w:cs="Calibri"/>
          <w:sz w:val="22"/>
          <w:szCs w:val="22"/>
          <w:lang w:eastAsia="cs-CZ"/>
        </w:rPr>
      </w:pPr>
      <w:r w:rsidRPr="00C467F9">
        <w:rPr>
          <w:rFonts w:ascii="Calibri" w:hAnsi="Calibri" w:cs="Calibri"/>
          <w:sz w:val="22"/>
          <w:szCs w:val="22"/>
          <w:lang w:eastAsia="cs-CZ"/>
        </w:rPr>
        <w:t xml:space="preserve">Faktúra sa považuje za zaplatenú dňom pripísania úhrady na účet predávajúceho. </w:t>
      </w:r>
    </w:p>
    <w:p w14:paraId="757F39EA" w14:textId="77777777" w:rsidR="00900C02" w:rsidRPr="00C467F9" w:rsidRDefault="00900C02" w:rsidP="00900C02">
      <w:pPr>
        <w:pStyle w:val="Odsekzoznamu"/>
        <w:widowControl w:val="0"/>
        <w:numPr>
          <w:ilvl w:val="0"/>
          <w:numId w:val="9"/>
        </w:numPr>
        <w:tabs>
          <w:tab w:val="left" w:pos="284"/>
          <w:tab w:val="left" w:pos="567"/>
          <w:tab w:val="left" w:pos="7088"/>
        </w:tabs>
        <w:suppressAutoHyphens w:val="0"/>
        <w:ind w:left="284" w:hanging="284"/>
        <w:jc w:val="both"/>
        <w:rPr>
          <w:rFonts w:ascii="Calibri" w:hAnsi="Calibri" w:cs="Calibri"/>
          <w:sz w:val="22"/>
          <w:szCs w:val="22"/>
          <w:lang w:eastAsia="cs-CZ"/>
        </w:rPr>
      </w:pPr>
      <w:r w:rsidRPr="00C467F9">
        <w:rPr>
          <w:rFonts w:ascii="Calibri" w:hAnsi="Calibri" w:cs="Calibri"/>
          <w:sz w:val="22"/>
          <w:szCs w:val="22"/>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2CDDBEB8" w14:textId="77777777" w:rsidR="00900C02" w:rsidRPr="00C467F9" w:rsidRDefault="00900C02" w:rsidP="00900C02">
      <w:pPr>
        <w:pStyle w:val="Odsekzoznamu"/>
        <w:widowControl w:val="0"/>
        <w:numPr>
          <w:ilvl w:val="0"/>
          <w:numId w:val="9"/>
        </w:numPr>
        <w:tabs>
          <w:tab w:val="left" w:pos="284"/>
          <w:tab w:val="left" w:pos="426"/>
          <w:tab w:val="left" w:pos="7088"/>
        </w:tabs>
        <w:suppressAutoHyphens w:val="0"/>
        <w:ind w:left="284" w:hanging="284"/>
        <w:jc w:val="both"/>
        <w:rPr>
          <w:rFonts w:ascii="Calibri" w:hAnsi="Calibri" w:cs="Calibri"/>
          <w:sz w:val="22"/>
          <w:szCs w:val="22"/>
          <w:lang w:eastAsia="cs-CZ"/>
        </w:rPr>
      </w:pPr>
      <w:r w:rsidRPr="00C467F9">
        <w:rPr>
          <w:rFonts w:ascii="Calibri" w:hAnsi="Calibri" w:cs="Calibri"/>
          <w:sz w:val="22"/>
          <w:szCs w:val="22"/>
        </w:rPr>
        <w:t>Zmluvné strany sa dohodli, v rozsahu v akom to právne predpisy pripúšťajú, že vylučujú právo predávajúceho započítať akúkoľvek jeho pohľadávku voči kupujúcemu oproti akejkoľvek pohľadávke kupujúceho.</w:t>
      </w:r>
    </w:p>
    <w:p w14:paraId="51EA644C" w14:textId="77777777" w:rsidR="00900C02" w:rsidRPr="00C467F9" w:rsidRDefault="00900C02" w:rsidP="00900C02">
      <w:pPr>
        <w:pStyle w:val="Odsekzoznamu"/>
        <w:widowControl w:val="0"/>
        <w:tabs>
          <w:tab w:val="left" w:pos="284"/>
          <w:tab w:val="left" w:pos="426"/>
          <w:tab w:val="left" w:pos="7088"/>
        </w:tabs>
        <w:ind w:left="284"/>
        <w:jc w:val="both"/>
        <w:rPr>
          <w:rFonts w:ascii="Calibri" w:hAnsi="Calibri" w:cs="Calibri"/>
          <w:sz w:val="22"/>
          <w:szCs w:val="22"/>
          <w:lang w:eastAsia="cs-CZ"/>
        </w:rPr>
      </w:pPr>
    </w:p>
    <w:p w14:paraId="28168E14" w14:textId="77777777" w:rsidR="00900C02" w:rsidRPr="00C467F9" w:rsidRDefault="00900C02" w:rsidP="00900C02">
      <w:pPr>
        <w:spacing w:before="10" w:line="100" w:lineRule="exact"/>
        <w:rPr>
          <w:rFonts w:ascii="Calibri" w:hAnsi="Calibri"/>
          <w:sz w:val="22"/>
          <w:szCs w:val="22"/>
          <w:lang w:eastAsia="sk-SK"/>
        </w:rPr>
      </w:pPr>
    </w:p>
    <w:p w14:paraId="04556046" w14:textId="77777777" w:rsidR="00900C02" w:rsidRPr="00C467F9" w:rsidRDefault="00900C02" w:rsidP="00900C02">
      <w:pPr>
        <w:pStyle w:val="Style2"/>
        <w:shd w:val="clear" w:color="auto" w:fill="auto"/>
        <w:spacing w:line="274" w:lineRule="exact"/>
        <w:ind w:left="4300" w:firstLine="0"/>
        <w:jc w:val="left"/>
        <w:rPr>
          <w:rFonts w:cs="Calibri"/>
          <w:sz w:val="22"/>
          <w:szCs w:val="22"/>
        </w:rPr>
      </w:pPr>
      <w:r w:rsidRPr="00C467F9">
        <w:rPr>
          <w:rStyle w:val="CharStyle18"/>
          <w:rFonts w:cs="Calibri"/>
          <w:b/>
          <w:color w:val="000000"/>
          <w:sz w:val="22"/>
          <w:szCs w:val="22"/>
        </w:rPr>
        <w:lastRenderedPageBreak/>
        <w:t>VII.</w:t>
      </w:r>
    </w:p>
    <w:p w14:paraId="5A5B0A16" w14:textId="77777777" w:rsidR="00900C02" w:rsidRPr="00C467F9" w:rsidRDefault="00900C02" w:rsidP="00900C02">
      <w:pPr>
        <w:pStyle w:val="Style19"/>
        <w:keepNext/>
        <w:keepLines/>
        <w:shd w:val="clear" w:color="auto" w:fill="auto"/>
        <w:spacing w:before="0"/>
        <w:rPr>
          <w:rFonts w:cs="Calibri"/>
          <w:sz w:val="22"/>
          <w:szCs w:val="22"/>
        </w:rPr>
      </w:pPr>
      <w:bookmarkStart w:id="12" w:name="bookmark14"/>
      <w:r w:rsidRPr="00C467F9">
        <w:rPr>
          <w:rStyle w:val="CharStyle20"/>
          <w:rFonts w:cs="Calibri"/>
          <w:b/>
          <w:color w:val="000000"/>
          <w:sz w:val="22"/>
          <w:szCs w:val="22"/>
        </w:rPr>
        <w:t>Porušenie zmluvných podmienok</w:t>
      </w:r>
      <w:bookmarkEnd w:id="12"/>
    </w:p>
    <w:p w14:paraId="719ED1B8" w14:textId="77777777" w:rsidR="00900C02" w:rsidRPr="00C467F9" w:rsidRDefault="00900C02" w:rsidP="00900C02">
      <w:pPr>
        <w:pStyle w:val="Style4"/>
        <w:numPr>
          <w:ilvl w:val="0"/>
          <w:numId w:val="11"/>
        </w:numPr>
        <w:shd w:val="clear" w:color="auto" w:fill="auto"/>
        <w:tabs>
          <w:tab w:val="left" w:pos="286"/>
        </w:tabs>
        <w:spacing w:before="0" w:line="274" w:lineRule="exact"/>
        <w:ind w:left="360" w:hanging="360"/>
        <w:jc w:val="both"/>
        <w:rPr>
          <w:rFonts w:cs="Calibri"/>
          <w:sz w:val="22"/>
          <w:szCs w:val="22"/>
        </w:rPr>
      </w:pPr>
      <w:r w:rsidRPr="00C467F9">
        <w:rPr>
          <w:rStyle w:val="CharStyle15"/>
          <w:rFonts w:cs="Calibri"/>
          <w:color w:val="000000"/>
          <w:sz w:val="22"/>
          <w:szCs w:val="22"/>
        </w:rPr>
        <w:t>V prípade nezaplatenia faktúry v termíne jej splatnosti kupujúcim je predávajúci oprávnený fakturovať úrok z omeškania z neuhradenej sumy za každý aj začatý deň omeškania vo výške podľa § 369 ods. 1 Obch. zákonníka.</w:t>
      </w:r>
    </w:p>
    <w:p w14:paraId="74E076FA" w14:textId="796701B4" w:rsidR="00900C02" w:rsidRPr="00C467F9" w:rsidRDefault="00900C02" w:rsidP="00900C02">
      <w:pPr>
        <w:pStyle w:val="Bezriadkovania"/>
        <w:numPr>
          <w:ilvl w:val="0"/>
          <w:numId w:val="11"/>
        </w:numPr>
        <w:ind w:left="284" w:hanging="284"/>
        <w:jc w:val="both"/>
        <w:rPr>
          <w:rFonts w:ascii="Calibri" w:hAnsi="Calibri" w:cs="Calibri"/>
          <w:sz w:val="22"/>
          <w:szCs w:val="22"/>
        </w:rPr>
      </w:pPr>
      <w:r w:rsidRPr="00C467F9">
        <w:rPr>
          <w:rFonts w:ascii="Calibri" w:hAnsi="Calibri" w:cs="Calibri"/>
          <w:sz w:val="22"/>
          <w:szCs w:val="22"/>
        </w:rPr>
        <w:t>Zmluvné strany sa dohodli, že v prípade ak sa preukáže, že dodaný tovar nezodpovedá rozsahu alebo kvalite vymienenej objednávateľom v Zmluve, alebo v prípade porušenia povinnosti predávajúceho odstrániť riadne a včas: a) vady a/alebo dodať chýbajúci tovar, ktoré nedostatky sú zo strany kupujúceho uvedené v dodacom liste alebo b) vady oznámené kupujúcim v záručnej dobe, alebo ak ktorékoľvek vyhlásenie predávajúceho uvedené v tejto Zmluve je nepravdivé ku dňu uzatvorenia Zmluvy alebo sa takým stane počas platnosti a účinnosti Zmluvy alebo ak predávajúci poruší akúkoľvek informačnú alebo oznamovaciu povinnosť uvedenú v zmluve je predávajúci povinný zaplatiť zml</w:t>
      </w:r>
      <w:r w:rsidR="00586E31">
        <w:rPr>
          <w:rFonts w:ascii="Calibri" w:hAnsi="Calibri" w:cs="Calibri"/>
          <w:sz w:val="22"/>
          <w:szCs w:val="22"/>
        </w:rPr>
        <w:t xml:space="preserve">uvnú pokutu v dohodnutej výške </w:t>
      </w:r>
      <w:r w:rsidR="00586E31" w:rsidRPr="00586E31">
        <w:rPr>
          <w:rFonts w:ascii="Calibri" w:hAnsi="Calibri" w:cs="Calibri"/>
          <w:sz w:val="22"/>
          <w:szCs w:val="22"/>
          <w:highlight w:val="yellow"/>
        </w:rPr>
        <w:t>......</w:t>
      </w:r>
      <w:r w:rsidRPr="00586E31">
        <w:rPr>
          <w:rFonts w:ascii="Calibri" w:hAnsi="Calibri" w:cs="Calibri"/>
          <w:sz w:val="22"/>
          <w:szCs w:val="22"/>
          <w:highlight w:val="yellow"/>
        </w:rPr>
        <w:t>%</w:t>
      </w:r>
      <w:r w:rsidRPr="00C467F9">
        <w:rPr>
          <w:rFonts w:ascii="Calibri" w:hAnsi="Calibri" w:cs="Calibri"/>
          <w:sz w:val="22"/>
          <w:szCs w:val="22"/>
        </w:rPr>
        <w:t xml:space="preserve"> z celkovej kúpnej ceny bez DPH za každé jednotlivé porušenie povinnosti predávajúceho zvlášť a to aj opakovane. </w:t>
      </w:r>
    </w:p>
    <w:p w14:paraId="62414DD4" w14:textId="77777777" w:rsidR="00900C02" w:rsidRPr="00C467F9" w:rsidRDefault="00900C02" w:rsidP="00900C02">
      <w:pPr>
        <w:pStyle w:val="Style4"/>
        <w:numPr>
          <w:ilvl w:val="0"/>
          <w:numId w:val="11"/>
        </w:numPr>
        <w:shd w:val="clear" w:color="auto" w:fill="auto"/>
        <w:tabs>
          <w:tab w:val="left" w:pos="294"/>
        </w:tabs>
        <w:spacing w:before="0" w:line="274" w:lineRule="exact"/>
        <w:ind w:left="360" w:hanging="360"/>
        <w:jc w:val="both"/>
        <w:rPr>
          <w:rFonts w:cs="Calibri"/>
          <w:sz w:val="22"/>
          <w:szCs w:val="22"/>
        </w:rPr>
      </w:pPr>
      <w:r w:rsidRPr="00C467F9">
        <w:rPr>
          <w:rStyle w:val="CharStyle15"/>
          <w:rFonts w:cs="Calibri"/>
          <w:color w:val="000000"/>
          <w:sz w:val="22"/>
          <w:szCs w:val="22"/>
        </w:rPr>
        <w:t xml:space="preserve">V prípade, že predávajúci nedodrží termín plnenia dodávky tovaru podľa jednotlivej objednávky a nedodá tovar včas podľa článku </w:t>
      </w:r>
      <w:r w:rsidRPr="00C467F9">
        <w:rPr>
          <w:rFonts w:cs="Calibri"/>
          <w:sz w:val="22"/>
          <w:szCs w:val="22"/>
        </w:rPr>
        <w:t>III ods. 4, ods. 5, alebo poruší povinnosť v článku V ods. 8</w:t>
      </w:r>
      <w:r w:rsidRPr="00C467F9">
        <w:rPr>
          <w:rStyle w:val="CharStyle15"/>
          <w:rFonts w:cs="Calibri"/>
          <w:color w:val="000000"/>
          <w:sz w:val="22"/>
          <w:szCs w:val="22"/>
        </w:rPr>
        <w:t>, kupujúci je oprávnený uplatniť si zmluvnú pokutu vo výške 5% z kúpnej ceny dodávanej časti tovaru, s ktorou je predávajúci v omeškaní a to za každý aj začatý deň omeškania.</w:t>
      </w:r>
    </w:p>
    <w:p w14:paraId="7E53A557" w14:textId="7FB94F52" w:rsidR="00900C02" w:rsidRPr="00586E31" w:rsidRDefault="00900C02" w:rsidP="00900C02">
      <w:pPr>
        <w:pStyle w:val="Style4"/>
        <w:numPr>
          <w:ilvl w:val="0"/>
          <w:numId w:val="11"/>
        </w:numPr>
        <w:shd w:val="clear" w:color="auto" w:fill="auto"/>
        <w:tabs>
          <w:tab w:val="left" w:pos="294"/>
        </w:tabs>
        <w:spacing w:before="0" w:line="274" w:lineRule="exact"/>
        <w:ind w:left="360" w:hanging="360"/>
        <w:jc w:val="both"/>
        <w:rPr>
          <w:rStyle w:val="CharStyle15"/>
          <w:rFonts w:cs="Calibri"/>
          <w:sz w:val="22"/>
          <w:szCs w:val="22"/>
          <w:shd w:val="clear" w:color="auto" w:fill="auto"/>
        </w:rPr>
      </w:pPr>
      <w:r w:rsidRPr="00C467F9">
        <w:rPr>
          <w:rStyle w:val="CharStyle15"/>
          <w:rFonts w:cs="Calibri"/>
          <w:color w:val="000000"/>
          <w:sz w:val="22"/>
          <w:szCs w:val="22"/>
        </w:rPr>
        <w:t>V prípade, že predávajúci nedodá objem tovaru v tonách, ku ktorému sa zaviazal v cenovej ponuke v zmysle článku čl. III bod 4 a 5 tejto zmluvy, kupujúci je oprávnený uplatn</w:t>
      </w:r>
      <w:r w:rsidR="00586E31">
        <w:rPr>
          <w:rStyle w:val="CharStyle15"/>
          <w:rFonts w:cs="Calibri"/>
          <w:color w:val="000000"/>
          <w:sz w:val="22"/>
          <w:szCs w:val="22"/>
        </w:rPr>
        <w:t xml:space="preserve">iť si zmluvnú pokutu vo výške </w:t>
      </w:r>
      <w:r w:rsidR="00586E31" w:rsidRPr="00586E31">
        <w:rPr>
          <w:rStyle w:val="CharStyle15"/>
          <w:rFonts w:cs="Calibri"/>
          <w:color w:val="000000"/>
          <w:sz w:val="22"/>
          <w:szCs w:val="22"/>
          <w:highlight w:val="yellow"/>
        </w:rPr>
        <w:t>...............</w:t>
      </w:r>
      <w:r w:rsidRPr="00586E31">
        <w:rPr>
          <w:rStyle w:val="CharStyle15"/>
          <w:rFonts w:cs="Calibri"/>
          <w:color w:val="000000"/>
          <w:sz w:val="22"/>
          <w:szCs w:val="22"/>
          <w:highlight w:val="yellow"/>
        </w:rPr>
        <w:t>.-</w:t>
      </w:r>
      <w:r w:rsidRPr="00C467F9">
        <w:rPr>
          <w:rStyle w:val="CharStyle15"/>
          <w:rFonts w:cs="Calibri"/>
          <w:color w:val="000000"/>
          <w:sz w:val="22"/>
          <w:szCs w:val="22"/>
        </w:rPr>
        <w:t xml:space="preserve"> Eur za každú tonu tovaru, ktorý nie je kupujúcemu dodaný riadne.</w:t>
      </w:r>
    </w:p>
    <w:p w14:paraId="34041466" w14:textId="77777777" w:rsidR="00586E31" w:rsidRPr="00586E31" w:rsidRDefault="00586E31" w:rsidP="00586E31">
      <w:pPr>
        <w:pStyle w:val="Style4"/>
        <w:numPr>
          <w:ilvl w:val="0"/>
          <w:numId w:val="11"/>
        </w:numPr>
        <w:shd w:val="clear" w:color="auto" w:fill="auto"/>
        <w:tabs>
          <w:tab w:val="left" w:pos="294"/>
        </w:tabs>
        <w:spacing w:before="0" w:line="274" w:lineRule="exact"/>
        <w:ind w:left="360" w:hanging="360"/>
        <w:jc w:val="both"/>
        <w:rPr>
          <w:rStyle w:val="CharStyle15"/>
          <w:rFonts w:cs="Calibri"/>
          <w:sz w:val="22"/>
          <w:szCs w:val="22"/>
          <w:highlight w:val="yellow"/>
          <w:shd w:val="clear" w:color="auto" w:fill="auto"/>
        </w:rPr>
      </w:pPr>
      <w:r w:rsidRPr="00586E31">
        <w:rPr>
          <w:rStyle w:val="CharStyle15"/>
          <w:rFonts w:cs="Calibri"/>
          <w:color w:val="000000"/>
          <w:sz w:val="22"/>
          <w:szCs w:val="22"/>
          <w:highlight w:val="yellow"/>
        </w:rPr>
        <w:t xml:space="preserve">V prípade, že predávajúci poruší zmluvnú povinnosť uvedenú v čl. II. ods. 8 zmluvy, kupujúci si uplatní zmluvnú pokutu vo výške </w:t>
      </w:r>
      <w:r>
        <w:rPr>
          <w:rStyle w:val="CharStyle15"/>
          <w:rFonts w:cs="Calibri"/>
          <w:color w:val="000000"/>
          <w:sz w:val="22"/>
          <w:szCs w:val="22"/>
          <w:highlight w:val="yellow"/>
        </w:rPr>
        <w:t xml:space="preserve">100% hodnoty zmluvného množstva. </w:t>
      </w:r>
    </w:p>
    <w:p w14:paraId="33CA2556" w14:textId="264C20EB" w:rsidR="00586E31" w:rsidRPr="00586E31" w:rsidRDefault="00586E31" w:rsidP="00586E31">
      <w:pPr>
        <w:pStyle w:val="Style4"/>
        <w:shd w:val="clear" w:color="auto" w:fill="auto"/>
        <w:tabs>
          <w:tab w:val="left" w:pos="294"/>
        </w:tabs>
        <w:spacing w:before="0" w:line="274" w:lineRule="exact"/>
        <w:ind w:left="360" w:firstLine="0"/>
        <w:jc w:val="both"/>
        <w:rPr>
          <w:rFonts w:cs="Calibri"/>
          <w:i/>
          <w:sz w:val="22"/>
          <w:szCs w:val="22"/>
          <w:highlight w:val="yellow"/>
        </w:rPr>
      </w:pPr>
      <w:r w:rsidRPr="00586E31">
        <w:rPr>
          <w:rStyle w:val="CharStyle15"/>
          <w:rFonts w:cs="Calibri"/>
          <w:i/>
          <w:color w:val="000000"/>
          <w:sz w:val="22"/>
          <w:szCs w:val="22"/>
          <w:highlight w:val="yellow"/>
        </w:rPr>
        <w:t xml:space="preserve">Pozn.: </w:t>
      </w:r>
      <w:proofErr w:type="spellStart"/>
      <w:r w:rsidRPr="00586E31">
        <w:rPr>
          <w:rStyle w:val="CharStyle15"/>
          <w:rFonts w:cs="Calibri"/>
          <w:i/>
          <w:color w:val="000000"/>
          <w:sz w:val="22"/>
          <w:szCs w:val="22"/>
          <w:highlight w:val="yellow"/>
        </w:rPr>
        <w:t>ust</w:t>
      </w:r>
      <w:proofErr w:type="spellEnd"/>
      <w:r w:rsidRPr="00586E31">
        <w:rPr>
          <w:rStyle w:val="CharStyle15"/>
          <w:rFonts w:cs="Calibri"/>
          <w:i/>
          <w:color w:val="000000"/>
          <w:sz w:val="22"/>
          <w:szCs w:val="22"/>
          <w:highlight w:val="yellow"/>
        </w:rPr>
        <w:t xml:space="preserve">. čl. VII. ods. 5. </w:t>
      </w:r>
      <w:r w:rsidR="00445D4E">
        <w:rPr>
          <w:rStyle w:val="CharStyle15"/>
          <w:rFonts w:cs="Calibri"/>
          <w:i/>
          <w:color w:val="000000"/>
          <w:sz w:val="22"/>
          <w:szCs w:val="22"/>
          <w:highlight w:val="yellow"/>
        </w:rPr>
        <w:t>sa bude aplikovať pri každej výzve na predkladanie ponúk</w:t>
      </w:r>
    </w:p>
    <w:p w14:paraId="69FAE6F3" w14:textId="77777777" w:rsidR="00900C02" w:rsidRPr="00C467F9" w:rsidRDefault="00900C02" w:rsidP="00900C02">
      <w:pPr>
        <w:pStyle w:val="Style2"/>
        <w:shd w:val="clear" w:color="auto" w:fill="auto"/>
        <w:ind w:left="4300" w:firstLine="0"/>
        <w:jc w:val="left"/>
        <w:rPr>
          <w:rStyle w:val="CharStyle18"/>
          <w:b/>
          <w:color w:val="000000"/>
          <w:sz w:val="22"/>
          <w:szCs w:val="22"/>
        </w:rPr>
      </w:pPr>
    </w:p>
    <w:p w14:paraId="597AEB4B" w14:textId="77777777" w:rsidR="00900C02" w:rsidRPr="00C467F9" w:rsidRDefault="00900C02" w:rsidP="00900C02">
      <w:pPr>
        <w:pStyle w:val="Style2"/>
        <w:shd w:val="clear" w:color="auto" w:fill="auto"/>
        <w:ind w:left="4300" w:firstLine="0"/>
        <w:jc w:val="left"/>
        <w:rPr>
          <w:sz w:val="22"/>
          <w:szCs w:val="22"/>
        </w:rPr>
      </w:pPr>
      <w:r w:rsidRPr="00C467F9">
        <w:rPr>
          <w:rStyle w:val="CharStyle18"/>
          <w:rFonts w:cs="Calibri"/>
          <w:b/>
          <w:color w:val="000000"/>
          <w:sz w:val="22"/>
          <w:szCs w:val="22"/>
        </w:rPr>
        <w:t>VIII.</w:t>
      </w:r>
    </w:p>
    <w:p w14:paraId="5BA16F1E" w14:textId="77777777" w:rsidR="00900C02" w:rsidRPr="00C467F9" w:rsidRDefault="00900C02" w:rsidP="00900C02">
      <w:pPr>
        <w:pStyle w:val="Style19"/>
        <w:keepNext/>
        <w:keepLines/>
        <w:shd w:val="clear" w:color="auto" w:fill="auto"/>
        <w:spacing w:before="0" w:after="120" w:line="240" w:lineRule="auto"/>
        <w:rPr>
          <w:rFonts w:cs="Calibri"/>
          <w:sz w:val="22"/>
          <w:szCs w:val="22"/>
        </w:rPr>
      </w:pPr>
      <w:bookmarkStart w:id="13" w:name="bookmark15"/>
      <w:r w:rsidRPr="00C467F9">
        <w:rPr>
          <w:rStyle w:val="CharStyle20"/>
          <w:rFonts w:cs="Calibri"/>
          <w:b/>
          <w:color w:val="000000"/>
          <w:sz w:val="22"/>
          <w:szCs w:val="22"/>
        </w:rPr>
        <w:t>Subdodávatelia</w:t>
      </w:r>
      <w:bookmarkEnd w:id="13"/>
    </w:p>
    <w:p w14:paraId="5B30A7B1" w14:textId="77777777" w:rsidR="00900C02" w:rsidRPr="00C467F9" w:rsidRDefault="00900C02" w:rsidP="00900C02">
      <w:pPr>
        <w:pStyle w:val="Style4"/>
        <w:numPr>
          <w:ilvl w:val="0"/>
          <w:numId w:val="12"/>
        </w:numPr>
        <w:shd w:val="clear" w:color="auto" w:fill="auto"/>
        <w:tabs>
          <w:tab w:val="left" w:pos="286"/>
        </w:tabs>
        <w:spacing w:before="0" w:line="274" w:lineRule="exact"/>
        <w:ind w:left="360" w:hanging="360"/>
        <w:jc w:val="both"/>
        <w:rPr>
          <w:rFonts w:cs="Calibri"/>
          <w:sz w:val="22"/>
          <w:szCs w:val="22"/>
        </w:rPr>
      </w:pPr>
      <w:r w:rsidRPr="00C467F9">
        <w:rPr>
          <w:rStyle w:val="CharStyle15"/>
          <w:rFonts w:cs="Calibri"/>
          <w:color w:val="000000"/>
          <w:sz w:val="22"/>
          <w:szCs w:val="22"/>
        </w:rPr>
        <w:t>Predávajúci nesmie predmet kúpy ako celok odovzdať na dodanie inému subjektu. Časť predmetu kúpy môže Predávajúci odovzdať na vykonanie svojmu subdodávateľovi uvedenému v zozname subdodávateľov, ktorý tvorí prílohu č. 6 tejto zmluvy. Súhlas kupujúceho s dodaním časti predmetu kúpy prostredníctvom subdodávateľa nezbavuje predávajúceho povinnosti a zodpovednosti za všetky práce a činnosti subdodávateľa.</w:t>
      </w:r>
    </w:p>
    <w:p w14:paraId="749E0A50" w14:textId="77777777" w:rsidR="00900C02" w:rsidRPr="00C467F9" w:rsidRDefault="00900C02" w:rsidP="00900C02">
      <w:pPr>
        <w:pStyle w:val="Style4"/>
        <w:numPr>
          <w:ilvl w:val="0"/>
          <w:numId w:val="12"/>
        </w:numPr>
        <w:shd w:val="clear" w:color="auto" w:fill="auto"/>
        <w:tabs>
          <w:tab w:val="left" w:pos="294"/>
        </w:tabs>
        <w:spacing w:before="0" w:line="274" w:lineRule="exact"/>
        <w:ind w:left="360" w:hanging="360"/>
        <w:jc w:val="both"/>
        <w:rPr>
          <w:rFonts w:cs="Calibri"/>
          <w:sz w:val="22"/>
          <w:szCs w:val="22"/>
        </w:rPr>
      </w:pPr>
      <w:r w:rsidRPr="00C467F9">
        <w:rPr>
          <w:rStyle w:val="CharStyle15"/>
          <w:rFonts w:cs="Calibri"/>
          <w:color w:val="000000"/>
          <w:sz w:val="22"/>
          <w:szCs w:val="22"/>
        </w:rPr>
        <w:t>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povinný dodržať túto povinnosť po celú dobu trvania tejto zmluvy, pričom predávajúci sa zaväzuje zabezpečiť splnenie tejto povinnosti aj zo strany subdodávateľov. V prípade porušenia povinnosti predávajúceho podľa predchádzajúcej vety, má kupujúci nárok na zmluvnú pokutu vo výške 100,- Eur za každý deň porušenia, pričom porušenie uvedenej povinnosti, ktoré trvá dlhšie ako 30 dní sa považuje za podstatné porušenie tejto zmluvy.</w:t>
      </w:r>
    </w:p>
    <w:p w14:paraId="6DFE972C" w14:textId="77777777" w:rsidR="00900C02" w:rsidRPr="00C467F9" w:rsidRDefault="00900C02" w:rsidP="00900C02">
      <w:pPr>
        <w:pStyle w:val="Style4"/>
        <w:numPr>
          <w:ilvl w:val="0"/>
          <w:numId w:val="12"/>
        </w:numPr>
        <w:shd w:val="clear" w:color="auto" w:fill="auto"/>
        <w:tabs>
          <w:tab w:val="left" w:pos="289"/>
        </w:tabs>
        <w:spacing w:before="0" w:line="274" w:lineRule="exact"/>
        <w:ind w:left="380" w:hanging="380"/>
        <w:jc w:val="both"/>
        <w:rPr>
          <w:rFonts w:cs="Calibri"/>
          <w:sz w:val="22"/>
          <w:szCs w:val="22"/>
        </w:rPr>
      </w:pPr>
      <w:r w:rsidRPr="00C467F9">
        <w:rPr>
          <w:rStyle w:val="CharStyle15"/>
          <w:rFonts w:cs="Calibri"/>
          <w:color w:val="000000"/>
          <w:sz w:val="22"/>
          <w:szCs w:val="22"/>
        </w:rPr>
        <w:t xml:space="preserve">Počas trvania zmluvy je predávajúci oprávnený zmeniť subdodávateľa uvedeného v prílohe tejto zmluvy výlučne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w:t>
      </w:r>
      <w:r w:rsidRPr="00C467F9">
        <w:rPr>
          <w:rStyle w:val="CharStyle15"/>
          <w:rFonts w:cs="Calibri"/>
          <w:color w:val="000000"/>
          <w:sz w:val="22"/>
          <w:szCs w:val="22"/>
        </w:rPr>
        <w:lastRenderedPageBreak/>
        <w:t>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5AFA536A" w14:textId="77777777" w:rsidR="00900C02" w:rsidRPr="00C467F9" w:rsidRDefault="00900C02" w:rsidP="00900C02">
      <w:pPr>
        <w:pStyle w:val="Style4"/>
        <w:numPr>
          <w:ilvl w:val="0"/>
          <w:numId w:val="12"/>
        </w:numPr>
        <w:shd w:val="clear" w:color="auto" w:fill="auto"/>
        <w:tabs>
          <w:tab w:val="left" w:pos="294"/>
        </w:tabs>
        <w:spacing w:before="0" w:after="286" w:line="274" w:lineRule="exact"/>
        <w:ind w:left="380" w:hanging="380"/>
        <w:jc w:val="both"/>
        <w:rPr>
          <w:rFonts w:cs="Calibri"/>
          <w:sz w:val="22"/>
          <w:szCs w:val="22"/>
        </w:rPr>
      </w:pPr>
      <w:r w:rsidRPr="00C467F9">
        <w:rPr>
          <w:rStyle w:val="CharStyle15"/>
          <w:rFonts w:cs="Calibri"/>
          <w:color w:val="000000"/>
          <w:sz w:val="22"/>
          <w:szCs w:val="22"/>
        </w:rPr>
        <w:t>V prípade, ak predávajúci preukazoval splnenie podmienok účasti podľa § 33 ZVO inou osobou, je povinný pri plnení zmluvy skutočne používať zdroje osoby, ktorej postavenie využil na preukázanie finančného a ekonomického postavenia. V prípade, ak predávajúci preukazoval splnenie podmienok účasti podľa § 34 ZVO inou osobou, je povinný pri plnení zmluvy skutočne používať kapacity osoby, ktorej spôsobilosť využíva na preukázanie technickej spôsobilosti alebo odbornej spôsobilosti.</w:t>
      </w:r>
    </w:p>
    <w:p w14:paraId="505F0105" w14:textId="77777777" w:rsidR="00900C02" w:rsidRPr="00C467F9" w:rsidRDefault="00900C02" w:rsidP="00900C02">
      <w:pPr>
        <w:pStyle w:val="Style19"/>
        <w:keepNext/>
        <w:keepLines/>
        <w:shd w:val="clear" w:color="auto" w:fill="auto"/>
        <w:spacing w:before="0" w:line="266" w:lineRule="exact"/>
        <w:ind w:left="4380"/>
        <w:jc w:val="left"/>
        <w:rPr>
          <w:rFonts w:cs="Calibri"/>
          <w:sz w:val="22"/>
          <w:szCs w:val="22"/>
        </w:rPr>
      </w:pPr>
      <w:bookmarkStart w:id="14" w:name="bookmark16"/>
      <w:r w:rsidRPr="00C467F9">
        <w:rPr>
          <w:rStyle w:val="CharStyle20"/>
          <w:rFonts w:cs="Calibri"/>
          <w:b/>
          <w:color w:val="000000"/>
          <w:sz w:val="22"/>
          <w:szCs w:val="22"/>
        </w:rPr>
        <w:t>IX.</w:t>
      </w:r>
      <w:bookmarkEnd w:id="14"/>
    </w:p>
    <w:p w14:paraId="67B6EBCA" w14:textId="77777777" w:rsidR="00900C02" w:rsidRPr="00C467F9" w:rsidRDefault="00900C02" w:rsidP="00900C02">
      <w:pPr>
        <w:pStyle w:val="Style19"/>
        <w:keepNext/>
        <w:keepLines/>
        <w:shd w:val="clear" w:color="auto" w:fill="auto"/>
        <w:spacing w:before="0" w:after="274" w:line="266" w:lineRule="exact"/>
        <w:ind w:right="20"/>
        <w:rPr>
          <w:rFonts w:cs="Calibri"/>
          <w:sz w:val="22"/>
          <w:szCs w:val="22"/>
        </w:rPr>
      </w:pPr>
      <w:bookmarkStart w:id="15" w:name="bookmark17"/>
      <w:r w:rsidRPr="00C467F9">
        <w:rPr>
          <w:rStyle w:val="CharStyle20"/>
          <w:rFonts w:cs="Calibri"/>
          <w:b/>
          <w:color w:val="000000"/>
          <w:sz w:val="22"/>
          <w:szCs w:val="22"/>
        </w:rPr>
        <w:t>Ukončenie zmluvného vzťahu</w:t>
      </w:r>
      <w:bookmarkEnd w:id="15"/>
    </w:p>
    <w:p w14:paraId="6F808F74" w14:textId="77777777" w:rsidR="00900C02" w:rsidRPr="00C467F9" w:rsidRDefault="00900C02" w:rsidP="00900C02">
      <w:pPr>
        <w:pStyle w:val="Style4"/>
        <w:numPr>
          <w:ilvl w:val="0"/>
          <w:numId w:val="13"/>
        </w:numPr>
        <w:shd w:val="clear" w:color="auto" w:fill="auto"/>
        <w:tabs>
          <w:tab w:val="left" w:pos="274"/>
        </w:tabs>
        <w:spacing w:before="0" w:line="274" w:lineRule="exact"/>
        <w:ind w:left="380" w:hanging="380"/>
        <w:jc w:val="both"/>
        <w:rPr>
          <w:rFonts w:cs="Calibri"/>
          <w:sz w:val="22"/>
          <w:szCs w:val="22"/>
        </w:rPr>
      </w:pPr>
      <w:r w:rsidRPr="00C467F9">
        <w:rPr>
          <w:rStyle w:val="CharStyle15"/>
          <w:rFonts w:cs="Calibri"/>
          <w:color w:val="000000"/>
          <w:sz w:val="22"/>
          <w:szCs w:val="22"/>
        </w:rPr>
        <w:t xml:space="preserve">Táto zmluva zanikne okrem uplynutia doby, na ktorú bola uzavretá v zmysle bodu 1 článku </w:t>
      </w:r>
      <w:r w:rsidRPr="00C467F9">
        <w:rPr>
          <w:rStyle w:val="CharStyle15"/>
          <w:rFonts w:cs="Calibri"/>
          <w:color w:val="000000"/>
          <w:sz w:val="22"/>
          <w:szCs w:val="22"/>
          <w:lang w:val="en-US"/>
        </w:rPr>
        <w:t xml:space="preserve">III. </w:t>
      </w:r>
      <w:r w:rsidRPr="00C467F9">
        <w:rPr>
          <w:rStyle w:val="CharStyle15"/>
          <w:rFonts w:cs="Calibri"/>
          <w:color w:val="000000"/>
          <w:sz w:val="22"/>
          <w:szCs w:val="22"/>
        </w:rPr>
        <w:t xml:space="preserve">tejto zmluvy aj písomnou dohodou zmluvných strán, písomným odstúpením od zmluvy niektorou zmluvnou stranou, zánikom ktoréhokoľvek účastníka zmluvy bez právneho nástupcu </w:t>
      </w:r>
      <w:r w:rsidRPr="00445D4E">
        <w:rPr>
          <w:rStyle w:val="CharStyle15"/>
          <w:rFonts w:cs="Calibri"/>
          <w:color w:val="000000"/>
          <w:sz w:val="22"/>
          <w:szCs w:val="22"/>
          <w:highlight w:val="yellow"/>
        </w:rPr>
        <w:t>alebo vyčerpaním sumy určenej na plnenie uvedenej v bode 3 článku IV. tejto zmluvy.</w:t>
      </w:r>
    </w:p>
    <w:p w14:paraId="320C44A3" w14:textId="77777777" w:rsidR="00900C02" w:rsidRPr="00C467F9" w:rsidRDefault="00900C02" w:rsidP="00900C02">
      <w:pPr>
        <w:pStyle w:val="Style4"/>
        <w:numPr>
          <w:ilvl w:val="0"/>
          <w:numId w:val="13"/>
        </w:numPr>
        <w:shd w:val="clear" w:color="auto" w:fill="auto"/>
        <w:tabs>
          <w:tab w:val="left" w:pos="298"/>
        </w:tabs>
        <w:spacing w:before="0" w:line="274" w:lineRule="exact"/>
        <w:ind w:left="380" w:hanging="380"/>
        <w:jc w:val="both"/>
        <w:rPr>
          <w:rFonts w:cs="Calibri"/>
          <w:sz w:val="22"/>
          <w:szCs w:val="22"/>
        </w:rPr>
      </w:pPr>
      <w:r w:rsidRPr="00C467F9">
        <w:rPr>
          <w:rStyle w:val="CharStyle15"/>
          <w:rFonts w:cs="Calibri"/>
          <w:color w:val="000000"/>
          <w:sz w:val="22"/>
          <w:szCs w:val="22"/>
        </w:rPr>
        <w:t>V prípade zániku zmluvy dohodou zmluvných strán, táto zaniká dňom uvedeným v tejto zmluve. V tejto zmluve sa upravia aj vzájomné nároky zmluvných strán vzniknuté z plnenia zmluvných povinností alebo z ich porušenia druhou zmluvnou stranou ku dňu zániku zmluvy dohodou.</w:t>
      </w:r>
    </w:p>
    <w:p w14:paraId="1BB1DF7C" w14:textId="77777777" w:rsidR="00900C02" w:rsidRPr="00C467F9" w:rsidRDefault="00900C02" w:rsidP="00900C02">
      <w:pPr>
        <w:pStyle w:val="Style4"/>
        <w:numPr>
          <w:ilvl w:val="0"/>
          <w:numId w:val="13"/>
        </w:numPr>
        <w:shd w:val="clear" w:color="auto" w:fill="auto"/>
        <w:tabs>
          <w:tab w:val="left" w:pos="298"/>
        </w:tabs>
        <w:spacing w:before="0" w:line="274" w:lineRule="exact"/>
        <w:ind w:left="380" w:hanging="380"/>
        <w:jc w:val="both"/>
        <w:rPr>
          <w:rFonts w:cs="Calibri"/>
          <w:sz w:val="22"/>
          <w:szCs w:val="22"/>
        </w:rPr>
      </w:pPr>
      <w:r w:rsidRPr="00C467F9">
        <w:rPr>
          <w:rStyle w:val="CharStyle15"/>
          <w:rFonts w:cs="Calibri"/>
          <w:color w:val="000000"/>
          <w:sz w:val="22"/>
          <w:szCs w:val="22"/>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w:t>
      </w:r>
      <w:proofErr w:type="spellStart"/>
      <w:r w:rsidRPr="00C467F9">
        <w:rPr>
          <w:rStyle w:val="CharStyle15"/>
          <w:rFonts w:cs="Calibri"/>
          <w:color w:val="000000"/>
          <w:sz w:val="22"/>
          <w:szCs w:val="22"/>
        </w:rPr>
        <w:t>nasl</w:t>
      </w:r>
      <w:proofErr w:type="spellEnd"/>
      <w:r w:rsidRPr="00C467F9">
        <w:rPr>
          <w:rStyle w:val="CharStyle15"/>
          <w:rFonts w:cs="Calibri"/>
          <w:color w:val="000000"/>
          <w:sz w:val="22"/>
          <w:szCs w:val="22"/>
        </w:rPr>
        <w:t>. Obchodného zákonníka. Predchádzajúca písomná výzva kupujúceho nie je potrebná v prípade odstúpenia od zmluvy zo strany kupujúceho v prípade podstatného porušenia zmluvy podľa bodu 4 tohto článku.</w:t>
      </w:r>
    </w:p>
    <w:p w14:paraId="11D7495A" w14:textId="77777777" w:rsidR="00900C02" w:rsidRPr="00C467F9" w:rsidRDefault="00900C02" w:rsidP="00900C02">
      <w:pPr>
        <w:pStyle w:val="Style4"/>
        <w:numPr>
          <w:ilvl w:val="0"/>
          <w:numId w:val="13"/>
        </w:numPr>
        <w:shd w:val="clear" w:color="auto" w:fill="auto"/>
        <w:tabs>
          <w:tab w:val="left" w:pos="298"/>
        </w:tabs>
        <w:spacing w:before="0" w:line="274" w:lineRule="exact"/>
        <w:ind w:left="380" w:hanging="380"/>
        <w:jc w:val="both"/>
        <w:rPr>
          <w:rFonts w:cs="Calibri"/>
          <w:sz w:val="22"/>
          <w:szCs w:val="22"/>
        </w:rPr>
      </w:pPr>
      <w:r w:rsidRPr="00C467F9">
        <w:rPr>
          <w:rStyle w:val="CharStyle15"/>
          <w:rFonts w:cs="Calibri"/>
          <w:color w:val="000000"/>
          <w:sz w:val="22"/>
          <w:szCs w:val="22"/>
        </w:rPr>
        <w:t>Kupujúci si vyhradzuje právo odstúpenia od zmluvy aj bez predchádzajúcej písomnej výzvy:</w:t>
      </w:r>
    </w:p>
    <w:p w14:paraId="0B25C91B" w14:textId="77777777" w:rsidR="00900C02" w:rsidRPr="00C467F9" w:rsidRDefault="00900C02" w:rsidP="00900C02">
      <w:pPr>
        <w:pStyle w:val="Style4"/>
        <w:numPr>
          <w:ilvl w:val="0"/>
          <w:numId w:val="14"/>
        </w:numPr>
        <w:shd w:val="clear" w:color="auto" w:fill="auto"/>
        <w:tabs>
          <w:tab w:val="left" w:pos="808"/>
        </w:tabs>
        <w:spacing w:before="0" w:line="274" w:lineRule="exact"/>
        <w:ind w:left="780" w:hanging="280"/>
        <w:jc w:val="both"/>
        <w:rPr>
          <w:rFonts w:cs="Calibri"/>
          <w:sz w:val="22"/>
          <w:szCs w:val="22"/>
        </w:rPr>
      </w:pPr>
      <w:r w:rsidRPr="00C467F9">
        <w:rPr>
          <w:rStyle w:val="CharStyle15"/>
          <w:rFonts w:cs="Calibri"/>
          <w:color w:val="000000"/>
          <w:sz w:val="22"/>
          <w:szCs w:val="22"/>
        </w:rPr>
        <w:t>ak predávajúci nedodrží kvalitu tovaru podľa zmluvy a súťažných podkladov,</w:t>
      </w:r>
    </w:p>
    <w:p w14:paraId="43A0C841" w14:textId="77777777" w:rsidR="00900C02" w:rsidRPr="00C467F9" w:rsidRDefault="00900C02" w:rsidP="00900C02">
      <w:pPr>
        <w:pStyle w:val="Style4"/>
        <w:numPr>
          <w:ilvl w:val="0"/>
          <w:numId w:val="14"/>
        </w:numPr>
        <w:shd w:val="clear" w:color="auto" w:fill="auto"/>
        <w:tabs>
          <w:tab w:val="left" w:pos="827"/>
        </w:tabs>
        <w:spacing w:before="0" w:line="274" w:lineRule="exact"/>
        <w:ind w:left="780" w:hanging="280"/>
        <w:jc w:val="both"/>
        <w:rPr>
          <w:rFonts w:cs="Calibri"/>
          <w:sz w:val="22"/>
          <w:szCs w:val="22"/>
        </w:rPr>
      </w:pPr>
      <w:r w:rsidRPr="00C467F9">
        <w:rPr>
          <w:rStyle w:val="CharStyle15"/>
          <w:rFonts w:cs="Calibri"/>
          <w:color w:val="000000"/>
          <w:sz w:val="22"/>
          <w:szCs w:val="22"/>
        </w:rPr>
        <w:t>pre nedodržanie jednotkových zmluvných cien podľa zmluvy a cenovej ponuky predávajúceho,</w:t>
      </w:r>
    </w:p>
    <w:p w14:paraId="0A2F4F57" w14:textId="77777777" w:rsidR="00900C02" w:rsidRPr="00C467F9" w:rsidRDefault="00900C02" w:rsidP="00900C02">
      <w:pPr>
        <w:pStyle w:val="Style4"/>
        <w:numPr>
          <w:ilvl w:val="0"/>
          <w:numId w:val="14"/>
        </w:numPr>
        <w:shd w:val="clear" w:color="auto" w:fill="auto"/>
        <w:tabs>
          <w:tab w:val="left" w:pos="827"/>
        </w:tabs>
        <w:spacing w:before="0" w:line="274" w:lineRule="exact"/>
        <w:ind w:left="780" w:hanging="280"/>
        <w:jc w:val="both"/>
        <w:rPr>
          <w:rFonts w:cs="Calibri"/>
          <w:sz w:val="22"/>
          <w:szCs w:val="22"/>
        </w:rPr>
      </w:pPr>
      <w:r w:rsidRPr="00C467F9">
        <w:rPr>
          <w:rStyle w:val="CharStyle15"/>
          <w:rFonts w:cs="Calibri"/>
          <w:color w:val="000000"/>
          <w:sz w:val="22"/>
          <w:szCs w:val="22"/>
        </w:rPr>
        <w:t>ak nie je predávajúci schopný zabezpečiť dodanie objednaného množstva tovaru v danom období podľa tejto zmluvy, alebo ak opakovane nedodrží dohodnutý čas plnenia pri akýchkoľvek troch samostatných plneniach (</w:t>
      </w:r>
      <w:proofErr w:type="spellStart"/>
      <w:r w:rsidRPr="00C467F9">
        <w:rPr>
          <w:rStyle w:val="CharStyle15"/>
          <w:rFonts w:cs="Calibri"/>
          <w:color w:val="000000"/>
          <w:sz w:val="22"/>
          <w:szCs w:val="22"/>
        </w:rPr>
        <w:t>t.j</w:t>
      </w:r>
      <w:proofErr w:type="spellEnd"/>
      <w:r w:rsidRPr="00C467F9">
        <w:rPr>
          <w:rStyle w:val="CharStyle15"/>
          <w:rFonts w:cs="Calibri"/>
          <w:color w:val="000000"/>
          <w:sz w:val="22"/>
          <w:szCs w:val="22"/>
        </w:rPr>
        <w:t>. plneniach na základe troch objednávok).</w:t>
      </w:r>
    </w:p>
    <w:p w14:paraId="54037B65" w14:textId="77777777" w:rsidR="00900C02" w:rsidRPr="00C467F9" w:rsidRDefault="00900C02" w:rsidP="00900C02">
      <w:pPr>
        <w:pStyle w:val="Style4"/>
        <w:numPr>
          <w:ilvl w:val="0"/>
          <w:numId w:val="14"/>
        </w:numPr>
        <w:shd w:val="clear" w:color="auto" w:fill="auto"/>
        <w:tabs>
          <w:tab w:val="left" w:pos="827"/>
        </w:tabs>
        <w:spacing w:before="0" w:line="274" w:lineRule="exact"/>
        <w:ind w:left="780" w:hanging="280"/>
        <w:jc w:val="both"/>
        <w:rPr>
          <w:rFonts w:cs="Calibri"/>
          <w:sz w:val="22"/>
          <w:szCs w:val="22"/>
        </w:rPr>
      </w:pPr>
      <w:r w:rsidRPr="00C467F9">
        <w:rPr>
          <w:rStyle w:val="CharStyle15"/>
          <w:rFonts w:cs="Calibri"/>
          <w:color w:val="000000"/>
          <w:sz w:val="22"/>
          <w:szCs w:val="22"/>
        </w:rPr>
        <w:t xml:space="preserve">ak predávajúci postúpi akékoľvek pohľadávky (práva) vyplývajúce z tejto zmluvy na tretiu osobu </w:t>
      </w:r>
    </w:p>
    <w:p w14:paraId="24A1B3C6" w14:textId="77777777" w:rsidR="00900C02" w:rsidRPr="00C467F9" w:rsidRDefault="00900C02" w:rsidP="00900C02">
      <w:pPr>
        <w:pStyle w:val="Style4"/>
        <w:numPr>
          <w:ilvl w:val="0"/>
          <w:numId w:val="14"/>
        </w:numPr>
        <w:shd w:val="clear" w:color="auto" w:fill="auto"/>
        <w:tabs>
          <w:tab w:val="left" w:pos="827"/>
        </w:tabs>
        <w:spacing w:before="0" w:line="274" w:lineRule="exact"/>
        <w:ind w:left="780" w:hanging="280"/>
        <w:jc w:val="both"/>
        <w:rPr>
          <w:rFonts w:cs="Calibri"/>
          <w:sz w:val="22"/>
          <w:szCs w:val="22"/>
        </w:rPr>
      </w:pPr>
      <w:r w:rsidRPr="00C467F9">
        <w:rPr>
          <w:rStyle w:val="CharStyle15"/>
          <w:rFonts w:cs="Calibri"/>
          <w:color w:val="000000"/>
          <w:sz w:val="22"/>
          <w:szCs w:val="22"/>
        </w:rPr>
        <w:t>ak na miesto predávajúceho vstúpi iná osoba následkom právneho nástupníctva,</w:t>
      </w:r>
    </w:p>
    <w:p w14:paraId="6A7A83DA" w14:textId="77777777" w:rsidR="00900C02" w:rsidRPr="00C467F9" w:rsidRDefault="00900C02" w:rsidP="00900C02">
      <w:pPr>
        <w:pStyle w:val="Style4"/>
        <w:numPr>
          <w:ilvl w:val="0"/>
          <w:numId w:val="13"/>
        </w:numPr>
        <w:shd w:val="clear" w:color="auto" w:fill="auto"/>
        <w:tabs>
          <w:tab w:val="left" w:pos="289"/>
        </w:tabs>
        <w:spacing w:before="0" w:line="274" w:lineRule="exact"/>
        <w:ind w:left="380" w:hanging="380"/>
        <w:jc w:val="both"/>
        <w:rPr>
          <w:rFonts w:cs="Calibri"/>
          <w:sz w:val="22"/>
          <w:szCs w:val="22"/>
        </w:rPr>
      </w:pPr>
      <w:r w:rsidRPr="00C467F9">
        <w:rPr>
          <w:rStyle w:val="CharStyle15"/>
          <w:rFonts w:cs="Calibri"/>
          <w:color w:val="000000"/>
          <w:sz w:val="22"/>
          <w:szCs w:val="22"/>
        </w:rPr>
        <w:t>Odstúpenie musí mať písomnú formu a musí byť doručené druhej zmluvnej strane. Účinky odstúpenia nastávajú dňom doručenia odstúpenia druhej zmluvnej strane.</w:t>
      </w:r>
    </w:p>
    <w:p w14:paraId="792122A0" w14:textId="77777777" w:rsidR="00900C02" w:rsidRPr="00C467F9" w:rsidRDefault="00900C02" w:rsidP="00900C02">
      <w:pPr>
        <w:pStyle w:val="Style4"/>
        <w:numPr>
          <w:ilvl w:val="0"/>
          <w:numId w:val="13"/>
        </w:numPr>
        <w:shd w:val="clear" w:color="auto" w:fill="auto"/>
        <w:tabs>
          <w:tab w:val="left" w:pos="289"/>
        </w:tabs>
        <w:spacing w:before="0" w:line="274" w:lineRule="exact"/>
        <w:ind w:left="380" w:hanging="380"/>
        <w:jc w:val="both"/>
        <w:rPr>
          <w:rFonts w:cs="Calibri"/>
          <w:sz w:val="22"/>
          <w:szCs w:val="22"/>
        </w:rPr>
      </w:pPr>
      <w:r w:rsidRPr="00C467F9">
        <w:rPr>
          <w:rStyle w:val="CharStyle15"/>
          <w:rFonts w:cs="Calibri"/>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w:t>
      </w:r>
      <w:r w:rsidRPr="00C467F9">
        <w:rPr>
          <w:rStyle w:val="CharStyle15"/>
          <w:rFonts w:cs="Calibri"/>
          <w:color w:val="000000"/>
          <w:sz w:val="22"/>
          <w:szCs w:val="22"/>
        </w:rPr>
        <w:lastRenderedPageBreak/>
        <w:t>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14:paraId="073A4B91" w14:textId="77777777" w:rsidR="00900C02" w:rsidRPr="00C467F9" w:rsidRDefault="00900C02" w:rsidP="00900C02">
      <w:pPr>
        <w:pStyle w:val="Style19"/>
        <w:keepNext/>
        <w:keepLines/>
        <w:shd w:val="clear" w:color="auto" w:fill="auto"/>
        <w:spacing w:before="0" w:line="266" w:lineRule="exact"/>
        <w:ind w:left="4420"/>
        <w:jc w:val="left"/>
        <w:rPr>
          <w:rFonts w:cs="Calibri"/>
          <w:sz w:val="22"/>
          <w:szCs w:val="22"/>
        </w:rPr>
      </w:pPr>
      <w:bookmarkStart w:id="16" w:name="bookmark18"/>
      <w:r w:rsidRPr="00C467F9">
        <w:rPr>
          <w:rStyle w:val="CharStyle20"/>
          <w:rFonts w:cs="Calibri"/>
          <w:b/>
          <w:color w:val="000000"/>
          <w:sz w:val="22"/>
          <w:szCs w:val="22"/>
        </w:rPr>
        <w:t>X.</w:t>
      </w:r>
      <w:bookmarkEnd w:id="16"/>
    </w:p>
    <w:p w14:paraId="62719B77" w14:textId="77777777" w:rsidR="00900C02" w:rsidRPr="00C467F9" w:rsidRDefault="00900C02" w:rsidP="00900C02">
      <w:pPr>
        <w:pStyle w:val="Style19"/>
        <w:keepNext/>
        <w:keepLines/>
        <w:shd w:val="clear" w:color="auto" w:fill="auto"/>
        <w:tabs>
          <w:tab w:val="center" w:pos="4714"/>
          <w:tab w:val="left" w:pos="6675"/>
        </w:tabs>
        <w:spacing w:before="0" w:after="274" w:line="266" w:lineRule="exact"/>
        <w:ind w:left="260"/>
        <w:jc w:val="left"/>
        <w:rPr>
          <w:rStyle w:val="CharStyle20"/>
          <w:b/>
          <w:color w:val="000000"/>
          <w:sz w:val="22"/>
          <w:szCs w:val="22"/>
        </w:rPr>
      </w:pPr>
      <w:bookmarkStart w:id="17" w:name="bookmark19"/>
      <w:r w:rsidRPr="00C467F9">
        <w:rPr>
          <w:rStyle w:val="CharStyle20"/>
          <w:rFonts w:cs="Calibri"/>
          <w:b/>
          <w:color w:val="000000"/>
          <w:sz w:val="22"/>
          <w:szCs w:val="22"/>
        </w:rPr>
        <w:tab/>
        <w:t>Záverečné ustanovenia</w:t>
      </w:r>
      <w:bookmarkEnd w:id="17"/>
      <w:r w:rsidRPr="00C467F9">
        <w:rPr>
          <w:rStyle w:val="CharStyle20"/>
          <w:b/>
          <w:color w:val="000000"/>
          <w:sz w:val="22"/>
          <w:szCs w:val="22"/>
        </w:rPr>
        <w:tab/>
      </w:r>
    </w:p>
    <w:p w14:paraId="3B66215C" w14:textId="77777777" w:rsidR="00900C02" w:rsidRPr="00C467F9" w:rsidRDefault="00900C02" w:rsidP="00900C02">
      <w:pPr>
        <w:pStyle w:val="Odsekzoznamu"/>
        <w:numPr>
          <w:ilvl w:val="0"/>
          <w:numId w:val="15"/>
        </w:numPr>
        <w:suppressAutoHyphens w:val="0"/>
        <w:spacing w:before="120"/>
        <w:ind w:left="284" w:hanging="284"/>
        <w:jc w:val="both"/>
        <w:rPr>
          <w:rFonts w:ascii="Calibri" w:hAnsi="Calibri" w:cs="Calibri"/>
          <w:sz w:val="22"/>
          <w:szCs w:val="22"/>
          <w:lang w:eastAsia="cs-CZ"/>
        </w:rPr>
      </w:pPr>
      <w:r w:rsidRPr="00C467F9">
        <w:rPr>
          <w:rFonts w:ascii="Calibri" w:hAnsi="Calibri" w:cs="Calibri"/>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81AAD4C" w14:textId="77777777" w:rsidR="00900C02" w:rsidRPr="00C467F9" w:rsidRDefault="00900C02" w:rsidP="00900C02">
      <w:pPr>
        <w:pStyle w:val="Odsekzoznamu"/>
        <w:numPr>
          <w:ilvl w:val="0"/>
          <w:numId w:val="15"/>
        </w:numPr>
        <w:suppressAutoHyphens w:val="0"/>
        <w:ind w:left="284" w:hanging="284"/>
        <w:jc w:val="both"/>
        <w:rPr>
          <w:rFonts w:ascii="Calibri" w:hAnsi="Calibri" w:cs="Calibri"/>
          <w:sz w:val="22"/>
          <w:szCs w:val="22"/>
          <w:lang w:eastAsia="cs-CZ"/>
        </w:rPr>
      </w:pPr>
      <w:r w:rsidRPr="00C467F9">
        <w:rPr>
          <w:rFonts w:ascii="Calibri" w:hAnsi="Calibri" w:cs="Calibri"/>
          <w:sz w:val="22"/>
          <w:szCs w:val="22"/>
          <w:lang w:eastAsia="cs-CZ"/>
        </w:rPr>
        <w:t>Túto zmluvu možno meniť a dopĺňať len očíslovanými písomnými dodatkami podpísanými štatutárnymi zástupcami zmluvných strán.</w:t>
      </w:r>
    </w:p>
    <w:p w14:paraId="12772583" w14:textId="03E2D476" w:rsidR="00900C02" w:rsidRPr="00C467F9" w:rsidRDefault="00445D4E" w:rsidP="00900C02">
      <w:pPr>
        <w:pStyle w:val="Odsekzoznamu"/>
        <w:numPr>
          <w:ilvl w:val="0"/>
          <w:numId w:val="15"/>
        </w:numPr>
        <w:suppressAutoHyphens w:val="0"/>
        <w:ind w:left="284" w:hanging="284"/>
        <w:jc w:val="both"/>
        <w:rPr>
          <w:rFonts w:ascii="Calibri" w:hAnsi="Calibri" w:cs="Calibri"/>
          <w:sz w:val="22"/>
          <w:szCs w:val="22"/>
          <w:lang w:eastAsia="cs-CZ"/>
        </w:rPr>
      </w:pPr>
      <w:r>
        <w:rPr>
          <w:rFonts w:ascii="Calibri" w:hAnsi="Calibri" w:cs="Calibri"/>
          <w:sz w:val="22"/>
          <w:szCs w:val="22"/>
          <w:lang w:eastAsia="cs-CZ"/>
        </w:rPr>
        <w:t xml:space="preserve">Táto zmluva má </w:t>
      </w:r>
      <w:r w:rsidRPr="00445D4E">
        <w:rPr>
          <w:rFonts w:ascii="Calibri" w:hAnsi="Calibri" w:cs="Calibri"/>
          <w:sz w:val="22"/>
          <w:szCs w:val="22"/>
          <w:highlight w:val="yellow"/>
          <w:lang w:eastAsia="cs-CZ"/>
        </w:rPr>
        <w:t>........</w:t>
      </w:r>
      <w:r w:rsidR="00900C02" w:rsidRPr="00C467F9">
        <w:rPr>
          <w:rFonts w:ascii="Calibri" w:hAnsi="Calibri" w:cs="Calibri"/>
          <w:sz w:val="22"/>
          <w:szCs w:val="22"/>
          <w:lang w:eastAsia="cs-CZ"/>
        </w:rPr>
        <w:t xml:space="preserve"> strán a je vyhotovená v dvoch rovnopisoch. </w:t>
      </w:r>
    </w:p>
    <w:p w14:paraId="7FE6D173" w14:textId="77777777" w:rsidR="00900C02" w:rsidRPr="00C467F9" w:rsidRDefault="00900C02" w:rsidP="00900C02">
      <w:pPr>
        <w:pStyle w:val="Odsekzoznamu"/>
        <w:numPr>
          <w:ilvl w:val="0"/>
          <w:numId w:val="15"/>
        </w:numPr>
        <w:suppressAutoHyphens w:val="0"/>
        <w:ind w:left="284" w:hanging="284"/>
        <w:jc w:val="both"/>
        <w:rPr>
          <w:rFonts w:ascii="Calibri" w:hAnsi="Calibri" w:cs="Calibri"/>
          <w:sz w:val="22"/>
          <w:szCs w:val="22"/>
          <w:lang w:eastAsia="cs-CZ"/>
        </w:rPr>
      </w:pPr>
      <w:r w:rsidRPr="00C467F9">
        <w:rPr>
          <w:rFonts w:ascii="Calibri" w:hAnsi="Calibri" w:cs="Calibri"/>
          <w:sz w:val="22"/>
          <w:szCs w:val="22"/>
        </w:rPr>
        <w:t>Zmluva sa uzatvára na dobu splnenia všetkých záväzkov zmluvných strán vyplývajúcich z tejto Zmluvy. Po uvedenú dobu je pre plnenie tejto Zmluvy zachovaná záväzná viazanosť ponuky dodávateľa.</w:t>
      </w:r>
    </w:p>
    <w:p w14:paraId="54FE3830" w14:textId="77777777" w:rsidR="00900C02" w:rsidRPr="00C467F9" w:rsidRDefault="00900C02" w:rsidP="00900C02">
      <w:pPr>
        <w:pStyle w:val="Odsekzoznamu"/>
        <w:numPr>
          <w:ilvl w:val="0"/>
          <w:numId w:val="15"/>
        </w:numPr>
        <w:suppressAutoHyphens w:val="0"/>
        <w:ind w:left="284" w:hanging="284"/>
        <w:jc w:val="both"/>
        <w:rPr>
          <w:rFonts w:ascii="Calibri" w:hAnsi="Calibri" w:cs="Calibri"/>
          <w:sz w:val="22"/>
          <w:szCs w:val="22"/>
          <w:lang w:eastAsia="cs-CZ"/>
        </w:rPr>
      </w:pPr>
      <w:r w:rsidRPr="00C467F9">
        <w:rPr>
          <w:rFonts w:ascii="Calibri" w:hAnsi="Calibri" w:cs="Calibri"/>
          <w:sz w:val="22"/>
          <w:szCs w:val="22"/>
          <w:lang w:eastAsia="cs-CZ"/>
        </w:rPr>
        <w:t xml:space="preserve">Zmluvu je možné zrušiť písomnou dohodou zmluvných strán alebo odstúpením od zmluvy. </w:t>
      </w:r>
      <w:r w:rsidRPr="00C467F9">
        <w:rPr>
          <w:rFonts w:ascii="Calibri" w:hAnsi="Calibri" w:cs="Calibr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37BE7CC1" w14:textId="77777777" w:rsidR="00900C02" w:rsidRPr="00C467F9" w:rsidRDefault="00900C02" w:rsidP="00900C02">
      <w:pPr>
        <w:pStyle w:val="Odsekzoznamu"/>
        <w:numPr>
          <w:ilvl w:val="0"/>
          <w:numId w:val="15"/>
        </w:numPr>
        <w:suppressAutoHyphens w:val="0"/>
        <w:ind w:left="284" w:hanging="284"/>
        <w:jc w:val="both"/>
        <w:rPr>
          <w:rFonts w:ascii="Calibri" w:hAnsi="Calibri" w:cs="Calibri"/>
          <w:sz w:val="22"/>
          <w:szCs w:val="22"/>
          <w:lang w:eastAsia="cs-CZ"/>
        </w:rPr>
      </w:pPr>
      <w:r w:rsidRPr="00C467F9">
        <w:rPr>
          <w:rFonts w:ascii="Calibri" w:hAnsi="Calibri" w:cs="Calibri"/>
          <w:sz w:val="22"/>
          <w:szCs w:val="22"/>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21C4C07F" w14:textId="77777777" w:rsidR="00900C02" w:rsidRPr="00C467F9" w:rsidRDefault="00900C02" w:rsidP="00900C02">
      <w:pPr>
        <w:pStyle w:val="Odsekzoznamu"/>
        <w:numPr>
          <w:ilvl w:val="0"/>
          <w:numId w:val="15"/>
        </w:numPr>
        <w:suppressAutoHyphens w:val="0"/>
        <w:ind w:left="284" w:hanging="284"/>
        <w:jc w:val="both"/>
        <w:rPr>
          <w:rFonts w:ascii="Calibri" w:hAnsi="Calibri" w:cs="Calibri"/>
          <w:sz w:val="22"/>
          <w:szCs w:val="22"/>
          <w:lang w:eastAsia="cs-CZ"/>
        </w:rPr>
      </w:pPr>
      <w:r w:rsidRPr="00C467F9">
        <w:rPr>
          <w:rFonts w:ascii="Calibri" w:hAnsi="Calibri" w:cs="Calibri"/>
          <w:sz w:val="22"/>
          <w:szCs w:val="22"/>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4198D73" w14:textId="77777777" w:rsidR="00900C02" w:rsidRPr="00C467F9" w:rsidRDefault="00900C02" w:rsidP="00900C02">
      <w:pPr>
        <w:pStyle w:val="Odsekzoznamu"/>
        <w:numPr>
          <w:ilvl w:val="0"/>
          <w:numId w:val="15"/>
        </w:numPr>
        <w:suppressAutoHyphens w:val="0"/>
        <w:ind w:left="284" w:hanging="284"/>
        <w:jc w:val="both"/>
        <w:rPr>
          <w:rFonts w:ascii="Calibri" w:hAnsi="Calibri" w:cs="Calibri"/>
          <w:sz w:val="22"/>
          <w:szCs w:val="22"/>
          <w:lang w:eastAsia="cs-CZ"/>
        </w:rPr>
      </w:pPr>
      <w:r w:rsidRPr="00C467F9">
        <w:rPr>
          <w:rFonts w:ascii="Calibri" w:hAnsi="Calibri" w:cs="Calibri"/>
          <w:sz w:val="22"/>
          <w:szCs w:val="22"/>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C467F9">
        <w:rPr>
          <w:rFonts w:ascii="Calibri" w:hAnsi="Calibri" w:cs="Calibri"/>
          <w:sz w:val="22"/>
          <w:szCs w:val="22"/>
          <w:lang w:eastAsia="cs-CZ"/>
        </w:rPr>
        <w:t>Zaplatenie zmluvnej pokuty predávajúcim nezbavuje predávajúceho povinnosti, ktorej splnenie zmluvná pokuta zabezpečuje, ak nie je v Zmluve uvedené inak.</w:t>
      </w:r>
    </w:p>
    <w:p w14:paraId="335428EE" w14:textId="77777777" w:rsidR="00900C02" w:rsidRPr="00C467F9" w:rsidRDefault="00900C02" w:rsidP="00900C02">
      <w:pPr>
        <w:pStyle w:val="Odsekzoznamu"/>
        <w:numPr>
          <w:ilvl w:val="0"/>
          <w:numId w:val="15"/>
        </w:numPr>
        <w:suppressAutoHyphens w:val="0"/>
        <w:ind w:left="284" w:hanging="284"/>
        <w:jc w:val="both"/>
        <w:rPr>
          <w:rFonts w:ascii="Calibri" w:hAnsi="Calibri" w:cs="Calibri"/>
          <w:sz w:val="22"/>
          <w:szCs w:val="22"/>
          <w:lang w:eastAsia="cs-CZ"/>
        </w:rPr>
      </w:pPr>
      <w:r w:rsidRPr="00C467F9">
        <w:rPr>
          <w:rFonts w:ascii="Calibri" w:hAnsi="Calibri" w:cs="Calibri"/>
          <w:sz w:val="22"/>
          <w:szCs w:val="22"/>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14:paraId="3EB2F61F" w14:textId="77777777" w:rsidR="00900C02" w:rsidRPr="00C467F9" w:rsidRDefault="00900C02" w:rsidP="00900C02">
      <w:pPr>
        <w:pStyle w:val="Odsekzoznamu"/>
        <w:numPr>
          <w:ilvl w:val="0"/>
          <w:numId w:val="15"/>
        </w:numPr>
        <w:suppressAutoHyphens w:val="0"/>
        <w:ind w:left="284" w:hanging="284"/>
        <w:jc w:val="both"/>
        <w:rPr>
          <w:rFonts w:ascii="Calibri" w:hAnsi="Calibri" w:cs="Calibri"/>
          <w:sz w:val="22"/>
          <w:szCs w:val="22"/>
          <w:lang w:eastAsia="cs-CZ"/>
        </w:rPr>
      </w:pPr>
      <w:r w:rsidRPr="00C467F9">
        <w:rPr>
          <w:rFonts w:ascii="Calibri" w:hAnsi="Calibri" w:cs="Calibri"/>
          <w:sz w:val="22"/>
          <w:szCs w:val="22"/>
        </w:rPr>
        <w:t xml:space="preserve">Akékoľvek oznámenia či komunikácia podľa tejto zmluvy môžu byť doručené v písomnej forme osobne, kuriérom, doporučenou poštou, emailom, faxom na adresy zmluvných strán uvedené v záhlaví tejto Zmluvy alebo do rúk príslušného zástupcu pre veci technické alebo </w:t>
      </w:r>
      <w:proofErr w:type="spellStart"/>
      <w:r w:rsidRPr="00C467F9">
        <w:rPr>
          <w:rFonts w:ascii="Calibri" w:hAnsi="Calibri" w:cs="Calibri"/>
          <w:sz w:val="22"/>
          <w:szCs w:val="22"/>
        </w:rPr>
        <w:t>sms</w:t>
      </w:r>
      <w:proofErr w:type="spellEnd"/>
      <w:r w:rsidRPr="00C467F9">
        <w:rPr>
          <w:rFonts w:ascii="Calibri" w:hAnsi="Calibri" w:cs="Calibri"/>
          <w:sz w:val="22"/>
          <w:szCs w:val="22"/>
        </w:rPr>
        <w:t xml:space="preserve"> správou odoslanou zástupcovi pre veci technické. </w:t>
      </w:r>
    </w:p>
    <w:p w14:paraId="7298DDEC" w14:textId="77777777" w:rsidR="00900C02" w:rsidRPr="00445D4E" w:rsidRDefault="00900C02" w:rsidP="00900C02">
      <w:pPr>
        <w:pStyle w:val="Odsekzoznamu"/>
        <w:numPr>
          <w:ilvl w:val="0"/>
          <w:numId w:val="15"/>
        </w:numPr>
        <w:suppressAutoHyphens w:val="0"/>
        <w:ind w:left="284" w:hanging="284"/>
        <w:jc w:val="both"/>
        <w:rPr>
          <w:rFonts w:ascii="Calibri" w:hAnsi="Calibri" w:cs="Calibri"/>
          <w:sz w:val="22"/>
          <w:szCs w:val="22"/>
          <w:highlight w:val="yellow"/>
          <w:lang w:eastAsia="cs-CZ"/>
        </w:rPr>
      </w:pPr>
      <w:r w:rsidRPr="00445D4E">
        <w:rPr>
          <w:rStyle w:val="CharStyle15"/>
          <w:rFonts w:ascii="Calibri" w:hAnsi="Calibri" w:cs="Calibri"/>
          <w:color w:val="000000"/>
          <w:sz w:val="22"/>
          <w:szCs w:val="22"/>
          <w:highlight w:val="yellow"/>
        </w:rPr>
        <w:t xml:space="preserve">V rámci poskytovania súčinnosti zašle predávajúci za každý štvrťrok počas platnosti a účinnosti Zmluvy rozpis už dodaného vecného a finančného objemu plnenia predmetu Zmluvy za tri mesiace elektronicky na adresu </w:t>
      </w:r>
      <w:r w:rsidRPr="00445D4E">
        <w:rPr>
          <w:rFonts w:ascii="Calibri" w:hAnsi="Calibri" w:cs="Calibri"/>
          <w:sz w:val="22"/>
          <w:szCs w:val="22"/>
          <w:highlight w:val="yellow"/>
        </w:rPr>
        <w:t>...............................................</w:t>
      </w:r>
      <w:r w:rsidRPr="00445D4E">
        <w:rPr>
          <w:rStyle w:val="CharStyle15"/>
          <w:rFonts w:ascii="Calibri" w:hAnsi="Calibri" w:cs="Calibri"/>
          <w:color w:val="000000"/>
          <w:sz w:val="22"/>
          <w:szCs w:val="22"/>
          <w:highlight w:val="yellow"/>
        </w:rPr>
        <w:t>vo vopred odsúhlasenom formáte.</w:t>
      </w:r>
    </w:p>
    <w:p w14:paraId="6D869EB1" w14:textId="77777777" w:rsidR="00900C02" w:rsidRPr="00C467F9" w:rsidRDefault="00900C02" w:rsidP="00900C02">
      <w:pPr>
        <w:pStyle w:val="Odsekzoznamu"/>
        <w:numPr>
          <w:ilvl w:val="0"/>
          <w:numId w:val="15"/>
        </w:numPr>
        <w:suppressAutoHyphens w:val="0"/>
        <w:ind w:left="284" w:hanging="284"/>
        <w:jc w:val="both"/>
        <w:rPr>
          <w:rFonts w:ascii="Calibri" w:hAnsi="Calibri" w:cs="Calibri"/>
          <w:sz w:val="22"/>
          <w:szCs w:val="22"/>
          <w:lang w:eastAsia="cs-CZ"/>
        </w:rPr>
      </w:pPr>
      <w:r w:rsidRPr="00C467F9">
        <w:rPr>
          <w:rFonts w:ascii="Calibri" w:hAnsi="Calibri" w:cs="Calibri"/>
          <w:sz w:val="22"/>
          <w:szCs w:val="22"/>
          <w:lang w:eastAsia="cs-CZ"/>
        </w:rPr>
        <w:lastRenderedPageBreak/>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6082E529" w14:textId="77777777" w:rsidR="00900C02" w:rsidRPr="00C467F9" w:rsidRDefault="00900C02" w:rsidP="00900C02">
      <w:pPr>
        <w:pStyle w:val="Odsekzoznamu"/>
        <w:numPr>
          <w:ilvl w:val="0"/>
          <w:numId w:val="15"/>
        </w:numPr>
        <w:suppressAutoHyphens w:val="0"/>
        <w:ind w:left="284" w:hanging="284"/>
        <w:jc w:val="both"/>
        <w:rPr>
          <w:rFonts w:ascii="Calibri" w:hAnsi="Calibri" w:cs="Calibri"/>
          <w:sz w:val="22"/>
          <w:szCs w:val="22"/>
          <w:lang w:eastAsia="cs-CZ"/>
        </w:rPr>
      </w:pPr>
      <w:r w:rsidRPr="00C467F9">
        <w:rPr>
          <w:rFonts w:ascii="Calibri" w:hAnsi="Calibri" w:cs="Calibri"/>
          <w:sz w:val="22"/>
          <w:szCs w:val="22"/>
          <w:lang w:eastAsia="cs-CZ"/>
        </w:rPr>
        <w:t xml:space="preserve">Akékoľvek ustanovenie tejto Zmluvy, ktoré je alebo sa stane neplatným, nezákonným, neúčinným alebo nevynútiteľným podľa platného práva, </w:t>
      </w:r>
      <w:r w:rsidRPr="00C467F9">
        <w:rPr>
          <w:rFonts w:ascii="Calibri" w:hAnsi="Calibri" w:cs="Calibri"/>
          <w:sz w:val="22"/>
          <w:szCs w:val="22"/>
        </w:rPr>
        <w:t xml:space="preserve">nemá a ani v budúcnosti to nebude mať za následok neplatnosť, neúčinnosť alebo </w:t>
      </w:r>
      <w:proofErr w:type="spellStart"/>
      <w:r w:rsidRPr="00C467F9">
        <w:rPr>
          <w:rFonts w:ascii="Calibri" w:hAnsi="Calibri" w:cs="Calibri"/>
          <w:sz w:val="22"/>
          <w:szCs w:val="22"/>
        </w:rPr>
        <w:t>nevynútiteľnosť</w:t>
      </w:r>
      <w:proofErr w:type="spellEnd"/>
      <w:r w:rsidRPr="00C467F9">
        <w:rPr>
          <w:rFonts w:ascii="Calibri" w:hAnsi="Calibri" w:cs="Calibri"/>
          <w:sz w:val="22"/>
          <w:szCs w:val="22"/>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C467F9">
        <w:rPr>
          <w:rFonts w:ascii="Calibri" w:hAnsi="Calibri"/>
          <w:sz w:val="22"/>
          <w:szCs w:val="22"/>
        </w:rPr>
        <w:t xml:space="preserve"> </w:t>
      </w:r>
    </w:p>
    <w:p w14:paraId="189E2F49" w14:textId="77777777" w:rsidR="00900C02" w:rsidRPr="00C467F9" w:rsidRDefault="00900C02" w:rsidP="00900C02">
      <w:pPr>
        <w:pStyle w:val="Odsekzoznamu"/>
        <w:numPr>
          <w:ilvl w:val="0"/>
          <w:numId w:val="15"/>
        </w:numPr>
        <w:suppressAutoHyphens w:val="0"/>
        <w:ind w:left="284" w:hanging="284"/>
        <w:jc w:val="both"/>
        <w:rPr>
          <w:rFonts w:ascii="Calibri" w:hAnsi="Calibri" w:cs="Calibri"/>
          <w:sz w:val="22"/>
          <w:szCs w:val="22"/>
          <w:lang w:eastAsia="cs-CZ"/>
        </w:rPr>
      </w:pPr>
      <w:r w:rsidRPr="00C467F9">
        <w:rPr>
          <w:rFonts w:ascii="Calibri" w:hAnsi="Calibri" w:cs="Calibri"/>
          <w:sz w:val="22"/>
          <w:szCs w:val="22"/>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26E35824" w14:textId="2B2A0317" w:rsidR="00900C02" w:rsidRPr="00C467F9" w:rsidRDefault="00900C02" w:rsidP="00900C02">
      <w:pPr>
        <w:pStyle w:val="Style4"/>
        <w:shd w:val="clear" w:color="auto" w:fill="auto"/>
        <w:tabs>
          <w:tab w:val="left" w:pos="294"/>
        </w:tabs>
        <w:spacing w:before="0" w:line="274" w:lineRule="exact"/>
        <w:ind w:firstLine="0"/>
        <w:jc w:val="both"/>
        <w:rPr>
          <w:rStyle w:val="CharStyle15"/>
          <w:rFonts w:cs="Calibri"/>
          <w:color w:val="000000"/>
          <w:sz w:val="22"/>
          <w:szCs w:val="22"/>
        </w:rPr>
      </w:pPr>
    </w:p>
    <w:p w14:paraId="7AB9290D" w14:textId="77777777" w:rsidR="00900C02" w:rsidRPr="00C467F9" w:rsidRDefault="00900C02" w:rsidP="00900C02">
      <w:pPr>
        <w:pStyle w:val="Style4"/>
        <w:shd w:val="clear" w:color="auto" w:fill="auto"/>
        <w:tabs>
          <w:tab w:val="left" w:pos="294"/>
        </w:tabs>
        <w:spacing w:before="0" w:line="274" w:lineRule="exact"/>
        <w:ind w:firstLine="0"/>
        <w:jc w:val="both"/>
        <w:rPr>
          <w:rStyle w:val="CharStyle15"/>
          <w:rFonts w:cs="Calibri"/>
          <w:color w:val="000000"/>
          <w:sz w:val="22"/>
          <w:szCs w:val="22"/>
        </w:rPr>
      </w:pPr>
    </w:p>
    <w:p w14:paraId="2C68DEF8" w14:textId="77777777" w:rsidR="00900C02" w:rsidRPr="00445D4E" w:rsidRDefault="00900C02" w:rsidP="00900C0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sz w:val="22"/>
          <w:szCs w:val="22"/>
          <w:highlight w:val="yellow"/>
        </w:rPr>
      </w:pPr>
      <w:r w:rsidRPr="00445D4E">
        <w:rPr>
          <w:rStyle w:val="CharStyle15"/>
          <w:rFonts w:cs="Calibri"/>
          <w:b/>
          <w:color w:val="000000"/>
          <w:sz w:val="22"/>
          <w:szCs w:val="22"/>
          <w:highlight w:val="yellow"/>
        </w:rPr>
        <w:t>Záväznou a Neoddeliteľnou súčasťou rámcovej zmluvy vo forme príloh sú:</w:t>
      </w:r>
    </w:p>
    <w:p w14:paraId="4E3EA4B0" w14:textId="57993242" w:rsidR="00900C02" w:rsidRPr="00445D4E" w:rsidRDefault="00445D4E" w:rsidP="00445D4E">
      <w:pPr>
        <w:pStyle w:val="Bezriadkovania"/>
        <w:pBdr>
          <w:top w:val="single" w:sz="4" w:space="1" w:color="auto"/>
          <w:left w:val="single" w:sz="4" w:space="4" w:color="auto"/>
          <w:bottom w:val="single" w:sz="4" w:space="1" w:color="auto"/>
          <w:right w:val="single" w:sz="4" w:space="4" w:color="auto"/>
        </w:pBdr>
        <w:ind w:left="2124" w:hanging="2124"/>
        <w:rPr>
          <w:rStyle w:val="CharStyle15"/>
          <w:rFonts w:ascii="Calibri" w:hAnsi="Calibri"/>
          <w:sz w:val="22"/>
          <w:szCs w:val="22"/>
          <w:highlight w:val="yellow"/>
        </w:rPr>
      </w:pPr>
      <w:r w:rsidRPr="00445D4E">
        <w:rPr>
          <w:rStyle w:val="CharStyle15"/>
          <w:rFonts w:ascii="Calibri" w:hAnsi="Calibri" w:cs="Calibri"/>
          <w:sz w:val="22"/>
          <w:szCs w:val="22"/>
          <w:highlight w:val="yellow"/>
        </w:rPr>
        <w:t xml:space="preserve">Príloha č. 1 </w:t>
      </w:r>
      <w:r w:rsidRPr="00445D4E">
        <w:rPr>
          <w:rStyle w:val="CharStyle15"/>
          <w:rFonts w:ascii="Calibri" w:hAnsi="Calibri" w:cs="Calibri"/>
          <w:sz w:val="22"/>
          <w:szCs w:val="22"/>
          <w:highlight w:val="yellow"/>
        </w:rPr>
        <w:tab/>
      </w:r>
      <w:r w:rsidR="00900C02" w:rsidRPr="00445D4E">
        <w:rPr>
          <w:rStyle w:val="CharStyle15"/>
          <w:rFonts w:ascii="Calibri" w:hAnsi="Calibri" w:cs="Calibri"/>
          <w:sz w:val="22"/>
          <w:szCs w:val="22"/>
          <w:highlight w:val="yellow"/>
        </w:rPr>
        <w:t xml:space="preserve">Zoznam </w:t>
      </w:r>
      <w:r w:rsidRPr="00445D4E">
        <w:rPr>
          <w:rStyle w:val="CharStyle15"/>
          <w:rFonts w:ascii="Calibri" w:hAnsi="Calibri" w:cs="Calibri"/>
          <w:sz w:val="22"/>
          <w:szCs w:val="22"/>
          <w:highlight w:val="yellow"/>
        </w:rPr>
        <w:t>odberných miest</w:t>
      </w:r>
      <w:r w:rsidR="00900C02" w:rsidRPr="00445D4E">
        <w:rPr>
          <w:rStyle w:val="CharStyle15"/>
          <w:rFonts w:ascii="Calibri" w:hAnsi="Calibri" w:cs="Calibri"/>
          <w:sz w:val="22"/>
          <w:szCs w:val="22"/>
          <w:highlight w:val="yellow"/>
        </w:rPr>
        <w:t xml:space="preserve"> kupujúceho s</w:t>
      </w:r>
      <w:r w:rsidRPr="00445D4E">
        <w:rPr>
          <w:rStyle w:val="CharStyle15"/>
          <w:rFonts w:ascii="Calibri" w:hAnsi="Calibri" w:cs="Calibri"/>
          <w:sz w:val="22"/>
          <w:szCs w:val="22"/>
          <w:highlight w:val="yellow"/>
        </w:rPr>
        <w:t> </w:t>
      </w:r>
      <w:r w:rsidR="00900C02" w:rsidRPr="00445D4E">
        <w:rPr>
          <w:rStyle w:val="CharStyle15"/>
          <w:rFonts w:ascii="Calibri" w:hAnsi="Calibri" w:cs="Calibri"/>
          <w:sz w:val="22"/>
          <w:szCs w:val="22"/>
          <w:highlight w:val="yellow"/>
        </w:rPr>
        <w:t>predpokladaným</w:t>
      </w:r>
      <w:r w:rsidRPr="00445D4E">
        <w:rPr>
          <w:rStyle w:val="CharStyle15"/>
          <w:rFonts w:ascii="Calibri" w:hAnsi="Calibri" w:cs="Calibri"/>
          <w:sz w:val="22"/>
          <w:szCs w:val="22"/>
          <w:highlight w:val="yellow"/>
        </w:rPr>
        <w:t>/zmluvným</w:t>
      </w:r>
      <w:r w:rsidR="00900C02" w:rsidRPr="00445D4E">
        <w:rPr>
          <w:rStyle w:val="CharStyle15"/>
          <w:rFonts w:ascii="Calibri" w:hAnsi="Calibri" w:cs="Calibri"/>
          <w:sz w:val="22"/>
          <w:szCs w:val="22"/>
          <w:highlight w:val="yellow"/>
        </w:rPr>
        <w:t xml:space="preserve"> množstvom tovaru</w:t>
      </w:r>
    </w:p>
    <w:p w14:paraId="5440D08C" w14:textId="77777777" w:rsidR="00900C02" w:rsidRPr="00445D4E" w:rsidRDefault="00900C02" w:rsidP="00900C0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highlight w:val="yellow"/>
        </w:rPr>
      </w:pPr>
      <w:r w:rsidRPr="00445D4E">
        <w:rPr>
          <w:rStyle w:val="CharStyle15"/>
          <w:rFonts w:ascii="Calibri" w:hAnsi="Calibri" w:cs="Calibri"/>
          <w:sz w:val="22"/>
          <w:szCs w:val="22"/>
          <w:highlight w:val="yellow"/>
        </w:rPr>
        <w:t xml:space="preserve">Príloha č. 2                       Cenová ponuka predávajúceho ako uchádzača vo verejnom obstarávaní </w:t>
      </w:r>
    </w:p>
    <w:p w14:paraId="558D782E" w14:textId="77777777" w:rsidR="00900C02" w:rsidRPr="00445D4E" w:rsidRDefault="00900C02" w:rsidP="00900C0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highlight w:val="yellow"/>
        </w:rPr>
      </w:pPr>
      <w:r w:rsidRPr="00445D4E">
        <w:rPr>
          <w:rStyle w:val="CharStyle15"/>
          <w:rFonts w:ascii="Calibri" w:hAnsi="Calibri" w:cs="Calibri"/>
          <w:sz w:val="22"/>
          <w:szCs w:val="22"/>
          <w:highlight w:val="yellow"/>
        </w:rPr>
        <w:t xml:space="preserve">Príloha č. 3 </w:t>
      </w:r>
      <w:r w:rsidRPr="00445D4E">
        <w:rPr>
          <w:rStyle w:val="CharStyle15"/>
          <w:rFonts w:ascii="Calibri" w:hAnsi="Calibri" w:cs="Calibri"/>
          <w:sz w:val="22"/>
          <w:szCs w:val="22"/>
          <w:highlight w:val="yellow"/>
        </w:rPr>
        <w:tab/>
      </w:r>
      <w:r w:rsidRPr="00445D4E">
        <w:rPr>
          <w:rStyle w:val="CharStyle15"/>
          <w:rFonts w:ascii="Calibri" w:hAnsi="Calibri" w:cs="Calibri"/>
          <w:sz w:val="22"/>
          <w:szCs w:val="22"/>
          <w:highlight w:val="yellow"/>
        </w:rPr>
        <w:tab/>
        <w:t>Oprávnené osoby kupujúceho k vystaveniu objednávok</w:t>
      </w:r>
    </w:p>
    <w:p w14:paraId="2F485713" w14:textId="77777777" w:rsidR="00900C02" w:rsidRPr="00C467F9" w:rsidRDefault="00900C02" w:rsidP="00900C02">
      <w:pPr>
        <w:pStyle w:val="Bezriadkovania"/>
        <w:pBdr>
          <w:top w:val="single" w:sz="4" w:space="1" w:color="auto"/>
          <w:left w:val="single" w:sz="4" w:space="4" w:color="auto"/>
          <w:bottom w:val="single" w:sz="4" w:space="1" w:color="auto"/>
          <w:right w:val="single" w:sz="4" w:space="4" w:color="auto"/>
        </w:pBdr>
        <w:rPr>
          <w:rStyle w:val="CharStyle28"/>
          <w:rFonts w:ascii="Calibri" w:hAnsi="Calibri"/>
          <w:sz w:val="22"/>
          <w:szCs w:val="22"/>
        </w:rPr>
      </w:pPr>
      <w:r w:rsidRPr="00445D4E">
        <w:rPr>
          <w:rStyle w:val="CharStyle15"/>
          <w:rFonts w:ascii="Calibri" w:hAnsi="Calibri" w:cs="Calibri"/>
          <w:sz w:val="22"/>
          <w:szCs w:val="22"/>
          <w:highlight w:val="yellow"/>
        </w:rPr>
        <w:t xml:space="preserve">Príloha č. 4 </w:t>
      </w:r>
      <w:r w:rsidRPr="00445D4E">
        <w:rPr>
          <w:rStyle w:val="CharStyle15"/>
          <w:rFonts w:ascii="Calibri" w:hAnsi="Calibri" w:cs="Calibri"/>
          <w:sz w:val="22"/>
          <w:szCs w:val="22"/>
          <w:highlight w:val="yellow"/>
        </w:rPr>
        <w:tab/>
      </w:r>
      <w:r w:rsidRPr="00445D4E">
        <w:rPr>
          <w:rStyle w:val="CharStyle15"/>
          <w:rFonts w:ascii="Calibri" w:hAnsi="Calibri" w:cs="Calibri"/>
          <w:sz w:val="22"/>
          <w:szCs w:val="22"/>
          <w:highlight w:val="yellow"/>
        </w:rPr>
        <w:tab/>
        <w:t>Zoznam subdodávateľov (aj ak ide o plnenie bez využitia subdodávky)</w:t>
      </w:r>
      <w:bookmarkStart w:id="18" w:name="bookmark20"/>
    </w:p>
    <w:p w14:paraId="05414FFE" w14:textId="77777777" w:rsidR="00900C02" w:rsidRPr="00C467F9" w:rsidRDefault="00900C02" w:rsidP="00900C02">
      <w:pPr>
        <w:rPr>
          <w:rFonts w:ascii="Calibri" w:hAnsi="Calibri"/>
          <w:b/>
          <w:sz w:val="22"/>
          <w:szCs w:val="22"/>
        </w:rPr>
      </w:pPr>
    </w:p>
    <w:p w14:paraId="35A67FD1" w14:textId="77777777" w:rsidR="00900C02" w:rsidRPr="00C467F9" w:rsidRDefault="00900C02" w:rsidP="00900C02">
      <w:pPr>
        <w:rPr>
          <w:rFonts w:ascii="Calibri" w:hAnsi="Calibri" w:cs="Calibri"/>
          <w:sz w:val="22"/>
          <w:szCs w:val="22"/>
        </w:rPr>
      </w:pPr>
      <w:r w:rsidRPr="00C467F9">
        <w:rPr>
          <w:rFonts w:ascii="Calibri" w:hAnsi="Calibri" w:cs="Calibri"/>
          <w:sz w:val="22"/>
          <w:szCs w:val="22"/>
        </w:rPr>
        <w:t>Banská Bystrica, dňa:</w:t>
      </w:r>
      <w:r w:rsidRPr="00C467F9">
        <w:rPr>
          <w:rFonts w:ascii="Calibri" w:hAnsi="Calibri" w:cs="Calibri"/>
          <w:sz w:val="22"/>
          <w:szCs w:val="22"/>
        </w:rPr>
        <w:tab/>
      </w:r>
      <w:r w:rsidRPr="00C467F9">
        <w:rPr>
          <w:rFonts w:ascii="Calibri" w:hAnsi="Calibri" w:cs="Calibri"/>
          <w:sz w:val="22"/>
          <w:szCs w:val="22"/>
        </w:rPr>
        <w:tab/>
      </w:r>
      <w:r w:rsidRPr="00C467F9">
        <w:rPr>
          <w:rFonts w:ascii="Calibri" w:hAnsi="Calibri" w:cs="Calibri"/>
          <w:sz w:val="22"/>
          <w:szCs w:val="22"/>
        </w:rPr>
        <w:tab/>
      </w:r>
      <w:r w:rsidRPr="00C467F9">
        <w:rPr>
          <w:rFonts w:ascii="Calibri" w:hAnsi="Calibri" w:cs="Calibri"/>
          <w:sz w:val="22"/>
          <w:szCs w:val="22"/>
        </w:rPr>
        <w:tab/>
        <w:t xml:space="preserve">          .....................................dňa:</w:t>
      </w:r>
    </w:p>
    <w:p w14:paraId="4F8245C6" w14:textId="77777777" w:rsidR="00900C02" w:rsidRPr="00C467F9" w:rsidRDefault="00900C02" w:rsidP="00900C02">
      <w:pPr>
        <w:rPr>
          <w:rFonts w:ascii="Calibri" w:hAnsi="Calibri" w:cs="Calibri"/>
          <w:sz w:val="22"/>
          <w:szCs w:val="22"/>
        </w:rPr>
      </w:pPr>
      <w:r w:rsidRPr="00C467F9">
        <w:rPr>
          <w:rFonts w:ascii="Calibri" w:hAnsi="Calibri" w:cs="Calibri"/>
          <w:sz w:val="22"/>
          <w:szCs w:val="22"/>
        </w:rPr>
        <w:t xml:space="preserve">Za objednávateľa:                                                 </w:t>
      </w:r>
      <w:r w:rsidRPr="00C467F9">
        <w:rPr>
          <w:rFonts w:ascii="Calibri" w:hAnsi="Calibri" w:cs="Calibri"/>
          <w:sz w:val="22"/>
          <w:szCs w:val="22"/>
        </w:rPr>
        <w:tab/>
        <w:t xml:space="preserve">          Za zhotoviteľa:</w:t>
      </w:r>
    </w:p>
    <w:p w14:paraId="53BB9665" w14:textId="77777777" w:rsidR="00900C02" w:rsidRPr="00C467F9" w:rsidRDefault="00900C02" w:rsidP="00900C02">
      <w:pPr>
        <w:tabs>
          <w:tab w:val="left" w:pos="4500"/>
          <w:tab w:val="left" w:pos="4962"/>
        </w:tabs>
        <w:spacing w:after="120"/>
        <w:rPr>
          <w:rFonts w:ascii="Calibri" w:hAnsi="Calibri" w:cs="Calibri"/>
          <w:sz w:val="22"/>
          <w:szCs w:val="22"/>
        </w:rPr>
      </w:pPr>
    </w:p>
    <w:p w14:paraId="5E8575E2" w14:textId="77777777" w:rsidR="00900C02" w:rsidRPr="00C467F9" w:rsidRDefault="00900C02" w:rsidP="00900C02">
      <w:pPr>
        <w:tabs>
          <w:tab w:val="left" w:pos="4500"/>
          <w:tab w:val="left" w:pos="4962"/>
        </w:tabs>
        <w:spacing w:after="120"/>
        <w:rPr>
          <w:rFonts w:ascii="Calibri" w:hAnsi="Calibri" w:cs="Calibri"/>
          <w:sz w:val="22"/>
          <w:szCs w:val="22"/>
        </w:rPr>
      </w:pPr>
    </w:p>
    <w:p w14:paraId="41084D19" w14:textId="77777777" w:rsidR="00900C02" w:rsidRPr="00C467F9" w:rsidRDefault="00900C02" w:rsidP="00900C02">
      <w:pPr>
        <w:pStyle w:val="Bezriadkovania"/>
        <w:rPr>
          <w:rStyle w:val="CharStyle8"/>
          <w:rFonts w:ascii="Calibri" w:hAnsi="Calibri" w:cs="Calibri"/>
          <w:b w:val="0"/>
          <w:bCs/>
          <w:sz w:val="22"/>
          <w:szCs w:val="22"/>
        </w:rPr>
      </w:pPr>
      <w:r w:rsidRPr="00C467F9">
        <w:rPr>
          <w:rStyle w:val="CharStyle8"/>
          <w:rFonts w:ascii="Calibri" w:hAnsi="Calibri" w:cs="Calibri"/>
          <w:bCs/>
          <w:sz w:val="22"/>
          <w:szCs w:val="22"/>
        </w:rPr>
        <w:t>.............................................................                        .............................................................</w:t>
      </w:r>
    </w:p>
    <w:p w14:paraId="7682846E" w14:textId="77777777" w:rsidR="00900C02" w:rsidRPr="00C467F9" w:rsidRDefault="00900C02" w:rsidP="00900C02">
      <w:pPr>
        <w:pStyle w:val="Bezriadkovania"/>
        <w:rPr>
          <w:rStyle w:val="CharStyle8"/>
          <w:rFonts w:ascii="Calibri" w:hAnsi="Calibri" w:cs="Calibri"/>
          <w:b w:val="0"/>
          <w:bCs/>
          <w:sz w:val="22"/>
          <w:szCs w:val="22"/>
        </w:rPr>
      </w:pPr>
      <w:r w:rsidRPr="00C467F9">
        <w:rPr>
          <w:rStyle w:val="CharStyle8"/>
          <w:rFonts w:ascii="Calibri" w:hAnsi="Calibri" w:cs="Calibri"/>
          <w:b w:val="0"/>
          <w:bCs/>
          <w:sz w:val="22"/>
          <w:szCs w:val="22"/>
        </w:rPr>
        <w:tab/>
      </w:r>
    </w:p>
    <w:p w14:paraId="081F73B0" w14:textId="77777777" w:rsidR="00900C02" w:rsidRPr="00C467F9" w:rsidRDefault="00900C02" w:rsidP="00900C02">
      <w:pPr>
        <w:pStyle w:val="Bezriadkovania"/>
        <w:rPr>
          <w:rStyle w:val="CharStyle8"/>
          <w:rFonts w:ascii="Calibri" w:hAnsi="Calibri" w:cs="Calibri"/>
          <w:b w:val="0"/>
          <w:bCs/>
          <w:sz w:val="22"/>
          <w:szCs w:val="22"/>
        </w:rPr>
      </w:pPr>
    </w:p>
    <w:p w14:paraId="39A5E700" w14:textId="77777777" w:rsidR="00900C02" w:rsidRPr="00C467F9" w:rsidRDefault="00900C02" w:rsidP="00900C02">
      <w:pPr>
        <w:pStyle w:val="Bezriadkovania"/>
        <w:rPr>
          <w:rStyle w:val="CharStyle8"/>
          <w:rFonts w:ascii="Calibri" w:hAnsi="Calibri" w:cs="Calibri"/>
          <w:b w:val="0"/>
          <w:bCs/>
          <w:sz w:val="22"/>
          <w:szCs w:val="22"/>
        </w:rPr>
      </w:pPr>
    </w:p>
    <w:p w14:paraId="2C9BD074" w14:textId="77777777" w:rsidR="00900C02" w:rsidRPr="00C467F9" w:rsidRDefault="00900C02" w:rsidP="00900C02">
      <w:pPr>
        <w:pStyle w:val="Bezriadkovania"/>
        <w:ind w:left="4320" w:hanging="4320"/>
        <w:rPr>
          <w:rFonts w:ascii="Calibri" w:hAnsi="Calibri"/>
          <w:color w:val="auto"/>
          <w:sz w:val="22"/>
          <w:szCs w:val="22"/>
        </w:rPr>
      </w:pPr>
      <w:r w:rsidRPr="00C467F9">
        <w:rPr>
          <w:rFonts w:ascii="Calibri" w:hAnsi="Calibri" w:cs="Calibri"/>
          <w:color w:val="auto"/>
          <w:sz w:val="22"/>
          <w:szCs w:val="22"/>
        </w:rPr>
        <w:t>...........................................................</w:t>
      </w:r>
    </w:p>
    <w:bookmarkEnd w:id="18"/>
    <w:p w14:paraId="7098C9BB" w14:textId="77777777" w:rsidR="004F2D31" w:rsidRPr="00C467F9" w:rsidRDefault="004F2D31" w:rsidP="00222BA8">
      <w:pPr>
        <w:pStyle w:val="tl1"/>
        <w:jc w:val="center"/>
        <w:rPr>
          <w:rFonts w:ascii="Calibri" w:hAnsi="Calibri" w:cs="Cambria"/>
          <w:b/>
          <w:bCs/>
          <w:sz w:val="22"/>
          <w:szCs w:val="22"/>
        </w:rPr>
      </w:pPr>
    </w:p>
    <w:sectPr w:rsidR="004F2D31" w:rsidRPr="00C467F9" w:rsidSect="008D127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7767" w14:textId="77777777" w:rsidR="00D96C5C" w:rsidRDefault="00D96C5C" w:rsidP="008D1276">
      <w:r>
        <w:separator/>
      </w:r>
    </w:p>
  </w:endnote>
  <w:endnote w:type="continuationSeparator" w:id="0">
    <w:p w14:paraId="0EC27F2D" w14:textId="77777777" w:rsidR="00D96C5C" w:rsidRDefault="00D96C5C" w:rsidP="008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9FA73" w14:textId="77777777" w:rsidR="00D96C5C" w:rsidRDefault="00D96C5C" w:rsidP="008D1276">
      <w:r>
        <w:separator/>
      </w:r>
    </w:p>
  </w:footnote>
  <w:footnote w:type="continuationSeparator" w:id="0">
    <w:p w14:paraId="021E1205" w14:textId="77777777" w:rsidR="00D96C5C" w:rsidRDefault="00D96C5C" w:rsidP="008D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29249" w14:textId="77777777" w:rsidR="004F2D31" w:rsidRPr="004F2D31" w:rsidRDefault="004F2D31" w:rsidP="004F2D31">
    <w:pPr>
      <w:tabs>
        <w:tab w:val="center" w:pos="4536"/>
        <w:tab w:val="right" w:pos="9072"/>
      </w:tabs>
      <w:rPr>
        <w:rFonts w:ascii="Calibri" w:eastAsia="Calibri" w:hAnsi="Calibri"/>
        <w:sz w:val="22"/>
        <w:szCs w:val="22"/>
        <w:lang w:eastAsia="en-US"/>
      </w:rPr>
    </w:pPr>
    <w:r w:rsidRPr="004F2D31">
      <w:rPr>
        <w:rFonts w:ascii="Calibri" w:eastAsia="Calibri" w:hAnsi="Calibri"/>
        <w:sz w:val="22"/>
        <w:szCs w:val="22"/>
        <w:lang w:eastAsia="en-US"/>
      </w:rPr>
      <w:t>SÚŤAŽNÉ PODKLADY k zriadeniu dynamického nákupného systému</w:t>
    </w:r>
  </w:p>
  <w:p w14:paraId="7452BA0E" w14:textId="77777777" w:rsidR="004F2D31" w:rsidRPr="004F2D31" w:rsidRDefault="004F2D31" w:rsidP="004F2D31">
    <w:pPr>
      <w:tabs>
        <w:tab w:val="center" w:pos="4536"/>
        <w:tab w:val="right" w:pos="9072"/>
      </w:tabs>
      <w:rPr>
        <w:rFonts w:ascii="Calibri" w:eastAsia="Calibri" w:hAnsi="Calibri"/>
        <w:sz w:val="18"/>
        <w:szCs w:val="22"/>
        <w:lang w:eastAsia="en-US"/>
      </w:rPr>
    </w:pPr>
    <w:r w:rsidRPr="004F2D31">
      <w:rPr>
        <w:rFonts w:ascii="Calibri" w:eastAsia="Calibri" w:hAnsi="Calibri"/>
        <w:sz w:val="18"/>
        <w:szCs w:val="22"/>
        <w:lang w:eastAsia="en-US"/>
      </w:rPr>
      <w:t>Kúpa a dodanie chemického posypového materiálu – zimné sezóny 2018/2019, 2019/2020, 2020/2021 a 2021/2022.</w:t>
    </w:r>
  </w:p>
  <w:p w14:paraId="24B8AC7D" w14:textId="77777777" w:rsidR="004F2D31" w:rsidRDefault="004F2D3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C7EA0AE"/>
    <w:lvl w:ilvl="0">
      <w:start w:val="1"/>
      <w:numFmt w:val="decimal"/>
      <w:lvlText w:val="%1."/>
      <w:lvlJc w:val="left"/>
      <w:pPr>
        <w:ind w:left="0" w:firstLine="0"/>
      </w:pPr>
      <w:rPr>
        <w:rFonts w:ascii="Calibri" w:eastAsia="Times New Roman" w:hAnsi="Calibri" w:cs="Calibri"/>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00005"/>
    <w:multiLevelType w:val="multilevel"/>
    <w:tmpl w:val="00000004"/>
    <w:lvl w:ilvl="0">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abstractNum>
  <w:abstractNum w:abstractNumId="3" w15:restartNumberingAfterBreak="0">
    <w:nsid w:val="00000007"/>
    <w:multiLevelType w:val="multilevel"/>
    <w:tmpl w:val="00000006"/>
    <w:lvl w:ilvl="0">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abstractNum>
  <w:abstractNum w:abstractNumId="4" w15:restartNumberingAfterBreak="0">
    <w:nsid w:val="00000009"/>
    <w:multiLevelType w:val="multilevel"/>
    <w:tmpl w:val="00000008"/>
    <w:lvl w:ilvl="0">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abstractNum>
  <w:abstractNum w:abstractNumId="5" w15:restartNumberingAfterBreak="0">
    <w:nsid w:val="0000000B"/>
    <w:multiLevelType w:val="multilevel"/>
    <w:tmpl w:val="979E2BCC"/>
    <w:lvl w:ilvl="0">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2"/>
        <w:szCs w:val="22"/>
        <w:u w:val="none"/>
        <w:effect w:val="none"/>
      </w:rPr>
    </w:lvl>
    <w:lvl w:ilvl="1">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2">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3">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4">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5">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6">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7">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8">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abstractNum>
  <w:abstractNum w:abstractNumId="6" w15:restartNumberingAfterBreak="0">
    <w:nsid w:val="0000000D"/>
    <w:multiLevelType w:val="multilevel"/>
    <w:tmpl w:val="0000000C"/>
    <w:lvl w:ilvl="0">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abstractNum>
  <w:abstractNum w:abstractNumId="7" w15:restartNumberingAfterBreak="0">
    <w:nsid w:val="0000000F"/>
    <w:multiLevelType w:val="multilevel"/>
    <w:tmpl w:val="0000000E"/>
    <w:lvl w:ilvl="0">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abstractNum>
  <w:abstractNum w:abstractNumId="8" w15:restartNumberingAfterBreak="0">
    <w:nsid w:val="00000011"/>
    <w:multiLevelType w:val="multilevel"/>
    <w:tmpl w:val="00000010"/>
    <w:lvl w:ilvl="0">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abstractNum>
  <w:abstractNum w:abstractNumId="9" w15:restartNumberingAfterBreak="0">
    <w:nsid w:val="00000013"/>
    <w:multiLevelType w:val="multilevel"/>
    <w:tmpl w:val="00000012"/>
    <w:lvl w:ilvl="0">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abstractNum>
  <w:abstractNum w:abstractNumId="10" w15:restartNumberingAfterBreak="0">
    <w:nsid w:val="00000015"/>
    <w:multiLevelType w:val="multilevel"/>
    <w:tmpl w:val="F760A2DA"/>
    <w:lvl w:ilvl="0">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2"/>
        <w:szCs w:val="22"/>
        <w:u w:val="none"/>
        <w:effect w:val="none"/>
      </w:rPr>
    </w:lvl>
    <w:lvl w:ilvl="1">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2">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3">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4">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5">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6">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7">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8">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33E517CD"/>
    <w:multiLevelType w:val="hybridMultilevel"/>
    <w:tmpl w:val="97B43E2A"/>
    <w:lvl w:ilvl="0" w:tplc="8D5C961E">
      <w:numFmt w:val="bullet"/>
      <w:lvlText w:val="-"/>
      <w:lvlJc w:val="left"/>
      <w:pPr>
        <w:ind w:left="740" w:hanging="360"/>
      </w:pPr>
      <w:rPr>
        <w:rFonts w:ascii="Calibri" w:eastAsia="Calibri" w:hAnsi="Calibri" w:cs="Calibri" w:hint="default"/>
      </w:rPr>
    </w:lvl>
    <w:lvl w:ilvl="1" w:tplc="041B0003" w:tentative="1">
      <w:start w:val="1"/>
      <w:numFmt w:val="bullet"/>
      <w:lvlText w:val="o"/>
      <w:lvlJc w:val="left"/>
      <w:pPr>
        <w:ind w:left="1460" w:hanging="360"/>
      </w:pPr>
      <w:rPr>
        <w:rFonts w:ascii="Courier New" w:hAnsi="Courier New" w:cs="Courier New" w:hint="default"/>
      </w:rPr>
    </w:lvl>
    <w:lvl w:ilvl="2" w:tplc="041B0005" w:tentative="1">
      <w:start w:val="1"/>
      <w:numFmt w:val="bullet"/>
      <w:lvlText w:val=""/>
      <w:lvlJc w:val="left"/>
      <w:pPr>
        <w:ind w:left="2180" w:hanging="360"/>
      </w:pPr>
      <w:rPr>
        <w:rFonts w:ascii="Wingdings" w:hAnsi="Wingdings" w:hint="default"/>
      </w:rPr>
    </w:lvl>
    <w:lvl w:ilvl="3" w:tplc="041B0001" w:tentative="1">
      <w:start w:val="1"/>
      <w:numFmt w:val="bullet"/>
      <w:lvlText w:val=""/>
      <w:lvlJc w:val="left"/>
      <w:pPr>
        <w:ind w:left="2900" w:hanging="360"/>
      </w:pPr>
      <w:rPr>
        <w:rFonts w:ascii="Symbol" w:hAnsi="Symbol" w:hint="default"/>
      </w:rPr>
    </w:lvl>
    <w:lvl w:ilvl="4" w:tplc="041B0003" w:tentative="1">
      <w:start w:val="1"/>
      <w:numFmt w:val="bullet"/>
      <w:lvlText w:val="o"/>
      <w:lvlJc w:val="left"/>
      <w:pPr>
        <w:ind w:left="3620" w:hanging="360"/>
      </w:pPr>
      <w:rPr>
        <w:rFonts w:ascii="Courier New" w:hAnsi="Courier New" w:cs="Courier New" w:hint="default"/>
      </w:rPr>
    </w:lvl>
    <w:lvl w:ilvl="5" w:tplc="041B0005" w:tentative="1">
      <w:start w:val="1"/>
      <w:numFmt w:val="bullet"/>
      <w:lvlText w:val=""/>
      <w:lvlJc w:val="left"/>
      <w:pPr>
        <w:ind w:left="4340" w:hanging="360"/>
      </w:pPr>
      <w:rPr>
        <w:rFonts w:ascii="Wingdings" w:hAnsi="Wingdings" w:hint="default"/>
      </w:rPr>
    </w:lvl>
    <w:lvl w:ilvl="6" w:tplc="041B0001" w:tentative="1">
      <w:start w:val="1"/>
      <w:numFmt w:val="bullet"/>
      <w:lvlText w:val=""/>
      <w:lvlJc w:val="left"/>
      <w:pPr>
        <w:ind w:left="5060" w:hanging="360"/>
      </w:pPr>
      <w:rPr>
        <w:rFonts w:ascii="Symbol" w:hAnsi="Symbol" w:hint="default"/>
      </w:rPr>
    </w:lvl>
    <w:lvl w:ilvl="7" w:tplc="041B0003" w:tentative="1">
      <w:start w:val="1"/>
      <w:numFmt w:val="bullet"/>
      <w:lvlText w:val="o"/>
      <w:lvlJc w:val="left"/>
      <w:pPr>
        <w:ind w:left="5780" w:hanging="360"/>
      </w:pPr>
      <w:rPr>
        <w:rFonts w:ascii="Courier New" w:hAnsi="Courier New" w:cs="Courier New" w:hint="default"/>
      </w:rPr>
    </w:lvl>
    <w:lvl w:ilvl="8" w:tplc="041B0005" w:tentative="1">
      <w:start w:val="1"/>
      <w:numFmt w:val="bullet"/>
      <w:lvlText w:val=""/>
      <w:lvlJc w:val="left"/>
      <w:pPr>
        <w:ind w:left="6500" w:hanging="360"/>
      </w:pPr>
      <w:rPr>
        <w:rFonts w:ascii="Wingdings" w:hAnsi="Wingdings" w:hint="default"/>
      </w:rPr>
    </w:lvl>
  </w:abstractNum>
  <w:abstractNum w:abstractNumId="13"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start w:val="1"/>
      <w:numFmt w:val="bullet"/>
      <w:lvlText w:val="o"/>
      <w:lvlJc w:val="left"/>
      <w:pPr>
        <w:ind w:left="2226" w:hanging="360"/>
      </w:pPr>
      <w:rPr>
        <w:rFonts w:ascii="Courier New" w:hAnsi="Courier New" w:cs="Times New Roman"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Times New Roman"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Times New Roman" w:hint="default"/>
      </w:rPr>
    </w:lvl>
    <w:lvl w:ilvl="8" w:tplc="041B0005">
      <w:start w:val="1"/>
      <w:numFmt w:val="bullet"/>
      <w:lvlText w:val=""/>
      <w:lvlJc w:val="left"/>
      <w:pPr>
        <w:ind w:left="7266" w:hanging="360"/>
      </w:pPr>
      <w:rPr>
        <w:rFonts w:ascii="Wingdings" w:hAnsi="Wingdings" w:hint="default"/>
      </w:rPr>
    </w:lvl>
  </w:abstractNum>
  <w:abstractNum w:abstractNumId="14"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76E803D7"/>
    <w:multiLevelType w:val="hybridMultilevel"/>
    <w:tmpl w:val="3ACC32F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11"/>
  </w:num>
  <w:num w:numId="2">
    <w:abstractNumId w:val="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F40"/>
    <w:rsid w:val="00003BE8"/>
    <w:rsid w:val="000475CC"/>
    <w:rsid w:val="00071EB5"/>
    <w:rsid w:val="000C416A"/>
    <w:rsid w:val="0010515E"/>
    <w:rsid w:val="00131453"/>
    <w:rsid w:val="00206F2F"/>
    <w:rsid w:val="00222BA8"/>
    <w:rsid w:val="0025284A"/>
    <w:rsid w:val="002D4F55"/>
    <w:rsid w:val="00317173"/>
    <w:rsid w:val="00356755"/>
    <w:rsid w:val="003E245C"/>
    <w:rsid w:val="00445D4E"/>
    <w:rsid w:val="004E6BB4"/>
    <w:rsid w:val="004F2D31"/>
    <w:rsid w:val="00504EAA"/>
    <w:rsid w:val="005475A9"/>
    <w:rsid w:val="00573E56"/>
    <w:rsid w:val="00586E31"/>
    <w:rsid w:val="006D6905"/>
    <w:rsid w:val="00776699"/>
    <w:rsid w:val="007B6009"/>
    <w:rsid w:val="007C39EB"/>
    <w:rsid w:val="007D6EF0"/>
    <w:rsid w:val="00815284"/>
    <w:rsid w:val="0084208D"/>
    <w:rsid w:val="00846A21"/>
    <w:rsid w:val="00850F40"/>
    <w:rsid w:val="00874264"/>
    <w:rsid w:val="008D1276"/>
    <w:rsid w:val="008F1DB2"/>
    <w:rsid w:val="00900C02"/>
    <w:rsid w:val="00906F12"/>
    <w:rsid w:val="00980E5F"/>
    <w:rsid w:val="009A26DE"/>
    <w:rsid w:val="00A41501"/>
    <w:rsid w:val="00AA319D"/>
    <w:rsid w:val="00AB7208"/>
    <w:rsid w:val="00B037D5"/>
    <w:rsid w:val="00B41A1E"/>
    <w:rsid w:val="00B65436"/>
    <w:rsid w:val="00C20524"/>
    <w:rsid w:val="00C467F9"/>
    <w:rsid w:val="00C86F92"/>
    <w:rsid w:val="00CC3C3A"/>
    <w:rsid w:val="00D06FDE"/>
    <w:rsid w:val="00D96C5C"/>
    <w:rsid w:val="00DE060B"/>
    <w:rsid w:val="00DF16CA"/>
    <w:rsid w:val="00E77EB4"/>
    <w:rsid w:val="00EE798C"/>
    <w:rsid w:val="00EF45D3"/>
    <w:rsid w:val="00F677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9CB238"/>
  <w15:docId w15:val="{FA5B810F-1C7F-43EF-9F8C-89A067A2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2BA8"/>
    <w:rPr>
      <w:rFonts w:ascii="Times New Roman" w:eastAsia="Times New Roman" w:hAnsi="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222BA8"/>
    <w:pPr>
      <w:jc w:val="both"/>
    </w:pPr>
    <w:rPr>
      <w:rFonts w:ascii="Tahoma" w:hAnsi="Tahoma" w:cs="Tahoma"/>
      <w:sz w:val="18"/>
      <w:szCs w:val="18"/>
      <w:lang w:eastAsia="sk-SK"/>
    </w:rPr>
  </w:style>
  <w:style w:type="paragraph" w:styleId="Hlavika">
    <w:name w:val="header"/>
    <w:basedOn w:val="Normlny"/>
    <w:link w:val="HlavikaChar"/>
    <w:uiPriority w:val="99"/>
    <w:rsid w:val="008D1276"/>
    <w:pPr>
      <w:tabs>
        <w:tab w:val="center" w:pos="4536"/>
        <w:tab w:val="right" w:pos="9072"/>
      </w:tabs>
    </w:pPr>
  </w:style>
  <w:style w:type="character" w:customStyle="1" w:styleId="HlavikaChar">
    <w:name w:val="Hlavička Char"/>
    <w:link w:val="Hlavika"/>
    <w:uiPriority w:val="99"/>
    <w:locked/>
    <w:rsid w:val="008D1276"/>
    <w:rPr>
      <w:rFonts w:ascii="Times New Roman" w:hAnsi="Times New Roman" w:cs="Times New Roman"/>
      <w:sz w:val="24"/>
      <w:szCs w:val="24"/>
      <w:lang w:eastAsia="cs-CZ"/>
    </w:rPr>
  </w:style>
  <w:style w:type="paragraph" w:styleId="Pta">
    <w:name w:val="footer"/>
    <w:basedOn w:val="Normlny"/>
    <w:link w:val="PtaChar"/>
    <w:uiPriority w:val="99"/>
    <w:rsid w:val="008D1276"/>
    <w:pPr>
      <w:tabs>
        <w:tab w:val="center" w:pos="4536"/>
        <w:tab w:val="right" w:pos="9072"/>
      </w:tabs>
    </w:pPr>
  </w:style>
  <w:style w:type="character" w:customStyle="1" w:styleId="PtaChar">
    <w:name w:val="Päta Char"/>
    <w:link w:val="Pta"/>
    <w:uiPriority w:val="99"/>
    <w:locked/>
    <w:rsid w:val="008D1276"/>
    <w:rPr>
      <w:rFonts w:ascii="Times New Roman" w:hAnsi="Times New Roman" w:cs="Times New Roman"/>
      <w:sz w:val="24"/>
      <w:szCs w:val="24"/>
      <w:lang w:eastAsia="cs-CZ"/>
    </w:rPr>
  </w:style>
  <w:style w:type="paragraph" w:styleId="Odsekzoznamu">
    <w:name w:val="List Paragraph"/>
    <w:aliases w:val="body,Odsek zoznamu2"/>
    <w:basedOn w:val="Normlny"/>
    <w:link w:val="OdsekzoznamuChar"/>
    <w:uiPriority w:val="34"/>
    <w:qFormat/>
    <w:rsid w:val="004F2D31"/>
    <w:pPr>
      <w:suppressAutoHyphens/>
      <w:ind w:left="708"/>
    </w:pPr>
    <w:rPr>
      <w:lang w:eastAsia="ar-SA"/>
    </w:rPr>
  </w:style>
  <w:style w:type="character" w:customStyle="1" w:styleId="OdsekzoznamuChar">
    <w:name w:val="Odsek zoznamu Char"/>
    <w:aliases w:val="body Char,Odsek zoznamu2 Char"/>
    <w:link w:val="Odsekzoznamu"/>
    <w:uiPriority w:val="34"/>
    <w:rsid w:val="004F2D31"/>
    <w:rPr>
      <w:rFonts w:ascii="Times New Roman" w:eastAsia="Times New Roman" w:hAnsi="Times New Roman"/>
      <w:sz w:val="24"/>
      <w:szCs w:val="24"/>
      <w:lang w:eastAsia="ar-SA"/>
    </w:rPr>
  </w:style>
  <w:style w:type="paragraph" w:styleId="Nzov">
    <w:name w:val="Title"/>
    <w:basedOn w:val="Normlny"/>
    <w:link w:val="NzovChar"/>
    <w:uiPriority w:val="10"/>
    <w:qFormat/>
    <w:locked/>
    <w:rsid w:val="00900C02"/>
    <w:pPr>
      <w:jc w:val="center"/>
    </w:pPr>
    <w:rPr>
      <w:rFonts w:ascii="Arial Black" w:hAnsi="Arial Black" w:cs="Arial Unicode MS"/>
      <w:bCs/>
      <w:i/>
      <w:iCs/>
      <w:color w:val="FF0000"/>
      <w:sz w:val="48"/>
      <w:szCs w:val="22"/>
      <w:lang w:eastAsia="en-US" w:bidi="si-LK"/>
    </w:rPr>
  </w:style>
  <w:style w:type="character" w:customStyle="1" w:styleId="NzovChar">
    <w:name w:val="Názov Char"/>
    <w:link w:val="Nzov"/>
    <w:uiPriority w:val="10"/>
    <w:rsid w:val="00900C02"/>
    <w:rPr>
      <w:rFonts w:ascii="Arial Black" w:eastAsia="Times New Roman" w:hAnsi="Arial Black" w:cs="Arial Unicode MS"/>
      <w:bCs/>
      <w:i/>
      <w:iCs/>
      <w:color w:val="FF0000"/>
      <w:sz w:val="48"/>
      <w:szCs w:val="22"/>
      <w:lang w:eastAsia="en-US" w:bidi="si-LK"/>
    </w:rPr>
  </w:style>
  <w:style w:type="paragraph" w:styleId="Bezriadkovania">
    <w:name w:val="No Spacing"/>
    <w:uiPriority w:val="1"/>
    <w:qFormat/>
    <w:rsid w:val="00900C02"/>
    <w:pPr>
      <w:widowControl w:val="0"/>
    </w:pPr>
    <w:rPr>
      <w:rFonts w:ascii="Times New Roman" w:eastAsia="Times New Roman" w:hAnsi="Times New Roman"/>
      <w:color w:val="000000"/>
      <w:sz w:val="24"/>
      <w:szCs w:val="24"/>
    </w:rPr>
  </w:style>
  <w:style w:type="character" w:customStyle="1" w:styleId="CharStyle18">
    <w:name w:val="Char Style 18"/>
    <w:link w:val="Style2"/>
    <w:uiPriority w:val="99"/>
    <w:locked/>
    <w:rsid w:val="00900C02"/>
    <w:rPr>
      <w:b/>
      <w:shd w:val="clear" w:color="auto" w:fill="FFFFFF"/>
    </w:rPr>
  </w:style>
  <w:style w:type="paragraph" w:customStyle="1" w:styleId="Style2">
    <w:name w:val="Style 2"/>
    <w:basedOn w:val="Normlny"/>
    <w:link w:val="CharStyle18"/>
    <w:uiPriority w:val="99"/>
    <w:rsid w:val="00900C02"/>
    <w:pPr>
      <w:widowControl w:val="0"/>
      <w:shd w:val="clear" w:color="auto" w:fill="FFFFFF"/>
      <w:spacing w:line="266" w:lineRule="exact"/>
      <w:ind w:hanging="380"/>
      <w:jc w:val="both"/>
    </w:pPr>
    <w:rPr>
      <w:rFonts w:ascii="Calibri" w:eastAsia="Calibri" w:hAnsi="Calibri"/>
      <w:b/>
      <w:sz w:val="20"/>
      <w:szCs w:val="20"/>
      <w:lang w:eastAsia="sk-SK"/>
    </w:rPr>
  </w:style>
  <w:style w:type="character" w:customStyle="1" w:styleId="CharStyle15">
    <w:name w:val="Char Style 15"/>
    <w:link w:val="Style4"/>
    <w:uiPriority w:val="99"/>
    <w:locked/>
    <w:rsid w:val="00900C02"/>
    <w:rPr>
      <w:shd w:val="clear" w:color="auto" w:fill="FFFFFF"/>
    </w:rPr>
  </w:style>
  <w:style w:type="paragraph" w:customStyle="1" w:styleId="Style4">
    <w:name w:val="Style 4"/>
    <w:basedOn w:val="Normlny"/>
    <w:link w:val="CharStyle15"/>
    <w:uiPriority w:val="99"/>
    <w:rsid w:val="00900C02"/>
    <w:pPr>
      <w:widowControl w:val="0"/>
      <w:shd w:val="clear" w:color="auto" w:fill="FFFFFF"/>
      <w:spacing w:before="260" w:line="266" w:lineRule="exact"/>
      <w:ind w:hanging="460"/>
    </w:pPr>
    <w:rPr>
      <w:rFonts w:ascii="Calibri" w:eastAsia="Calibri" w:hAnsi="Calibri"/>
      <w:sz w:val="20"/>
      <w:szCs w:val="20"/>
      <w:lang w:eastAsia="sk-SK"/>
    </w:rPr>
  </w:style>
  <w:style w:type="character" w:customStyle="1" w:styleId="CharStyle8">
    <w:name w:val="Char Style 8"/>
    <w:link w:val="Style7"/>
    <w:uiPriority w:val="99"/>
    <w:locked/>
    <w:rsid w:val="00900C02"/>
    <w:rPr>
      <w:rFonts w:ascii="Arial" w:hAnsi="Arial" w:cs="Arial"/>
      <w:b/>
      <w:sz w:val="32"/>
      <w:shd w:val="clear" w:color="auto" w:fill="FFFFFF"/>
    </w:rPr>
  </w:style>
  <w:style w:type="paragraph" w:customStyle="1" w:styleId="Style7">
    <w:name w:val="Style 7"/>
    <w:basedOn w:val="Normlny"/>
    <w:link w:val="CharStyle8"/>
    <w:uiPriority w:val="99"/>
    <w:rsid w:val="00900C02"/>
    <w:pPr>
      <w:widowControl w:val="0"/>
      <w:shd w:val="clear" w:color="auto" w:fill="FFFFFF"/>
      <w:spacing w:after="260" w:line="365" w:lineRule="exact"/>
      <w:ind w:hanging="1620"/>
      <w:outlineLvl w:val="1"/>
    </w:pPr>
    <w:rPr>
      <w:rFonts w:ascii="Arial" w:eastAsia="Calibri" w:hAnsi="Arial" w:cs="Arial"/>
      <w:b/>
      <w:sz w:val="32"/>
      <w:szCs w:val="20"/>
      <w:lang w:eastAsia="sk-SK"/>
    </w:rPr>
  </w:style>
  <w:style w:type="character" w:customStyle="1" w:styleId="CharStyle10">
    <w:name w:val="Char Style 10"/>
    <w:link w:val="Style9"/>
    <w:uiPriority w:val="99"/>
    <w:locked/>
    <w:rsid w:val="00900C02"/>
    <w:rPr>
      <w:sz w:val="19"/>
      <w:shd w:val="clear" w:color="auto" w:fill="FFFFFF"/>
    </w:rPr>
  </w:style>
  <w:style w:type="paragraph" w:customStyle="1" w:styleId="Style9">
    <w:name w:val="Style 9"/>
    <w:basedOn w:val="Normlny"/>
    <w:link w:val="CharStyle10"/>
    <w:uiPriority w:val="99"/>
    <w:rsid w:val="00900C02"/>
    <w:pPr>
      <w:widowControl w:val="0"/>
      <w:shd w:val="clear" w:color="auto" w:fill="FFFFFF"/>
      <w:spacing w:line="310" w:lineRule="exact"/>
    </w:pPr>
    <w:rPr>
      <w:rFonts w:ascii="Calibri" w:eastAsia="Calibri" w:hAnsi="Calibri"/>
      <w:sz w:val="19"/>
      <w:szCs w:val="20"/>
      <w:lang w:eastAsia="sk-SK"/>
    </w:rPr>
  </w:style>
  <w:style w:type="character" w:customStyle="1" w:styleId="CharStyle17">
    <w:name w:val="Char Style 17"/>
    <w:link w:val="Style16"/>
    <w:uiPriority w:val="99"/>
    <w:locked/>
    <w:rsid w:val="00900C02"/>
    <w:rPr>
      <w:b/>
      <w:sz w:val="28"/>
      <w:shd w:val="clear" w:color="auto" w:fill="FFFFFF"/>
    </w:rPr>
  </w:style>
  <w:style w:type="paragraph" w:customStyle="1" w:styleId="Style16">
    <w:name w:val="Style 16"/>
    <w:basedOn w:val="Normlny"/>
    <w:link w:val="CharStyle17"/>
    <w:uiPriority w:val="99"/>
    <w:rsid w:val="00900C02"/>
    <w:pPr>
      <w:widowControl w:val="0"/>
      <w:shd w:val="clear" w:color="auto" w:fill="FFFFFF"/>
      <w:spacing w:line="310" w:lineRule="exact"/>
      <w:jc w:val="center"/>
      <w:outlineLvl w:val="4"/>
    </w:pPr>
    <w:rPr>
      <w:rFonts w:ascii="Calibri" w:eastAsia="Calibri" w:hAnsi="Calibri"/>
      <w:b/>
      <w:sz w:val="28"/>
      <w:szCs w:val="20"/>
      <w:lang w:eastAsia="sk-SK"/>
    </w:rPr>
  </w:style>
  <w:style w:type="character" w:customStyle="1" w:styleId="CharStyle20">
    <w:name w:val="Char Style 20"/>
    <w:link w:val="Style19"/>
    <w:uiPriority w:val="99"/>
    <w:locked/>
    <w:rsid w:val="00900C02"/>
    <w:rPr>
      <w:b/>
      <w:shd w:val="clear" w:color="auto" w:fill="FFFFFF"/>
    </w:rPr>
  </w:style>
  <w:style w:type="paragraph" w:customStyle="1" w:styleId="Style19">
    <w:name w:val="Style 19"/>
    <w:basedOn w:val="Normlny"/>
    <w:link w:val="CharStyle20"/>
    <w:uiPriority w:val="99"/>
    <w:rsid w:val="00900C02"/>
    <w:pPr>
      <w:widowControl w:val="0"/>
      <w:shd w:val="clear" w:color="auto" w:fill="FFFFFF"/>
      <w:spacing w:before="260" w:line="274" w:lineRule="exact"/>
      <w:jc w:val="center"/>
      <w:outlineLvl w:val="5"/>
    </w:pPr>
    <w:rPr>
      <w:rFonts w:ascii="Calibri" w:eastAsia="Calibri" w:hAnsi="Calibri"/>
      <w:b/>
      <w:sz w:val="20"/>
      <w:szCs w:val="20"/>
      <w:lang w:eastAsia="sk-SK"/>
    </w:rPr>
  </w:style>
  <w:style w:type="character" w:customStyle="1" w:styleId="CharStyle28">
    <w:name w:val="Char Style 28"/>
    <w:link w:val="Style27"/>
    <w:uiPriority w:val="99"/>
    <w:locked/>
    <w:rsid w:val="00900C02"/>
    <w:rPr>
      <w:sz w:val="40"/>
      <w:shd w:val="clear" w:color="auto" w:fill="FFFFFF"/>
    </w:rPr>
  </w:style>
  <w:style w:type="paragraph" w:customStyle="1" w:styleId="Style27">
    <w:name w:val="Style 27"/>
    <w:basedOn w:val="Normlny"/>
    <w:link w:val="CharStyle28"/>
    <w:uiPriority w:val="99"/>
    <w:rsid w:val="00900C02"/>
    <w:pPr>
      <w:widowControl w:val="0"/>
      <w:shd w:val="clear" w:color="auto" w:fill="FFFFFF"/>
      <w:spacing w:line="442" w:lineRule="exact"/>
      <w:outlineLvl w:val="0"/>
    </w:pPr>
    <w:rPr>
      <w:rFonts w:ascii="Calibri" w:eastAsia="Calibri" w:hAnsi="Calibri"/>
      <w:sz w:val="40"/>
      <w:szCs w:val="20"/>
      <w:lang w:eastAsia="sk-SK"/>
    </w:rPr>
  </w:style>
  <w:style w:type="character" w:customStyle="1" w:styleId="CharStyle13">
    <w:name w:val="Char Style 13"/>
    <w:link w:val="Style12"/>
    <w:uiPriority w:val="99"/>
    <w:locked/>
    <w:rsid w:val="00900C02"/>
    <w:rPr>
      <w:rFonts w:ascii="Arial" w:hAnsi="Arial" w:cs="Arial"/>
      <w:b/>
      <w:shd w:val="clear" w:color="auto" w:fill="FFFFFF"/>
    </w:rPr>
  </w:style>
  <w:style w:type="paragraph" w:customStyle="1" w:styleId="Style12">
    <w:name w:val="Style 12"/>
    <w:basedOn w:val="Normlny"/>
    <w:link w:val="CharStyle13"/>
    <w:uiPriority w:val="99"/>
    <w:rsid w:val="00900C02"/>
    <w:pPr>
      <w:widowControl w:val="0"/>
      <w:shd w:val="clear" w:color="auto" w:fill="FFFFFF"/>
      <w:spacing w:after="480" w:line="246" w:lineRule="exact"/>
      <w:jc w:val="center"/>
      <w:outlineLvl w:val="4"/>
    </w:pPr>
    <w:rPr>
      <w:rFonts w:ascii="Arial" w:eastAsia="Calibri" w:hAnsi="Arial" w:cs="Arial"/>
      <w:b/>
      <w:sz w:val="20"/>
      <w:szCs w:val="20"/>
      <w:lang w:eastAsia="sk-SK"/>
    </w:rPr>
  </w:style>
  <w:style w:type="character" w:customStyle="1" w:styleId="CharStyle24">
    <w:name w:val="Char Style 24"/>
    <w:uiPriority w:val="99"/>
    <w:rsid w:val="00900C02"/>
    <w:rPr>
      <w:strike w:val="0"/>
      <w:dstrike w:val="0"/>
      <w:u w:val="none"/>
      <w:effect w:val="none"/>
    </w:rPr>
  </w:style>
  <w:style w:type="character" w:customStyle="1" w:styleId="CharStyle25">
    <w:name w:val="Char Style 25"/>
    <w:uiPriority w:val="99"/>
    <w:rsid w:val="00900C02"/>
    <w:rPr>
      <w:b/>
      <w:bCs w:val="0"/>
      <w:strike w:val="0"/>
      <w:dstrike w:val="0"/>
      <w:u w:val="none"/>
      <w:effect w:val="none"/>
    </w:rPr>
  </w:style>
  <w:style w:type="character" w:customStyle="1" w:styleId="CharStyle26">
    <w:name w:val="Char Style 26"/>
    <w:uiPriority w:val="99"/>
    <w:rsid w:val="00900C02"/>
    <w:rPr>
      <w:b/>
      <w:bCs w:val="0"/>
      <w:strike w:val="0"/>
      <w:dstrike w:val="0"/>
      <w:sz w:val="20"/>
      <w:u w:val="none"/>
      <w:effect w:val="none"/>
    </w:rPr>
  </w:style>
  <w:style w:type="character" w:styleId="Odkaznakomentr">
    <w:name w:val="annotation reference"/>
    <w:uiPriority w:val="99"/>
    <w:semiHidden/>
    <w:unhideWhenUsed/>
    <w:rsid w:val="00F677B4"/>
    <w:rPr>
      <w:sz w:val="16"/>
      <w:szCs w:val="16"/>
    </w:rPr>
  </w:style>
  <w:style w:type="paragraph" w:styleId="Textkomentra">
    <w:name w:val="annotation text"/>
    <w:basedOn w:val="Normlny"/>
    <w:link w:val="TextkomentraChar"/>
    <w:uiPriority w:val="99"/>
    <w:semiHidden/>
    <w:unhideWhenUsed/>
    <w:rsid w:val="00F677B4"/>
    <w:rPr>
      <w:sz w:val="20"/>
      <w:szCs w:val="20"/>
    </w:rPr>
  </w:style>
  <w:style w:type="character" w:customStyle="1" w:styleId="TextkomentraChar">
    <w:name w:val="Text komentára Char"/>
    <w:link w:val="Textkomentra"/>
    <w:uiPriority w:val="99"/>
    <w:semiHidden/>
    <w:rsid w:val="00F677B4"/>
    <w:rPr>
      <w:rFonts w:ascii="Times New Roman" w:eastAsia="Times New Roman" w:hAnsi="Times New Roman"/>
      <w:lang w:eastAsia="cs-CZ"/>
    </w:rPr>
  </w:style>
  <w:style w:type="paragraph" w:styleId="Predmetkomentra">
    <w:name w:val="annotation subject"/>
    <w:basedOn w:val="Textkomentra"/>
    <w:next w:val="Textkomentra"/>
    <w:link w:val="PredmetkomentraChar"/>
    <w:uiPriority w:val="99"/>
    <w:semiHidden/>
    <w:unhideWhenUsed/>
    <w:rsid w:val="00F677B4"/>
    <w:rPr>
      <w:b/>
      <w:bCs/>
    </w:rPr>
  </w:style>
  <w:style w:type="character" w:customStyle="1" w:styleId="PredmetkomentraChar">
    <w:name w:val="Predmet komentára Char"/>
    <w:link w:val="Predmetkomentra"/>
    <w:uiPriority w:val="99"/>
    <w:semiHidden/>
    <w:rsid w:val="00F677B4"/>
    <w:rPr>
      <w:rFonts w:ascii="Times New Roman" w:eastAsia="Times New Roman" w:hAnsi="Times New Roman"/>
      <w:b/>
      <w:bCs/>
      <w:lang w:eastAsia="cs-CZ"/>
    </w:rPr>
  </w:style>
  <w:style w:type="paragraph" w:styleId="Textbubliny">
    <w:name w:val="Balloon Text"/>
    <w:basedOn w:val="Normlny"/>
    <w:link w:val="TextbublinyChar"/>
    <w:uiPriority w:val="99"/>
    <w:semiHidden/>
    <w:unhideWhenUsed/>
    <w:rsid w:val="00F677B4"/>
    <w:rPr>
      <w:rFonts w:ascii="Segoe UI" w:hAnsi="Segoe UI" w:cs="Segoe UI"/>
      <w:sz w:val="18"/>
      <w:szCs w:val="18"/>
    </w:rPr>
  </w:style>
  <w:style w:type="character" w:customStyle="1" w:styleId="TextbublinyChar">
    <w:name w:val="Text bubliny Char"/>
    <w:link w:val="Textbubliny"/>
    <w:uiPriority w:val="99"/>
    <w:semiHidden/>
    <w:rsid w:val="00F677B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3043">
      <w:marLeft w:val="0"/>
      <w:marRight w:val="0"/>
      <w:marTop w:val="0"/>
      <w:marBottom w:val="0"/>
      <w:divBdr>
        <w:top w:val="none" w:sz="0" w:space="0" w:color="auto"/>
        <w:left w:val="none" w:sz="0" w:space="0" w:color="auto"/>
        <w:bottom w:val="none" w:sz="0" w:space="0" w:color="auto"/>
        <w:right w:val="none" w:sz="0" w:space="0" w:color="auto"/>
      </w:divBdr>
    </w:div>
    <w:div w:id="1807163659">
      <w:bodyDiv w:val="1"/>
      <w:marLeft w:val="0"/>
      <w:marRight w:val="0"/>
      <w:marTop w:val="0"/>
      <w:marBottom w:val="0"/>
      <w:divBdr>
        <w:top w:val="none" w:sz="0" w:space="0" w:color="auto"/>
        <w:left w:val="none" w:sz="0" w:space="0" w:color="auto"/>
        <w:bottom w:val="none" w:sz="0" w:space="0" w:color="auto"/>
        <w:right w:val="none" w:sz="0" w:space="0" w:color="auto"/>
      </w:divBdr>
    </w:div>
    <w:div w:id="21348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10</Pages>
  <Words>4985</Words>
  <Characters>28421</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default1</dc:creator>
  <cp:lastModifiedBy>Daniš Martin</cp:lastModifiedBy>
  <cp:revision>29</cp:revision>
  <cp:lastPrinted>2017-10-10T07:11:00Z</cp:lastPrinted>
  <dcterms:created xsi:type="dcterms:W3CDTF">2015-09-17T07:35:00Z</dcterms:created>
  <dcterms:modified xsi:type="dcterms:W3CDTF">2018-09-04T05:23:00Z</dcterms:modified>
</cp:coreProperties>
</file>