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36CE" w14:textId="77777777" w:rsidR="00F666F5" w:rsidRPr="00DF03D0" w:rsidRDefault="00973CA9" w:rsidP="00973CA9">
      <w:pPr>
        <w:pStyle w:val="Hlavika"/>
        <w:rPr>
          <w:b/>
          <w:bCs/>
        </w:rPr>
      </w:pPr>
      <w:r w:rsidRPr="00973CA9">
        <w:rPr>
          <w:b/>
          <w:bCs/>
          <w:color w:val="5B9BD5" w:themeColor="accent5"/>
        </w:rPr>
        <w:t>Príloha č. 2</w:t>
      </w:r>
      <w:r w:rsidRPr="00973CA9">
        <w:rPr>
          <w:b/>
          <w:bCs/>
          <w:color w:val="5B9BD5" w:themeColor="accent5"/>
        </w:rPr>
        <w:t xml:space="preserve"> – </w:t>
      </w:r>
      <w:r w:rsidR="00DF03D0" w:rsidRPr="00973CA9">
        <w:rPr>
          <w:b/>
          <w:bCs/>
          <w:color w:val="5B9BD5" w:themeColor="accent5"/>
        </w:rPr>
        <w:t xml:space="preserve">Opis predmetu zákazky </w:t>
      </w:r>
    </w:p>
    <w:p w14:paraId="53103CE6" w14:textId="77777777" w:rsidR="00DF03D0" w:rsidRDefault="00DF03D0" w:rsidP="00DF03D0">
      <w:pPr>
        <w:jc w:val="both"/>
      </w:pPr>
    </w:p>
    <w:p w14:paraId="30FD2902" w14:textId="77777777" w:rsidR="00DF03D0" w:rsidRPr="00DF03D0" w:rsidRDefault="00DF03D0" w:rsidP="00DF03D0">
      <w:pPr>
        <w:jc w:val="both"/>
        <w:rPr>
          <w:b/>
          <w:bCs/>
          <w:i/>
          <w:iCs/>
        </w:rPr>
      </w:pPr>
      <w:r w:rsidRPr="00DF03D0">
        <w:rPr>
          <w:b/>
          <w:bCs/>
        </w:rPr>
        <w:t xml:space="preserve">Funkčná špecifikácia predmetu zákazky: </w:t>
      </w:r>
    </w:p>
    <w:p w14:paraId="7B1B0951" w14:textId="77777777" w:rsidR="00DF03D0" w:rsidRPr="00DF03D0" w:rsidRDefault="00DF03D0" w:rsidP="00DF03D0">
      <w:pPr>
        <w:jc w:val="both"/>
      </w:pPr>
    </w:p>
    <w:p w14:paraId="57414F3A" w14:textId="77777777" w:rsidR="00DF03D0" w:rsidRPr="00DF03D0" w:rsidRDefault="00DF03D0" w:rsidP="00DF03D0">
      <w:pPr>
        <w:numPr>
          <w:ilvl w:val="0"/>
          <w:numId w:val="27"/>
        </w:numPr>
        <w:jc w:val="both"/>
      </w:pPr>
      <w:r w:rsidRPr="00DF03D0">
        <w:t>Technické riešenie a implementácia sociálnej služby bezbariérového prístupu pre nepočujúcich posunkujúcich obyvateľov a neposunkujúcich nedoslýchavých obyvateľov a nasadenie </w:t>
      </w:r>
      <w:proofErr w:type="spellStart"/>
      <w:r w:rsidRPr="00DF03D0">
        <w:t>infolinky</w:t>
      </w:r>
      <w:proofErr w:type="spellEnd"/>
      <w:r w:rsidRPr="00DF03D0">
        <w:t xml:space="preserve"> na web pre týchto občanov v 10 vybraných mestských inštitúciách a podnikoch. </w:t>
      </w:r>
    </w:p>
    <w:p w14:paraId="7F8945FF" w14:textId="77777777" w:rsidR="00DF03D0" w:rsidRPr="00DF03D0" w:rsidRDefault="00DF03D0" w:rsidP="00DF03D0">
      <w:pPr>
        <w:numPr>
          <w:ilvl w:val="0"/>
          <w:numId w:val="27"/>
        </w:numPr>
        <w:jc w:val="both"/>
      </w:pPr>
      <w:r w:rsidRPr="00DF03D0">
        <w:t>Kontaktných miest však môže byť viac – od 1-4 pre jeden podnik, alebo inštitúciu. Zároveň celkový počet kontaktných m</w:t>
      </w:r>
      <w:bookmarkStart w:id="0" w:name="_GoBack"/>
      <w:bookmarkEnd w:id="0"/>
      <w:r w:rsidRPr="00DF03D0">
        <w:t xml:space="preserve">iest nepresiahne počet 25. Toto množstvo by nemalo ovplyvniť cenu zákazky, kdeže inštitúcií, ktorým bude dodaná licencia bude stále len 10. Technické nástroje (ktorých bude toľko, koľko bude reálne kontaktných miest), pomocou ktorých bude služba zabezpečovaná </w:t>
      </w:r>
      <w:r w:rsidR="001F4AA4">
        <w:t>–</w:t>
      </w:r>
      <w:r w:rsidRPr="00DF03D0">
        <w:t xml:space="preserve"> teda tablety, dodá mesto Bratislava. </w:t>
      </w:r>
    </w:p>
    <w:p w14:paraId="504F5759" w14:textId="77777777" w:rsidR="00DF03D0" w:rsidRPr="00DF03D0" w:rsidRDefault="00DF03D0" w:rsidP="00973CA9">
      <w:pPr>
        <w:jc w:val="both"/>
      </w:pPr>
    </w:p>
    <w:p w14:paraId="0ED6DA29" w14:textId="77777777" w:rsidR="00973CA9" w:rsidRPr="00973CA9" w:rsidRDefault="00973CA9" w:rsidP="00973CA9">
      <w:pPr>
        <w:jc w:val="both"/>
      </w:pPr>
      <w:r w:rsidRPr="00973CA9">
        <w:rPr>
          <w:b/>
          <w:bCs/>
        </w:rPr>
        <w:t xml:space="preserve">Technická špecifikácia predmetu zákazky: </w:t>
      </w:r>
    </w:p>
    <w:p w14:paraId="637C0ECA" w14:textId="77777777" w:rsidR="00973CA9" w:rsidRPr="00973CA9" w:rsidRDefault="00973CA9" w:rsidP="00973CA9">
      <w:pPr>
        <w:numPr>
          <w:ilvl w:val="0"/>
          <w:numId w:val="30"/>
        </w:numPr>
        <w:jc w:val="both"/>
      </w:pPr>
      <w:r w:rsidRPr="00973CA9">
        <w:t xml:space="preserve">Zabezpečenie </w:t>
      </w:r>
      <w:r w:rsidRPr="00973CA9">
        <w:rPr>
          <w:b/>
          <w:bCs/>
        </w:rPr>
        <w:t>prekladu do slovenského posunkového jazyka v reálnom čase</w:t>
      </w:r>
      <w:r w:rsidRPr="00973CA9">
        <w:t xml:space="preserve">, alebo </w:t>
      </w:r>
      <w:r w:rsidRPr="00973CA9">
        <w:rPr>
          <w:b/>
          <w:bCs/>
        </w:rPr>
        <w:t>prepisu</w:t>
      </w:r>
      <w:r w:rsidRPr="00973CA9">
        <w:t xml:space="preserve"> pre nedoslýchavého občana/občianku v reálnom čase prostredníctvom:</w:t>
      </w:r>
    </w:p>
    <w:p w14:paraId="2950488E" w14:textId="77777777" w:rsidR="00973CA9" w:rsidRPr="00973CA9" w:rsidRDefault="00973CA9" w:rsidP="00973CA9">
      <w:pPr>
        <w:numPr>
          <w:ilvl w:val="0"/>
          <w:numId w:val="29"/>
        </w:numPr>
        <w:jc w:val="both"/>
      </w:pPr>
      <w:r w:rsidRPr="00973CA9">
        <w:t>aplikácie na online tlmočenie na vybraných kontaktných miestach, ktorá bude nasadená na Android zariadeniach;</w:t>
      </w:r>
    </w:p>
    <w:p w14:paraId="07FC3C04" w14:textId="77777777" w:rsidR="00973CA9" w:rsidRPr="00973CA9" w:rsidRDefault="00973CA9" w:rsidP="00973CA9">
      <w:pPr>
        <w:numPr>
          <w:ilvl w:val="0"/>
          <w:numId w:val="29"/>
        </w:numPr>
        <w:jc w:val="both"/>
      </w:pPr>
      <w:r w:rsidRPr="00973CA9">
        <w:t xml:space="preserve">aplikácie na online prepis na vybraných kontaktných miestach, ktorá bude nasadená na Android zariadeniach; </w:t>
      </w:r>
    </w:p>
    <w:p w14:paraId="7297236B" w14:textId="77777777" w:rsidR="00973CA9" w:rsidRPr="00973CA9" w:rsidRDefault="00973CA9" w:rsidP="00973CA9">
      <w:pPr>
        <w:numPr>
          <w:ilvl w:val="0"/>
          <w:numId w:val="28"/>
        </w:numPr>
        <w:jc w:val="both"/>
      </w:pPr>
      <w:r w:rsidRPr="00973CA9">
        <w:t>Vytvorenie konkrétnych účtov v oboch aplikáciách pre všetky zapojené mestské inštitúcie.</w:t>
      </w:r>
    </w:p>
    <w:p w14:paraId="2B36A207" w14:textId="77777777" w:rsidR="00973CA9" w:rsidRPr="00973CA9" w:rsidRDefault="00973CA9" w:rsidP="00973CA9">
      <w:pPr>
        <w:numPr>
          <w:ilvl w:val="0"/>
          <w:numId w:val="28"/>
        </w:numPr>
        <w:jc w:val="both"/>
      </w:pPr>
      <w:r w:rsidRPr="00973CA9">
        <w:t>Online prístupnosť tlmočníka posunkového jazyka v pracovných dňoch od 8:00 do 16:00. Maximálna doba reakcie tlmočníka na požiadavku je 15 minút.</w:t>
      </w:r>
    </w:p>
    <w:p w14:paraId="69F2BE95" w14:textId="77777777" w:rsidR="00973CA9" w:rsidRPr="00973CA9" w:rsidRDefault="00973CA9" w:rsidP="00973CA9">
      <w:pPr>
        <w:numPr>
          <w:ilvl w:val="0"/>
          <w:numId w:val="28"/>
        </w:numPr>
        <w:jc w:val="both"/>
      </w:pPr>
      <w:r w:rsidRPr="00973CA9">
        <w:t>Online prístupnosť prepisovateľa hovoreného slova v pracovné dni od 8:00 do 16:00. Maximálna doba reakcie prepisovateľa na požiadavky je 15 minút.</w:t>
      </w:r>
    </w:p>
    <w:p w14:paraId="20864461" w14:textId="77777777" w:rsidR="00973CA9" w:rsidRPr="00973CA9" w:rsidRDefault="00973CA9" w:rsidP="00973CA9">
      <w:pPr>
        <w:numPr>
          <w:ilvl w:val="0"/>
          <w:numId w:val="28"/>
        </w:numPr>
        <w:jc w:val="both"/>
      </w:pPr>
      <w:r w:rsidRPr="00973CA9">
        <w:rPr>
          <w:b/>
          <w:bCs/>
        </w:rPr>
        <w:t>Sprístupnenie informačných liniek</w:t>
      </w:r>
      <w:r w:rsidRPr="00973CA9">
        <w:t xml:space="preserve"> zapojených inštitúcií pre osoby s poruchou sluchu formou online prepisu hovoreného slova. Reakčná doba prepisovateľa je rovnaká ako v prípade online prepisu.</w:t>
      </w:r>
    </w:p>
    <w:p w14:paraId="59FA0671" w14:textId="77777777" w:rsidR="00973CA9" w:rsidRPr="00973CA9" w:rsidRDefault="00973CA9" w:rsidP="00973CA9">
      <w:pPr>
        <w:numPr>
          <w:ilvl w:val="0"/>
          <w:numId w:val="28"/>
        </w:numPr>
        <w:jc w:val="both"/>
      </w:pPr>
      <w:r w:rsidRPr="00973CA9">
        <w:t>Technické zabezpečenie oboch aplikácií, technická podpora a servis aplikácií</w:t>
      </w:r>
    </w:p>
    <w:p w14:paraId="67D608A5" w14:textId="77777777" w:rsidR="00973CA9" w:rsidRPr="00973CA9" w:rsidRDefault="00973CA9" w:rsidP="00973CA9">
      <w:pPr>
        <w:numPr>
          <w:ilvl w:val="0"/>
          <w:numId w:val="28"/>
        </w:numPr>
        <w:jc w:val="both"/>
      </w:pPr>
      <w:r w:rsidRPr="00973CA9">
        <w:t>Manuál používania aplikácií pre zamestnancov zapojených inštitúcií.</w:t>
      </w:r>
    </w:p>
    <w:p w14:paraId="19169BDA" w14:textId="77777777" w:rsidR="00973CA9" w:rsidRPr="00973CA9" w:rsidRDefault="00973CA9" w:rsidP="00973CA9">
      <w:pPr>
        <w:numPr>
          <w:ilvl w:val="0"/>
          <w:numId w:val="28"/>
        </w:numPr>
        <w:jc w:val="both"/>
      </w:pPr>
      <w:r w:rsidRPr="00973CA9">
        <w:rPr>
          <w:b/>
          <w:bCs/>
        </w:rPr>
        <w:t>Základné zaškolenie</w:t>
      </w:r>
      <w:r w:rsidRPr="00973CA9">
        <w:t xml:space="preserve"> zamestnancov na kontaktných miestach </w:t>
      </w:r>
      <w:r w:rsidRPr="00973CA9">
        <w:rPr>
          <w:b/>
          <w:bCs/>
        </w:rPr>
        <w:t>v komunikácii s</w:t>
      </w:r>
      <w:r>
        <w:rPr>
          <w:b/>
          <w:bCs/>
        </w:rPr>
        <w:t> </w:t>
      </w:r>
      <w:r w:rsidRPr="00973CA9">
        <w:rPr>
          <w:b/>
          <w:bCs/>
        </w:rPr>
        <w:t>človekom s postihnutím sluchu</w:t>
      </w:r>
    </w:p>
    <w:p w14:paraId="1365C1FB" w14:textId="77777777" w:rsidR="00DF03D0" w:rsidRDefault="00DF03D0" w:rsidP="00DF03D0">
      <w:pPr>
        <w:jc w:val="both"/>
      </w:pPr>
    </w:p>
    <w:sectPr w:rsidR="00DF03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F68E" w14:textId="77777777" w:rsidR="00973CA9" w:rsidRDefault="00973CA9" w:rsidP="00973CA9">
      <w:pPr>
        <w:spacing w:after="0"/>
      </w:pPr>
      <w:r>
        <w:separator/>
      </w:r>
    </w:p>
  </w:endnote>
  <w:endnote w:type="continuationSeparator" w:id="0">
    <w:p w14:paraId="7B44324D" w14:textId="77777777" w:rsidR="00973CA9" w:rsidRDefault="00973CA9" w:rsidP="00973C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02ED" w14:textId="77777777" w:rsidR="00973CA9" w:rsidRDefault="00973CA9" w:rsidP="00973CA9">
      <w:pPr>
        <w:spacing w:after="0"/>
      </w:pPr>
      <w:r>
        <w:separator/>
      </w:r>
    </w:p>
  </w:footnote>
  <w:footnote w:type="continuationSeparator" w:id="0">
    <w:p w14:paraId="6BEF3792" w14:textId="77777777" w:rsidR="00973CA9" w:rsidRDefault="00973CA9" w:rsidP="00973C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52A253FE"/>
    <w:multiLevelType w:val="hybridMultilevel"/>
    <w:tmpl w:val="E61C4302"/>
    <w:lvl w:ilvl="0" w:tplc="31D04DF4">
      <w:start w:val="1"/>
      <w:numFmt w:val="bullet"/>
      <w:lvlText w:val=""/>
      <w:lvlJc w:val="left"/>
      <w:pPr>
        <w:ind w:left="720" w:hanging="360"/>
      </w:pPr>
      <w:rPr>
        <w:rFonts w:ascii="Symbol" w:hAnsi="Symbol" w:hint="default"/>
      </w:rPr>
    </w:lvl>
    <w:lvl w:ilvl="1" w:tplc="F940A89A">
      <w:start w:val="1"/>
      <w:numFmt w:val="bullet"/>
      <w:lvlText w:val="o"/>
      <w:lvlJc w:val="left"/>
      <w:pPr>
        <w:ind w:left="1440" w:hanging="360"/>
      </w:pPr>
      <w:rPr>
        <w:rFonts w:ascii="Courier New" w:hAnsi="Courier New" w:hint="default"/>
      </w:rPr>
    </w:lvl>
    <w:lvl w:ilvl="2" w:tplc="9F9CC66C">
      <w:start w:val="1"/>
      <w:numFmt w:val="bullet"/>
      <w:lvlText w:val=""/>
      <w:lvlJc w:val="left"/>
      <w:pPr>
        <w:ind w:left="2160" w:hanging="360"/>
      </w:pPr>
      <w:rPr>
        <w:rFonts w:ascii="Wingdings" w:hAnsi="Wingdings" w:hint="default"/>
      </w:rPr>
    </w:lvl>
    <w:lvl w:ilvl="3" w:tplc="9F10DAFE">
      <w:start w:val="1"/>
      <w:numFmt w:val="bullet"/>
      <w:lvlText w:val=""/>
      <w:lvlJc w:val="left"/>
      <w:pPr>
        <w:ind w:left="2880" w:hanging="360"/>
      </w:pPr>
      <w:rPr>
        <w:rFonts w:ascii="Symbol" w:hAnsi="Symbol" w:hint="default"/>
      </w:rPr>
    </w:lvl>
    <w:lvl w:ilvl="4" w:tplc="C5028762">
      <w:start w:val="1"/>
      <w:numFmt w:val="bullet"/>
      <w:lvlText w:val="o"/>
      <w:lvlJc w:val="left"/>
      <w:pPr>
        <w:ind w:left="3600" w:hanging="360"/>
      </w:pPr>
      <w:rPr>
        <w:rFonts w:ascii="Courier New" w:hAnsi="Courier New" w:hint="default"/>
      </w:rPr>
    </w:lvl>
    <w:lvl w:ilvl="5" w:tplc="285E072E">
      <w:start w:val="1"/>
      <w:numFmt w:val="bullet"/>
      <w:lvlText w:val=""/>
      <w:lvlJc w:val="left"/>
      <w:pPr>
        <w:ind w:left="4320" w:hanging="360"/>
      </w:pPr>
      <w:rPr>
        <w:rFonts w:ascii="Wingdings" w:hAnsi="Wingdings" w:hint="default"/>
      </w:rPr>
    </w:lvl>
    <w:lvl w:ilvl="6" w:tplc="E8F82210">
      <w:start w:val="1"/>
      <w:numFmt w:val="bullet"/>
      <w:lvlText w:val=""/>
      <w:lvlJc w:val="left"/>
      <w:pPr>
        <w:ind w:left="5040" w:hanging="360"/>
      </w:pPr>
      <w:rPr>
        <w:rFonts w:ascii="Symbol" w:hAnsi="Symbol" w:hint="default"/>
      </w:rPr>
    </w:lvl>
    <w:lvl w:ilvl="7" w:tplc="49943038">
      <w:start w:val="1"/>
      <w:numFmt w:val="bullet"/>
      <w:lvlText w:val="o"/>
      <w:lvlJc w:val="left"/>
      <w:pPr>
        <w:ind w:left="5760" w:hanging="360"/>
      </w:pPr>
      <w:rPr>
        <w:rFonts w:ascii="Courier New" w:hAnsi="Courier New" w:hint="default"/>
      </w:rPr>
    </w:lvl>
    <w:lvl w:ilvl="8" w:tplc="49A6D8D6">
      <w:start w:val="1"/>
      <w:numFmt w:val="bullet"/>
      <w:lvlText w:val=""/>
      <w:lvlJc w:val="left"/>
      <w:pPr>
        <w:ind w:left="6480" w:hanging="360"/>
      </w:pPr>
      <w:rPr>
        <w:rFonts w:ascii="Wingdings" w:hAnsi="Wingdings" w:hint="default"/>
      </w:rPr>
    </w:lvl>
  </w:abstractNum>
  <w:abstractNum w:abstractNumId="2" w15:restartNumberingAfterBreak="0">
    <w:nsid w:val="5A110EF9"/>
    <w:multiLevelType w:val="hybridMultilevel"/>
    <w:tmpl w:val="1DA23950"/>
    <w:lvl w:ilvl="0" w:tplc="210A009E">
      <w:start w:val="1"/>
      <w:numFmt w:val="bullet"/>
      <w:lvlText w:val=""/>
      <w:lvlJc w:val="left"/>
      <w:pPr>
        <w:ind w:left="720" w:hanging="360"/>
      </w:pPr>
      <w:rPr>
        <w:rFonts w:ascii="Symbol" w:hAnsi="Symbol" w:hint="default"/>
      </w:rPr>
    </w:lvl>
    <w:lvl w:ilvl="1" w:tplc="EC5042F4">
      <w:start w:val="1"/>
      <w:numFmt w:val="bullet"/>
      <w:lvlText w:val="o"/>
      <w:lvlJc w:val="left"/>
      <w:pPr>
        <w:ind w:left="1440" w:hanging="360"/>
      </w:pPr>
      <w:rPr>
        <w:rFonts w:ascii="Courier New" w:hAnsi="Courier New" w:hint="default"/>
      </w:rPr>
    </w:lvl>
    <w:lvl w:ilvl="2" w:tplc="11B2303A">
      <w:start w:val="1"/>
      <w:numFmt w:val="bullet"/>
      <w:lvlText w:val=""/>
      <w:lvlJc w:val="left"/>
      <w:pPr>
        <w:ind w:left="2160" w:hanging="360"/>
      </w:pPr>
      <w:rPr>
        <w:rFonts w:ascii="Wingdings" w:hAnsi="Wingdings" w:hint="default"/>
      </w:rPr>
    </w:lvl>
    <w:lvl w:ilvl="3" w:tplc="AD063258">
      <w:start w:val="1"/>
      <w:numFmt w:val="bullet"/>
      <w:lvlText w:val=""/>
      <w:lvlJc w:val="left"/>
      <w:pPr>
        <w:ind w:left="2880" w:hanging="360"/>
      </w:pPr>
      <w:rPr>
        <w:rFonts w:ascii="Symbol" w:hAnsi="Symbol" w:hint="default"/>
      </w:rPr>
    </w:lvl>
    <w:lvl w:ilvl="4" w:tplc="DED2E14E">
      <w:start w:val="1"/>
      <w:numFmt w:val="bullet"/>
      <w:lvlText w:val="o"/>
      <w:lvlJc w:val="left"/>
      <w:pPr>
        <w:ind w:left="3600" w:hanging="360"/>
      </w:pPr>
      <w:rPr>
        <w:rFonts w:ascii="Courier New" w:hAnsi="Courier New" w:hint="default"/>
      </w:rPr>
    </w:lvl>
    <w:lvl w:ilvl="5" w:tplc="E940DD02">
      <w:start w:val="1"/>
      <w:numFmt w:val="bullet"/>
      <w:lvlText w:val=""/>
      <w:lvlJc w:val="left"/>
      <w:pPr>
        <w:ind w:left="4320" w:hanging="360"/>
      </w:pPr>
      <w:rPr>
        <w:rFonts w:ascii="Wingdings" w:hAnsi="Wingdings" w:hint="default"/>
      </w:rPr>
    </w:lvl>
    <w:lvl w:ilvl="6" w:tplc="4FC0F0A0">
      <w:start w:val="1"/>
      <w:numFmt w:val="bullet"/>
      <w:lvlText w:val=""/>
      <w:lvlJc w:val="left"/>
      <w:pPr>
        <w:ind w:left="5040" w:hanging="360"/>
      </w:pPr>
      <w:rPr>
        <w:rFonts w:ascii="Symbol" w:hAnsi="Symbol" w:hint="default"/>
      </w:rPr>
    </w:lvl>
    <w:lvl w:ilvl="7" w:tplc="AB241BD6">
      <w:start w:val="1"/>
      <w:numFmt w:val="bullet"/>
      <w:lvlText w:val="o"/>
      <w:lvlJc w:val="left"/>
      <w:pPr>
        <w:ind w:left="5760" w:hanging="360"/>
      </w:pPr>
      <w:rPr>
        <w:rFonts w:ascii="Courier New" w:hAnsi="Courier New" w:hint="default"/>
      </w:rPr>
    </w:lvl>
    <w:lvl w:ilvl="8" w:tplc="6172D4B4">
      <w:start w:val="1"/>
      <w:numFmt w:val="bullet"/>
      <w:lvlText w:val=""/>
      <w:lvlJc w:val="left"/>
      <w:pPr>
        <w:ind w:left="6480" w:hanging="360"/>
      </w:pPr>
      <w:rPr>
        <w:rFonts w:ascii="Wingdings" w:hAnsi="Wingdings" w:hint="default"/>
      </w:rPr>
    </w:lvl>
  </w:abstractNum>
  <w:abstractNum w:abstractNumId="3" w15:restartNumberingAfterBreak="0">
    <w:nsid w:val="5EC573CF"/>
    <w:multiLevelType w:val="hybridMultilevel"/>
    <w:tmpl w:val="5EA0B2BA"/>
    <w:lvl w:ilvl="0" w:tplc="28D28042">
      <w:start w:val="1"/>
      <w:numFmt w:val="bullet"/>
      <w:lvlText w:val=""/>
      <w:lvlJc w:val="left"/>
      <w:pPr>
        <w:ind w:left="720" w:hanging="360"/>
      </w:pPr>
      <w:rPr>
        <w:rFonts w:ascii="Symbol" w:hAnsi="Symbol" w:hint="default"/>
      </w:rPr>
    </w:lvl>
    <w:lvl w:ilvl="1" w:tplc="DF844EEC">
      <w:start w:val="1"/>
      <w:numFmt w:val="bullet"/>
      <w:lvlText w:val="o"/>
      <w:lvlJc w:val="left"/>
      <w:pPr>
        <w:ind w:left="1440" w:hanging="360"/>
      </w:pPr>
      <w:rPr>
        <w:rFonts w:ascii="Courier New" w:hAnsi="Courier New" w:hint="default"/>
      </w:rPr>
    </w:lvl>
    <w:lvl w:ilvl="2" w:tplc="3D706056">
      <w:start w:val="1"/>
      <w:numFmt w:val="bullet"/>
      <w:lvlText w:val=""/>
      <w:lvlJc w:val="left"/>
      <w:pPr>
        <w:ind w:left="2160" w:hanging="360"/>
      </w:pPr>
      <w:rPr>
        <w:rFonts w:ascii="Wingdings" w:hAnsi="Wingdings" w:hint="default"/>
      </w:rPr>
    </w:lvl>
    <w:lvl w:ilvl="3" w:tplc="435EBBAE">
      <w:start w:val="1"/>
      <w:numFmt w:val="bullet"/>
      <w:lvlText w:val=""/>
      <w:lvlJc w:val="left"/>
      <w:pPr>
        <w:ind w:left="2880" w:hanging="360"/>
      </w:pPr>
      <w:rPr>
        <w:rFonts w:ascii="Symbol" w:hAnsi="Symbol" w:hint="default"/>
      </w:rPr>
    </w:lvl>
    <w:lvl w:ilvl="4" w:tplc="ABF8B4CC">
      <w:start w:val="1"/>
      <w:numFmt w:val="bullet"/>
      <w:lvlText w:val="o"/>
      <w:lvlJc w:val="left"/>
      <w:pPr>
        <w:ind w:left="3600" w:hanging="360"/>
      </w:pPr>
      <w:rPr>
        <w:rFonts w:ascii="Courier New" w:hAnsi="Courier New" w:hint="default"/>
      </w:rPr>
    </w:lvl>
    <w:lvl w:ilvl="5" w:tplc="67769142">
      <w:start w:val="1"/>
      <w:numFmt w:val="bullet"/>
      <w:lvlText w:val=""/>
      <w:lvlJc w:val="left"/>
      <w:pPr>
        <w:ind w:left="4320" w:hanging="360"/>
      </w:pPr>
      <w:rPr>
        <w:rFonts w:ascii="Wingdings" w:hAnsi="Wingdings" w:hint="default"/>
      </w:rPr>
    </w:lvl>
    <w:lvl w:ilvl="6" w:tplc="0FA0B390">
      <w:start w:val="1"/>
      <w:numFmt w:val="bullet"/>
      <w:lvlText w:val=""/>
      <w:lvlJc w:val="left"/>
      <w:pPr>
        <w:ind w:left="5040" w:hanging="360"/>
      </w:pPr>
      <w:rPr>
        <w:rFonts w:ascii="Symbol" w:hAnsi="Symbol" w:hint="default"/>
      </w:rPr>
    </w:lvl>
    <w:lvl w:ilvl="7" w:tplc="29DAFB64">
      <w:start w:val="1"/>
      <w:numFmt w:val="bullet"/>
      <w:lvlText w:val="o"/>
      <w:lvlJc w:val="left"/>
      <w:pPr>
        <w:ind w:left="5760" w:hanging="360"/>
      </w:pPr>
      <w:rPr>
        <w:rFonts w:ascii="Courier New" w:hAnsi="Courier New" w:hint="default"/>
      </w:rPr>
    </w:lvl>
    <w:lvl w:ilvl="8" w:tplc="CCF0A5BE">
      <w:start w:val="1"/>
      <w:numFmt w:val="bullet"/>
      <w:lvlText w:val=""/>
      <w:lvlJc w:val="left"/>
      <w:pPr>
        <w:ind w:left="6480" w:hanging="360"/>
      </w:pPr>
      <w:rPr>
        <w:rFonts w:ascii="Wingdings" w:hAnsi="Wingdings" w:hint="default"/>
      </w:rPr>
    </w:lvl>
  </w:abstractNum>
  <w:abstractNum w:abstractNumId="4" w15:restartNumberingAfterBreak="0">
    <w:nsid w:val="738A5178"/>
    <w:multiLevelType w:val="multilevel"/>
    <w:tmpl w:val="ABB0055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7AB42A2C"/>
    <w:multiLevelType w:val="hybridMultilevel"/>
    <w:tmpl w:val="21BED876"/>
    <w:lvl w:ilvl="0" w:tplc="A3C2E8D2">
      <w:start w:val="1"/>
      <w:numFmt w:val="decimal"/>
      <w:lvlText w:val="%1)"/>
      <w:lvlJc w:val="left"/>
      <w:pPr>
        <w:ind w:left="720" w:hanging="360"/>
      </w:pPr>
    </w:lvl>
    <w:lvl w:ilvl="1" w:tplc="699E5FCA">
      <w:start w:val="1"/>
      <w:numFmt w:val="lowerLetter"/>
      <w:lvlText w:val="%2)"/>
      <w:lvlJc w:val="left"/>
      <w:pPr>
        <w:ind w:left="1440" w:hanging="360"/>
      </w:pPr>
    </w:lvl>
    <w:lvl w:ilvl="2" w:tplc="2A346FC4">
      <w:start w:val="1"/>
      <w:numFmt w:val="lowerRoman"/>
      <w:lvlText w:val="%3)"/>
      <w:lvlJc w:val="right"/>
      <w:pPr>
        <w:ind w:left="2160" w:hanging="180"/>
      </w:pPr>
    </w:lvl>
    <w:lvl w:ilvl="3" w:tplc="39B0661C">
      <w:start w:val="1"/>
      <w:numFmt w:val="decimal"/>
      <w:lvlText w:val="(%4)"/>
      <w:lvlJc w:val="left"/>
      <w:pPr>
        <w:ind w:left="2880" w:hanging="360"/>
      </w:pPr>
    </w:lvl>
    <w:lvl w:ilvl="4" w:tplc="D13A205A">
      <w:start w:val="1"/>
      <w:numFmt w:val="lowerLetter"/>
      <w:lvlText w:val="(%5)"/>
      <w:lvlJc w:val="left"/>
      <w:pPr>
        <w:ind w:left="3600" w:hanging="360"/>
      </w:pPr>
    </w:lvl>
    <w:lvl w:ilvl="5" w:tplc="782000BC">
      <w:start w:val="1"/>
      <w:numFmt w:val="lowerRoman"/>
      <w:lvlText w:val="(%6)"/>
      <w:lvlJc w:val="right"/>
      <w:pPr>
        <w:ind w:left="4320" w:hanging="180"/>
      </w:pPr>
    </w:lvl>
    <w:lvl w:ilvl="6" w:tplc="A4C0F918">
      <w:start w:val="1"/>
      <w:numFmt w:val="decimal"/>
      <w:lvlText w:val="%7."/>
      <w:lvlJc w:val="left"/>
      <w:pPr>
        <w:ind w:left="5040" w:hanging="360"/>
      </w:pPr>
    </w:lvl>
    <w:lvl w:ilvl="7" w:tplc="B6488E5A">
      <w:start w:val="1"/>
      <w:numFmt w:val="lowerLetter"/>
      <w:lvlText w:val="%8."/>
      <w:lvlJc w:val="left"/>
      <w:pPr>
        <w:ind w:left="5760" w:hanging="360"/>
      </w:pPr>
    </w:lvl>
    <w:lvl w:ilvl="8" w:tplc="B4DE5990">
      <w:start w:val="1"/>
      <w:numFmt w:val="lowerRoman"/>
      <w:lvlText w:val="%9."/>
      <w:lvlJc w:val="right"/>
      <w:pPr>
        <w:ind w:left="6480" w:hanging="180"/>
      </w:pPr>
    </w:lvl>
  </w:abstractNum>
  <w:abstractNum w:abstractNumId="6" w15:restartNumberingAfterBreak="0">
    <w:nsid w:val="7C9A6813"/>
    <w:multiLevelType w:val="multilevel"/>
    <w:tmpl w:val="0CB4AAE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0"/>
  </w:num>
  <w:num w:numId="6">
    <w:abstractNumId w:val="6"/>
  </w:num>
  <w:num w:numId="7">
    <w:abstractNumId w:val="6"/>
  </w:num>
  <w:num w:numId="8">
    <w:abstractNumId w:val="6"/>
  </w:num>
  <w:num w:numId="9">
    <w:abstractNumId w:val="6"/>
  </w:num>
  <w:num w:numId="10">
    <w:abstractNumId w:val="4"/>
  </w:num>
  <w:num w:numId="11">
    <w:abstractNumId w:val="4"/>
  </w:num>
  <w:num w:numId="12">
    <w:abstractNumId w:val="4"/>
  </w:num>
  <w:num w:numId="13">
    <w:abstractNumId w:val="4"/>
  </w:num>
  <w:num w:numId="14">
    <w:abstractNumId w:val="4"/>
  </w:num>
  <w:num w:numId="15">
    <w:abstractNumId w:val="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2"/>
  </w:num>
  <w:num w:numId="28">
    <w:abstractNumId w:val="3"/>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D0"/>
    <w:rsid w:val="001F4AA4"/>
    <w:rsid w:val="002D64D6"/>
    <w:rsid w:val="00603F2E"/>
    <w:rsid w:val="00765FEB"/>
    <w:rsid w:val="00973CA9"/>
    <w:rsid w:val="00D75657"/>
    <w:rsid w:val="00DF03D0"/>
    <w:rsid w:val="00F666F5"/>
    <w:rsid w:val="00FD74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7D06"/>
  <w15:chartTrackingRefBased/>
  <w15:docId w15:val="{851F8AFA-E949-4901-8F72-41E33E47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color w:val="000000" w:themeColor="text1"/>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64D6"/>
    <w:pPr>
      <w:spacing w:after="120"/>
      <w:contextualSpacing/>
    </w:pPr>
    <w:rPr>
      <w:lang w:eastAsia="sk-SK"/>
    </w:rPr>
  </w:style>
  <w:style w:type="paragraph" w:styleId="Nadpis1">
    <w:name w:val="heading 1"/>
    <w:aliases w:val="Nadpis 1 - kapitoly"/>
    <w:basedOn w:val="Normlny"/>
    <w:next w:val="Normlny"/>
    <w:link w:val="Nadpis1Char"/>
    <w:qFormat/>
    <w:rsid w:val="00FD74AE"/>
    <w:pPr>
      <w:keepLines/>
      <w:numPr>
        <w:numId w:val="16"/>
      </w:numPr>
      <w:spacing w:before="960" w:after="480"/>
      <w:ind w:left="431" w:hanging="431"/>
      <w:contextualSpacing w:val="0"/>
      <w:jc w:val="both"/>
      <w:outlineLvl w:val="0"/>
    </w:pPr>
    <w:rPr>
      <w:rFonts w:eastAsia="Times New Roman"/>
      <w:b/>
      <w:sz w:val="32"/>
      <w:lang w:eastAsia="en-US"/>
    </w:rPr>
  </w:style>
  <w:style w:type="paragraph" w:styleId="Nadpis2">
    <w:name w:val="heading 2"/>
    <w:basedOn w:val="Normlny"/>
    <w:next w:val="Normlny"/>
    <w:link w:val="Nadpis2Char"/>
    <w:qFormat/>
    <w:rsid w:val="00FD74AE"/>
    <w:pPr>
      <w:keepNext/>
      <w:keepLines/>
      <w:numPr>
        <w:ilvl w:val="1"/>
        <w:numId w:val="26"/>
      </w:numPr>
      <w:spacing w:before="240" w:after="360" w:line="259" w:lineRule="auto"/>
      <w:contextualSpacing w:val="0"/>
      <w:jc w:val="both"/>
      <w:outlineLvl w:val="1"/>
    </w:pPr>
    <w:rPr>
      <w:rFonts w:eastAsia="Times New Roman"/>
      <w:b/>
      <w:sz w:val="26"/>
      <w:szCs w:val="26"/>
      <w:lang w:eastAsia="en-US"/>
    </w:rPr>
  </w:style>
  <w:style w:type="paragraph" w:styleId="Nadpis3">
    <w:name w:val="heading 3"/>
    <w:basedOn w:val="Obsah2"/>
    <w:next w:val="Normlny"/>
    <w:link w:val="Nadpis3Char"/>
    <w:autoRedefine/>
    <w:unhideWhenUsed/>
    <w:qFormat/>
    <w:rsid w:val="00FD74AE"/>
    <w:pPr>
      <w:keepNext/>
      <w:keepLines/>
      <w:numPr>
        <w:ilvl w:val="2"/>
        <w:numId w:val="26"/>
      </w:numPr>
      <w:tabs>
        <w:tab w:val="clear" w:pos="660"/>
        <w:tab w:val="left" w:pos="964"/>
      </w:tabs>
      <w:spacing w:before="360" w:after="240"/>
      <w:jc w:val="both"/>
      <w:outlineLvl w:val="2"/>
    </w:pPr>
    <w:rPr>
      <w:rFonts w:eastAsiaTheme="majorEastAsia" w:cstheme="majorBidi"/>
      <w:b/>
    </w:rPr>
  </w:style>
  <w:style w:type="paragraph" w:styleId="Nadpis4">
    <w:name w:val="heading 4"/>
    <w:basedOn w:val="Normlny"/>
    <w:next w:val="Normlny"/>
    <w:link w:val="Nadpis4Char"/>
    <w:rsid w:val="00FD74AE"/>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semiHidden/>
    <w:unhideWhenUsed/>
    <w:qFormat/>
    <w:rsid w:val="002D64D6"/>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semiHidden/>
    <w:unhideWhenUsed/>
    <w:qFormat/>
    <w:rsid w:val="002D64D6"/>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semiHidden/>
    <w:unhideWhenUsed/>
    <w:qFormat/>
    <w:rsid w:val="002D64D6"/>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semiHidden/>
    <w:unhideWhenUsed/>
    <w:qFormat/>
    <w:rsid w:val="002D64D6"/>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rsid w:val="002D64D6"/>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kapitoly Char"/>
    <w:basedOn w:val="Predvolenpsmoodseku"/>
    <w:link w:val="Nadpis1"/>
    <w:rsid w:val="00FD74AE"/>
    <w:rPr>
      <w:rFonts w:eastAsia="Times New Roman"/>
      <w:b/>
      <w:sz w:val="32"/>
    </w:rPr>
  </w:style>
  <w:style w:type="character" w:customStyle="1" w:styleId="Nadpis2Char">
    <w:name w:val="Nadpis 2 Char"/>
    <w:basedOn w:val="Predvolenpsmoodseku"/>
    <w:link w:val="Nadpis2"/>
    <w:rsid w:val="00765FEB"/>
    <w:rPr>
      <w:rFonts w:eastAsia="Times New Roman"/>
      <w:b/>
      <w:sz w:val="26"/>
      <w:szCs w:val="26"/>
    </w:rPr>
  </w:style>
  <w:style w:type="character" w:customStyle="1" w:styleId="Nadpis3Char">
    <w:name w:val="Nadpis 3 Char"/>
    <w:basedOn w:val="Predvolenpsmoodseku"/>
    <w:link w:val="Nadpis3"/>
    <w:rsid w:val="00765FEB"/>
    <w:rPr>
      <w:rFonts w:eastAsiaTheme="majorEastAsia" w:cstheme="majorBidi"/>
      <w:b/>
      <w:lang w:eastAsia="sk-SK"/>
    </w:rPr>
  </w:style>
  <w:style w:type="paragraph" w:styleId="Obsah2">
    <w:name w:val="toc 2"/>
    <w:basedOn w:val="Normlny"/>
    <w:next w:val="Normlny"/>
    <w:autoRedefine/>
    <w:uiPriority w:val="39"/>
    <w:rsid w:val="002D64D6"/>
    <w:pPr>
      <w:tabs>
        <w:tab w:val="left" w:pos="660"/>
        <w:tab w:val="right" w:leader="dot" w:pos="9060"/>
      </w:tabs>
      <w:spacing w:after="100"/>
      <w:ind w:left="198"/>
    </w:pPr>
  </w:style>
  <w:style w:type="character" w:customStyle="1" w:styleId="Nadpis4Char">
    <w:name w:val="Nadpis 4 Char"/>
    <w:basedOn w:val="Predvolenpsmoodseku"/>
    <w:link w:val="Nadpis4"/>
    <w:rsid w:val="002D64D6"/>
    <w:rPr>
      <w:rFonts w:asciiTheme="majorHAnsi" w:eastAsiaTheme="majorEastAsia" w:hAnsiTheme="majorHAnsi" w:cstheme="majorBidi"/>
      <w:i/>
      <w:iCs/>
      <w:color w:val="2F5496" w:themeColor="accent1" w:themeShade="BF"/>
      <w:lang w:eastAsia="sk-SK"/>
    </w:rPr>
  </w:style>
  <w:style w:type="paragraph" w:customStyle="1" w:styleId="asti">
    <w:name w:val="Časti"/>
    <w:basedOn w:val="Normlny"/>
    <w:link w:val="astiChar"/>
    <w:qFormat/>
    <w:rsid w:val="00765FEB"/>
    <w:pPr>
      <w:spacing w:before="600" w:after="360"/>
      <w:contextualSpacing w:val="0"/>
      <w:jc w:val="both"/>
    </w:pPr>
    <w:rPr>
      <w:b/>
      <w:sz w:val="32"/>
    </w:rPr>
  </w:style>
  <w:style w:type="character" w:customStyle="1" w:styleId="astiChar">
    <w:name w:val="Časti Char"/>
    <w:basedOn w:val="Predvolenpsmoodseku"/>
    <w:link w:val="asti"/>
    <w:rsid w:val="00765FEB"/>
    <w:rPr>
      <w:rFonts w:eastAsia="Calibri"/>
      <w:b/>
      <w:sz w:val="32"/>
      <w:lang w:eastAsia="sk-SK"/>
    </w:rPr>
  </w:style>
  <w:style w:type="paragraph" w:customStyle="1" w:styleId="Kapitoly">
    <w:name w:val="Kapitoly"/>
    <w:basedOn w:val="asti"/>
    <w:link w:val="KapitolyChar"/>
    <w:qFormat/>
    <w:rsid w:val="002D64D6"/>
    <w:pPr>
      <w:spacing w:before="240" w:after="120"/>
    </w:pPr>
    <w:rPr>
      <w:sz w:val="28"/>
    </w:rPr>
  </w:style>
  <w:style w:type="character" w:customStyle="1" w:styleId="KapitolyChar">
    <w:name w:val="Kapitoly Char"/>
    <w:basedOn w:val="astiChar"/>
    <w:link w:val="Kapitoly"/>
    <w:rsid w:val="002D64D6"/>
    <w:rPr>
      <w:rFonts w:eastAsia="Calibri"/>
      <w:b/>
      <w:sz w:val="28"/>
      <w:lang w:eastAsia="sk-SK"/>
    </w:rPr>
  </w:style>
  <w:style w:type="paragraph" w:customStyle="1" w:styleId="tl4">
    <w:name w:val="Štýl4"/>
    <w:basedOn w:val="Normlny"/>
    <w:link w:val="tl4Char"/>
    <w:uiPriority w:val="99"/>
    <w:rsid w:val="002D64D6"/>
    <w:pPr>
      <w:numPr>
        <w:ilvl w:val="3"/>
        <w:numId w:val="15"/>
      </w:numPr>
      <w:tabs>
        <w:tab w:val="left" w:pos="993"/>
      </w:tabs>
      <w:spacing w:line="288" w:lineRule="auto"/>
      <w:jc w:val="both"/>
    </w:pPr>
    <w:rPr>
      <w:rFonts w:ascii="Arial" w:hAnsi="Arial"/>
      <w:sz w:val="18"/>
    </w:rPr>
  </w:style>
  <w:style w:type="character" w:customStyle="1" w:styleId="tl4Char">
    <w:name w:val="Štýl4 Char"/>
    <w:link w:val="tl4"/>
    <w:uiPriority w:val="99"/>
    <w:locked/>
    <w:rsid w:val="002D64D6"/>
    <w:rPr>
      <w:rFonts w:ascii="Arial" w:eastAsia="Calibri" w:hAnsi="Arial"/>
      <w:sz w:val="18"/>
      <w:lang w:eastAsia="sk-SK"/>
    </w:rPr>
  </w:style>
  <w:style w:type="paragraph" w:customStyle="1" w:styleId="Textpoznmkypodiarou1">
    <w:name w:val="Text poznámky pod čiarou1"/>
    <w:basedOn w:val="Normlny"/>
    <w:uiPriority w:val="99"/>
    <w:rsid w:val="002D64D6"/>
    <w:pPr>
      <w:suppressAutoHyphens/>
    </w:pPr>
    <w:rPr>
      <w:rFonts w:eastAsia="Times New Roman"/>
      <w:kern w:val="1"/>
      <w:lang w:eastAsia="ar-SA"/>
    </w:rPr>
  </w:style>
  <w:style w:type="paragraph" w:customStyle="1" w:styleId="Normln2">
    <w:name w:val="Normální2"/>
    <w:uiPriority w:val="99"/>
    <w:rsid w:val="002D64D6"/>
    <w:pPr>
      <w:widowControl w:val="0"/>
      <w:suppressAutoHyphens/>
    </w:pPr>
    <w:rPr>
      <w:szCs w:val="20"/>
      <w:lang w:eastAsia="ar-SA"/>
    </w:rPr>
  </w:style>
  <w:style w:type="paragraph" w:customStyle="1" w:styleId="BBSnormal">
    <w:name w:val="_BBS normal"/>
    <w:basedOn w:val="Normlny"/>
    <w:uiPriority w:val="99"/>
    <w:rsid w:val="002D64D6"/>
    <w:pPr>
      <w:jc w:val="both"/>
    </w:pPr>
    <w:rPr>
      <w:rFonts w:ascii="Arial" w:eastAsia="Times New Roman" w:hAnsi="Arial" w:cs="Arial"/>
      <w:noProof/>
      <w:sz w:val="22"/>
      <w:lang w:eastAsia="cs-CZ"/>
    </w:rPr>
  </w:style>
  <w:style w:type="character" w:customStyle="1" w:styleId="highlight">
    <w:name w:val="highlight"/>
    <w:uiPriority w:val="99"/>
    <w:rsid w:val="002D64D6"/>
  </w:style>
  <w:style w:type="character" w:customStyle="1" w:styleId="Zmienka1">
    <w:name w:val="Zmienka1"/>
    <w:uiPriority w:val="99"/>
    <w:semiHidden/>
    <w:rsid w:val="002D64D6"/>
    <w:rPr>
      <w:color w:val="2B579A"/>
      <w:shd w:val="clear" w:color="auto" w:fill="E6E6E6"/>
    </w:rPr>
  </w:style>
  <w:style w:type="paragraph" w:customStyle="1" w:styleId="Odsekzoznamu1">
    <w:name w:val="Odsek zoznamu1"/>
    <w:basedOn w:val="Normlny"/>
    <w:uiPriority w:val="99"/>
    <w:rsid w:val="002D64D6"/>
    <w:pPr>
      <w:spacing w:after="160" w:line="259" w:lineRule="auto"/>
      <w:ind w:left="720"/>
    </w:pPr>
    <w:rPr>
      <w:rFonts w:eastAsia="Times New Roman"/>
      <w:sz w:val="22"/>
      <w:lang w:eastAsia="en-US"/>
    </w:rPr>
  </w:style>
  <w:style w:type="character" w:customStyle="1" w:styleId="a">
    <w:name w:val="a"/>
    <w:uiPriority w:val="99"/>
    <w:rsid w:val="002D64D6"/>
  </w:style>
  <w:style w:type="character" w:customStyle="1" w:styleId="l">
    <w:name w:val="l"/>
    <w:uiPriority w:val="99"/>
    <w:rsid w:val="002D64D6"/>
  </w:style>
  <w:style w:type="paragraph" w:customStyle="1" w:styleId="Default">
    <w:name w:val="Default"/>
    <w:uiPriority w:val="99"/>
    <w:rsid w:val="002D64D6"/>
    <w:pPr>
      <w:autoSpaceDE w:val="0"/>
      <w:autoSpaceDN w:val="0"/>
      <w:adjustRightInd w:val="0"/>
    </w:pPr>
    <w:rPr>
      <w:rFonts w:ascii="Arial" w:hAnsi="Arial" w:cs="Arial"/>
      <w:color w:val="000000"/>
      <w:lang w:val="en-US"/>
    </w:rPr>
  </w:style>
  <w:style w:type="character" w:customStyle="1" w:styleId="apple-converted-space">
    <w:name w:val="apple-converted-space"/>
    <w:basedOn w:val="Predvolenpsmoodseku"/>
    <w:rsid w:val="002D64D6"/>
    <w:rPr>
      <w:rFonts w:cs="Times New Roman"/>
    </w:rPr>
  </w:style>
  <w:style w:type="paragraph" w:customStyle="1" w:styleId="Bodytext5">
    <w:name w:val="Body text (5)"/>
    <w:basedOn w:val="Normlny"/>
    <w:link w:val="Bodytext50"/>
    <w:uiPriority w:val="99"/>
    <w:rsid w:val="002D64D6"/>
    <w:pPr>
      <w:widowControl w:val="0"/>
      <w:shd w:val="clear" w:color="auto" w:fill="FFFFFF"/>
      <w:spacing w:before="1620" w:line="557" w:lineRule="exact"/>
      <w:ind w:hanging="600"/>
    </w:pPr>
    <w:rPr>
      <w:i/>
      <w:iCs/>
      <w:sz w:val="22"/>
    </w:rPr>
  </w:style>
  <w:style w:type="character" w:customStyle="1" w:styleId="Bodytext50">
    <w:name w:val="Body text (5)_"/>
    <w:basedOn w:val="Predvolenpsmoodseku"/>
    <w:link w:val="Bodytext5"/>
    <w:uiPriority w:val="99"/>
    <w:locked/>
    <w:rsid w:val="002D64D6"/>
    <w:rPr>
      <w:rFonts w:eastAsia="Calibri"/>
      <w:i/>
      <w:iCs/>
      <w:sz w:val="22"/>
      <w:shd w:val="clear" w:color="auto" w:fill="FFFFFF"/>
      <w:lang w:eastAsia="sk-SK"/>
    </w:rPr>
  </w:style>
  <w:style w:type="character" w:customStyle="1" w:styleId="Bodytext5NotItalic">
    <w:name w:val="Body text (5) + Not Italic"/>
    <w:basedOn w:val="Bodytext50"/>
    <w:uiPriority w:val="99"/>
    <w:rsid w:val="002D64D6"/>
    <w:rPr>
      <w:rFonts w:ascii="Times New Roman" w:eastAsia="Calibri" w:hAnsi="Times New Roman"/>
      <w:i/>
      <w:iCs/>
      <w:color w:val="000000"/>
      <w:spacing w:val="0"/>
      <w:w w:val="100"/>
      <w:position w:val="0"/>
      <w:sz w:val="24"/>
      <w:szCs w:val="24"/>
      <w:shd w:val="clear" w:color="auto" w:fill="FFFFFF"/>
      <w:lang w:val="sk-SK" w:eastAsia="sk-SK"/>
    </w:rPr>
  </w:style>
  <w:style w:type="paragraph" w:customStyle="1" w:styleId="Bodytext2">
    <w:name w:val="Body text (2)"/>
    <w:basedOn w:val="Normlny"/>
    <w:link w:val="Bodytext20"/>
    <w:rsid w:val="002D64D6"/>
    <w:pPr>
      <w:widowControl w:val="0"/>
      <w:shd w:val="clear" w:color="auto" w:fill="FFFFFF"/>
      <w:spacing w:before="120" w:after="400" w:line="552" w:lineRule="exact"/>
      <w:ind w:hanging="600"/>
      <w:jc w:val="center"/>
    </w:pPr>
    <w:rPr>
      <w:sz w:val="22"/>
    </w:rPr>
  </w:style>
  <w:style w:type="character" w:customStyle="1" w:styleId="Bodytext20">
    <w:name w:val="Body text (2)_"/>
    <w:basedOn w:val="Predvolenpsmoodseku"/>
    <w:link w:val="Bodytext2"/>
    <w:locked/>
    <w:rsid w:val="002D64D6"/>
    <w:rPr>
      <w:rFonts w:eastAsia="Calibri"/>
      <w:sz w:val="22"/>
      <w:shd w:val="clear" w:color="auto" w:fill="FFFFFF"/>
      <w:lang w:eastAsia="sk-SK"/>
    </w:rPr>
  </w:style>
  <w:style w:type="character" w:customStyle="1" w:styleId="Bodytext2Bold">
    <w:name w:val="Body text (2) + Bold"/>
    <w:basedOn w:val="Bodytext20"/>
    <w:uiPriority w:val="99"/>
    <w:rsid w:val="002D64D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
    <w:name w:val="Heading #1"/>
    <w:basedOn w:val="Normlny"/>
    <w:link w:val="Heading10"/>
    <w:uiPriority w:val="99"/>
    <w:rsid w:val="002D64D6"/>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Heading10">
    <w:name w:val="Heading #1_"/>
    <w:basedOn w:val="Predvolenpsmoodseku"/>
    <w:link w:val="Heading1"/>
    <w:uiPriority w:val="99"/>
    <w:locked/>
    <w:rsid w:val="002D64D6"/>
    <w:rPr>
      <w:rFonts w:ascii="Arial" w:eastAsia="Times New Roman" w:hAnsi="Arial" w:cs="Arial"/>
      <w:b/>
      <w:bCs/>
      <w:shd w:val="clear" w:color="auto" w:fill="FFFFFF"/>
      <w:lang w:eastAsia="sk-SK"/>
    </w:rPr>
  </w:style>
  <w:style w:type="character" w:customStyle="1" w:styleId="Bodytext2Italic">
    <w:name w:val="Body text (2) + Italic"/>
    <w:basedOn w:val="Predvolenpsmoodseku"/>
    <w:uiPriority w:val="99"/>
    <w:rsid w:val="002D64D6"/>
    <w:rPr>
      <w:rFonts w:ascii="Times New Roman" w:hAnsi="Times New Roman" w:cs="Times New Roman"/>
      <w:i/>
      <w:iCs/>
      <w:color w:val="000000"/>
      <w:spacing w:val="0"/>
      <w:w w:val="100"/>
      <w:position w:val="0"/>
      <w:sz w:val="24"/>
      <w:szCs w:val="24"/>
      <w:u w:val="none"/>
      <w:effect w:val="none"/>
      <w:lang w:val="sk-SK" w:eastAsia="sk-SK"/>
    </w:rPr>
  </w:style>
  <w:style w:type="character" w:customStyle="1" w:styleId="WW8Num6z0">
    <w:name w:val="WW8Num6z0"/>
    <w:uiPriority w:val="99"/>
    <w:rsid w:val="002D64D6"/>
    <w:rPr>
      <w:sz w:val="22"/>
    </w:rPr>
  </w:style>
  <w:style w:type="character" w:customStyle="1" w:styleId="Zmienka2">
    <w:name w:val="Zmienka2"/>
    <w:basedOn w:val="Predvolenpsmoodseku"/>
    <w:uiPriority w:val="99"/>
    <w:semiHidden/>
    <w:unhideWhenUsed/>
    <w:rsid w:val="002D64D6"/>
    <w:rPr>
      <w:color w:val="2B579A"/>
      <w:shd w:val="clear" w:color="auto" w:fill="E6E6E6"/>
    </w:rPr>
  </w:style>
  <w:style w:type="character" w:customStyle="1" w:styleId="Nevyrieenzmienka1">
    <w:name w:val="Nevyriešená zmienka1"/>
    <w:basedOn w:val="Predvolenpsmoodseku"/>
    <w:uiPriority w:val="99"/>
    <w:semiHidden/>
    <w:unhideWhenUsed/>
    <w:rsid w:val="002D64D6"/>
    <w:rPr>
      <w:color w:val="808080"/>
      <w:shd w:val="clear" w:color="auto" w:fill="E6E6E6"/>
    </w:rPr>
  </w:style>
  <w:style w:type="character" w:customStyle="1" w:styleId="Nevyrieenzmienka2">
    <w:name w:val="Nevyriešená zmienka2"/>
    <w:basedOn w:val="Predvolenpsmoodseku"/>
    <w:uiPriority w:val="99"/>
    <w:semiHidden/>
    <w:unhideWhenUsed/>
    <w:rsid w:val="002D64D6"/>
    <w:rPr>
      <w:color w:val="808080"/>
      <w:shd w:val="clear" w:color="auto" w:fill="E6E6E6"/>
    </w:rPr>
  </w:style>
  <w:style w:type="character" w:customStyle="1" w:styleId="Nadpis5Char">
    <w:name w:val="Nadpis 5 Char"/>
    <w:basedOn w:val="Predvolenpsmoodseku"/>
    <w:link w:val="Nadpis5"/>
    <w:semiHidden/>
    <w:rsid w:val="002D64D6"/>
    <w:rPr>
      <w:rFonts w:asciiTheme="majorHAnsi" w:eastAsiaTheme="majorEastAsia" w:hAnsiTheme="majorHAnsi" w:cstheme="majorBidi"/>
      <w:color w:val="2F5496" w:themeColor="accent1" w:themeShade="BF"/>
      <w:lang w:eastAsia="sk-SK"/>
    </w:rPr>
  </w:style>
  <w:style w:type="character" w:customStyle="1" w:styleId="Nadpis6Char">
    <w:name w:val="Nadpis 6 Char"/>
    <w:basedOn w:val="Predvolenpsmoodseku"/>
    <w:link w:val="Nadpis6"/>
    <w:semiHidden/>
    <w:rsid w:val="002D64D6"/>
    <w:rPr>
      <w:rFonts w:asciiTheme="majorHAnsi" w:eastAsiaTheme="majorEastAsia" w:hAnsiTheme="majorHAnsi" w:cstheme="majorBidi"/>
      <w:color w:val="1F3763" w:themeColor="accent1" w:themeShade="7F"/>
      <w:lang w:eastAsia="sk-SK"/>
    </w:rPr>
  </w:style>
  <w:style w:type="character" w:customStyle="1" w:styleId="Nadpis7Char">
    <w:name w:val="Nadpis 7 Char"/>
    <w:basedOn w:val="Predvolenpsmoodseku"/>
    <w:link w:val="Nadpis7"/>
    <w:semiHidden/>
    <w:rsid w:val="002D64D6"/>
    <w:rPr>
      <w:rFonts w:asciiTheme="majorHAnsi" w:eastAsiaTheme="majorEastAsia" w:hAnsiTheme="majorHAnsi" w:cstheme="majorBidi"/>
      <w:i/>
      <w:iCs/>
      <w:color w:val="1F3763" w:themeColor="accent1" w:themeShade="7F"/>
      <w:lang w:eastAsia="sk-SK"/>
    </w:rPr>
  </w:style>
  <w:style w:type="character" w:customStyle="1" w:styleId="Nadpis8Char">
    <w:name w:val="Nadpis 8 Char"/>
    <w:basedOn w:val="Predvolenpsmoodseku"/>
    <w:link w:val="Nadpis8"/>
    <w:semiHidden/>
    <w:rsid w:val="002D64D6"/>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2D64D6"/>
    <w:rPr>
      <w:rFonts w:asciiTheme="majorHAnsi" w:eastAsiaTheme="majorEastAsia" w:hAnsiTheme="majorHAnsi" w:cstheme="majorBidi"/>
      <w:i/>
      <w:iCs/>
      <w:color w:val="272727" w:themeColor="text1" w:themeTint="D8"/>
      <w:sz w:val="21"/>
      <w:szCs w:val="21"/>
      <w:lang w:eastAsia="sk-SK"/>
    </w:rPr>
  </w:style>
  <w:style w:type="paragraph" w:styleId="Obsah1">
    <w:name w:val="toc 1"/>
    <w:basedOn w:val="Normlny"/>
    <w:next w:val="Normlny"/>
    <w:autoRedefine/>
    <w:uiPriority w:val="39"/>
    <w:rsid w:val="002D64D6"/>
    <w:pPr>
      <w:tabs>
        <w:tab w:val="left" w:pos="1320"/>
        <w:tab w:val="right" w:leader="dot" w:pos="9060"/>
      </w:tabs>
      <w:spacing w:after="100"/>
    </w:pPr>
    <w:rPr>
      <w:b/>
      <w:noProof/>
    </w:rPr>
  </w:style>
  <w:style w:type="paragraph" w:styleId="Obsah3">
    <w:name w:val="toc 3"/>
    <w:basedOn w:val="Normlny"/>
    <w:next w:val="Normlny"/>
    <w:autoRedefine/>
    <w:uiPriority w:val="39"/>
    <w:rsid w:val="002D64D6"/>
    <w:pPr>
      <w:spacing w:after="100"/>
      <w:ind w:left="400"/>
    </w:pPr>
  </w:style>
  <w:style w:type="paragraph" w:styleId="Obsah4">
    <w:name w:val="toc 4"/>
    <w:basedOn w:val="Normlny"/>
    <w:next w:val="Normlny"/>
    <w:autoRedefine/>
    <w:uiPriority w:val="39"/>
    <w:rsid w:val="002D64D6"/>
    <w:pPr>
      <w:spacing w:after="100"/>
      <w:ind w:left="720"/>
    </w:pPr>
  </w:style>
  <w:style w:type="paragraph" w:styleId="Textkomentra">
    <w:name w:val="annotation text"/>
    <w:basedOn w:val="Normlny"/>
    <w:link w:val="TextkomentraChar"/>
    <w:uiPriority w:val="99"/>
    <w:semiHidden/>
    <w:rsid w:val="002D64D6"/>
  </w:style>
  <w:style w:type="character" w:customStyle="1" w:styleId="TextkomentraChar">
    <w:name w:val="Text komentára Char"/>
    <w:basedOn w:val="Predvolenpsmoodseku"/>
    <w:link w:val="Textkomentra"/>
    <w:uiPriority w:val="99"/>
    <w:semiHidden/>
    <w:rsid w:val="002D64D6"/>
    <w:rPr>
      <w:rFonts w:eastAsia="Calibri"/>
      <w:lang w:eastAsia="sk-SK"/>
    </w:rPr>
  </w:style>
  <w:style w:type="paragraph" w:styleId="Hlavika">
    <w:name w:val="header"/>
    <w:basedOn w:val="Normlny"/>
    <w:link w:val="HlavikaChar"/>
    <w:uiPriority w:val="99"/>
    <w:rsid w:val="002D64D6"/>
    <w:pPr>
      <w:tabs>
        <w:tab w:val="center" w:pos="4536"/>
        <w:tab w:val="right" w:pos="9072"/>
      </w:tabs>
    </w:pPr>
  </w:style>
  <w:style w:type="character" w:customStyle="1" w:styleId="HlavikaChar">
    <w:name w:val="Hlavička Char"/>
    <w:basedOn w:val="Predvolenpsmoodseku"/>
    <w:link w:val="Hlavika"/>
    <w:uiPriority w:val="99"/>
    <w:rsid w:val="002D64D6"/>
    <w:rPr>
      <w:rFonts w:eastAsia="Calibri"/>
      <w:lang w:eastAsia="sk-SK"/>
    </w:rPr>
  </w:style>
  <w:style w:type="paragraph" w:styleId="Pta">
    <w:name w:val="footer"/>
    <w:basedOn w:val="Normlny"/>
    <w:link w:val="PtaChar"/>
    <w:uiPriority w:val="99"/>
    <w:rsid w:val="002D64D6"/>
    <w:pPr>
      <w:tabs>
        <w:tab w:val="center" w:pos="4536"/>
        <w:tab w:val="right" w:pos="9072"/>
      </w:tabs>
    </w:pPr>
  </w:style>
  <w:style w:type="character" w:customStyle="1" w:styleId="PtaChar">
    <w:name w:val="Päta Char"/>
    <w:basedOn w:val="Predvolenpsmoodseku"/>
    <w:link w:val="Pta"/>
    <w:uiPriority w:val="99"/>
    <w:rsid w:val="002D64D6"/>
    <w:rPr>
      <w:rFonts w:eastAsia="Calibri"/>
      <w:lang w:eastAsia="sk-SK"/>
    </w:rPr>
  </w:style>
  <w:style w:type="character" w:styleId="Odkaznakomentr">
    <w:name w:val="annotation reference"/>
    <w:basedOn w:val="Predvolenpsmoodseku"/>
    <w:uiPriority w:val="99"/>
    <w:semiHidden/>
    <w:rsid w:val="002D64D6"/>
    <w:rPr>
      <w:rFonts w:cs="Times New Roman"/>
      <w:sz w:val="16"/>
    </w:rPr>
  </w:style>
  <w:style w:type="paragraph" w:styleId="Zkladntext">
    <w:name w:val="Body Text"/>
    <w:basedOn w:val="Normlny"/>
    <w:link w:val="ZkladntextChar"/>
    <w:uiPriority w:val="99"/>
    <w:semiHidden/>
    <w:rsid w:val="002D64D6"/>
  </w:style>
  <w:style w:type="character" w:customStyle="1" w:styleId="ZkladntextChar">
    <w:name w:val="Základný text Char"/>
    <w:basedOn w:val="Predvolenpsmoodseku"/>
    <w:link w:val="Zkladntext"/>
    <w:uiPriority w:val="99"/>
    <w:semiHidden/>
    <w:rsid w:val="002D64D6"/>
    <w:rPr>
      <w:rFonts w:eastAsia="Calibri"/>
      <w:lang w:eastAsia="sk-SK"/>
    </w:rPr>
  </w:style>
  <w:style w:type="paragraph" w:styleId="Zkladntext2">
    <w:name w:val="Body Text 2"/>
    <w:basedOn w:val="Normlny"/>
    <w:link w:val="Zkladntext2Char"/>
    <w:uiPriority w:val="99"/>
    <w:unhideWhenUsed/>
    <w:rsid w:val="002D64D6"/>
    <w:pPr>
      <w:spacing w:line="480" w:lineRule="auto"/>
    </w:pPr>
  </w:style>
  <w:style w:type="character" w:customStyle="1" w:styleId="Zkladntext2Char">
    <w:name w:val="Základný text 2 Char"/>
    <w:basedOn w:val="Predvolenpsmoodseku"/>
    <w:link w:val="Zkladntext2"/>
    <w:uiPriority w:val="99"/>
    <w:rsid w:val="002D64D6"/>
    <w:rPr>
      <w:rFonts w:eastAsia="Calibri"/>
      <w:lang w:eastAsia="sk-SK"/>
    </w:rPr>
  </w:style>
  <w:style w:type="paragraph" w:styleId="Zarkazkladnhotextu2">
    <w:name w:val="Body Text Indent 2"/>
    <w:basedOn w:val="Normlny"/>
    <w:link w:val="Zarkazkladnhotextu2Char"/>
    <w:uiPriority w:val="99"/>
    <w:semiHidden/>
    <w:rsid w:val="002D64D6"/>
    <w:pPr>
      <w:spacing w:line="480" w:lineRule="auto"/>
      <w:ind w:left="283"/>
    </w:pPr>
  </w:style>
  <w:style w:type="character" w:customStyle="1" w:styleId="Zarkazkladnhotextu2Char">
    <w:name w:val="Zarážka základného textu 2 Char"/>
    <w:basedOn w:val="Predvolenpsmoodseku"/>
    <w:link w:val="Zarkazkladnhotextu2"/>
    <w:uiPriority w:val="99"/>
    <w:semiHidden/>
    <w:rsid w:val="002D64D6"/>
    <w:rPr>
      <w:rFonts w:eastAsia="Calibri"/>
      <w:lang w:eastAsia="sk-SK"/>
    </w:rPr>
  </w:style>
  <w:style w:type="character" w:styleId="Hypertextovprepojenie">
    <w:name w:val="Hyperlink"/>
    <w:basedOn w:val="Predvolenpsmoodseku"/>
    <w:uiPriority w:val="99"/>
    <w:rsid w:val="002D64D6"/>
    <w:rPr>
      <w:rFonts w:cs="Times New Roman"/>
      <w:color w:val="0000FF"/>
      <w:u w:val="single"/>
    </w:rPr>
  </w:style>
  <w:style w:type="character" w:styleId="PouitHypertextovPrepojenie">
    <w:name w:val="FollowedHyperlink"/>
    <w:basedOn w:val="Predvolenpsmoodseku"/>
    <w:uiPriority w:val="99"/>
    <w:semiHidden/>
    <w:unhideWhenUsed/>
    <w:rsid w:val="002D64D6"/>
    <w:rPr>
      <w:color w:val="954F72" w:themeColor="followedHyperlink"/>
      <w:u w:val="single"/>
    </w:rPr>
  </w:style>
  <w:style w:type="paragraph" w:styleId="Normlnywebov">
    <w:name w:val="Normal (Web)"/>
    <w:basedOn w:val="Normlny"/>
    <w:uiPriority w:val="99"/>
    <w:semiHidden/>
    <w:rsid w:val="002D64D6"/>
    <w:pPr>
      <w:spacing w:before="100" w:beforeAutospacing="1" w:after="100" w:afterAutospacing="1"/>
    </w:pPr>
    <w:rPr>
      <w:rFonts w:eastAsia="Times New Roman"/>
    </w:rPr>
  </w:style>
  <w:style w:type="paragraph" w:styleId="Predmetkomentra">
    <w:name w:val="annotation subject"/>
    <w:basedOn w:val="Textkomentra"/>
    <w:next w:val="Textkomentra"/>
    <w:link w:val="PredmetkomentraChar"/>
    <w:uiPriority w:val="99"/>
    <w:semiHidden/>
    <w:rsid w:val="002D64D6"/>
    <w:rPr>
      <w:b/>
    </w:rPr>
  </w:style>
  <w:style w:type="character" w:customStyle="1" w:styleId="PredmetkomentraChar">
    <w:name w:val="Predmet komentára Char"/>
    <w:basedOn w:val="TextkomentraChar"/>
    <w:link w:val="Predmetkomentra"/>
    <w:uiPriority w:val="99"/>
    <w:semiHidden/>
    <w:rsid w:val="002D64D6"/>
    <w:rPr>
      <w:rFonts w:eastAsia="Calibri"/>
      <w:b/>
      <w:lang w:eastAsia="sk-SK"/>
    </w:rPr>
  </w:style>
  <w:style w:type="paragraph" w:styleId="Textbubliny">
    <w:name w:val="Balloon Text"/>
    <w:basedOn w:val="Normlny"/>
    <w:link w:val="TextbublinyChar"/>
    <w:uiPriority w:val="99"/>
    <w:semiHidden/>
    <w:rsid w:val="002D64D6"/>
    <w:rPr>
      <w:rFonts w:ascii="Segoe UI" w:hAnsi="Segoe UI"/>
      <w:sz w:val="18"/>
    </w:rPr>
  </w:style>
  <w:style w:type="character" w:customStyle="1" w:styleId="TextbublinyChar">
    <w:name w:val="Text bubliny Char"/>
    <w:basedOn w:val="Predvolenpsmoodseku"/>
    <w:link w:val="Textbubliny"/>
    <w:uiPriority w:val="99"/>
    <w:semiHidden/>
    <w:rsid w:val="002D64D6"/>
    <w:rPr>
      <w:rFonts w:ascii="Segoe UI" w:eastAsia="Calibri" w:hAnsi="Segoe UI"/>
      <w:sz w:val="18"/>
      <w:lang w:eastAsia="sk-SK"/>
    </w:rPr>
  </w:style>
  <w:style w:type="table" w:styleId="Mriekatabuky">
    <w:name w:val="Table Grid"/>
    <w:basedOn w:val="Normlnatabuka"/>
    <w:uiPriority w:val="59"/>
    <w:rsid w:val="002D64D6"/>
    <w:rPr>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2D64D6"/>
    <w:rPr>
      <w:color w:val="808080"/>
    </w:rPr>
  </w:style>
  <w:style w:type="paragraph" w:styleId="Bezriadkovania">
    <w:name w:val="No Spacing"/>
    <w:uiPriority w:val="1"/>
    <w:qFormat/>
    <w:rsid w:val="002D64D6"/>
    <w:rPr>
      <w:rFonts w:cs="Calibri"/>
      <w:sz w:val="20"/>
      <w:szCs w:val="20"/>
      <w:lang w:eastAsia="sk-SK"/>
    </w:rPr>
  </w:style>
  <w:style w:type="paragraph" w:styleId="Odsekzoznamu">
    <w:name w:val="List Paragraph"/>
    <w:basedOn w:val="Normlny"/>
    <w:link w:val="OdsekzoznamuChar"/>
    <w:uiPriority w:val="34"/>
    <w:qFormat/>
    <w:rsid w:val="002D64D6"/>
    <w:pPr>
      <w:ind w:left="720"/>
    </w:pPr>
  </w:style>
  <w:style w:type="character" w:customStyle="1" w:styleId="OdsekzoznamuChar">
    <w:name w:val="Odsek zoznamu Char"/>
    <w:basedOn w:val="Predvolenpsmoodseku"/>
    <w:link w:val="Odsekzoznamu"/>
    <w:uiPriority w:val="34"/>
    <w:locked/>
    <w:rsid w:val="002D64D6"/>
    <w:rPr>
      <w:rFonts w:eastAsia="Calibri"/>
      <w:lang w:eastAsia="sk-SK"/>
    </w:rPr>
  </w:style>
  <w:style w:type="paragraph" w:styleId="Hlavikaobsahu">
    <w:name w:val="TOC Heading"/>
    <w:basedOn w:val="Nadpis1"/>
    <w:next w:val="Normlny"/>
    <w:uiPriority w:val="39"/>
    <w:unhideWhenUsed/>
    <w:qFormat/>
    <w:rsid w:val="002D64D6"/>
    <w:pPr>
      <w:numPr>
        <w:numId w:val="0"/>
      </w:numPr>
      <w:spacing w:after="0"/>
      <w:outlineLvl w:val="9"/>
    </w:pPr>
    <w:rPr>
      <w:rFonts w:asciiTheme="majorHAnsi" w:eastAsiaTheme="majorEastAsia" w:hAnsiTheme="majorHAnsi" w:cstheme="majorBidi"/>
      <w:b w:val="0"/>
      <w:color w:val="2F5496" w:themeColor="accent1" w:themeShade="BF"/>
      <w:szCs w:val="32"/>
      <w:lang w:eastAsia="sk-SK"/>
    </w:rPr>
  </w:style>
  <w:style w:type="character" w:styleId="Nevyrieenzmienka">
    <w:name w:val="Unresolved Mention"/>
    <w:basedOn w:val="Predvolenpsmoodseku"/>
    <w:uiPriority w:val="99"/>
    <w:semiHidden/>
    <w:unhideWhenUsed/>
    <w:rsid w:val="002D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5DF0CE5B77E4FAEB05F4AC636D3C6" ma:contentTypeVersion="13" ma:contentTypeDescription="Create a new document." ma:contentTypeScope="" ma:versionID="c21ee2dfb39cca656180186e40e2273d">
  <xsd:schema xmlns:xsd="http://www.w3.org/2001/XMLSchema" xmlns:xs="http://www.w3.org/2001/XMLSchema" xmlns:p="http://schemas.microsoft.com/office/2006/metadata/properties" xmlns:ns3="6dc9d6c1-4ae2-43ab-ac86-e1481f4b5516" xmlns:ns4="80e26851-0510-4621-9172-e5f75f25591f" targetNamespace="http://schemas.microsoft.com/office/2006/metadata/properties" ma:root="true" ma:fieldsID="9fa5ce3e62041c856ea6f24fd42c67e0" ns3:_="" ns4:_="">
    <xsd:import namespace="6dc9d6c1-4ae2-43ab-ac86-e1481f4b5516"/>
    <xsd:import namespace="80e26851-0510-4621-9172-e5f75f2559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9d6c1-4ae2-43ab-ac86-e1481f4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26851-0510-4621-9172-e5f75f2559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3A382-7F99-4FF5-9F1F-5E5994FE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9d6c1-4ae2-43ab-ac86-e1481f4b5516"/>
    <ds:schemaRef ds:uri="80e26851-0510-4621-9172-e5f75f255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44A0D-EE99-43F0-9DEB-FEEEE77B4D79}">
  <ds:schemaRefs>
    <ds:schemaRef ds:uri="http://schemas.microsoft.com/sharepoint/v3/contenttype/forms"/>
  </ds:schemaRefs>
</ds:datastoreItem>
</file>

<file path=customXml/itemProps3.xml><?xml version="1.0" encoding="utf-8"?>
<ds:datastoreItem xmlns:ds="http://schemas.openxmlformats.org/officeDocument/2006/customXml" ds:itemID="{E238F257-A161-4E1B-953C-730E3074A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1698</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dc:description/>
  <cp:lastModifiedBy>Pudiš Ivan, Mgr</cp:lastModifiedBy>
  <cp:revision>1</cp:revision>
  <dcterms:created xsi:type="dcterms:W3CDTF">2020-10-13T10:44:00Z</dcterms:created>
  <dcterms:modified xsi:type="dcterms:W3CDTF">2020-10-13T10:56:00Z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0x010100F215DF0CE5B77E4FAEB05F4AC636D3C6</vt:lpwstr>
  </property>
</Properties>
</file>