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336" w:type="dxa"/>
        <w:tblLook w:val="04A0" w:firstRow="1" w:lastRow="0" w:firstColumn="1" w:lastColumn="0" w:noHBand="0" w:noVBand="1"/>
      </w:tblPr>
      <w:tblGrid>
        <w:gridCol w:w="561"/>
        <w:gridCol w:w="2664"/>
        <w:gridCol w:w="1014"/>
        <w:gridCol w:w="1285"/>
        <w:gridCol w:w="1547"/>
        <w:gridCol w:w="2265"/>
      </w:tblGrid>
      <w:tr w:rsidR="007E473B" w:rsidTr="002218C5">
        <w:trPr>
          <w:trHeight w:val="797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101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85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47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7E473B" w:rsidRDefault="002218C5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v EUR </w:t>
            </w:r>
            <w:r>
              <w:rPr>
                <w:rFonts w:ascii="Arial Narrow" w:hAnsi="Arial Narrow"/>
                <w:b/>
                <w:bCs/>
                <w:szCs w:val="20"/>
              </w:rPr>
              <w:t>s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 DPH</w:t>
            </w:r>
          </w:p>
        </w:tc>
      </w:tr>
      <w:tr w:rsidR="007E473B" w:rsidRPr="00495416" w:rsidTr="002218C5">
        <w:trPr>
          <w:trHeight w:val="1290"/>
        </w:trPr>
        <w:tc>
          <w:tcPr>
            <w:tcW w:w="561" w:type="dxa"/>
            <w:vAlign w:val="center"/>
          </w:tcPr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5416">
              <w:rPr>
                <w:rFonts w:ascii="Arial Narrow" w:hAnsi="Arial Narrow" w:cs="Arial"/>
                <w:sz w:val="22"/>
                <w:szCs w:val="22"/>
              </w:rPr>
              <w:t>1.</w:t>
            </w:r>
          </w:p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7E473B" w:rsidRPr="00F25C5C" w:rsidRDefault="00F25C5C" w:rsidP="00A57654">
            <w:pPr>
              <w:rPr>
                <w:rFonts w:ascii="Arial Narrow" w:hAnsi="Arial Narrow" w:cs="Arial"/>
                <w:sz w:val="16"/>
                <w:szCs w:val="22"/>
              </w:rPr>
            </w:pPr>
            <w:r w:rsidRPr="00F25C5C">
              <w:rPr>
                <w:rFonts w:ascii="Arial Narrow" w:hAnsi="Arial Narrow"/>
                <w:sz w:val="22"/>
                <w:szCs w:val="22"/>
              </w:rPr>
              <w:t>Ochranný odev – overal proti biologickým rizikám pre špeciálne použitie</w:t>
            </w:r>
            <w:bookmarkStart w:id="0" w:name="_GoBack"/>
            <w:bookmarkEnd w:id="0"/>
          </w:p>
        </w:tc>
        <w:tc>
          <w:tcPr>
            <w:tcW w:w="1014" w:type="dxa"/>
            <w:vAlign w:val="center"/>
          </w:tcPr>
          <w:p w:rsidR="007E473B" w:rsidRPr="00495416" w:rsidRDefault="00EB33F0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5416">
              <w:rPr>
                <w:rFonts w:ascii="Arial Narrow" w:hAnsi="Arial Narrow" w:cs="Arial"/>
                <w:sz w:val="22"/>
                <w:szCs w:val="22"/>
              </w:rPr>
              <w:t>ks</w:t>
            </w:r>
          </w:p>
        </w:tc>
        <w:tc>
          <w:tcPr>
            <w:tcW w:w="1285" w:type="dxa"/>
            <w:vAlign w:val="center"/>
          </w:tcPr>
          <w:p w:rsidR="007E473B" w:rsidRPr="00495416" w:rsidRDefault="00F25C5C" w:rsidP="00F93A0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  <w:r w:rsidR="00495416" w:rsidRPr="00495416">
              <w:rPr>
                <w:rFonts w:ascii="Arial Narrow" w:hAnsi="Arial Narrow" w:cs="Arial"/>
                <w:sz w:val="22"/>
                <w:szCs w:val="22"/>
              </w:rPr>
              <w:t xml:space="preserve"> 000</w:t>
            </w:r>
          </w:p>
        </w:tc>
        <w:tc>
          <w:tcPr>
            <w:tcW w:w="1547" w:type="dxa"/>
            <w:vAlign w:val="center"/>
          </w:tcPr>
          <w:p w:rsidR="007E473B" w:rsidRPr="00495416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5" w:type="dxa"/>
            <w:vAlign w:val="center"/>
          </w:tcPr>
          <w:p w:rsidR="007E473B" w:rsidRPr="00495416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65C3" w:rsidRDefault="00DF65C3" w:rsidP="00F820C9">
      <w:r>
        <w:separator/>
      </w:r>
    </w:p>
  </w:endnote>
  <w:endnote w:type="continuationSeparator" w:id="0">
    <w:p w:rsidR="00DF65C3" w:rsidRDefault="00DF65C3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65C3" w:rsidRDefault="00DF65C3" w:rsidP="00F820C9">
      <w:r>
        <w:separator/>
      </w:r>
    </w:p>
  </w:footnote>
  <w:footnote w:type="continuationSeparator" w:id="0">
    <w:p w:rsidR="00DF65C3" w:rsidRDefault="00DF65C3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D1D" w:rsidRDefault="000F7426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noProof/>
        <w:sz w:val="16"/>
        <w:szCs w:val="10"/>
        <w:lang w:eastAsia="sk-SK"/>
      </w:rPr>
      <w:drawing>
        <wp:anchor distT="0" distB="0" distL="114300" distR="114300" simplePos="0" relativeHeight="251658240" behindDoc="0" locked="0" layoutInCell="1" allowOverlap="1" wp14:anchorId="302936F9" wp14:editId="382EA8C1">
          <wp:simplePos x="0" y="0"/>
          <wp:positionH relativeFrom="page">
            <wp:posOffset>314325</wp:posOffset>
          </wp:positionH>
          <wp:positionV relativeFrom="paragraph">
            <wp:posOffset>-328930</wp:posOffset>
          </wp:positionV>
          <wp:extent cx="2466975" cy="1009650"/>
          <wp:effectExtent l="0" t="0" r="0" b="0"/>
          <wp:wrapNone/>
          <wp:docPr id="2" name="Obrázok 2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0C9">
      <w:rPr>
        <w:rFonts w:ascii="Arial Narrow" w:hAnsi="Arial Narrow"/>
        <w:b/>
        <w:sz w:val="16"/>
        <w:szCs w:val="10"/>
      </w:rPr>
      <w:t xml:space="preserve">               </w:t>
    </w:r>
    <w:r w:rsidR="00F820C9">
      <w:rPr>
        <w:rFonts w:ascii="Arial Narrow" w:hAnsi="Arial Narrow"/>
        <w:b/>
        <w:sz w:val="16"/>
        <w:szCs w:val="10"/>
      </w:rPr>
      <w:tab/>
    </w:r>
    <w:r w:rsidR="00F820C9">
      <w:rPr>
        <w:rFonts w:ascii="Arial Narrow" w:hAnsi="Arial Narrow"/>
        <w:b/>
        <w:sz w:val="16"/>
        <w:szCs w:val="10"/>
      </w:rPr>
      <w:tab/>
      <w:t xml:space="preserve"> </w:t>
    </w:r>
    <w:r w:rsidR="0028546D">
      <w:rPr>
        <w:rFonts w:ascii="Arial Narrow" w:hAnsi="Arial Narrow"/>
        <w:b/>
        <w:sz w:val="16"/>
        <w:szCs w:val="10"/>
      </w:rPr>
      <w:t>Príloha č. 2</w:t>
    </w:r>
    <w:r w:rsidR="00E31D1D">
      <w:rPr>
        <w:rFonts w:ascii="Arial Narrow" w:hAnsi="Arial Narrow"/>
        <w:b/>
        <w:sz w:val="16"/>
        <w:szCs w:val="10"/>
      </w:rPr>
      <w:t xml:space="preserve"> k výzve na predkladanie ponuky s použitím </w:t>
    </w:r>
  </w:p>
  <w:p w:rsidR="00F820C9" w:rsidRDefault="00E31D1D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 xml:space="preserve">                                                                                                                                                                               dynamického nákupného systému</w:t>
    </w:r>
  </w:p>
  <w:p w:rsidR="00E31D1D" w:rsidRDefault="00E31D1D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  <w:t xml:space="preserve">                                                                                                                                                     </w:t>
    </w:r>
    <w:r w:rsidR="007E473B">
      <w:rPr>
        <w:rFonts w:ascii="Arial Narrow" w:hAnsi="Arial Narrow"/>
        <w:b/>
        <w:sz w:val="16"/>
        <w:szCs w:val="10"/>
      </w:rPr>
      <w:t xml:space="preserve">                           </w:t>
    </w:r>
  </w:p>
  <w:p w:rsidR="00F820C9" w:rsidRPr="00426765" w:rsidRDefault="00F820C9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615E4"/>
    <w:rsid w:val="000F7426"/>
    <w:rsid w:val="001065BD"/>
    <w:rsid w:val="00167811"/>
    <w:rsid w:val="0018619D"/>
    <w:rsid w:val="002218C5"/>
    <w:rsid w:val="002333B9"/>
    <w:rsid w:val="00233C25"/>
    <w:rsid w:val="00262BFA"/>
    <w:rsid w:val="00271252"/>
    <w:rsid w:val="0028546D"/>
    <w:rsid w:val="00291193"/>
    <w:rsid w:val="00326E28"/>
    <w:rsid w:val="003C632C"/>
    <w:rsid w:val="003E0ED4"/>
    <w:rsid w:val="00484B6A"/>
    <w:rsid w:val="00495416"/>
    <w:rsid w:val="00563D98"/>
    <w:rsid w:val="005761C5"/>
    <w:rsid w:val="005848FA"/>
    <w:rsid w:val="00611E4D"/>
    <w:rsid w:val="006975E8"/>
    <w:rsid w:val="006D1ADF"/>
    <w:rsid w:val="007869C0"/>
    <w:rsid w:val="007A7AE9"/>
    <w:rsid w:val="007E473B"/>
    <w:rsid w:val="008A5460"/>
    <w:rsid w:val="008B62D5"/>
    <w:rsid w:val="008E014E"/>
    <w:rsid w:val="008E277B"/>
    <w:rsid w:val="009C2B7E"/>
    <w:rsid w:val="00A22EA3"/>
    <w:rsid w:val="00A57654"/>
    <w:rsid w:val="00AC7DA3"/>
    <w:rsid w:val="00AF19A2"/>
    <w:rsid w:val="00B15164"/>
    <w:rsid w:val="00BC59E2"/>
    <w:rsid w:val="00D514BB"/>
    <w:rsid w:val="00D84E15"/>
    <w:rsid w:val="00DF5C1D"/>
    <w:rsid w:val="00DF65C3"/>
    <w:rsid w:val="00E31D1D"/>
    <w:rsid w:val="00E50DF7"/>
    <w:rsid w:val="00E6277F"/>
    <w:rsid w:val="00EB33F0"/>
    <w:rsid w:val="00F25C5C"/>
    <w:rsid w:val="00F479FB"/>
    <w:rsid w:val="00F820C9"/>
    <w:rsid w:val="00F822E0"/>
    <w:rsid w:val="00F93A0F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8971D0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Radka Polakova</cp:lastModifiedBy>
  <cp:revision>2</cp:revision>
  <dcterms:created xsi:type="dcterms:W3CDTF">2020-11-20T15:01:00Z</dcterms:created>
  <dcterms:modified xsi:type="dcterms:W3CDTF">2020-11-20T15:01:00Z</dcterms:modified>
</cp:coreProperties>
</file>