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2C536" w14:textId="36C24D7E" w:rsidR="002E1E91" w:rsidRDefault="002E1E91" w:rsidP="00570BFA">
      <w:pPr>
        <w:jc w:val="center"/>
        <w:rPr>
          <w:b/>
        </w:rPr>
      </w:pPr>
      <w:r>
        <w:rPr>
          <w:b/>
        </w:rPr>
        <w:t>Opis predmetu zákazky</w:t>
      </w:r>
    </w:p>
    <w:p w14:paraId="5AC72BF9" w14:textId="77777777" w:rsidR="002E1E91" w:rsidRDefault="002E1E91" w:rsidP="007D5A75">
      <w:pPr>
        <w:jc w:val="both"/>
        <w:rPr>
          <w:b/>
        </w:rPr>
      </w:pPr>
    </w:p>
    <w:p w14:paraId="7395B555" w14:textId="1A055CD6" w:rsidR="008F6DAD" w:rsidRPr="007D5A75" w:rsidRDefault="008F6DAD" w:rsidP="007D5A75">
      <w:pPr>
        <w:jc w:val="both"/>
        <w:rPr>
          <w:b/>
        </w:rPr>
      </w:pPr>
      <w:r>
        <w:rPr>
          <w:b/>
        </w:rPr>
        <w:t xml:space="preserve">Technické riešenie etáp prestavby elektroinštalácie </w:t>
      </w:r>
      <w:r w:rsidR="007049FA">
        <w:rPr>
          <w:b/>
        </w:rPr>
        <w:t xml:space="preserve">budovy CVTI SR </w:t>
      </w:r>
      <w:r>
        <w:rPr>
          <w:b/>
        </w:rPr>
        <w:t>na Starých gruntoch</w:t>
      </w:r>
      <w:r w:rsidR="007049FA">
        <w:rPr>
          <w:b/>
        </w:rPr>
        <w:t xml:space="preserve"> 52.</w:t>
      </w:r>
    </w:p>
    <w:p w14:paraId="515A7756" w14:textId="77777777" w:rsidR="008F6DAD" w:rsidRDefault="008F6DAD" w:rsidP="007D5A75">
      <w:pPr>
        <w:jc w:val="both"/>
      </w:pPr>
    </w:p>
    <w:p w14:paraId="16A10905" w14:textId="77777777" w:rsidR="008F6DAD" w:rsidRPr="007D5A75" w:rsidRDefault="008F6DAD" w:rsidP="007D5A75">
      <w:pPr>
        <w:jc w:val="both"/>
        <w:rPr>
          <w:b/>
          <w:u w:val="single"/>
        </w:rPr>
      </w:pPr>
      <w:r w:rsidRPr="008F6DAD">
        <w:rPr>
          <w:b/>
          <w:u w:val="single"/>
        </w:rPr>
        <w:t>1. etapa montáže elektroinšt</w:t>
      </w:r>
      <w:r w:rsidR="007D5A75">
        <w:rPr>
          <w:b/>
          <w:u w:val="single"/>
        </w:rPr>
        <w:t>al</w:t>
      </w:r>
      <w:r w:rsidRPr="008F6DAD">
        <w:rPr>
          <w:b/>
          <w:u w:val="single"/>
        </w:rPr>
        <w:t>ácie</w:t>
      </w:r>
    </w:p>
    <w:p w14:paraId="3AE3B213" w14:textId="656BD99D" w:rsidR="008F6DAD" w:rsidRDefault="008F6DAD" w:rsidP="007D5A75">
      <w:pPr>
        <w:jc w:val="both"/>
      </w:pPr>
      <w:r w:rsidRPr="005C1710">
        <w:rPr>
          <w:b/>
        </w:rPr>
        <w:t>svetlá prízemie až 3</w:t>
      </w:r>
      <w:r w:rsidR="007D5A75">
        <w:rPr>
          <w:b/>
        </w:rPr>
        <w:t>.</w:t>
      </w:r>
      <w:r w:rsidRPr="005C1710">
        <w:rPr>
          <w:b/>
        </w:rPr>
        <w:t xml:space="preserve"> poschodie</w:t>
      </w:r>
      <w:r>
        <w:t xml:space="preserve"> </w:t>
      </w:r>
      <w:r w:rsidR="005C1710">
        <w:t>(telesá svietidiel k dispozícii na sklade CVTI )</w:t>
      </w:r>
      <w:r w:rsidR="0058628B">
        <w:t xml:space="preserve"> inštalácia </w:t>
      </w:r>
      <w:r>
        <w:t xml:space="preserve">podľa projektovej dokumentácie - </w:t>
      </w:r>
      <w:r w:rsidR="002A51F4">
        <w:t xml:space="preserve">Realizácia do </w:t>
      </w:r>
      <w:r w:rsidR="00642E25">
        <w:t>30 kalendárnych dní odo dňa odovzdania miesta plnenia</w:t>
      </w:r>
      <w:r>
        <w:t xml:space="preserve"> - 11x revízna správa, v závislosti od rozvádzačov, montáž elektroinštalácie + osvetlenia, revízna správa sa podáva na sústavu od rozvádzača po koncový spotrebič</w:t>
      </w:r>
    </w:p>
    <w:p w14:paraId="2EB53069" w14:textId="77777777" w:rsidR="00015E36" w:rsidRDefault="00015E36" w:rsidP="007D5A75">
      <w:pPr>
        <w:jc w:val="both"/>
      </w:pPr>
    </w:p>
    <w:p w14:paraId="4C3351A7" w14:textId="77777777" w:rsidR="008F6DAD" w:rsidRDefault="008F6DAD" w:rsidP="007D5A75">
      <w:pPr>
        <w:jc w:val="both"/>
      </w:pPr>
    </w:p>
    <w:p w14:paraId="67D049D5" w14:textId="77777777" w:rsidR="008F6DAD" w:rsidRPr="007D5A75" w:rsidRDefault="008F6DAD" w:rsidP="007D5A75">
      <w:pPr>
        <w:jc w:val="both"/>
        <w:rPr>
          <w:b/>
          <w:u w:val="single"/>
        </w:rPr>
      </w:pPr>
      <w:r w:rsidRPr="008F6DAD">
        <w:rPr>
          <w:b/>
          <w:u w:val="single"/>
        </w:rPr>
        <w:t>2. etapa - montáž zástrčiek</w:t>
      </w:r>
    </w:p>
    <w:p w14:paraId="3CAD6C3C" w14:textId="77777777" w:rsidR="008F6DAD" w:rsidRDefault="008F6DAD" w:rsidP="007D5A75">
      <w:pPr>
        <w:jc w:val="both"/>
      </w:pPr>
      <w:r>
        <w:t>0-1</w:t>
      </w:r>
      <w:r w:rsidR="007D5A75">
        <w:t>.</w:t>
      </w:r>
      <w:r>
        <w:t xml:space="preserve"> po</w:t>
      </w:r>
      <w:r w:rsidR="007D5A75">
        <w:t>s</w:t>
      </w:r>
      <w:r>
        <w:t>chodie, montáž kabeláže až po koncové zástrčky vrátane výmeny obsahu rozvádzačov, súčasťou je aj revízna správa každého rozvádzača</w:t>
      </w:r>
      <w:r w:rsidR="002A51F4">
        <w:t xml:space="preserve"> </w:t>
      </w:r>
    </w:p>
    <w:p w14:paraId="641E1D4D" w14:textId="758852A5" w:rsidR="008F6DAD" w:rsidRDefault="002A51F4" w:rsidP="007D5A75">
      <w:pPr>
        <w:jc w:val="both"/>
      </w:pPr>
      <w:r>
        <w:t xml:space="preserve">Realizácia do </w:t>
      </w:r>
      <w:r w:rsidR="00EE6ABF">
        <w:t xml:space="preserve"> max. </w:t>
      </w:r>
      <w:r>
        <w:t>20 kalendárnych dní</w:t>
      </w:r>
      <w:r w:rsidR="007D5A75">
        <w:t xml:space="preserve"> </w:t>
      </w:r>
      <w:bookmarkStart w:id="0" w:name="_Hlk42072287"/>
      <w:r w:rsidR="007D5A75">
        <w:t>odo dňa doručenia objednávky</w:t>
      </w:r>
      <w:bookmarkEnd w:id="0"/>
    </w:p>
    <w:p w14:paraId="7256F533" w14:textId="77777777" w:rsidR="008F6DAD" w:rsidRDefault="008F6DAD" w:rsidP="007D5A75">
      <w:pPr>
        <w:jc w:val="both"/>
      </w:pPr>
    </w:p>
    <w:p w14:paraId="0D09AAC1" w14:textId="77777777" w:rsidR="008F6DAD" w:rsidRPr="007D5A75" w:rsidRDefault="008F6DAD" w:rsidP="007D5A75">
      <w:pPr>
        <w:jc w:val="both"/>
        <w:rPr>
          <w:b/>
          <w:u w:val="single"/>
        </w:rPr>
      </w:pPr>
      <w:r w:rsidRPr="008F6DAD">
        <w:rPr>
          <w:b/>
          <w:u w:val="single"/>
        </w:rPr>
        <w:t>3. etapa - montáž zástrčiek</w:t>
      </w:r>
    </w:p>
    <w:p w14:paraId="46E86017" w14:textId="77777777" w:rsidR="008F6DAD" w:rsidRDefault="008F6DAD" w:rsidP="007D5A75">
      <w:pPr>
        <w:jc w:val="both"/>
      </w:pPr>
      <w:r>
        <w:t>2-3</w:t>
      </w:r>
      <w:r w:rsidR="004202B8">
        <w:t>.</w:t>
      </w:r>
      <w:r>
        <w:t xml:space="preserve"> poschodie</w:t>
      </w:r>
      <w:r w:rsidR="004202B8">
        <w:t>,</w:t>
      </w:r>
      <w:r>
        <w:t xml:space="preserve"> montáž kabeláže až po koncové zástrčky podľa projektovej dokumentácie vrátane výmeny obsahu rozvádzačov, súčasťou je aj revízna správa každého rozvádzača </w:t>
      </w:r>
    </w:p>
    <w:p w14:paraId="1137A8EE" w14:textId="09D77264" w:rsidR="00EE6ABF" w:rsidRDefault="002A51F4" w:rsidP="00EE6ABF">
      <w:pPr>
        <w:jc w:val="both"/>
      </w:pPr>
      <w:r>
        <w:t xml:space="preserve">Realizácia do </w:t>
      </w:r>
      <w:r w:rsidR="00EE6ABF">
        <w:t xml:space="preserve">max. </w:t>
      </w:r>
      <w:r>
        <w:t>20 kalendárnych dní</w:t>
      </w:r>
      <w:r w:rsidR="004202B8" w:rsidRPr="004202B8">
        <w:t xml:space="preserve"> </w:t>
      </w:r>
      <w:r w:rsidR="004202B8">
        <w:t>odo dňa doručenia objednávky</w:t>
      </w:r>
    </w:p>
    <w:p w14:paraId="5BBB321D" w14:textId="436B94C9" w:rsidR="008F6DAD" w:rsidRDefault="008F6DAD" w:rsidP="007D5A75">
      <w:pPr>
        <w:jc w:val="both"/>
      </w:pPr>
    </w:p>
    <w:p w14:paraId="377E619F" w14:textId="77777777" w:rsidR="008F6DAD" w:rsidRDefault="008F6DAD" w:rsidP="007D5A75">
      <w:pPr>
        <w:jc w:val="both"/>
      </w:pPr>
    </w:p>
    <w:p w14:paraId="0673D77F" w14:textId="77777777" w:rsidR="008F6DAD" w:rsidRDefault="008F6DAD" w:rsidP="007D5A75">
      <w:pPr>
        <w:jc w:val="both"/>
      </w:pPr>
      <w:r w:rsidRPr="008F6DAD">
        <w:rPr>
          <w:b/>
          <w:u w:val="single"/>
        </w:rPr>
        <w:t>4. etapa - výmena hlavného rozvádzača</w:t>
      </w:r>
      <w:r>
        <w:t xml:space="preserve"> vrátane kabeláže až po jednotlivé rozvádzače podľa projektovej dokumentácie</w:t>
      </w:r>
    </w:p>
    <w:p w14:paraId="62323A27" w14:textId="294C0FEA" w:rsidR="00EE6ABF" w:rsidRDefault="002A51F4" w:rsidP="00EE6ABF">
      <w:pPr>
        <w:jc w:val="both"/>
      </w:pPr>
      <w:r>
        <w:t xml:space="preserve">Realizácia  do </w:t>
      </w:r>
      <w:r w:rsidR="00EE6ABF">
        <w:t xml:space="preserve">max. </w:t>
      </w:r>
      <w:r w:rsidR="009A5C73">
        <w:t>5</w:t>
      </w:r>
      <w:r w:rsidR="004202B8">
        <w:t xml:space="preserve"> </w:t>
      </w:r>
      <w:r>
        <w:t>kalendárnych dní</w:t>
      </w:r>
      <w:r w:rsidR="004202B8" w:rsidRPr="004202B8">
        <w:t xml:space="preserve"> </w:t>
      </w:r>
      <w:r w:rsidR="004202B8">
        <w:t>odo dňa doručenia objednávky</w:t>
      </w:r>
    </w:p>
    <w:p w14:paraId="251EE899" w14:textId="163B1F82" w:rsidR="0078426B" w:rsidRDefault="0078426B" w:rsidP="007D5A75">
      <w:pPr>
        <w:jc w:val="both"/>
      </w:pPr>
    </w:p>
    <w:p w14:paraId="75347871" w14:textId="6D119EAB" w:rsidR="002E1E91" w:rsidRDefault="002E1E91" w:rsidP="007D5A75">
      <w:pPr>
        <w:jc w:val="both"/>
      </w:pPr>
      <w:r>
        <w:t>Zákazku je nutné realizovať v zmysle projektovej dokumentácie, ktorá je prílohou</w:t>
      </w:r>
      <w:r w:rsidR="00D87C60">
        <w:t xml:space="preserve"> č.3</w:t>
      </w:r>
      <w:r>
        <w:t xml:space="preserve"> súťažných podkladov.</w:t>
      </w:r>
    </w:p>
    <w:p w14:paraId="51A33CE7" w14:textId="77777777" w:rsidR="00503380" w:rsidRDefault="00503380" w:rsidP="007D5A75">
      <w:pPr>
        <w:jc w:val="both"/>
      </w:pPr>
    </w:p>
    <w:p w14:paraId="7E644554" w14:textId="660B5694" w:rsidR="00503380" w:rsidRDefault="00503380" w:rsidP="007D5A75">
      <w:pPr>
        <w:jc w:val="both"/>
      </w:pPr>
      <w:r>
        <w:t>Časový horizont výkonu realizácie jednotlivých etáp sa stanov</w:t>
      </w:r>
      <w:r w:rsidR="00AF4936">
        <w:t>í</w:t>
      </w:r>
      <w:r>
        <w:t xml:space="preserve"> podľa finančnej dispozície organiz</w:t>
      </w:r>
      <w:r w:rsidR="004F2426">
        <w:t>ácie</w:t>
      </w:r>
      <w:r w:rsidR="004202B8">
        <w:t>, najneskôr však do štyroch rokov odo dňa účinnosti zmluvy</w:t>
      </w:r>
      <w:r w:rsidR="004F2426">
        <w:t xml:space="preserve">. </w:t>
      </w:r>
    </w:p>
    <w:p w14:paraId="376873EA" w14:textId="2B0A7205" w:rsidR="002D5DA1" w:rsidRDefault="002D5DA1" w:rsidP="007D5A75">
      <w:pPr>
        <w:jc w:val="both"/>
      </w:pPr>
    </w:p>
    <w:p w14:paraId="4AC4EEC0" w14:textId="4A9A743D" w:rsidR="002D5DA1" w:rsidRDefault="002D5DA1" w:rsidP="007D5A75">
      <w:pPr>
        <w:jc w:val="both"/>
      </w:pPr>
      <w:r>
        <w:t>Realizácia zákazky bude uskutočňovaná vo vnútorných priestoroch budovy, v ktorých je výška stropov na</w:t>
      </w:r>
      <w:r w:rsidR="0043597D">
        <w:t>d 2 m</w:t>
      </w:r>
      <w:r w:rsidR="00456440">
        <w:t xml:space="preserve">. Uskutočňovanie </w:t>
      </w:r>
      <w:r w:rsidR="0043597D">
        <w:t>prác</w:t>
      </w:r>
      <w:r w:rsidR="00456440">
        <w:t xml:space="preserve"> vo výškach je nutné realizovať v zmysle </w:t>
      </w:r>
      <w:r w:rsidR="00456440" w:rsidRPr="00456440">
        <w:t>Vyhláška č. 147/2013 Z. z.</w:t>
      </w:r>
    </w:p>
    <w:p w14:paraId="67C4986E" w14:textId="77777777" w:rsidR="007D5CA9" w:rsidRDefault="007D5CA9" w:rsidP="007D5A75">
      <w:pPr>
        <w:jc w:val="both"/>
      </w:pPr>
    </w:p>
    <w:p w14:paraId="6A3A9F6B" w14:textId="5C054C0C" w:rsidR="00642E25" w:rsidRDefault="00642E25" w:rsidP="007D5CA9">
      <w:pPr>
        <w:jc w:val="both"/>
      </w:pPr>
      <w:r>
        <w:t>Všetky práce musia byť vykonávané tak, aby bolo  zamestnancom objednávateľa umožnené naďalej vykonávať pracovnú činnosť bez obmedzení a aby bola zabezpečená  bezpečnosť a ochrana zdravia pri práci zamestnancov CVTI SR, ako aj zamestnancov zhotoviteľa, preto je objednávateľom preferované, aby sa práce vykonávali mimo pracovnú dobu zamestnancov CVTI SR. Pracovná doba zamestnancov je od 6.30 hod. do 15.00 hod. Zhotoviteľovi bude umožnený  vstup a vykonávanie prác aj počas večerných, resp. nočných hodín a víkendov. Z tohto dôvodu bude v súčinnosti objednávateľa a zhotoviteľa vytvorený harmonogram prác pre každú etapu</w:t>
      </w:r>
      <w:r w:rsidR="00AF4936">
        <w:t>,</w:t>
      </w:r>
      <w:r>
        <w:t xml:space="preserve"> v rámci ktorého budú presne  zadefinované časti a miesta plnenia s časovým horizontom. Zhotoviteľ bude povinný sa  riadiť  a postupovať podľa tohto harmonogramu  odovzdať jednotlivé časti kompletne dokončené, teda vrátane opravených, vystierkovaných  a vymaľovaných stien, resp. stropov, uprataných miestností a zlikvidovaného odpadu, tak aby bolo možne ihneď po odovzdaní priestor plnohodnotne používať.</w:t>
      </w:r>
    </w:p>
    <w:p w14:paraId="2A2AC2DF" w14:textId="77777777" w:rsidR="007D5CA9" w:rsidRDefault="007D5CA9" w:rsidP="007D5CA9">
      <w:pPr>
        <w:jc w:val="both"/>
      </w:pPr>
    </w:p>
    <w:p w14:paraId="5F97551D" w14:textId="7E69F7AA" w:rsidR="00015E36" w:rsidRDefault="007D5CA9" w:rsidP="00015E36">
      <w:pPr>
        <w:jc w:val="both"/>
      </w:pPr>
      <w:r>
        <w:lastRenderedPageBreak/>
        <w:t>Súčasťou predmetu zákazky je</w:t>
      </w:r>
      <w:r w:rsidR="00015E36">
        <w:t>:</w:t>
      </w:r>
    </w:p>
    <w:p w14:paraId="1EFBA750" w14:textId="21DC5206" w:rsidR="00015E36" w:rsidRDefault="00015E36" w:rsidP="00015E36">
      <w:pPr>
        <w:pStyle w:val="Odsekzoznamu"/>
        <w:numPr>
          <w:ilvl w:val="0"/>
          <w:numId w:val="1"/>
        </w:numPr>
        <w:jc w:val="both"/>
      </w:pPr>
      <w:r>
        <w:t>vykonanie všetkých skúšok  a  potrebných meraní a</w:t>
      </w:r>
      <w:r w:rsidR="00764DB0">
        <w:t> </w:t>
      </w:r>
      <w:r>
        <w:t>inšpekcií</w:t>
      </w:r>
      <w:r w:rsidR="00764DB0">
        <w:t>, revízia a vypracovanie revíznej správy</w:t>
      </w:r>
    </w:p>
    <w:p w14:paraId="2838ED53" w14:textId="0F361C18" w:rsidR="00764DB0" w:rsidRDefault="00015E36" w:rsidP="00570BFA">
      <w:pPr>
        <w:pStyle w:val="Odsekzoznamu"/>
        <w:numPr>
          <w:ilvl w:val="0"/>
          <w:numId w:val="1"/>
        </w:numPr>
        <w:jc w:val="both"/>
      </w:pPr>
      <w:r>
        <w:t>príprava dokumentácie pre realizáciu stavby</w:t>
      </w:r>
      <w:r w:rsidR="00764DB0">
        <w:t>, spracovanie projektovej dokumentácie skutkového vyhotovenia a všetkej realizačnej a dielenskej dokumentácie a projektu skutočného vyhotovenia</w:t>
      </w:r>
    </w:p>
    <w:p w14:paraId="6BB596E6" w14:textId="53F40551" w:rsidR="00015E36" w:rsidRDefault="00F864C2" w:rsidP="00570BFA">
      <w:pPr>
        <w:pStyle w:val="Odsekzoznamu"/>
        <w:numPr>
          <w:ilvl w:val="0"/>
          <w:numId w:val="1"/>
        </w:numPr>
        <w:jc w:val="both"/>
      </w:pPr>
      <w:r>
        <w:t>f</w:t>
      </w:r>
      <w:r w:rsidR="00764DB0">
        <w:t>oto-</w:t>
      </w:r>
      <w:r>
        <w:t>v</w:t>
      </w:r>
      <w:r w:rsidR="00764DB0">
        <w:t>ideodokumentácia elektroinštalačných rozvodov pred omietaním</w:t>
      </w:r>
    </w:p>
    <w:p w14:paraId="41421B07" w14:textId="77777777" w:rsidR="00015E36" w:rsidRDefault="00015E36" w:rsidP="00570BFA">
      <w:pPr>
        <w:pStyle w:val="Odsekzoznamu"/>
        <w:numPr>
          <w:ilvl w:val="0"/>
          <w:numId w:val="1"/>
        </w:numPr>
        <w:jc w:val="both"/>
      </w:pPr>
      <w:r>
        <w:t>kompletná účtovná časť diela potrebná na získanie kolaudačného súhlasu stavby</w:t>
      </w:r>
    </w:p>
    <w:p w14:paraId="19F5D733" w14:textId="27F08800" w:rsidR="00015E36" w:rsidRDefault="00015E36" w:rsidP="00570BFA">
      <w:pPr>
        <w:pStyle w:val="Odsekzoznamu"/>
        <w:numPr>
          <w:ilvl w:val="0"/>
          <w:numId w:val="1"/>
        </w:numPr>
        <w:jc w:val="both"/>
      </w:pPr>
      <w:r>
        <w:t>akékoľvek prvky, zariadenia, práce a pomocné materiály, nešpecifikované vo výkaze výmer, ktoré sú ale nevyhnutne potrebné na dodanie, inštaláciu, dokončenie a prevádzkovanie diela</w:t>
      </w:r>
    </w:p>
    <w:p w14:paraId="61F3CDDE" w14:textId="77777777" w:rsidR="00015E36" w:rsidRDefault="00015E36" w:rsidP="00570BFA">
      <w:pPr>
        <w:pStyle w:val="Odsekzoznamu"/>
        <w:numPr>
          <w:ilvl w:val="0"/>
          <w:numId w:val="1"/>
        </w:numPr>
        <w:jc w:val="both"/>
      </w:pPr>
      <w:r>
        <w:t xml:space="preserve">všetky geodetické merania ako napríklad vytýčenie konštrukcií, kontrolné merania, zameranie skutočného stavu a pod. </w:t>
      </w:r>
    </w:p>
    <w:p w14:paraId="2863E7CC" w14:textId="537CD9CE" w:rsidR="00764DB0" w:rsidRDefault="00015E36" w:rsidP="00570BFA">
      <w:pPr>
        <w:pStyle w:val="Odsekzoznamu"/>
        <w:numPr>
          <w:ilvl w:val="0"/>
          <w:numId w:val="1"/>
        </w:numPr>
        <w:jc w:val="both"/>
      </w:pPr>
      <w:r>
        <w:t>náklady na prípadn</w:t>
      </w:r>
      <w:r w:rsidR="00B672FA">
        <w:t>é</w:t>
      </w:r>
      <w:r>
        <w:t xml:space="preserve"> opatrenia súvisiace s ochranou existujúcich sietí, komunikácií alebo stavieb </w:t>
      </w:r>
    </w:p>
    <w:p w14:paraId="607898A6" w14:textId="56B0507E" w:rsidR="00015E36" w:rsidRDefault="00015E36" w:rsidP="00570BFA">
      <w:pPr>
        <w:pStyle w:val="Odsekzoznamu"/>
        <w:numPr>
          <w:ilvl w:val="0"/>
          <w:numId w:val="1"/>
        </w:numPr>
        <w:jc w:val="both"/>
      </w:pPr>
      <w:r>
        <w:t>zariadenie staveniska zhotoviteľa</w:t>
      </w:r>
      <w:r w:rsidR="00764DB0">
        <w:t>, Zriadenie a zabezpečenie pracoviska (osadenie zábran), dočasné dopravné obmedzenia, atď</w:t>
      </w:r>
    </w:p>
    <w:p w14:paraId="4999114C" w14:textId="5914D9BA" w:rsidR="00015E36" w:rsidRDefault="00015E36" w:rsidP="00570BFA">
      <w:pPr>
        <w:pStyle w:val="Odsekzoznamu"/>
        <w:numPr>
          <w:ilvl w:val="0"/>
          <w:numId w:val="1"/>
        </w:numPr>
        <w:jc w:val="both"/>
      </w:pPr>
      <w:r>
        <w:t>navozenie materiálu a náradia zo skladu pri začatí a do skladu pri ukončení pracovnej smeny</w:t>
      </w:r>
    </w:p>
    <w:p w14:paraId="1C59C7B9" w14:textId="77777777" w:rsidR="00764DB0" w:rsidRDefault="00015E36" w:rsidP="00570BFA">
      <w:pPr>
        <w:pStyle w:val="Odsekzoznamu"/>
        <w:numPr>
          <w:ilvl w:val="0"/>
          <w:numId w:val="1"/>
        </w:numPr>
        <w:jc w:val="both"/>
      </w:pPr>
      <w:r>
        <w:t>Nakládka zdemontovaného materiálu a vývoz do pripraveného kontajnera</w:t>
      </w:r>
    </w:p>
    <w:p w14:paraId="64D483A9" w14:textId="77777777" w:rsidR="00764DB0" w:rsidRDefault="00015E36" w:rsidP="00570BFA">
      <w:pPr>
        <w:pStyle w:val="Odsekzoznamu"/>
        <w:numPr>
          <w:ilvl w:val="0"/>
          <w:numId w:val="1"/>
        </w:numPr>
        <w:jc w:val="both"/>
      </w:pPr>
      <w:r>
        <w:t>Demontáž existujúcich rozvodov elektroinštalácie</w:t>
      </w:r>
      <w:r w:rsidR="00764DB0">
        <w:t>, vypínačov a svetiel</w:t>
      </w:r>
      <w:r>
        <w:t xml:space="preserve"> </w:t>
      </w:r>
    </w:p>
    <w:p w14:paraId="66F4C5C6" w14:textId="77777777" w:rsidR="00764DB0" w:rsidRDefault="00015E36" w:rsidP="00570BFA">
      <w:pPr>
        <w:pStyle w:val="Odsekzoznamu"/>
        <w:numPr>
          <w:ilvl w:val="0"/>
          <w:numId w:val="1"/>
        </w:numPr>
        <w:jc w:val="both"/>
      </w:pPr>
      <w:r>
        <w:t>Vyspravenie dier, drážok, oprava omietky po demontáži pôvodných koncových zariadení</w:t>
      </w:r>
      <w:r w:rsidR="00764DB0">
        <w:t>, natretie a vyspravenie celých stropov, v ploche cca 2000m2, (po demontáži a následnej montáži nových telies svetiel</w:t>
      </w:r>
    </w:p>
    <w:p w14:paraId="427BF466" w14:textId="5754254E" w:rsidR="00764DB0" w:rsidRDefault="00764DB0" w:rsidP="00570BFA">
      <w:pPr>
        <w:pStyle w:val="Odsekzoznamu"/>
        <w:numPr>
          <w:ilvl w:val="0"/>
          <w:numId w:val="1"/>
        </w:numPr>
        <w:jc w:val="both"/>
      </w:pPr>
      <w:r>
        <w:t>upratovacie práce, k</w:t>
      </w:r>
      <w:r w:rsidR="00015E36">
        <w:t>ry</w:t>
      </w:r>
      <w:r>
        <w:t>cia plachta pre upratovanie, priebežné upratanie všetkých prerábaný</w:t>
      </w:r>
      <w:bookmarkStart w:id="1" w:name="_GoBack"/>
      <w:bookmarkEnd w:id="1"/>
      <w:r>
        <w:t>ch priestorov v deň ukončenia realizácie v tom konkrétnom priestore tak, aby sa mohla hneď po ukončení prác obnoviť prevádzka tohto priestoru.</w:t>
      </w:r>
    </w:p>
    <w:p w14:paraId="1E175888" w14:textId="77777777" w:rsidR="00642E25" w:rsidRDefault="00764DB0" w:rsidP="00570BFA">
      <w:pPr>
        <w:pStyle w:val="Odsekzoznamu"/>
        <w:numPr>
          <w:ilvl w:val="0"/>
          <w:numId w:val="1"/>
        </w:numPr>
        <w:jc w:val="both"/>
      </w:pPr>
      <w:r>
        <w:t>Ekologická likvidácia odpadov, o</w:t>
      </w:r>
      <w:r w:rsidR="00015E36">
        <w:t>dvoz odpadu</w:t>
      </w:r>
      <w:r>
        <w:t>, p</w:t>
      </w:r>
      <w:r w:rsidR="00015E36">
        <w:t>renájom kontajnera</w:t>
      </w:r>
      <w:r>
        <w:t xml:space="preserve"> do 24 hodín od jeho vzniku a zlikvidovať v súlade so všeobecne záväznými právnymi predpismi.</w:t>
      </w:r>
    </w:p>
    <w:p w14:paraId="2C252DA1" w14:textId="18008CFE" w:rsidR="00764DB0" w:rsidRDefault="00642E25" w:rsidP="00570BFA">
      <w:pPr>
        <w:pStyle w:val="Odsekzoznamu"/>
        <w:jc w:val="both"/>
      </w:pPr>
      <w:r>
        <w:t>V prípade recyklovateľných materiálov (sklo, plasty, kovy, gumy a káble) zabezpečiť ich separáciu a odvoz do náležitých zberných miest.</w:t>
      </w:r>
    </w:p>
    <w:p w14:paraId="34037736" w14:textId="1632676E" w:rsidR="00015E36" w:rsidRDefault="00015E36" w:rsidP="00570BFA">
      <w:pPr>
        <w:pStyle w:val="Odsekzoznamu"/>
        <w:numPr>
          <w:ilvl w:val="0"/>
          <w:numId w:val="1"/>
        </w:numPr>
        <w:jc w:val="both"/>
      </w:pPr>
      <w:r>
        <w:t>Projektový manažment</w:t>
      </w:r>
      <w:r w:rsidR="00764DB0">
        <w:t xml:space="preserve"> a </w:t>
      </w:r>
      <w:r w:rsidR="008521B9">
        <w:t>inžinierska</w:t>
      </w:r>
      <w:r>
        <w:t xml:space="preserve"> činnosť</w:t>
      </w:r>
    </w:p>
    <w:p w14:paraId="073749F0" w14:textId="20A8D71C" w:rsidR="008521B9" w:rsidRDefault="008B1A61" w:rsidP="00570BFA">
      <w:pPr>
        <w:pStyle w:val="Odsekzoznamu"/>
        <w:numPr>
          <w:ilvl w:val="0"/>
          <w:numId w:val="1"/>
        </w:numPr>
        <w:jc w:val="both"/>
      </w:pPr>
      <w:r>
        <w:rPr>
          <w:rFonts w:asciiTheme="minorHAnsi" w:hAnsiTheme="minorHAnsi" w:cstheme="minorHAnsi"/>
          <w:noProof/>
          <w:sz w:val="22"/>
          <w:szCs w:val="22"/>
          <w:lang w:eastAsia="cs-CZ"/>
        </w:rPr>
        <w:t xml:space="preserve">Dodržiavanie pravidiel </w:t>
      </w:r>
      <w:r w:rsidR="008521B9" w:rsidRPr="0098476D">
        <w:rPr>
          <w:rFonts w:asciiTheme="minorHAnsi" w:hAnsiTheme="minorHAnsi" w:cstheme="minorHAnsi"/>
          <w:noProof/>
          <w:sz w:val="22"/>
          <w:szCs w:val="22"/>
          <w:lang w:eastAsia="cs-CZ"/>
        </w:rPr>
        <w:t xml:space="preserve"> BOZP</w:t>
      </w:r>
    </w:p>
    <w:p w14:paraId="6CCC653C" w14:textId="77777777" w:rsidR="00015E36" w:rsidRDefault="00015E36" w:rsidP="007D5CA9">
      <w:pPr>
        <w:jc w:val="both"/>
      </w:pPr>
    </w:p>
    <w:p w14:paraId="785492F9" w14:textId="77777777" w:rsidR="00015E36" w:rsidRDefault="00015E36" w:rsidP="007D5CA9">
      <w:pPr>
        <w:jc w:val="both"/>
      </w:pPr>
    </w:p>
    <w:p w14:paraId="181B3442" w14:textId="695A4CA6" w:rsidR="00DD011D" w:rsidRDefault="00DD011D" w:rsidP="007D5CA9">
      <w:pPr>
        <w:jc w:val="both"/>
      </w:pPr>
      <w:r>
        <w:t>V rámci podkladov sú v projektovej dokumentácii uvádzané podlažia a v opise poschodia.</w:t>
      </w:r>
    </w:p>
    <w:p w14:paraId="0F00EEA5" w14:textId="3ABFB330" w:rsidR="007D5CA9" w:rsidRPr="00570BFA" w:rsidRDefault="00DD011D" w:rsidP="007D5CA9">
      <w:pPr>
        <w:jc w:val="both"/>
        <w:rPr>
          <w:i/>
          <w:u w:val="single"/>
        </w:rPr>
      </w:pPr>
      <w:r>
        <w:tab/>
      </w:r>
      <w:r w:rsidRPr="00570BFA">
        <w:rPr>
          <w:i/>
          <w:u w:val="single"/>
        </w:rPr>
        <w:t>Projektová dokumentácia</w:t>
      </w:r>
      <w:r w:rsidRPr="00570BFA">
        <w:rPr>
          <w:i/>
          <w:u w:val="single"/>
        </w:rPr>
        <w:tab/>
      </w:r>
      <w:r w:rsidRPr="00570BFA">
        <w:rPr>
          <w:i/>
          <w:u w:val="single"/>
        </w:rPr>
        <w:tab/>
      </w:r>
      <w:r w:rsidRPr="00570BFA">
        <w:rPr>
          <w:i/>
          <w:u w:val="single"/>
        </w:rPr>
        <w:tab/>
        <w:t>opis</w:t>
      </w:r>
      <w:r w:rsidR="00456E38">
        <w:rPr>
          <w:i/>
          <w:u w:val="single"/>
        </w:rPr>
        <w:tab/>
      </w:r>
      <w:r w:rsidR="00456E38">
        <w:rPr>
          <w:i/>
          <w:u w:val="single"/>
        </w:rPr>
        <w:tab/>
      </w:r>
    </w:p>
    <w:p w14:paraId="3B575057" w14:textId="35C35C0F" w:rsidR="00DD011D" w:rsidRDefault="00DD011D" w:rsidP="00570BFA">
      <w:pPr>
        <w:pStyle w:val="Odsekzoznamu"/>
        <w:numPr>
          <w:ilvl w:val="0"/>
          <w:numId w:val="2"/>
        </w:numPr>
      </w:pPr>
      <w:r>
        <w:t>nadzemné podlažie</w:t>
      </w:r>
      <w:r>
        <w:tab/>
      </w:r>
      <w:r>
        <w:tab/>
        <w:t>0. poschodie (prízemie)</w:t>
      </w:r>
    </w:p>
    <w:p w14:paraId="05C8A477" w14:textId="3131A00F" w:rsidR="00DD011D" w:rsidRDefault="00DD011D" w:rsidP="00570BFA">
      <w:pPr>
        <w:pStyle w:val="Odsekzoznamu"/>
        <w:numPr>
          <w:ilvl w:val="0"/>
          <w:numId w:val="2"/>
        </w:numPr>
      </w:pPr>
      <w:r>
        <w:t>nadzemné podlažie</w:t>
      </w:r>
      <w:r>
        <w:tab/>
      </w:r>
      <w:r>
        <w:tab/>
        <w:t>1. poschodie</w:t>
      </w:r>
    </w:p>
    <w:p w14:paraId="3BD72CF8" w14:textId="780F0F7C" w:rsidR="00DD011D" w:rsidRDefault="00DD011D" w:rsidP="00570BFA">
      <w:pPr>
        <w:pStyle w:val="Odsekzoznamu"/>
        <w:numPr>
          <w:ilvl w:val="0"/>
          <w:numId w:val="2"/>
        </w:numPr>
      </w:pPr>
      <w:r>
        <w:t>nadzemné podlažie</w:t>
      </w:r>
      <w:r>
        <w:tab/>
      </w:r>
      <w:r>
        <w:tab/>
        <w:t>2. poschodie</w:t>
      </w:r>
    </w:p>
    <w:p w14:paraId="1E29BFE1" w14:textId="680109AC" w:rsidR="007D5CA9" w:rsidRDefault="00DD011D" w:rsidP="00570BFA">
      <w:pPr>
        <w:pStyle w:val="Odsekzoznamu"/>
        <w:numPr>
          <w:ilvl w:val="0"/>
          <w:numId w:val="2"/>
        </w:numPr>
      </w:pPr>
      <w:r>
        <w:t>nadzemné podlažie</w:t>
      </w:r>
      <w:r>
        <w:tab/>
      </w:r>
      <w:r>
        <w:tab/>
        <w:t>3. poschodie</w:t>
      </w:r>
    </w:p>
    <w:sectPr w:rsidR="007D5CA9">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3E811" w16cid:durableId="2370BB60"/>
  <w16cid:commentId w16cid:paraId="4E216B84" w16cid:durableId="2370BB61"/>
  <w16cid:commentId w16cid:paraId="14DA80BE" w16cid:durableId="2370BB62"/>
  <w16cid:commentId w16cid:paraId="5A4FB86D" w16cid:durableId="2370BBC3"/>
  <w16cid:commentId w16cid:paraId="755D108D" w16cid:durableId="2370BB63"/>
  <w16cid:commentId w16cid:paraId="483DE1A6" w16cid:durableId="2370BB64"/>
  <w16cid:commentId w16cid:paraId="0906731A" w16cid:durableId="2370BB65"/>
  <w16cid:commentId w16cid:paraId="47F07CCD" w16cid:durableId="2281FFA8"/>
  <w16cid:commentId w16cid:paraId="074DBD33" w16cid:durableId="2370BB67"/>
  <w16cid:commentId w16cid:paraId="6FF0B024" w16cid:durableId="22820002"/>
  <w16cid:commentId w16cid:paraId="72914D33" w16cid:durableId="2370BB69"/>
  <w16cid:commentId w16cid:paraId="11C85BAB" w16cid:durableId="2282005F"/>
  <w16cid:commentId w16cid:paraId="4602AF18" w16cid:durableId="2370BB6B"/>
  <w16cid:commentId w16cid:paraId="5EA08BE2" w16cid:durableId="2370BB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77411" w14:textId="77777777" w:rsidR="0065693F" w:rsidRDefault="0065693F" w:rsidP="0065693F">
      <w:r>
        <w:separator/>
      </w:r>
    </w:p>
  </w:endnote>
  <w:endnote w:type="continuationSeparator" w:id="0">
    <w:p w14:paraId="7118AB0E" w14:textId="77777777" w:rsidR="0065693F" w:rsidRDefault="0065693F" w:rsidP="0065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29542"/>
      <w:docPartObj>
        <w:docPartGallery w:val="Page Numbers (Bottom of Page)"/>
        <w:docPartUnique/>
      </w:docPartObj>
    </w:sdtPr>
    <w:sdtEndPr/>
    <w:sdtContent>
      <w:sdt>
        <w:sdtPr>
          <w:id w:val="1728636285"/>
          <w:docPartObj>
            <w:docPartGallery w:val="Page Numbers (Top of Page)"/>
            <w:docPartUnique/>
          </w:docPartObj>
        </w:sdtPr>
        <w:sdtEndPr/>
        <w:sdtContent>
          <w:p w14:paraId="58ECE64F" w14:textId="2E925D04" w:rsidR="00F14C81" w:rsidRDefault="00F14C81">
            <w:pPr>
              <w:pStyle w:val="Pta"/>
              <w:jc w:val="center"/>
            </w:pPr>
            <w:r>
              <w:rPr>
                <w:b/>
                <w:bCs/>
              </w:rPr>
              <w:fldChar w:fldCharType="begin"/>
            </w:r>
            <w:r>
              <w:rPr>
                <w:b/>
                <w:bCs/>
              </w:rPr>
              <w:instrText>PAGE</w:instrText>
            </w:r>
            <w:r>
              <w:rPr>
                <w:b/>
                <w:bCs/>
              </w:rPr>
              <w:fldChar w:fldCharType="separate"/>
            </w:r>
            <w:r w:rsidR="00570BFA">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570BFA">
              <w:rPr>
                <w:b/>
                <w:bCs/>
                <w:noProof/>
              </w:rPr>
              <w:t>2</w:t>
            </w:r>
            <w:r>
              <w:rPr>
                <w:b/>
                <w:bCs/>
              </w:rPr>
              <w:fldChar w:fldCharType="end"/>
            </w:r>
          </w:p>
        </w:sdtContent>
      </w:sdt>
    </w:sdtContent>
  </w:sdt>
  <w:p w14:paraId="4F928A1B" w14:textId="2C9F1DF8" w:rsidR="00F14C81" w:rsidRDefault="00F14C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BCAB" w14:textId="77777777" w:rsidR="0065693F" w:rsidRDefault="0065693F" w:rsidP="0065693F">
      <w:r>
        <w:separator/>
      </w:r>
    </w:p>
  </w:footnote>
  <w:footnote w:type="continuationSeparator" w:id="0">
    <w:p w14:paraId="7D005735" w14:textId="77777777" w:rsidR="0065693F" w:rsidRDefault="0065693F" w:rsidP="0065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252B" w14:textId="24731FC8" w:rsidR="0065693F" w:rsidRPr="00570BFA" w:rsidRDefault="00F14C81">
    <w:pPr>
      <w:pStyle w:val="Hlavika"/>
      <w:rPr>
        <w:szCs w:val="22"/>
        <w:u w:val="single"/>
      </w:rPr>
    </w:pPr>
    <w:r w:rsidRPr="00570BFA">
      <w:rPr>
        <w:rFonts w:asciiTheme="minorHAnsi" w:hAnsiTheme="minorHAnsi" w:cstheme="minorHAnsi"/>
        <w:b/>
        <w:bCs/>
        <w:szCs w:val="22"/>
        <w:u w:val="single"/>
      </w:rPr>
      <w:t>Príloha č. 1  súťažných podkladov</w:t>
    </w:r>
    <w:r w:rsidR="0065693F" w:rsidRPr="00570BFA">
      <w:rPr>
        <w:szCs w:val="22"/>
        <w:u w:val="single"/>
      </w:rPr>
      <w:tab/>
    </w:r>
    <w:r w:rsidR="0065693F" w:rsidRPr="00570BFA">
      <w:rPr>
        <w:szCs w:val="22"/>
        <w:u w:val="single"/>
      </w:rPr>
      <w:tab/>
    </w:r>
    <w:r w:rsidR="0065693F" w:rsidRPr="00570BFA">
      <w:rPr>
        <w:rFonts w:asciiTheme="minorHAnsi" w:hAnsiTheme="minorHAnsi" w:cstheme="minorHAnsi"/>
        <w:szCs w:val="22"/>
        <w:u w:val="single"/>
      </w:rPr>
      <w:t>Oprava nevyhovujúcich elektrických rozvodov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40"/>
    <w:multiLevelType w:val="hybridMultilevel"/>
    <w:tmpl w:val="AF527976"/>
    <w:lvl w:ilvl="0" w:tplc="B0C62688">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FD26D36"/>
    <w:multiLevelType w:val="hybridMultilevel"/>
    <w:tmpl w:val="2E9CA2D4"/>
    <w:lvl w:ilvl="0" w:tplc="DE840AD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AD"/>
    <w:rsid w:val="00015E36"/>
    <w:rsid w:val="001D0B85"/>
    <w:rsid w:val="002A51F4"/>
    <w:rsid w:val="002D5DA1"/>
    <w:rsid w:val="002E1E91"/>
    <w:rsid w:val="003D765C"/>
    <w:rsid w:val="004202B8"/>
    <w:rsid w:val="0043597D"/>
    <w:rsid w:val="00456440"/>
    <w:rsid w:val="00456E38"/>
    <w:rsid w:val="004F2426"/>
    <w:rsid w:val="00503380"/>
    <w:rsid w:val="00570BFA"/>
    <w:rsid w:val="0058628B"/>
    <w:rsid w:val="005C1710"/>
    <w:rsid w:val="00642E25"/>
    <w:rsid w:val="0065693F"/>
    <w:rsid w:val="007049FA"/>
    <w:rsid w:val="00761701"/>
    <w:rsid w:val="00764DB0"/>
    <w:rsid w:val="0078426B"/>
    <w:rsid w:val="007D5A75"/>
    <w:rsid w:val="007D5CA9"/>
    <w:rsid w:val="007F41AC"/>
    <w:rsid w:val="008521B9"/>
    <w:rsid w:val="00897741"/>
    <w:rsid w:val="008B1A61"/>
    <w:rsid w:val="008F6DAD"/>
    <w:rsid w:val="0096631D"/>
    <w:rsid w:val="009A5C73"/>
    <w:rsid w:val="00AF4936"/>
    <w:rsid w:val="00B538C4"/>
    <w:rsid w:val="00B672FA"/>
    <w:rsid w:val="00C128DB"/>
    <w:rsid w:val="00D87C60"/>
    <w:rsid w:val="00D971B9"/>
    <w:rsid w:val="00DD011D"/>
    <w:rsid w:val="00EE6ABF"/>
    <w:rsid w:val="00F14C81"/>
    <w:rsid w:val="00F304DE"/>
    <w:rsid w:val="00F86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54E9"/>
  <w15:chartTrackingRefBased/>
  <w15:docId w15:val="{1DE2E752-BFFA-45C0-9436-30A93DF3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6DAD"/>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F6DAD"/>
    <w:pPr>
      <w:ind w:left="720"/>
      <w:contextualSpacing/>
    </w:pPr>
  </w:style>
  <w:style w:type="paragraph" w:styleId="Textbubliny">
    <w:name w:val="Balloon Text"/>
    <w:basedOn w:val="Normlny"/>
    <w:link w:val="TextbublinyChar"/>
    <w:uiPriority w:val="99"/>
    <w:semiHidden/>
    <w:unhideWhenUsed/>
    <w:rsid w:val="005C1710"/>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1710"/>
    <w:rPr>
      <w:rFonts w:ascii="Segoe UI" w:hAnsi="Segoe UI" w:cs="Segoe UI"/>
      <w:sz w:val="18"/>
      <w:szCs w:val="18"/>
      <w:lang w:eastAsia="sk-SK"/>
    </w:rPr>
  </w:style>
  <w:style w:type="character" w:styleId="Odkaznakomentr">
    <w:name w:val="annotation reference"/>
    <w:basedOn w:val="Predvolenpsmoodseku"/>
    <w:uiPriority w:val="99"/>
    <w:semiHidden/>
    <w:unhideWhenUsed/>
    <w:rsid w:val="007D5CA9"/>
    <w:rPr>
      <w:sz w:val="16"/>
      <w:szCs w:val="16"/>
    </w:rPr>
  </w:style>
  <w:style w:type="paragraph" w:styleId="Textkomentra">
    <w:name w:val="annotation text"/>
    <w:basedOn w:val="Normlny"/>
    <w:link w:val="TextkomentraChar"/>
    <w:uiPriority w:val="99"/>
    <w:unhideWhenUsed/>
    <w:rsid w:val="007D5CA9"/>
    <w:rPr>
      <w:sz w:val="20"/>
      <w:szCs w:val="20"/>
    </w:rPr>
  </w:style>
  <w:style w:type="character" w:customStyle="1" w:styleId="TextkomentraChar">
    <w:name w:val="Text komentára Char"/>
    <w:basedOn w:val="Predvolenpsmoodseku"/>
    <w:link w:val="Textkomentra"/>
    <w:uiPriority w:val="99"/>
    <w:rsid w:val="007D5CA9"/>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5CA9"/>
    <w:rPr>
      <w:b/>
      <w:bCs/>
    </w:rPr>
  </w:style>
  <w:style w:type="character" w:customStyle="1" w:styleId="PredmetkomentraChar">
    <w:name w:val="Predmet komentára Char"/>
    <w:basedOn w:val="TextkomentraChar"/>
    <w:link w:val="Predmetkomentra"/>
    <w:uiPriority w:val="99"/>
    <w:semiHidden/>
    <w:rsid w:val="007D5CA9"/>
    <w:rPr>
      <w:rFonts w:ascii="Times New Roman" w:hAnsi="Times New Roman" w:cs="Times New Roman"/>
      <w:b/>
      <w:bCs/>
      <w:sz w:val="20"/>
      <w:szCs w:val="20"/>
      <w:lang w:eastAsia="sk-SK"/>
    </w:rPr>
  </w:style>
  <w:style w:type="paragraph" w:styleId="Hlavika">
    <w:name w:val="header"/>
    <w:basedOn w:val="Normlny"/>
    <w:link w:val="HlavikaChar"/>
    <w:uiPriority w:val="99"/>
    <w:unhideWhenUsed/>
    <w:rsid w:val="0065693F"/>
    <w:pPr>
      <w:tabs>
        <w:tab w:val="center" w:pos="4536"/>
        <w:tab w:val="right" w:pos="9072"/>
      </w:tabs>
    </w:pPr>
  </w:style>
  <w:style w:type="character" w:customStyle="1" w:styleId="HlavikaChar">
    <w:name w:val="Hlavička Char"/>
    <w:basedOn w:val="Predvolenpsmoodseku"/>
    <w:link w:val="Hlavika"/>
    <w:uiPriority w:val="99"/>
    <w:rsid w:val="0065693F"/>
    <w:rPr>
      <w:rFonts w:ascii="Times New Roman" w:hAnsi="Times New Roman" w:cs="Times New Roman"/>
      <w:sz w:val="24"/>
      <w:szCs w:val="24"/>
      <w:lang w:eastAsia="sk-SK"/>
    </w:rPr>
  </w:style>
  <w:style w:type="paragraph" w:styleId="Pta">
    <w:name w:val="footer"/>
    <w:basedOn w:val="Normlny"/>
    <w:link w:val="PtaChar"/>
    <w:uiPriority w:val="99"/>
    <w:unhideWhenUsed/>
    <w:rsid w:val="0065693F"/>
    <w:pPr>
      <w:tabs>
        <w:tab w:val="center" w:pos="4536"/>
        <w:tab w:val="right" w:pos="9072"/>
      </w:tabs>
    </w:pPr>
  </w:style>
  <w:style w:type="character" w:customStyle="1" w:styleId="PtaChar">
    <w:name w:val="Päta Char"/>
    <w:basedOn w:val="Predvolenpsmoodseku"/>
    <w:link w:val="Pta"/>
    <w:uiPriority w:val="99"/>
    <w:rsid w:val="0065693F"/>
    <w:rPr>
      <w:rFonts w:ascii="Times New Roman" w:hAnsi="Times New Roman" w:cs="Times New Roman"/>
      <w:sz w:val="24"/>
      <w:szCs w:val="24"/>
      <w:lang w:eastAsia="sk-SK"/>
    </w:rPr>
  </w:style>
  <w:style w:type="paragraph" w:styleId="Revzia">
    <w:name w:val="Revision"/>
    <w:hidden/>
    <w:uiPriority w:val="99"/>
    <w:semiHidden/>
    <w:rsid w:val="00642E25"/>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C323-5081-43E5-AC7F-3F840524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4223</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Gabris Julius</dc:creator>
  <cp:keywords/>
  <dc:description/>
  <cp:lastModifiedBy>Leka Oto</cp:lastModifiedBy>
  <cp:revision>2</cp:revision>
  <cp:lastPrinted>2020-05-20T07:07:00Z</cp:lastPrinted>
  <dcterms:created xsi:type="dcterms:W3CDTF">2020-12-16T11:48:00Z</dcterms:created>
  <dcterms:modified xsi:type="dcterms:W3CDTF">2020-12-16T11:48:00Z</dcterms:modified>
</cp:coreProperties>
</file>