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673D" w14:textId="77777777" w:rsidR="00DD5536" w:rsidRPr="004F47F2" w:rsidRDefault="00DD5536" w:rsidP="004F47F2">
      <w:pPr>
        <w:pStyle w:val="tl1"/>
        <w:spacing w:line="276" w:lineRule="auto"/>
        <w:jc w:val="center"/>
        <w:rPr>
          <w:rFonts w:ascii="Calibri" w:hAnsi="Calibri"/>
          <w:b/>
          <w:color w:val="000000"/>
        </w:rPr>
      </w:pPr>
      <w:r w:rsidRPr="004F47F2">
        <w:rPr>
          <w:rFonts w:ascii="Calibri" w:hAnsi="Calibri"/>
          <w:b/>
          <w:color w:val="000000"/>
        </w:rPr>
        <w:t>Opis predmetu zákazky</w:t>
      </w:r>
    </w:p>
    <w:p w14:paraId="634B6B2C" w14:textId="77777777" w:rsidR="0046164F" w:rsidRPr="004F47F2" w:rsidRDefault="0046164F" w:rsidP="004F47F2">
      <w:pPr>
        <w:spacing w:line="276" w:lineRule="auto"/>
      </w:pPr>
    </w:p>
    <w:p w14:paraId="5F5B52EB" w14:textId="2988B22C" w:rsidR="00246920" w:rsidRPr="004F47F2" w:rsidRDefault="00246920" w:rsidP="004F47F2">
      <w:pPr>
        <w:pStyle w:val="tl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47F2">
        <w:rPr>
          <w:rFonts w:asciiTheme="minorHAnsi" w:hAnsiTheme="minorHAnsi" w:cstheme="minorHAnsi"/>
          <w:sz w:val="22"/>
          <w:szCs w:val="22"/>
        </w:rPr>
        <w:t xml:space="preserve">Predmetom zákazky (Výzvy) je </w:t>
      </w:r>
      <w:r w:rsidR="004F47F2" w:rsidRPr="004F47F2">
        <w:rPr>
          <w:rFonts w:asciiTheme="minorHAnsi" w:hAnsiTheme="minorHAnsi" w:cstheme="minorHAnsi"/>
          <w:sz w:val="22"/>
          <w:szCs w:val="22"/>
        </w:rPr>
        <w:t>kúpa a dodanie antigénových testov v celkovom množstve 7 500 ks, určených na diagnostikovanie infekcie SARS-CoV-2.</w:t>
      </w:r>
    </w:p>
    <w:p w14:paraId="3C096938" w14:textId="4729F446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7CEF5B3" w14:textId="77777777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Test je určený na diagnostikovanie infekcie SARS-CoV-2 v každom laboratórnom aj nelaboratórnom zdravotníckom zariadení, spĺňajúcom požiadavky podľa platných predpisov SR, a to vrátane zariadení zriaďovaných v mimoriadnych a krízových situáciách.</w:t>
      </w:r>
    </w:p>
    <w:p w14:paraId="50164DD4" w14:textId="7C280EDC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2B4989C" w14:textId="49B49D88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Test je určený pre použitie príslušnými odborníkmi (t. j. lekár, sestra, záchranár alebo iná osoba oprávnená realizovať zdravotnícky výkon v zmysle zákona č. 243/2020). </w:t>
      </w:r>
    </w:p>
    <w:p w14:paraId="310C4B84" w14:textId="77777777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4F3CEF" w14:textId="2AA63CBD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Predpoklad použitia testu na vzorkách odobratých od osôb, ktoré spĺňajú klinické respektíve epidemiologické kritériá na ochorenie COVID-19, vrátane domov sociálnej starostlivosti, komunitných zdravotníckych a sociálnych zariadení</w:t>
      </w:r>
      <w:r w:rsidR="00AB490A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587C4BB" w14:textId="77777777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BE199BC" w14:textId="243391FA" w:rsid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Minimálne požiadavky na diagnostický </w:t>
      </w:r>
      <w:proofErr w:type="spellStart"/>
      <w:r w:rsidRPr="004F47F2">
        <w:rPr>
          <w:rFonts w:asciiTheme="minorHAnsi" w:hAnsiTheme="minorHAnsi" w:cstheme="minorHAnsi"/>
          <w:b/>
          <w:bCs/>
          <w:sz w:val="22"/>
          <w:szCs w:val="22"/>
          <w:lang w:val="sk-SK"/>
        </w:rPr>
        <w:t>rýchlotest</w:t>
      </w:r>
      <w:proofErr w:type="spellEnd"/>
      <w:r w:rsidRPr="004F47F2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: </w:t>
      </w:r>
    </w:p>
    <w:p w14:paraId="08D383E9" w14:textId="1EBAD1E4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in vitro zdravotnícka pomôcka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578477B" w14:textId="0012E7DB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na kvalitatívnu detekciu SARS-CoV-2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25AF83F" w14:textId="273D8F2B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vo vzorkách výterov z</w:t>
      </w:r>
      <w:r>
        <w:rPr>
          <w:rFonts w:asciiTheme="minorHAnsi" w:hAnsiTheme="minorHAnsi" w:cstheme="minorHAnsi"/>
          <w:sz w:val="22"/>
          <w:szCs w:val="22"/>
          <w:lang w:val="sk-SK"/>
        </w:rPr>
        <w:t> 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>nosohltanu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6F27C6D" w14:textId="7FAA1B2A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skladovanie a stabilita pri izbovej teplote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2F9C3EE2" w14:textId="3BE12374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špecificita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vyššia ako 99%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825436A" w14:textId="2F8CF221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senzitivita testu vyššia ako 93%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897EEC8" w14:textId="4D31A784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celková presnosť testu vyššia ako 97%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27B04E1E" w14:textId="04F45065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bez skríženej reaktivity s ostatnými najčastejšími vírusmi a baktériami (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adenovírusy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echovírusy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>, herpetické vírusy, stafylokoky, streptokoky a iné)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1B1981C" w14:textId="2BBCD336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- bez interferencie s látkami, ktoré sú prirodzené v ľudskom tele a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frekventne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užívanými a (napr. hemoglobín, triglyceridy, bilirubín,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mucín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, kyselina acetylsalicylová,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ibuprofén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amoxycilín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a iné)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5254164" w14:textId="38915D4C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odčítanie výsledku testu do 30 min od nanesenia vzorky na doštičku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14A5D4B" w14:textId="77777777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CE9B00F" w14:textId="77777777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Minimálny obsah balenia: </w:t>
      </w:r>
    </w:p>
    <w:p w14:paraId="4C13F090" w14:textId="636E7F7B" w:rsidR="004F47F2" w:rsidRPr="004F47F2" w:rsidRDefault="004F47F2" w:rsidP="004F47F2">
      <w:pPr>
        <w:pStyle w:val="Default"/>
        <w:spacing w:after="25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proofErr w:type="spellStart"/>
      <w:r w:rsidRPr="004F47F2">
        <w:rPr>
          <w:rFonts w:asciiTheme="minorHAnsi" w:hAnsiTheme="minorHAnsi" w:cstheme="minorHAnsi"/>
          <w:sz w:val="22"/>
          <w:szCs w:val="22"/>
          <w:lang w:val="sk-SK"/>
        </w:rPr>
        <w:t>nazogaryngeálny</w:t>
      </w:r>
      <w:proofErr w:type="spellEnd"/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odberový tampón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400A3BC" w14:textId="782FB29D" w:rsidR="004F47F2" w:rsidRPr="004F47F2" w:rsidRDefault="004F47F2" w:rsidP="004F47F2">
      <w:pPr>
        <w:pStyle w:val="Default"/>
        <w:spacing w:after="25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skúmavku na extrakciu a prípravu roztoku s</w:t>
      </w:r>
      <w:r>
        <w:rPr>
          <w:rFonts w:asciiTheme="minorHAnsi" w:hAnsiTheme="minorHAnsi" w:cstheme="minorHAnsi"/>
          <w:sz w:val="22"/>
          <w:szCs w:val="22"/>
          <w:lang w:val="sk-SK"/>
        </w:rPr>
        <w:t> 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>bufferom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796362C" w14:textId="58E42B64" w:rsidR="004F47F2" w:rsidRPr="004F47F2" w:rsidRDefault="004F47F2" w:rsidP="004F47F2">
      <w:pPr>
        <w:pStyle w:val="Default"/>
        <w:spacing w:after="25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417C8">
        <w:rPr>
          <w:rFonts w:asciiTheme="minorHAnsi" w:hAnsiTheme="minorHAnsi" w:cstheme="minorHAnsi"/>
          <w:sz w:val="22"/>
          <w:szCs w:val="22"/>
          <w:lang w:val="sk-SK"/>
        </w:rPr>
        <w:t>- príručný stojan na extrakčné skúmavky,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8A8E569" w14:textId="44618CFF" w:rsidR="004F47F2" w:rsidRPr="004F47F2" w:rsidRDefault="004F47F2" w:rsidP="004F47F2">
      <w:pPr>
        <w:pStyle w:val="Default"/>
        <w:spacing w:after="25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doštičku na vykonanie diagnostického testu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275EC87" w14:textId="610BADB2" w:rsid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bez potreby použitia ďalších vyhodnocovacích prístrojov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1813801A" w14:textId="3983B82B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="0040778A">
        <w:rPr>
          <w:rFonts w:asciiTheme="minorHAnsi" w:hAnsiTheme="minorHAnsi" w:cstheme="minorHAnsi"/>
          <w:sz w:val="22"/>
          <w:szCs w:val="22"/>
          <w:lang w:val="sk-SK"/>
        </w:rPr>
        <w:t>n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>ávod na použitie (príbalový leták)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414C2BDB" w14:textId="77777777" w:rsidR="004F47F2" w:rsidRPr="004F47F2" w:rsidRDefault="004F47F2" w:rsidP="004F47F2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E6EA3C6" w14:textId="77777777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Označenie na balení výrobku (krabičke): </w:t>
      </w:r>
    </w:p>
    <w:p w14:paraId="158D924A" w14:textId="09972CB8" w:rsidR="004F47F2" w:rsidRPr="004F47F2" w:rsidRDefault="004F47F2" w:rsidP="004F47F2">
      <w:pPr>
        <w:pStyle w:val="Default"/>
        <w:spacing w:after="28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označenie CE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7331CC90" w14:textId="079B34C3" w:rsidR="004F47F2" w:rsidRPr="004F47F2" w:rsidRDefault="004F47F2" w:rsidP="004F47F2">
      <w:pPr>
        <w:pStyle w:val="Default"/>
        <w:spacing w:after="28"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typové číslo, číslo šarže alebo sériové číslo</w:t>
      </w:r>
      <w:r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F47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881AC8B" w14:textId="0C174B0D" w:rsidR="004F47F2" w:rsidRPr="004F47F2" w:rsidRDefault="004F47F2" w:rsidP="004F47F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47F2">
        <w:rPr>
          <w:rFonts w:asciiTheme="minorHAnsi" w:hAnsiTheme="minorHAnsi" w:cstheme="minorHAnsi"/>
          <w:sz w:val="22"/>
          <w:szCs w:val="22"/>
          <w:lang w:val="sk-SK"/>
        </w:rPr>
        <w:t>- meno, registrované obchodné meno alebo registrovanú obchodnú značku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4691DFCE" w14:textId="77777777" w:rsidR="00DD5536" w:rsidRPr="004F47F2" w:rsidRDefault="00DD5536" w:rsidP="004F47F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43C0D8" w14:textId="77777777" w:rsidR="00246920" w:rsidRPr="004F47F2" w:rsidRDefault="0046489A" w:rsidP="004F47F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47F2">
        <w:rPr>
          <w:rFonts w:asciiTheme="minorHAnsi" w:hAnsiTheme="minorHAnsi" w:cstheme="minorHAnsi"/>
          <w:color w:val="000000"/>
          <w:sz w:val="22"/>
          <w:szCs w:val="22"/>
        </w:rPr>
        <w:t>Verejný obstarávateľ odoberie celé množstvo predmetu zákazky naraz.</w:t>
      </w:r>
    </w:p>
    <w:sectPr w:rsidR="00246920" w:rsidRPr="004F47F2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5D559" w14:textId="77777777" w:rsidR="00044659" w:rsidRDefault="00044659" w:rsidP="003E4291">
      <w:r>
        <w:separator/>
      </w:r>
    </w:p>
  </w:endnote>
  <w:endnote w:type="continuationSeparator" w:id="0">
    <w:p w14:paraId="3D79D446" w14:textId="77777777" w:rsidR="00044659" w:rsidRDefault="00044659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9DC3" w14:textId="12E10E4F" w:rsidR="00344854" w:rsidRDefault="00344854">
    <w:pPr>
      <w:pStyle w:val="Pta"/>
    </w:pPr>
  </w:p>
  <w:p w14:paraId="06083A8E" w14:textId="77777777"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102CD" w14:textId="77777777" w:rsidR="00044659" w:rsidRDefault="00044659" w:rsidP="003E4291">
      <w:r>
        <w:separator/>
      </w:r>
    </w:p>
  </w:footnote>
  <w:footnote w:type="continuationSeparator" w:id="0">
    <w:p w14:paraId="121DE904" w14:textId="77777777" w:rsidR="00044659" w:rsidRDefault="00044659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902C" w14:textId="77777777"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15733"/>
    <w:rsid w:val="00031F1F"/>
    <w:rsid w:val="00040D9A"/>
    <w:rsid w:val="00044659"/>
    <w:rsid w:val="000626F9"/>
    <w:rsid w:val="000C1281"/>
    <w:rsid w:val="000C3675"/>
    <w:rsid w:val="000E5037"/>
    <w:rsid w:val="00144B9D"/>
    <w:rsid w:val="00163922"/>
    <w:rsid w:val="00177579"/>
    <w:rsid w:val="0018240E"/>
    <w:rsid w:val="00192F19"/>
    <w:rsid w:val="001970A4"/>
    <w:rsid w:val="001A1511"/>
    <w:rsid w:val="001A7350"/>
    <w:rsid w:val="001B0996"/>
    <w:rsid w:val="001B4663"/>
    <w:rsid w:val="001D1824"/>
    <w:rsid w:val="001D1ED3"/>
    <w:rsid w:val="001F2CB2"/>
    <w:rsid w:val="0020164C"/>
    <w:rsid w:val="00202E4F"/>
    <w:rsid w:val="00213399"/>
    <w:rsid w:val="00214CAF"/>
    <w:rsid w:val="00215D28"/>
    <w:rsid w:val="0022547E"/>
    <w:rsid w:val="00236573"/>
    <w:rsid w:val="0024292E"/>
    <w:rsid w:val="00245592"/>
    <w:rsid w:val="00245812"/>
    <w:rsid w:val="00246920"/>
    <w:rsid w:val="00256906"/>
    <w:rsid w:val="002721A4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0778A"/>
    <w:rsid w:val="004157A6"/>
    <w:rsid w:val="004366B9"/>
    <w:rsid w:val="0044008A"/>
    <w:rsid w:val="004506C5"/>
    <w:rsid w:val="0046164F"/>
    <w:rsid w:val="0046489A"/>
    <w:rsid w:val="00471FC6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4F47F2"/>
    <w:rsid w:val="0052586A"/>
    <w:rsid w:val="00560BBB"/>
    <w:rsid w:val="00597884"/>
    <w:rsid w:val="005A3998"/>
    <w:rsid w:val="005D17F5"/>
    <w:rsid w:val="005E3882"/>
    <w:rsid w:val="005F6E45"/>
    <w:rsid w:val="005F6F14"/>
    <w:rsid w:val="00605C76"/>
    <w:rsid w:val="00610561"/>
    <w:rsid w:val="006331C4"/>
    <w:rsid w:val="00641769"/>
    <w:rsid w:val="00667705"/>
    <w:rsid w:val="006771E2"/>
    <w:rsid w:val="006908E7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2482"/>
    <w:rsid w:val="009350E5"/>
    <w:rsid w:val="00935BBF"/>
    <w:rsid w:val="009408FF"/>
    <w:rsid w:val="009417C8"/>
    <w:rsid w:val="009631F7"/>
    <w:rsid w:val="009632D3"/>
    <w:rsid w:val="009779C1"/>
    <w:rsid w:val="0098336F"/>
    <w:rsid w:val="00996D0B"/>
    <w:rsid w:val="009B498C"/>
    <w:rsid w:val="009E5BA3"/>
    <w:rsid w:val="00A05021"/>
    <w:rsid w:val="00A0621B"/>
    <w:rsid w:val="00A26F74"/>
    <w:rsid w:val="00A335BA"/>
    <w:rsid w:val="00A52FEF"/>
    <w:rsid w:val="00AA0ADD"/>
    <w:rsid w:val="00AA4E87"/>
    <w:rsid w:val="00AB3260"/>
    <w:rsid w:val="00AB490A"/>
    <w:rsid w:val="00AF2048"/>
    <w:rsid w:val="00AF43A9"/>
    <w:rsid w:val="00B43574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834D9"/>
    <w:rsid w:val="00DB0B40"/>
    <w:rsid w:val="00DD5536"/>
    <w:rsid w:val="00E04459"/>
    <w:rsid w:val="00E076C7"/>
    <w:rsid w:val="00E81288"/>
    <w:rsid w:val="00E858DC"/>
    <w:rsid w:val="00E87920"/>
    <w:rsid w:val="00E927AA"/>
    <w:rsid w:val="00EA174D"/>
    <w:rsid w:val="00EB4CDC"/>
    <w:rsid w:val="00EF0213"/>
    <w:rsid w:val="00F10CED"/>
    <w:rsid w:val="00F40286"/>
    <w:rsid w:val="00F420C4"/>
    <w:rsid w:val="00F5228E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B085C8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40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08F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08F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0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08F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4F4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BFBFCAC-A674-4F7A-9BC3-354F86220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22</cp:revision>
  <cp:lastPrinted>2020-04-14T12:36:00Z</cp:lastPrinted>
  <dcterms:created xsi:type="dcterms:W3CDTF">2020-04-22T06:57:00Z</dcterms:created>
  <dcterms:modified xsi:type="dcterms:W3CDTF">2020-12-16T10:26:00Z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